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0955B">
      <w:pPr>
        <w:pStyle w:val="2"/>
        <w:keepLines w:val="0"/>
        <w:spacing w:before="0" w:after="0" w:line="240" w:lineRule="auto"/>
        <w:jc w:val="center"/>
        <w:rPr>
          <w:rFonts w:eastAsia="黑体"/>
          <w:b w:val="0"/>
          <w:bCs w:val="0"/>
          <w:color w:val="auto"/>
          <w:kern w:val="2"/>
          <w:highlight w:val="none"/>
        </w:rPr>
      </w:pPr>
      <w:bookmarkStart w:id="0" w:name="_Toc9456"/>
      <w:bookmarkStart w:id="1" w:name="_Toc65830020"/>
      <w:r>
        <w:rPr>
          <w:rFonts w:eastAsia="黑体"/>
          <w:b w:val="0"/>
          <w:bCs w:val="0"/>
          <w:color w:val="auto"/>
          <w:kern w:val="2"/>
          <w:highlight w:val="none"/>
        </w:rPr>
        <w:t>材料与能源学院</w:t>
      </w:r>
      <w:bookmarkEnd w:id="0"/>
      <w:bookmarkEnd w:id="1"/>
    </w:p>
    <w:p w14:paraId="24FB806B">
      <w:pPr>
        <w:pStyle w:val="2"/>
        <w:keepLines w:val="0"/>
        <w:spacing w:before="120" w:beforeLines="50" w:after="480" w:afterLines="200" w:line="240" w:lineRule="auto"/>
        <w:jc w:val="center"/>
        <w:rPr>
          <w:rFonts w:eastAsia="黑体"/>
          <w:color w:val="auto"/>
          <w:kern w:val="2"/>
          <w:sz w:val="36"/>
          <w:szCs w:val="36"/>
          <w:highlight w:val="none"/>
        </w:rPr>
      </w:pPr>
      <w:bookmarkStart w:id="2" w:name="_Toc21262"/>
      <w:r>
        <w:rPr>
          <w:rFonts w:hint="eastAsia" w:eastAsia="黑体"/>
          <w:color w:val="auto"/>
          <w:kern w:val="2"/>
          <w:sz w:val="36"/>
          <w:szCs w:val="36"/>
          <w:highlight w:val="none"/>
        </w:rPr>
        <w:t>材料化学</w:t>
      </w:r>
      <w:r>
        <w:rPr>
          <w:rFonts w:eastAsia="黑体"/>
          <w:color w:val="auto"/>
          <w:kern w:val="2"/>
          <w:sz w:val="36"/>
          <w:szCs w:val="36"/>
          <w:highlight w:val="none"/>
        </w:rPr>
        <w:t>专业人才培养</w:t>
      </w:r>
      <w:r>
        <w:rPr>
          <w:rFonts w:hint="eastAsia" w:eastAsia="黑体"/>
          <w:color w:val="auto"/>
          <w:kern w:val="2"/>
          <w:sz w:val="36"/>
          <w:szCs w:val="36"/>
          <w:highlight w:val="none"/>
        </w:rPr>
        <w:t>方案</w:t>
      </w:r>
      <w:bookmarkEnd w:id="2"/>
    </w:p>
    <w:p w14:paraId="01A488CF">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一、专业名称（中英文）；专业代码</w:t>
      </w:r>
    </w:p>
    <w:p w14:paraId="33D6EE9C">
      <w:pPr>
        <w:spacing w:line="360" w:lineRule="auto"/>
        <w:ind w:firstLine="480" w:firstLineChars="200"/>
        <w:rPr>
          <w:color w:val="auto"/>
          <w:sz w:val="24"/>
          <w:highlight w:val="none"/>
        </w:rPr>
      </w:pPr>
      <w:r>
        <w:rPr>
          <w:rFonts w:hint="eastAsia"/>
          <w:color w:val="auto"/>
          <w:sz w:val="24"/>
          <w:highlight w:val="none"/>
        </w:rPr>
        <w:t>专业名称</w:t>
      </w:r>
      <w:r>
        <w:rPr>
          <w:color w:val="auto"/>
          <w:sz w:val="24"/>
          <w:highlight w:val="none"/>
        </w:rPr>
        <w:t>：</w:t>
      </w:r>
      <w:r>
        <w:rPr>
          <w:rFonts w:hint="eastAsia"/>
          <w:color w:val="auto"/>
          <w:sz w:val="24"/>
          <w:highlight w:val="none"/>
        </w:rPr>
        <w:t>材料化学（</w:t>
      </w:r>
      <w:r>
        <w:rPr>
          <w:color w:val="auto"/>
          <w:sz w:val="24"/>
          <w:highlight w:val="none"/>
        </w:rPr>
        <w:t>Material Chemistry）</w:t>
      </w:r>
    </w:p>
    <w:p w14:paraId="06173A98">
      <w:pPr>
        <w:spacing w:line="360" w:lineRule="auto"/>
        <w:ind w:firstLine="480" w:firstLineChars="200"/>
        <w:rPr>
          <w:color w:val="auto"/>
          <w:sz w:val="24"/>
          <w:highlight w:val="none"/>
        </w:rPr>
      </w:pPr>
      <w:r>
        <w:rPr>
          <w:rFonts w:hint="eastAsia"/>
          <w:color w:val="auto"/>
          <w:sz w:val="24"/>
          <w:highlight w:val="none"/>
        </w:rPr>
        <w:t>专业代码</w:t>
      </w:r>
      <w:r>
        <w:rPr>
          <w:color w:val="auto"/>
          <w:sz w:val="24"/>
          <w:highlight w:val="none"/>
        </w:rPr>
        <w:t>：080403</w:t>
      </w:r>
    </w:p>
    <w:p w14:paraId="674E6753">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二、培养目标</w:t>
      </w:r>
    </w:p>
    <w:p w14:paraId="7B836405">
      <w:pPr>
        <w:spacing w:line="360" w:lineRule="auto"/>
        <w:ind w:firstLine="480" w:firstLineChars="200"/>
        <w:rPr>
          <w:color w:val="auto"/>
          <w:sz w:val="24"/>
          <w:highlight w:val="none"/>
        </w:rPr>
      </w:pPr>
      <w:r>
        <w:rPr>
          <w:rFonts w:hint="eastAsia"/>
          <w:color w:val="auto"/>
          <w:sz w:val="24"/>
          <w:highlight w:val="none"/>
        </w:rPr>
        <w:t>本专业旨在培养德、智、美、劳全面发展，知识、能力、素质协调发展，系统掌握化学与材料科学领域的基本理论、原理和技术，掌握现代材料化学研究和技术开发技能，能在生物质材料、新能源材料和功能高分子材料等相关领域，从事新材料的制备、检测、设计和研究开发等工作的拔尖创新人才。</w:t>
      </w:r>
    </w:p>
    <w:p w14:paraId="5CC98C2B">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三、培养规格</w:t>
      </w:r>
    </w:p>
    <w:p w14:paraId="44F508CC">
      <w:pPr>
        <w:spacing w:line="360" w:lineRule="auto"/>
        <w:ind w:firstLine="480" w:firstLineChars="200"/>
        <w:rPr>
          <w:color w:val="auto"/>
          <w:sz w:val="24"/>
          <w:highlight w:val="none"/>
        </w:rPr>
      </w:pPr>
      <w:r>
        <w:rPr>
          <w:rFonts w:hint="eastAsia"/>
          <w:color w:val="auto"/>
          <w:sz w:val="24"/>
          <w:highlight w:val="none"/>
        </w:rPr>
        <w:t>1.知识</w:t>
      </w:r>
      <w:r>
        <w:rPr>
          <w:color w:val="auto"/>
          <w:sz w:val="24"/>
          <w:highlight w:val="none"/>
        </w:rPr>
        <w:t>目标</w:t>
      </w:r>
    </w:p>
    <w:p w14:paraId="1D27602C">
      <w:pPr>
        <w:spacing w:line="360" w:lineRule="auto"/>
        <w:ind w:firstLine="480" w:firstLineChars="200"/>
        <w:rPr>
          <w:color w:val="auto"/>
          <w:sz w:val="24"/>
          <w:highlight w:val="none"/>
        </w:rPr>
      </w:pPr>
      <w:r>
        <w:rPr>
          <w:rFonts w:hint="eastAsia"/>
          <w:color w:val="auto"/>
          <w:sz w:val="24"/>
          <w:highlight w:val="none"/>
        </w:rPr>
        <w:t>了解</w:t>
      </w:r>
      <w:r>
        <w:rPr>
          <w:color w:val="auto"/>
          <w:sz w:val="24"/>
          <w:highlight w:val="none"/>
        </w:rPr>
        <w:t>材料化学的理论前沿、应用前景和最新研究发展动态</w:t>
      </w:r>
      <w:r>
        <w:rPr>
          <w:rFonts w:hint="eastAsia"/>
          <w:color w:val="auto"/>
          <w:sz w:val="24"/>
          <w:highlight w:val="none"/>
        </w:rPr>
        <w:t>，</w:t>
      </w:r>
      <w:r>
        <w:rPr>
          <w:color w:val="auto"/>
          <w:sz w:val="24"/>
          <w:highlight w:val="none"/>
        </w:rPr>
        <w:t>相近专业的一般原理和知识</w:t>
      </w:r>
      <w:r>
        <w:rPr>
          <w:rFonts w:hint="eastAsia"/>
          <w:color w:val="auto"/>
          <w:sz w:val="24"/>
          <w:highlight w:val="none"/>
        </w:rPr>
        <w:t>；</w:t>
      </w:r>
      <w:r>
        <w:rPr>
          <w:color w:val="auto"/>
          <w:sz w:val="24"/>
          <w:highlight w:val="none"/>
        </w:rPr>
        <w:t>掌握数学、物理</w:t>
      </w:r>
      <w:r>
        <w:rPr>
          <w:rFonts w:hint="eastAsia"/>
          <w:color w:val="auto"/>
          <w:sz w:val="24"/>
          <w:highlight w:val="none"/>
        </w:rPr>
        <w:t>、</w:t>
      </w:r>
      <w:r>
        <w:rPr>
          <w:color w:val="auto"/>
          <w:sz w:val="24"/>
          <w:highlight w:val="none"/>
        </w:rPr>
        <w:t>计算机</w:t>
      </w:r>
      <w:r>
        <w:rPr>
          <w:rFonts w:hint="eastAsia"/>
          <w:color w:val="auto"/>
          <w:sz w:val="24"/>
          <w:highlight w:val="none"/>
        </w:rPr>
        <w:t>、</w:t>
      </w:r>
      <w:r>
        <w:rPr>
          <w:color w:val="auto"/>
          <w:sz w:val="24"/>
          <w:highlight w:val="none"/>
        </w:rPr>
        <w:t>英语等方面</w:t>
      </w:r>
      <w:r>
        <w:rPr>
          <w:rFonts w:hint="eastAsia"/>
          <w:color w:val="auto"/>
          <w:sz w:val="24"/>
          <w:highlight w:val="none"/>
        </w:rPr>
        <w:t>的</w:t>
      </w:r>
      <w:r>
        <w:rPr>
          <w:color w:val="auto"/>
          <w:sz w:val="24"/>
          <w:highlight w:val="none"/>
        </w:rPr>
        <w:t>基本理论</w:t>
      </w:r>
      <w:r>
        <w:rPr>
          <w:rFonts w:hint="eastAsia"/>
          <w:color w:val="auto"/>
          <w:sz w:val="24"/>
          <w:highlight w:val="none"/>
        </w:rPr>
        <w:t>和</w:t>
      </w:r>
      <w:r>
        <w:rPr>
          <w:color w:val="auto"/>
          <w:sz w:val="24"/>
          <w:highlight w:val="none"/>
        </w:rPr>
        <w:t>基础知识</w:t>
      </w:r>
      <w:r>
        <w:rPr>
          <w:rFonts w:hint="eastAsia"/>
          <w:color w:val="auto"/>
          <w:sz w:val="24"/>
          <w:highlight w:val="none"/>
        </w:rPr>
        <w:t>，</w:t>
      </w:r>
      <w:r>
        <w:rPr>
          <w:color w:val="auto"/>
          <w:sz w:val="24"/>
          <w:highlight w:val="none"/>
        </w:rPr>
        <w:t>掌握无机化学</w:t>
      </w:r>
      <w:r>
        <w:rPr>
          <w:rFonts w:hint="eastAsia"/>
          <w:color w:val="auto"/>
          <w:sz w:val="24"/>
          <w:highlight w:val="none"/>
        </w:rPr>
        <w:t>、</w:t>
      </w:r>
      <w:r>
        <w:rPr>
          <w:color w:val="auto"/>
          <w:sz w:val="24"/>
          <w:highlight w:val="none"/>
        </w:rPr>
        <w:t>分析化学</w:t>
      </w:r>
      <w:r>
        <w:rPr>
          <w:rFonts w:hint="eastAsia"/>
          <w:color w:val="auto"/>
          <w:sz w:val="24"/>
          <w:highlight w:val="none"/>
        </w:rPr>
        <w:t>、</w:t>
      </w:r>
      <w:r>
        <w:rPr>
          <w:color w:val="auto"/>
          <w:sz w:val="24"/>
          <w:highlight w:val="none"/>
        </w:rPr>
        <w:t>有机化学</w:t>
      </w:r>
      <w:r>
        <w:rPr>
          <w:rFonts w:hint="eastAsia"/>
          <w:color w:val="auto"/>
          <w:sz w:val="24"/>
          <w:highlight w:val="none"/>
        </w:rPr>
        <w:t>、</w:t>
      </w:r>
      <w:r>
        <w:rPr>
          <w:color w:val="auto"/>
          <w:sz w:val="24"/>
          <w:highlight w:val="none"/>
        </w:rPr>
        <w:t>物理化学</w:t>
      </w:r>
      <w:r>
        <w:rPr>
          <w:rFonts w:hint="eastAsia"/>
          <w:color w:val="auto"/>
          <w:sz w:val="24"/>
          <w:highlight w:val="none"/>
        </w:rPr>
        <w:t>、</w:t>
      </w:r>
      <w:r>
        <w:rPr>
          <w:color w:val="auto"/>
          <w:sz w:val="24"/>
          <w:highlight w:val="none"/>
        </w:rPr>
        <w:t>材料物理</w:t>
      </w:r>
      <w:r>
        <w:rPr>
          <w:rFonts w:hint="eastAsia"/>
          <w:color w:val="auto"/>
          <w:sz w:val="24"/>
          <w:highlight w:val="none"/>
        </w:rPr>
        <w:t>、</w:t>
      </w:r>
      <w:r>
        <w:rPr>
          <w:color w:val="auto"/>
          <w:sz w:val="24"/>
          <w:highlight w:val="none"/>
        </w:rPr>
        <w:t>材料化学</w:t>
      </w:r>
      <w:r>
        <w:rPr>
          <w:rFonts w:hint="eastAsia"/>
          <w:color w:val="auto"/>
          <w:sz w:val="24"/>
          <w:highlight w:val="none"/>
        </w:rPr>
        <w:t>、</w:t>
      </w:r>
      <w:r>
        <w:rPr>
          <w:color w:val="auto"/>
          <w:sz w:val="24"/>
          <w:highlight w:val="none"/>
        </w:rPr>
        <w:t>材料近代测试技术等</w:t>
      </w:r>
      <w:r>
        <w:rPr>
          <w:rFonts w:hint="eastAsia"/>
          <w:color w:val="auto"/>
          <w:sz w:val="24"/>
          <w:highlight w:val="none"/>
        </w:rPr>
        <w:t>材料</w:t>
      </w:r>
      <w:r>
        <w:rPr>
          <w:color w:val="auto"/>
          <w:sz w:val="24"/>
          <w:highlight w:val="none"/>
        </w:rPr>
        <w:t>化学专业的理论基础知识</w:t>
      </w:r>
      <w:r>
        <w:rPr>
          <w:rFonts w:hint="eastAsia"/>
          <w:color w:val="auto"/>
          <w:sz w:val="24"/>
          <w:highlight w:val="none"/>
        </w:rPr>
        <w:t>和应用基础知识，</w:t>
      </w:r>
      <w:r>
        <w:rPr>
          <w:color w:val="auto"/>
          <w:sz w:val="24"/>
          <w:highlight w:val="none"/>
        </w:rPr>
        <w:t>掌握无机材料</w:t>
      </w:r>
      <w:r>
        <w:rPr>
          <w:rFonts w:hint="eastAsia"/>
          <w:color w:val="auto"/>
          <w:sz w:val="24"/>
          <w:highlight w:val="none"/>
        </w:rPr>
        <w:t>、</w:t>
      </w:r>
      <w:r>
        <w:rPr>
          <w:color w:val="auto"/>
          <w:sz w:val="24"/>
          <w:highlight w:val="none"/>
        </w:rPr>
        <w:t>功能高分子材料的制备、材料加工、材料结构测定与性能测</w:t>
      </w:r>
      <w:r>
        <w:rPr>
          <w:rFonts w:hint="eastAsia"/>
          <w:color w:val="auto"/>
          <w:sz w:val="24"/>
          <w:highlight w:val="none"/>
        </w:rPr>
        <w:t>试</w:t>
      </w:r>
      <w:r>
        <w:rPr>
          <w:color w:val="auto"/>
          <w:sz w:val="24"/>
          <w:highlight w:val="none"/>
        </w:rPr>
        <w:t>等方面的基础知识、基本原理和基本实验技能</w:t>
      </w:r>
      <w:r>
        <w:rPr>
          <w:rFonts w:hint="eastAsia"/>
          <w:color w:val="auto"/>
          <w:sz w:val="24"/>
          <w:highlight w:val="none"/>
        </w:rPr>
        <w:t>。</w:t>
      </w:r>
    </w:p>
    <w:p w14:paraId="4F33B626">
      <w:pPr>
        <w:spacing w:line="360" w:lineRule="auto"/>
        <w:ind w:firstLine="480" w:firstLineChars="200"/>
        <w:rPr>
          <w:color w:val="auto"/>
          <w:sz w:val="24"/>
          <w:highlight w:val="none"/>
        </w:rPr>
      </w:pPr>
      <w:r>
        <w:rPr>
          <w:rFonts w:hint="eastAsia"/>
          <w:color w:val="auto"/>
          <w:sz w:val="24"/>
          <w:highlight w:val="none"/>
        </w:rPr>
        <w:t>2.能力</w:t>
      </w:r>
      <w:r>
        <w:rPr>
          <w:color w:val="auto"/>
          <w:sz w:val="24"/>
          <w:highlight w:val="none"/>
        </w:rPr>
        <w:t>目标</w:t>
      </w:r>
    </w:p>
    <w:p w14:paraId="4E446130">
      <w:pPr>
        <w:spacing w:line="360" w:lineRule="auto"/>
        <w:ind w:firstLine="480" w:firstLineChars="200"/>
        <w:rPr>
          <w:color w:val="auto"/>
          <w:sz w:val="24"/>
          <w:highlight w:val="none"/>
        </w:rPr>
      </w:pPr>
      <w:r>
        <w:rPr>
          <w:rFonts w:hint="eastAsia"/>
          <w:color w:val="auto"/>
          <w:sz w:val="24"/>
          <w:highlight w:val="none"/>
        </w:rPr>
        <w:t>能</w:t>
      </w:r>
      <w:r>
        <w:rPr>
          <w:color w:val="auto"/>
          <w:sz w:val="24"/>
          <w:highlight w:val="none"/>
        </w:rPr>
        <w:t>运用现代信息技术获取相关信息</w:t>
      </w:r>
      <w:r>
        <w:rPr>
          <w:rFonts w:hint="eastAsia"/>
          <w:color w:val="auto"/>
          <w:sz w:val="24"/>
          <w:highlight w:val="none"/>
        </w:rPr>
        <w:t>，具备</w:t>
      </w:r>
      <w:r>
        <w:rPr>
          <w:color w:val="auto"/>
          <w:sz w:val="24"/>
          <w:highlight w:val="none"/>
        </w:rPr>
        <w:t>查询中外文资料、文献检索</w:t>
      </w:r>
      <w:r>
        <w:rPr>
          <w:rFonts w:hint="eastAsia"/>
          <w:color w:val="auto"/>
          <w:sz w:val="24"/>
          <w:highlight w:val="none"/>
        </w:rPr>
        <w:t>的能力，</w:t>
      </w:r>
      <w:r>
        <w:rPr>
          <w:color w:val="auto"/>
          <w:sz w:val="24"/>
          <w:highlight w:val="none"/>
        </w:rPr>
        <w:t>能</w:t>
      </w:r>
      <w:r>
        <w:rPr>
          <w:rFonts w:hint="eastAsia"/>
          <w:color w:val="auto"/>
          <w:sz w:val="24"/>
          <w:highlight w:val="none"/>
        </w:rPr>
        <w:t>运用</w:t>
      </w:r>
      <w:r>
        <w:rPr>
          <w:color w:val="auto"/>
          <w:sz w:val="24"/>
          <w:highlight w:val="none"/>
        </w:rPr>
        <w:t>材料测试常见相关仪器</w:t>
      </w:r>
      <w:r>
        <w:rPr>
          <w:rFonts w:hint="eastAsia"/>
          <w:color w:val="auto"/>
          <w:sz w:val="24"/>
          <w:highlight w:val="none"/>
        </w:rPr>
        <w:t>，具备</w:t>
      </w:r>
      <w:r>
        <w:rPr>
          <w:color w:val="auto"/>
          <w:sz w:val="24"/>
          <w:highlight w:val="none"/>
        </w:rPr>
        <w:t>分析、整理归纳实验结果</w:t>
      </w:r>
      <w:r>
        <w:rPr>
          <w:rFonts w:hint="eastAsia"/>
          <w:color w:val="auto"/>
          <w:sz w:val="24"/>
          <w:highlight w:val="none"/>
        </w:rPr>
        <w:t>能力，</w:t>
      </w:r>
      <w:r>
        <w:rPr>
          <w:color w:val="auto"/>
          <w:sz w:val="24"/>
          <w:highlight w:val="none"/>
        </w:rPr>
        <w:t>具有正确选择原料和设备</w:t>
      </w:r>
      <w:r>
        <w:rPr>
          <w:rFonts w:hint="eastAsia"/>
          <w:color w:val="auto"/>
          <w:sz w:val="24"/>
          <w:highlight w:val="none"/>
        </w:rPr>
        <w:t>、</w:t>
      </w:r>
      <w:r>
        <w:rPr>
          <w:color w:val="auto"/>
          <w:sz w:val="24"/>
          <w:highlight w:val="none"/>
        </w:rPr>
        <w:t>创造实验条件</w:t>
      </w:r>
      <w:r>
        <w:rPr>
          <w:rFonts w:hint="eastAsia"/>
          <w:color w:val="auto"/>
          <w:sz w:val="24"/>
          <w:highlight w:val="none"/>
        </w:rPr>
        <w:t>，</w:t>
      </w:r>
      <w:r>
        <w:rPr>
          <w:color w:val="auto"/>
          <w:sz w:val="24"/>
          <w:highlight w:val="none"/>
        </w:rPr>
        <w:t>设计材料制备与分析检测的实验方案</w:t>
      </w:r>
      <w:r>
        <w:rPr>
          <w:rFonts w:hint="eastAsia"/>
          <w:color w:val="auto"/>
          <w:sz w:val="24"/>
          <w:highlight w:val="none"/>
        </w:rPr>
        <w:t>能力，具备良好的创新意识、团队合作精神以及人际沟通与协调能力，</w:t>
      </w:r>
      <w:r>
        <w:rPr>
          <w:color w:val="auto"/>
          <w:sz w:val="24"/>
          <w:highlight w:val="none"/>
        </w:rPr>
        <w:t>具有</w:t>
      </w:r>
      <w:r>
        <w:rPr>
          <w:rFonts w:hint="eastAsia"/>
          <w:color w:val="auto"/>
          <w:sz w:val="24"/>
          <w:highlight w:val="none"/>
        </w:rPr>
        <w:t>了解社会和行业需求，不断自我学习，职业创新，提升业务水平能力。</w:t>
      </w:r>
    </w:p>
    <w:p w14:paraId="7E5F5CB7">
      <w:pPr>
        <w:spacing w:line="360" w:lineRule="auto"/>
        <w:ind w:firstLine="480" w:firstLineChars="200"/>
        <w:rPr>
          <w:color w:val="auto"/>
          <w:sz w:val="24"/>
          <w:highlight w:val="none"/>
        </w:rPr>
      </w:pPr>
      <w:r>
        <w:rPr>
          <w:rFonts w:hint="eastAsia"/>
          <w:color w:val="auto"/>
          <w:sz w:val="24"/>
          <w:highlight w:val="none"/>
        </w:rPr>
        <w:t>3.素质</w:t>
      </w:r>
      <w:r>
        <w:rPr>
          <w:color w:val="auto"/>
          <w:sz w:val="24"/>
          <w:highlight w:val="none"/>
        </w:rPr>
        <w:t>目标</w:t>
      </w:r>
    </w:p>
    <w:p w14:paraId="57CFB388">
      <w:pPr>
        <w:spacing w:line="360" w:lineRule="auto"/>
        <w:ind w:firstLine="480" w:firstLineChars="200"/>
        <w:rPr>
          <w:color w:val="auto"/>
          <w:sz w:val="24"/>
          <w:highlight w:val="none"/>
        </w:rPr>
      </w:pPr>
      <w:r>
        <w:rPr>
          <w:rFonts w:hint="eastAsia"/>
          <w:color w:val="auto"/>
          <w:sz w:val="24"/>
          <w:highlight w:val="none"/>
        </w:rPr>
        <w:t>具备正确的世界观、人生观、价值观和社会道德观，具备良好的公民素养、国家意识与国际化视野，具有追求真理、实事求是与良好的创新精神、敬业精神和职业操守，具有强烈的社会责任感，达到自觉维护国家和社会公共利益标准。</w:t>
      </w:r>
    </w:p>
    <w:p w14:paraId="1B6286FC">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四、毕业要求</w:t>
      </w:r>
    </w:p>
    <w:p w14:paraId="3BBC4F55">
      <w:pPr>
        <w:spacing w:line="360" w:lineRule="auto"/>
        <w:ind w:firstLine="480" w:firstLineChars="200"/>
        <w:rPr>
          <w:color w:val="auto"/>
          <w:sz w:val="24"/>
          <w:highlight w:val="none"/>
        </w:rPr>
      </w:pPr>
      <w:r>
        <w:rPr>
          <w:rFonts w:hint="eastAsia"/>
          <w:color w:val="auto"/>
          <w:sz w:val="24"/>
          <w:highlight w:val="none"/>
        </w:rPr>
        <w:t>理想信念：要求材料化学本科毕业生树立正确的理想信念，关心国家和社会发展，树立为人民服务、为科学进步贡献力量的信仰。要具备爱国主义精神，为建设创新型国家而努力奋斗。</w:t>
      </w:r>
    </w:p>
    <w:p w14:paraId="39EF6D45">
      <w:pPr>
        <w:spacing w:line="360" w:lineRule="auto"/>
        <w:ind w:firstLine="480" w:firstLineChars="200"/>
        <w:rPr>
          <w:color w:val="auto"/>
          <w:sz w:val="24"/>
          <w:highlight w:val="none"/>
        </w:rPr>
      </w:pPr>
      <w:r>
        <w:rPr>
          <w:rFonts w:hint="eastAsia"/>
          <w:color w:val="auto"/>
          <w:sz w:val="24"/>
          <w:highlight w:val="none"/>
        </w:rPr>
        <w:t>三农情怀：培养毕业生对农村和农民的关切和情怀，具备关注农村发展的意识，能够运用专业知识服务农村产业升级和农民生活改善。</w:t>
      </w:r>
    </w:p>
    <w:p w14:paraId="5E27E70A">
      <w:pPr>
        <w:spacing w:line="360" w:lineRule="auto"/>
        <w:ind w:firstLine="480" w:firstLineChars="200"/>
        <w:rPr>
          <w:color w:val="auto"/>
          <w:sz w:val="24"/>
          <w:highlight w:val="none"/>
        </w:rPr>
      </w:pPr>
      <w:r>
        <w:rPr>
          <w:rFonts w:hint="eastAsia"/>
          <w:color w:val="auto"/>
          <w:sz w:val="24"/>
          <w:highlight w:val="none"/>
        </w:rPr>
        <w:t>人文素养：强调材料化学本科毕业生的人文素养，包括对文化、历史、艺术等方面的基本了解，培养跨学科思维，使其在工作中更好地与不同背景的人合作。</w:t>
      </w:r>
    </w:p>
    <w:p w14:paraId="3E218353">
      <w:pPr>
        <w:spacing w:line="360" w:lineRule="auto"/>
        <w:ind w:firstLine="480" w:firstLineChars="200"/>
        <w:rPr>
          <w:color w:val="auto"/>
          <w:sz w:val="24"/>
          <w:highlight w:val="none"/>
        </w:rPr>
      </w:pPr>
      <w:r>
        <w:rPr>
          <w:rFonts w:hint="eastAsia"/>
          <w:color w:val="auto"/>
          <w:sz w:val="24"/>
          <w:highlight w:val="none"/>
        </w:rPr>
        <w:t>科学素养：要求毕业生具备扎实的材料化学专业知识，了解当前领域的最新发展趋势，具备独立思考和解决问题的能力，注重实践和创新，不断提升自己的科研水平。</w:t>
      </w:r>
    </w:p>
    <w:p w14:paraId="0682EEED">
      <w:pPr>
        <w:spacing w:line="360" w:lineRule="auto"/>
        <w:ind w:firstLine="480" w:firstLineChars="200"/>
        <w:rPr>
          <w:color w:val="auto"/>
          <w:sz w:val="24"/>
          <w:highlight w:val="none"/>
        </w:rPr>
      </w:pPr>
      <w:r>
        <w:rPr>
          <w:rFonts w:hint="eastAsia"/>
          <w:color w:val="auto"/>
          <w:sz w:val="24"/>
          <w:highlight w:val="none"/>
        </w:rPr>
        <w:t>知识应用：强调材料化学本科毕业生将所学知识应用到实际工作中的能力，具备分析问题、解决问题的实际技能，能够灵活运用专业知识解决工程和科研中的实际难题。</w:t>
      </w:r>
    </w:p>
    <w:p w14:paraId="3D37B47A">
      <w:pPr>
        <w:spacing w:line="360" w:lineRule="auto"/>
        <w:ind w:firstLine="480" w:firstLineChars="200"/>
        <w:rPr>
          <w:color w:val="auto"/>
          <w:sz w:val="24"/>
          <w:highlight w:val="none"/>
        </w:rPr>
      </w:pPr>
      <w:r>
        <w:rPr>
          <w:rFonts w:hint="eastAsia"/>
          <w:color w:val="auto"/>
          <w:sz w:val="24"/>
          <w:highlight w:val="none"/>
        </w:rPr>
        <w:t>沟通交流：培养毕业生良好的沟通和表达能力，包括书面和口头表达，能够与同事、上级、客户等有效沟通，形成良好的团队协作氛围。</w:t>
      </w:r>
    </w:p>
    <w:p w14:paraId="6C0279B8">
      <w:pPr>
        <w:spacing w:line="360" w:lineRule="auto"/>
        <w:ind w:firstLine="480" w:firstLineChars="200"/>
        <w:rPr>
          <w:color w:val="auto"/>
          <w:sz w:val="24"/>
          <w:highlight w:val="none"/>
        </w:rPr>
      </w:pPr>
      <w:r>
        <w:rPr>
          <w:rFonts w:hint="eastAsia"/>
          <w:color w:val="auto"/>
          <w:sz w:val="24"/>
          <w:highlight w:val="none"/>
        </w:rPr>
        <w:t>团队协作：强调培养团队协作精神，毕业生应具备良好的团队协作能力，懂得分享经验、倾听他人意见，能够在集体中发挥个人优势，为团队目标而努力。</w:t>
      </w:r>
    </w:p>
    <w:p w14:paraId="43C30778">
      <w:pPr>
        <w:spacing w:line="360" w:lineRule="auto"/>
        <w:ind w:firstLine="480" w:firstLineChars="200"/>
        <w:rPr>
          <w:rFonts w:hint="eastAsia" w:eastAsia="宋体"/>
          <w:color w:val="auto"/>
          <w:sz w:val="24"/>
          <w:highlight w:val="none"/>
          <w:lang w:val="en-US" w:eastAsia="zh-CN"/>
        </w:rPr>
      </w:pPr>
      <w:r>
        <w:rPr>
          <w:rFonts w:hint="eastAsia"/>
          <w:color w:val="auto"/>
          <w:sz w:val="24"/>
          <w:highlight w:val="none"/>
        </w:rPr>
        <w:t>学习发展：鼓励毕业生具备持续学习的意识，追求专业知识和职业技能的不断提升，关注行业前沿动态，积极参与培训和进修，保持对新知识的敏感性和好奇心</w:t>
      </w:r>
      <w:r>
        <w:rPr>
          <w:rFonts w:hint="eastAsia"/>
          <w:color w:val="FF0000"/>
          <w:sz w:val="24"/>
          <w:highlight w:val="none"/>
          <w:lang w:eastAsia="zh-CN"/>
        </w:rPr>
        <w:t>。</w:t>
      </w:r>
    </w:p>
    <w:p w14:paraId="522D78B0">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五、主干学科</w:t>
      </w:r>
    </w:p>
    <w:p w14:paraId="5C703EC9">
      <w:pPr>
        <w:spacing w:line="360" w:lineRule="auto"/>
        <w:ind w:firstLine="480" w:firstLineChars="200"/>
        <w:rPr>
          <w:color w:val="auto"/>
          <w:sz w:val="24"/>
          <w:highlight w:val="none"/>
        </w:rPr>
      </w:pPr>
      <w:r>
        <w:rPr>
          <w:rFonts w:hint="eastAsia"/>
          <w:color w:val="auto"/>
          <w:sz w:val="24"/>
          <w:highlight w:val="none"/>
        </w:rPr>
        <w:t>化学、材料科学。</w:t>
      </w:r>
    </w:p>
    <w:p w14:paraId="066CDD25">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六、专业核心课程</w:t>
      </w:r>
    </w:p>
    <w:p w14:paraId="29CE6378">
      <w:pPr>
        <w:spacing w:line="360" w:lineRule="auto"/>
        <w:ind w:firstLine="480" w:firstLineChars="200"/>
        <w:rPr>
          <w:color w:val="auto"/>
          <w:sz w:val="24"/>
          <w:highlight w:val="none"/>
        </w:rPr>
      </w:pPr>
      <w:r>
        <w:rPr>
          <w:rFonts w:hint="eastAsia"/>
          <w:color w:val="auto"/>
          <w:sz w:val="24"/>
          <w:highlight w:val="none"/>
        </w:rPr>
        <w:t>分析化学、有机化学、物理化学、材料化学、材料物理。</w:t>
      </w:r>
    </w:p>
    <w:p w14:paraId="5623727C">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七、学制及授予学位</w:t>
      </w:r>
    </w:p>
    <w:p w14:paraId="5953AD70">
      <w:pPr>
        <w:spacing w:line="360" w:lineRule="auto"/>
        <w:ind w:firstLine="480" w:firstLineChars="200"/>
        <w:rPr>
          <w:rFonts w:hint="eastAsia" w:eastAsia="宋体"/>
          <w:color w:val="auto"/>
          <w:sz w:val="24"/>
          <w:highlight w:val="none"/>
          <w:lang w:eastAsia="zh-CN"/>
        </w:rPr>
      </w:pPr>
      <w:r>
        <w:rPr>
          <w:rFonts w:hint="eastAsia"/>
          <w:color w:val="auto"/>
          <w:sz w:val="24"/>
          <w:highlight w:val="none"/>
        </w:rPr>
        <w:t>学制</w:t>
      </w:r>
      <w:r>
        <w:rPr>
          <w:color w:val="auto"/>
          <w:sz w:val="24"/>
          <w:highlight w:val="none"/>
        </w:rPr>
        <w:t>为</w:t>
      </w:r>
      <w:r>
        <w:rPr>
          <w:rFonts w:hint="eastAsia"/>
          <w:color w:val="auto"/>
          <w:sz w:val="24"/>
          <w:highlight w:val="none"/>
        </w:rPr>
        <w:t>4年</w:t>
      </w:r>
      <w:r>
        <w:rPr>
          <w:color w:val="auto"/>
          <w:sz w:val="24"/>
          <w:highlight w:val="none"/>
        </w:rPr>
        <w:t>，授予</w:t>
      </w:r>
      <w:r>
        <w:rPr>
          <w:rFonts w:hint="eastAsia"/>
          <w:color w:val="auto"/>
          <w:sz w:val="24"/>
          <w:highlight w:val="none"/>
        </w:rPr>
        <w:t>理学</w:t>
      </w:r>
      <w:r>
        <w:rPr>
          <w:color w:val="auto"/>
          <w:sz w:val="24"/>
          <w:highlight w:val="none"/>
        </w:rPr>
        <w:t>学士学位</w:t>
      </w:r>
      <w:r>
        <w:rPr>
          <w:rFonts w:hint="eastAsia"/>
          <w:color w:val="auto"/>
          <w:sz w:val="24"/>
          <w:highlight w:val="none"/>
          <w:lang w:eastAsia="zh-CN"/>
        </w:rPr>
        <w:t>。</w:t>
      </w:r>
    </w:p>
    <w:p w14:paraId="12C84853">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八、课程结构及毕业要求</w:t>
      </w:r>
    </w:p>
    <w:p w14:paraId="6E755679">
      <w:pPr>
        <w:spacing w:line="360" w:lineRule="auto"/>
        <w:ind w:firstLine="480" w:firstLineChars="200"/>
        <w:rPr>
          <w:color w:val="auto"/>
          <w:sz w:val="24"/>
          <w:highlight w:val="none"/>
        </w:rPr>
      </w:pPr>
      <w:r>
        <w:rPr>
          <w:color w:val="auto"/>
          <w:sz w:val="24"/>
          <w:highlight w:val="none"/>
        </w:rPr>
        <w:t>本专业教学计划中，课内总学时为27</w:t>
      </w:r>
      <w:r>
        <w:rPr>
          <w:rFonts w:hint="eastAsia"/>
          <w:color w:val="auto"/>
          <w:sz w:val="24"/>
          <w:highlight w:val="none"/>
          <w:lang w:val="en-US" w:eastAsia="zh-CN"/>
        </w:rPr>
        <w:t>36</w:t>
      </w:r>
      <w:r>
        <w:rPr>
          <w:color w:val="auto"/>
          <w:sz w:val="24"/>
          <w:highlight w:val="none"/>
        </w:rPr>
        <w:t>学时，学生毕业应取得总学分为155学分，其中必修理论课程76学分，选修课程41.5学分，实践课程37.5学分。</w:t>
      </w:r>
    </w:p>
    <w:p w14:paraId="145355CF">
      <w:pPr>
        <w:spacing w:line="360" w:lineRule="auto"/>
        <w:ind w:firstLine="480" w:firstLineChars="200"/>
        <w:rPr>
          <w:color w:val="auto"/>
          <w:sz w:val="24"/>
          <w:highlight w:val="none"/>
        </w:rPr>
      </w:pPr>
    </w:p>
    <w:p w14:paraId="3B120E25">
      <w:pPr>
        <w:spacing w:line="360" w:lineRule="auto"/>
        <w:ind w:firstLine="480" w:firstLineChars="200"/>
        <w:rPr>
          <w:color w:val="auto"/>
          <w:sz w:val="24"/>
          <w:highlight w:val="none"/>
        </w:rPr>
      </w:pPr>
    </w:p>
    <w:p w14:paraId="1F9953DB">
      <w:pPr>
        <w:spacing w:line="360" w:lineRule="auto"/>
        <w:ind w:firstLine="480" w:firstLineChars="200"/>
        <w:rPr>
          <w:color w:val="auto"/>
          <w:sz w:val="24"/>
          <w:highlight w:val="none"/>
        </w:rPr>
      </w:pPr>
    </w:p>
    <w:p w14:paraId="79EA0865">
      <w:pPr>
        <w:spacing w:line="360" w:lineRule="auto"/>
        <w:ind w:firstLine="480" w:firstLineChars="200"/>
        <w:rPr>
          <w:color w:val="auto"/>
          <w:sz w:val="24"/>
          <w:highlight w:val="none"/>
        </w:rPr>
      </w:pPr>
    </w:p>
    <w:p w14:paraId="42F5B78A">
      <w:pPr>
        <w:spacing w:line="360" w:lineRule="auto"/>
        <w:ind w:firstLine="480" w:firstLineChars="200"/>
        <w:rPr>
          <w:color w:val="auto"/>
          <w:sz w:val="24"/>
          <w:highlight w:val="none"/>
        </w:rPr>
      </w:pPr>
    </w:p>
    <w:p w14:paraId="58F0DF29">
      <w:pPr>
        <w:spacing w:line="360" w:lineRule="auto"/>
        <w:ind w:firstLine="480" w:firstLineChars="200"/>
        <w:rPr>
          <w:color w:val="auto"/>
          <w:sz w:val="24"/>
          <w:highlight w:val="none"/>
        </w:rPr>
      </w:pPr>
    </w:p>
    <w:tbl>
      <w:tblPr>
        <w:tblStyle w:val="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008"/>
        <w:gridCol w:w="1462"/>
        <w:gridCol w:w="1348"/>
        <w:gridCol w:w="1070"/>
        <w:gridCol w:w="763"/>
        <w:gridCol w:w="1485"/>
        <w:gridCol w:w="812"/>
        <w:gridCol w:w="1009"/>
      </w:tblGrid>
      <w:tr w14:paraId="341B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14:paraId="426C5366">
            <w:pPr>
              <w:jc w:val="center"/>
              <w:rPr>
                <w:color w:val="auto"/>
                <w:szCs w:val="21"/>
                <w:highlight w:val="none"/>
              </w:rPr>
            </w:pPr>
            <w:r>
              <w:rPr>
                <w:rFonts w:hint="eastAsia"/>
                <w:color w:val="auto"/>
                <w:szCs w:val="21"/>
                <w:highlight w:val="none"/>
              </w:rPr>
              <w:t>学时分配与毕业学分要求</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1B59F330">
            <w:pPr>
              <w:jc w:val="center"/>
              <w:rPr>
                <w:color w:val="auto"/>
                <w:szCs w:val="21"/>
                <w:highlight w:val="none"/>
              </w:rPr>
            </w:pPr>
            <w:r>
              <w:rPr>
                <w:rFonts w:hint="eastAsia"/>
                <w:color w:val="auto"/>
                <w:szCs w:val="21"/>
                <w:highlight w:val="none"/>
              </w:rPr>
              <w:t>课程性质</w:t>
            </w:r>
          </w:p>
        </w:tc>
        <w:tc>
          <w:tcPr>
            <w:tcW w:w="1462" w:type="dxa"/>
            <w:vMerge w:val="restart"/>
            <w:tcBorders>
              <w:top w:val="single" w:color="auto" w:sz="4" w:space="0"/>
              <w:left w:val="single" w:color="auto" w:sz="4" w:space="0"/>
              <w:bottom w:val="single" w:color="auto" w:sz="4" w:space="0"/>
              <w:right w:val="single" w:color="auto" w:sz="4" w:space="0"/>
            </w:tcBorders>
            <w:noWrap w:val="0"/>
            <w:vAlign w:val="center"/>
          </w:tcPr>
          <w:p w14:paraId="2091AFE3">
            <w:pPr>
              <w:jc w:val="center"/>
              <w:rPr>
                <w:color w:val="auto"/>
                <w:szCs w:val="21"/>
                <w:highlight w:val="none"/>
              </w:rPr>
            </w:pPr>
            <w:r>
              <w:rPr>
                <w:rFonts w:hint="eastAsia"/>
                <w:color w:val="auto"/>
                <w:szCs w:val="21"/>
                <w:highlight w:val="none"/>
              </w:rPr>
              <w:t>课程类别</w:t>
            </w:r>
          </w:p>
        </w:tc>
        <w:tc>
          <w:tcPr>
            <w:tcW w:w="1348" w:type="dxa"/>
            <w:vMerge w:val="restart"/>
            <w:tcBorders>
              <w:top w:val="single" w:color="auto" w:sz="4" w:space="0"/>
              <w:left w:val="single" w:color="auto" w:sz="4" w:space="0"/>
              <w:bottom w:val="single" w:color="auto" w:sz="4" w:space="0"/>
              <w:right w:val="single" w:color="auto" w:sz="4" w:space="0"/>
            </w:tcBorders>
            <w:noWrap w:val="0"/>
            <w:vAlign w:val="center"/>
          </w:tcPr>
          <w:p w14:paraId="212749E2">
            <w:pPr>
              <w:jc w:val="center"/>
              <w:rPr>
                <w:color w:val="auto"/>
                <w:szCs w:val="21"/>
                <w:highlight w:val="none"/>
              </w:rPr>
            </w:pPr>
            <w:r>
              <w:rPr>
                <w:rFonts w:hint="eastAsia"/>
                <w:color w:val="auto"/>
                <w:szCs w:val="21"/>
                <w:highlight w:val="none"/>
              </w:rPr>
              <w:t>学分</w:t>
            </w:r>
          </w:p>
        </w:tc>
        <w:tc>
          <w:tcPr>
            <w:tcW w:w="3318" w:type="dxa"/>
            <w:gridSpan w:val="3"/>
            <w:tcBorders>
              <w:top w:val="single" w:color="auto" w:sz="4" w:space="0"/>
              <w:left w:val="single" w:color="auto" w:sz="4" w:space="0"/>
              <w:bottom w:val="single" w:color="auto" w:sz="4" w:space="0"/>
              <w:right w:val="single" w:color="auto" w:sz="4" w:space="0"/>
            </w:tcBorders>
            <w:noWrap w:val="0"/>
            <w:vAlign w:val="center"/>
          </w:tcPr>
          <w:p w14:paraId="44C3541C">
            <w:pPr>
              <w:jc w:val="center"/>
              <w:rPr>
                <w:color w:val="auto"/>
                <w:szCs w:val="21"/>
                <w:highlight w:val="none"/>
              </w:rPr>
            </w:pPr>
            <w:r>
              <w:rPr>
                <w:rFonts w:hint="eastAsia"/>
                <w:color w:val="auto"/>
                <w:szCs w:val="21"/>
                <w:highlight w:val="none"/>
              </w:rPr>
              <w:t>学时</w:t>
            </w:r>
          </w:p>
        </w:tc>
        <w:tc>
          <w:tcPr>
            <w:tcW w:w="812" w:type="dxa"/>
            <w:tcBorders>
              <w:top w:val="single" w:color="auto" w:sz="4" w:space="0"/>
              <w:left w:val="single" w:color="auto" w:sz="4" w:space="0"/>
              <w:right w:val="single" w:color="auto" w:sz="4" w:space="0"/>
            </w:tcBorders>
            <w:noWrap w:val="0"/>
            <w:vAlign w:val="top"/>
          </w:tcPr>
          <w:p w14:paraId="4CA8B8CC">
            <w:pPr>
              <w:jc w:val="center"/>
              <w:rPr>
                <w:color w:val="auto"/>
                <w:szCs w:val="21"/>
                <w:highlight w:val="none"/>
              </w:rPr>
            </w:pPr>
          </w:p>
        </w:tc>
        <w:tc>
          <w:tcPr>
            <w:tcW w:w="1009" w:type="dxa"/>
            <w:vMerge w:val="restart"/>
            <w:tcBorders>
              <w:top w:val="single" w:color="auto" w:sz="4" w:space="0"/>
              <w:left w:val="single" w:color="auto" w:sz="4" w:space="0"/>
              <w:right w:val="single" w:color="auto" w:sz="4" w:space="0"/>
            </w:tcBorders>
            <w:noWrap w:val="0"/>
            <w:vAlign w:val="center"/>
          </w:tcPr>
          <w:p w14:paraId="3C98781A">
            <w:pPr>
              <w:jc w:val="center"/>
              <w:rPr>
                <w:color w:val="auto"/>
                <w:szCs w:val="21"/>
                <w:highlight w:val="none"/>
              </w:rPr>
            </w:pPr>
            <w:r>
              <w:rPr>
                <w:rFonts w:hint="eastAsia"/>
                <w:color w:val="auto"/>
                <w:szCs w:val="21"/>
                <w:highlight w:val="none"/>
              </w:rPr>
              <w:t>实践</w:t>
            </w:r>
          </w:p>
          <w:p w14:paraId="18EB0BD0">
            <w:pPr>
              <w:jc w:val="center"/>
              <w:rPr>
                <w:color w:val="auto"/>
                <w:szCs w:val="21"/>
                <w:highlight w:val="none"/>
              </w:rPr>
            </w:pPr>
            <w:r>
              <w:rPr>
                <w:rFonts w:hint="eastAsia"/>
                <w:color w:val="auto"/>
                <w:szCs w:val="21"/>
                <w:highlight w:val="none"/>
              </w:rPr>
              <w:t>周数</w:t>
            </w:r>
          </w:p>
        </w:tc>
      </w:tr>
      <w:tr w14:paraId="6CFE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14:paraId="39EB1ADF">
            <w:pPr>
              <w:jc w:val="center"/>
              <w:rPr>
                <w:color w:val="auto"/>
                <w:szCs w:val="21"/>
                <w:highlight w:val="none"/>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6FA865FE">
            <w:pPr>
              <w:jc w:val="center"/>
              <w:rPr>
                <w:color w:val="auto"/>
                <w:szCs w:val="21"/>
                <w:highlight w:val="none"/>
              </w:rPr>
            </w:pPr>
          </w:p>
        </w:tc>
        <w:tc>
          <w:tcPr>
            <w:tcW w:w="1462" w:type="dxa"/>
            <w:vMerge w:val="continue"/>
            <w:tcBorders>
              <w:top w:val="single" w:color="auto" w:sz="4" w:space="0"/>
              <w:left w:val="single" w:color="auto" w:sz="4" w:space="0"/>
              <w:bottom w:val="single" w:color="auto" w:sz="4" w:space="0"/>
              <w:right w:val="single" w:color="auto" w:sz="4" w:space="0"/>
            </w:tcBorders>
            <w:noWrap w:val="0"/>
            <w:vAlign w:val="center"/>
          </w:tcPr>
          <w:p w14:paraId="3F19BA63">
            <w:pPr>
              <w:jc w:val="center"/>
              <w:rPr>
                <w:color w:val="auto"/>
                <w:szCs w:val="21"/>
                <w:highlight w:val="none"/>
              </w:rPr>
            </w:pPr>
          </w:p>
        </w:tc>
        <w:tc>
          <w:tcPr>
            <w:tcW w:w="1348" w:type="dxa"/>
            <w:vMerge w:val="continue"/>
            <w:tcBorders>
              <w:top w:val="single" w:color="auto" w:sz="4" w:space="0"/>
              <w:left w:val="single" w:color="auto" w:sz="4" w:space="0"/>
              <w:bottom w:val="single" w:color="auto" w:sz="4" w:space="0"/>
              <w:right w:val="single" w:color="auto" w:sz="4" w:space="0"/>
            </w:tcBorders>
            <w:noWrap w:val="0"/>
            <w:vAlign w:val="center"/>
          </w:tcPr>
          <w:p w14:paraId="42667D29">
            <w:pPr>
              <w:jc w:val="center"/>
              <w:rPr>
                <w:color w:val="auto"/>
                <w:szCs w:val="21"/>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14:paraId="76BB57E6">
            <w:pPr>
              <w:jc w:val="center"/>
              <w:rPr>
                <w:color w:val="auto"/>
                <w:szCs w:val="21"/>
                <w:highlight w:val="none"/>
              </w:rPr>
            </w:pPr>
            <w:r>
              <w:rPr>
                <w:rFonts w:hint="eastAsia"/>
                <w:color w:val="auto"/>
                <w:szCs w:val="21"/>
                <w:highlight w:val="none"/>
              </w:rPr>
              <w:t>总数</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BC5784B">
            <w:pPr>
              <w:jc w:val="center"/>
              <w:rPr>
                <w:color w:val="auto"/>
                <w:szCs w:val="21"/>
                <w:highlight w:val="none"/>
              </w:rPr>
            </w:pPr>
            <w:r>
              <w:rPr>
                <w:rFonts w:hint="eastAsia"/>
                <w:color w:val="auto"/>
                <w:szCs w:val="21"/>
                <w:highlight w:val="none"/>
              </w:rPr>
              <w:t>理论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07E0850">
            <w:pPr>
              <w:jc w:val="center"/>
              <w:rPr>
                <w:color w:val="auto"/>
                <w:szCs w:val="21"/>
                <w:highlight w:val="none"/>
              </w:rPr>
            </w:pPr>
            <w:r>
              <w:rPr>
                <w:rFonts w:hint="eastAsia"/>
                <w:color w:val="auto"/>
                <w:szCs w:val="21"/>
                <w:highlight w:val="none"/>
              </w:rPr>
              <w:t>实验</w:t>
            </w:r>
          </w:p>
        </w:tc>
        <w:tc>
          <w:tcPr>
            <w:tcW w:w="812" w:type="dxa"/>
            <w:tcBorders>
              <w:left w:val="single" w:color="auto" w:sz="4" w:space="0"/>
              <w:bottom w:val="single" w:color="auto" w:sz="4" w:space="0"/>
              <w:right w:val="single" w:color="auto" w:sz="4" w:space="0"/>
            </w:tcBorders>
            <w:noWrap w:val="0"/>
            <w:vAlign w:val="top"/>
          </w:tcPr>
          <w:p w14:paraId="2DB6CFF9">
            <w:pPr>
              <w:jc w:val="center"/>
              <w:rPr>
                <w:color w:val="auto"/>
                <w:szCs w:val="21"/>
                <w:highlight w:val="none"/>
              </w:rPr>
            </w:pPr>
            <w:r>
              <w:rPr>
                <w:rFonts w:hint="eastAsia"/>
                <w:color w:val="auto"/>
                <w:szCs w:val="21"/>
                <w:highlight w:val="none"/>
              </w:rPr>
              <w:t>实习</w:t>
            </w:r>
          </w:p>
        </w:tc>
        <w:tc>
          <w:tcPr>
            <w:tcW w:w="1009" w:type="dxa"/>
            <w:vMerge w:val="continue"/>
            <w:tcBorders>
              <w:left w:val="single" w:color="auto" w:sz="4" w:space="0"/>
              <w:bottom w:val="single" w:color="auto" w:sz="4" w:space="0"/>
              <w:right w:val="single" w:color="auto" w:sz="4" w:space="0"/>
            </w:tcBorders>
            <w:noWrap w:val="0"/>
            <w:vAlign w:val="center"/>
          </w:tcPr>
          <w:p w14:paraId="48C276B2">
            <w:pPr>
              <w:jc w:val="center"/>
              <w:rPr>
                <w:color w:val="auto"/>
                <w:szCs w:val="21"/>
                <w:highlight w:val="none"/>
              </w:rPr>
            </w:pPr>
          </w:p>
        </w:tc>
      </w:tr>
      <w:tr w14:paraId="33AA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14:paraId="005D892F">
            <w:pPr>
              <w:jc w:val="center"/>
              <w:rPr>
                <w:color w:val="auto"/>
                <w:szCs w:val="21"/>
                <w:highlight w:val="none"/>
              </w:rPr>
            </w:pPr>
          </w:p>
        </w:tc>
        <w:tc>
          <w:tcPr>
            <w:tcW w:w="1008" w:type="dxa"/>
            <w:vMerge w:val="restart"/>
            <w:tcBorders>
              <w:top w:val="single" w:color="auto" w:sz="4" w:space="0"/>
              <w:left w:val="single" w:color="auto" w:sz="4" w:space="0"/>
              <w:right w:val="single" w:color="auto" w:sz="4" w:space="0"/>
            </w:tcBorders>
            <w:noWrap w:val="0"/>
            <w:vAlign w:val="center"/>
          </w:tcPr>
          <w:p w14:paraId="4633A55C">
            <w:pPr>
              <w:jc w:val="center"/>
              <w:rPr>
                <w:color w:val="auto"/>
                <w:szCs w:val="21"/>
                <w:highlight w:val="none"/>
              </w:rPr>
            </w:pPr>
            <w:r>
              <w:rPr>
                <w:rFonts w:hint="eastAsia"/>
                <w:color w:val="auto"/>
                <w:szCs w:val="21"/>
                <w:highlight w:val="none"/>
              </w:rPr>
              <w:t>必修</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441C90F8">
            <w:pPr>
              <w:jc w:val="center"/>
              <w:rPr>
                <w:color w:val="auto"/>
                <w:szCs w:val="21"/>
                <w:highlight w:val="none"/>
              </w:rPr>
            </w:pPr>
            <w:r>
              <w:rPr>
                <w:rFonts w:hint="eastAsia"/>
                <w:color w:val="auto"/>
                <w:szCs w:val="21"/>
                <w:highlight w:val="none"/>
              </w:rPr>
              <w:t>通识必修课</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0EC27324">
            <w:pPr>
              <w:jc w:val="center"/>
              <w:rPr>
                <w:color w:val="auto"/>
                <w:szCs w:val="21"/>
                <w:highlight w:val="none"/>
              </w:rPr>
            </w:pPr>
            <w:r>
              <w:rPr>
                <w:color w:val="auto"/>
                <w:szCs w:val="21"/>
                <w:highlight w:val="none"/>
              </w:rPr>
              <w:t>36</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1BC5AB81">
            <w:pPr>
              <w:jc w:val="center"/>
              <w:rPr>
                <w:color w:val="auto"/>
                <w:szCs w:val="21"/>
                <w:highlight w:val="none"/>
              </w:rPr>
            </w:pPr>
            <w:r>
              <w:rPr>
                <w:color w:val="auto"/>
                <w:szCs w:val="21"/>
                <w:highlight w:val="none"/>
              </w:rPr>
              <w:t>672</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5AB9ED6">
            <w:pPr>
              <w:jc w:val="center"/>
              <w:rPr>
                <w:color w:val="auto"/>
                <w:szCs w:val="21"/>
                <w:highlight w:val="none"/>
              </w:rPr>
            </w:pPr>
            <w:r>
              <w:rPr>
                <w:color w:val="auto"/>
                <w:szCs w:val="21"/>
                <w:highlight w:val="none"/>
              </w:rPr>
              <w:t>520</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8F1B855">
            <w:pPr>
              <w:jc w:val="center"/>
              <w:rPr>
                <w:color w:val="auto"/>
                <w:szCs w:val="21"/>
                <w:highlight w:val="none"/>
              </w:rPr>
            </w:pPr>
            <w:r>
              <w:rPr>
                <w:rFonts w:hint="eastAsia"/>
                <w:color w:val="auto"/>
                <w:szCs w:val="21"/>
                <w:highlight w:val="none"/>
              </w:rPr>
              <w:t>0</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7C30E9FF">
            <w:pPr>
              <w:jc w:val="center"/>
              <w:rPr>
                <w:color w:val="auto"/>
                <w:szCs w:val="21"/>
                <w:highlight w:val="none"/>
              </w:rPr>
            </w:pPr>
            <w:r>
              <w:rPr>
                <w:rFonts w:hint="eastAsia"/>
                <w:color w:val="auto"/>
                <w:szCs w:val="21"/>
                <w:highlight w:val="none"/>
              </w:rPr>
              <w:t>1</w:t>
            </w:r>
            <w:r>
              <w:rPr>
                <w:color w:val="auto"/>
                <w:szCs w:val="21"/>
                <w:highlight w:val="none"/>
              </w:rPr>
              <w:t>52</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14A7CD3B">
            <w:pPr>
              <w:jc w:val="center"/>
              <w:rPr>
                <w:color w:val="auto"/>
                <w:szCs w:val="21"/>
                <w:highlight w:val="none"/>
              </w:rPr>
            </w:pPr>
            <w:r>
              <w:rPr>
                <w:rFonts w:hint="eastAsia"/>
                <w:color w:val="auto"/>
                <w:szCs w:val="21"/>
                <w:highlight w:val="none"/>
              </w:rPr>
              <w:t>0</w:t>
            </w:r>
          </w:p>
        </w:tc>
      </w:tr>
      <w:tr w14:paraId="3DEB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14:paraId="09D97550">
            <w:pPr>
              <w:jc w:val="center"/>
              <w:rPr>
                <w:color w:val="auto"/>
                <w:szCs w:val="21"/>
                <w:highlight w:val="none"/>
              </w:rPr>
            </w:pPr>
          </w:p>
        </w:tc>
        <w:tc>
          <w:tcPr>
            <w:tcW w:w="1008" w:type="dxa"/>
            <w:vMerge w:val="continue"/>
            <w:tcBorders>
              <w:left w:val="single" w:color="auto" w:sz="4" w:space="0"/>
              <w:bottom w:val="single" w:color="auto" w:sz="4" w:space="0"/>
              <w:right w:val="single" w:color="auto" w:sz="4" w:space="0"/>
            </w:tcBorders>
            <w:noWrap w:val="0"/>
            <w:vAlign w:val="center"/>
          </w:tcPr>
          <w:p w14:paraId="3CF2E448">
            <w:pPr>
              <w:jc w:val="center"/>
              <w:rPr>
                <w:color w:val="auto"/>
                <w:szCs w:val="21"/>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6D4296F5">
            <w:pPr>
              <w:jc w:val="center"/>
              <w:rPr>
                <w:color w:val="auto"/>
                <w:szCs w:val="21"/>
                <w:highlight w:val="none"/>
              </w:rPr>
            </w:pPr>
            <w:r>
              <w:rPr>
                <w:rFonts w:hint="eastAsia"/>
                <w:color w:val="auto"/>
                <w:szCs w:val="21"/>
                <w:highlight w:val="none"/>
              </w:rPr>
              <w:t>专业必修课</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7A15DB7A">
            <w:pPr>
              <w:jc w:val="center"/>
              <w:rPr>
                <w:color w:val="auto"/>
                <w:szCs w:val="21"/>
                <w:highlight w:val="none"/>
              </w:rPr>
            </w:pPr>
            <w:r>
              <w:rPr>
                <w:rFonts w:hint="eastAsia"/>
                <w:color w:val="auto"/>
                <w:szCs w:val="21"/>
                <w:highlight w:val="none"/>
              </w:rPr>
              <w:t>40</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6D06E376">
            <w:pPr>
              <w:jc w:val="center"/>
              <w:rPr>
                <w:color w:val="auto"/>
                <w:szCs w:val="21"/>
                <w:highlight w:val="none"/>
              </w:rPr>
            </w:pPr>
            <w:r>
              <w:rPr>
                <w:color w:val="auto"/>
                <w:szCs w:val="21"/>
                <w:highlight w:val="none"/>
              </w:rPr>
              <w:t>6</w:t>
            </w:r>
            <w:r>
              <w:rPr>
                <w:rFonts w:hint="eastAsia"/>
                <w:color w:val="auto"/>
                <w:szCs w:val="21"/>
                <w:highlight w:val="none"/>
              </w:rPr>
              <w:t>40</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7B1978B">
            <w:pPr>
              <w:jc w:val="center"/>
              <w:rPr>
                <w:color w:val="auto"/>
                <w:szCs w:val="21"/>
                <w:highlight w:val="none"/>
              </w:rPr>
            </w:pPr>
            <w:r>
              <w:rPr>
                <w:color w:val="auto"/>
                <w:szCs w:val="21"/>
                <w:highlight w:val="none"/>
              </w:rPr>
              <w:t>6</w:t>
            </w:r>
            <w:r>
              <w:rPr>
                <w:rFonts w:hint="eastAsia"/>
                <w:color w:val="auto"/>
                <w:szCs w:val="21"/>
                <w:highlight w:val="none"/>
              </w:rPr>
              <w:t>40</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8BC680D">
            <w:pPr>
              <w:jc w:val="center"/>
              <w:rPr>
                <w:color w:val="auto"/>
                <w:szCs w:val="21"/>
                <w:highlight w:val="none"/>
              </w:rPr>
            </w:pPr>
            <w:r>
              <w:rPr>
                <w:rFonts w:hint="eastAsia"/>
                <w:color w:val="auto"/>
                <w:szCs w:val="21"/>
                <w:highlight w:val="none"/>
              </w:rPr>
              <w:t>0</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1298F6DF">
            <w:pPr>
              <w:jc w:val="center"/>
              <w:rPr>
                <w:color w:val="auto"/>
                <w:szCs w:val="21"/>
                <w:highlight w:val="none"/>
              </w:rPr>
            </w:pPr>
            <w:r>
              <w:rPr>
                <w:rFonts w:hint="eastAsia"/>
                <w:color w:val="auto"/>
                <w:szCs w:val="21"/>
                <w:highlight w:val="none"/>
              </w:rPr>
              <w:t>0</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2820398D">
            <w:pPr>
              <w:jc w:val="center"/>
              <w:rPr>
                <w:color w:val="auto"/>
                <w:szCs w:val="21"/>
                <w:highlight w:val="none"/>
              </w:rPr>
            </w:pPr>
            <w:r>
              <w:rPr>
                <w:rFonts w:hint="eastAsia"/>
                <w:color w:val="auto"/>
                <w:szCs w:val="21"/>
                <w:highlight w:val="none"/>
              </w:rPr>
              <w:t>0</w:t>
            </w:r>
          </w:p>
        </w:tc>
      </w:tr>
      <w:tr w14:paraId="7E12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14:paraId="18F13BDB">
            <w:pPr>
              <w:jc w:val="center"/>
              <w:rPr>
                <w:color w:val="auto"/>
                <w:szCs w:val="21"/>
                <w:highlight w:val="none"/>
              </w:rPr>
            </w:pP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14:paraId="07D74C01">
            <w:pPr>
              <w:jc w:val="center"/>
              <w:rPr>
                <w:color w:val="auto"/>
                <w:szCs w:val="21"/>
                <w:highlight w:val="none"/>
              </w:rPr>
            </w:pPr>
            <w:r>
              <w:rPr>
                <w:rFonts w:hint="eastAsia"/>
                <w:color w:val="auto"/>
                <w:szCs w:val="21"/>
                <w:highlight w:val="none"/>
              </w:rPr>
              <w:t>选修</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6F607935">
            <w:pPr>
              <w:jc w:val="center"/>
              <w:rPr>
                <w:color w:val="auto"/>
                <w:szCs w:val="21"/>
                <w:highlight w:val="none"/>
              </w:rPr>
            </w:pPr>
            <w:r>
              <w:rPr>
                <w:rFonts w:hint="eastAsia"/>
                <w:color w:val="auto"/>
                <w:szCs w:val="21"/>
                <w:highlight w:val="none"/>
              </w:rPr>
              <w:t>通识选修课</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1D2CBF15">
            <w:pPr>
              <w:jc w:val="center"/>
              <w:rPr>
                <w:color w:val="auto"/>
                <w:szCs w:val="21"/>
                <w:highlight w:val="none"/>
              </w:rPr>
            </w:pPr>
            <w:r>
              <w:rPr>
                <w:color w:val="auto"/>
                <w:szCs w:val="21"/>
                <w:highlight w:val="none"/>
              </w:rPr>
              <w:t>15</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1A5E2E0B">
            <w:pPr>
              <w:jc w:val="center"/>
              <w:rPr>
                <w:color w:val="auto"/>
                <w:szCs w:val="21"/>
                <w:highlight w:val="none"/>
              </w:rPr>
            </w:pPr>
            <w:r>
              <w:rPr>
                <w:color w:val="auto"/>
                <w:szCs w:val="21"/>
                <w:highlight w:val="none"/>
              </w:rPr>
              <w:t>240</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C87B456">
            <w:pPr>
              <w:jc w:val="center"/>
              <w:rPr>
                <w:color w:val="auto"/>
                <w:szCs w:val="21"/>
                <w:highlight w:val="none"/>
              </w:rPr>
            </w:pPr>
            <w:r>
              <w:rPr>
                <w:color w:val="auto"/>
                <w:szCs w:val="21"/>
                <w:highlight w:val="none"/>
              </w:rPr>
              <w:t>224</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4D7DE2D">
            <w:pPr>
              <w:jc w:val="center"/>
              <w:rPr>
                <w:color w:val="auto"/>
                <w:szCs w:val="21"/>
                <w:highlight w:val="none"/>
              </w:rPr>
            </w:pPr>
            <w:r>
              <w:rPr>
                <w:rFonts w:hint="eastAsia"/>
                <w:color w:val="auto"/>
                <w:szCs w:val="21"/>
                <w:highlight w:val="none"/>
              </w:rPr>
              <w:t>16</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2D12849D">
            <w:pPr>
              <w:jc w:val="center"/>
              <w:rPr>
                <w:color w:val="auto"/>
                <w:szCs w:val="21"/>
                <w:highlight w:val="none"/>
              </w:rPr>
            </w:pPr>
            <w:r>
              <w:rPr>
                <w:rFonts w:hint="eastAsia"/>
                <w:color w:val="auto"/>
                <w:szCs w:val="21"/>
                <w:highlight w:val="none"/>
              </w:rPr>
              <w:t>0</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5B80B7E3">
            <w:pPr>
              <w:jc w:val="center"/>
              <w:rPr>
                <w:color w:val="auto"/>
                <w:szCs w:val="21"/>
                <w:highlight w:val="none"/>
              </w:rPr>
            </w:pPr>
            <w:r>
              <w:rPr>
                <w:rFonts w:hint="eastAsia"/>
                <w:color w:val="auto"/>
                <w:szCs w:val="21"/>
                <w:highlight w:val="none"/>
              </w:rPr>
              <w:t>0</w:t>
            </w:r>
          </w:p>
        </w:tc>
      </w:tr>
      <w:tr w14:paraId="33FE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14:paraId="4E3B1294">
            <w:pPr>
              <w:jc w:val="center"/>
              <w:rPr>
                <w:color w:val="auto"/>
                <w:szCs w:val="21"/>
                <w:highlight w:val="none"/>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14:paraId="40485947">
            <w:pPr>
              <w:jc w:val="center"/>
              <w:rPr>
                <w:color w:val="auto"/>
                <w:szCs w:val="21"/>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08DD391">
            <w:pPr>
              <w:jc w:val="center"/>
              <w:rPr>
                <w:color w:val="auto"/>
                <w:szCs w:val="21"/>
                <w:highlight w:val="none"/>
              </w:rPr>
            </w:pPr>
            <w:r>
              <w:rPr>
                <w:rFonts w:hint="eastAsia"/>
                <w:color w:val="auto"/>
                <w:szCs w:val="21"/>
                <w:highlight w:val="none"/>
              </w:rPr>
              <w:t>拓展选修课</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44BF4CE1">
            <w:pPr>
              <w:jc w:val="center"/>
              <w:rPr>
                <w:color w:val="auto"/>
                <w:szCs w:val="21"/>
                <w:highlight w:val="none"/>
              </w:rPr>
            </w:pPr>
            <w:r>
              <w:rPr>
                <w:rFonts w:hint="eastAsia"/>
                <w:color w:val="auto"/>
                <w:szCs w:val="21"/>
                <w:highlight w:val="none"/>
              </w:rPr>
              <w:t>26.5</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7388BA3B">
            <w:pPr>
              <w:jc w:val="center"/>
              <w:rPr>
                <w:color w:val="auto"/>
                <w:szCs w:val="21"/>
                <w:highlight w:val="none"/>
              </w:rPr>
            </w:pPr>
            <w:r>
              <w:rPr>
                <w:rFonts w:hint="eastAsia"/>
                <w:color w:val="auto"/>
                <w:szCs w:val="21"/>
                <w:highlight w:val="none"/>
              </w:rPr>
              <w:t>4</w:t>
            </w:r>
            <w:r>
              <w:rPr>
                <w:color w:val="auto"/>
                <w:szCs w:val="21"/>
                <w:highlight w:val="none"/>
              </w:rPr>
              <w:t>2</w:t>
            </w:r>
            <w:r>
              <w:rPr>
                <w:rFonts w:hint="eastAsia"/>
                <w:color w:val="auto"/>
                <w:szCs w:val="21"/>
                <w:highlight w:val="none"/>
              </w:rPr>
              <w:t>4</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5E2112C">
            <w:pPr>
              <w:jc w:val="center"/>
              <w:rPr>
                <w:color w:val="auto"/>
                <w:szCs w:val="21"/>
                <w:highlight w:val="none"/>
              </w:rPr>
            </w:pPr>
            <w:r>
              <w:rPr>
                <w:rFonts w:hint="eastAsia"/>
                <w:color w:val="auto"/>
                <w:szCs w:val="21"/>
                <w:highlight w:val="none"/>
              </w:rPr>
              <w:t>4</w:t>
            </w:r>
            <w:r>
              <w:rPr>
                <w:color w:val="auto"/>
                <w:szCs w:val="21"/>
                <w:highlight w:val="none"/>
              </w:rPr>
              <w:t>2</w:t>
            </w:r>
            <w:r>
              <w:rPr>
                <w:rFonts w:hint="eastAsia"/>
                <w:color w:val="auto"/>
                <w:szCs w:val="21"/>
                <w:highlight w:val="none"/>
              </w:rPr>
              <w:t>4</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1FF5BCD">
            <w:pPr>
              <w:jc w:val="center"/>
              <w:rPr>
                <w:color w:val="auto"/>
                <w:szCs w:val="21"/>
                <w:highlight w:val="none"/>
              </w:rPr>
            </w:pPr>
            <w:r>
              <w:rPr>
                <w:rFonts w:hint="eastAsia"/>
                <w:color w:val="auto"/>
                <w:szCs w:val="21"/>
                <w:highlight w:val="none"/>
              </w:rPr>
              <w:t>0</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1078487B">
            <w:pPr>
              <w:jc w:val="center"/>
              <w:rPr>
                <w:color w:val="auto"/>
                <w:szCs w:val="21"/>
                <w:highlight w:val="none"/>
              </w:rPr>
            </w:pPr>
            <w:r>
              <w:rPr>
                <w:rFonts w:hint="eastAsia"/>
                <w:color w:val="auto"/>
                <w:szCs w:val="21"/>
                <w:highlight w:val="none"/>
              </w:rPr>
              <w:t>0</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0A8597B9">
            <w:pPr>
              <w:jc w:val="center"/>
              <w:rPr>
                <w:color w:val="auto"/>
                <w:szCs w:val="21"/>
                <w:highlight w:val="none"/>
              </w:rPr>
            </w:pPr>
            <w:r>
              <w:rPr>
                <w:rFonts w:hint="eastAsia"/>
                <w:color w:val="auto"/>
                <w:szCs w:val="21"/>
                <w:highlight w:val="none"/>
              </w:rPr>
              <w:t>0</w:t>
            </w:r>
          </w:p>
        </w:tc>
      </w:tr>
      <w:tr w14:paraId="4D97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14:paraId="362929DB">
            <w:pPr>
              <w:jc w:val="center"/>
              <w:rPr>
                <w:color w:val="auto"/>
                <w:szCs w:val="21"/>
                <w:highlight w:val="none"/>
              </w:rPr>
            </w:pPr>
          </w:p>
        </w:tc>
        <w:tc>
          <w:tcPr>
            <w:tcW w:w="1008" w:type="dxa"/>
            <w:vMerge w:val="restart"/>
            <w:tcBorders>
              <w:top w:val="single" w:color="auto" w:sz="4" w:space="0"/>
              <w:left w:val="single" w:color="auto" w:sz="4" w:space="0"/>
              <w:right w:val="single" w:color="auto" w:sz="4" w:space="0"/>
            </w:tcBorders>
            <w:noWrap w:val="0"/>
            <w:vAlign w:val="center"/>
          </w:tcPr>
          <w:p w14:paraId="28B22FFA">
            <w:pPr>
              <w:jc w:val="center"/>
              <w:rPr>
                <w:color w:val="auto"/>
                <w:szCs w:val="21"/>
                <w:highlight w:val="none"/>
              </w:rPr>
            </w:pPr>
            <w:r>
              <w:rPr>
                <w:rFonts w:hint="eastAsia"/>
                <w:color w:val="auto"/>
                <w:szCs w:val="21"/>
                <w:highlight w:val="none"/>
              </w:rPr>
              <w:t>实践</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544E8148">
            <w:pPr>
              <w:jc w:val="center"/>
              <w:rPr>
                <w:color w:val="auto"/>
                <w:szCs w:val="21"/>
                <w:highlight w:val="none"/>
              </w:rPr>
            </w:pPr>
            <w:r>
              <w:rPr>
                <w:rFonts w:hint="eastAsia"/>
                <w:color w:val="auto"/>
                <w:szCs w:val="21"/>
                <w:highlight w:val="none"/>
              </w:rPr>
              <w:t>实验教学</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55050F45">
            <w:pPr>
              <w:jc w:val="center"/>
              <w:rPr>
                <w:color w:val="auto"/>
                <w:szCs w:val="21"/>
                <w:highlight w:val="none"/>
              </w:rPr>
            </w:pPr>
            <w:r>
              <w:rPr>
                <w:color w:val="auto"/>
                <w:szCs w:val="21"/>
                <w:highlight w:val="none"/>
              </w:rPr>
              <w:t>11.5</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782B23C7">
            <w:pPr>
              <w:jc w:val="center"/>
              <w:rPr>
                <w:color w:val="auto"/>
                <w:szCs w:val="21"/>
                <w:highlight w:val="none"/>
              </w:rPr>
            </w:pPr>
            <w:r>
              <w:rPr>
                <w:color w:val="auto"/>
                <w:szCs w:val="21"/>
                <w:highlight w:val="none"/>
              </w:rPr>
              <w:t>368</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A6FBD75">
            <w:pPr>
              <w:jc w:val="center"/>
              <w:rPr>
                <w:color w:val="auto"/>
                <w:szCs w:val="21"/>
                <w:highlight w:val="none"/>
              </w:rPr>
            </w:pPr>
            <w:r>
              <w:rPr>
                <w:rFonts w:hint="eastAsia"/>
                <w:color w:val="auto"/>
                <w:szCs w:val="21"/>
                <w:highlight w:val="none"/>
              </w:rPr>
              <w:t>0</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D0BDB91">
            <w:pPr>
              <w:jc w:val="center"/>
              <w:rPr>
                <w:color w:val="auto"/>
                <w:szCs w:val="21"/>
                <w:highlight w:val="none"/>
              </w:rPr>
            </w:pPr>
            <w:r>
              <w:rPr>
                <w:color w:val="auto"/>
                <w:szCs w:val="21"/>
                <w:highlight w:val="none"/>
              </w:rPr>
              <w:t>368</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3719B94F">
            <w:pPr>
              <w:jc w:val="center"/>
              <w:rPr>
                <w:color w:val="auto"/>
                <w:szCs w:val="21"/>
                <w:highlight w:val="none"/>
              </w:rPr>
            </w:pPr>
            <w:r>
              <w:rPr>
                <w:rFonts w:hint="eastAsia"/>
                <w:color w:val="auto"/>
                <w:szCs w:val="21"/>
                <w:highlight w:val="none"/>
              </w:rPr>
              <w:t>0</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2211FBA3">
            <w:pPr>
              <w:jc w:val="center"/>
              <w:rPr>
                <w:color w:val="auto"/>
                <w:szCs w:val="21"/>
                <w:highlight w:val="none"/>
              </w:rPr>
            </w:pPr>
            <w:r>
              <w:rPr>
                <w:color w:val="auto"/>
                <w:szCs w:val="21"/>
                <w:highlight w:val="none"/>
              </w:rPr>
              <w:t>0</w:t>
            </w:r>
          </w:p>
        </w:tc>
      </w:tr>
      <w:tr w14:paraId="6374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14:paraId="60C51885">
            <w:pPr>
              <w:jc w:val="center"/>
              <w:rPr>
                <w:color w:val="auto"/>
                <w:szCs w:val="21"/>
                <w:highlight w:val="none"/>
              </w:rPr>
            </w:pPr>
          </w:p>
        </w:tc>
        <w:tc>
          <w:tcPr>
            <w:tcW w:w="1008" w:type="dxa"/>
            <w:vMerge w:val="continue"/>
            <w:tcBorders>
              <w:left w:val="single" w:color="auto" w:sz="4" w:space="0"/>
              <w:bottom w:val="single" w:color="auto" w:sz="4" w:space="0"/>
              <w:right w:val="single" w:color="auto" w:sz="4" w:space="0"/>
            </w:tcBorders>
            <w:noWrap w:val="0"/>
            <w:vAlign w:val="center"/>
          </w:tcPr>
          <w:p w14:paraId="6835C0D4">
            <w:pPr>
              <w:jc w:val="center"/>
              <w:rPr>
                <w:color w:val="auto"/>
                <w:szCs w:val="21"/>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0AB321C9">
            <w:pPr>
              <w:jc w:val="center"/>
              <w:rPr>
                <w:color w:val="auto"/>
                <w:szCs w:val="21"/>
                <w:highlight w:val="none"/>
              </w:rPr>
            </w:pPr>
            <w:r>
              <w:rPr>
                <w:rFonts w:hint="eastAsia"/>
                <w:color w:val="auto"/>
                <w:szCs w:val="21"/>
                <w:highlight w:val="none"/>
              </w:rPr>
              <w:t>其它实践</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378B967D">
            <w:pPr>
              <w:jc w:val="center"/>
              <w:rPr>
                <w:color w:val="auto"/>
                <w:szCs w:val="21"/>
                <w:highlight w:val="none"/>
              </w:rPr>
            </w:pPr>
            <w:r>
              <w:rPr>
                <w:color w:val="auto"/>
                <w:szCs w:val="21"/>
                <w:highlight w:val="none"/>
              </w:rPr>
              <w:t>2</w:t>
            </w:r>
            <w:r>
              <w:rPr>
                <w:rFonts w:hint="eastAsia"/>
                <w:color w:val="auto"/>
                <w:szCs w:val="21"/>
                <w:highlight w:val="none"/>
              </w:rPr>
              <w:t>6</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3B765E68">
            <w:pPr>
              <w:jc w:val="center"/>
              <w:rPr>
                <w:rFonts w:hint="default" w:eastAsia="宋体"/>
                <w:color w:val="auto"/>
                <w:szCs w:val="21"/>
                <w:highlight w:val="none"/>
                <w:lang w:val="en-US" w:eastAsia="zh-CN"/>
              </w:rPr>
            </w:pPr>
            <w:r>
              <w:rPr>
                <w:rFonts w:hint="eastAsia"/>
                <w:color w:val="auto"/>
                <w:szCs w:val="21"/>
                <w:highlight w:val="none"/>
              </w:rPr>
              <w:t>3</w:t>
            </w:r>
            <w:r>
              <w:rPr>
                <w:rFonts w:hint="eastAsia"/>
                <w:color w:val="auto"/>
                <w:szCs w:val="21"/>
                <w:highlight w:val="none"/>
                <w:lang w:val="en-US" w:eastAsia="zh-CN"/>
              </w:rPr>
              <w:t>92</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FCA3733">
            <w:pPr>
              <w:jc w:val="center"/>
              <w:rPr>
                <w:color w:val="auto"/>
                <w:szCs w:val="21"/>
                <w:highlight w:val="none"/>
              </w:rPr>
            </w:pPr>
            <w:r>
              <w:rPr>
                <w:rFonts w:hint="eastAsia"/>
                <w:color w:val="auto"/>
                <w:szCs w:val="21"/>
                <w:highlight w:val="none"/>
              </w:rPr>
              <w:t>0</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453F9BE">
            <w:pPr>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263EAB90">
            <w:pPr>
              <w:jc w:val="center"/>
              <w:rPr>
                <w:rFonts w:hint="default" w:eastAsia="宋体"/>
                <w:color w:val="auto"/>
                <w:szCs w:val="21"/>
                <w:highlight w:val="none"/>
                <w:lang w:val="en-US" w:eastAsia="zh-CN"/>
              </w:rPr>
            </w:pPr>
            <w:r>
              <w:rPr>
                <w:rFonts w:hint="eastAsia"/>
                <w:color w:val="auto"/>
                <w:szCs w:val="21"/>
                <w:highlight w:val="none"/>
                <w:lang w:val="en-US" w:eastAsia="zh-CN"/>
              </w:rPr>
              <w:t>32</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161A3553">
            <w:pPr>
              <w:jc w:val="center"/>
              <w:rPr>
                <w:color w:val="auto"/>
                <w:szCs w:val="21"/>
                <w:highlight w:val="none"/>
              </w:rPr>
            </w:pPr>
            <w:r>
              <w:rPr>
                <w:rFonts w:hint="eastAsia"/>
                <w:color w:val="auto"/>
                <w:szCs w:val="21"/>
                <w:highlight w:val="none"/>
              </w:rPr>
              <w:t>24</w:t>
            </w:r>
          </w:p>
        </w:tc>
      </w:tr>
      <w:tr w14:paraId="21D9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14:paraId="588075AA">
            <w:pPr>
              <w:jc w:val="center"/>
              <w:rPr>
                <w:color w:val="auto"/>
                <w:szCs w:val="21"/>
                <w:highlight w:val="none"/>
              </w:rPr>
            </w:pPr>
          </w:p>
        </w:tc>
        <w:tc>
          <w:tcPr>
            <w:tcW w:w="2470" w:type="dxa"/>
            <w:gridSpan w:val="2"/>
            <w:tcBorders>
              <w:top w:val="single" w:color="auto" w:sz="4" w:space="0"/>
              <w:left w:val="single" w:color="auto" w:sz="4" w:space="0"/>
              <w:bottom w:val="single" w:color="auto" w:sz="4" w:space="0"/>
              <w:right w:val="single" w:color="auto" w:sz="4" w:space="0"/>
            </w:tcBorders>
            <w:noWrap w:val="0"/>
            <w:vAlign w:val="center"/>
          </w:tcPr>
          <w:p w14:paraId="30C95165">
            <w:pPr>
              <w:jc w:val="center"/>
              <w:rPr>
                <w:color w:val="auto"/>
                <w:szCs w:val="21"/>
                <w:highlight w:val="none"/>
              </w:rPr>
            </w:pPr>
            <w:r>
              <w:rPr>
                <w:rFonts w:hint="eastAsia"/>
                <w:color w:val="auto"/>
                <w:szCs w:val="21"/>
                <w:highlight w:val="none"/>
              </w:rPr>
              <w:t>材料化学专业毕业要求</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0D7798A8">
            <w:pPr>
              <w:jc w:val="center"/>
              <w:rPr>
                <w:color w:val="auto"/>
                <w:szCs w:val="21"/>
                <w:highlight w:val="none"/>
              </w:rPr>
            </w:pPr>
            <w:r>
              <w:rPr>
                <w:color w:val="auto"/>
                <w:szCs w:val="21"/>
                <w:highlight w:val="none"/>
              </w:rPr>
              <w:t>15</w:t>
            </w:r>
            <w:r>
              <w:rPr>
                <w:rFonts w:hint="eastAsia"/>
                <w:color w:val="auto"/>
                <w:szCs w:val="21"/>
                <w:highlight w:val="none"/>
              </w:rPr>
              <w:t>5</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700EE865">
            <w:pPr>
              <w:jc w:val="center"/>
              <w:rPr>
                <w:rFonts w:hint="default" w:eastAsia="宋体"/>
                <w:color w:val="auto"/>
                <w:szCs w:val="21"/>
                <w:highlight w:val="none"/>
                <w:lang w:val="en-US" w:eastAsia="zh-CN"/>
              </w:rPr>
            </w:pPr>
            <w:r>
              <w:rPr>
                <w:rFonts w:hint="eastAsia"/>
                <w:color w:val="auto"/>
                <w:szCs w:val="21"/>
                <w:highlight w:val="none"/>
              </w:rPr>
              <w:t>27</w:t>
            </w:r>
            <w:r>
              <w:rPr>
                <w:rFonts w:hint="eastAsia"/>
                <w:color w:val="auto"/>
                <w:szCs w:val="21"/>
                <w:highlight w:val="none"/>
                <w:lang w:val="en-US" w:eastAsia="zh-CN"/>
              </w:rPr>
              <w:t>36</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B517994">
            <w:pPr>
              <w:jc w:val="center"/>
              <w:rPr>
                <w:color w:val="auto"/>
                <w:szCs w:val="21"/>
                <w:highlight w:val="none"/>
              </w:rPr>
            </w:pPr>
            <w:r>
              <w:rPr>
                <w:color w:val="auto"/>
                <w:szCs w:val="21"/>
                <w:highlight w:val="none"/>
              </w:rPr>
              <w:t>1</w:t>
            </w:r>
            <w:r>
              <w:rPr>
                <w:rFonts w:hint="eastAsia"/>
                <w:color w:val="auto"/>
                <w:szCs w:val="21"/>
                <w:highlight w:val="none"/>
              </w:rPr>
              <w:t>8</w:t>
            </w:r>
            <w:r>
              <w:rPr>
                <w:color w:val="auto"/>
                <w:szCs w:val="21"/>
                <w:highlight w:val="none"/>
              </w:rPr>
              <w:t>08</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F5FB17F">
            <w:pPr>
              <w:jc w:val="center"/>
              <w:rPr>
                <w:color w:val="auto"/>
                <w:szCs w:val="21"/>
                <w:highlight w:val="none"/>
              </w:rPr>
            </w:pPr>
            <w:r>
              <w:rPr>
                <w:color w:val="auto"/>
                <w:szCs w:val="21"/>
                <w:highlight w:val="none"/>
              </w:rPr>
              <w:t>384</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30E6D4FC">
            <w:pPr>
              <w:jc w:val="center"/>
              <w:rPr>
                <w:color w:val="auto"/>
                <w:szCs w:val="21"/>
                <w:highlight w:val="none"/>
              </w:rPr>
            </w:pPr>
            <w:r>
              <w:rPr>
                <w:color w:val="auto"/>
                <w:szCs w:val="21"/>
                <w:highlight w:val="none"/>
              </w:rPr>
              <w:t>184</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6227F306">
            <w:pPr>
              <w:jc w:val="center"/>
              <w:rPr>
                <w:color w:val="auto"/>
                <w:szCs w:val="21"/>
                <w:highlight w:val="none"/>
              </w:rPr>
            </w:pPr>
            <w:r>
              <w:rPr>
                <w:rFonts w:hint="eastAsia"/>
                <w:color w:val="auto"/>
                <w:szCs w:val="21"/>
                <w:highlight w:val="none"/>
              </w:rPr>
              <w:t>24</w:t>
            </w:r>
          </w:p>
        </w:tc>
      </w:tr>
      <w:tr w14:paraId="296B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230" w:type="dxa"/>
            <w:gridSpan w:val="3"/>
            <w:tcBorders>
              <w:top w:val="single" w:color="auto" w:sz="4" w:space="0"/>
              <w:left w:val="single" w:color="auto" w:sz="4" w:space="0"/>
              <w:bottom w:val="single" w:color="auto" w:sz="4" w:space="0"/>
              <w:right w:val="single" w:color="auto" w:sz="4" w:space="0"/>
            </w:tcBorders>
            <w:noWrap w:val="0"/>
            <w:vAlign w:val="center"/>
          </w:tcPr>
          <w:p w14:paraId="584CBBC0">
            <w:pPr>
              <w:jc w:val="center"/>
              <w:rPr>
                <w:color w:val="auto"/>
                <w:szCs w:val="21"/>
                <w:highlight w:val="none"/>
              </w:rPr>
            </w:pPr>
            <w:r>
              <w:rPr>
                <w:rFonts w:hint="eastAsia"/>
                <w:color w:val="auto"/>
                <w:szCs w:val="21"/>
                <w:highlight w:val="none"/>
              </w:rPr>
              <w:t>选修与实践统计</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2C1D2D31">
            <w:pPr>
              <w:jc w:val="center"/>
              <w:rPr>
                <w:color w:val="auto"/>
                <w:szCs w:val="21"/>
                <w:highlight w:val="none"/>
              </w:rPr>
            </w:pPr>
            <w:r>
              <w:rPr>
                <w:rFonts w:hint="eastAsia"/>
                <w:color w:val="auto"/>
                <w:szCs w:val="21"/>
                <w:highlight w:val="none"/>
              </w:rPr>
              <w:t>选修课比例</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14:paraId="700451EC">
            <w:pPr>
              <w:jc w:val="center"/>
              <w:rPr>
                <w:color w:val="auto"/>
                <w:szCs w:val="21"/>
                <w:highlight w:val="none"/>
              </w:rPr>
            </w:pPr>
            <w:r>
              <w:rPr>
                <w:color w:val="auto"/>
                <w:szCs w:val="21"/>
                <w:highlight w:val="none"/>
              </w:rPr>
              <w:t>32.58</w:t>
            </w:r>
            <w:r>
              <w:rPr>
                <w:rFonts w:hint="eastAsia"/>
                <w:color w:val="auto"/>
                <w:szCs w:val="21"/>
                <w:highlight w:val="none"/>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CD9A217">
            <w:pPr>
              <w:jc w:val="center"/>
              <w:rPr>
                <w:color w:val="auto"/>
                <w:szCs w:val="21"/>
                <w:highlight w:val="none"/>
              </w:rPr>
            </w:pPr>
            <w:r>
              <w:rPr>
                <w:rFonts w:hint="eastAsia"/>
                <w:color w:val="auto"/>
                <w:szCs w:val="21"/>
                <w:highlight w:val="none"/>
              </w:rPr>
              <w:t>实践环节比例</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14:paraId="6C89DCDF">
            <w:pPr>
              <w:jc w:val="center"/>
              <w:rPr>
                <w:color w:val="auto"/>
                <w:szCs w:val="21"/>
                <w:highlight w:val="none"/>
              </w:rPr>
            </w:pPr>
            <w:r>
              <w:rPr>
                <w:color w:val="auto"/>
                <w:szCs w:val="21"/>
                <w:highlight w:val="none"/>
              </w:rPr>
              <w:t>29.68</w:t>
            </w:r>
            <w:r>
              <w:rPr>
                <w:rFonts w:hint="eastAsia"/>
                <w:color w:val="auto"/>
                <w:szCs w:val="21"/>
                <w:highlight w:val="none"/>
              </w:rPr>
              <w:t xml:space="preserve"> %</w:t>
            </w:r>
          </w:p>
        </w:tc>
      </w:tr>
    </w:tbl>
    <w:p w14:paraId="6232EA34">
      <w:pPr>
        <w:ind w:firstLine="420" w:firstLineChars="200"/>
        <w:rPr>
          <w:rFonts w:ascii="黑体" w:hAnsi="黑体" w:eastAsia="黑体"/>
          <w:color w:val="auto"/>
          <w:highlight w:val="none"/>
        </w:rPr>
      </w:pPr>
    </w:p>
    <w:p w14:paraId="2A165573">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九、人才培养目标实现矩阵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2"/>
        <w:gridCol w:w="1987"/>
        <w:gridCol w:w="3998"/>
        <w:gridCol w:w="1965"/>
      </w:tblGrid>
      <w:tr w14:paraId="7C8F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blHeader/>
          <w:jc w:val="center"/>
        </w:trPr>
        <w:tc>
          <w:tcPr>
            <w:tcW w:w="4079" w:type="dxa"/>
            <w:gridSpan w:val="2"/>
            <w:vMerge w:val="restart"/>
            <w:noWrap w:val="0"/>
            <w:vAlign w:val="center"/>
          </w:tcPr>
          <w:p w14:paraId="02126880">
            <w:pPr>
              <w:ind w:left="105" w:leftChars="50" w:right="105" w:rightChars="50"/>
              <w:rPr>
                <w:color w:val="auto"/>
                <w:szCs w:val="21"/>
                <w:highlight w:val="none"/>
              </w:rPr>
            </w:pPr>
            <w:r>
              <w:rPr>
                <w:color w:val="auto"/>
                <w:szCs w:val="21"/>
                <w:highlight w:val="none"/>
              </w:rPr>
              <w:t>培养标准（知识、能力与素质要求）</w:t>
            </w:r>
          </w:p>
        </w:tc>
        <w:tc>
          <w:tcPr>
            <w:tcW w:w="5963" w:type="dxa"/>
            <w:gridSpan w:val="2"/>
            <w:noWrap w:val="0"/>
            <w:vAlign w:val="center"/>
          </w:tcPr>
          <w:p w14:paraId="46450C16">
            <w:pPr>
              <w:ind w:left="105" w:leftChars="50" w:right="105" w:rightChars="50"/>
              <w:rPr>
                <w:color w:val="auto"/>
                <w:szCs w:val="21"/>
                <w:highlight w:val="none"/>
              </w:rPr>
            </w:pPr>
            <w:r>
              <w:rPr>
                <w:color w:val="auto"/>
                <w:szCs w:val="21"/>
                <w:highlight w:val="none"/>
              </w:rPr>
              <w:t>实现途径</w:t>
            </w:r>
          </w:p>
        </w:tc>
      </w:tr>
      <w:tr w14:paraId="180A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blHeader/>
          <w:jc w:val="center"/>
        </w:trPr>
        <w:tc>
          <w:tcPr>
            <w:tcW w:w="4079" w:type="dxa"/>
            <w:gridSpan w:val="2"/>
            <w:vMerge w:val="continue"/>
            <w:noWrap w:val="0"/>
            <w:vAlign w:val="center"/>
          </w:tcPr>
          <w:p w14:paraId="1ECE139A">
            <w:pPr>
              <w:ind w:left="105" w:leftChars="50" w:right="105" w:rightChars="50"/>
              <w:rPr>
                <w:color w:val="auto"/>
                <w:szCs w:val="21"/>
                <w:highlight w:val="none"/>
              </w:rPr>
            </w:pPr>
          </w:p>
        </w:tc>
        <w:tc>
          <w:tcPr>
            <w:tcW w:w="3998" w:type="dxa"/>
            <w:noWrap w:val="0"/>
            <w:vAlign w:val="center"/>
          </w:tcPr>
          <w:p w14:paraId="6B79193B">
            <w:pPr>
              <w:ind w:left="105" w:leftChars="50" w:right="105" w:rightChars="50"/>
              <w:rPr>
                <w:color w:val="auto"/>
                <w:szCs w:val="21"/>
                <w:highlight w:val="none"/>
              </w:rPr>
            </w:pPr>
            <w:r>
              <w:rPr>
                <w:color w:val="auto"/>
                <w:szCs w:val="21"/>
                <w:highlight w:val="none"/>
              </w:rPr>
              <w:t>课程设置</w:t>
            </w:r>
          </w:p>
        </w:tc>
        <w:tc>
          <w:tcPr>
            <w:tcW w:w="1965" w:type="dxa"/>
            <w:noWrap w:val="0"/>
            <w:vAlign w:val="center"/>
          </w:tcPr>
          <w:p w14:paraId="1F3FD13C">
            <w:pPr>
              <w:ind w:left="105" w:leftChars="50" w:right="105" w:rightChars="50"/>
              <w:rPr>
                <w:color w:val="auto"/>
                <w:szCs w:val="21"/>
                <w:highlight w:val="none"/>
              </w:rPr>
            </w:pPr>
            <w:r>
              <w:rPr>
                <w:color w:val="auto"/>
                <w:szCs w:val="21"/>
                <w:highlight w:val="none"/>
              </w:rPr>
              <w:t>其他（如教学方式、技能竞赛）</w:t>
            </w:r>
          </w:p>
        </w:tc>
      </w:tr>
      <w:tr w14:paraId="484A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2092" w:type="dxa"/>
            <w:vMerge w:val="restart"/>
            <w:noWrap w:val="0"/>
            <w:vAlign w:val="center"/>
          </w:tcPr>
          <w:p w14:paraId="66BE3623">
            <w:pPr>
              <w:ind w:left="105" w:leftChars="50" w:right="105" w:rightChars="50"/>
              <w:rPr>
                <w:color w:val="auto"/>
                <w:szCs w:val="21"/>
                <w:highlight w:val="none"/>
              </w:rPr>
            </w:pPr>
            <w:r>
              <w:rPr>
                <w:color w:val="auto"/>
                <w:szCs w:val="21"/>
                <w:highlight w:val="none"/>
              </w:rPr>
              <w:t>标准1：具有强烈的爱国敬业精神、社会责任感、良好的职业道德、追求卓越的态度和丰富的人文科学素养</w:t>
            </w:r>
          </w:p>
        </w:tc>
        <w:tc>
          <w:tcPr>
            <w:tcW w:w="1987" w:type="dxa"/>
            <w:noWrap w:val="0"/>
            <w:vAlign w:val="center"/>
          </w:tcPr>
          <w:p w14:paraId="05E02BE8">
            <w:pPr>
              <w:ind w:left="105" w:leftChars="50" w:right="105" w:rightChars="50"/>
              <w:rPr>
                <w:color w:val="auto"/>
                <w:szCs w:val="21"/>
                <w:highlight w:val="none"/>
              </w:rPr>
            </w:pPr>
            <w:r>
              <w:rPr>
                <w:color w:val="auto"/>
                <w:szCs w:val="21"/>
                <w:highlight w:val="none"/>
              </w:rPr>
              <w:t>1.1 爱国精神和社会责任感</w:t>
            </w:r>
          </w:p>
        </w:tc>
        <w:tc>
          <w:tcPr>
            <w:tcW w:w="3998" w:type="dxa"/>
            <w:noWrap w:val="0"/>
            <w:vAlign w:val="center"/>
          </w:tcPr>
          <w:p w14:paraId="24ED7B06">
            <w:pPr>
              <w:ind w:left="105" w:leftChars="50" w:right="105" w:rightChars="50"/>
              <w:rPr>
                <w:color w:val="auto"/>
                <w:szCs w:val="21"/>
                <w:highlight w:val="none"/>
              </w:rPr>
            </w:pPr>
            <w:r>
              <w:rPr>
                <w:color w:val="auto"/>
                <w:szCs w:val="21"/>
                <w:highlight w:val="none"/>
              </w:rPr>
              <w:t>马克思主义基本原理、毛泽东思想和中国特色社会主义理论体系概论、军事理论</w:t>
            </w:r>
          </w:p>
        </w:tc>
        <w:tc>
          <w:tcPr>
            <w:tcW w:w="1965" w:type="dxa"/>
            <w:noWrap w:val="0"/>
            <w:vAlign w:val="center"/>
          </w:tcPr>
          <w:p w14:paraId="26374BC9">
            <w:pPr>
              <w:ind w:left="105" w:leftChars="50" w:right="105" w:rightChars="50"/>
              <w:rPr>
                <w:color w:val="auto"/>
                <w:szCs w:val="21"/>
                <w:highlight w:val="none"/>
              </w:rPr>
            </w:pPr>
            <w:r>
              <w:rPr>
                <w:color w:val="auto"/>
                <w:szCs w:val="21"/>
                <w:highlight w:val="none"/>
              </w:rPr>
              <w:t>课堂教学与实践</w:t>
            </w:r>
          </w:p>
        </w:tc>
      </w:tr>
      <w:tr w14:paraId="2D36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2092" w:type="dxa"/>
            <w:vMerge w:val="continue"/>
            <w:noWrap w:val="0"/>
            <w:vAlign w:val="center"/>
          </w:tcPr>
          <w:p w14:paraId="5016E02D">
            <w:pPr>
              <w:ind w:left="105" w:leftChars="50" w:right="105" w:rightChars="50"/>
              <w:rPr>
                <w:color w:val="auto"/>
                <w:szCs w:val="21"/>
                <w:highlight w:val="none"/>
              </w:rPr>
            </w:pPr>
          </w:p>
        </w:tc>
        <w:tc>
          <w:tcPr>
            <w:tcW w:w="1987" w:type="dxa"/>
            <w:noWrap w:val="0"/>
            <w:vAlign w:val="center"/>
          </w:tcPr>
          <w:p w14:paraId="05888601">
            <w:pPr>
              <w:ind w:left="105" w:leftChars="50" w:right="105" w:rightChars="50"/>
              <w:rPr>
                <w:color w:val="auto"/>
                <w:szCs w:val="21"/>
                <w:highlight w:val="none"/>
              </w:rPr>
            </w:pPr>
            <w:r>
              <w:rPr>
                <w:color w:val="auto"/>
                <w:szCs w:val="21"/>
                <w:highlight w:val="none"/>
              </w:rPr>
              <w:t>1.2 遵守职业道德的能力</w:t>
            </w:r>
          </w:p>
        </w:tc>
        <w:tc>
          <w:tcPr>
            <w:tcW w:w="3998" w:type="dxa"/>
            <w:noWrap w:val="0"/>
            <w:vAlign w:val="center"/>
          </w:tcPr>
          <w:p w14:paraId="56772AB6">
            <w:pPr>
              <w:ind w:left="105" w:leftChars="50" w:right="105" w:rightChars="50"/>
              <w:rPr>
                <w:color w:val="auto"/>
                <w:szCs w:val="21"/>
                <w:highlight w:val="none"/>
              </w:rPr>
            </w:pPr>
            <w:r>
              <w:rPr>
                <w:color w:val="auto"/>
                <w:szCs w:val="21"/>
                <w:highlight w:val="none"/>
              </w:rPr>
              <w:t>学术道德规范教育导、思想道德修养与法律基础、职业素养提升与就业指导、形势与政策</w:t>
            </w:r>
          </w:p>
        </w:tc>
        <w:tc>
          <w:tcPr>
            <w:tcW w:w="1965" w:type="dxa"/>
            <w:noWrap w:val="0"/>
            <w:vAlign w:val="center"/>
          </w:tcPr>
          <w:p w14:paraId="7DF33BC0">
            <w:pPr>
              <w:ind w:left="105" w:leftChars="50" w:right="105" w:rightChars="50"/>
              <w:rPr>
                <w:color w:val="auto"/>
                <w:szCs w:val="21"/>
                <w:highlight w:val="none"/>
              </w:rPr>
            </w:pPr>
            <w:r>
              <w:rPr>
                <w:color w:val="auto"/>
                <w:szCs w:val="21"/>
                <w:highlight w:val="none"/>
              </w:rPr>
              <w:t>贯穿于专业课程教学</w:t>
            </w:r>
          </w:p>
        </w:tc>
      </w:tr>
      <w:tr w14:paraId="3124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2092" w:type="dxa"/>
            <w:vMerge w:val="continue"/>
            <w:noWrap w:val="0"/>
            <w:vAlign w:val="center"/>
          </w:tcPr>
          <w:p w14:paraId="5F38CF9D">
            <w:pPr>
              <w:ind w:left="105" w:leftChars="50" w:right="105" w:rightChars="50"/>
              <w:rPr>
                <w:color w:val="auto"/>
                <w:szCs w:val="21"/>
                <w:highlight w:val="none"/>
              </w:rPr>
            </w:pPr>
          </w:p>
        </w:tc>
        <w:tc>
          <w:tcPr>
            <w:tcW w:w="1987" w:type="dxa"/>
            <w:noWrap w:val="0"/>
            <w:vAlign w:val="center"/>
          </w:tcPr>
          <w:p w14:paraId="32453AAA">
            <w:pPr>
              <w:ind w:left="105" w:leftChars="50" w:right="105" w:rightChars="50"/>
              <w:rPr>
                <w:color w:val="auto"/>
                <w:szCs w:val="21"/>
                <w:highlight w:val="none"/>
              </w:rPr>
            </w:pPr>
            <w:r>
              <w:rPr>
                <w:color w:val="auto"/>
                <w:szCs w:val="21"/>
                <w:highlight w:val="none"/>
              </w:rPr>
              <w:t>1.3良好的人文和社会科学素养</w:t>
            </w:r>
          </w:p>
        </w:tc>
        <w:tc>
          <w:tcPr>
            <w:tcW w:w="3998" w:type="dxa"/>
            <w:noWrap w:val="0"/>
            <w:vAlign w:val="center"/>
          </w:tcPr>
          <w:p w14:paraId="495925D1">
            <w:pPr>
              <w:ind w:left="105" w:leftChars="50" w:right="105" w:rightChars="50"/>
              <w:rPr>
                <w:color w:val="auto"/>
                <w:szCs w:val="21"/>
                <w:highlight w:val="none"/>
              </w:rPr>
            </w:pPr>
            <w:r>
              <w:rPr>
                <w:color w:val="auto"/>
                <w:szCs w:val="21"/>
                <w:highlight w:val="none"/>
              </w:rPr>
              <w:t>通识特色教育课程：汉语选修、英语选修、A系列、公选课</w:t>
            </w:r>
          </w:p>
        </w:tc>
        <w:tc>
          <w:tcPr>
            <w:tcW w:w="1965" w:type="dxa"/>
            <w:noWrap w:val="0"/>
            <w:vAlign w:val="center"/>
          </w:tcPr>
          <w:p w14:paraId="5F9E8098">
            <w:pPr>
              <w:ind w:left="105" w:leftChars="50" w:right="105" w:rightChars="50"/>
              <w:rPr>
                <w:color w:val="auto"/>
                <w:szCs w:val="21"/>
                <w:highlight w:val="none"/>
              </w:rPr>
            </w:pPr>
            <w:r>
              <w:rPr>
                <w:color w:val="auto"/>
                <w:szCs w:val="21"/>
                <w:highlight w:val="none"/>
              </w:rPr>
              <w:t>课外阅读人文典籍等</w:t>
            </w:r>
          </w:p>
        </w:tc>
      </w:tr>
      <w:tr w14:paraId="68C6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2092" w:type="dxa"/>
            <w:vMerge w:val="restart"/>
            <w:noWrap w:val="0"/>
            <w:vAlign w:val="center"/>
          </w:tcPr>
          <w:p w14:paraId="259DBFD1">
            <w:pPr>
              <w:ind w:left="105" w:leftChars="50" w:right="105" w:rightChars="50"/>
              <w:rPr>
                <w:color w:val="auto"/>
                <w:szCs w:val="21"/>
                <w:highlight w:val="none"/>
              </w:rPr>
            </w:pPr>
            <w:r>
              <w:rPr>
                <w:color w:val="auto"/>
                <w:szCs w:val="21"/>
                <w:highlight w:val="none"/>
              </w:rPr>
              <w:t>标准2：具备并能应用与本专业相关的数学、自然科学、计算机科学等方面的基础理论知识</w:t>
            </w:r>
          </w:p>
        </w:tc>
        <w:tc>
          <w:tcPr>
            <w:tcW w:w="1987" w:type="dxa"/>
            <w:noWrap w:val="0"/>
            <w:vAlign w:val="center"/>
          </w:tcPr>
          <w:p w14:paraId="5D0DD9C9">
            <w:pPr>
              <w:ind w:left="105" w:leftChars="50" w:right="105" w:rightChars="50"/>
              <w:rPr>
                <w:color w:val="auto"/>
                <w:szCs w:val="21"/>
                <w:highlight w:val="none"/>
              </w:rPr>
            </w:pPr>
            <w:r>
              <w:rPr>
                <w:color w:val="auto"/>
                <w:szCs w:val="21"/>
                <w:highlight w:val="none"/>
              </w:rPr>
              <w:t>2.1 数学基础知识</w:t>
            </w:r>
          </w:p>
        </w:tc>
        <w:tc>
          <w:tcPr>
            <w:tcW w:w="3998" w:type="dxa"/>
            <w:noWrap w:val="0"/>
            <w:vAlign w:val="center"/>
          </w:tcPr>
          <w:p w14:paraId="23F09A0D">
            <w:pPr>
              <w:ind w:left="105" w:leftChars="50" w:right="105" w:rightChars="50"/>
              <w:rPr>
                <w:color w:val="auto"/>
                <w:szCs w:val="21"/>
                <w:highlight w:val="none"/>
              </w:rPr>
            </w:pPr>
            <w:r>
              <w:rPr>
                <w:color w:val="auto"/>
                <w:szCs w:val="21"/>
                <w:highlight w:val="none"/>
              </w:rPr>
              <w:t>高等数学，概率论、线性代数</w:t>
            </w:r>
          </w:p>
        </w:tc>
        <w:tc>
          <w:tcPr>
            <w:tcW w:w="1965" w:type="dxa"/>
            <w:noWrap w:val="0"/>
            <w:vAlign w:val="center"/>
          </w:tcPr>
          <w:p w14:paraId="2D9CA931">
            <w:pPr>
              <w:ind w:left="105" w:leftChars="50" w:right="105" w:rightChars="50"/>
              <w:rPr>
                <w:color w:val="auto"/>
                <w:szCs w:val="21"/>
                <w:highlight w:val="none"/>
              </w:rPr>
            </w:pPr>
            <w:r>
              <w:rPr>
                <w:color w:val="auto"/>
                <w:szCs w:val="21"/>
                <w:highlight w:val="none"/>
              </w:rPr>
              <w:t>课程教学与实验</w:t>
            </w:r>
          </w:p>
        </w:tc>
      </w:tr>
      <w:tr w14:paraId="7587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2092" w:type="dxa"/>
            <w:vMerge w:val="continue"/>
            <w:noWrap w:val="0"/>
            <w:vAlign w:val="center"/>
          </w:tcPr>
          <w:p w14:paraId="2AE6EF2B">
            <w:pPr>
              <w:ind w:left="105" w:leftChars="50" w:right="105" w:rightChars="50"/>
              <w:rPr>
                <w:color w:val="auto"/>
                <w:szCs w:val="21"/>
                <w:highlight w:val="none"/>
              </w:rPr>
            </w:pPr>
          </w:p>
        </w:tc>
        <w:tc>
          <w:tcPr>
            <w:tcW w:w="1987" w:type="dxa"/>
            <w:noWrap w:val="0"/>
            <w:vAlign w:val="center"/>
          </w:tcPr>
          <w:p w14:paraId="760FE50E">
            <w:pPr>
              <w:ind w:left="105" w:leftChars="50" w:right="105" w:rightChars="50"/>
              <w:rPr>
                <w:color w:val="auto"/>
                <w:szCs w:val="21"/>
                <w:highlight w:val="none"/>
              </w:rPr>
            </w:pPr>
            <w:r>
              <w:rPr>
                <w:color w:val="auto"/>
                <w:szCs w:val="21"/>
                <w:highlight w:val="none"/>
              </w:rPr>
              <w:t>2.2 物理基础知识</w:t>
            </w:r>
          </w:p>
        </w:tc>
        <w:tc>
          <w:tcPr>
            <w:tcW w:w="3998" w:type="dxa"/>
            <w:noWrap w:val="0"/>
            <w:vAlign w:val="center"/>
          </w:tcPr>
          <w:p w14:paraId="2E942C77">
            <w:pPr>
              <w:ind w:left="105" w:leftChars="50" w:right="105" w:rightChars="50"/>
              <w:rPr>
                <w:color w:val="auto"/>
                <w:szCs w:val="21"/>
                <w:highlight w:val="none"/>
              </w:rPr>
            </w:pPr>
            <w:r>
              <w:rPr>
                <w:color w:val="auto"/>
                <w:szCs w:val="21"/>
                <w:highlight w:val="none"/>
              </w:rPr>
              <w:t>大学物理A、大学物理实验</w:t>
            </w:r>
          </w:p>
        </w:tc>
        <w:tc>
          <w:tcPr>
            <w:tcW w:w="1965" w:type="dxa"/>
            <w:noWrap w:val="0"/>
            <w:vAlign w:val="center"/>
          </w:tcPr>
          <w:p w14:paraId="0FA7A7C2">
            <w:pPr>
              <w:ind w:left="105" w:leftChars="50" w:right="105" w:rightChars="50"/>
              <w:rPr>
                <w:color w:val="auto"/>
                <w:szCs w:val="21"/>
                <w:highlight w:val="none"/>
              </w:rPr>
            </w:pPr>
            <w:r>
              <w:rPr>
                <w:color w:val="auto"/>
                <w:szCs w:val="21"/>
                <w:highlight w:val="none"/>
              </w:rPr>
              <w:t>课程教学与实验</w:t>
            </w:r>
          </w:p>
        </w:tc>
      </w:tr>
      <w:tr w14:paraId="2171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2092" w:type="dxa"/>
            <w:vMerge w:val="continue"/>
            <w:noWrap w:val="0"/>
            <w:vAlign w:val="center"/>
          </w:tcPr>
          <w:p w14:paraId="6D706D58">
            <w:pPr>
              <w:ind w:left="105" w:leftChars="50" w:right="105" w:rightChars="50"/>
              <w:rPr>
                <w:color w:val="auto"/>
                <w:szCs w:val="21"/>
                <w:highlight w:val="none"/>
              </w:rPr>
            </w:pPr>
          </w:p>
        </w:tc>
        <w:tc>
          <w:tcPr>
            <w:tcW w:w="1987" w:type="dxa"/>
            <w:noWrap w:val="0"/>
            <w:vAlign w:val="center"/>
          </w:tcPr>
          <w:p w14:paraId="79E41374">
            <w:pPr>
              <w:ind w:left="105" w:leftChars="50" w:right="105" w:rightChars="50"/>
              <w:rPr>
                <w:color w:val="auto"/>
                <w:szCs w:val="21"/>
                <w:highlight w:val="none"/>
              </w:rPr>
            </w:pPr>
            <w:r>
              <w:rPr>
                <w:color w:val="auto"/>
                <w:szCs w:val="21"/>
                <w:highlight w:val="none"/>
              </w:rPr>
              <w:t>2.3 计算机基础知识</w:t>
            </w:r>
          </w:p>
        </w:tc>
        <w:tc>
          <w:tcPr>
            <w:tcW w:w="3998" w:type="dxa"/>
            <w:noWrap w:val="0"/>
            <w:vAlign w:val="center"/>
          </w:tcPr>
          <w:p w14:paraId="63BA97C5">
            <w:pPr>
              <w:ind w:left="105" w:leftChars="50" w:right="105" w:rightChars="50"/>
              <w:rPr>
                <w:color w:val="auto"/>
                <w:szCs w:val="21"/>
                <w:highlight w:val="none"/>
              </w:rPr>
            </w:pPr>
            <w:r>
              <w:rPr>
                <w:color w:val="auto"/>
                <w:szCs w:val="21"/>
                <w:highlight w:val="none"/>
              </w:rPr>
              <w:t>大学计算机基础、大学计算机基础实验、计算机选修、Java程序设计、Java程序设计实验</w:t>
            </w:r>
          </w:p>
        </w:tc>
        <w:tc>
          <w:tcPr>
            <w:tcW w:w="1965" w:type="dxa"/>
            <w:noWrap w:val="0"/>
            <w:vAlign w:val="center"/>
          </w:tcPr>
          <w:p w14:paraId="31C76D86">
            <w:pPr>
              <w:ind w:left="105" w:leftChars="50" w:right="105" w:rightChars="50"/>
              <w:rPr>
                <w:color w:val="auto"/>
                <w:szCs w:val="21"/>
                <w:highlight w:val="none"/>
              </w:rPr>
            </w:pPr>
            <w:r>
              <w:rPr>
                <w:color w:val="auto"/>
                <w:szCs w:val="21"/>
                <w:highlight w:val="none"/>
              </w:rPr>
              <w:t>课程教学与实验</w:t>
            </w:r>
          </w:p>
        </w:tc>
      </w:tr>
      <w:tr w14:paraId="571B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2092" w:type="dxa"/>
            <w:vMerge w:val="restart"/>
            <w:noWrap w:val="0"/>
            <w:vAlign w:val="center"/>
          </w:tcPr>
          <w:p w14:paraId="496B68FD">
            <w:pPr>
              <w:ind w:left="105" w:leftChars="50" w:right="105" w:rightChars="50"/>
              <w:rPr>
                <w:color w:val="auto"/>
                <w:szCs w:val="21"/>
                <w:highlight w:val="none"/>
              </w:rPr>
            </w:pPr>
            <w:r>
              <w:rPr>
                <w:color w:val="auto"/>
                <w:szCs w:val="21"/>
                <w:highlight w:val="none"/>
              </w:rPr>
              <w:t>标准3：具备并能应用与本专业相关的技术理论知识及基本实践技能</w:t>
            </w:r>
          </w:p>
        </w:tc>
        <w:tc>
          <w:tcPr>
            <w:tcW w:w="1987" w:type="dxa"/>
            <w:noWrap w:val="0"/>
            <w:vAlign w:val="center"/>
          </w:tcPr>
          <w:p w14:paraId="49BF828A">
            <w:pPr>
              <w:ind w:left="105" w:leftChars="50" w:right="105" w:rightChars="50"/>
              <w:rPr>
                <w:color w:val="auto"/>
                <w:szCs w:val="21"/>
                <w:highlight w:val="none"/>
              </w:rPr>
            </w:pPr>
            <w:r>
              <w:rPr>
                <w:color w:val="auto"/>
                <w:szCs w:val="21"/>
                <w:highlight w:val="none"/>
              </w:rPr>
              <w:t>3.1化学基础理论知识及基本实践技能</w:t>
            </w:r>
          </w:p>
        </w:tc>
        <w:tc>
          <w:tcPr>
            <w:tcW w:w="3998" w:type="dxa"/>
            <w:noWrap w:val="0"/>
            <w:vAlign w:val="center"/>
          </w:tcPr>
          <w:p w14:paraId="09EDD283">
            <w:pPr>
              <w:ind w:left="105" w:leftChars="50" w:right="105" w:rightChars="50"/>
              <w:rPr>
                <w:color w:val="auto"/>
                <w:szCs w:val="21"/>
                <w:highlight w:val="none"/>
              </w:rPr>
            </w:pPr>
            <w:r>
              <w:rPr>
                <w:color w:val="auto"/>
                <w:szCs w:val="21"/>
                <w:highlight w:val="none"/>
              </w:rPr>
              <w:t>无机化学、有机化学、分析化学、物理化学；无机化学实验、有机化学实验、分析化学实验、物理化学实验、理论化学实验</w:t>
            </w:r>
          </w:p>
        </w:tc>
        <w:tc>
          <w:tcPr>
            <w:tcW w:w="1965" w:type="dxa"/>
            <w:noWrap w:val="0"/>
            <w:vAlign w:val="center"/>
          </w:tcPr>
          <w:p w14:paraId="3B27F224">
            <w:pPr>
              <w:ind w:left="105" w:leftChars="50" w:right="105" w:rightChars="50"/>
              <w:rPr>
                <w:color w:val="auto"/>
                <w:szCs w:val="21"/>
                <w:highlight w:val="none"/>
              </w:rPr>
            </w:pPr>
            <w:r>
              <w:rPr>
                <w:color w:val="auto"/>
                <w:szCs w:val="21"/>
                <w:highlight w:val="none"/>
              </w:rPr>
              <w:t>课堂、实验与实践教学、技能竞赛</w:t>
            </w:r>
          </w:p>
        </w:tc>
      </w:tr>
      <w:tr w14:paraId="0948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2092" w:type="dxa"/>
            <w:vMerge w:val="continue"/>
            <w:noWrap w:val="0"/>
            <w:vAlign w:val="center"/>
          </w:tcPr>
          <w:p w14:paraId="41C62683">
            <w:pPr>
              <w:ind w:left="105" w:leftChars="50" w:right="105" w:rightChars="50"/>
              <w:rPr>
                <w:color w:val="auto"/>
                <w:szCs w:val="21"/>
                <w:highlight w:val="none"/>
              </w:rPr>
            </w:pPr>
          </w:p>
        </w:tc>
        <w:tc>
          <w:tcPr>
            <w:tcW w:w="1987" w:type="dxa"/>
            <w:noWrap w:val="0"/>
            <w:vAlign w:val="center"/>
          </w:tcPr>
          <w:p w14:paraId="3D6A8384">
            <w:pPr>
              <w:ind w:left="105" w:leftChars="50" w:right="105" w:rightChars="50"/>
              <w:rPr>
                <w:color w:val="auto"/>
                <w:szCs w:val="21"/>
                <w:highlight w:val="none"/>
              </w:rPr>
            </w:pPr>
            <w:r>
              <w:rPr>
                <w:color w:val="auto"/>
                <w:szCs w:val="21"/>
                <w:highlight w:val="none"/>
              </w:rPr>
              <w:t>3.2材料基础理论知识及基本实践技能</w:t>
            </w:r>
          </w:p>
        </w:tc>
        <w:tc>
          <w:tcPr>
            <w:tcW w:w="3998" w:type="dxa"/>
            <w:noWrap w:val="0"/>
            <w:vAlign w:val="center"/>
          </w:tcPr>
          <w:p w14:paraId="2DC108D2">
            <w:pPr>
              <w:ind w:left="105" w:leftChars="50" w:right="105" w:rightChars="50"/>
              <w:rPr>
                <w:color w:val="auto"/>
                <w:szCs w:val="21"/>
                <w:highlight w:val="none"/>
              </w:rPr>
            </w:pPr>
            <w:r>
              <w:rPr>
                <w:color w:val="auto"/>
                <w:szCs w:val="21"/>
                <w:highlight w:val="none"/>
              </w:rPr>
              <w:t>材料化学、材料物理、材料近代测试技术、无机材料实验、高分子材料实验</w:t>
            </w:r>
          </w:p>
        </w:tc>
        <w:tc>
          <w:tcPr>
            <w:tcW w:w="1965" w:type="dxa"/>
            <w:noWrap w:val="0"/>
            <w:vAlign w:val="center"/>
          </w:tcPr>
          <w:p w14:paraId="603B75C7">
            <w:pPr>
              <w:ind w:left="105" w:leftChars="50" w:right="105" w:rightChars="50"/>
              <w:rPr>
                <w:color w:val="auto"/>
                <w:szCs w:val="21"/>
                <w:highlight w:val="none"/>
              </w:rPr>
            </w:pPr>
            <w:r>
              <w:rPr>
                <w:color w:val="auto"/>
                <w:szCs w:val="21"/>
                <w:highlight w:val="none"/>
              </w:rPr>
              <w:t>课堂、实验与实践教学</w:t>
            </w:r>
          </w:p>
        </w:tc>
      </w:tr>
      <w:tr w14:paraId="5D01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2092" w:type="dxa"/>
            <w:vMerge w:val="continue"/>
            <w:noWrap w:val="0"/>
            <w:vAlign w:val="center"/>
          </w:tcPr>
          <w:p w14:paraId="642ADB91">
            <w:pPr>
              <w:ind w:left="105" w:leftChars="50" w:right="105" w:rightChars="50"/>
              <w:rPr>
                <w:color w:val="auto"/>
                <w:szCs w:val="21"/>
                <w:highlight w:val="none"/>
              </w:rPr>
            </w:pPr>
          </w:p>
        </w:tc>
        <w:tc>
          <w:tcPr>
            <w:tcW w:w="1987" w:type="dxa"/>
            <w:noWrap w:val="0"/>
            <w:vAlign w:val="center"/>
          </w:tcPr>
          <w:p w14:paraId="2B08D0F2">
            <w:pPr>
              <w:ind w:left="105" w:leftChars="50" w:right="105" w:rightChars="50"/>
              <w:rPr>
                <w:color w:val="auto"/>
                <w:szCs w:val="21"/>
                <w:highlight w:val="none"/>
              </w:rPr>
            </w:pPr>
            <w:r>
              <w:rPr>
                <w:color w:val="auto"/>
                <w:szCs w:val="21"/>
                <w:highlight w:val="none"/>
              </w:rPr>
              <w:t>3.3 与本专业相近的化工理论知识及实践技能</w:t>
            </w:r>
          </w:p>
        </w:tc>
        <w:tc>
          <w:tcPr>
            <w:tcW w:w="3998" w:type="dxa"/>
            <w:noWrap w:val="0"/>
            <w:vAlign w:val="center"/>
          </w:tcPr>
          <w:p w14:paraId="0FF45CD0">
            <w:pPr>
              <w:ind w:left="105" w:leftChars="50" w:right="105" w:rightChars="50"/>
              <w:rPr>
                <w:color w:val="auto"/>
                <w:szCs w:val="21"/>
                <w:highlight w:val="none"/>
              </w:rPr>
            </w:pPr>
            <w:r>
              <w:rPr>
                <w:color w:val="auto"/>
                <w:szCs w:val="21"/>
                <w:highlight w:val="none"/>
              </w:rPr>
              <w:t>化工制图、化工基础、化工基础实验、涂料与胶黏剂</w:t>
            </w:r>
          </w:p>
        </w:tc>
        <w:tc>
          <w:tcPr>
            <w:tcW w:w="1965" w:type="dxa"/>
            <w:noWrap w:val="0"/>
            <w:vAlign w:val="center"/>
          </w:tcPr>
          <w:p w14:paraId="442D1C93">
            <w:pPr>
              <w:ind w:left="105" w:leftChars="50" w:right="105" w:rightChars="50"/>
              <w:rPr>
                <w:color w:val="auto"/>
                <w:szCs w:val="21"/>
                <w:highlight w:val="none"/>
              </w:rPr>
            </w:pPr>
            <w:r>
              <w:rPr>
                <w:color w:val="auto"/>
                <w:szCs w:val="21"/>
                <w:highlight w:val="none"/>
              </w:rPr>
              <w:t>课堂、实验与实践教学、技能竞赛</w:t>
            </w:r>
          </w:p>
        </w:tc>
      </w:tr>
      <w:tr w14:paraId="54F7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2092" w:type="dxa"/>
            <w:vMerge w:val="continue"/>
            <w:noWrap w:val="0"/>
            <w:vAlign w:val="center"/>
          </w:tcPr>
          <w:p w14:paraId="308219F7">
            <w:pPr>
              <w:ind w:left="105" w:leftChars="50" w:right="105" w:rightChars="50"/>
              <w:rPr>
                <w:color w:val="auto"/>
                <w:szCs w:val="21"/>
                <w:highlight w:val="none"/>
              </w:rPr>
            </w:pPr>
          </w:p>
        </w:tc>
        <w:tc>
          <w:tcPr>
            <w:tcW w:w="1987" w:type="dxa"/>
            <w:noWrap w:val="0"/>
            <w:vAlign w:val="center"/>
          </w:tcPr>
          <w:p w14:paraId="69DDF879">
            <w:pPr>
              <w:ind w:left="105" w:leftChars="50" w:right="105" w:rightChars="50"/>
              <w:rPr>
                <w:color w:val="auto"/>
                <w:szCs w:val="21"/>
                <w:highlight w:val="none"/>
              </w:rPr>
            </w:pPr>
            <w:r>
              <w:rPr>
                <w:color w:val="auto"/>
                <w:szCs w:val="21"/>
                <w:highlight w:val="none"/>
              </w:rPr>
              <w:t>3.4专业知识用于专业技能的掌握和运用</w:t>
            </w:r>
          </w:p>
        </w:tc>
        <w:tc>
          <w:tcPr>
            <w:tcW w:w="3998" w:type="dxa"/>
            <w:noWrap w:val="0"/>
            <w:vAlign w:val="center"/>
          </w:tcPr>
          <w:p w14:paraId="50BDB953">
            <w:pPr>
              <w:ind w:left="105" w:leftChars="50" w:right="105" w:rightChars="50"/>
              <w:rPr>
                <w:color w:val="auto"/>
                <w:szCs w:val="21"/>
                <w:highlight w:val="none"/>
              </w:rPr>
            </w:pPr>
            <w:r>
              <w:rPr>
                <w:color w:val="auto"/>
                <w:szCs w:val="21"/>
                <w:highlight w:val="none"/>
              </w:rPr>
              <w:t>结构化学、无机功能材料、高分子功能材料、高分子化学与物理</w:t>
            </w:r>
          </w:p>
        </w:tc>
        <w:tc>
          <w:tcPr>
            <w:tcW w:w="1965" w:type="dxa"/>
            <w:noWrap w:val="0"/>
            <w:vAlign w:val="center"/>
          </w:tcPr>
          <w:p w14:paraId="708E0E8C">
            <w:pPr>
              <w:ind w:left="105" w:leftChars="50" w:right="105" w:rightChars="50"/>
              <w:rPr>
                <w:color w:val="auto"/>
                <w:szCs w:val="21"/>
                <w:highlight w:val="none"/>
              </w:rPr>
            </w:pPr>
            <w:r>
              <w:rPr>
                <w:color w:val="auto"/>
                <w:szCs w:val="21"/>
                <w:highlight w:val="none"/>
              </w:rPr>
              <w:t>课堂、实验与实践教学赛</w:t>
            </w:r>
          </w:p>
        </w:tc>
      </w:tr>
      <w:tr w14:paraId="7CFB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092" w:type="dxa"/>
            <w:vMerge w:val="restart"/>
            <w:noWrap w:val="0"/>
            <w:vAlign w:val="center"/>
          </w:tcPr>
          <w:p w14:paraId="08FDF475">
            <w:pPr>
              <w:ind w:left="105" w:leftChars="50" w:right="105" w:rightChars="50"/>
              <w:rPr>
                <w:color w:val="auto"/>
                <w:szCs w:val="21"/>
                <w:highlight w:val="none"/>
              </w:rPr>
            </w:pPr>
            <w:r>
              <w:rPr>
                <w:color w:val="auto"/>
                <w:szCs w:val="21"/>
                <w:highlight w:val="none"/>
              </w:rPr>
              <w:t>标准4：具备与本专业相关的能力</w:t>
            </w:r>
          </w:p>
        </w:tc>
        <w:tc>
          <w:tcPr>
            <w:tcW w:w="1987" w:type="dxa"/>
            <w:noWrap w:val="0"/>
            <w:vAlign w:val="center"/>
          </w:tcPr>
          <w:p w14:paraId="088ACE83">
            <w:pPr>
              <w:ind w:left="105" w:leftChars="50" w:right="105" w:rightChars="50"/>
              <w:rPr>
                <w:color w:val="auto"/>
                <w:szCs w:val="21"/>
                <w:highlight w:val="none"/>
              </w:rPr>
            </w:pPr>
            <w:r>
              <w:rPr>
                <w:color w:val="auto"/>
                <w:szCs w:val="21"/>
                <w:highlight w:val="none"/>
              </w:rPr>
              <w:t>4.1掌握专业基本能力用于理解结构与性能之间的关系</w:t>
            </w:r>
          </w:p>
        </w:tc>
        <w:tc>
          <w:tcPr>
            <w:tcW w:w="3998" w:type="dxa"/>
            <w:noWrap w:val="0"/>
            <w:vAlign w:val="center"/>
          </w:tcPr>
          <w:p w14:paraId="3B4913C5">
            <w:pPr>
              <w:ind w:left="105" w:leftChars="50" w:right="105" w:rightChars="50"/>
              <w:rPr>
                <w:color w:val="auto"/>
                <w:szCs w:val="21"/>
                <w:highlight w:val="none"/>
              </w:rPr>
            </w:pPr>
            <w:r>
              <w:rPr>
                <w:color w:val="auto"/>
                <w:szCs w:val="21"/>
                <w:highlight w:val="none"/>
              </w:rPr>
              <w:t>材料近代测试技术、结构化学、无机合成、有机合成</w:t>
            </w:r>
          </w:p>
        </w:tc>
        <w:tc>
          <w:tcPr>
            <w:tcW w:w="1965" w:type="dxa"/>
            <w:noWrap w:val="0"/>
            <w:vAlign w:val="center"/>
          </w:tcPr>
          <w:p w14:paraId="28E8BCBD">
            <w:pPr>
              <w:ind w:left="105" w:leftChars="50" w:right="105" w:rightChars="50"/>
              <w:rPr>
                <w:color w:val="auto"/>
                <w:szCs w:val="21"/>
                <w:highlight w:val="none"/>
              </w:rPr>
            </w:pPr>
            <w:r>
              <w:rPr>
                <w:color w:val="auto"/>
                <w:szCs w:val="21"/>
                <w:highlight w:val="none"/>
              </w:rPr>
              <w:t>课堂、实验与实践教学</w:t>
            </w:r>
          </w:p>
        </w:tc>
      </w:tr>
      <w:tr w14:paraId="610C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2092" w:type="dxa"/>
            <w:vMerge w:val="continue"/>
            <w:noWrap w:val="0"/>
            <w:vAlign w:val="center"/>
          </w:tcPr>
          <w:p w14:paraId="56A8E707">
            <w:pPr>
              <w:ind w:left="105" w:leftChars="50" w:right="105" w:rightChars="50"/>
              <w:rPr>
                <w:color w:val="auto"/>
                <w:szCs w:val="21"/>
                <w:highlight w:val="none"/>
              </w:rPr>
            </w:pPr>
          </w:p>
        </w:tc>
        <w:tc>
          <w:tcPr>
            <w:tcW w:w="1987" w:type="dxa"/>
            <w:noWrap w:val="0"/>
            <w:vAlign w:val="center"/>
          </w:tcPr>
          <w:p w14:paraId="6285DA56">
            <w:pPr>
              <w:ind w:left="105" w:leftChars="50" w:right="105" w:rightChars="50"/>
              <w:rPr>
                <w:color w:val="auto"/>
                <w:szCs w:val="21"/>
                <w:highlight w:val="none"/>
              </w:rPr>
            </w:pPr>
            <w:r>
              <w:rPr>
                <w:color w:val="auto"/>
                <w:szCs w:val="21"/>
                <w:highlight w:val="none"/>
              </w:rPr>
              <w:t>4.2满足个人兴趣与职业发展的自我学习与终身教育能力</w:t>
            </w:r>
          </w:p>
        </w:tc>
        <w:tc>
          <w:tcPr>
            <w:tcW w:w="3998" w:type="dxa"/>
            <w:noWrap w:val="0"/>
            <w:vAlign w:val="center"/>
          </w:tcPr>
          <w:p w14:paraId="275FD909">
            <w:pPr>
              <w:ind w:left="105" w:leftChars="50" w:right="105" w:rightChars="50"/>
              <w:rPr>
                <w:color w:val="auto"/>
                <w:szCs w:val="21"/>
                <w:highlight w:val="none"/>
              </w:rPr>
            </w:pPr>
            <w:r>
              <w:rPr>
                <w:color w:val="auto"/>
                <w:szCs w:val="21"/>
                <w:highlight w:val="none"/>
              </w:rPr>
              <w:t>新能源材料、光催化材料、生物基高分子材料、生物质能源与材料</w:t>
            </w:r>
          </w:p>
        </w:tc>
        <w:tc>
          <w:tcPr>
            <w:tcW w:w="1965" w:type="dxa"/>
            <w:noWrap w:val="0"/>
            <w:vAlign w:val="center"/>
          </w:tcPr>
          <w:p w14:paraId="6EEFC14F">
            <w:pPr>
              <w:ind w:left="105" w:leftChars="50" w:right="105" w:rightChars="50"/>
              <w:rPr>
                <w:color w:val="auto"/>
                <w:szCs w:val="21"/>
                <w:highlight w:val="none"/>
              </w:rPr>
            </w:pPr>
            <w:r>
              <w:rPr>
                <w:color w:val="auto"/>
                <w:szCs w:val="21"/>
                <w:highlight w:val="none"/>
              </w:rPr>
              <w:t>课堂、实验与实践教学、技能竞赛</w:t>
            </w:r>
          </w:p>
        </w:tc>
      </w:tr>
      <w:tr w14:paraId="6967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092" w:type="dxa"/>
            <w:vMerge w:val="continue"/>
            <w:noWrap w:val="0"/>
            <w:vAlign w:val="center"/>
          </w:tcPr>
          <w:p w14:paraId="634C0CE7">
            <w:pPr>
              <w:ind w:left="105" w:leftChars="50" w:right="105" w:rightChars="50"/>
              <w:rPr>
                <w:color w:val="auto"/>
                <w:szCs w:val="21"/>
                <w:highlight w:val="none"/>
              </w:rPr>
            </w:pPr>
          </w:p>
        </w:tc>
        <w:tc>
          <w:tcPr>
            <w:tcW w:w="1987" w:type="dxa"/>
            <w:noWrap w:val="0"/>
            <w:vAlign w:val="center"/>
          </w:tcPr>
          <w:p w14:paraId="55EA6712">
            <w:pPr>
              <w:ind w:left="105" w:leftChars="50" w:right="105" w:rightChars="50"/>
              <w:rPr>
                <w:color w:val="auto"/>
                <w:szCs w:val="21"/>
                <w:highlight w:val="none"/>
              </w:rPr>
            </w:pPr>
            <w:r>
              <w:rPr>
                <w:color w:val="auto"/>
                <w:szCs w:val="21"/>
                <w:highlight w:val="none"/>
              </w:rPr>
              <w:t>4.3阅读外文资料的能力</w:t>
            </w:r>
          </w:p>
        </w:tc>
        <w:tc>
          <w:tcPr>
            <w:tcW w:w="3998" w:type="dxa"/>
            <w:noWrap w:val="0"/>
            <w:vAlign w:val="center"/>
          </w:tcPr>
          <w:p w14:paraId="00E6E5E0">
            <w:pPr>
              <w:ind w:left="105" w:leftChars="50" w:right="105" w:rightChars="50"/>
              <w:rPr>
                <w:color w:val="auto"/>
                <w:szCs w:val="21"/>
                <w:highlight w:val="none"/>
              </w:rPr>
            </w:pPr>
            <w:r>
              <w:rPr>
                <w:color w:val="auto"/>
                <w:szCs w:val="21"/>
                <w:highlight w:val="none"/>
              </w:rPr>
              <w:t>文献检索与论文写作、材料化学专业英语、英语选修</w:t>
            </w:r>
          </w:p>
        </w:tc>
        <w:tc>
          <w:tcPr>
            <w:tcW w:w="1965" w:type="dxa"/>
            <w:noWrap w:val="0"/>
            <w:vAlign w:val="center"/>
          </w:tcPr>
          <w:p w14:paraId="5005B0B5">
            <w:pPr>
              <w:ind w:left="105" w:leftChars="50" w:right="105" w:rightChars="50"/>
              <w:rPr>
                <w:color w:val="auto"/>
                <w:szCs w:val="21"/>
                <w:highlight w:val="none"/>
              </w:rPr>
            </w:pPr>
            <w:r>
              <w:rPr>
                <w:color w:val="auto"/>
                <w:szCs w:val="21"/>
                <w:highlight w:val="none"/>
              </w:rPr>
              <w:t>课堂与实践教学、技能竞赛</w:t>
            </w:r>
          </w:p>
        </w:tc>
      </w:tr>
      <w:tr w14:paraId="187B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2092" w:type="dxa"/>
            <w:vMerge w:val="continue"/>
            <w:noWrap w:val="0"/>
            <w:vAlign w:val="center"/>
          </w:tcPr>
          <w:p w14:paraId="4AC8F19B">
            <w:pPr>
              <w:ind w:left="105" w:leftChars="50" w:right="105" w:rightChars="50"/>
              <w:rPr>
                <w:color w:val="auto"/>
                <w:szCs w:val="21"/>
                <w:highlight w:val="none"/>
              </w:rPr>
            </w:pPr>
          </w:p>
        </w:tc>
        <w:tc>
          <w:tcPr>
            <w:tcW w:w="1987" w:type="dxa"/>
            <w:noWrap w:val="0"/>
            <w:vAlign w:val="center"/>
          </w:tcPr>
          <w:p w14:paraId="696D627A">
            <w:pPr>
              <w:ind w:left="105" w:leftChars="50" w:right="105" w:rightChars="50"/>
              <w:rPr>
                <w:color w:val="auto"/>
                <w:szCs w:val="21"/>
                <w:highlight w:val="none"/>
              </w:rPr>
            </w:pPr>
            <w:r>
              <w:rPr>
                <w:color w:val="auto"/>
                <w:szCs w:val="21"/>
                <w:highlight w:val="none"/>
              </w:rPr>
              <w:t>4.4 创新创业、与合作沟通能力</w:t>
            </w:r>
          </w:p>
        </w:tc>
        <w:tc>
          <w:tcPr>
            <w:tcW w:w="3998" w:type="dxa"/>
            <w:noWrap w:val="0"/>
            <w:vAlign w:val="center"/>
          </w:tcPr>
          <w:p w14:paraId="3BCC5C0F">
            <w:pPr>
              <w:ind w:left="105" w:leftChars="50" w:right="105" w:rightChars="50"/>
              <w:rPr>
                <w:color w:val="auto"/>
                <w:szCs w:val="21"/>
                <w:highlight w:val="none"/>
              </w:rPr>
            </w:pPr>
            <w:r>
              <w:rPr>
                <w:color w:val="auto"/>
                <w:szCs w:val="21"/>
                <w:highlight w:val="none"/>
              </w:rPr>
              <w:t xml:space="preserve">创新创业课程：大学生职业生涯规划、职业素养提升创新创业训练与就业指导、社会实践 </w:t>
            </w:r>
          </w:p>
        </w:tc>
        <w:tc>
          <w:tcPr>
            <w:tcW w:w="1965" w:type="dxa"/>
            <w:noWrap w:val="0"/>
            <w:vAlign w:val="center"/>
          </w:tcPr>
          <w:p w14:paraId="7822BBD0">
            <w:pPr>
              <w:ind w:left="105" w:leftChars="50" w:right="105" w:rightChars="50"/>
              <w:rPr>
                <w:color w:val="auto"/>
                <w:szCs w:val="21"/>
                <w:highlight w:val="none"/>
              </w:rPr>
            </w:pPr>
            <w:r>
              <w:rPr>
                <w:color w:val="auto"/>
                <w:szCs w:val="21"/>
                <w:highlight w:val="none"/>
              </w:rPr>
              <w:t>课堂与实践教学、技能竞赛</w:t>
            </w:r>
          </w:p>
        </w:tc>
      </w:tr>
      <w:tr w14:paraId="726E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092" w:type="dxa"/>
            <w:noWrap w:val="0"/>
            <w:vAlign w:val="center"/>
          </w:tcPr>
          <w:p w14:paraId="25F0AAF5">
            <w:pPr>
              <w:ind w:left="105" w:leftChars="50" w:right="105" w:rightChars="50"/>
              <w:rPr>
                <w:color w:val="auto"/>
                <w:szCs w:val="21"/>
                <w:highlight w:val="none"/>
              </w:rPr>
            </w:pPr>
            <w:r>
              <w:rPr>
                <w:color w:val="auto"/>
                <w:szCs w:val="21"/>
                <w:highlight w:val="none"/>
              </w:rPr>
              <w:t>标准5：具备并能应用与本专业相关的学科前沿与发展专业知识</w:t>
            </w:r>
          </w:p>
        </w:tc>
        <w:tc>
          <w:tcPr>
            <w:tcW w:w="1987" w:type="dxa"/>
            <w:noWrap w:val="0"/>
            <w:vAlign w:val="center"/>
          </w:tcPr>
          <w:p w14:paraId="2AAFD855">
            <w:pPr>
              <w:ind w:left="105" w:leftChars="50" w:right="105" w:rightChars="50"/>
              <w:rPr>
                <w:color w:val="auto"/>
                <w:szCs w:val="21"/>
                <w:highlight w:val="none"/>
              </w:rPr>
            </w:pPr>
            <w:r>
              <w:rPr>
                <w:color w:val="auto"/>
                <w:szCs w:val="21"/>
                <w:highlight w:val="none"/>
              </w:rPr>
              <w:t>5.1 学科前沿与发展专业知识</w:t>
            </w:r>
          </w:p>
        </w:tc>
        <w:tc>
          <w:tcPr>
            <w:tcW w:w="3998" w:type="dxa"/>
            <w:noWrap w:val="0"/>
            <w:vAlign w:val="center"/>
          </w:tcPr>
          <w:p w14:paraId="05AEE76F">
            <w:pPr>
              <w:ind w:left="105" w:leftChars="50" w:right="105" w:rightChars="50"/>
              <w:rPr>
                <w:color w:val="auto"/>
                <w:szCs w:val="21"/>
                <w:highlight w:val="none"/>
              </w:rPr>
            </w:pPr>
            <w:r>
              <w:rPr>
                <w:color w:val="auto"/>
                <w:szCs w:val="21"/>
                <w:highlight w:val="none"/>
              </w:rPr>
              <w:t>材料化学前沿（I、Ⅱ、Ⅲ、Ⅳ）、新能源材料、光催化材料、生物基高分子材料、生物质能源与材料</w:t>
            </w:r>
          </w:p>
        </w:tc>
        <w:tc>
          <w:tcPr>
            <w:tcW w:w="1965" w:type="dxa"/>
            <w:noWrap w:val="0"/>
            <w:vAlign w:val="center"/>
          </w:tcPr>
          <w:p w14:paraId="0C72042D">
            <w:pPr>
              <w:ind w:left="105" w:leftChars="50" w:right="105" w:rightChars="50"/>
              <w:rPr>
                <w:color w:val="auto"/>
                <w:szCs w:val="21"/>
                <w:highlight w:val="none"/>
              </w:rPr>
            </w:pPr>
            <w:r>
              <w:rPr>
                <w:color w:val="auto"/>
                <w:szCs w:val="21"/>
                <w:highlight w:val="none"/>
              </w:rPr>
              <w:t>课堂与实践教学、学术交流活动</w:t>
            </w:r>
          </w:p>
        </w:tc>
      </w:tr>
      <w:tr w14:paraId="5D80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jc w:val="center"/>
        </w:trPr>
        <w:tc>
          <w:tcPr>
            <w:tcW w:w="2092" w:type="dxa"/>
            <w:noWrap w:val="0"/>
            <w:vAlign w:val="center"/>
          </w:tcPr>
          <w:p w14:paraId="444DE1D6">
            <w:pPr>
              <w:ind w:left="105" w:leftChars="50" w:right="105" w:rightChars="50"/>
              <w:rPr>
                <w:color w:val="auto"/>
                <w:szCs w:val="21"/>
                <w:highlight w:val="none"/>
              </w:rPr>
            </w:pPr>
            <w:r>
              <w:rPr>
                <w:color w:val="auto"/>
                <w:szCs w:val="21"/>
                <w:highlight w:val="none"/>
              </w:rPr>
              <w:t>标准6：具备与本专业相关的实践能力</w:t>
            </w:r>
          </w:p>
        </w:tc>
        <w:tc>
          <w:tcPr>
            <w:tcW w:w="1987" w:type="dxa"/>
            <w:noWrap w:val="0"/>
            <w:vAlign w:val="center"/>
          </w:tcPr>
          <w:p w14:paraId="68219E2D">
            <w:pPr>
              <w:ind w:left="105" w:leftChars="50" w:right="105" w:rightChars="50"/>
              <w:rPr>
                <w:color w:val="auto"/>
                <w:szCs w:val="21"/>
                <w:highlight w:val="none"/>
              </w:rPr>
            </w:pPr>
            <w:r>
              <w:rPr>
                <w:color w:val="auto"/>
                <w:szCs w:val="21"/>
                <w:highlight w:val="none"/>
              </w:rPr>
              <w:t>6.1 材料化学实践能力</w:t>
            </w:r>
          </w:p>
        </w:tc>
        <w:tc>
          <w:tcPr>
            <w:tcW w:w="3998" w:type="dxa"/>
            <w:noWrap w:val="0"/>
            <w:vAlign w:val="center"/>
          </w:tcPr>
          <w:p w14:paraId="7CBE3A4F">
            <w:pPr>
              <w:ind w:left="105" w:leftChars="50" w:right="105" w:rightChars="50"/>
              <w:rPr>
                <w:color w:val="auto"/>
                <w:szCs w:val="21"/>
                <w:highlight w:val="none"/>
              </w:rPr>
            </w:pPr>
            <w:r>
              <w:rPr>
                <w:color w:val="auto"/>
                <w:szCs w:val="21"/>
                <w:highlight w:val="none"/>
              </w:rPr>
              <w:t>材料化学设计性、研究性、综合性和创新性实验、专业实习、毕业实习</w:t>
            </w:r>
          </w:p>
        </w:tc>
        <w:tc>
          <w:tcPr>
            <w:tcW w:w="1965" w:type="dxa"/>
            <w:noWrap w:val="0"/>
            <w:vAlign w:val="center"/>
          </w:tcPr>
          <w:p w14:paraId="6FF26CE9">
            <w:pPr>
              <w:ind w:left="105" w:leftChars="50" w:right="105" w:rightChars="50"/>
              <w:rPr>
                <w:color w:val="auto"/>
                <w:szCs w:val="21"/>
                <w:highlight w:val="none"/>
              </w:rPr>
            </w:pPr>
            <w:r>
              <w:rPr>
                <w:color w:val="auto"/>
                <w:szCs w:val="21"/>
                <w:highlight w:val="none"/>
              </w:rPr>
              <w:t>实践教学</w:t>
            </w:r>
          </w:p>
        </w:tc>
      </w:tr>
    </w:tbl>
    <w:p w14:paraId="487102EA">
      <w:pPr>
        <w:spacing w:line="360" w:lineRule="auto"/>
        <w:rPr>
          <w:rFonts w:ascii="黑体" w:hAnsi="黑体" w:eastAsia="黑体"/>
          <w:color w:val="auto"/>
          <w:highlight w:val="none"/>
        </w:rPr>
      </w:pPr>
    </w:p>
    <w:p w14:paraId="47C0ECFE">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十、培养计划进程表</w:t>
      </w:r>
    </w:p>
    <w:p w14:paraId="66F23A64">
      <w:pPr>
        <w:jc w:val="center"/>
        <w:rPr>
          <w:rFonts w:hint="eastAsia"/>
          <w:b/>
          <w:bCs/>
          <w:color w:val="auto"/>
          <w:highlight w:val="none"/>
        </w:rPr>
        <w:sectPr>
          <w:pgSz w:w="11905" w:h="16441"/>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32F83E7B">
      <w:pPr>
        <w:spacing w:line="360" w:lineRule="auto"/>
        <w:jc w:val="center"/>
        <w:rPr>
          <w:b/>
          <w:bCs/>
          <w:color w:val="auto"/>
          <w:sz w:val="28"/>
          <w:szCs w:val="28"/>
          <w:highlight w:val="none"/>
        </w:rPr>
      </w:pPr>
      <w:r>
        <w:rPr>
          <w:rFonts w:hint="eastAsia"/>
          <w:b/>
          <w:bCs/>
          <w:color w:val="auto"/>
          <w:sz w:val="28"/>
          <w:szCs w:val="28"/>
          <w:highlight w:val="none"/>
        </w:rPr>
        <w:t>材料化学专业人才培养计划进程表Ⅰ</w:t>
      </w:r>
    </w:p>
    <w:tbl>
      <w:tblPr>
        <w:tblStyle w:val="5"/>
        <w:tblW w:w="10263" w:type="dxa"/>
        <w:jc w:val="center"/>
        <w:tblLayout w:type="autofit"/>
        <w:tblCellMar>
          <w:top w:w="0" w:type="dxa"/>
          <w:left w:w="108" w:type="dxa"/>
          <w:bottom w:w="0" w:type="dxa"/>
          <w:right w:w="108" w:type="dxa"/>
        </w:tblCellMar>
      </w:tblPr>
      <w:tblGrid>
        <w:gridCol w:w="704"/>
        <w:gridCol w:w="819"/>
        <w:gridCol w:w="2916"/>
        <w:gridCol w:w="662"/>
        <w:gridCol w:w="653"/>
        <w:gridCol w:w="653"/>
        <w:gridCol w:w="653"/>
        <w:gridCol w:w="653"/>
        <w:gridCol w:w="662"/>
        <w:gridCol w:w="1243"/>
        <w:gridCol w:w="645"/>
      </w:tblGrid>
      <w:tr w14:paraId="77F3F63A">
        <w:tblPrEx>
          <w:tblCellMar>
            <w:top w:w="0" w:type="dxa"/>
            <w:left w:w="108" w:type="dxa"/>
            <w:bottom w:w="0" w:type="dxa"/>
            <w:right w:w="108" w:type="dxa"/>
          </w:tblCellMar>
        </w:tblPrEx>
        <w:trPr>
          <w:cantSplit/>
          <w:trHeight w:val="270" w:hRule="atLeast"/>
          <w:tblHeader/>
          <w:jc w:val="center"/>
        </w:trPr>
        <w:tc>
          <w:tcPr>
            <w:tcW w:w="704"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7DF866E">
            <w:pPr>
              <w:widowControl/>
              <w:jc w:val="center"/>
              <w:rPr>
                <w:color w:val="auto"/>
                <w:kern w:val="0"/>
                <w:sz w:val="16"/>
                <w:szCs w:val="16"/>
                <w:highlight w:val="none"/>
                <w:lang w:val="en-GB"/>
              </w:rPr>
            </w:pPr>
            <w:r>
              <w:rPr>
                <w:rFonts w:hint="eastAsia"/>
                <w:color w:val="auto"/>
                <w:kern w:val="0"/>
                <w:sz w:val="16"/>
                <w:szCs w:val="16"/>
                <w:highlight w:val="none"/>
              </w:rPr>
              <w:t>课程</w:t>
            </w:r>
          </w:p>
          <w:p w14:paraId="72BBC966">
            <w:pPr>
              <w:widowControl/>
              <w:jc w:val="center"/>
              <w:rPr>
                <w:color w:val="auto"/>
                <w:kern w:val="0"/>
                <w:sz w:val="20"/>
                <w:szCs w:val="20"/>
                <w:highlight w:val="none"/>
              </w:rPr>
            </w:pPr>
            <w:r>
              <w:rPr>
                <w:rFonts w:hint="eastAsia"/>
                <w:color w:val="auto"/>
                <w:kern w:val="0"/>
                <w:sz w:val="16"/>
                <w:szCs w:val="16"/>
                <w:highlight w:val="none"/>
              </w:rPr>
              <w:t>类别</w:t>
            </w:r>
          </w:p>
        </w:tc>
        <w:tc>
          <w:tcPr>
            <w:tcW w:w="819"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F096A69">
            <w:pPr>
              <w:widowControl/>
              <w:jc w:val="center"/>
              <w:rPr>
                <w:color w:val="auto"/>
                <w:kern w:val="0"/>
                <w:sz w:val="16"/>
                <w:szCs w:val="16"/>
                <w:highlight w:val="none"/>
                <w:lang w:val="en-GB"/>
              </w:rPr>
            </w:pPr>
            <w:r>
              <w:rPr>
                <w:rFonts w:hint="eastAsia"/>
                <w:color w:val="auto"/>
                <w:kern w:val="0"/>
                <w:sz w:val="16"/>
                <w:szCs w:val="16"/>
                <w:highlight w:val="none"/>
              </w:rPr>
              <w:t>课程</w:t>
            </w:r>
          </w:p>
          <w:p w14:paraId="6640A7A7">
            <w:pPr>
              <w:widowControl/>
              <w:jc w:val="center"/>
              <w:rPr>
                <w:color w:val="auto"/>
                <w:kern w:val="0"/>
                <w:sz w:val="20"/>
                <w:szCs w:val="20"/>
                <w:highlight w:val="none"/>
              </w:rPr>
            </w:pPr>
            <w:r>
              <w:rPr>
                <w:rFonts w:hint="eastAsia"/>
                <w:color w:val="auto"/>
                <w:kern w:val="0"/>
                <w:sz w:val="16"/>
                <w:szCs w:val="16"/>
                <w:highlight w:val="none"/>
              </w:rPr>
              <w:t>代码</w:t>
            </w:r>
          </w:p>
        </w:tc>
        <w:tc>
          <w:tcPr>
            <w:tcW w:w="2916"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3CB7E71">
            <w:pPr>
              <w:widowControl/>
              <w:jc w:val="center"/>
              <w:rPr>
                <w:color w:val="auto"/>
                <w:kern w:val="0"/>
                <w:sz w:val="20"/>
                <w:szCs w:val="20"/>
                <w:highlight w:val="none"/>
              </w:rPr>
            </w:pPr>
            <w:r>
              <w:rPr>
                <w:rFonts w:hint="eastAsia"/>
                <w:color w:val="auto"/>
                <w:kern w:val="0"/>
                <w:sz w:val="16"/>
                <w:szCs w:val="16"/>
                <w:highlight w:val="none"/>
              </w:rPr>
              <w:t>课程名称</w:t>
            </w:r>
          </w:p>
        </w:tc>
        <w:tc>
          <w:tcPr>
            <w:tcW w:w="662"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ED0DD53">
            <w:pPr>
              <w:widowControl/>
              <w:jc w:val="center"/>
              <w:rPr>
                <w:color w:val="auto"/>
                <w:kern w:val="0"/>
                <w:sz w:val="20"/>
                <w:szCs w:val="20"/>
                <w:highlight w:val="none"/>
              </w:rPr>
            </w:pPr>
            <w:r>
              <w:rPr>
                <w:rFonts w:hint="eastAsia"/>
                <w:color w:val="auto"/>
                <w:kern w:val="0"/>
                <w:sz w:val="16"/>
                <w:szCs w:val="16"/>
                <w:highlight w:val="none"/>
              </w:rPr>
              <w:t>学分</w:t>
            </w:r>
          </w:p>
        </w:tc>
        <w:tc>
          <w:tcPr>
            <w:tcW w:w="2612"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0097D631">
            <w:pPr>
              <w:widowControl/>
              <w:jc w:val="center"/>
              <w:rPr>
                <w:color w:val="auto"/>
                <w:kern w:val="0"/>
                <w:sz w:val="20"/>
                <w:szCs w:val="20"/>
                <w:highlight w:val="none"/>
              </w:rPr>
            </w:pPr>
            <w:r>
              <w:rPr>
                <w:rFonts w:hint="eastAsia"/>
                <w:color w:val="auto"/>
                <w:kern w:val="0"/>
                <w:sz w:val="16"/>
                <w:szCs w:val="16"/>
                <w:highlight w:val="none"/>
              </w:rPr>
              <w:t>学时</w:t>
            </w:r>
          </w:p>
        </w:tc>
        <w:tc>
          <w:tcPr>
            <w:tcW w:w="662"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5D29E70">
            <w:pPr>
              <w:widowControl/>
              <w:jc w:val="center"/>
              <w:rPr>
                <w:color w:val="auto"/>
                <w:kern w:val="0"/>
                <w:sz w:val="16"/>
                <w:szCs w:val="16"/>
                <w:highlight w:val="none"/>
                <w:lang w:val="en-GB"/>
              </w:rPr>
            </w:pPr>
            <w:r>
              <w:rPr>
                <w:rFonts w:hint="eastAsia"/>
                <w:color w:val="auto"/>
                <w:kern w:val="0"/>
                <w:sz w:val="16"/>
                <w:szCs w:val="16"/>
                <w:highlight w:val="none"/>
              </w:rPr>
              <w:t>修读</w:t>
            </w:r>
          </w:p>
          <w:p w14:paraId="7A71D2C7">
            <w:pPr>
              <w:widowControl/>
              <w:jc w:val="center"/>
              <w:rPr>
                <w:color w:val="auto"/>
                <w:kern w:val="0"/>
                <w:sz w:val="20"/>
                <w:szCs w:val="20"/>
                <w:highlight w:val="none"/>
              </w:rPr>
            </w:pPr>
            <w:r>
              <w:rPr>
                <w:rFonts w:hint="eastAsia"/>
                <w:color w:val="auto"/>
                <w:kern w:val="0"/>
                <w:sz w:val="16"/>
                <w:szCs w:val="16"/>
                <w:highlight w:val="none"/>
              </w:rPr>
              <w:t>学期</w:t>
            </w:r>
          </w:p>
        </w:tc>
        <w:tc>
          <w:tcPr>
            <w:tcW w:w="1243"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F079E3E">
            <w:pPr>
              <w:widowControl/>
              <w:jc w:val="center"/>
              <w:rPr>
                <w:color w:val="auto"/>
                <w:kern w:val="0"/>
                <w:sz w:val="20"/>
                <w:szCs w:val="20"/>
                <w:highlight w:val="none"/>
              </w:rPr>
            </w:pPr>
            <w:r>
              <w:rPr>
                <w:rFonts w:hint="eastAsia"/>
                <w:color w:val="auto"/>
                <w:kern w:val="0"/>
                <w:sz w:val="16"/>
                <w:szCs w:val="16"/>
                <w:highlight w:val="none"/>
              </w:rPr>
              <w:t>开课单位</w:t>
            </w:r>
          </w:p>
        </w:tc>
        <w:tc>
          <w:tcPr>
            <w:tcW w:w="645"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5160205">
            <w:pPr>
              <w:widowControl/>
              <w:jc w:val="center"/>
              <w:rPr>
                <w:color w:val="auto"/>
                <w:kern w:val="0"/>
                <w:sz w:val="20"/>
                <w:szCs w:val="20"/>
                <w:highlight w:val="none"/>
              </w:rPr>
            </w:pPr>
            <w:r>
              <w:rPr>
                <w:rFonts w:hint="eastAsia"/>
                <w:color w:val="auto"/>
                <w:kern w:val="0"/>
                <w:sz w:val="16"/>
                <w:szCs w:val="16"/>
                <w:highlight w:val="none"/>
              </w:rPr>
              <w:t>备注</w:t>
            </w:r>
          </w:p>
        </w:tc>
      </w:tr>
      <w:tr w14:paraId="061ADCD4">
        <w:tblPrEx>
          <w:tblCellMar>
            <w:top w:w="0" w:type="dxa"/>
            <w:left w:w="108" w:type="dxa"/>
            <w:bottom w:w="0" w:type="dxa"/>
            <w:right w:w="108" w:type="dxa"/>
          </w:tblCellMar>
        </w:tblPrEx>
        <w:trPr>
          <w:cantSplit/>
          <w:trHeight w:val="270" w:hRule="atLeast"/>
          <w:tblHeader/>
          <w:jc w:val="center"/>
        </w:trPr>
        <w:tc>
          <w:tcPr>
            <w:tcW w:w="704"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2024EBD">
            <w:pPr>
              <w:widowControl/>
              <w:jc w:val="left"/>
              <w:rPr>
                <w:color w:val="auto"/>
                <w:kern w:val="0"/>
                <w:sz w:val="20"/>
                <w:szCs w:val="20"/>
                <w:highlight w:val="none"/>
              </w:rPr>
            </w:pPr>
          </w:p>
        </w:tc>
        <w:tc>
          <w:tcPr>
            <w:tcW w:w="819"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3DC9227">
            <w:pPr>
              <w:widowControl/>
              <w:jc w:val="left"/>
              <w:rPr>
                <w:color w:val="auto"/>
                <w:kern w:val="0"/>
                <w:sz w:val="20"/>
                <w:szCs w:val="20"/>
                <w:highlight w:val="none"/>
              </w:rPr>
            </w:pPr>
          </w:p>
        </w:tc>
        <w:tc>
          <w:tcPr>
            <w:tcW w:w="2916"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401E4D9">
            <w:pPr>
              <w:widowControl/>
              <w:jc w:val="left"/>
              <w:rPr>
                <w:color w:val="auto"/>
                <w:kern w:val="0"/>
                <w:sz w:val="20"/>
                <w:szCs w:val="20"/>
                <w:highlight w:val="none"/>
              </w:rPr>
            </w:pPr>
          </w:p>
        </w:tc>
        <w:tc>
          <w:tcPr>
            <w:tcW w:w="662"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6022CD9">
            <w:pPr>
              <w:widowControl/>
              <w:jc w:val="left"/>
              <w:rPr>
                <w:color w:val="auto"/>
                <w:kern w:val="0"/>
                <w:sz w:val="20"/>
                <w:szCs w:val="20"/>
                <w:highlight w:val="none"/>
              </w:rPr>
            </w:pP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145C64A">
            <w:pPr>
              <w:widowControl/>
              <w:jc w:val="center"/>
              <w:rPr>
                <w:color w:val="auto"/>
                <w:kern w:val="0"/>
                <w:sz w:val="20"/>
                <w:szCs w:val="20"/>
                <w:highlight w:val="none"/>
              </w:rPr>
            </w:pPr>
            <w:r>
              <w:rPr>
                <w:rFonts w:hint="eastAsia"/>
                <w:color w:val="auto"/>
                <w:kern w:val="0"/>
                <w:sz w:val="16"/>
                <w:szCs w:val="16"/>
                <w:highlight w:val="none"/>
              </w:rPr>
              <w:t>总数</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CC4F5EC">
            <w:pPr>
              <w:widowControl/>
              <w:jc w:val="center"/>
              <w:rPr>
                <w:color w:val="auto"/>
                <w:kern w:val="0"/>
                <w:sz w:val="20"/>
                <w:szCs w:val="20"/>
                <w:highlight w:val="none"/>
              </w:rPr>
            </w:pPr>
            <w:r>
              <w:rPr>
                <w:rFonts w:hint="eastAsia"/>
                <w:color w:val="auto"/>
                <w:kern w:val="0"/>
                <w:sz w:val="16"/>
                <w:szCs w:val="16"/>
                <w:highlight w:val="none"/>
              </w:rPr>
              <w:t>理论</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E411F4F">
            <w:pPr>
              <w:widowControl/>
              <w:jc w:val="center"/>
              <w:rPr>
                <w:color w:val="auto"/>
                <w:kern w:val="0"/>
                <w:sz w:val="20"/>
                <w:szCs w:val="20"/>
                <w:highlight w:val="none"/>
              </w:rPr>
            </w:pPr>
            <w:r>
              <w:rPr>
                <w:rFonts w:hint="eastAsia"/>
                <w:color w:val="auto"/>
                <w:kern w:val="0"/>
                <w:sz w:val="16"/>
                <w:szCs w:val="16"/>
                <w:highlight w:val="none"/>
              </w:rPr>
              <w:t>实验</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B30FA96">
            <w:pPr>
              <w:widowControl/>
              <w:jc w:val="center"/>
              <w:rPr>
                <w:color w:val="auto"/>
                <w:kern w:val="0"/>
                <w:sz w:val="20"/>
                <w:szCs w:val="20"/>
                <w:highlight w:val="none"/>
              </w:rPr>
            </w:pPr>
            <w:r>
              <w:rPr>
                <w:rFonts w:hint="eastAsia"/>
                <w:color w:val="auto"/>
                <w:kern w:val="0"/>
                <w:sz w:val="16"/>
                <w:szCs w:val="16"/>
                <w:highlight w:val="none"/>
              </w:rPr>
              <w:t>实习</w:t>
            </w:r>
          </w:p>
        </w:tc>
        <w:tc>
          <w:tcPr>
            <w:tcW w:w="662"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656CD8C">
            <w:pPr>
              <w:widowControl/>
              <w:jc w:val="left"/>
              <w:rPr>
                <w:color w:val="auto"/>
                <w:kern w:val="0"/>
                <w:sz w:val="20"/>
                <w:szCs w:val="20"/>
                <w:highlight w:val="none"/>
              </w:rPr>
            </w:pPr>
          </w:p>
        </w:tc>
        <w:tc>
          <w:tcPr>
            <w:tcW w:w="1243"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735EDF0">
            <w:pPr>
              <w:widowControl/>
              <w:jc w:val="left"/>
              <w:rPr>
                <w:color w:val="auto"/>
                <w:kern w:val="0"/>
                <w:sz w:val="20"/>
                <w:szCs w:val="20"/>
                <w:highlight w:val="none"/>
              </w:rPr>
            </w:pPr>
          </w:p>
        </w:tc>
        <w:tc>
          <w:tcPr>
            <w:tcW w:w="645"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0BF4AB8">
            <w:pPr>
              <w:widowControl/>
              <w:jc w:val="left"/>
              <w:rPr>
                <w:color w:val="auto"/>
                <w:kern w:val="0"/>
                <w:sz w:val="20"/>
                <w:szCs w:val="20"/>
                <w:highlight w:val="none"/>
              </w:rPr>
            </w:pPr>
          </w:p>
        </w:tc>
      </w:tr>
      <w:tr w14:paraId="4BBC56A2">
        <w:tblPrEx>
          <w:tblCellMar>
            <w:top w:w="0" w:type="dxa"/>
            <w:left w:w="108" w:type="dxa"/>
            <w:bottom w:w="0" w:type="dxa"/>
            <w:right w:w="108" w:type="dxa"/>
          </w:tblCellMar>
        </w:tblPrEx>
        <w:trPr>
          <w:trHeight w:val="454" w:hRule="atLeast"/>
          <w:jc w:val="center"/>
        </w:trPr>
        <w:tc>
          <w:tcPr>
            <w:tcW w:w="704"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34DE12C4">
            <w:pPr>
              <w:widowControl/>
              <w:jc w:val="center"/>
              <w:rPr>
                <w:color w:val="auto"/>
                <w:kern w:val="0"/>
                <w:sz w:val="20"/>
                <w:szCs w:val="20"/>
                <w:highlight w:val="none"/>
              </w:rPr>
            </w:pPr>
            <w:r>
              <w:rPr>
                <w:rFonts w:hint="eastAsia"/>
                <w:color w:val="auto"/>
                <w:kern w:val="0"/>
                <w:sz w:val="16"/>
                <w:szCs w:val="16"/>
                <w:highlight w:val="none"/>
              </w:rPr>
              <w:t>通识通修课程</w:t>
            </w:r>
          </w:p>
        </w:tc>
        <w:tc>
          <w:tcPr>
            <w:tcW w:w="819" w:type="dxa"/>
            <w:tcBorders>
              <w:top w:val="nil"/>
              <w:left w:val="nil"/>
              <w:bottom w:val="single" w:color="auto" w:sz="4" w:space="0"/>
              <w:right w:val="single" w:color="auto" w:sz="4" w:space="0"/>
            </w:tcBorders>
            <w:noWrap w:val="0"/>
            <w:tcMar>
              <w:left w:w="28" w:type="dxa"/>
              <w:right w:w="28" w:type="dxa"/>
            </w:tcMar>
            <w:vAlign w:val="center"/>
          </w:tcPr>
          <w:p w14:paraId="5A5AF2DD">
            <w:pPr>
              <w:widowControl/>
              <w:jc w:val="center"/>
              <w:rPr>
                <w:color w:val="auto"/>
                <w:kern w:val="0"/>
                <w:sz w:val="20"/>
                <w:szCs w:val="20"/>
                <w:highlight w:val="none"/>
              </w:rPr>
            </w:pPr>
            <w:r>
              <w:rPr>
                <w:rFonts w:hint="eastAsia"/>
                <w:color w:val="auto"/>
                <w:kern w:val="0"/>
                <w:sz w:val="16"/>
                <w:szCs w:val="16"/>
                <w:highlight w:val="none"/>
              </w:rPr>
              <w:t>610004</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42602ABA">
            <w:pPr>
              <w:widowControl/>
              <w:jc w:val="center"/>
              <w:rPr>
                <w:color w:val="auto"/>
                <w:kern w:val="0"/>
                <w:sz w:val="16"/>
                <w:szCs w:val="16"/>
                <w:highlight w:val="none"/>
                <w:lang w:val="en-GB"/>
              </w:rPr>
            </w:pPr>
            <w:r>
              <w:rPr>
                <w:rFonts w:hint="eastAsia"/>
                <w:color w:val="auto"/>
                <w:kern w:val="0"/>
                <w:sz w:val="16"/>
                <w:szCs w:val="16"/>
                <w:highlight w:val="none"/>
              </w:rPr>
              <w:t>思想道德与法治</w:t>
            </w:r>
          </w:p>
          <w:p w14:paraId="2534FFBB">
            <w:pPr>
              <w:widowControl/>
              <w:jc w:val="center"/>
              <w:rPr>
                <w:color w:val="auto"/>
                <w:kern w:val="0"/>
                <w:sz w:val="20"/>
                <w:szCs w:val="20"/>
                <w:highlight w:val="none"/>
              </w:rPr>
            </w:pPr>
            <w:r>
              <w:rPr>
                <w:rFonts w:hint="eastAsia"/>
                <w:color w:val="auto"/>
                <w:kern w:val="0"/>
                <w:sz w:val="16"/>
                <w:szCs w:val="16"/>
                <w:highlight w:val="none"/>
              </w:rPr>
              <w:t>Ideological Morality and the Rule of Law</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6A9ED14">
            <w:pPr>
              <w:widowControl/>
              <w:jc w:val="center"/>
              <w:rPr>
                <w:color w:val="auto"/>
                <w:kern w:val="0"/>
                <w:sz w:val="20"/>
                <w:szCs w:val="20"/>
                <w:highlight w:val="none"/>
              </w:rPr>
            </w:pPr>
            <w:r>
              <w:rPr>
                <w:rFonts w:hint="eastAsia"/>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7B56A19">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0E7EF70">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4F8E41D">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D7E9570">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0D3A6CA4">
            <w:pPr>
              <w:widowControl/>
              <w:jc w:val="center"/>
              <w:rPr>
                <w:color w:val="auto"/>
                <w:kern w:val="0"/>
                <w:sz w:val="20"/>
                <w:szCs w:val="20"/>
                <w:highlight w:val="none"/>
              </w:rPr>
            </w:pPr>
            <w:r>
              <w:rPr>
                <w:rFonts w:hint="eastAsia"/>
                <w:color w:val="auto"/>
                <w:kern w:val="0"/>
                <w:sz w:val="16"/>
                <w:szCs w:val="16"/>
                <w:highlight w:val="none"/>
              </w:rPr>
              <w:t>2</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4F5DBE26">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338BD401">
            <w:pPr>
              <w:widowControl/>
              <w:jc w:val="center"/>
              <w:rPr>
                <w:color w:val="auto"/>
                <w:kern w:val="0"/>
                <w:sz w:val="20"/>
                <w:szCs w:val="20"/>
                <w:highlight w:val="none"/>
              </w:rPr>
            </w:pPr>
          </w:p>
        </w:tc>
      </w:tr>
      <w:tr w14:paraId="4365F8EC">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3BD8C52">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1B114D28">
            <w:pPr>
              <w:widowControl/>
              <w:jc w:val="center"/>
              <w:rPr>
                <w:color w:val="auto"/>
                <w:kern w:val="0"/>
                <w:sz w:val="20"/>
                <w:szCs w:val="20"/>
                <w:highlight w:val="none"/>
              </w:rPr>
            </w:pPr>
            <w:r>
              <w:rPr>
                <w:rFonts w:hint="eastAsia"/>
                <w:color w:val="auto"/>
                <w:kern w:val="0"/>
                <w:sz w:val="16"/>
                <w:szCs w:val="16"/>
                <w:highlight w:val="none"/>
              </w:rPr>
              <w:t>600796</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5A3471F2">
            <w:pPr>
              <w:widowControl/>
              <w:jc w:val="center"/>
              <w:rPr>
                <w:color w:val="auto"/>
                <w:kern w:val="0"/>
                <w:sz w:val="16"/>
                <w:szCs w:val="16"/>
                <w:highlight w:val="none"/>
                <w:lang w:val="en-GB"/>
              </w:rPr>
            </w:pPr>
            <w:r>
              <w:rPr>
                <w:rFonts w:hint="eastAsia"/>
                <w:color w:val="auto"/>
                <w:kern w:val="0"/>
                <w:sz w:val="16"/>
                <w:szCs w:val="16"/>
                <w:highlight w:val="none"/>
              </w:rPr>
              <w:t>中国近现代史纲要</w:t>
            </w:r>
          </w:p>
          <w:p w14:paraId="7DDFCAE1">
            <w:pPr>
              <w:widowControl/>
              <w:jc w:val="center"/>
              <w:rPr>
                <w:color w:val="auto"/>
                <w:kern w:val="0"/>
                <w:sz w:val="20"/>
                <w:szCs w:val="20"/>
                <w:highlight w:val="none"/>
              </w:rPr>
            </w:pPr>
            <w:r>
              <w:rPr>
                <w:rFonts w:hint="eastAsia"/>
                <w:color w:val="auto"/>
                <w:kern w:val="0"/>
                <w:sz w:val="16"/>
                <w:szCs w:val="16"/>
                <w:highlight w:val="none"/>
              </w:rPr>
              <w:t>Outline of Chinese Modern History</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CD2E4DC">
            <w:pPr>
              <w:widowControl/>
              <w:jc w:val="center"/>
              <w:rPr>
                <w:color w:val="auto"/>
                <w:kern w:val="0"/>
                <w:sz w:val="20"/>
                <w:szCs w:val="20"/>
                <w:highlight w:val="none"/>
              </w:rPr>
            </w:pPr>
            <w:r>
              <w:rPr>
                <w:rFonts w:hint="eastAsia"/>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3077B01">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DBB9BE8">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373254A">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8BEA86C">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CB90995">
            <w:pPr>
              <w:widowControl/>
              <w:jc w:val="center"/>
              <w:rPr>
                <w:color w:val="auto"/>
                <w:kern w:val="0"/>
                <w:sz w:val="20"/>
                <w:szCs w:val="20"/>
                <w:highlight w:val="none"/>
              </w:rPr>
            </w:pPr>
            <w:r>
              <w:rPr>
                <w:rFonts w:hint="eastAsia"/>
                <w:color w:val="auto"/>
                <w:kern w:val="0"/>
                <w:sz w:val="16"/>
                <w:szCs w:val="16"/>
                <w:highlight w:val="none"/>
              </w:rPr>
              <w:t>2</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6E0CA726">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4F670F98">
            <w:pPr>
              <w:widowControl/>
              <w:jc w:val="center"/>
              <w:rPr>
                <w:color w:val="auto"/>
                <w:kern w:val="0"/>
                <w:sz w:val="20"/>
                <w:szCs w:val="20"/>
                <w:highlight w:val="none"/>
              </w:rPr>
            </w:pPr>
          </w:p>
        </w:tc>
      </w:tr>
      <w:tr w14:paraId="74169122">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2A41579">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690FEBDC">
            <w:pPr>
              <w:widowControl/>
              <w:jc w:val="center"/>
              <w:rPr>
                <w:color w:val="auto"/>
                <w:kern w:val="0"/>
                <w:sz w:val="20"/>
                <w:szCs w:val="20"/>
                <w:highlight w:val="none"/>
              </w:rPr>
            </w:pPr>
            <w:r>
              <w:rPr>
                <w:rFonts w:hint="eastAsia"/>
                <w:color w:val="auto"/>
                <w:kern w:val="0"/>
                <w:sz w:val="16"/>
                <w:szCs w:val="16"/>
                <w:highlight w:val="none"/>
              </w:rPr>
              <w:t>610001</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17845AF4">
            <w:pPr>
              <w:widowControl/>
              <w:jc w:val="center"/>
              <w:rPr>
                <w:color w:val="auto"/>
                <w:kern w:val="0"/>
                <w:sz w:val="16"/>
                <w:szCs w:val="16"/>
                <w:highlight w:val="none"/>
                <w:lang w:val="en-GB"/>
              </w:rPr>
            </w:pPr>
            <w:r>
              <w:rPr>
                <w:rFonts w:hint="eastAsia"/>
                <w:color w:val="auto"/>
                <w:kern w:val="0"/>
                <w:sz w:val="16"/>
                <w:szCs w:val="16"/>
                <w:highlight w:val="none"/>
              </w:rPr>
              <w:t>马克思主义基本原理</w:t>
            </w:r>
          </w:p>
          <w:p w14:paraId="7E1A6596">
            <w:pPr>
              <w:widowControl/>
              <w:jc w:val="center"/>
              <w:rPr>
                <w:color w:val="auto"/>
                <w:kern w:val="0"/>
                <w:sz w:val="20"/>
                <w:szCs w:val="20"/>
                <w:highlight w:val="none"/>
              </w:rPr>
            </w:pPr>
            <w:r>
              <w:rPr>
                <w:rFonts w:hint="eastAsia"/>
                <w:color w:val="auto"/>
                <w:kern w:val="0"/>
                <w:sz w:val="16"/>
                <w:szCs w:val="16"/>
                <w:highlight w:val="none"/>
              </w:rPr>
              <w:t>Marxist Fundamental Principles</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355B063">
            <w:pPr>
              <w:widowControl/>
              <w:jc w:val="center"/>
              <w:rPr>
                <w:color w:val="auto"/>
                <w:kern w:val="0"/>
                <w:sz w:val="20"/>
                <w:szCs w:val="20"/>
                <w:highlight w:val="none"/>
              </w:rPr>
            </w:pPr>
            <w:r>
              <w:rPr>
                <w:rFonts w:hint="eastAsia"/>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E0A52A9">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90C6D6D">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5DCC8D4">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788F019">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CD0D1A1">
            <w:pPr>
              <w:widowControl/>
              <w:jc w:val="center"/>
              <w:rPr>
                <w:color w:val="auto"/>
                <w:kern w:val="0"/>
                <w:sz w:val="20"/>
                <w:szCs w:val="20"/>
                <w:highlight w:val="none"/>
              </w:rPr>
            </w:pPr>
            <w:r>
              <w:rPr>
                <w:rFonts w:hint="eastAsia"/>
                <w:color w:val="auto"/>
                <w:kern w:val="0"/>
                <w:sz w:val="16"/>
                <w:szCs w:val="16"/>
                <w:highlight w:val="none"/>
              </w:rPr>
              <w:t>3</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076D977E">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39184036">
            <w:pPr>
              <w:widowControl/>
              <w:jc w:val="center"/>
              <w:rPr>
                <w:color w:val="auto"/>
                <w:kern w:val="0"/>
                <w:sz w:val="20"/>
                <w:szCs w:val="20"/>
                <w:highlight w:val="none"/>
              </w:rPr>
            </w:pPr>
          </w:p>
        </w:tc>
      </w:tr>
      <w:tr w14:paraId="4460A943">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CCFE7F9">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03A6FA25">
            <w:pPr>
              <w:widowControl/>
              <w:jc w:val="center"/>
              <w:rPr>
                <w:color w:val="auto"/>
                <w:kern w:val="0"/>
                <w:sz w:val="20"/>
                <w:szCs w:val="20"/>
                <w:highlight w:val="none"/>
              </w:rPr>
            </w:pPr>
            <w:r>
              <w:rPr>
                <w:rFonts w:hint="eastAsia"/>
                <w:color w:val="auto"/>
                <w:kern w:val="0"/>
                <w:sz w:val="16"/>
                <w:szCs w:val="16"/>
                <w:highlight w:val="none"/>
              </w:rPr>
              <w:t>602852</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3B5E7318">
            <w:pPr>
              <w:widowControl/>
              <w:jc w:val="center"/>
              <w:rPr>
                <w:color w:val="auto"/>
                <w:kern w:val="0"/>
                <w:sz w:val="16"/>
                <w:szCs w:val="16"/>
                <w:highlight w:val="none"/>
                <w:lang w:val="en-GB"/>
              </w:rPr>
            </w:pPr>
            <w:r>
              <w:rPr>
                <w:rFonts w:hint="eastAsia"/>
                <w:color w:val="auto"/>
                <w:kern w:val="0"/>
                <w:sz w:val="16"/>
                <w:szCs w:val="16"/>
                <w:highlight w:val="none"/>
              </w:rPr>
              <w:t>毛泽东思想和中国特色社会主义理论体系概论</w:t>
            </w:r>
          </w:p>
          <w:p w14:paraId="35579524">
            <w:pPr>
              <w:widowControl/>
              <w:jc w:val="center"/>
              <w:rPr>
                <w:color w:val="auto"/>
                <w:kern w:val="0"/>
                <w:sz w:val="20"/>
                <w:szCs w:val="20"/>
                <w:highlight w:val="none"/>
              </w:rPr>
            </w:pPr>
            <w:r>
              <w:rPr>
                <w:rFonts w:hint="eastAsia"/>
                <w:color w:val="FF0000"/>
                <w:kern w:val="0"/>
                <w:sz w:val="16"/>
                <w:szCs w:val="16"/>
                <w:highlight w:val="none"/>
              </w:rPr>
              <w:t>The Introduction to Mao Zedong Thought and Socialist Theoretical System with Chinese Characteristics Theory of the Syllabus</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1983DAF5">
            <w:pPr>
              <w:widowControl/>
              <w:jc w:val="center"/>
              <w:rPr>
                <w:color w:val="auto"/>
                <w:kern w:val="0"/>
                <w:sz w:val="20"/>
                <w:szCs w:val="20"/>
                <w:highlight w:val="none"/>
              </w:rPr>
            </w:pPr>
            <w:r>
              <w:rPr>
                <w:rFonts w:hint="eastAsia"/>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3F94E94">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B204B41">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D304A6D">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ACAD905">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1D147B3">
            <w:pPr>
              <w:widowControl/>
              <w:jc w:val="center"/>
              <w:rPr>
                <w:color w:val="auto"/>
                <w:kern w:val="0"/>
                <w:sz w:val="20"/>
                <w:szCs w:val="20"/>
                <w:highlight w:val="none"/>
              </w:rPr>
            </w:pPr>
            <w:r>
              <w:rPr>
                <w:rFonts w:hint="eastAsia"/>
                <w:color w:val="auto"/>
                <w:kern w:val="0"/>
                <w:sz w:val="16"/>
                <w:szCs w:val="16"/>
                <w:highlight w:val="none"/>
              </w:rPr>
              <w:t>4</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0425AB96">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1DD5027F">
            <w:pPr>
              <w:widowControl/>
              <w:jc w:val="center"/>
              <w:rPr>
                <w:color w:val="auto"/>
                <w:kern w:val="0"/>
                <w:sz w:val="20"/>
                <w:szCs w:val="20"/>
                <w:highlight w:val="none"/>
              </w:rPr>
            </w:pPr>
          </w:p>
        </w:tc>
      </w:tr>
      <w:tr w14:paraId="14BE2F07">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8249EEB">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119C8FB6">
            <w:pPr>
              <w:widowControl/>
              <w:jc w:val="center"/>
              <w:rPr>
                <w:color w:val="auto"/>
                <w:kern w:val="0"/>
                <w:sz w:val="20"/>
                <w:szCs w:val="20"/>
                <w:highlight w:val="none"/>
              </w:rPr>
            </w:pPr>
            <w:r>
              <w:rPr>
                <w:rFonts w:hint="eastAsia"/>
                <w:color w:val="auto"/>
                <w:kern w:val="0"/>
                <w:sz w:val="16"/>
                <w:szCs w:val="16"/>
                <w:highlight w:val="none"/>
              </w:rPr>
              <w:t>602851</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51191F2D">
            <w:pPr>
              <w:widowControl/>
              <w:jc w:val="center"/>
              <w:rPr>
                <w:color w:val="auto"/>
                <w:kern w:val="0"/>
                <w:sz w:val="16"/>
                <w:szCs w:val="16"/>
                <w:highlight w:val="none"/>
                <w:lang w:val="en-GB"/>
              </w:rPr>
            </w:pPr>
            <w:r>
              <w:rPr>
                <w:rFonts w:hint="eastAsia"/>
                <w:color w:val="auto"/>
                <w:kern w:val="0"/>
                <w:sz w:val="16"/>
                <w:szCs w:val="16"/>
                <w:highlight w:val="none"/>
              </w:rPr>
              <w:t>习近平新时代中国特色社会主义思想概论</w:t>
            </w:r>
          </w:p>
          <w:p w14:paraId="6921283A">
            <w:pPr>
              <w:widowControl/>
              <w:jc w:val="center"/>
              <w:rPr>
                <w:color w:val="auto"/>
                <w:kern w:val="0"/>
                <w:sz w:val="20"/>
                <w:szCs w:val="20"/>
                <w:highlight w:val="none"/>
              </w:rPr>
            </w:pPr>
            <w:r>
              <w:rPr>
                <w:rFonts w:hint="eastAsia"/>
                <w:color w:val="auto"/>
                <w:kern w:val="0"/>
                <w:sz w:val="16"/>
                <w:szCs w:val="16"/>
                <w:highlight w:val="none"/>
              </w:rPr>
              <w:t>An Introduction to Xi Jinping Thought on Socialism with Chinese Characteristics for a New Era</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EEA2144">
            <w:pPr>
              <w:widowControl/>
              <w:jc w:val="center"/>
              <w:rPr>
                <w:color w:val="auto"/>
                <w:kern w:val="0"/>
                <w:sz w:val="20"/>
                <w:szCs w:val="20"/>
                <w:highlight w:val="none"/>
              </w:rPr>
            </w:pPr>
            <w:r>
              <w:rPr>
                <w:rFonts w:hint="eastAsia"/>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9FA7E27">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A7E83C1">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087C941">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AA730E9">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AF9CD8A">
            <w:pPr>
              <w:widowControl/>
              <w:jc w:val="center"/>
              <w:rPr>
                <w:color w:val="auto"/>
                <w:kern w:val="0"/>
                <w:sz w:val="20"/>
                <w:szCs w:val="20"/>
                <w:highlight w:val="none"/>
              </w:rPr>
            </w:pPr>
            <w:r>
              <w:rPr>
                <w:rFonts w:hint="eastAsia"/>
                <w:color w:val="auto"/>
                <w:kern w:val="0"/>
                <w:sz w:val="16"/>
                <w:szCs w:val="16"/>
                <w:highlight w:val="none"/>
              </w:rPr>
              <w:t>1</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2CF0B8DC">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6E7B5DD3">
            <w:pPr>
              <w:widowControl/>
              <w:jc w:val="center"/>
              <w:rPr>
                <w:color w:val="auto"/>
                <w:kern w:val="0"/>
                <w:sz w:val="20"/>
                <w:szCs w:val="20"/>
                <w:highlight w:val="none"/>
              </w:rPr>
            </w:pPr>
          </w:p>
        </w:tc>
      </w:tr>
      <w:tr w14:paraId="39C45FB5">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40D5D67">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5E3C2C93">
            <w:pPr>
              <w:widowControl/>
              <w:jc w:val="center"/>
              <w:rPr>
                <w:color w:val="auto"/>
                <w:kern w:val="0"/>
                <w:sz w:val="20"/>
                <w:szCs w:val="20"/>
                <w:highlight w:val="none"/>
              </w:rPr>
            </w:pPr>
            <w:r>
              <w:rPr>
                <w:rFonts w:hint="eastAsia"/>
                <w:color w:val="auto"/>
                <w:kern w:val="0"/>
                <w:sz w:val="16"/>
                <w:szCs w:val="16"/>
                <w:highlight w:val="none"/>
              </w:rPr>
              <w:t>602489</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28722ED8">
            <w:pPr>
              <w:widowControl/>
              <w:jc w:val="center"/>
              <w:rPr>
                <w:color w:val="auto"/>
                <w:kern w:val="0"/>
                <w:sz w:val="16"/>
                <w:szCs w:val="16"/>
                <w:highlight w:val="none"/>
                <w:lang w:val="en-GB"/>
              </w:rPr>
            </w:pPr>
            <w:r>
              <w:rPr>
                <w:rFonts w:hint="eastAsia"/>
                <w:color w:val="auto"/>
                <w:kern w:val="0"/>
                <w:sz w:val="16"/>
                <w:szCs w:val="16"/>
                <w:highlight w:val="none"/>
              </w:rPr>
              <w:t>国家安全教育与军事理论</w:t>
            </w:r>
          </w:p>
          <w:p w14:paraId="006DE9BF">
            <w:pPr>
              <w:widowControl/>
              <w:jc w:val="center"/>
              <w:rPr>
                <w:color w:val="auto"/>
                <w:kern w:val="0"/>
                <w:sz w:val="20"/>
                <w:szCs w:val="20"/>
                <w:highlight w:val="none"/>
              </w:rPr>
            </w:pPr>
            <w:r>
              <w:rPr>
                <w:rFonts w:hint="eastAsia"/>
                <w:color w:val="auto"/>
                <w:kern w:val="0"/>
                <w:sz w:val="16"/>
                <w:szCs w:val="16"/>
                <w:highlight w:val="none"/>
              </w:rPr>
              <w:t>National Security Education and Military Theory</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66A55B1">
            <w:pPr>
              <w:widowControl/>
              <w:jc w:val="center"/>
              <w:rPr>
                <w:color w:val="auto"/>
                <w:kern w:val="0"/>
                <w:sz w:val="20"/>
                <w:szCs w:val="20"/>
                <w:highlight w:val="none"/>
              </w:rPr>
            </w:pPr>
            <w:r>
              <w:rPr>
                <w:rFonts w:hint="eastAsia"/>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4A256ED">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4C8507B">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1226E30">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EBBEAB6">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5FEC822">
            <w:pPr>
              <w:widowControl/>
              <w:jc w:val="center"/>
              <w:rPr>
                <w:color w:val="auto"/>
                <w:kern w:val="0"/>
                <w:sz w:val="20"/>
                <w:szCs w:val="20"/>
                <w:highlight w:val="none"/>
              </w:rPr>
            </w:pPr>
            <w:r>
              <w:rPr>
                <w:rFonts w:hint="eastAsia"/>
                <w:color w:val="auto"/>
                <w:kern w:val="0"/>
                <w:sz w:val="16"/>
                <w:szCs w:val="16"/>
                <w:highlight w:val="none"/>
              </w:rPr>
              <w:t>1</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5A1B47D5">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33131621">
            <w:pPr>
              <w:widowControl/>
              <w:jc w:val="center"/>
              <w:rPr>
                <w:color w:val="auto"/>
                <w:kern w:val="0"/>
                <w:sz w:val="20"/>
                <w:szCs w:val="20"/>
                <w:highlight w:val="none"/>
              </w:rPr>
            </w:pPr>
          </w:p>
        </w:tc>
      </w:tr>
      <w:tr w14:paraId="776B54E7">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2DD71F5">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4246A606">
            <w:pPr>
              <w:widowControl/>
              <w:jc w:val="center"/>
              <w:rPr>
                <w:color w:val="auto"/>
                <w:kern w:val="0"/>
                <w:sz w:val="20"/>
                <w:szCs w:val="20"/>
                <w:highlight w:val="none"/>
              </w:rPr>
            </w:pPr>
            <w:r>
              <w:rPr>
                <w:rFonts w:hint="eastAsia"/>
                <w:color w:val="auto"/>
                <w:kern w:val="0"/>
                <w:sz w:val="16"/>
                <w:szCs w:val="16"/>
                <w:highlight w:val="none"/>
              </w:rPr>
              <w:t>610005</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407E0DD3">
            <w:pPr>
              <w:widowControl/>
              <w:jc w:val="center"/>
              <w:rPr>
                <w:color w:val="auto"/>
                <w:kern w:val="0"/>
                <w:sz w:val="16"/>
                <w:szCs w:val="16"/>
                <w:highlight w:val="none"/>
                <w:lang w:val="en-GB"/>
              </w:rPr>
            </w:pPr>
            <w:r>
              <w:rPr>
                <w:rFonts w:hint="eastAsia"/>
                <w:color w:val="auto"/>
                <w:kern w:val="0"/>
                <w:sz w:val="16"/>
                <w:szCs w:val="16"/>
                <w:highlight w:val="none"/>
              </w:rPr>
              <w:t>形势与政策Ⅰ</w:t>
            </w:r>
          </w:p>
          <w:p w14:paraId="5010F2B2">
            <w:pPr>
              <w:widowControl/>
              <w:jc w:val="center"/>
              <w:rPr>
                <w:color w:val="auto"/>
                <w:kern w:val="0"/>
                <w:sz w:val="20"/>
                <w:szCs w:val="20"/>
                <w:highlight w:val="none"/>
              </w:rPr>
            </w:pPr>
            <w:r>
              <w:rPr>
                <w:rFonts w:hint="eastAsia"/>
                <w:color w:val="auto"/>
                <w:kern w:val="0"/>
                <w:sz w:val="16"/>
                <w:szCs w:val="16"/>
                <w:highlight w:val="none"/>
              </w:rPr>
              <w:t>Current Affairs and Policies Ⅰ</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4C1759E">
            <w:pPr>
              <w:widowControl/>
              <w:jc w:val="center"/>
              <w:rPr>
                <w:color w:val="auto"/>
                <w:kern w:val="0"/>
                <w:sz w:val="20"/>
                <w:szCs w:val="20"/>
                <w:highlight w:val="none"/>
              </w:rPr>
            </w:pPr>
            <w:r>
              <w:rPr>
                <w:rFonts w:hint="eastAsia"/>
                <w:color w:val="auto"/>
                <w:kern w:val="0"/>
                <w:sz w:val="16"/>
                <w:szCs w:val="16"/>
                <w:highlight w:val="none"/>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09F89BD">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7A42AAD">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0882ADD">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8F26207">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27A05AC">
            <w:pPr>
              <w:widowControl/>
              <w:jc w:val="center"/>
              <w:rPr>
                <w:color w:val="auto"/>
                <w:kern w:val="0"/>
                <w:sz w:val="20"/>
                <w:szCs w:val="20"/>
                <w:highlight w:val="none"/>
              </w:rPr>
            </w:pPr>
            <w:r>
              <w:rPr>
                <w:rFonts w:hint="eastAsia"/>
                <w:color w:val="auto"/>
                <w:kern w:val="0"/>
                <w:sz w:val="16"/>
                <w:szCs w:val="16"/>
                <w:highlight w:val="none"/>
              </w:rPr>
              <w:t>1、2</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238BE1F3">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2ED94417">
            <w:pPr>
              <w:widowControl/>
              <w:jc w:val="center"/>
              <w:rPr>
                <w:color w:val="auto"/>
                <w:kern w:val="0"/>
                <w:sz w:val="20"/>
                <w:szCs w:val="20"/>
                <w:highlight w:val="none"/>
              </w:rPr>
            </w:pPr>
          </w:p>
        </w:tc>
      </w:tr>
      <w:tr w14:paraId="36C1CAA1">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16B1AC5">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2027AD62">
            <w:pPr>
              <w:widowControl/>
              <w:jc w:val="center"/>
              <w:rPr>
                <w:color w:val="auto"/>
                <w:kern w:val="0"/>
                <w:sz w:val="20"/>
                <w:szCs w:val="20"/>
                <w:highlight w:val="none"/>
              </w:rPr>
            </w:pPr>
            <w:r>
              <w:rPr>
                <w:rFonts w:hint="eastAsia"/>
                <w:color w:val="auto"/>
                <w:kern w:val="0"/>
                <w:sz w:val="16"/>
                <w:szCs w:val="16"/>
                <w:highlight w:val="none"/>
              </w:rPr>
              <w:t>610006</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5B6B0D70">
            <w:pPr>
              <w:widowControl/>
              <w:jc w:val="center"/>
              <w:rPr>
                <w:color w:val="auto"/>
                <w:kern w:val="0"/>
                <w:sz w:val="16"/>
                <w:szCs w:val="16"/>
                <w:highlight w:val="none"/>
                <w:lang w:val="en-GB"/>
              </w:rPr>
            </w:pPr>
            <w:r>
              <w:rPr>
                <w:rFonts w:hint="eastAsia"/>
                <w:color w:val="auto"/>
                <w:kern w:val="0"/>
                <w:sz w:val="16"/>
                <w:szCs w:val="16"/>
                <w:highlight w:val="none"/>
              </w:rPr>
              <w:t>形势与政策Ⅱ</w:t>
            </w:r>
          </w:p>
          <w:p w14:paraId="054A2C8B">
            <w:pPr>
              <w:widowControl/>
              <w:jc w:val="center"/>
              <w:rPr>
                <w:color w:val="auto"/>
                <w:kern w:val="0"/>
                <w:sz w:val="20"/>
                <w:szCs w:val="20"/>
                <w:highlight w:val="none"/>
              </w:rPr>
            </w:pPr>
            <w:r>
              <w:rPr>
                <w:rFonts w:hint="eastAsia"/>
                <w:color w:val="auto"/>
                <w:kern w:val="0"/>
                <w:sz w:val="16"/>
                <w:szCs w:val="16"/>
                <w:highlight w:val="none"/>
              </w:rPr>
              <w:t>Current Affairs and Policies Ⅱ</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846C17C">
            <w:pPr>
              <w:widowControl/>
              <w:jc w:val="center"/>
              <w:rPr>
                <w:color w:val="auto"/>
                <w:kern w:val="0"/>
                <w:sz w:val="20"/>
                <w:szCs w:val="20"/>
                <w:highlight w:val="none"/>
              </w:rPr>
            </w:pPr>
            <w:r>
              <w:rPr>
                <w:rFonts w:hint="eastAsia"/>
                <w:color w:val="auto"/>
                <w:kern w:val="0"/>
                <w:sz w:val="16"/>
                <w:szCs w:val="16"/>
                <w:highlight w:val="none"/>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C3916D4">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6437A17">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D176657">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B2FB83D">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22902BB">
            <w:pPr>
              <w:widowControl/>
              <w:jc w:val="center"/>
              <w:rPr>
                <w:color w:val="auto"/>
                <w:kern w:val="0"/>
                <w:sz w:val="20"/>
                <w:szCs w:val="20"/>
                <w:highlight w:val="none"/>
              </w:rPr>
            </w:pPr>
            <w:r>
              <w:rPr>
                <w:rFonts w:hint="eastAsia"/>
                <w:color w:val="auto"/>
                <w:kern w:val="0"/>
                <w:sz w:val="16"/>
                <w:szCs w:val="16"/>
                <w:highlight w:val="none"/>
              </w:rPr>
              <w:t>3、4</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6B819EC9">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3BFB2F85">
            <w:pPr>
              <w:widowControl/>
              <w:jc w:val="center"/>
              <w:rPr>
                <w:color w:val="auto"/>
                <w:kern w:val="0"/>
                <w:sz w:val="20"/>
                <w:szCs w:val="20"/>
                <w:highlight w:val="none"/>
              </w:rPr>
            </w:pPr>
          </w:p>
        </w:tc>
      </w:tr>
      <w:tr w14:paraId="6F118375">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11816F1">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6E41790D">
            <w:pPr>
              <w:widowControl/>
              <w:jc w:val="center"/>
              <w:rPr>
                <w:color w:val="auto"/>
                <w:kern w:val="0"/>
                <w:sz w:val="20"/>
                <w:szCs w:val="20"/>
                <w:highlight w:val="none"/>
              </w:rPr>
            </w:pPr>
            <w:r>
              <w:rPr>
                <w:rFonts w:hint="eastAsia"/>
                <w:color w:val="auto"/>
                <w:kern w:val="0"/>
                <w:sz w:val="16"/>
                <w:szCs w:val="16"/>
                <w:highlight w:val="none"/>
              </w:rPr>
              <w:t>610007</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07E546F0">
            <w:pPr>
              <w:widowControl/>
              <w:jc w:val="center"/>
              <w:rPr>
                <w:color w:val="auto"/>
                <w:kern w:val="0"/>
                <w:sz w:val="16"/>
                <w:szCs w:val="16"/>
                <w:highlight w:val="none"/>
                <w:lang w:val="en-GB"/>
              </w:rPr>
            </w:pPr>
            <w:r>
              <w:rPr>
                <w:rFonts w:hint="eastAsia"/>
                <w:color w:val="auto"/>
                <w:kern w:val="0"/>
                <w:sz w:val="16"/>
                <w:szCs w:val="16"/>
                <w:highlight w:val="none"/>
              </w:rPr>
              <w:t>形势与政策Ⅲ</w:t>
            </w:r>
          </w:p>
          <w:p w14:paraId="69593550">
            <w:pPr>
              <w:widowControl/>
              <w:jc w:val="center"/>
              <w:rPr>
                <w:color w:val="auto"/>
                <w:kern w:val="0"/>
                <w:sz w:val="20"/>
                <w:szCs w:val="20"/>
                <w:highlight w:val="none"/>
              </w:rPr>
            </w:pPr>
            <w:r>
              <w:rPr>
                <w:rFonts w:hint="eastAsia"/>
                <w:color w:val="auto"/>
                <w:kern w:val="0"/>
                <w:sz w:val="16"/>
                <w:szCs w:val="16"/>
                <w:highlight w:val="none"/>
              </w:rPr>
              <w:t>Current Affairs and Policies Ⅲ</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123C0AB">
            <w:pPr>
              <w:widowControl/>
              <w:jc w:val="center"/>
              <w:rPr>
                <w:color w:val="auto"/>
                <w:kern w:val="0"/>
                <w:sz w:val="20"/>
                <w:szCs w:val="20"/>
                <w:highlight w:val="none"/>
              </w:rPr>
            </w:pPr>
            <w:r>
              <w:rPr>
                <w:rFonts w:hint="eastAsia"/>
                <w:color w:val="auto"/>
                <w:kern w:val="0"/>
                <w:sz w:val="16"/>
                <w:szCs w:val="16"/>
                <w:highlight w:val="none"/>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76F288F">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0294933">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6965191">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7F530CB">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EE9F16B">
            <w:pPr>
              <w:widowControl/>
              <w:jc w:val="center"/>
              <w:rPr>
                <w:color w:val="auto"/>
                <w:kern w:val="0"/>
                <w:sz w:val="20"/>
                <w:szCs w:val="20"/>
                <w:highlight w:val="none"/>
              </w:rPr>
            </w:pPr>
            <w:r>
              <w:rPr>
                <w:rFonts w:hint="eastAsia"/>
                <w:color w:val="auto"/>
                <w:kern w:val="0"/>
                <w:sz w:val="16"/>
                <w:szCs w:val="16"/>
                <w:highlight w:val="none"/>
              </w:rPr>
              <w:t>5、6</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7AF07DCB">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3BEA9E89">
            <w:pPr>
              <w:widowControl/>
              <w:jc w:val="center"/>
              <w:rPr>
                <w:color w:val="auto"/>
                <w:kern w:val="0"/>
                <w:sz w:val="20"/>
                <w:szCs w:val="20"/>
                <w:highlight w:val="none"/>
              </w:rPr>
            </w:pPr>
          </w:p>
        </w:tc>
      </w:tr>
      <w:tr w14:paraId="65956FB0">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8BCB08D">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3CC49FA7">
            <w:pPr>
              <w:widowControl/>
              <w:jc w:val="center"/>
              <w:rPr>
                <w:color w:val="auto"/>
                <w:kern w:val="0"/>
                <w:sz w:val="20"/>
                <w:szCs w:val="20"/>
                <w:highlight w:val="none"/>
              </w:rPr>
            </w:pPr>
            <w:r>
              <w:rPr>
                <w:rFonts w:hint="eastAsia"/>
                <w:color w:val="auto"/>
                <w:kern w:val="0"/>
                <w:sz w:val="16"/>
                <w:szCs w:val="16"/>
                <w:highlight w:val="none"/>
              </w:rPr>
              <w:t>610008</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46E1E4F4">
            <w:pPr>
              <w:widowControl/>
              <w:jc w:val="center"/>
              <w:rPr>
                <w:color w:val="auto"/>
                <w:kern w:val="0"/>
                <w:sz w:val="16"/>
                <w:szCs w:val="16"/>
                <w:highlight w:val="none"/>
                <w:lang w:val="en-GB"/>
              </w:rPr>
            </w:pPr>
            <w:r>
              <w:rPr>
                <w:rFonts w:hint="eastAsia"/>
                <w:color w:val="auto"/>
                <w:kern w:val="0"/>
                <w:sz w:val="16"/>
                <w:szCs w:val="16"/>
                <w:highlight w:val="none"/>
              </w:rPr>
              <w:t>形势与政策Ⅳ</w:t>
            </w:r>
          </w:p>
          <w:p w14:paraId="5F7877FA">
            <w:pPr>
              <w:widowControl/>
              <w:jc w:val="center"/>
              <w:rPr>
                <w:color w:val="auto"/>
                <w:kern w:val="0"/>
                <w:sz w:val="20"/>
                <w:szCs w:val="20"/>
                <w:highlight w:val="none"/>
              </w:rPr>
            </w:pPr>
            <w:r>
              <w:rPr>
                <w:rFonts w:hint="eastAsia"/>
                <w:color w:val="auto"/>
                <w:kern w:val="0"/>
                <w:sz w:val="16"/>
                <w:szCs w:val="16"/>
                <w:highlight w:val="none"/>
              </w:rPr>
              <w:t>Current Affairs and Policies Ⅳ</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3A9B43A">
            <w:pPr>
              <w:widowControl/>
              <w:jc w:val="center"/>
              <w:rPr>
                <w:color w:val="auto"/>
                <w:kern w:val="0"/>
                <w:sz w:val="20"/>
                <w:szCs w:val="20"/>
                <w:highlight w:val="none"/>
              </w:rPr>
            </w:pPr>
            <w:r>
              <w:rPr>
                <w:rFonts w:hint="eastAsia"/>
                <w:color w:val="auto"/>
                <w:kern w:val="0"/>
                <w:sz w:val="16"/>
                <w:szCs w:val="16"/>
                <w:highlight w:val="none"/>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5DC07D0">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A215168">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8516CAD">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A61062E">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0ED2C2C4">
            <w:pPr>
              <w:widowControl/>
              <w:jc w:val="center"/>
              <w:rPr>
                <w:color w:val="auto"/>
                <w:kern w:val="0"/>
                <w:sz w:val="20"/>
                <w:szCs w:val="20"/>
                <w:highlight w:val="none"/>
              </w:rPr>
            </w:pPr>
            <w:r>
              <w:rPr>
                <w:rFonts w:hint="eastAsia"/>
                <w:color w:val="auto"/>
                <w:kern w:val="0"/>
                <w:sz w:val="16"/>
                <w:szCs w:val="16"/>
                <w:highlight w:val="none"/>
              </w:rPr>
              <w:t>7、8</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3A8A7774">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539B17A1">
            <w:pPr>
              <w:widowControl/>
              <w:jc w:val="center"/>
              <w:rPr>
                <w:color w:val="auto"/>
                <w:kern w:val="0"/>
                <w:sz w:val="20"/>
                <w:szCs w:val="20"/>
                <w:highlight w:val="none"/>
              </w:rPr>
            </w:pPr>
          </w:p>
        </w:tc>
      </w:tr>
      <w:tr w14:paraId="0B7AAFE2">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40D1C01">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7EAB7D5B">
            <w:pPr>
              <w:widowControl/>
              <w:jc w:val="center"/>
              <w:rPr>
                <w:color w:val="auto"/>
                <w:kern w:val="0"/>
                <w:sz w:val="20"/>
                <w:szCs w:val="20"/>
                <w:highlight w:val="none"/>
              </w:rPr>
            </w:pPr>
            <w:r>
              <w:rPr>
                <w:rFonts w:hint="eastAsia"/>
                <w:color w:val="auto"/>
                <w:kern w:val="0"/>
                <w:sz w:val="16"/>
                <w:szCs w:val="16"/>
                <w:highlight w:val="none"/>
              </w:rPr>
              <w:t>602642</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7DCE65D0">
            <w:pPr>
              <w:widowControl/>
              <w:jc w:val="center"/>
              <w:rPr>
                <w:color w:val="auto"/>
                <w:kern w:val="0"/>
                <w:sz w:val="16"/>
                <w:szCs w:val="16"/>
                <w:highlight w:val="none"/>
                <w:lang w:val="en-GB"/>
              </w:rPr>
            </w:pPr>
            <w:r>
              <w:rPr>
                <w:rFonts w:hint="eastAsia"/>
                <w:color w:val="auto"/>
                <w:kern w:val="0"/>
                <w:sz w:val="16"/>
                <w:szCs w:val="16"/>
                <w:highlight w:val="none"/>
              </w:rPr>
              <w:t>大学生心理健康教育</w:t>
            </w:r>
          </w:p>
          <w:p w14:paraId="443B7DCE">
            <w:pPr>
              <w:widowControl/>
              <w:jc w:val="center"/>
              <w:rPr>
                <w:color w:val="auto"/>
                <w:kern w:val="0"/>
                <w:sz w:val="20"/>
                <w:szCs w:val="20"/>
                <w:highlight w:val="none"/>
              </w:rPr>
            </w:pPr>
            <w:r>
              <w:rPr>
                <w:rFonts w:hint="eastAsia"/>
                <w:color w:val="auto"/>
                <w:kern w:val="0"/>
                <w:sz w:val="16"/>
                <w:szCs w:val="16"/>
                <w:highlight w:val="none"/>
              </w:rPr>
              <w:t>College Students Mental Health Education</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959CB8B">
            <w:pPr>
              <w:widowControl/>
              <w:jc w:val="center"/>
              <w:rPr>
                <w:color w:val="auto"/>
                <w:kern w:val="0"/>
                <w:sz w:val="20"/>
                <w:szCs w:val="20"/>
                <w:highlight w:val="none"/>
              </w:rPr>
            </w:pPr>
            <w:r>
              <w:rPr>
                <w:rFonts w:hint="eastAsia"/>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45D766F">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B0F526D">
            <w:pPr>
              <w:widowControl/>
              <w:jc w:val="center"/>
              <w:rPr>
                <w:color w:val="auto"/>
                <w:kern w:val="0"/>
                <w:sz w:val="20"/>
                <w:szCs w:val="20"/>
                <w:highlight w:val="none"/>
              </w:rPr>
            </w:pPr>
            <w:r>
              <w:rPr>
                <w:rFonts w:hint="eastAsia"/>
                <w:color w:val="auto"/>
                <w:kern w:val="0"/>
                <w:sz w:val="16"/>
                <w:szCs w:val="16"/>
                <w:highlight w:val="none"/>
              </w:rPr>
              <w:t>24</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04E0780">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40B002F">
            <w:pPr>
              <w:widowControl/>
              <w:jc w:val="center"/>
              <w:rPr>
                <w:color w:val="auto"/>
                <w:kern w:val="0"/>
                <w:sz w:val="20"/>
                <w:szCs w:val="20"/>
                <w:highlight w:val="none"/>
              </w:rPr>
            </w:pPr>
            <w:r>
              <w:rPr>
                <w:rFonts w:hint="eastAsia"/>
                <w:color w:val="auto"/>
                <w:kern w:val="0"/>
                <w:sz w:val="16"/>
                <w:szCs w:val="16"/>
                <w:highlight w:val="none"/>
              </w:rPr>
              <w:t>8</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B15D778">
            <w:pPr>
              <w:widowControl/>
              <w:jc w:val="center"/>
              <w:rPr>
                <w:color w:val="auto"/>
                <w:kern w:val="0"/>
                <w:sz w:val="20"/>
                <w:szCs w:val="20"/>
                <w:highlight w:val="none"/>
              </w:rPr>
            </w:pPr>
            <w:r>
              <w:rPr>
                <w:rFonts w:hint="eastAsia"/>
                <w:color w:val="auto"/>
                <w:kern w:val="0"/>
                <w:sz w:val="16"/>
                <w:szCs w:val="16"/>
                <w:highlight w:val="none"/>
              </w:rPr>
              <w:t>2</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18EFBC88">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79F107B2">
            <w:pPr>
              <w:widowControl/>
              <w:jc w:val="center"/>
              <w:rPr>
                <w:color w:val="auto"/>
                <w:kern w:val="0"/>
                <w:sz w:val="20"/>
                <w:szCs w:val="20"/>
                <w:highlight w:val="none"/>
              </w:rPr>
            </w:pPr>
          </w:p>
        </w:tc>
      </w:tr>
      <w:tr w14:paraId="60B78AE4">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F290897">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4471CEFF">
            <w:pPr>
              <w:widowControl/>
              <w:jc w:val="center"/>
              <w:rPr>
                <w:color w:val="auto"/>
                <w:kern w:val="0"/>
                <w:sz w:val="20"/>
                <w:szCs w:val="20"/>
                <w:highlight w:val="none"/>
              </w:rPr>
            </w:pPr>
            <w:r>
              <w:rPr>
                <w:rFonts w:hint="eastAsia"/>
                <w:color w:val="auto"/>
                <w:kern w:val="0"/>
                <w:sz w:val="16"/>
                <w:szCs w:val="16"/>
                <w:highlight w:val="none"/>
              </w:rPr>
              <w:t>610013</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63133F39">
            <w:pPr>
              <w:widowControl/>
              <w:jc w:val="center"/>
              <w:rPr>
                <w:color w:val="auto"/>
                <w:kern w:val="0"/>
                <w:sz w:val="16"/>
                <w:szCs w:val="16"/>
                <w:highlight w:val="none"/>
                <w:lang w:val="en-GB"/>
              </w:rPr>
            </w:pPr>
            <w:r>
              <w:rPr>
                <w:rFonts w:hint="eastAsia"/>
                <w:color w:val="auto"/>
                <w:kern w:val="0"/>
                <w:sz w:val="16"/>
                <w:szCs w:val="16"/>
                <w:highlight w:val="none"/>
              </w:rPr>
              <w:t>大学英语Ⅰ</w:t>
            </w:r>
          </w:p>
          <w:p w14:paraId="7D4E4011">
            <w:pPr>
              <w:widowControl/>
              <w:jc w:val="center"/>
              <w:rPr>
                <w:color w:val="auto"/>
                <w:kern w:val="0"/>
                <w:sz w:val="20"/>
                <w:szCs w:val="20"/>
                <w:highlight w:val="none"/>
              </w:rPr>
            </w:pPr>
            <w:r>
              <w:rPr>
                <w:rFonts w:hint="eastAsia"/>
                <w:color w:val="auto"/>
                <w:kern w:val="0"/>
                <w:sz w:val="16"/>
                <w:szCs w:val="16"/>
                <w:highlight w:val="none"/>
              </w:rPr>
              <w:t>College English Ⅰ</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00FDC1B">
            <w:pPr>
              <w:widowControl/>
              <w:jc w:val="center"/>
              <w:rPr>
                <w:color w:val="auto"/>
                <w:kern w:val="0"/>
                <w:sz w:val="20"/>
                <w:szCs w:val="20"/>
                <w:highlight w:val="none"/>
              </w:rPr>
            </w:pPr>
            <w:r>
              <w:rPr>
                <w:rFonts w:hint="eastAsia"/>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3B65D47">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8C33233">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2D7CFCF">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581E8F5">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EC6BCCA">
            <w:pPr>
              <w:widowControl/>
              <w:jc w:val="center"/>
              <w:rPr>
                <w:color w:val="auto"/>
                <w:kern w:val="0"/>
                <w:sz w:val="20"/>
                <w:szCs w:val="20"/>
                <w:highlight w:val="none"/>
              </w:rPr>
            </w:pPr>
            <w:r>
              <w:rPr>
                <w:rFonts w:hint="eastAsia"/>
                <w:color w:val="auto"/>
                <w:kern w:val="0"/>
                <w:sz w:val="16"/>
                <w:szCs w:val="16"/>
                <w:highlight w:val="none"/>
              </w:rPr>
              <w:t>1</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0E6595D6">
            <w:pPr>
              <w:widowControl/>
              <w:jc w:val="center"/>
              <w:rPr>
                <w:color w:val="auto"/>
                <w:kern w:val="0"/>
                <w:sz w:val="20"/>
                <w:szCs w:val="20"/>
                <w:highlight w:val="none"/>
              </w:rPr>
            </w:pPr>
            <w:r>
              <w:rPr>
                <w:rFonts w:hint="eastAsia"/>
                <w:color w:val="auto"/>
                <w:kern w:val="0"/>
                <w:sz w:val="16"/>
                <w:szCs w:val="16"/>
                <w:highlight w:val="none"/>
              </w:rPr>
              <w:t>外国语学院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28111FCC">
            <w:pPr>
              <w:widowControl/>
              <w:jc w:val="center"/>
              <w:rPr>
                <w:color w:val="auto"/>
                <w:kern w:val="0"/>
                <w:sz w:val="20"/>
                <w:szCs w:val="20"/>
                <w:highlight w:val="none"/>
              </w:rPr>
            </w:pPr>
          </w:p>
        </w:tc>
      </w:tr>
      <w:tr w14:paraId="15FC4AC8">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4F5C81B">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00AE2F76">
            <w:pPr>
              <w:widowControl/>
              <w:jc w:val="center"/>
              <w:rPr>
                <w:color w:val="auto"/>
                <w:kern w:val="0"/>
                <w:sz w:val="20"/>
                <w:szCs w:val="20"/>
                <w:highlight w:val="none"/>
              </w:rPr>
            </w:pPr>
            <w:r>
              <w:rPr>
                <w:rFonts w:hint="eastAsia"/>
                <w:color w:val="auto"/>
                <w:kern w:val="0"/>
                <w:sz w:val="16"/>
                <w:szCs w:val="16"/>
                <w:highlight w:val="none"/>
              </w:rPr>
              <w:t>610014</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50768373">
            <w:pPr>
              <w:widowControl/>
              <w:jc w:val="center"/>
              <w:rPr>
                <w:color w:val="auto"/>
                <w:kern w:val="0"/>
                <w:sz w:val="16"/>
                <w:szCs w:val="16"/>
                <w:highlight w:val="none"/>
                <w:lang w:val="en-GB"/>
              </w:rPr>
            </w:pPr>
            <w:r>
              <w:rPr>
                <w:rFonts w:hint="eastAsia"/>
                <w:color w:val="auto"/>
                <w:kern w:val="0"/>
                <w:sz w:val="16"/>
                <w:szCs w:val="16"/>
                <w:highlight w:val="none"/>
              </w:rPr>
              <w:t>大学英语Ⅱ</w:t>
            </w:r>
          </w:p>
          <w:p w14:paraId="339984C3">
            <w:pPr>
              <w:widowControl/>
              <w:jc w:val="center"/>
              <w:rPr>
                <w:color w:val="auto"/>
                <w:kern w:val="0"/>
                <w:sz w:val="20"/>
                <w:szCs w:val="20"/>
                <w:highlight w:val="none"/>
              </w:rPr>
            </w:pPr>
            <w:r>
              <w:rPr>
                <w:rFonts w:hint="eastAsia"/>
                <w:color w:val="auto"/>
                <w:kern w:val="0"/>
                <w:sz w:val="16"/>
                <w:szCs w:val="16"/>
                <w:highlight w:val="none"/>
              </w:rPr>
              <w:t>College English Ⅱ</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13EE8A90">
            <w:pPr>
              <w:widowControl/>
              <w:jc w:val="center"/>
              <w:rPr>
                <w:color w:val="auto"/>
                <w:kern w:val="0"/>
                <w:sz w:val="20"/>
                <w:szCs w:val="20"/>
                <w:highlight w:val="none"/>
              </w:rPr>
            </w:pPr>
            <w:r>
              <w:rPr>
                <w:rFonts w:hint="eastAsia"/>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F1F6CB5">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8F9566D">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936BE18">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53C7B55">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2FB3748">
            <w:pPr>
              <w:widowControl/>
              <w:jc w:val="center"/>
              <w:rPr>
                <w:color w:val="auto"/>
                <w:kern w:val="0"/>
                <w:sz w:val="20"/>
                <w:szCs w:val="20"/>
                <w:highlight w:val="none"/>
              </w:rPr>
            </w:pPr>
            <w:r>
              <w:rPr>
                <w:rFonts w:hint="eastAsia"/>
                <w:color w:val="auto"/>
                <w:kern w:val="0"/>
                <w:sz w:val="16"/>
                <w:szCs w:val="16"/>
                <w:highlight w:val="none"/>
              </w:rPr>
              <w:t>2</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0C8DC9EA">
            <w:pPr>
              <w:widowControl/>
              <w:jc w:val="center"/>
              <w:rPr>
                <w:color w:val="auto"/>
                <w:kern w:val="0"/>
                <w:sz w:val="20"/>
                <w:szCs w:val="20"/>
                <w:highlight w:val="none"/>
              </w:rPr>
            </w:pPr>
            <w:r>
              <w:rPr>
                <w:rFonts w:hint="eastAsia"/>
                <w:color w:val="auto"/>
                <w:kern w:val="0"/>
                <w:sz w:val="16"/>
                <w:szCs w:val="16"/>
                <w:highlight w:val="none"/>
              </w:rPr>
              <w:t>外国语学院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486FC30A">
            <w:pPr>
              <w:widowControl/>
              <w:jc w:val="center"/>
              <w:rPr>
                <w:color w:val="auto"/>
                <w:kern w:val="0"/>
                <w:sz w:val="20"/>
                <w:szCs w:val="20"/>
                <w:highlight w:val="none"/>
              </w:rPr>
            </w:pPr>
          </w:p>
        </w:tc>
      </w:tr>
      <w:tr w14:paraId="17227FB2">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D241645">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37109DC5">
            <w:pPr>
              <w:widowControl/>
              <w:jc w:val="center"/>
              <w:rPr>
                <w:color w:val="auto"/>
                <w:kern w:val="0"/>
                <w:sz w:val="20"/>
                <w:szCs w:val="20"/>
                <w:highlight w:val="none"/>
              </w:rPr>
            </w:pPr>
            <w:r>
              <w:rPr>
                <w:rFonts w:hint="eastAsia"/>
                <w:color w:val="auto"/>
                <w:kern w:val="0"/>
                <w:sz w:val="16"/>
                <w:szCs w:val="16"/>
                <w:highlight w:val="none"/>
              </w:rPr>
              <w:t>610015</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1C1D2B73">
            <w:pPr>
              <w:widowControl/>
              <w:jc w:val="center"/>
              <w:rPr>
                <w:color w:val="auto"/>
                <w:kern w:val="0"/>
                <w:sz w:val="16"/>
                <w:szCs w:val="16"/>
                <w:highlight w:val="none"/>
                <w:lang w:val="en-GB"/>
              </w:rPr>
            </w:pPr>
            <w:r>
              <w:rPr>
                <w:rFonts w:hint="eastAsia"/>
                <w:color w:val="auto"/>
                <w:kern w:val="0"/>
                <w:sz w:val="16"/>
                <w:szCs w:val="16"/>
                <w:highlight w:val="none"/>
              </w:rPr>
              <w:t>大学英语Ⅲ</w:t>
            </w:r>
          </w:p>
          <w:p w14:paraId="326EAE0B">
            <w:pPr>
              <w:widowControl/>
              <w:jc w:val="center"/>
              <w:rPr>
                <w:color w:val="auto"/>
                <w:kern w:val="0"/>
                <w:sz w:val="20"/>
                <w:szCs w:val="20"/>
                <w:highlight w:val="none"/>
              </w:rPr>
            </w:pPr>
            <w:r>
              <w:rPr>
                <w:rFonts w:hint="eastAsia"/>
                <w:color w:val="auto"/>
                <w:kern w:val="0"/>
                <w:sz w:val="16"/>
                <w:szCs w:val="16"/>
                <w:highlight w:val="none"/>
              </w:rPr>
              <w:t>College English Ⅲ</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4AE5B7D">
            <w:pPr>
              <w:widowControl/>
              <w:jc w:val="center"/>
              <w:rPr>
                <w:color w:val="auto"/>
                <w:kern w:val="0"/>
                <w:sz w:val="20"/>
                <w:szCs w:val="20"/>
                <w:highlight w:val="none"/>
              </w:rPr>
            </w:pPr>
            <w:r>
              <w:rPr>
                <w:rFonts w:hint="eastAsia"/>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94B3150">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1553FE6">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4971C97">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888DD7D">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676F335">
            <w:pPr>
              <w:widowControl/>
              <w:jc w:val="center"/>
              <w:rPr>
                <w:color w:val="auto"/>
                <w:kern w:val="0"/>
                <w:sz w:val="20"/>
                <w:szCs w:val="20"/>
                <w:highlight w:val="none"/>
              </w:rPr>
            </w:pPr>
            <w:r>
              <w:rPr>
                <w:rFonts w:hint="eastAsia"/>
                <w:color w:val="auto"/>
                <w:kern w:val="0"/>
                <w:sz w:val="16"/>
                <w:szCs w:val="16"/>
                <w:highlight w:val="none"/>
              </w:rPr>
              <w:t>3</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2B322A92">
            <w:pPr>
              <w:widowControl/>
              <w:jc w:val="center"/>
              <w:rPr>
                <w:color w:val="auto"/>
                <w:kern w:val="0"/>
                <w:sz w:val="20"/>
                <w:szCs w:val="20"/>
                <w:highlight w:val="none"/>
              </w:rPr>
            </w:pPr>
            <w:r>
              <w:rPr>
                <w:rFonts w:hint="eastAsia"/>
                <w:color w:val="auto"/>
                <w:kern w:val="0"/>
                <w:sz w:val="16"/>
                <w:szCs w:val="16"/>
                <w:highlight w:val="none"/>
              </w:rPr>
              <w:t>外国语学院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74FCEAF3">
            <w:pPr>
              <w:widowControl/>
              <w:jc w:val="center"/>
              <w:rPr>
                <w:color w:val="auto"/>
                <w:kern w:val="0"/>
                <w:sz w:val="20"/>
                <w:szCs w:val="20"/>
                <w:highlight w:val="none"/>
              </w:rPr>
            </w:pPr>
          </w:p>
        </w:tc>
      </w:tr>
      <w:tr w14:paraId="3F02FD43">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764F298">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2CFC8D41">
            <w:pPr>
              <w:widowControl/>
              <w:jc w:val="center"/>
              <w:rPr>
                <w:color w:val="auto"/>
                <w:kern w:val="0"/>
                <w:sz w:val="20"/>
                <w:szCs w:val="20"/>
                <w:highlight w:val="none"/>
              </w:rPr>
            </w:pPr>
            <w:r>
              <w:rPr>
                <w:rFonts w:hint="eastAsia"/>
                <w:color w:val="auto"/>
                <w:kern w:val="0"/>
                <w:sz w:val="16"/>
                <w:szCs w:val="16"/>
                <w:highlight w:val="none"/>
              </w:rPr>
              <w:t>610016</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47B55D81">
            <w:pPr>
              <w:widowControl/>
              <w:jc w:val="center"/>
              <w:rPr>
                <w:color w:val="auto"/>
                <w:kern w:val="0"/>
                <w:sz w:val="16"/>
                <w:szCs w:val="16"/>
                <w:highlight w:val="none"/>
                <w:lang w:val="en-GB"/>
              </w:rPr>
            </w:pPr>
            <w:r>
              <w:rPr>
                <w:rFonts w:hint="eastAsia"/>
                <w:color w:val="auto"/>
                <w:kern w:val="0"/>
                <w:sz w:val="16"/>
                <w:szCs w:val="16"/>
                <w:highlight w:val="none"/>
              </w:rPr>
              <w:t>大学英语Ⅳ</w:t>
            </w:r>
          </w:p>
          <w:p w14:paraId="3149D1C3">
            <w:pPr>
              <w:widowControl/>
              <w:jc w:val="center"/>
              <w:rPr>
                <w:color w:val="auto"/>
                <w:kern w:val="0"/>
                <w:sz w:val="20"/>
                <w:szCs w:val="20"/>
                <w:highlight w:val="none"/>
              </w:rPr>
            </w:pPr>
            <w:r>
              <w:rPr>
                <w:rFonts w:hint="eastAsia"/>
                <w:color w:val="auto"/>
                <w:kern w:val="0"/>
                <w:sz w:val="16"/>
                <w:szCs w:val="16"/>
                <w:highlight w:val="none"/>
              </w:rPr>
              <w:t>College English Ⅳ</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413E438">
            <w:pPr>
              <w:widowControl/>
              <w:jc w:val="center"/>
              <w:rPr>
                <w:color w:val="auto"/>
                <w:kern w:val="0"/>
                <w:sz w:val="20"/>
                <w:szCs w:val="20"/>
                <w:highlight w:val="none"/>
              </w:rPr>
            </w:pPr>
            <w:r>
              <w:rPr>
                <w:rFonts w:hint="eastAsia"/>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5B51FF2">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8061512">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9A0919A">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A9E1A1D">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10656597">
            <w:pPr>
              <w:widowControl/>
              <w:jc w:val="center"/>
              <w:rPr>
                <w:color w:val="auto"/>
                <w:kern w:val="0"/>
                <w:sz w:val="20"/>
                <w:szCs w:val="20"/>
                <w:highlight w:val="none"/>
              </w:rPr>
            </w:pPr>
            <w:r>
              <w:rPr>
                <w:rFonts w:hint="eastAsia"/>
                <w:color w:val="auto"/>
                <w:kern w:val="0"/>
                <w:sz w:val="16"/>
                <w:szCs w:val="16"/>
                <w:highlight w:val="none"/>
              </w:rPr>
              <w:t>4</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26D0D012">
            <w:pPr>
              <w:widowControl/>
              <w:jc w:val="center"/>
              <w:rPr>
                <w:color w:val="auto"/>
                <w:kern w:val="0"/>
                <w:sz w:val="20"/>
                <w:szCs w:val="20"/>
                <w:highlight w:val="none"/>
              </w:rPr>
            </w:pPr>
            <w:r>
              <w:rPr>
                <w:rFonts w:hint="eastAsia"/>
                <w:color w:val="auto"/>
                <w:kern w:val="0"/>
                <w:sz w:val="16"/>
                <w:szCs w:val="16"/>
                <w:highlight w:val="none"/>
              </w:rPr>
              <w:t>外国语学院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4F7D2CBB">
            <w:pPr>
              <w:widowControl/>
              <w:jc w:val="center"/>
              <w:rPr>
                <w:color w:val="auto"/>
                <w:kern w:val="0"/>
                <w:sz w:val="20"/>
                <w:szCs w:val="20"/>
                <w:highlight w:val="none"/>
              </w:rPr>
            </w:pPr>
          </w:p>
        </w:tc>
      </w:tr>
      <w:tr w14:paraId="0558D180">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573F9A3">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491E2C94">
            <w:pPr>
              <w:widowControl/>
              <w:jc w:val="center"/>
              <w:rPr>
                <w:color w:val="auto"/>
                <w:kern w:val="0"/>
                <w:sz w:val="20"/>
                <w:szCs w:val="20"/>
                <w:highlight w:val="none"/>
              </w:rPr>
            </w:pPr>
            <w:r>
              <w:rPr>
                <w:rFonts w:hint="eastAsia"/>
                <w:color w:val="auto"/>
                <w:kern w:val="0"/>
                <w:sz w:val="16"/>
                <w:szCs w:val="16"/>
                <w:highlight w:val="none"/>
              </w:rPr>
              <w:t>610021</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254B5474">
            <w:pPr>
              <w:widowControl/>
              <w:jc w:val="center"/>
              <w:rPr>
                <w:color w:val="auto"/>
                <w:kern w:val="0"/>
                <w:sz w:val="16"/>
                <w:szCs w:val="16"/>
                <w:highlight w:val="none"/>
                <w:lang w:val="en-GB"/>
              </w:rPr>
            </w:pPr>
            <w:r>
              <w:rPr>
                <w:rFonts w:hint="eastAsia"/>
                <w:color w:val="auto"/>
                <w:kern w:val="0"/>
                <w:sz w:val="16"/>
                <w:szCs w:val="16"/>
                <w:highlight w:val="none"/>
              </w:rPr>
              <w:t>体育Ⅰ</w:t>
            </w:r>
          </w:p>
          <w:p w14:paraId="05B24CB7">
            <w:pPr>
              <w:widowControl/>
              <w:jc w:val="center"/>
              <w:rPr>
                <w:color w:val="auto"/>
                <w:kern w:val="0"/>
                <w:sz w:val="20"/>
                <w:szCs w:val="20"/>
                <w:highlight w:val="none"/>
              </w:rPr>
            </w:pPr>
            <w:r>
              <w:rPr>
                <w:rFonts w:hint="eastAsia"/>
                <w:color w:val="auto"/>
                <w:kern w:val="0"/>
                <w:sz w:val="16"/>
                <w:szCs w:val="16"/>
                <w:highlight w:val="none"/>
              </w:rPr>
              <w:t>Physical Education Ⅰ</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30C13E7">
            <w:pPr>
              <w:widowControl/>
              <w:jc w:val="center"/>
              <w:rPr>
                <w:color w:val="auto"/>
                <w:kern w:val="0"/>
                <w:sz w:val="20"/>
                <w:szCs w:val="20"/>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58FCEF9">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A58A0E2">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8078887">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600DFA9">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0DDEAAAE">
            <w:pPr>
              <w:widowControl/>
              <w:jc w:val="center"/>
              <w:rPr>
                <w:color w:val="auto"/>
                <w:kern w:val="0"/>
                <w:sz w:val="20"/>
                <w:szCs w:val="20"/>
                <w:highlight w:val="none"/>
              </w:rPr>
            </w:pPr>
            <w:r>
              <w:rPr>
                <w:rFonts w:hint="eastAsia"/>
                <w:color w:val="auto"/>
                <w:kern w:val="0"/>
                <w:sz w:val="16"/>
                <w:szCs w:val="16"/>
                <w:highlight w:val="none"/>
              </w:rPr>
              <w:t>1</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5A1705B0">
            <w:pPr>
              <w:widowControl/>
              <w:jc w:val="center"/>
              <w:rPr>
                <w:color w:val="auto"/>
                <w:kern w:val="0"/>
                <w:sz w:val="20"/>
                <w:szCs w:val="20"/>
                <w:highlight w:val="none"/>
              </w:rPr>
            </w:pPr>
            <w:r>
              <w:rPr>
                <w:rFonts w:hint="eastAsia"/>
                <w:color w:val="auto"/>
                <w:kern w:val="0"/>
                <w:sz w:val="16"/>
                <w:szCs w:val="16"/>
                <w:highlight w:val="none"/>
              </w:rPr>
              <w:t>体育教学研究部</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63ACC9D5">
            <w:pPr>
              <w:widowControl/>
              <w:jc w:val="center"/>
              <w:rPr>
                <w:color w:val="auto"/>
                <w:kern w:val="0"/>
                <w:sz w:val="20"/>
                <w:szCs w:val="20"/>
                <w:highlight w:val="none"/>
              </w:rPr>
            </w:pPr>
            <w:r>
              <w:rPr>
                <w:rFonts w:hint="eastAsia"/>
                <w:color w:val="auto"/>
                <w:kern w:val="0"/>
                <w:sz w:val="16"/>
                <w:szCs w:val="16"/>
                <w:highlight w:val="none"/>
              </w:rPr>
              <w:t>含阳光体育</w:t>
            </w:r>
          </w:p>
        </w:tc>
      </w:tr>
      <w:tr w14:paraId="62DC4C56">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B12320A">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6730E7FA">
            <w:pPr>
              <w:widowControl/>
              <w:jc w:val="center"/>
              <w:rPr>
                <w:color w:val="auto"/>
                <w:kern w:val="0"/>
                <w:sz w:val="20"/>
                <w:szCs w:val="20"/>
                <w:highlight w:val="none"/>
              </w:rPr>
            </w:pPr>
            <w:r>
              <w:rPr>
                <w:rFonts w:hint="eastAsia"/>
                <w:color w:val="auto"/>
                <w:kern w:val="0"/>
                <w:sz w:val="16"/>
                <w:szCs w:val="16"/>
                <w:highlight w:val="none"/>
              </w:rPr>
              <w:t>610022</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4C7C43DA">
            <w:pPr>
              <w:widowControl/>
              <w:jc w:val="center"/>
              <w:rPr>
                <w:color w:val="auto"/>
                <w:kern w:val="0"/>
                <w:sz w:val="16"/>
                <w:szCs w:val="16"/>
                <w:highlight w:val="none"/>
                <w:lang w:val="en-GB"/>
              </w:rPr>
            </w:pPr>
            <w:r>
              <w:rPr>
                <w:rFonts w:hint="eastAsia"/>
                <w:color w:val="auto"/>
                <w:kern w:val="0"/>
                <w:sz w:val="16"/>
                <w:szCs w:val="16"/>
                <w:highlight w:val="none"/>
              </w:rPr>
              <w:t>体育Ⅱ</w:t>
            </w:r>
          </w:p>
          <w:p w14:paraId="4486EEE4">
            <w:pPr>
              <w:widowControl/>
              <w:jc w:val="center"/>
              <w:rPr>
                <w:color w:val="auto"/>
                <w:kern w:val="0"/>
                <w:sz w:val="20"/>
                <w:szCs w:val="20"/>
                <w:highlight w:val="none"/>
              </w:rPr>
            </w:pPr>
            <w:r>
              <w:rPr>
                <w:rFonts w:hint="eastAsia"/>
                <w:color w:val="auto"/>
                <w:kern w:val="0"/>
                <w:sz w:val="16"/>
                <w:szCs w:val="16"/>
                <w:highlight w:val="none"/>
              </w:rPr>
              <w:t>Physical Education Ⅱ</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CC99069">
            <w:pPr>
              <w:widowControl/>
              <w:jc w:val="center"/>
              <w:rPr>
                <w:color w:val="auto"/>
                <w:kern w:val="0"/>
                <w:sz w:val="20"/>
                <w:szCs w:val="20"/>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DCD04D3">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F8F204E">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0229D6E">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ABFCBC1">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CA70029">
            <w:pPr>
              <w:widowControl/>
              <w:jc w:val="center"/>
              <w:rPr>
                <w:color w:val="auto"/>
                <w:kern w:val="0"/>
                <w:sz w:val="20"/>
                <w:szCs w:val="20"/>
                <w:highlight w:val="none"/>
              </w:rPr>
            </w:pPr>
            <w:r>
              <w:rPr>
                <w:rFonts w:hint="eastAsia"/>
                <w:color w:val="auto"/>
                <w:kern w:val="0"/>
                <w:sz w:val="16"/>
                <w:szCs w:val="16"/>
                <w:highlight w:val="none"/>
              </w:rPr>
              <w:t>2</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74006E49">
            <w:pPr>
              <w:widowControl/>
              <w:jc w:val="center"/>
              <w:rPr>
                <w:color w:val="auto"/>
                <w:kern w:val="0"/>
                <w:sz w:val="20"/>
                <w:szCs w:val="20"/>
                <w:highlight w:val="none"/>
              </w:rPr>
            </w:pPr>
            <w:r>
              <w:rPr>
                <w:rFonts w:hint="eastAsia"/>
                <w:color w:val="auto"/>
                <w:kern w:val="0"/>
                <w:sz w:val="16"/>
                <w:szCs w:val="16"/>
                <w:highlight w:val="none"/>
              </w:rPr>
              <w:t>体育教学研究部</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7DCDE57A">
            <w:pPr>
              <w:widowControl/>
              <w:jc w:val="center"/>
              <w:rPr>
                <w:color w:val="auto"/>
                <w:kern w:val="0"/>
                <w:sz w:val="20"/>
                <w:szCs w:val="20"/>
                <w:highlight w:val="none"/>
              </w:rPr>
            </w:pPr>
            <w:r>
              <w:rPr>
                <w:rFonts w:hint="eastAsia"/>
                <w:color w:val="auto"/>
                <w:kern w:val="0"/>
                <w:sz w:val="16"/>
                <w:szCs w:val="16"/>
                <w:highlight w:val="none"/>
              </w:rPr>
              <w:t>含阳光体育</w:t>
            </w:r>
          </w:p>
        </w:tc>
      </w:tr>
      <w:tr w14:paraId="7FE38EF2">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A0B2B9B">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378C2FCF">
            <w:pPr>
              <w:widowControl/>
              <w:jc w:val="center"/>
              <w:rPr>
                <w:color w:val="auto"/>
                <w:kern w:val="0"/>
                <w:sz w:val="20"/>
                <w:szCs w:val="20"/>
                <w:highlight w:val="none"/>
              </w:rPr>
            </w:pPr>
            <w:r>
              <w:rPr>
                <w:rFonts w:hint="eastAsia"/>
                <w:color w:val="auto"/>
                <w:kern w:val="0"/>
                <w:sz w:val="16"/>
                <w:szCs w:val="16"/>
                <w:highlight w:val="none"/>
              </w:rPr>
              <w:t>610023</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7D3DE5FC">
            <w:pPr>
              <w:widowControl/>
              <w:jc w:val="center"/>
              <w:rPr>
                <w:color w:val="auto"/>
                <w:kern w:val="0"/>
                <w:sz w:val="16"/>
                <w:szCs w:val="16"/>
                <w:highlight w:val="none"/>
                <w:lang w:val="en-GB"/>
              </w:rPr>
            </w:pPr>
            <w:r>
              <w:rPr>
                <w:rFonts w:hint="eastAsia"/>
                <w:color w:val="auto"/>
                <w:kern w:val="0"/>
                <w:sz w:val="16"/>
                <w:szCs w:val="16"/>
                <w:highlight w:val="none"/>
              </w:rPr>
              <w:t>体育Ⅲ</w:t>
            </w:r>
          </w:p>
          <w:p w14:paraId="2D9099D3">
            <w:pPr>
              <w:widowControl/>
              <w:jc w:val="center"/>
              <w:rPr>
                <w:color w:val="auto"/>
                <w:kern w:val="0"/>
                <w:sz w:val="20"/>
                <w:szCs w:val="20"/>
                <w:highlight w:val="none"/>
              </w:rPr>
            </w:pPr>
            <w:r>
              <w:rPr>
                <w:rFonts w:hint="eastAsia"/>
                <w:color w:val="auto"/>
                <w:kern w:val="0"/>
                <w:sz w:val="16"/>
                <w:szCs w:val="16"/>
                <w:highlight w:val="none"/>
              </w:rPr>
              <w:t>Physical Education Ⅲ</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FD8F68C">
            <w:pPr>
              <w:widowControl/>
              <w:jc w:val="center"/>
              <w:rPr>
                <w:color w:val="auto"/>
                <w:kern w:val="0"/>
                <w:sz w:val="20"/>
                <w:szCs w:val="20"/>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4C6655F">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D978A65">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31DE298">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3DF5DA0">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FF3C3CC">
            <w:pPr>
              <w:widowControl/>
              <w:jc w:val="center"/>
              <w:rPr>
                <w:color w:val="auto"/>
                <w:kern w:val="0"/>
                <w:sz w:val="20"/>
                <w:szCs w:val="20"/>
                <w:highlight w:val="none"/>
              </w:rPr>
            </w:pPr>
            <w:r>
              <w:rPr>
                <w:rFonts w:hint="eastAsia"/>
                <w:color w:val="auto"/>
                <w:kern w:val="0"/>
                <w:sz w:val="16"/>
                <w:szCs w:val="16"/>
                <w:highlight w:val="none"/>
              </w:rPr>
              <w:t>3</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7E7E3D10">
            <w:pPr>
              <w:widowControl/>
              <w:jc w:val="center"/>
              <w:rPr>
                <w:color w:val="auto"/>
                <w:kern w:val="0"/>
                <w:sz w:val="20"/>
                <w:szCs w:val="20"/>
                <w:highlight w:val="none"/>
              </w:rPr>
            </w:pPr>
            <w:r>
              <w:rPr>
                <w:rFonts w:hint="eastAsia"/>
                <w:color w:val="auto"/>
                <w:kern w:val="0"/>
                <w:sz w:val="16"/>
                <w:szCs w:val="16"/>
                <w:highlight w:val="none"/>
              </w:rPr>
              <w:t>体育教学研究部</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1A4E5BD2">
            <w:pPr>
              <w:widowControl/>
              <w:jc w:val="center"/>
              <w:rPr>
                <w:color w:val="auto"/>
                <w:kern w:val="0"/>
                <w:sz w:val="20"/>
                <w:szCs w:val="20"/>
                <w:highlight w:val="none"/>
              </w:rPr>
            </w:pPr>
            <w:r>
              <w:rPr>
                <w:rFonts w:hint="eastAsia"/>
                <w:color w:val="auto"/>
                <w:kern w:val="0"/>
                <w:sz w:val="16"/>
                <w:szCs w:val="16"/>
                <w:highlight w:val="none"/>
              </w:rPr>
              <w:t>含阳光体育</w:t>
            </w:r>
          </w:p>
        </w:tc>
      </w:tr>
      <w:tr w14:paraId="76A5F9D4">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21B9AF2">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62F0D049">
            <w:pPr>
              <w:widowControl/>
              <w:jc w:val="center"/>
              <w:rPr>
                <w:color w:val="auto"/>
                <w:kern w:val="0"/>
                <w:sz w:val="20"/>
                <w:szCs w:val="20"/>
                <w:highlight w:val="none"/>
              </w:rPr>
            </w:pPr>
            <w:r>
              <w:rPr>
                <w:rFonts w:hint="eastAsia"/>
                <w:color w:val="auto"/>
                <w:kern w:val="0"/>
                <w:sz w:val="16"/>
                <w:szCs w:val="16"/>
                <w:highlight w:val="none"/>
              </w:rPr>
              <w:t>610024</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38F322C6">
            <w:pPr>
              <w:widowControl/>
              <w:jc w:val="center"/>
              <w:rPr>
                <w:color w:val="auto"/>
                <w:kern w:val="0"/>
                <w:sz w:val="16"/>
                <w:szCs w:val="16"/>
                <w:highlight w:val="none"/>
                <w:lang w:val="en-GB"/>
              </w:rPr>
            </w:pPr>
            <w:r>
              <w:rPr>
                <w:rFonts w:hint="eastAsia"/>
                <w:color w:val="auto"/>
                <w:kern w:val="0"/>
                <w:sz w:val="16"/>
                <w:szCs w:val="16"/>
                <w:highlight w:val="none"/>
              </w:rPr>
              <w:t>体育Ⅳ</w:t>
            </w:r>
          </w:p>
          <w:p w14:paraId="1697095F">
            <w:pPr>
              <w:widowControl/>
              <w:jc w:val="center"/>
              <w:rPr>
                <w:color w:val="auto"/>
                <w:kern w:val="0"/>
                <w:sz w:val="20"/>
                <w:szCs w:val="20"/>
                <w:highlight w:val="none"/>
              </w:rPr>
            </w:pPr>
            <w:r>
              <w:rPr>
                <w:rFonts w:hint="eastAsia"/>
                <w:color w:val="auto"/>
                <w:kern w:val="0"/>
                <w:sz w:val="16"/>
                <w:szCs w:val="16"/>
                <w:highlight w:val="none"/>
              </w:rPr>
              <w:t>Physical Education Ⅳ</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6369AA4">
            <w:pPr>
              <w:widowControl/>
              <w:jc w:val="center"/>
              <w:rPr>
                <w:color w:val="auto"/>
                <w:kern w:val="0"/>
                <w:sz w:val="20"/>
                <w:szCs w:val="20"/>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D80C72D">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4990E74">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5144577">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E460C61">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0A700A30">
            <w:pPr>
              <w:widowControl/>
              <w:jc w:val="center"/>
              <w:rPr>
                <w:color w:val="auto"/>
                <w:kern w:val="0"/>
                <w:sz w:val="20"/>
                <w:szCs w:val="20"/>
                <w:highlight w:val="none"/>
              </w:rPr>
            </w:pPr>
            <w:r>
              <w:rPr>
                <w:rFonts w:hint="eastAsia"/>
                <w:color w:val="auto"/>
                <w:kern w:val="0"/>
                <w:sz w:val="16"/>
                <w:szCs w:val="16"/>
                <w:highlight w:val="none"/>
              </w:rPr>
              <w:t>4</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2202AF3C">
            <w:pPr>
              <w:widowControl/>
              <w:jc w:val="center"/>
              <w:rPr>
                <w:color w:val="auto"/>
                <w:kern w:val="0"/>
                <w:sz w:val="20"/>
                <w:szCs w:val="20"/>
                <w:highlight w:val="none"/>
              </w:rPr>
            </w:pPr>
            <w:r>
              <w:rPr>
                <w:rFonts w:hint="eastAsia"/>
                <w:color w:val="auto"/>
                <w:kern w:val="0"/>
                <w:sz w:val="16"/>
                <w:szCs w:val="16"/>
                <w:highlight w:val="none"/>
              </w:rPr>
              <w:t>体育教学研究部</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59EB719A">
            <w:pPr>
              <w:widowControl/>
              <w:jc w:val="center"/>
              <w:rPr>
                <w:color w:val="auto"/>
                <w:kern w:val="0"/>
                <w:sz w:val="20"/>
                <w:szCs w:val="20"/>
                <w:highlight w:val="none"/>
              </w:rPr>
            </w:pPr>
            <w:r>
              <w:rPr>
                <w:rFonts w:hint="eastAsia"/>
                <w:color w:val="auto"/>
                <w:kern w:val="0"/>
                <w:sz w:val="16"/>
                <w:szCs w:val="16"/>
                <w:highlight w:val="none"/>
              </w:rPr>
              <w:t>含阳光体育</w:t>
            </w:r>
          </w:p>
        </w:tc>
      </w:tr>
      <w:tr w14:paraId="72012ADC">
        <w:tblPrEx>
          <w:tblCellMar>
            <w:top w:w="0" w:type="dxa"/>
            <w:left w:w="108" w:type="dxa"/>
            <w:bottom w:w="0" w:type="dxa"/>
            <w:right w:w="108" w:type="dxa"/>
          </w:tblCellMar>
        </w:tblPrEx>
        <w:trPr>
          <w:trHeight w:val="454" w:hRule="atLeast"/>
          <w:jc w:val="center"/>
        </w:trPr>
        <w:tc>
          <w:tcPr>
            <w:tcW w:w="704"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6DF493EA">
            <w:pPr>
              <w:widowControl/>
              <w:jc w:val="center"/>
              <w:rPr>
                <w:color w:val="auto"/>
                <w:kern w:val="0"/>
                <w:sz w:val="20"/>
                <w:szCs w:val="20"/>
                <w:highlight w:val="none"/>
              </w:rPr>
            </w:pPr>
            <w:r>
              <w:rPr>
                <w:rFonts w:hint="eastAsia"/>
                <w:color w:val="auto"/>
                <w:kern w:val="0"/>
                <w:sz w:val="16"/>
                <w:szCs w:val="16"/>
                <w:highlight w:val="none"/>
              </w:rPr>
              <w:t>创新创业课程</w:t>
            </w:r>
          </w:p>
        </w:tc>
        <w:tc>
          <w:tcPr>
            <w:tcW w:w="819" w:type="dxa"/>
            <w:tcBorders>
              <w:top w:val="nil"/>
              <w:left w:val="nil"/>
              <w:bottom w:val="single" w:color="auto" w:sz="4" w:space="0"/>
              <w:right w:val="single" w:color="auto" w:sz="4" w:space="0"/>
            </w:tcBorders>
            <w:noWrap w:val="0"/>
            <w:tcMar>
              <w:left w:w="28" w:type="dxa"/>
              <w:right w:w="28" w:type="dxa"/>
            </w:tcMar>
            <w:vAlign w:val="center"/>
          </w:tcPr>
          <w:p w14:paraId="6A9141BB">
            <w:pPr>
              <w:widowControl/>
              <w:jc w:val="center"/>
              <w:rPr>
                <w:color w:val="auto"/>
                <w:kern w:val="0"/>
                <w:sz w:val="20"/>
                <w:szCs w:val="20"/>
                <w:highlight w:val="none"/>
              </w:rPr>
            </w:pPr>
            <w:r>
              <w:rPr>
                <w:rFonts w:hint="eastAsia"/>
                <w:color w:val="auto"/>
                <w:kern w:val="0"/>
                <w:sz w:val="16"/>
                <w:szCs w:val="16"/>
                <w:highlight w:val="none"/>
              </w:rPr>
              <w:t>600804</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5E8F1CC4">
            <w:pPr>
              <w:widowControl/>
              <w:jc w:val="center"/>
              <w:rPr>
                <w:color w:val="auto"/>
                <w:kern w:val="0"/>
                <w:sz w:val="16"/>
                <w:szCs w:val="16"/>
                <w:highlight w:val="none"/>
                <w:lang w:val="en-GB"/>
              </w:rPr>
            </w:pPr>
            <w:r>
              <w:rPr>
                <w:rFonts w:hint="eastAsia"/>
                <w:color w:val="auto"/>
                <w:kern w:val="0"/>
                <w:sz w:val="16"/>
                <w:szCs w:val="16"/>
                <w:highlight w:val="none"/>
              </w:rPr>
              <w:t>大学生职业生涯发展与就业力提升</w:t>
            </w:r>
          </w:p>
          <w:p w14:paraId="73666A36">
            <w:pPr>
              <w:widowControl/>
              <w:jc w:val="center"/>
              <w:rPr>
                <w:color w:val="auto"/>
                <w:kern w:val="0"/>
                <w:sz w:val="20"/>
                <w:szCs w:val="20"/>
                <w:highlight w:val="none"/>
              </w:rPr>
            </w:pPr>
            <w:r>
              <w:rPr>
                <w:rFonts w:hint="eastAsia"/>
                <w:color w:val="auto"/>
                <w:kern w:val="0"/>
                <w:sz w:val="16"/>
                <w:szCs w:val="16"/>
                <w:highlight w:val="none"/>
              </w:rPr>
              <w:t>College Student Career Development and Employability Improvement</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07111E6">
            <w:pPr>
              <w:widowControl/>
              <w:jc w:val="center"/>
              <w:rPr>
                <w:color w:val="auto"/>
                <w:kern w:val="0"/>
                <w:sz w:val="20"/>
                <w:szCs w:val="20"/>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DB8AECB">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1C169F7">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43E6CBE">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E043166">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E5760B0">
            <w:pPr>
              <w:widowControl/>
              <w:jc w:val="center"/>
              <w:rPr>
                <w:color w:val="auto"/>
                <w:kern w:val="0"/>
                <w:sz w:val="20"/>
                <w:szCs w:val="20"/>
                <w:highlight w:val="none"/>
              </w:rPr>
            </w:pPr>
            <w:r>
              <w:rPr>
                <w:rFonts w:hint="eastAsia"/>
                <w:color w:val="auto"/>
                <w:kern w:val="0"/>
                <w:sz w:val="16"/>
                <w:szCs w:val="16"/>
                <w:highlight w:val="none"/>
              </w:rPr>
              <w:t>3</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5EB1F7AD">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5CF4D8EC">
            <w:pPr>
              <w:widowControl/>
              <w:jc w:val="center"/>
              <w:rPr>
                <w:color w:val="auto"/>
                <w:kern w:val="0"/>
                <w:sz w:val="20"/>
                <w:szCs w:val="20"/>
                <w:highlight w:val="none"/>
              </w:rPr>
            </w:pPr>
          </w:p>
        </w:tc>
      </w:tr>
      <w:tr w14:paraId="239D80AB">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CA72EF8">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364BA6FA">
            <w:pPr>
              <w:widowControl/>
              <w:jc w:val="center"/>
              <w:rPr>
                <w:color w:val="auto"/>
                <w:kern w:val="0"/>
                <w:sz w:val="20"/>
                <w:szCs w:val="20"/>
                <w:highlight w:val="none"/>
              </w:rPr>
            </w:pPr>
            <w:r>
              <w:rPr>
                <w:rFonts w:hint="eastAsia"/>
                <w:color w:val="auto"/>
                <w:kern w:val="0"/>
                <w:sz w:val="16"/>
                <w:szCs w:val="16"/>
                <w:highlight w:val="none"/>
              </w:rPr>
              <w:t>600805</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34DBAA2E">
            <w:pPr>
              <w:widowControl/>
              <w:jc w:val="center"/>
              <w:rPr>
                <w:color w:val="auto"/>
                <w:kern w:val="0"/>
                <w:sz w:val="16"/>
                <w:szCs w:val="16"/>
                <w:highlight w:val="none"/>
                <w:lang w:val="en-GB"/>
              </w:rPr>
            </w:pPr>
            <w:r>
              <w:rPr>
                <w:rFonts w:hint="eastAsia"/>
                <w:color w:val="auto"/>
                <w:kern w:val="0"/>
                <w:sz w:val="16"/>
                <w:szCs w:val="16"/>
                <w:highlight w:val="none"/>
              </w:rPr>
              <w:t>大学生创新创业基础</w:t>
            </w:r>
          </w:p>
          <w:p w14:paraId="2B45DFEA">
            <w:pPr>
              <w:widowControl/>
              <w:jc w:val="center"/>
              <w:rPr>
                <w:color w:val="auto"/>
                <w:kern w:val="0"/>
                <w:sz w:val="20"/>
                <w:szCs w:val="20"/>
                <w:highlight w:val="none"/>
              </w:rPr>
            </w:pPr>
            <w:r>
              <w:rPr>
                <w:rFonts w:hint="eastAsia"/>
                <w:color w:val="auto"/>
                <w:kern w:val="0"/>
                <w:sz w:val="16"/>
                <w:szCs w:val="16"/>
                <w:highlight w:val="none"/>
              </w:rPr>
              <w:t>Foundation for Students’ Innovation&amp;Entrepreneurship</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E9B2785">
            <w:pPr>
              <w:widowControl/>
              <w:jc w:val="center"/>
              <w:rPr>
                <w:color w:val="auto"/>
                <w:kern w:val="0"/>
                <w:sz w:val="20"/>
                <w:szCs w:val="20"/>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A10B3E2">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60B361D">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B1EF1BE">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81C7B89">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12037983">
            <w:pPr>
              <w:widowControl/>
              <w:jc w:val="center"/>
              <w:rPr>
                <w:color w:val="auto"/>
                <w:kern w:val="0"/>
                <w:sz w:val="20"/>
                <w:szCs w:val="20"/>
                <w:highlight w:val="none"/>
              </w:rPr>
            </w:pPr>
            <w:r>
              <w:rPr>
                <w:rFonts w:hint="eastAsia"/>
                <w:color w:val="auto"/>
                <w:kern w:val="0"/>
                <w:sz w:val="16"/>
                <w:szCs w:val="16"/>
                <w:highlight w:val="none"/>
              </w:rPr>
              <w:t>4</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4BB50766">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4589D126">
            <w:pPr>
              <w:widowControl/>
              <w:jc w:val="center"/>
              <w:rPr>
                <w:color w:val="auto"/>
                <w:kern w:val="0"/>
                <w:sz w:val="20"/>
                <w:szCs w:val="20"/>
                <w:highlight w:val="none"/>
              </w:rPr>
            </w:pPr>
          </w:p>
        </w:tc>
      </w:tr>
      <w:tr w14:paraId="3C3BCD4C">
        <w:tblPrEx>
          <w:tblCellMar>
            <w:top w:w="0" w:type="dxa"/>
            <w:left w:w="108" w:type="dxa"/>
            <w:bottom w:w="0" w:type="dxa"/>
            <w:right w:w="108" w:type="dxa"/>
          </w:tblCellMar>
        </w:tblPrEx>
        <w:trPr>
          <w:trHeight w:val="454" w:hRule="atLeast"/>
          <w:jc w:val="center"/>
        </w:trPr>
        <w:tc>
          <w:tcPr>
            <w:tcW w:w="4439" w:type="dxa"/>
            <w:gridSpan w:val="3"/>
            <w:tcBorders>
              <w:top w:val="nil"/>
              <w:left w:val="single" w:color="auto" w:sz="4" w:space="0"/>
              <w:bottom w:val="single" w:color="000000" w:sz="4" w:space="0"/>
              <w:right w:val="single" w:color="auto" w:sz="4" w:space="0"/>
            </w:tcBorders>
            <w:noWrap w:val="0"/>
            <w:tcMar>
              <w:left w:w="28" w:type="dxa"/>
              <w:right w:w="28" w:type="dxa"/>
            </w:tcMar>
            <w:vAlign w:val="center"/>
          </w:tcPr>
          <w:p w14:paraId="405C1FAD">
            <w:pPr>
              <w:widowControl/>
              <w:jc w:val="center"/>
              <w:rPr>
                <w:color w:val="auto"/>
                <w:kern w:val="0"/>
                <w:sz w:val="20"/>
                <w:szCs w:val="20"/>
                <w:highlight w:val="none"/>
              </w:rPr>
            </w:pPr>
            <w:r>
              <w:rPr>
                <w:rFonts w:hint="eastAsia"/>
                <w:b/>
                <w:bCs/>
                <w:color w:val="auto"/>
                <w:kern w:val="0"/>
                <w:sz w:val="16"/>
                <w:szCs w:val="16"/>
                <w:highlight w:val="none"/>
              </w:rPr>
              <w:t>通识教育必修课程合计</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F6F5061">
            <w:pPr>
              <w:widowControl/>
              <w:jc w:val="center"/>
              <w:rPr>
                <w:color w:val="auto"/>
                <w:kern w:val="0"/>
                <w:sz w:val="20"/>
                <w:szCs w:val="20"/>
                <w:highlight w:val="none"/>
              </w:rPr>
            </w:pPr>
            <w:r>
              <w:rPr>
                <w:rFonts w:hint="eastAsia"/>
                <w:color w:val="auto"/>
                <w:kern w:val="0"/>
                <w:sz w:val="16"/>
                <w:szCs w:val="16"/>
                <w:highlight w:val="none"/>
              </w:rPr>
              <w:t>3</w:t>
            </w:r>
            <w:r>
              <w:rPr>
                <w:color w:val="auto"/>
                <w:kern w:val="0"/>
                <w:sz w:val="16"/>
                <w:szCs w:val="16"/>
                <w:highlight w:val="none"/>
              </w:rPr>
              <w:t>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6C08CCB">
            <w:pPr>
              <w:widowControl/>
              <w:jc w:val="center"/>
              <w:rPr>
                <w:color w:val="auto"/>
                <w:kern w:val="0"/>
                <w:sz w:val="20"/>
                <w:szCs w:val="20"/>
                <w:highlight w:val="none"/>
              </w:rPr>
            </w:pPr>
            <w:r>
              <w:rPr>
                <w:rFonts w:hint="eastAsia"/>
                <w:color w:val="auto"/>
                <w:kern w:val="0"/>
                <w:sz w:val="16"/>
                <w:szCs w:val="16"/>
                <w:highlight w:val="none"/>
              </w:rPr>
              <w:t>6</w:t>
            </w:r>
            <w:r>
              <w:rPr>
                <w:color w:val="auto"/>
                <w:kern w:val="0"/>
                <w:sz w:val="16"/>
                <w:szCs w:val="16"/>
                <w:highlight w:val="none"/>
              </w:rPr>
              <w:t>72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C0D2E26">
            <w:pPr>
              <w:widowControl/>
              <w:jc w:val="center"/>
              <w:rPr>
                <w:color w:val="auto"/>
                <w:kern w:val="0"/>
                <w:sz w:val="20"/>
                <w:szCs w:val="20"/>
                <w:highlight w:val="none"/>
              </w:rPr>
            </w:pPr>
            <w:r>
              <w:rPr>
                <w:rFonts w:hint="eastAsia"/>
                <w:color w:val="auto"/>
                <w:kern w:val="0"/>
                <w:sz w:val="16"/>
                <w:szCs w:val="16"/>
                <w:highlight w:val="none"/>
              </w:rPr>
              <w:t>5</w:t>
            </w:r>
            <w:r>
              <w:rPr>
                <w:color w:val="auto"/>
                <w:kern w:val="0"/>
                <w:sz w:val="16"/>
                <w:szCs w:val="16"/>
                <w:highlight w:val="none"/>
              </w:rPr>
              <w:t>20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D33F55B">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D434B50">
            <w:pPr>
              <w:widowControl/>
              <w:jc w:val="center"/>
              <w:rPr>
                <w:color w:val="auto"/>
                <w:kern w:val="0"/>
                <w:sz w:val="20"/>
                <w:szCs w:val="20"/>
                <w:highlight w:val="none"/>
              </w:rPr>
            </w:pPr>
            <w:r>
              <w:rPr>
                <w:rFonts w:hint="eastAsia"/>
                <w:color w:val="auto"/>
                <w:kern w:val="0"/>
                <w:sz w:val="16"/>
                <w:szCs w:val="16"/>
                <w:highlight w:val="none"/>
              </w:rPr>
              <w:t>1</w:t>
            </w:r>
            <w:r>
              <w:rPr>
                <w:color w:val="auto"/>
                <w:kern w:val="0"/>
                <w:sz w:val="16"/>
                <w:szCs w:val="16"/>
                <w:highlight w:val="none"/>
              </w:rPr>
              <w:t>52</w:t>
            </w:r>
          </w:p>
        </w:tc>
        <w:tc>
          <w:tcPr>
            <w:tcW w:w="2550" w:type="dxa"/>
            <w:gridSpan w:val="3"/>
            <w:tcBorders>
              <w:top w:val="nil"/>
              <w:left w:val="nil"/>
              <w:bottom w:val="single" w:color="auto" w:sz="4" w:space="0"/>
              <w:right w:val="single" w:color="auto" w:sz="4" w:space="0"/>
            </w:tcBorders>
            <w:noWrap w:val="0"/>
            <w:tcMar>
              <w:left w:w="28" w:type="dxa"/>
              <w:right w:w="28" w:type="dxa"/>
            </w:tcMar>
            <w:vAlign w:val="center"/>
          </w:tcPr>
          <w:p w14:paraId="030CB891">
            <w:pPr>
              <w:widowControl/>
              <w:jc w:val="center"/>
              <w:rPr>
                <w:color w:val="auto"/>
                <w:kern w:val="0"/>
                <w:sz w:val="20"/>
                <w:szCs w:val="20"/>
                <w:highlight w:val="none"/>
              </w:rPr>
            </w:pPr>
          </w:p>
        </w:tc>
      </w:tr>
      <w:tr w14:paraId="63D6D7A8">
        <w:tblPrEx>
          <w:tblCellMar>
            <w:top w:w="0" w:type="dxa"/>
            <w:left w:w="108" w:type="dxa"/>
            <w:bottom w:w="0" w:type="dxa"/>
            <w:right w:w="108" w:type="dxa"/>
          </w:tblCellMar>
        </w:tblPrEx>
        <w:trPr>
          <w:trHeight w:val="454" w:hRule="atLeast"/>
          <w:jc w:val="center"/>
        </w:trPr>
        <w:tc>
          <w:tcPr>
            <w:tcW w:w="704"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4C5CC240">
            <w:pPr>
              <w:widowControl/>
              <w:jc w:val="center"/>
              <w:rPr>
                <w:color w:val="auto"/>
                <w:kern w:val="0"/>
                <w:sz w:val="20"/>
                <w:szCs w:val="20"/>
                <w:highlight w:val="none"/>
              </w:rPr>
            </w:pPr>
            <w:r>
              <w:rPr>
                <w:rFonts w:hint="eastAsia"/>
                <w:color w:val="auto"/>
                <w:kern w:val="0"/>
                <w:sz w:val="16"/>
                <w:szCs w:val="16"/>
                <w:highlight w:val="none"/>
              </w:rPr>
              <w:t>通识选修课程</w:t>
            </w:r>
          </w:p>
        </w:tc>
        <w:tc>
          <w:tcPr>
            <w:tcW w:w="819" w:type="dxa"/>
            <w:tcBorders>
              <w:top w:val="nil"/>
              <w:left w:val="nil"/>
              <w:bottom w:val="single" w:color="auto" w:sz="4" w:space="0"/>
              <w:right w:val="single" w:color="auto" w:sz="4" w:space="0"/>
            </w:tcBorders>
            <w:noWrap w:val="0"/>
            <w:tcMar>
              <w:left w:w="28" w:type="dxa"/>
              <w:right w:w="28" w:type="dxa"/>
            </w:tcMar>
            <w:vAlign w:val="center"/>
          </w:tcPr>
          <w:p w14:paraId="4EB836E9">
            <w:pPr>
              <w:widowControl/>
              <w:jc w:val="center"/>
              <w:rPr>
                <w:color w:val="auto"/>
                <w:kern w:val="0"/>
                <w:sz w:val="20"/>
                <w:szCs w:val="20"/>
                <w:highlight w:val="none"/>
              </w:rPr>
            </w:pPr>
            <w:r>
              <w:rPr>
                <w:rFonts w:hint="eastAsia"/>
                <w:color w:val="auto"/>
                <w:kern w:val="0"/>
                <w:sz w:val="16"/>
                <w:szCs w:val="16"/>
                <w:highlight w:val="none"/>
              </w:rPr>
              <w:t>602495</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3371FF9B">
            <w:pPr>
              <w:widowControl/>
              <w:jc w:val="center"/>
              <w:rPr>
                <w:color w:val="auto"/>
                <w:kern w:val="0"/>
                <w:sz w:val="16"/>
                <w:szCs w:val="16"/>
                <w:highlight w:val="none"/>
                <w:lang w:val="en-GB"/>
              </w:rPr>
            </w:pPr>
            <w:r>
              <w:rPr>
                <w:rFonts w:hint="eastAsia"/>
                <w:color w:val="auto"/>
                <w:kern w:val="0"/>
                <w:sz w:val="16"/>
                <w:szCs w:val="16"/>
                <w:highlight w:val="none"/>
              </w:rPr>
              <w:t>四史系列课程</w:t>
            </w:r>
          </w:p>
          <w:p w14:paraId="3DA7F1F8">
            <w:pPr>
              <w:widowControl/>
              <w:jc w:val="center"/>
              <w:rPr>
                <w:color w:val="auto"/>
                <w:kern w:val="0"/>
                <w:sz w:val="20"/>
                <w:szCs w:val="20"/>
                <w:highlight w:val="none"/>
              </w:rPr>
            </w:pPr>
            <w:r>
              <w:rPr>
                <w:rFonts w:hint="eastAsia"/>
                <w:color w:val="auto"/>
                <w:kern w:val="0"/>
                <w:sz w:val="16"/>
                <w:szCs w:val="16"/>
                <w:highlight w:val="none"/>
              </w:rPr>
              <w:t>The Four Histories</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93BC237">
            <w:pPr>
              <w:widowControl/>
              <w:jc w:val="center"/>
              <w:rPr>
                <w:color w:val="auto"/>
                <w:kern w:val="0"/>
                <w:sz w:val="20"/>
                <w:szCs w:val="20"/>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F5E4DB0">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AA27B2B">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603AF25">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4D3D636">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6E4B34B">
            <w:pPr>
              <w:widowControl/>
              <w:jc w:val="center"/>
              <w:rPr>
                <w:color w:val="auto"/>
                <w:kern w:val="0"/>
                <w:sz w:val="20"/>
                <w:szCs w:val="20"/>
                <w:highlight w:val="none"/>
              </w:rPr>
            </w:pPr>
            <w:r>
              <w:rPr>
                <w:rFonts w:hint="eastAsia"/>
                <w:color w:val="auto"/>
                <w:kern w:val="0"/>
                <w:sz w:val="16"/>
                <w:szCs w:val="16"/>
                <w:highlight w:val="none"/>
              </w:rPr>
              <w:t>2</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1C3D5795">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78FF8930">
            <w:pPr>
              <w:widowControl/>
              <w:jc w:val="center"/>
              <w:rPr>
                <w:color w:val="auto"/>
                <w:kern w:val="0"/>
                <w:sz w:val="20"/>
                <w:szCs w:val="20"/>
                <w:highlight w:val="none"/>
              </w:rPr>
            </w:pPr>
          </w:p>
        </w:tc>
      </w:tr>
      <w:tr w14:paraId="24B06F76">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7C46448">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189D6A2A">
            <w:pPr>
              <w:widowControl/>
              <w:jc w:val="center"/>
              <w:rPr>
                <w:color w:val="auto"/>
                <w:kern w:val="0"/>
                <w:sz w:val="20"/>
                <w:szCs w:val="20"/>
                <w:highlight w:val="none"/>
              </w:rPr>
            </w:pPr>
            <w:r>
              <w:rPr>
                <w:rFonts w:hint="eastAsia"/>
                <w:color w:val="auto"/>
                <w:kern w:val="0"/>
                <w:sz w:val="16"/>
                <w:szCs w:val="16"/>
                <w:highlight w:val="none"/>
              </w:rPr>
              <w:t>——</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2C62360A">
            <w:pPr>
              <w:widowControl/>
              <w:jc w:val="center"/>
              <w:rPr>
                <w:color w:val="auto"/>
                <w:kern w:val="0"/>
                <w:sz w:val="16"/>
                <w:szCs w:val="16"/>
                <w:highlight w:val="none"/>
                <w:lang w:val="en-GB"/>
              </w:rPr>
            </w:pPr>
            <w:r>
              <w:rPr>
                <w:rFonts w:hint="eastAsia"/>
                <w:color w:val="auto"/>
                <w:kern w:val="0"/>
                <w:sz w:val="16"/>
                <w:szCs w:val="16"/>
                <w:highlight w:val="none"/>
              </w:rPr>
              <w:t>美育课程</w:t>
            </w:r>
          </w:p>
          <w:p w14:paraId="7CB6AD5E">
            <w:pPr>
              <w:widowControl/>
              <w:jc w:val="center"/>
              <w:rPr>
                <w:color w:val="auto"/>
                <w:kern w:val="0"/>
                <w:sz w:val="20"/>
                <w:szCs w:val="20"/>
                <w:highlight w:val="none"/>
              </w:rPr>
            </w:pPr>
            <w:r>
              <w:rPr>
                <w:rFonts w:hint="eastAsia"/>
                <w:color w:val="auto"/>
                <w:kern w:val="0"/>
                <w:sz w:val="16"/>
                <w:szCs w:val="16"/>
                <w:highlight w:val="none"/>
              </w:rPr>
              <w:t>Aesthetic Education Courses</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07B2835A">
            <w:pPr>
              <w:widowControl/>
              <w:jc w:val="center"/>
              <w:rPr>
                <w:color w:val="auto"/>
                <w:kern w:val="0"/>
                <w:sz w:val="20"/>
                <w:szCs w:val="20"/>
                <w:highlight w:val="none"/>
              </w:rPr>
            </w:pPr>
            <w:r>
              <w:rPr>
                <w:rFonts w:hint="eastAsia"/>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7C98782">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34864A6">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C9EDDAE">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896A7A7">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30ACB39">
            <w:pPr>
              <w:widowControl/>
              <w:jc w:val="center"/>
              <w:rPr>
                <w:color w:val="auto"/>
                <w:kern w:val="0"/>
                <w:sz w:val="20"/>
                <w:szCs w:val="20"/>
                <w:highlight w:val="none"/>
              </w:rPr>
            </w:pPr>
            <w:r>
              <w:rPr>
                <w:rFonts w:hint="eastAsia"/>
                <w:color w:val="auto"/>
                <w:kern w:val="0"/>
                <w:sz w:val="16"/>
                <w:szCs w:val="16"/>
                <w:highlight w:val="none"/>
              </w:rPr>
              <w:t>——</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58804B94">
            <w:pPr>
              <w:widowControl/>
              <w:jc w:val="center"/>
              <w:rPr>
                <w:color w:val="auto"/>
                <w:kern w:val="0"/>
                <w:sz w:val="20"/>
                <w:szCs w:val="20"/>
                <w:highlight w:val="none"/>
              </w:rPr>
            </w:pPr>
            <w:r>
              <w:rPr>
                <w:rFonts w:hint="eastAsia"/>
                <w:color w:val="auto"/>
                <w:kern w:val="0"/>
                <w:sz w:val="16"/>
                <w:szCs w:val="16"/>
                <w:highlight w:val="none"/>
              </w:rPr>
              <w:t>全校开出</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6D678669">
            <w:pPr>
              <w:widowControl/>
              <w:jc w:val="center"/>
              <w:rPr>
                <w:color w:val="auto"/>
                <w:kern w:val="0"/>
                <w:sz w:val="20"/>
                <w:szCs w:val="20"/>
                <w:highlight w:val="none"/>
              </w:rPr>
            </w:pPr>
          </w:p>
        </w:tc>
      </w:tr>
      <w:tr w14:paraId="55C279C7">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BEA4263">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59B3C482">
            <w:pPr>
              <w:widowControl/>
              <w:jc w:val="center"/>
              <w:rPr>
                <w:color w:val="auto"/>
                <w:kern w:val="0"/>
                <w:sz w:val="20"/>
                <w:szCs w:val="20"/>
                <w:highlight w:val="none"/>
              </w:rPr>
            </w:pPr>
            <w:r>
              <w:rPr>
                <w:rFonts w:hint="eastAsia"/>
                <w:color w:val="auto"/>
                <w:kern w:val="0"/>
                <w:sz w:val="16"/>
                <w:szCs w:val="16"/>
                <w:highlight w:val="none"/>
              </w:rPr>
              <w:t>603069</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6ACD52A7">
            <w:pPr>
              <w:widowControl/>
              <w:jc w:val="center"/>
              <w:rPr>
                <w:color w:val="auto"/>
                <w:kern w:val="0"/>
                <w:sz w:val="16"/>
                <w:szCs w:val="16"/>
                <w:highlight w:val="none"/>
                <w:lang w:val="en-GB"/>
              </w:rPr>
            </w:pPr>
            <w:r>
              <w:rPr>
                <w:rFonts w:hint="eastAsia"/>
                <w:color w:val="auto"/>
                <w:kern w:val="0"/>
                <w:sz w:val="16"/>
                <w:szCs w:val="16"/>
                <w:highlight w:val="none"/>
              </w:rPr>
              <w:t>语言类课程选修课</w:t>
            </w:r>
          </w:p>
          <w:p w14:paraId="3671DEBC">
            <w:pPr>
              <w:widowControl/>
              <w:jc w:val="center"/>
              <w:rPr>
                <w:color w:val="auto"/>
                <w:kern w:val="0"/>
                <w:sz w:val="20"/>
                <w:szCs w:val="20"/>
                <w:highlight w:val="none"/>
              </w:rPr>
            </w:pPr>
            <w:r>
              <w:rPr>
                <w:rFonts w:hint="eastAsia"/>
                <w:color w:val="auto"/>
                <w:kern w:val="0"/>
                <w:sz w:val="16"/>
                <w:szCs w:val="16"/>
                <w:highlight w:val="none"/>
              </w:rPr>
              <w:t>Language Courses</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C050BDE">
            <w:pPr>
              <w:widowControl/>
              <w:jc w:val="center"/>
              <w:rPr>
                <w:color w:val="auto"/>
                <w:kern w:val="0"/>
                <w:sz w:val="20"/>
                <w:szCs w:val="20"/>
                <w:highlight w:val="none"/>
              </w:rPr>
            </w:pPr>
            <w:r>
              <w:rPr>
                <w:rFonts w:hint="eastAsia"/>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C062EEF">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5CAF5F1">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30D27F6">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67C5108">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519D0AE">
            <w:pPr>
              <w:widowControl/>
              <w:jc w:val="center"/>
              <w:rPr>
                <w:color w:val="auto"/>
                <w:kern w:val="0"/>
                <w:sz w:val="20"/>
                <w:szCs w:val="20"/>
                <w:highlight w:val="none"/>
              </w:rPr>
            </w:pPr>
            <w:r>
              <w:rPr>
                <w:rFonts w:hint="eastAsia"/>
                <w:color w:val="auto"/>
                <w:kern w:val="0"/>
                <w:sz w:val="16"/>
                <w:szCs w:val="16"/>
                <w:highlight w:val="none"/>
              </w:rPr>
              <w:t>4</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64C8869E">
            <w:pPr>
              <w:widowControl/>
              <w:jc w:val="center"/>
              <w:rPr>
                <w:color w:val="auto"/>
                <w:kern w:val="0"/>
                <w:sz w:val="20"/>
                <w:szCs w:val="20"/>
                <w:highlight w:val="none"/>
              </w:rPr>
            </w:pPr>
            <w:r>
              <w:rPr>
                <w:rFonts w:hint="eastAsia"/>
                <w:color w:val="auto"/>
                <w:kern w:val="0"/>
                <w:sz w:val="16"/>
                <w:szCs w:val="16"/>
                <w:highlight w:val="none"/>
              </w:rPr>
              <w:t>人文与法学学院/外国语学院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32EAC862">
            <w:pPr>
              <w:widowControl/>
              <w:jc w:val="center"/>
              <w:rPr>
                <w:color w:val="auto"/>
                <w:kern w:val="0"/>
                <w:sz w:val="20"/>
                <w:szCs w:val="20"/>
                <w:highlight w:val="none"/>
              </w:rPr>
            </w:pPr>
          </w:p>
        </w:tc>
      </w:tr>
      <w:tr w14:paraId="47919C72">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AD50E6C">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7ADB8147">
            <w:pPr>
              <w:widowControl/>
              <w:jc w:val="center"/>
              <w:rPr>
                <w:color w:val="auto"/>
                <w:kern w:val="0"/>
                <w:sz w:val="20"/>
                <w:szCs w:val="20"/>
                <w:highlight w:val="none"/>
              </w:rPr>
            </w:pPr>
            <w:r>
              <w:rPr>
                <w:rFonts w:hint="eastAsia"/>
                <w:color w:val="auto"/>
                <w:kern w:val="0"/>
                <w:sz w:val="16"/>
                <w:szCs w:val="16"/>
                <w:highlight w:val="none"/>
              </w:rPr>
              <w:t>——</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29AC29C0">
            <w:pPr>
              <w:widowControl/>
              <w:jc w:val="center"/>
              <w:rPr>
                <w:color w:val="auto"/>
                <w:kern w:val="0"/>
                <w:sz w:val="16"/>
                <w:szCs w:val="16"/>
                <w:highlight w:val="none"/>
                <w:lang w:val="en-GB"/>
              </w:rPr>
            </w:pPr>
            <w:r>
              <w:rPr>
                <w:rFonts w:hint="eastAsia"/>
                <w:color w:val="auto"/>
                <w:kern w:val="0"/>
                <w:sz w:val="16"/>
                <w:szCs w:val="16"/>
                <w:highlight w:val="none"/>
              </w:rPr>
              <w:t>全校性公选课（含A系列选修课程）</w:t>
            </w:r>
          </w:p>
          <w:p w14:paraId="1A2B1974">
            <w:pPr>
              <w:widowControl/>
              <w:jc w:val="center"/>
              <w:rPr>
                <w:color w:val="auto"/>
                <w:kern w:val="0"/>
                <w:sz w:val="20"/>
                <w:szCs w:val="20"/>
                <w:highlight w:val="none"/>
              </w:rPr>
            </w:pPr>
            <w:r>
              <w:rPr>
                <w:rFonts w:hint="eastAsia"/>
                <w:color w:val="auto"/>
                <w:kern w:val="0"/>
                <w:sz w:val="16"/>
                <w:szCs w:val="16"/>
                <w:highlight w:val="none"/>
              </w:rPr>
              <w:t>University Elective Courses（A Series）</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9DC85B0">
            <w:pPr>
              <w:widowControl/>
              <w:jc w:val="center"/>
              <w:rPr>
                <w:color w:val="auto"/>
                <w:kern w:val="0"/>
                <w:sz w:val="20"/>
                <w:szCs w:val="20"/>
                <w:highlight w:val="none"/>
              </w:rPr>
            </w:pPr>
            <w:r>
              <w:rPr>
                <w:rFonts w:hint="eastAsia"/>
                <w:color w:val="auto"/>
                <w:kern w:val="0"/>
                <w:sz w:val="16"/>
                <w:szCs w:val="16"/>
                <w:highlight w:val="none"/>
              </w:rPr>
              <w:t>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688B097">
            <w:pPr>
              <w:widowControl/>
              <w:jc w:val="center"/>
              <w:rPr>
                <w:color w:val="auto"/>
                <w:kern w:val="0"/>
                <w:sz w:val="20"/>
                <w:szCs w:val="20"/>
                <w:highlight w:val="none"/>
              </w:rPr>
            </w:pPr>
            <w:r>
              <w:rPr>
                <w:rFonts w:hint="eastAsia"/>
                <w:color w:val="auto"/>
                <w:kern w:val="0"/>
                <w:sz w:val="16"/>
                <w:szCs w:val="16"/>
                <w:highlight w:val="none"/>
              </w:rPr>
              <w:t>96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4F0466F">
            <w:pPr>
              <w:widowControl/>
              <w:jc w:val="center"/>
              <w:rPr>
                <w:color w:val="auto"/>
                <w:kern w:val="0"/>
                <w:sz w:val="20"/>
                <w:szCs w:val="20"/>
                <w:highlight w:val="none"/>
              </w:rPr>
            </w:pPr>
            <w:r>
              <w:rPr>
                <w:rFonts w:hint="eastAsia"/>
                <w:color w:val="auto"/>
                <w:kern w:val="0"/>
                <w:sz w:val="16"/>
                <w:szCs w:val="16"/>
                <w:highlight w:val="none"/>
              </w:rPr>
              <w:t>96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E64FBD1">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7C91D80">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1109B674">
            <w:pPr>
              <w:widowControl/>
              <w:jc w:val="center"/>
              <w:rPr>
                <w:color w:val="auto"/>
                <w:kern w:val="0"/>
                <w:sz w:val="20"/>
                <w:szCs w:val="20"/>
                <w:highlight w:val="none"/>
              </w:rPr>
            </w:pPr>
            <w:r>
              <w:rPr>
                <w:rFonts w:hint="eastAsia"/>
                <w:color w:val="auto"/>
                <w:kern w:val="0"/>
                <w:sz w:val="16"/>
                <w:szCs w:val="16"/>
                <w:highlight w:val="none"/>
              </w:rPr>
              <w:t>——</w:t>
            </w:r>
          </w:p>
        </w:tc>
        <w:tc>
          <w:tcPr>
            <w:tcW w:w="1243" w:type="dxa"/>
            <w:tcBorders>
              <w:top w:val="nil"/>
              <w:left w:val="nil"/>
              <w:bottom w:val="single" w:color="auto" w:sz="4" w:space="0"/>
              <w:right w:val="single" w:color="auto" w:sz="4" w:space="0"/>
            </w:tcBorders>
            <w:noWrap w:val="0"/>
            <w:tcMar>
              <w:left w:w="28" w:type="dxa"/>
              <w:right w:w="28" w:type="dxa"/>
            </w:tcMar>
            <w:vAlign w:val="center"/>
          </w:tcPr>
          <w:p w14:paraId="04D3E398">
            <w:pPr>
              <w:widowControl/>
              <w:jc w:val="center"/>
              <w:rPr>
                <w:color w:val="auto"/>
                <w:kern w:val="0"/>
                <w:sz w:val="20"/>
                <w:szCs w:val="20"/>
                <w:highlight w:val="none"/>
              </w:rPr>
            </w:pPr>
            <w:r>
              <w:rPr>
                <w:rFonts w:hint="eastAsia"/>
                <w:color w:val="auto"/>
                <w:kern w:val="0"/>
                <w:sz w:val="16"/>
                <w:szCs w:val="16"/>
                <w:highlight w:val="none"/>
              </w:rPr>
              <w:t>全校开出</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2F586422">
            <w:pPr>
              <w:widowControl/>
              <w:jc w:val="center"/>
              <w:rPr>
                <w:color w:val="auto"/>
                <w:kern w:val="0"/>
                <w:sz w:val="20"/>
                <w:szCs w:val="20"/>
                <w:highlight w:val="none"/>
              </w:rPr>
            </w:pPr>
          </w:p>
        </w:tc>
      </w:tr>
      <w:tr w14:paraId="02B1B768">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nil"/>
              <w:right w:val="single" w:color="auto" w:sz="4" w:space="0"/>
            </w:tcBorders>
            <w:noWrap w:val="0"/>
            <w:tcMar>
              <w:left w:w="28" w:type="dxa"/>
              <w:right w:w="28" w:type="dxa"/>
            </w:tcMar>
            <w:vAlign w:val="center"/>
          </w:tcPr>
          <w:p w14:paraId="7DF3FB02">
            <w:pPr>
              <w:widowControl/>
              <w:jc w:val="left"/>
              <w:rPr>
                <w:color w:val="auto"/>
                <w:kern w:val="0"/>
                <w:sz w:val="20"/>
                <w:szCs w:val="20"/>
                <w:highlight w:val="none"/>
              </w:rPr>
            </w:pPr>
          </w:p>
        </w:tc>
        <w:tc>
          <w:tcPr>
            <w:tcW w:w="819" w:type="dxa"/>
            <w:tcBorders>
              <w:top w:val="nil"/>
              <w:left w:val="nil"/>
              <w:bottom w:val="nil"/>
              <w:right w:val="single" w:color="auto" w:sz="4" w:space="0"/>
            </w:tcBorders>
            <w:noWrap w:val="0"/>
            <w:tcMar>
              <w:left w:w="28" w:type="dxa"/>
              <w:right w:w="28" w:type="dxa"/>
            </w:tcMar>
            <w:vAlign w:val="center"/>
          </w:tcPr>
          <w:p w14:paraId="2FAAEC54">
            <w:pPr>
              <w:widowControl/>
              <w:jc w:val="center"/>
              <w:rPr>
                <w:color w:val="auto"/>
                <w:kern w:val="0"/>
                <w:sz w:val="20"/>
                <w:szCs w:val="20"/>
                <w:highlight w:val="none"/>
              </w:rPr>
            </w:pPr>
            <w:r>
              <w:rPr>
                <w:color w:val="auto"/>
                <w:kern w:val="0"/>
                <w:sz w:val="16"/>
                <w:szCs w:val="16"/>
                <w:highlight w:val="none"/>
              </w:rPr>
              <w:t>610316</w:t>
            </w:r>
          </w:p>
        </w:tc>
        <w:tc>
          <w:tcPr>
            <w:tcW w:w="2916" w:type="dxa"/>
            <w:tcBorders>
              <w:top w:val="nil"/>
              <w:left w:val="nil"/>
              <w:bottom w:val="nil"/>
              <w:right w:val="single" w:color="auto" w:sz="4" w:space="0"/>
            </w:tcBorders>
            <w:noWrap w:val="0"/>
            <w:tcMar>
              <w:left w:w="28" w:type="dxa"/>
              <w:right w:w="28" w:type="dxa"/>
            </w:tcMar>
            <w:vAlign w:val="center"/>
          </w:tcPr>
          <w:p w14:paraId="3C98A764">
            <w:pPr>
              <w:widowControl/>
              <w:jc w:val="center"/>
              <w:rPr>
                <w:color w:val="auto"/>
                <w:kern w:val="0"/>
                <w:sz w:val="16"/>
                <w:szCs w:val="16"/>
                <w:highlight w:val="none"/>
              </w:rPr>
            </w:pPr>
            <w:r>
              <w:rPr>
                <w:color w:val="auto"/>
                <w:kern w:val="0"/>
                <w:sz w:val="16"/>
                <w:szCs w:val="16"/>
                <w:highlight w:val="none"/>
              </w:rPr>
              <w:t>Java语言程序设计（公共课）</w:t>
            </w:r>
          </w:p>
          <w:p w14:paraId="374BDE2B">
            <w:pPr>
              <w:widowControl/>
              <w:jc w:val="center"/>
              <w:rPr>
                <w:color w:val="auto"/>
                <w:kern w:val="0"/>
                <w:sz w:val="20"/>
                <w:szCs w:val="20"/>
                <w:highlight w:val="none"/>
              </w:rPr>
            </w:pPr>
            <w:r>
              <w:rPr>
                <w:color w:val="auto"/>
                <w:kern w:val="0"/>
                <w:sz w:val="16"/>
                <w:szCs w:val="16"/>
                <w:highlight w:val="none"/>
              </w:rPr>
              <w:t>JAVA Programming</w:t>
            </w:r>
          </w:p>
        </w:tc>
        <w:tc>
          <w:tcPr>
            <w:tcW w:w="662" w:type="dxa"/>
            <w:tcBorders>
              <w:top w:val="nil"/>
              <w:left w:val="nil"/>
              <w:bottom w:val="nil"/>
              <w:right w:val="single" w:color="auto" w:sz="4" w:space="0"/>
            </w:tcBorders>
            <w:noWrap w:val="0"/>
            <w:tcMar>
              <w:left w:w="28" w:type="dxa"/>
              <w:right w:w="28" w:type="dxa"/>
            </w:tcMar>
            <w:vAlign w:val="center"/>
          </w:tcPr>
          <w:p w14:paraId="1B81A219">
            <w:pPr>
              <w:widowControl/>
              <w:jc w:val="center"/>
              <w:rPr>
                <w:color w:val="auto"/>
                <w:kern w:val="0"/>
                <w:sz w:val="20"/>
                <w:szCs w:val="20"/>
                <w:highlight w:val="none"/>
              </w:rPr>
            </w:pPr>
            <w:r>
              <w:rPr>
                <w:rFonts w:hint="eastAsia"/>
                <w:color w:val="auto"/>
                <w:kern w:val="0"/>
                <w:sz w:val="16"/>
                <w:szCs w:val="16"/>
                <w:highlight w:val="none"/>
              </w:rPr>
              <w:t>4</w:t>
            </w:r>
          </w:p>
        </w:tc>
        <w:tc>
          <w:tcPr>
            <w:tcW w:w="653" w:type="dxa"/>
            <w:tcBorders>
              <w:top w:val="nil"/>
              <w:left w:val="nil"/>
              <w:bottom w:val="nil"/>
              <w:right w:val="single" w:color="auto" w:sz="4" w:space="0"/>
            </w:tcBorders>
            <w:noWrap w:val="0"/>
            <w:tcMar>
              <w:left w:w="28" w:type="dxa"/>
              <w:right w:w="28" w:type="dxa"/>
            </w:tcMar>
            <w:vAlign w:val="center"/>
          </w:tcPr>
          <w:p w14:paraId="4D773E6F">
            <w:pPr>
              <w:widowControl/>
              <w:jc w:val="center"/>
              <w:rPr>
                <w:color w:val="auto"/>
                <w:kern w:val="0"/>
                <w:sz w:val="20"/>
                <w:szCs w:val="20"/>
                <w:highlight w:val="none"/>
              </w:rPr>
            </w:pPr>
            <w:r>
              <w:rPr>
                <w:rFonts w:hint="eastAsia"/>
                <w:color w:val="auto"/>
                <w:kern w:val="0"/>
                <w:sz w:val="16"/>
                <w:szCs w:val="16"/>
                <w:highlight w:val="none"/>
              </w:rPr>
              <w:t>64</w:t>
            </w:r>
          </w:p>
        </w:tc>
        <w:tc>
          <w:tcPr>
            <w:tcW w:w="653" w:type="dxa"/>
            <w:tcBorders>
              <w:top w:val="nil"/>
              <w:left w:val="nil"/>
              <w:bottom w:val="nil"/>
              <w:right w:val="single" w:color="auto" w:sz="4" w:space="0"/>
            </w:tcBorders>
            <w:noWrap w:val="0"/>
            <w:tcMar>
              <w:left w:w="28" w:type="dxa"/>
              <w:right w:w="28" w:type="dxa"/>
            </w:tcMar>
            <w:vAlign w:val="center"/>
          </w:tcPr>
          <w:p w14:paraId="7FE5DC6D">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nil"/>
              <w:right w:val="single" w:color="auto" w:sz="4" w:space="0"/>
            </w:tcBorders>
            <w:noWrap w:val="0"/>
            <w:tcMar>
              <w:left w:w="28" w:type="dxa"/>
              <w:right w:w="28" w:type="dxa"/>
            </w:tcMar>
            <w:vAlign w:val="center"/>
          </w:tcPr>
          <w:p w14:paraId="436BD7A7">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nil"/>
              <w:right w:val="single" w:color="auto" w:sz="4" w:space="0"/>
            </w:tcBorders>
            <w:noWrap w:val="0"/>
            <w:tcMar>
              <w:left w:w="28" w:type="dxa"/>
              <w:right w:w="28" w:type="dxa"/>
            </w:tcMar>
            <w:vAlign w:val="center"/>
          </w:tcPr>
          <w:p w14:paraId="6EB0BB41">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nil"/>
              <w:right w:val="single" w:color="auto" w:sz="4" w:space="0"/>
            </w:tcBorders>
            <w:noWrap w:val="0"/>
            <w:tcMar>
              <w:left w:w="28" w:type="dxa"/>
              <w:right w:w="28" w:type="dxa"/>
            </w:tcMar>
            <w:vAlign w:val="center"/>
          </w:tcPr>
          <w:p w14:paraId="131DF720">
            <w:pPr>
              <w:widowControl/>
              <w:jc w:val="center"/>
              <w:rPr>
                <w:color w:val="auto"/>
                <w:kern w:val="0"/>
                <w:sz w:val="20"/>
                <w:szCs w:val="20"/>
                <w:highlight w:val="none"/>
              </w:rPr>
            </w:pPr>
            <w:r>
              <w:rPr>
                <w:rFonts w:hint="eastAsia"/>
                <w:color w:val="auto"/>
                <w:kern w:val="0"/>
                <w:sz w:val="16"/>
                <w:szCs w:val="16"/>
                <w:highlight w:val="none"/>
              </w:rPr>
              <w:t>2</w:t>
            </w:r>
          </w:p>
        </w:tc>
        <w:tc>
          <w:tcPr>
            <w:tcW w:w="1243" w:type="dxa"/>
            <w:tcBorders>
              <w:top w:val="nil"/>
              <w:left w:val="nil"/>
              <w:bottom w:val="nil"/>
              <w:right w:val="single" w:color="auto" w:sz="4" w:space="0"/>
            </w:tcBorders>
            <w:noWrap w:val="0"/>
            <w:tcMar>
              <w:left w:w="28" w:type="dxa"/>
              <w:right w:w="28" w:type="dxa"/>
            </w:tcMar>
            <w:vAlign w:val="center"/>
          </w:tcPr>
          <w:p w14:paraId="29A07E0A">
            <w:pPr>
              <w:widowControl/>
              <w:jc w:val="center"/>
              <w:rPr>
                <w:color w:val="auto"/>
                <w:kern w:val="0"/>
                <w:sz w:val="20"/>
                <w:szCs w:val="20"/>
                <w:highlight w:val="none"/>
              </w:rPr>
            </w:pPr>
            <w:r>
              <w:rPr>
                <w:rFonts w:hint="eastAsia"/>
                <w:color w:val="auto"/>
                <w:kern w:val="0"/>
                <w:sz w:val="16"/>
                <w:szCs w:val="16"/>
                <w:highlight w:val="none"/>
              </w:rPr>
              <w:t>数学与信息学院（软件学院）</w:t>
            </w:r>
          </w:p>
        </w:tc>
        <w:tc>
          <w:tcPr>
            <w:tcW w:w="645" w:type="dxa"/>
            <w:tcBorders>
              <w:top w:val="nil"/>
              <w:left w:val="nil"/>
              <w:bottom w:val="nil"/>
              <w:right w:val="single" w:color="auto" w:sz="4" w:space="0"/>
            </w:tcBorders>
            <w:noWrap w:val="0"/>
            <w:tcMar>
              <w:left w:w="28" w:type="dxa"/>
              <w:right w:w="28" w:type="dxa"/>
            </w:tcMar>
            <w:vAlign w:val="center"/>
          </w:tcPr>
          <w:p w14:paraId="1AF0910D">
            <w:pPr>
              <w:widowControl/>
              <w:jc w:val="center"/>
              <w:rPr>
                <w:color w:val="auto"/>
                <w:kern w:val="0"/>
                <w:sz w:val="20"/>
                <w:szCs w:val="20"/>
                <w:highlight w:val="none"/>
              </w:rPr>
            </w:pPr>
          </w:p>
        </w:tc>
      </w:tr>
      <w:tr w14:paraId="281B3516">
        <w:tblPrEx>
          <w:tblCellMar>
            <w:top w:w="0" w:type="dxa"/>
            <w:left w:w="108" w:type="dxa"/>
            <w:bottom w:w="0" w:type="dxa"/>
            <w:right w:w="108" w:type="dxa"/>
          </w:tblCellMar>
        </w:tblPrEx>
        <w:trPr>
          <w:trHeight w:val="454" w:hRule="atLeast"/>
          <w:jc w:val="center"/>
        </w:trPr>
        <w:tc>
          <w:tcPr>
            <w:tcW w:w="4439" w:type="dxa"/>
            <w:gridSpan w:val="3"/>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7EFC7DA">
            <w:pPr>
              <w:widowControl/>
              <w:jc w:val="center"/>
              <w:rPr>
                <w:color w:val="auto"/>
                <w:kern w:val="0"/>
                <w:sz w:val="20"/>
                <w:szCs w:val="20"/>
                <w:highlight w:val="none"/>
              </w:rPr>
            </w:pPr>
            <w:r>
              <w:rPr>
                <w:rFonts w:hint="eastAsia"/>
                <w:b/>
                <w:bCs/>
                <w:color w:val="auto"/>
                <w:kern w:val="0"/>
                <w:sz w:val="16"/>
                <w:szCs w:val="16"/>
                <w:highlight w:val="none"/>
              </w:rPr>
              <w:t>通识教育</w:t>
            </w:r>
            <w:r>
              <w:rPr>
                <w:rFonts w:hint="eastAsia" w:ascii="宋体" w:hAnsi="宋体" w:eastAsia="宋体"/>
                <w:b/>
                <w:bCs/>
                <w:color w:val="auto"/>
                <w:kern w:val="0"/>
                <w:sz w:val="16"/>
                <w:szCs w:val="16"/>
                <w:highlight w:val="none"/>
              </w:rPr>
              <w:t>选修</w:t>
            </w:r>
            <w:r>
              <w:rPr>
                <w:rFonts w:hint="eastAsia"/>
                <w:b/>
                <w:bCs/>
                <w:color w:val="auto"/>
                <w:kern w:val="0"/>
                <w:sz w:val="16"/>
                <w:szCs w:val="16"/>
                <w:highlight w:val="none"/>
              </w:rPr>
              <w:t>课程合计</w:t>
            </w:r>
          </w:p>
        </w:tc>
        <w:tc>
          <w:tcPr>
            <w:tcW w:w="662" w:type="dxa"/>
            <w:tcBorders>
              <w:top w:val="single" w:color="auto" w:sz="4" w:space="0"/>
              <w:left w:val="nil"/>
              <w:bottom w:val="single" w:color="auto" w:sz="4" w:space="0"/>
              <w:right w:val="single" w:color="auto" w:sz="4" w:space="0"/>
            </w:tcBorders>
            <w:noWrap w:val="0"/>
            <w:tcMar>
              <w:left w:w="28" w:type="dxa"/>
              <w:right w:w="28" w:type="dxa"/>
            </w:tcMar>
            <w:vAlign w:val="center"/>
          </w:tcPr>
          <w:p w14:paraId="763910A1">
            <w:pPr>
              <w:widowControl/>
              <w:jc w:val="center"/>
              <w:rPr>
                <w:color w:val="auto"/>
                <w:kern w:val="0"/>
                <w:sz w:val="20"/>
                <w:szCs w:val="20"/>
                <w:highlight w:val="none"/>
              </w:rPr>
            </w:pPr>
            <w:r>
              <w:rPr>
                <w:rFonts w:hint="eastAsia"/>
                <w:color w:val="auto"/>
                <w:kern w:val="0"/>
                <w:sz w:val="16"/>
                <w:szCs w:val="16"/>
                <w:highlight w:val="none"/>
              </w:rPr>
              <w:t>1</w:t>
            </w:r>
            <w:r>
              <w:rPr>
                <w:color w:val="auto"/>
                <w:kern w:val="0"/>
                <w:sz w:val="16"/>
                <w:szCs w:val="16"/>
                <w:highlight w:val="none"/>
              </w:rPr>
              <w:t>5</w:t>
            </w:r>
          </w:p>
        </w:tc>
        <w:tc>
          <w:tcPr>
            <w:tcW w:w="653" w:type="dxa"/>
            <w:tcBorders>
              <w:top w:val="single" w:color="auto" w:sz="4" w:space="0"/>
              <w:left w:val="nil"/>
              <w:bottom w:val="single" w:color="auto" w:sz="4" w:space="0"/>
              <w:right w:val="single" w:color="auto" w:sz="4" w:space="0"/>
            </w:tcBorders>
            <w:noWrap w:val="0"/>
            <w:tcMar>
              <w:left w:w="28" w:type="dxa"/>
              <w:right w:w="28" w:type="dxa"/>
            </w:tcMar>
            <w:vAlign w:val="center"/>
          </w:tcPr>
          <w:p w14:paraId="08937FBA">
            <w:pPr>
              <w:widowControl/>
              <w:jc w:val="center"/>
              <w:rPr>
                <w:color w:val="auto"/>
                <w:kern w:val="0"/>
                <w:sz w:val="20"/>
                <w:szCs w:val="20"/>
                <w:highlight w:val="none"/>
              </w:rPr>
            </w:pPr>
            <w:r>
              <w:rPr>
                <w:rFonts w:hint="eastAsia"/>
                <w:color w:val="auto"/>
                <w:kern w:val="0"/>
                <w:sz w:val="16"/>
                <w:szCs w:val="16"/>
                <w:highlight w:val="none"/>
              </w:rPr>
              <w:t>2</w:t>
            </w:r>
            <w:r>
              <w:rPr>
                <w:color w:val="auto"/>
                <w:kern w:val="0"/>
                <w:sz w:val="16"/>
                <w:szCs w:val="16"/>
                <w:highlight w:val="none"/>
              </w:rPr>
              <w:t>40</w:t>
            </w:r>
          </w:p>
        </w:tc>
        <w:tc>
          <w:tcPr>
            <w:tcW w:w="653" w:type="dxa"/>
            <w:tcBorders>
              <w:top w:val="single" w:color="auto" w:sz="4" w:space="0"/>
              <w:left w:val="nil"/>
              <w:bottom w:val="single" w:color="auto" w:sz="4" w:space="0"/>
              <w:right w:val="single" w:color="auto" w:sz="4" w:space="0"/>
            </w:tcBorders>
            <w:noWrap w:val="0"/>
            <w:tcMar>
              <w:left w:w="28" w:type="dxa"/>
              <w:right w:w="28" w:type="dxa"/>
            </w:tcMar>
            <w:vAlign w:val="center"/>
          </w:tcPr>
          <w:p w14:paraId="2E54BFE9">
            <w:pPr>
              <w:widowControl/>
              <w:jc w:val="center"/>
              <w:rPr>
                <w:color w:val="auto"/>
                <w:kern w:val="0"/>
                <w:sz w:val="20"/>
                <w:szCs w:val="20"/>
                <w:highlight w:val="none"/>
              </w:rPr>
            </w:pPr>
            <w:r>
              <w:rPr>
                <w:rFonts w:hint="eastAsia"/>
                <w:color w:val="auto"/>
                <w:kern w:val="0"/>
                <w:sz w:val="16"/>
                <w:szCs w:val="16"/>
                <w:highlight w:val="none"/>
              </w:rPr>
              <w:t>2</w:t>
            </w:r>
            <w:r>
              <w:rPr>
                <w:color w:val="auto"/>
                <w:kern w:val="0"/>
                <w:sz w:val="16"/>
                <w:szCs w:val="16"/>
                <w:highlight w:val="none"/>
              </w:rPr>
              <w:t>24</w:t>
            </w:r>
          </w:p>
        </w:tc>
        <w:tc>
          <w:tcPr>
            <w:tcW w:w="653" w:type="dxa"/>
            <w:tcBorders>
              <w:top w:val="single" w:color="auto" w:sz="4" w:space="0"/>
              <w:left w:val="nil"/>
              <w:bottom w:val="single" w:color="auto" w:sz="4" w:space="0"/>
              <w:right w:val="single" w:color="auto" w:sz="4" w:space="0"/>
            </w:tcBorders>
            <w:noWrap w:val="0"/>
            <w:tcMar>
              <w:left w:w="28" w:type="dxa"/>
              <w:right w:w="28" w:type="dxa"/>
            </w:tcMar>
            <w:vAlign w:val="center"/>
          </w:tcPr>
          <w:p w14:paraId="5EBD9A1E">
            <w:pPr>
              <w:widowControl/>
              <w:jc w:val="center"/>
              <w:rPr>
                <w:color w:val="auto"/>
                <w:kern w:val="0"/>
                <w:sz w:val="20"/>
                <w:szCs w:val="20"/>
                <w:highlight w:val="none"/>
              </w:rPr>
            </w:pPr>
            <w:r>
              <w:rPr>
                <w:rFonts w:hint="eastAsia"/>
                <w:color w:val="auto"/>
                <w:kern w:val="0"/>
                <w:sz w:val="16"/>
                <w:szCs w:val="16"/>
                <w:highlight w:val="none"/>
              </w:rPr>
              <w:t>1</w:t>
            </w:r>
            <w:r>
              <w:rPr>
                <w:color w:val="auto"/>
                <w:kern w:val="0"/>
                <w:sz w:val="16"/>
                <w:szCs w:val="16"/>
                <w:highlight w:val="none"/>
              </w:rPr>
              <w:t>6</w:t>
            </w:r>
          </w:p>
        </w:tc>
        <w:tc>
          <w:tcPr>
            <w:tcW w:w="653" w:type="dxa"/>
            <w:tcBorders>
              <w:top w:val="single" w:color="auto" w:sz="4" w:space="0"/>
              <w:left w:val="nil"/>
              <w:bottom w:val="single" w:color="auto" w:sz="4" w:space="0"/>
              <w:right w:val="single" w:color="auto" w:sz="4" w:space="0"/>
            </w:tcBorders>
            <w:noWrap w:val="0"/>
            <w:tcMar>
              <w:left w:w="28" w:type="dxa"/>
              <w:right w:w="28" w:type="dxa"/>
            </w:tcMar>
            <w:vAlign w:val="center"/>
          </w:tcPr>
          <w:p w14:paraId="7943788D">
            <w:pPr>
              <w:widowControl/>
              <w:jc w:val="center"/>
              <w:rPr>
                <w:color w:val="auto"/>
                <w:kern w:val="0"/>
                <w:sz w:val="20"/>
                <w:szCs w:val="20"/>
                <w:highlight w:val="none"/>
              </w:rPr>
            </w:pPr>
            <w:r>
              <w:rPr>
                <w:rFonts w:hint="eastAsia"/>
                <w:color w:val="auto"/>
                <w:kern w:val="0"/>
                <w:sz w:val="16"/>
                <w:szCs w:val="16"/>
                <w:highlight w:val="none"/>
              </w:rPr>
              <w:t>0</w:t>
            </w:r>
          </w:p>
        </w:tc>
        <w:tc>
          <w:tcPr>
            <w:tcW w:w="2550" w:type="dxa"/>
            <w:gridSpan w:val="3"/>
            <w:tcBorders>
              <w:top w:val="single" w:color="auto" w:sz="4" w:space="0"/>
              <w:left w:val="nil"/>
              <w:bottom w:val="single" w:color="auto" w:sz="4" w:space="0"/>
              <w:right w:val="single" w:color="auto" w:sz="4" w:space="0"/>
            </w:tcBorders>
            <w:noWrap w:val="0"/>
            <w:tcMar>
              <w:left w:w="28" w:type="dxa"/>
              <w:right w:w="28" w:type="dxa"/>
            </w:tcMar>
            <w:vAlign w:val="center"/>
          </w:tcPr>
          <w:p w14:paraId="3F4EDC87">
            <w:pPr>
              <w:widowControl/>
              <w:jc w:val="center"/>
              <w:rPr>
                <w:color w:val="auto"/>
                <w:kern w:val="0"/>
                <w:sz w:val="20"/>
                <w:szCs w:val="20"/>
                <w:highlight w:val="none"/>
              </w:rPr>
            </w:pPr>
          </w:p>
        </w:tc>
      </w:tr>
    </w:tbl>
    <w:p w14:paraId="4CF4FAAF">
      <w:pPr>
        <w:widowControl/>
        <w:jc w:val="left"/>
        <w:rPr>
          <w:rFonts w:ascii="黑体" w:hAnsi="黑体" w:eastAsia="黑体"/>
          <w:color w:val="auto"/>
          <w:highlight w:val="none"/>
        </w:rPr>
      </w:pPr>
      <w:r>
        <w:rPr>
          <w:rFonts w:ascii="黑体" w:hAnsi="黑体" w:eastAsia="黑体"/>
          <w:color w:val="auto"/>
          <w:highlight w:val="none"/>
        </w:rPr>
        <w:br w:type="page"/>
      </w:r>
    </w:p>
    <w:p w14:paraId="3148A162">
      <w:pPr>
        <w:spacing w:line="360" w:lineRule="auto"/>
        <w:jc w:val="center"/>
        <w:rPr>
          <w:b/>
          <w:bCs/>
          <w:color w:val="auto"/>
          <w:sz w:val="28"/>
          <w:szCs w:val="28"/>
          <w:highlight w:val="none"/>
        </w:rPr>
      </w:pPr>
      <w:r>
        <w:rPr>
          <w:rFonts w:hint="eastAsia"/>
          <w:b/>
          <w:bCs/>
          <w:color w:val="auto"/>
          <w:sz w:val="28"/>
          <w:szCs w:val="28"/>
          <w:highlight w:val="none"/>
        </w:rPr>
        <w:t>材料化学专业人才培养计划进程表Ⅱ</w:t>
      </w:r>
    </w:p>
    <w:tbl>
      <w:tblPr>
        <w:tblStyle w:val="5"/>
        <w:tblW w:w="10199" w:type="dxa"/>
        <w:jc w:val="center"/>
        <w:tblLayout w:type="fixed"/>
        <w:tblCellMar>
          <w:top w:w="0" w:type="dxa"/>
          <w:left w:w="28" w:type="dxa"/>
          <w:bottom w:w="0" w:type="dxa"/>
          <w:right w:w="28" w:type="dxa"/>
        </w:tblCellMar>
      </w:tblPr>
      <w:tblGrid>
        <w:gridCol w:w="620"/>
        <w:gridCol w:w="793"/>
        <w:gridCol w:w="2767"/>
        <w:gridCol w:w="680"/>
        <w:gridCol w:w="680"/>
        <w:gridCol w:w="680"/>
        <w:gridCol w:w="680"/>
        <w:gridCol w:w="680"/>
        <w:gridCol w:w="680"/>
        <w:gridCol w:w="1120"/>
        <w:gridCol w:w="819"/>
      </w:tblGrid>
      <w:tr w14:paraId="2A627161">
        <w:tblPrEx>
          <w:tblCellMar>
            <w:top w:w="0" w:type="dxa"/>
            <w:left w:w="28" w:type="dxa"/>
            <w:bottom w:w="0" w:type="dxa"/>
            <w:right w:w="28" w:type="dxa"/>
          </w:tblCellMar>
        </w:tblPrEx>
        <w:trPr>
          <w:cantSplit/>
          <w:trHeight w:val="270" w:hRule="atLeast"/>
          <w:tblHeader/>
          <w:jc w:val="center"/>
        </w:trPr>
        <w:tc>
          <w:tcPr>
            <w:tcW w:w="620" w:type="dxa"/>
            <w:vMerge w:val="restart"/>
            <w:tcBorders>
              <w:top w:val="single" w:color="auto" w:sz="4" w:space="0"/>
              <w:left w:val="single" w:color="auto" w:sz="4" w:space="0"/>
              <w:bottom w:val="single" w:color="000000" w:sz="4" w:space="0"/>
              <w:right w:val="single" w:color="auto" w:sz="4" w:space="0"/>
            </w:tcBorders>
            <w:noWrap w:val="0"/>
            <w:vAlign w:val="center"/>
          </w:tcPr>
          <w:p w14:paraId="23F542CC">
            <w:pPr>
              <w:widowControl/>
              <w:jc w:val="center"/>
              <w:rPr>
                <w:color w:val="auto"/>
                <w:kern w:val="0"/>
                <w:sz w:val="16"/>
                <w:szCs w:val="16"/>
                <w:highlight w:val="none"/>
                <w:lang w:val="en-GB"/>
              </w:rPr>
            </w:pPr>
            <w:r>
              <w:rPr>
                <w:rFonts w:hint="eastAsia"/>
                <w:color w:val="auto"/>
                <w:kern w:val="0"/>
                <w:sz w:val="16"/>
                <w:szCs w:val="16"/>
                <w:highlight w:val="none"/>
              </w:rPr>
              <w:t>课程</w:t>
            </w:r>
          </w:p>
          <w:p w14:paraId="401ED72D">
            <w:pPr>
              <w:widowControl/>
              <w:jc w:val="center"/>
              <w:rPr>
                <w:color w:val="auto"/>
                <w:kern w:val="0"/>
                <w:sz w:val="20"/>
                <w:szCs w:val="20"/>
                <w:highlight w:val="none"/>
              </w:rPr>
            </w:pPr>
            <w:r>
              <w:rPr>
                <w:rFonts w:hint="eastAsia"/>
                <w:color w:val="auto"/>
                <w:kern w:val="0"/>
                <w:sz w:val="16"/>
                <w:szCs w:val="16"/>
                <w:highlight w:val="none"/>
              </w:rPr>
              <w:t>类别</w:t>
            </w:r>
          </w:p>
        </w:tc>
        <w:tc>
          <w:tcPr>
            <w:tcW w:w="793" w:type="dxa"/>
            <w:vMerge w:val="restart"/>
            <w:tcBorders>
              <w:top w:val="single" w:color="auto" w:sz="4" w:space="0"/>
              <w:left w:val="single" w:color="auto" w:sz="4" w:space="0"/>
              <w:bottom w:val="single" w:color="000000" w:sz="4" w:space="0"/>
              <w:right w:val="single" w:color="auto" w:sz="4" w:space="0"/>
            </w:tcBorders>
            <w:noWrap w:val="0"/>
            <w:vAlign w:val="center"/>
          </w:tcPr>
          <w:p w14:paraId="0E4AA910">
            <w:pPr>
              <w:widowControl/>
              <w:jc w:val="center"/>
              <w:rPr>
                <w:color w:val="auto"/>
                <w:kern w:val="0"/>
                <w:sz w:val="16"/>
                <w:szCs w:val="16"/>
                <w:highlight w:val="none"/>
                <w:lang w:val="en-GB"/>
              </w:rPr>
            </w:pPr>
            <w:r>
              <w:rPr>
                <w:rFonts w:hint="eastAsia"/>
                <w:color w:val="auto"/>
                <w:kern w:val="0"/>
                <w:sz w:val="16"/>
                <w:szCs w:val="16"/>
                <w:highlight w:val="none"/>
              </w:rPr>
              <w:t>课程</w:t>
            </w:r>
          </w:p>
          <w:p w14:paraId="47191BF5">
            <w:pPr>
              <w:widowControl/>
              <w:jc w:val="center"/>
              <w:rPr>
                <w:color w:val="auto"/>
                <w:kern w:val="0"/>
                <w:sz w:val="20"/>
                <w:szCs w:val="20"/>
                <w:highlight w:val="none"/>
              </w:rPr>
            </w:pPr>
            <w:r>
              <w:rPr>
                <w:rFonts w:hint="eastAsia"/>
                <w:color w:val="auto"/>
                <w:kern w:val="0"/>
                <w:sz w:val="16"/>
                <w:szCs w:val="16"/>
                <w:highlight w:val="none"/>
              </w:rPr>
              <w:t>代码</w:t>
            </w:r>
          </w:p>
        </w:tc>
        <w:tc>
          <w:tcPr>
            <w:tcW w:w="2767" w:type="dxa"/>
            <w:vMerge w:val="restart"/>
            <w:tcBorders>
              <w:top w:val="single" w:color="auto" w:sz="4" w:space="0"/>
              <w:left w:val="single" w:color="auto" w:sz="4" w:space="0"/>
              <w:bottom w:val="single" w:color="000000" w:sz="4" w:space="0"/>
              <w:right w:val="single" w:color="auto" w:sz="4" w:space="0"/>
            </w:tcBorders>
            <w:noWrap w:val="0"/>
            <w:vAlign w:val="center"/>
          </w:tcPr>
          <w:p w14:paraId="0886763D">
            <w:pPr>
              <w:widowControl/>
              <w:jc w:val="center"/>
              <w:rPr>
                <w:color w:val="auto"/>
                <w:kern w:val="0"/>
                <w:sz w:val="20"/>
                <w:szCs w:val="20"/>
                <w:highlight w:val="none"/>
              </w:rPr>
            </w:pPr>
            <w:r>
              <w:rPr>
                <w:rFonts w:hint="eastAsia"/>
                <w:color w:val="auto"/>
                <w:kern w:val="0"/>
                <w:sz w:val="16"/>
                <w:szCs w:val="16"/>
                <w:highlight w:val="none"/>
              </w:rPr>
              <w:t>课程名</w:t>
            </w:r>
            <w:bookmarkStart w:id="31" w:name="_GoBack"/>
            <w:bookmarkEnd w:id="31"/>
            <w:r>
              <w:rPr>
                <w:rFonts w:hint="eastAsia"/>
                <w:color w:val="auto"/>
                <w:kern w:val="0"/>
                <w:sz w:val="16"/>
                <w:szCs w:val="16"/>
                <w:highlight w:val="none"/>
              </w:rPr>
              <w:t>称</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14:paraId="4E0F24F5">
            <w:pPr>
              <w:widowControl/>
              <w:jc w:val="center"/>
              <w:rPr>
                <w:color w:val="auto"/>
                <w:kern w:val="0"/>
                <w:sz w:val="20"/>
                <w:szCs w:val="20"/>
                <w:highlight w:val="none"/>
              </w:rPr>
            </w:pPr>
            <w:r>
              <w:rPr>
                <w:rFonts w:hint="eastAsia"/>
                <w:color w:val="auto"/>
                <w:kern w:val="0"/>
                <w:sz w:val="16"/>
                <w:szCs w:val="16"/>
                <w:highlight w:val="none"/>
              </w:rPr>
              <w:t>学分</w:t>
            </w:r>
          </w:p>
        </w:tc>
        <w:tc>
          <w:tcPr>
            <w:tcW w:w="2720" w:type="dxa"/>
            <w:gridSpan w:val="4"/>
            <w:tcBorders>
              <w:top w:val="single" w:color="auto" w:sz="4" w:space="0"/>
              <w:left w:val="nil"/>
              <w:bottom w:val="single" w:color="auto" w:sz="4" w:space="0"/>
              <w:right w:val="single" w:color="000000" w:sz="4" w:space="0"/>
            </w:tcBorders>
            <w:noWrap w:val="0"/>
            <w:vAlign w:val="center"/>
          </w:tcPr>
          <w:p w14:paraId="2905B702">
            <w:pPr>
              <w:widowControl/>
              <w:jc w:val="center"/>
              <w:rPr>
                <w:color w:val="auto"/>
                <w:kern w:val="0"/>
                <w:sz w:val="20"/>
                <w:szCs w:val="20"/>
                <w:highlight w:val="none"/>
              </w:rPr>
            </w:pPr>
            <w:r>
              <w:rPr>
                <w:rFonts w:hint="eastAsia"/>
                <w:color w:val="auto"/>
                <w:kern w:val="0"/>
                <w:sz w:val="16"/>
                <w:szCs w:val="16"/>
                <w:highlight w:val="none"/>
              </w:rPr>
              <w:t>学时</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14:paraId="3CF5B9DB">
            <w:pPr>
              <w:widowControl/>
              <w:jc w:val="center"/>
              <w:rPr>
                <w:color w:val="auto"/>
                <w:kern w:val="0"/>
                <w:sz w:val="16"/>
                <w:szCs w:val="16"/>
                <w:highlight w:val="none"/>
                <w:lang w:val="en-GB"/>
              </w:rPr>
            </w:pPr>
            <w:r>
              <w:rPr>
                <w:rFonts w:hint="eastAsia"/>
                <w:color w:val="auto"/>
                <w:kern w:val="0"/>
                <w:sz w:val="16"/>
                <w:szCs w:val="16"/>
                <w:highlight w:val="none"/>
              </w:rPr>
              <w:t>修读</w:t>
            </w:r>
          </w:p>
          <w:p w14:paraId="6862CCFF">
            <w:pPr>
              <w:widowControl/>
              <w:jc w:val="center"/>
              <w:rPr>
                <w:color w:val="auto"/>
                <w:kern w:val="0"/>
                <w:sz w:val="20"/>
                <w:szCs w:val="20"/>
                <w:highlight w:val="none"/>
              </w:rPr>
            </w:pPr>
            <w:r>
              <w:rPr>
                <w:rFonts w:hint="eastAsia"/>
                <w:color w:val="auto"/>
                <w:kern w:val="0"/>
                <w:sz w:val="16"/>
                <w:szCs w:val="16"/>
                <w:highlight w:val="none"/>
              </w:rPr>
              <w:t>学期</w:t>
            </w:r>
          </w:p>
        </w:tc>
        <w:tc>
          <w:tcPr>
            <w:tcW w:w="1120" w:type="dxa"/>
            <w:vMerge w:val="restart"/>
            <w:tcBorders>
              <w:top w:val="single" w:color="auto" w:sz="4" w:space="0"/>
              <w:left w:val="single" w:color="auto" w:sz="4" w:space="0"/>
              <w:bottom w:val="single" w:color="000000" w:sz="4" w:space="0"/>
              <w:right w:val="single" w:color="auto" w:sz="4" w:space="0"/>
            </w:tcBorders>
            <w:noWrap w:val="0"/>
            <w:vAlign w:val="center"/>
          </w:tcPr>
          <w:p w14:paraId="44AA4296">
            <w:pPr>
              <w:widowControl/>
              <w:jc w:val="center"/>
              <w:rPr>
                <w:color w:val="auto"/>
                <w:kern w:val="0"/>
                <w:sz w:val="20"/>
                <w:szCs w:val="20"/>
                <w:highlight w:val="none"/>
              </w:rPr>
            </w:pPr>
            <w:r>
              <w:rPr>
                <w:rFonts w:hint="eastAsia"/>
                <w:color w:val="auto"/>
                <w:kern w:val="0"/>
                <w:sz w:val="16"/>
                <w:szCs w:val="16"/>
                <w:highlight w:val="none"/>
              </w:rPr>
              <w:t>开课单位</w:t>
            </w:r>
          </w:p>
        </w:tc>
        <w:tc>
          <w:tcPr>
            <w:tcW w:w="819" w:type="dxa"/>
            <w:vMerge w:val="restart"/>
            <w:tcBorders>
              <w:top w:val="single" w:color="auto" w:sz="4" w:space="0"/>
              <w:left w:val="single" w:color="auto" w:sz="4" w:space="0"/>
              <w:bottom w:val="single" w:color="000000" w:sz="4" w:space="0"/>
              <w:right w:val="single" w:color="auto" w:sz="4" w:space="0"/>
            </w:tcBorders>
            <w:noWrap w:val="0"/>
            <w:vAlign w:val="center"/>
          </w:tcPr>
          <w:p w14:paraId="47F6BA79">
            <w:pPr>
              <w:widowControl/>
              <w:jc w:val="center"/>
              <w:rPr>
                <w:color w:val="auto"/>
                <w:kern w:val="0"/>
                <w:sz w:val="20"/>
                <w:szCs w:val="20"/>
                <w:highlight w:val="none"/>
              </w:rPr>
            </w:pPr>
            <w:r>
              <w:rPr>
                <w:rFonts w:hint="eastAsia"/>
                <w:color w:val="auto"/>
                <w:kern w:val="0"/>
                <w:sz w:val="16"/>
                <w:szCs w:val="16"/>
                <w:highlight w:val="none"/>
              </w:rPr>
              <w:t>备注</w:t>
            </w:r>
          </w:p>
        </w:tc>
      </w:tr>
      <w:tr w14:paraId="5A797205">
        <w:tblPrEx>
          <w:tblCellMar>
            <w:top w:w="0" w:type="dxa"/>
            <w:left w:w="28" w:type="dxa"/>
            <w:bottom w:w="0" w:type="dxa"/>
            <w:right w:w="28" w:type="dxa"/>
          </w:tblCellMar>
        </w:tblPrEx>
        <w:trPr>
          <w:cantSplit/>
          <w:trHeight w:val="270" w:hRule="atLeast"/>
          <w:tblHeader/>
          <w:jc w:val="center"/>
        </w:trPr>
        <w:tc>
          <w:tcPr>
            <w:tcW w:w="620" w:type="dxa"/>
            <w:vMerge w:val="continue"/>
            <w:tcBorders>
              <w:top w:val="single" w:color="auto" w:sz="4" w:space="0"/>
              <w:left w:val="single" w:color="auto" w:sz="4" w:space="0"/>
              <w:bottom w:val="single" w:color="000000" w:sz="4" w:space="0"/>
              <w:right w:val="single" w:color="auto" w:sz="4" w:space="0"/>
            </w:tcBorders>
            <w:noWrap w:val="0"/>
            <w:vAlign w:val="center"/>
          </w:tcPr>
          <w:p w14:paraId="43E5AF02">
            <w:pPr>
              <w:widowControl/>
              <w:jc w:val="left"/>
              <w:rPr>
                <w:color w:val="auto"/>
                <w:kern w:val="0"/>
                <w:sz w:val="20"/>
                <w:szCs w:val="20"/>
                <w:highlight w:val="none"/>
              </w:rPr>
            </w:pPr>
          </w:p>
        </w:tc>
        <w:tc>
          <w:tcPr>
            <w:tcW w:w="793" w:type="dxa"/>
            <w:vMerge w:val="continue"/>
            <w:tcBorders>
              <w:top w:val="single" w:color="auto" w:sz="4" w:space="0"/>
              <w:left w:val="single" w:color="auto" w:sz="4" w:space="0"/>
              <w:bottom w:val="single" w:color="000000" w:sz="4" w:space="0"/>
              <w:right w:val="single" w:color="auto" w:sz="4" w:space="0"/>
            </w:tcBorders>
            <w:noWrap w:val="0"/>
            <w:vAlign w:val="center"/>
          </w:tcPr>
          <w:p w14:paraId="7B3981D6">
            <w:pPr>
              <w:widowControl/>
              <w:jc w:val="left"/>
              <w:rPr>
                <w:color w:val="auto"/>
                <w:kern w:val="0"/>
                <w:sz w:val="20"/>
                <w:szCs w:val="20"/>
                <w:highlight w:val="none"/>
              </w:rPr>
            </w:pPr>
          </w:p>
        </w:tc>
        <w:tc>
          <w:tcPr>
            <w:tcW w:w="2767" w:type="dxa"/>
            <w:vMerge w:val="continue"/>
            <w:tcBorders>
              <w:top w:val="single" w:color="auto" w:sz="4" w:space="0"/>
              <w:left w:val="single" w:color="auto" w:sz="4" w:space="0"/>
              <w:bottom w:val="single" w:color="000000" w:sz="4" w:space="0"/>
              <w:right w:val="single" w:color="auto" w:sz="4" w:space="0"/>
            </w:tcBorders>
            <w:noWrap w:val="0"/>
            <w:vAlign w:val="center"/>
          </w:tcPr>
          <w:p w14:paraId="27A35FFB">
            <w:pPr>
              <w:widowControl/>
              <w:jc w:val="left"/>
              <w:rPr>
                <w:color w:val="auto"/>
                <w:kern w:val="0"/>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30ADB8E8">
            <w:pPr>
              <w:widowControl/>
              <w:jc w:val="left"/>
              <w:rPr>
                <w:color w:val="auto"/>
                <w:kern w:val="0"/>
                <w:sz w:val="20"/>
                <w:szCs w:val="20"/>
                <w:highlight w:val="none"/>
              </w:rPr>
            </w:pPr>
          </w:p>
        </w:tc>
        <w:tc>
          <w:tcPr>
            <w:tcW w:w="680" w:type="dxa"/>
            <w:tcBorders>
              <w:top w:val="nil"/>
              <w:left w:val="nil"/>
              <w:bottom w:val="single" w:color="auto" w:sz="4" w:space="0"/>
              <w:right w:val="single" w:color="auto" w:sz="4" w:space="0"/>
            </w:tcBorders>
            <w:noWrap w:val="0"/>
            <w:vAlign w:val="center"/>
          </w:tcPr>
          <w:p w14:paraId="3D7B7372">
            <w:pPr>
              <w:widowControl/>
              <w:jc w:val="center"/>
              <w:rPr>
                <w:color w:val="auto"/>
                <w:kern w:val="0"/>
                <w:sz w:val="20"/>
                <w:szCs w:val="20"/>
                <w:highlight w:val="none"/>
              </w:rPr>
            </w:pPr>
            <w:r>
              <w:rPr>
                <w:rFonts w:hint="eastAsia"/>
                <w:color w:val="auto"/>
                <w:kern w:val="0"/>
                <w:sz w:val="16"/>
                <w:szCs w:val="16"/>
                <w:highlight w:val="none"/>
              </w:rPr>
              <w:t>总数</w:t>
            </w:r>
          </w:p>
        </w:tc>
        <w:tc>
          <w:tcPr>
            <w:tcW w:w="680" w:type="dxa"/>
            <w:tcBorders>
              <w:top w:val="nil"/>
              <w:left w:val="nil"/>
              <w:bottom w:val="single" w:color="auto" w:sz="4" w:space="0"/>
              <w:right w:val="single" w:color="auto" w:sz="4" w:space="0"/>
            </w:tcBorders>
            <w:noWrap w:val="0"/>
            <w:vAlign w:val="center"/>
          </w:tcPr>
          <w:p w14:paraId="0BBF97FF">
            <w:pPr>
              <w:widowControl/>
              <w:jc w:val="center"/>
              <w:rPr>
                <w:color w:val="auto"/>
                <w:kern w:val="0"/>
                <w:sz w:val="20"/>
                <w:szCs w:val="20"/>
                <w:highlight w:val="none"/>
              </w:rPr>
            </w:pPr>
            <w:r>
              <w:rPr>
                <w:rFonts w:hint="eastAsia"/>
                <w:color w:val="auto"/>
                <w:kern w:val="0"/>
                <w:sz w:val="16"/>
                <w:szCs w:val="16"/>
                <w:highlight w:val="none"/>
              </w:rPr>
              <w:t>理论</w:t>
            </w:r>
          </w:p>
        </w:tc>
        <w:tc>
          <w:tcPr>
            <w:tcW w:w="680" w:type="dxa"/>
            <w:tcBorders>
              <w:top w:val="nil"/>
              <w:left w:val="nil"/>
              <w:bottom w:val="single" w:color="auto" w:sz="4" w:space="0"/>
              <w:right w:val="single" w:color="auto" w:sz="4" w:space="0"/>
            </w:tcBorders>
            <w:noWrap w:val="0"/>
            <w:vAlign w:val="center"/>
          </w:tcPr>
          <w:p w14:paraId="2031343A">
            <w:pPr>
              <w:widowControl/>
              <w:jc w:val="center"/>
              <w:rPr>
                <w:color w:val="auto"/>
                <w:kern w:val="0"/>
                <w:sz w:val="20"/>
                <w:szCs w:val="20"/>
                <w:highlight w:val="none"/>
              </w:rPr>
            </w:pPr>
            <w:r>
              <w:rPr>
                <w:rFonts w:hint="eastAsia"/>
                <w:color w:val="auto"/>
                <w:kern w:val="0"/>
                <w:sz w:val="16"/>
                <w:szCs w:val="16"/>
                <w:highlight w:val="none"/>
              </w:rPr>
              <w:t>实验</w:t>
            </w:r>
          </w:p>
        </w:tc>
        <w:tc>
          <w:tcPr>
            <w:tcW w:w="680" w:type="dxa"/>
            <w:tcBorders>
              <w:top w:val="nil"/>
              <w:left w:val="nil"/>
              <w:bottom w:val="single" w:color="auto" w:sz="4" w:space="0"/>
              <w:right w:val="single" w:color="auto" w:sz="4" w:space="0"/>
            </w:tcBorders>
            <w:noWrap w:val="0"/>
            <w:vAlign w:val="center"/>
          </w:tcPr>
          <w:p w14:paraId="3BB65CD9">
            <w:pPr>
              <w:widowControl/>
              <w:jc w:val="center"/>
              <w:rPr>
                <w:color w:val="auto"/>
                <w:kern w:val="0"/>
                <w:sz w:val="20"/>
                <w:szCs w:val="20"/>
                <w:highlight w:val="none"/>
              </w:rPr>
            </w:pPr>
            <w:r>
              <w:rPr>
                <w:rFonts w:hint="eastAsia"/>
                <w:color w:val="auto"/>
                <w:kern w:val="0"/>
                <w:sz w:val="16"/>
                <w:szCs w:val="16"/>
                <w:highlight w:val="none"/>
              </w:rPr>
              <w:t>实习</w:t>
            </w: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2BA037F5">
            <w:pPr>
              <w:widowControl/>
              <w:jc w:val="left"/>
              <w:rPr>
                <w:color w:val="auto"/>
                <w:kern w:val="0"/>
                <w:sz w:val="20"/>
                <w:szCs w:val="20"/>
                <w:highlight w:val="none"/>
              </w:rPr>
            </w:pPr>
          </w:p>
        </w:tc>
        <w:tc>
          <w:tcPr>
            <w:tcW w:w="1120" w:type="dxa"/>
            <w:vMerge w:val="continue"/>
            <w:tcBorders>
              <w:top w:val="single" w:color="auto" w:sz="4" w:space="0"/>
              <w:left w:val="single" w:color="auto" w:sz="4" w:space="0"/>
              <w:bottom w:val="single" w:color="000000" w:sz="4" w:space="0"/>
              <w:right w:val="single" w:color="auto" w:sz="4" w:space="0"/>
            </w:tcBorders>
            <w:noWrap w:val="0"/>
            <w:vAlign w:val="center"/>
          </w:tcPr>
          <w:p w14:paraId="756FF067">
            <w:pPr>
              <w:widowControl/>
              <w:jc w:val="left"/>
              <w:rPr>
                <w:color w:val="auto"/>
                <w:kern w:val="0"/>
                <w:sz w:val="20"/>
                <w:szCs w:val="20"/>
                <w:highlight w:val="none"/>
              </w:rPr>
            </w:pPr>
          </w:p>
        </w:tc>
        <w:tc>
          <w:tcPr>
            <w:tcW w:w="819" w:type="dxa"/>
            <w:vMerge w:val="continue"/>
            <w:tcBorders>
              <w:top w:val="single" w:color="auto" w:sz="4" w:space="0"/>
              <w:left w:val="single" w:color="auto" w:sz="4" w:space="0"/>
              <w:bottom w:val="single" w:color="000000" w:sz="4" w:space="0"/>
              <w:right w:val="single" w:color="auto" w:sz="4" w:space="0"/>
            </w:tcBorders>
            <w:noWrap w:val="0"/>
            <w:vAlign w:val="center"/>
          </w:tcPr>
          <w:p w14:paraId="7C511804">
            <w:pPr>
              <w:widowControl/>
              <w:jc w:val="left"/>
              <w:rPr>
                <w:color w:val="auto"/>
                <w:kern w:val="0"/>
                <w:sz w:val="20"/>
                <w:szCs w:val="20"/>
                <w:highlight w:val="none"/>
              </w:rPr>
            </w:pPr>
          </w:p>
        </w:tc>
      </w:tr>
      <w:tr w14:paraId="0B87C88F">
        <w:tblPrEx>
          <w:tblCellMar>
            <w:top w:w="0" w:type="dxa"/>
            <w:left w:w="28" w:type="dxa"/>
            <w:bottom w:w="0" w:type="dxa"/>
            <w:right w:w="28" w:type="dxa"/>
          </w:tblCellMar>
        </w:tblPrEx>
        <w:trPr>
          <w:cantSplit/>
          <w:trHeight w:val="454" w:hRule="atLeast"/>
          <w:jc w:val="center"/>
        </w:trPr>
        <w:tc>
          <w:tcPr>
            <w:tcW w:w="620" w:type="dxa"/>
            <w:tcBorders>
              <w:top w:val="nil"/>
              <w:left w:val="single" w:color="auto" w:sz="4" w:space="0"/>
              <w:bottom w:val="single" w:color="auto" w:sz="4" w:space="0"/>
              <w:right w:val="single" w:color="auto" w:sz="4" w:space="0"/>
            </w:tcBorders>
            <w:noWrap w:val="0"/>
            <w:vAlign w:val="center"/>
          </w:tcPr>
          <w:p w14:paraId="7769DE4D">
            <w:pPr>
              <w:widowControl/>
              <w:jc w:val="center"/>
              <w:rPr>
                <w:color w:val="auto"/>
                <w:kern w:val="0"/>
                <w:sz w:val="20"/>
                <w:szCs w:val="20"/>
                <w:highlight w:val="none"/>
              </w:rPr>
            </w:pPr>
            <w:r>
              <w:rPr>
                <w:rFonts w:hint="eastAsia"/>
                <w:color w:val="auto"/>
                <w:kern w:val="0"/>
                <w:sz w:val="16"/>
                <w:szCs w:val="16"/>
                <w:highlight w:val="none"/>
              </w:rPr>
              <w:t>专业导学课程</w:t>
            </w:r>
          </w:p>
        </w:tc>
        <w:tc>
          <w:tcPr>
            <w:tcW w:w="793" w:type="dxa"/>
            <w:tcBorders>
              <w:top w:val="nil"/>
              <w:left w:val="nil"/>
              <w:bottom w:val="single" w:color="auto" w:sz="4" w:space="0"/>
              <w:right w:val="single" w:color="auto" w:sz="4" w:space="0"/>
            </w:tcBorders>
            <w:noWrap w:val="0"/>
            <w:vAlign w:val="center"/>
          </w:tcPr>
          <w:p w14:paraId="4E03EF23">
            <w:pPr>
              <w:widowControl/>
              <w:jc w:val="center"/>
              <w:rPr>
                <w:color w:val="auto"/>
                <w:kern w:val="0"/>
                <w:sz w:val="20"/>
                <w:szCs w:val="20"/>
                <w:highlight w:val="none"/>
              </w:rPr>
            </w:pPr>
            <w:r>
              <w:rPr>
                <w:rFonts w:hint="eastAsia"/>
                <w:color w:val="auto"/>
                <w:kern w:val="0"/>
                <w:sz w:val="16"/>
                <w:szCs w:val="16"/>
                <w:highlight w:val="none"/>
              </w:rPr>
              <w:t>603073</w:t>
            </w:r>
          </w:p>
        </w:tc>
        <w:tc>
          <w:tcPr>
            <w:tcW w:w="2767" w:type="dxa"/>
            <w:tcBorders>
              <w:top w:val="nil"/>
              <w:left w:val="nil"/>
              <w:bottom w:val="single" w:color="auto" w:sz="4" w:space="0"/>
              <w:right w:val="single" w:color="auto" w:sz="4" w:space="0"/>
            </w:tcBorders>
            <w:noWrap w:val="0"/>
            <w:vAlign w:val="center"/>
          </w:tcPr>
          <w:p w14:paraId="6B54907D">
            <w:pPr>
              <w:widowControl/>
              <w:jc w:val="center"/>
              <w:rPr>
                <w:color w:val="auto"/>
                <w:kern w:val="0"/>
                <w:sz w:val="20"/>
                <w:szCs w:val="20"/>
                <w:highlight w:val="none"/>
              </w:rPr>
            </w:pPr>
            <w:r>
              <w:rPr>
                <w:rFonts w:hint="eastAsia"/>
                <w:color w:val="auto"/>
                <w:kern w:val="0"/>
                <w:sz w:val="16"/>
                <w:szCs w:val="16"/>
                <w:highlight w:val="none"/>
              </w:rPr>
              <w:t>材料化学专业导论</w:t>
            </w:r>
            <w:r>
              <w:rPr>
                <w:color w:val="auto"/>
                <w:kern w:val="0"/>
                <w:sz w:val="16"/>
                <w:szCs w:val="16"/>
                <w:highlight w:val="none"/>
              </w:rPr>
              <w:t xml:space="preserve"> Introduction to Materials Chemistry</w:t>
            </w:r>
          </w:p>
        </w:tc>
        <w:tc>
          <w:tcPr>
            <w:tcW w:w="680" w:type="dxa"/>
            <w:tcBorders>
              <w:top w:val="nil"/>
              <w:left w:val="nil"/>
              <w:bottom w:val="single" w:color="auto" w:sz="4" w:space="0"/>
              <w:right w:val="single" w:color="auto" w:sz="4" w:space="0"/>
            </w:tcBorders>
            <w:noWrap w:val="0"/>
            <w:vAlign w:val="center"/>
          </w:tcPr>
          <w:p w14:paraId="17A4E313">
            <w:pPr>
              <w:widowControl/>
              <w:jc w:val="center"/>
              <w:rPr>
                <w:color w:val="auto"/>
                <w:kern w:val="0"/>
                <w:sz w:val="20"/>
                <w:szCs w:val="20"/>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vAlign w:val="center"/>
          </w:tcPr>
          <w:p w14:paraId="67EB86DA">
            <w:pPr>
              <w:widowControl/>
              <w:jc w:val="center"/>
              <w:rPr>
                <w:color w:val="auto"/>
                <w:kern w:val="0"/>
                <w:sz w:val="20"/>
                <w:szCs w:val="20"/>
                <w:highlight w:val="none"/>
              </w:rPr>
            </w:pPr>
            <w:r>
              <w:rPr>
                <w:rFonts w:hint="eastAsia"/>
                <w:color w:val="auto"/>
                <w:kern w:val="0"/>
                <w:sz w:val="16"/>
                <w:szCs w:val="16"/>
                <w:highlight w:val="none"/>
              </w:rPr>
              <w:t>16</w:t>
            </w:r>
          </w:p>
        </w:tc>
        <w:tc>
          <w:tcPr>
            <w:tcW w:w="680" w:type="dxa"/>
            <w:tcBorders>
              <w:top w:val="nil"/>
              <w:left w:val="nil"/>
              <w:bottom w:val="single" w:color="auto" w:sz="4" w:space="0"/>
              <w:right w:val="single" w:color="auto" w:sz="4" w:space="0"/>
            </w:tcBorders>
            <w:noWrap w:val="0"/>
            <w:vAlign w:val="center"/>
          </w:tcPr>
          <w:p w14:paraId="1379C687">
            <w:pPr>
              <w:widowControl/>
              <w:jc w:val="center"/>
              <w:rPr>
                <w:color w:val="auto"/>
                <w:kern w:val="0"/>
                <w:sz w:val="20"/>
                <w:szCs w:val="20"/>
                <w:highlight w:val="none"/>
              </w:rPr>
            </w:pPr>
            <w:r>
              <w:rPr>
                <w:rFonts w:hint="eastAsia"/>
                <w:color w:val="auto"/>
                <w:kern w:val="0"/>
                <w:sz w:val="16"/>
                <w:szCs w:val="16"/>
                <w:highlight w:val="none"/>
              </w:rPr>
              <w:t>16</w:t>
            </w:r>
          </w:p>
        </w:tc>
        <w:tc>
          <w:tcPr>
            <w:tcW w:w="680" w:type="dxa"/>
            <w:tcBorders>
              <w:top w:val="nil"/>
              <w:left w:val="nil"/>
              <w:bottom w:val="single" w:color="auto" w:sz="4" w:space="0"/>
              <w:right w:val="single" w:color="auto" w:sz="4" w:space="0"/>
            </w:tcBorders>
            <w:noWrap w:val="0"/>
            <w:vAlign w:val="center"/>
          </w:tcPr>
          <w:p w14:paraId="3A4BF655">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52913044">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46CEBA28">
            <w:pPr>
              <w:widowControl/>
              <w:jc w:val="center"/>
              <w:rPr>
                <w:color w:val="auto"/>
                <w:kern w:val="0"/>
                <w:sz w:val="20"/>
                <w:szCs w:val="20"/>
                <w:highlight w:val="none"/>
              </w:rPr>
            </w:pPr>
            <w:r>
              <w:rPr>
                <w:rFonts w:hint="eastAsia"/>
                <w:color w:val="auto"/>
                <w:kern w:val="0"/>
                <w:sz w:val="16"/>
                <w:szCs w:val="16"/>
                <w:highlight w:val="none"/>
              </w:rPr>
              <w:t>1</w:t>
            </w:r>
          </w:p>
        </w:tc>
        <w:tc>
          <w:tcPr>
            <w:tcW w:w="1120" w:type="dxa"/>
            <w:tcBorders>
              <w:top w:val="nil"/>
              <w:left w:val="nil"/>
              <w:bottom w:val="single" w:color="auto" w:sz="4" w:space="0"/>
              <w:right w:val="single" w:color="auto" w:sz="4" w:space="0"/>
            </w:tcBorders>
            <w:noWrap w:val="0"/>
            <w:vAlign w:val="center"/>
          </w:tcPr>
          <w:p w14:paraId="6EBB6D06">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19" w:type="dxa"/>
            <w:tcBorders>
              <w:top w:val="nil"/>
              <w:left w:val="nil"/>
              <w:bottom w:val="single" w:color="auto" w:sz="4" w:space="0"/>
              <w:right w:val="single" w:color="auto" w:sz="4" w:space="0"/>
            </w:tcBorders>
            <w:noWrap/>
            <w:vAlign w:val="center"/>
          </w:tcPr>
          <w:p w14:paraId="29C38AAC">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7FA2BBBC">
        <w:tblPrEx>
          <w:tblCellMar>
            <w:top w:w="0" w:type="dxa"/>
            <w:left w:w="28" w:type="dxa"/>
            <w:bottom w:w="0" w:type="dxa"/>
            <w:right w:w="28" w:type="dxa"/>
          </w:tblCellMar>
        </w:tblPrEx>
        <w:trPr>
          <w:cantSplit/>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vAlign w:val="center"/>
          </w:tcPr>
          <w:p w14:paraId="334A7EEE">
            <w:pPr>
              <w:widowControl/>
              <w:jc w:val="center"/>
              <w:rPr>
                <w:color w:val="auto"/>
                <w:kern w:val="0"/>
                <w:sz w:val="20"/>
                <w:szCs w:val="20"/>
                <w:highlight w:val="none"/>
              </w:rPr>
            </w:pPr>
            <w:r>
              <w:rPr>
                <w:rFonts w:hint="eastAsia"/>
                <w:color w:val="auto"/>
                <w:kern w:val="0"/>
                <w:sz w:val="16"/>
                <w:szCs w:val="16"/>
                <w:highlight w:val="none"/>
              </w:rPr>
              <w:t>专业基础课程</w:t>
            </w:r>
          </w:p>
        </w:tc>
        <w:tc>
          <w:tcPr>
            <w:tcW w:w="793" w:type="dxa"/>
            <w:tcBorders>
              <w:top w:val="nil"/>
              <w:left w:val="nil"/>
              <w:bottom w:val="single" w:color="auto" w:sz="4" w:space="0"/>
              <w:right w:val="single" w:color="auto" w:sz="4" w:space="0"/>
            </w:tcBorders>
            <w:noWrap w:val="0"/>
            <w:vAlign w:val="center"/>
          </w:tcPr>
          <w:p w14:paraId="3A5D4CE5">
            <w:pPr>
              <w:widowControl/>
              <w:jc w:val="center"/>
              <w:rPr>
                <w:color w:val="auto"/>
                <w:kern w:val="0"/>
                <w:sz w:val="20"/>
                <w:szCs w:val="20"/>
                <w:highlight w:val="none"/>
              </w:rPr>
            </w:pPr>
            <w:r>
              <w:rPr>
                <w:rFonts w:hint="eastAsia"/>
                <w:color w:val="auto"/>
                <w:kern w:val="0"/>
                <w:sz w:val="16"/>
                <w:szCs w:val="16"/>
                <w:highlight w:val="none"/>
              </w:rPr>
              <w:t>610033</w:t>
            </w:r>
          </w:p>
        </w:tc>
        <w:tc>
          <w:tcPr>
            <w:tcW w:w="2767" w:type="dxa"/>
            <w:tcBorders>
              <w:top w:val="nil"/>
              <w:left w:val="nil"/>
              <w:bottom w:val="single" w:color="auto" w:sz="4" w:space="0"/>
              <w:right w:val="single" w:color="auto" w:sz="4" w:space="0"/>
            </w:tcBorders>
            <w:noWrap w:val="0"/>
            <w:vAlign w:val="center"/>
          </w:tcPr>
          <w:p w14:paraId="684F5E8C">
            <w:pPr>
              <w:widowControl/>
              <w:jc w:val="center"/>
              <w:rPr>
                <w:color w:val="auto"/>
                <w:kern w:val="0"/>
                <w:sz w:val="16"/>
                <w:szCs w:val="16"/>
                <w:highlight w:val="none"/>
                <w:lang w:val="en-GB"/>
              </w:rPr>
            </w:pPr>
            <w:r>
              <w:rPr>
                <w:rFonts w:hint="eastAsia"/>
                <w:color w:val="auto"/>
                <w:kern w:val="0"/>
                <w:sz w:val="16"/>
                <w:szCs w:val="16"/>
                <w:highlight w:val="none"/>
              </w:rPr>
              <w:t>高等数学BⅠ（理工类）</w:t>
            </w:r>
          </w:p>
          <w:p w14:paraId="23206063">
            <w:pPr>
              <w:widowControl/>
              <w:jc w:val="center"/>
              <w:rPr>
                <w:color w:val="auto"/>
                <w:kern w:val="0"/>
                <w:sz w:val="20"/>
                <w:szCs w:val="20"/>
                <w:highlight w:val="none"/>
              </w:rPr>
            </w:pPr>
            <w:r>
              <w:rPr>
                <w:rFonts w:hint="eastAsia"/>
                <w:color w:val="auto"/>
                <w:kern w:val="0"/>
                <w:sz w:val="16"/>
                <w:szCs w:val="16"/>
                <w:highlight w:val="none"/>
              </w:rPr>
              <w:t>Advanced Mathematics BⅠ</w:t>
            </w:r>
          </w:p>
        </w:tc>
        <w:tc>
          <w:tcPr>
            <w:tcW w:w="680" w:type="dxa"/>
            <w:tcBorders>
              <w:top w:val="nil"/>
              <w:left w:val="nil"/>
              <w:bottom w:val="single" w:color="auto" w:sz="4" w:space="0"/>
              <w:right w:val="single" w:color="auto" w:sz="4" w:space="0"/>
            </w:tcBorders>
            <w:noWrap w:val="0"/>
            <w:vAlign w:val="center"/>
          </w:tcPr>
          <w:p w14:paraId="30BBE6B2">
            <w:pPr>
              <w:widowControl/>
              <w:jc w:val="center"/>
              <w:rPr>
                <w:color w:val="auto"/>
                <w:kern w:val="0"/>
                <w:sz w:val="20"/>
                <w:szCs w:val="20"/>
                <w:highlight w:val="none"/>
              </w:rPr>
            </w:pPr>
            <w:r>
              <w:rPr>
                <w:rFonts w:hint="eastAsia"/>
                <w:color w:val="auto"/>
                <w:kern w:val="0"/>
                <w:sz w:val="16"/>
                <w:szCs w:val="16"/>
                <w:highlight w:val="none"/>
              </w:rPr>
              <w:t>4</w:t>
            </w:r>
          </w:p>
        </w:tc>
        <w:tc>
          <w:tcPr>
            <w:tcW w:w="680" w:type="dxa"/>
            <w:tcBorders>
              <w:top w:val="nil"/>
              <w:left w:val="nil"/>
              <w:bottom w:val="single" w:color="auto" w:sz="4" w:space="0"/>
              <w:right w:val="single" w:color="auto" w:sz="4" w:space="0"/>
            </w:tcBorders>
            <w:noWrap w:val="0"/>
            <w:vAlign w:val="center"/>
          </w:tcPr>
          <w:p w14:paraId="0739495A">
            <w:pPr>
              <w:widowControl/>
              <w:jc w:val="center"/>
              <w:rPr>
                <w:color w:val="auto"/>
                <w:kern w:val="0"/>
                <w:sz w:val="20"/>
                <w:szCs w:val="20"/>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vAlign w:val="center"/>
          </w:tcPr>
          <w:p w14:paraId="575E9FE6">
            <w:pPr>
              <w:widowControl/>
              <w:jc w:val="center"/>
              <w:rPr>
                <w:color w:val="auto"/>
                <w:kern w:val="0"/>
                <w:sz w:val="20"/>
                <w:szCs w:val="20"/>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vAlign w:val="center"/>
          </w:tcPr>
          <w:p w14:paraId="74AD785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1945DE78">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61726775">
            <w:pPr>
              <w:widowControl/>
              <w:jc w:val="center"/>
              <w:rPr>
                <w:color w:val="auto"/>
                <w:kern w:val="0"/>
                <w:sz w:val="20"/>
                <w:szCs w:val="20"/>
                <w:highlight w:val="none"/>
              </w:rPr>
            </w:pPr>
            <w:r>
              <w:rPr>
                <w:rFonts w:hint="eastAsia"/>
                <w:color w:val="auto"/>
                <w:kern w:val="0"/>
                <w:sz w:val="16"/>
                <w:szCs w:val="16"/>
                <w:highlight w:val="none"/>
              </w:rPr>
              <w:t>1</w:t>
            </w:r>
          </w:p>
        </w:tc>
        <w:tc>
          <w:tcPr>
            <w:tcW w:w="1120" w:type="dxa"/>
            <w:tcBorders>
              <w:top w:val="nil"/>
              <w:left w:val="nil"/>
              <w:bottom w:val="single" w:color="auto" w:sz="4" w:space="0"/>
              <w:right w:val="single" w:color="auto" w:sz="4" w:space="0"/>
            </w:tcBorders>
            <w:noWrap w:val="0"/>
            <w:vAlign w:val="center"/>
          </w:tcPr>
          <w:p w14:paraId="026E8D52">
            <w:pPr>
              <w:widowControl/>
              <w:jc w:val="center"/>
              <w:rPr>
                <w:color w:val="auto"/>
                <w:kern w:val="0"/>
                <w:sz w:val="20"/>
                <w:szCs w:val="20"/>
                <w:highlight w:val="none"/>
              </w:rPr>
            </w:pPr>
            <w:r>
              <w:rPr>
                <w:rFonts w:hint="eastAsia"/>
                <w:color w:val="auto"/>
                <w:kern w:val="0"/>
                <w:sz w:val="16"/>
                <w:szCs w:val="16"/>
                <w:highlight w:val="none"/>
              </w:rPr>
              <w:t>数学与信息学院（软件学院）</w:t>
            </w:r>
          </w:p>
        </w:tc>
        <w:tc>
          <w:tcPr>
            <w:tcW w:w="819" w:type="dxa"/>
            <w:tcBorders>
              <w:top w:val="nil"/>
              <w:left w:val="nil"/>
              <w:bottom w:val="single" w:color="auto" w:sz="4" w:space="0"/>
              <w:right w:val="single" w:color="auto" w:sz="4" w:space="0"/>
            </w:tcBorders>
            <w:noWrap/>
            <w:vAlign w:val="center"/>
          </w:tcPr>
          <w:p w14:paraId="4FDC3BB3">
            <w:pPr>
              <w:widowControl/>
              <w:jc w:val="center"/>
              <w:rPr>
                <w:color w:val="auto"/>
                <w:kern w:val="0"/>
                <w:sz w:val="20"/>
                <w:szCs w:val="20"/>
                <w:highlight w:val="none"/>
              </w:rPr>
            </w:pPr>
          </w:p>
        </w:tc>
      </w:tr>
      <w:tr w14:paraId="40F09565">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0ED5914A">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1C3B22C5">
            <w:pPr>
              <w:widowControl/>
              <w:jc w:val="center"/>
              <w:rPr>
                <w:color w:val="auto"/>
                <w:kern w:val="0"/>
                <w:sz w:val="20"/>
                <w:szCs w:val="20"/>
                <w:highlight w:val="none"/>
              </w:rPr>
            </w:pPr>
            <w:r>
              <w:rPr>
                <w:rFonts w:hint="eastAsia"/>
                <w:color w:val="auto"/>
                <w:kern w:val="0"/>
                <w:sz w:val="16"/>
                <w:szCs w:val="16"/>
                <w:highlight w:val="none"/>
              </w:rPr>
              <w:t>613995</w:t>
            </w:r>
          </w:p>
        </w:tc>
        <w:tc>
          <w:tcPr>
            <w:tcW w:w="2767" w:type="dxa"/>
            <w:tcBorders>
              <w:top w:val="nil"/>
              <w:left w:val="nil"/>
              <w:bottom w:val="single" w:color="auto" w:sz="4" w:space="0"/>
              <w:right w:val="single" w:color="auto" w:sz="4" w:space="0"/>
            </w:tcBorders>
            <w:noWrap w:val="0"/>
            <w:vAlign w:val="center"/>
          </w:tcPr>
          <w:p w14:paraId="79E71F92">
            <w:pPr>
              <w:widowControl/>
              <w:jc w:val="center"/>
              <w:rPr>
                <w:color w:val="auto"/>
                <w:kern w:val="0"/>
                <w:sz w:val="16"/>
                <w:szCs w:val="16"/>
                <w:highlight w:val="none"/>
                <w:lang w:val="en-GB"/>
              </w:rPr>
            </w:pPr>
            <w:r>
              <w:rPr>
                <w:rFonts w:hint="eastAsia"/>
                <w:color w:val="auto"/>
                <w:kern w:val="0"/>
                <w:sz w:val="16"/>
                <w:szCs w:val="16"/>
                <w:highlight w:val="none"/>
              </w:rPr>
              <w:t>无机化学Ⅰ</w:t>
            </w:r>
          </w:p>
          <w:p w14:paraId="04D048E4">
            <w:pPr>
              <w:widowControl/>
              <w:jc w:val="center"/>
              <w:rPr>
                <w:color w:val="auto"/>
                <w:kern w:val="0"/>
                <w:sz w:val="20"/>
                <w:szCs w:val="20"/>
                <w:highlight w:val="none"/>
              </w:rPr>
            </w:pPr>
            <w:r>
              <w:rPr>
                <w:rFonts w:hint="eastAsia"/>
                <w:color w:val="auto"/>
                <w:kern w:val="0"/>
                <w:sz w:val="16"/>
                <w:szCs w:val="16"/>
                <w:highlight w:val="none"/>
              </w:rPr>
              <w:t>Inorganic ChemistryⅠ</w:t>
            </w:r>
          </w:p>
        </w:tc>
        <w:tc>
          <w:tcPr>
            <w:tcW w:w="680" w:type="dxa"/>
            <w:tcBorders>
              <w:top w:val="nil"/>
              <w:left w:val="nil"/>
              <w:bottom w:val="single" w:color="auto" w:sz="4" w:space="0"/>
              <w:right w:val="single" w:color="auto" w:sz="4" w:space="0"/>
            </w:tcBorders>
            <w:noWrap w:val="0"/>
            <w:vAlign w:val="center"/>
          </w:tcPr>
          <w:p w14:paraId="594D8CF0">
            <w:pPr>
              <w:widowControl/>
              <w:jc w:val="center"/>
              <w:rPr>
                <w:color w:val="auto"/>
                <w:kern w:val="0"/>
                <w:sz w:val="20"/>
                <w:szCs w:val="20"/>
                <w:highlight w:val="none"/>
              </w:rPr>
            </w:pPr>
            <w:r>
              <w:rPr>
                <w:rFonts w:hint="eastAsia"/>
                <w:color w:val="auto"/>
                <w:kern w:val="0"/>
                <w:sz w:val="16"/>
                <w:szCs w:val="16"/>
                <w:highlight w:val="none"/>
              </w:rPr>
              <w:t>3.5</w:t>
            </w:r>
          </w:p>
        </w:tc>
        <w:tc>
          <w:tcPr>
            <w:tcW w:w="680" w:type="dxa"/>
            <w:tcBorders>
              <w:top w:val="nil"/>
              <w:left w:val="nil"/>
              <w:bottom w:val="single" w:color="auto" w:sz="4" w:space="0"/>
              <w:right w:val="single" w:color="auto" w:sz="4" w:space="0"/>
            </w:tcBorders>
            <w:noWrap w:val="0"/>
            <w:vAlign w:val="center"/>
          </w:tcPr>
          <w:p w14:paraId="2A57C01D">
            <w:pPr>
              <w:widowControl/>
              <w:jc w:val="center"/>
              <w:rPr>
                <w:color w:val="auto"/>
                <w:kern w:val="0"/>
                <w:sz w:val="20"/>
                <w:szCs w:val="20"/>
                <w:highlight w:val="none"/>
              </w:rPr>
            </w:pPr>
            <w:r>
              <w:rPr>
                <w:rFonts w:hint="eastAsia"/>
                <w:color w:val="auto"/>
                <w:kern w:val="0"/>
                <w:sz w:val="16"/>
                <w:szCs w:val="16"/>
                <w:highlight w:val="none"/>
              </w:rPr>
              <w:t>56</w:t>
            </w:r>
          </w:p>
        </w:tc>
        <w:tc>
          <w:tcPr>
            <w:tcW w:w="680" w:type="dxa"/>
            <w:tcBorders>
              <w:top w:val="nil"/>
              <w:left w:val="nil"/>
              <w:bottom w:val="single" w:color="auto" w:sz="4" w:space="0"/>
              <w:right w:val="single" w:color="auto" w:sz="4" w:space="0"/>
            </w:tcBorders>
            <w:noWrap w:val="0"/>
            <w:vAlign w:val="center"/>
          </w:tcPr>
          <w:p w14:paraId="5F43632F">
            <w:pPr>
              <w:widowControl/>
              <w:jc w:val="center"/>
              <w:rPr>
                <w:color w:val="auto"/>
                <w:kern w:val="0"/>
                <w:sz w:val="20"/>
                <w:szCs w:val="20"/>
                <w:highlight w:val="none"/>
              </w:rPr>
            </w:pPr>
            <w:r>
              <w:rPr>
                <w:rFonts w:hint="eastAsia"/>
                <w:color w:val="auto"/>
                <w:kern w:val="0"/>
                <w:sz w:val="16"/>
                <w:szCs w:val="16"/>
                <w:highlight w:val="none"/>
              </w:rPr>
              <w:t>56</w:t>
            </w:r>
          </w:p>
        </w:tc>
        <w:tc>
          <w:tcPr>
            <w:tcW w:w="680" w:type="dxa"/>
            <w:tcBorders>
              <w:top w:val="nil"/>
              <w:left w:val="nil"/>
              <w:bottom w:val="single" w:color="auto" w:sz="4" w:space="0"/>
              <w:right w:val="single" w:color="auto" w:sz="4" w:space="0"/>
            </w:tcBorders>
            <w:noWrap w:val="0"/>
            <w:vAlign w:val="center"/>
          </w:tcPr>
          <w:p w14:paraId="7B77DE14">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02A44099">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07FE967E">
            <w:pPr>
              <w:widowControl/>
              <w:jc w:val="center"/>
              <w:rPr>
                <w:color w:val="auto"/>
                <w:kern w:val="0"/>
                <w:sz w:val="20"/>
                <w:szCs w:val="20"/>
                <w:highlight w:val="none"/>
              </w:rPr>
            </w:pPr>
            <w:r>
              <w:rPr>
                <w:rFonts w:hint="eastAsia"/>
                <w:color w:val="auto"/>
                <w:kern w:val="0"/>
                <w:sz w:val="16"/>
                <w:szCs w:val="16"/>
                <w:highlight w:val="none"/>
              </w:rPr>
              <w:t>1</w:t>
            </w:r>
          </w:p>
        </w:tc>
        <w:tc>
          <w:tcPr>
            <w:tcW w:w="1120" w:type="dxa"/>
            <w:tcBorders>
              <w:top w:val="nil"/>
              <w:left w:val="nil"/>
              <w:bottom w:val="single" w:color="auto" w:sz="4" w:space="0"/>
              <w:right w:val="single" w:color="auto" w:sz="4" w:space="0"/>
            </w:tcBorders>
            <w:noWrap w:val="0"/>
            <w:vAlign w:val="center"/>
          </w:tcPr>
          <w:p w14:paraId="1027EDC4">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19" w:type="dxa"/>
            <w:tcBorders>
              <w:top w:val="nil"/>
              <w:left w:val="nil"/>
              <w:bottom w:val="single" w:color="auto" w:sz="4" w:space="0"/>
              <w:right w:val="single" w:color="auto" w:sz="4" w:space="0"/>
            </w:tcBorders>
            <w:noWrap/>
            <w:vAlign w:val="center"/>
          </w:tcPr>
          <w:p w14:paraId="0771A428">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2B801308">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4B3570DD">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7AF48C3D">
            <w:pPr>
              <w:widowControl/>
              <w:jc w:val="center"/>
              <w:rPr>
                <w:color w:val="auto"/>
                <w:kern w:val="0"/>
                <w:sz w:val="20"/>
                <w:szCs w:val="20"/>
                <w:highlight w:val="none"/>
              </w:rPr>
            </w:pPr>
            <w:r>
              <w:rPr>
                <w:rFonts w:hint="eastAsia"/>
                <w:color w:val="auto"/>
                <w:kern w:val="0"/>
                <w:sz w:val="16"/>
                <w:szCs w:val="16"/>
                <w:highlight w:val="none"/>
              </w:rPr>
              <w:t>610034</w:t>
            </w:r>
          </w:p>
        </w:tc>
        <w:tc>
          <w:tcPr>
            <w:tcW w:w="2767" w:type="dxa"/>
            <w:tcBorders>
              <w:top w:val="nil"/>
              <w:left w:val="nil"/>
              <w:bottom w:val="single" w:color="auto" w:sz="4" w:space="0"/>
              <w:right w:val="single" w:color="auto" w:sz="4" w:space="0"/>
            </w:tcBorders>
            <w:noWrap w:val="0"/>
            <w:vAlign w:val="center"/>
          </w:tcPr>
          <w:p w14:paraId="166FF6C7">
            <w:pPr>
              <w:widowControl/>
              <w:jc w:val="center"/>
              <w:rPr>
                <w:color w:val="auto"/>
                <w:kern w:val="0"/>
                <w:sz w:val="16"/>
                <w:szCs w:val="16"/>
                <w:highlight w:val="none"/>
                <w:lang w:val="en-GB"/>
              </w:rPr>
            </w:pPr>
            <w:r>
              <w:rPr>
                <w:rFonts w:hint="eastAsia"/>
                <w:color w:val="auto"/>
                <w:kern w:val="0"/>
                <w:sz w:val="16"/>
                <w:szCs w:val="16"/>
                <w:highlight w:val="none"/>
              </w:rPr>
              <w:t>高等数学BⅡ（理工类）</w:t>
            </w:r>
          </w:p>
          <w:p w14:paraId="4D44F428">
            <w:pPr>
              <w:widowControl/>
              <w:jc w:val="center"/>
              <w:rPr>
                <w:color w:val="auto"/>
                <w:kern w:val="0"/>
                <w:sz w:val="20"/>
                <w:szCs w:val="20"/>
                <w:highlight w:val="none"/>
              </w:rPr>
            </w:pPr>
            <w:r>
              <w:rPr>
                <w:rFonts w:hint="eastAsia"/>
                <w:color w:val="auto"/>
                <w:kern w:val="0"/>
                <w:sz w:val="16"/>
                <w:szCs w:val="16"/>
                <w:highlight w:val="none"/>
              </w:rPr>
              <w:t>Advanced Mathematics BⅡ</w:t>
            </w:r>
          </w:p>
        </w:tc>
        <w:tc>
          <w:tcPr>
            <w:tcW w:w="680" w:type="dxa"/>
            <w:tcBorders>
              <w:top w:val="nil"/>
              <w:left w:val="nil"/>
              <w:bottom w:val="single" w:color="auto" w:sz="4" w:space="0"/>
              <w:right w:val="single" w:color="auto" w:sz="4" w:space="0"/>
            </w:tcBorders>
            <w:noWrap w:val="0"/>
            <w:vAlign w:val="center"/>
          </w:tcPr>
          <w:p w14:paraId="7AA0512D">
            <w:pPr>
              <w:widowControl/>
              <w:jc w:val="center"/>
              <w:rPr>
                <w:color w:val="auto"/>
                <w:kern w:val="0"/>
                <w:sz w:val="20"/>
                <w:szCs w:val="20"/>
                <w:highlight w:val="none"/>
              </w:rPr>
            </w:pPr>
            <w:r>
              <w:rPr>
                <w:rFonts w:hint="eastAsia"/>
                <w:color w:val="auto"/>
                <w:kern w:val="0"/>
                <w:sz w:val="16"/>
                <w:szCs w:val="16"/>
                <w:highlight w:val="none"/>
              </w:rPr>
              <w:t>4</w:t>
            </w:r>
          </w:p>
        </w:tc>
        <w:tc>
          <w:tcPr>
            <w:tcW w:w="680" w:type="dxa"/>
            <w:tcBorders>
              <w:top w:val="nil"/>
              <w:left w:val="nil"/>
              <w:bottom w:val="single" w:color="auto" w:sz="4" w:space="0"/>
              <w:right w:val="single" w:color="auto" w:sz="4" w:space="0"/>
            </w:tcBorders>
            <w:noWrap w:val="0"/>
            <w:vAlign w:val="center"/>
          </w:tcPr>
          <w:p w14:paraId="5B539840">
            <w:pPr>
              <w:widowControl/>
              <w:jc w:val="center"/>
              <w:rPr>
                <w:color w:val="auto"/>
                <w:kern w:val="0"/>
                <w:sz w:val="20"/>
                <w:szCs w:val="20"/>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vAlign w:val="center"/>
          </w:tcPr>
          <w:p w14:paraId="7DEC3C6D">
            <w:pPr>
              <w:widowControl/>
              <w:jc w:val="center"/>
              <w:rPr>
                <w:color w:val="auto"/>
                <w:kern w:val="0"/>
                <w:sz w:val="20"/>
                <w:szCs w:val="20"/>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vAlign w:val="center"/>
          </w:tcPr>
          <w:p w14:paraId="4DAA7595">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78F573F7">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0B98ADED">
            <w:pPr>
              <w:widowControl/>
              <w:jc w:val="center"/>
              <w:rPr>
                <w:color w:val="auto"/>
                <w:kern w:val="0"/>
                <w:sz w:val="20"/>
                <w:szCs w:val="20"/>
                <w:highlight w:val="none"/>
              </w:rPr>
            </w:pPr>
            <w:r>
              <w:rPr>
                <w:rFonts w:hint="eastAsia"/>
                <w:color w:val="auto"/>
                <w:kern w:val="0"/>
                <w:sz w:val="16"/>
                <w:szCs w:val="16"/>
                <w:highlight w:val="none"/>
              </w:rPr>
              <w:t>2</w:t>
            </w:r>
          </w:p>
        </w:tc>
        <w:tc>
          <w:tcPr>
            <w:tcW w:w="1120" w:type="dxa"/>
            <w:tcBorders>
              <w:top w:val="nil"/>
              <w:left w:val="nil"/>
              <w:bottom w:val="single" w:color="auto" w:sz="4" w:space="0"/>
              <w:right w:val="single" w:color="auto" w:sz="4" w:space="0"/>
            </w:tcBorders>
            <w:noWrap w:val="0"/>
            <w:vAlign w:val="center"/>
          </w:tcPr>
          <w:p w14:paraId="35DD3694">
            <w:pPr>
              <w:widowControl/>
              <w:jc w:val="center"/>
              <w:rPr>
                <w:color w:val="auto"/>
                <w:kern w:val="0"/>
                <w:sz w:val="20"/>
                <w:szCs w:val="20"/>
                <w:highlight w:val="none"/>
              </w:rPr>
            </w:pPr>
            <w:r>
              <w:rPr>
                <w:rFonts w:hint="eastAsia"/>
                <w:color w:val="auto"/>
                <w:kern w:val="0"/>
                <w:sz w:val="16"/>
                <w:szCs w:val="16"/>
                <w:highlight w:val="none"/>
              </w:rPr>
              <w:t>数学与信息学院（软件学院）</w:t>
            </w:r>
          </w:p>
        </w:tc>
        <w:tc>
          <w:tcPr>
            <w:tcW w:w="819" w:type="dxa"/>
            <w:tcBorders>
              <w:top w:val="nil"/>
              <w:left w:val="nil"/>
              <w:bottom w:val="single" w:color="auto" w:sz="4" w:space="0"/>
              <w:right w:val="single" w:color="auto" w:sz="4" w:space="0"/>
            </w:tcBorders>
            <w:noWrap/>
            <w:vAlign w:val="center"/>
          </w:tcPr>
          <w:p w14:paraId="585FF54F">
            <w:pPr>
              <w:widowControl/>
              <w:jc w:val="center"/>
              <w:rPr>
                <w:color w:val="auto"/>
                <w:kern w:val="0"/>
                <w:sz w:val="20"/>
                <w:szCs w:val="20"/>
                <w:highlight w:val="none"/>
              </w:rPr>
            </w:pPr>
          </w:p>
        </w:tc>
      </w:tr>
      <w:tr w14:paraId="2F2FD106">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3D365E0A">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3B462717">
            <w:pPr>
              <w:widowControl/>
              <w:jc w:val="center"/>
              <w:rPr>
                <w:color w:val="auto"/>
                <w:kern w:val="0"/>
                <w:sz w:val="20"/>
                <w:szCs w:val="20"/>
                <w:highlight w:val="none"/>
              </w:rPr>
            </w:pPr>
            <w:r>
              <w:rPr>
                <w:color w:val="auto"/>
                <w:kern w:val="0"/>
                <w:sz w:val="16"/>
                <w:szCs w:val="16"/>
                <w:highlight w:val="none"/>
              </w:rPr>
              <w:t>613997</w:t>
            </w:r>
          </w:p>
        </w:tc>
        <w:tc>
          <w:tcPr>
            <w:tcW w:w="2767" w:type="dxa"/>
            <w:tcBorders>
              <w:top w:val="nil"/>
              <w:left w:val="nil"/>
              <w:bottom w:val="single" w:color="auto" w:sz="4" w:space="0"/>
              <w:right w:val="single" w:color="auto" w:sz="4" w:space="0"/>
            </w:tcBorders>
            <w:noWrap w:val="0"/>
            <w:vAlign w:val="center"/>
          </w:tcPr>
          <w:p w14:paraId="00DBFD02">
            <w:pPr>
              <w:widowControl/>
              <w:jc w:val="center"/>
              <w:rPr>
                <w:color w:val="auto"/>
                <w:kern w:val="0"/>
                <w:sz w:val="16"/>
                <w:szCs w:val="16"/>
                <w:highlight w:val="none"/>
              </w:rPr>
            </w:pPr>
            <w:r>
              <w:rPr>
                <w:color w:val="auto"/>
                <w:kern w:val="0"/>
                <w:sz w:val="16"/>
                <w:szCs w:val="16"/>
                <w:highlight w:val="none"/>
              </w:rPr>
              <w:t>无机化学Ⅱ</w:t>
            </w:r>
          </w:p>
          <w:p w14:paraId="7B4212E5">
            <w:pPr>
              <w:widowControl/>
              <w:jc w:val="center"/>
              <w:rPr>
                <w:color w:val="auto"/>
                <w:kern w:val="0"/>
                <w:sz w:val="20"/>
                <w:szCs w:val="20"/>
                <w:highlight w:val="none"/>
              </w:rPr>
            </w:pPr>
            <w:r>
              <w:rPr>
                <w:color w:val="auto"/>
                <w:kern w:val="0"/>
                <w:sz w:val="16"/>
                <w:szCs w:val="16"/>
                <w:highlight w:val="none"/>
              </w:rPr>
              <w:t>Inorganic Chemistry Ⅱ</w:t>
            </w:r>
          </w:p>
        </w:tc>
        <w:tc>
          <w:tcPr>
            <w:tcW w:w="680" w:type="dxa"/>
            <w:tcBorders>
              <w:top w:val="nil"/>
              <w:left w:val="nil"/>
              <w:bottom w:val="single" w:color="auto" w:sz="4" w:space="0"/>
              <w:right w:val="single" w:color="auto" w:sz="4" w:space="0"/>
            </w:tcBorders>
            <w:noWrap w:val="0"/>
            <w:vAlign w:val="center"/>
          </w:tcPr>
          <w:p w14:paraId="66DA12AB">
            <w:pPr>
              <w:widowControl/>
              <w:jc w:val="center"/>
              <w:rPr>
                <w:color w:val="auto"/>
                <w:kern w:val="0"/>
                <w:sz w:val="20"/>
                <w:szCs w:val="20"/>
                <w:highlight w:val="none"/>
              </w:rPr>
            </w:pPr>
            <w:r>
              <w:rPr>
                <w:rFonts w:hint="eastAsia"/>
                <w:color w:val="auto"/>
                <w:kern w:val="0"/>
                <w:sz w:val="16"/>
                <w:szCs w:val="16"/>
                <w:highlight w:val="none"/>
              </w:rPr>
              <w:t>1.5</w:t>
            </w:r>
          </w:p>
        </w:tc>
        <w:tc>
          <w:tcPr>
            <w:tcW w:w="680" w:type="dxa"/>
            <w:tcBorders>
              <w:top w:val="nil"/>
              <w:left w:val="nil"/>
              <w:bottom w:val="single" w:color="auto" w:sz="4" w:space="0"/>
              <w:right w:val="single" w:color="auto" w:sz="4" w:space="0"/>
            </w:tcBorders>
            <w:noWrap w:val="0"/>
            <w:vAlign w:val="center"/>
          </w:tcPr>
          <w:p w14:paraId="56733BF5">
            <w:pPr>
              <w:widowControl/>
              <w:jc w:val="center"/>
              <w:rPr>
                <w:color w:val="auto"/>
                <w:kern w:val="0"/>
                <w:sz w:val="20"/>
                <w:szCs w:val="20"/>
                <w:highlight w:val="none"/>
              </w:rPr>
            </w:pPr>
            <w:r>
              <w:rPr>
                <w:rFonts w:hint="eastAsia"/>
                <w:color w:val="auto"/>
                <w:kern w:val="0"/>
                <w:sz w:val="16"/>
                <w:szCs w:val="16"/>
                <w:highlight w:val="none"/>
              </w:rPr>
              <w:t>24</w:t>
            </w:r>
          </w:p>
        </w:tc>
        <w:tc>
          <w:tcPr>
            <w:tcW w:w="680" w:type="dxa"/>
            <w:tcBorders>
              <w:top w:val="nil"/>
              <w:left w:val="nil"/>
              <w:bottom w:val="single" w:color="auto" w:sz="4" w:space="0"/>
              <w:right w:val="single" w:color="auto" w:sz="4" w:space="0"/>
            </w:tcBorders>
            <w:noWrap w:val="0"/>
            <w:vAlign w:val="center"/>
          </w:tcPr>
          <w:p w14:paraId="209CEFFE">
            <w:pPr>
              <w:widowControl/>
              <w:jc w:val="center"/>
              <w:rPr>
                <w:color w:val="auto"/>
                <w:kern w:val="0"/>
                <w:sz w:val="20"/>
                <w:szCs w:val="20"/>
                <w:highlight w:val="none"/>
              </w:rPr>
            </w:pPr>
            <w:r>
              <w:rPr>
                <w:rFonts w:hint="eastAsia"/>
                <w:color w:val="auto"/>
                <w:kern w:val="0"/>
                <w:sz w:val="16"/>
                <w:szCs w:val="16"/>
                <w:highlight w:val="none"/>
              </w:rPr>
              <w:t>24</w:t>
            </w:r>
          </w:p>
        </w:tc>
        <w:tc>
          <w:tcPr>
            <w:tcW w:w="680" w:type="dxa"/>
            <w:tcBorders>
              <w:top w:val="nil"/>
              <w:left w:val="nil"/>
              <w:bottom w:val="single" w:color="auto" w:sz="4" w:space="0"/>
              <w:right w:val="single" w:color="auto" w:sz="4" w:space="0"/>
            </w:tcBorders>
            <w:noWrap w:val="0"/>
            <w:vAlign w:val="center"/>
          </w:tcPr>
          <w:p w14:paraId="0313414B">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31AB9190">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0B8E7A18">
            <w:pPr>
              <w:widowControl/>
              <w:jc w:val="center"/>
              <w:rPr>
                <w:color w:val="auto"/>
                <w:kern w:val="0"/>
                <w:sz w:val="20"/>
                <w:szCs w:val="20"/>
                <w:highlight w:val="none"/>
              </w:rPr>
            </w:pPr>
            <w:r>
              <w:rPr>
                <w:rFonts w:hint="eastAsia"/>
                <w:color w:val="auto"/>
                <w:kern w:val="0"/>
                <w:sz w:val="16"/>
                <w:szCs w:val="16"/>
                <w:highlight w:val="none"/>
              </w:rPr>
              <w:t>2</w:t>
            </w:r>
          </w:p>
        </w:tc>
        <w:tc>
          <w:tcPr>
            <w:tcW w:w="1120" w:type="dxa"/>
            <w:tcBorders>
              <w:top w:val="nil"/>
              <w:left w:val="nil"/>
              <w:bottom w:val="single" w:color="auto" w:sz="4" w:space="0"/>
              <w:right w:val="single" w:color="auto" w:sz="4" w:space="0"/>
            </w:tcBorders>
            <w:noWrap w:val="0"/>
            <w:vAlign w:val="center"/>
          </w:tcPr>
          <w:p w14:paraId="1D5FFAA5">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19" w:type="dxa"/>
            <w:tcBorders>
              <w:top w:val="nil"/>
              <w:left w:val="nil"/>
              <w:bottom w:val="single" w:color="auto" w:sz="4" w:space="0"/>
              <w:right w:val="single" w:color="auto" w:sz="4" w:space="0"/>
            </w:tcBorders>
            <w:noWrap/>
            <w:vAlign w:val="center"/>
          </w:tcPr>
          <w:p w14:paraId="7F4CD616">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5AB61CC7">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63258348">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1B058F76">
            <w:pPr>
              <w:widowControl/>
              <w:jc w:val="center"/>
              <w:rPr>
                <w:color w:val="auto"/>
                <w:kern w:val="0"/>
                <w:sz w:val="20"/>
                <w:szCs w:val="20"/>
                <w:highlight w:val="none"/>
              </w:rPr>
            </w:pPr>
            <w:r>
              <w:rPr>
                <w:rFonts w:hint="eastAsia"/>
                <w:color w:val="auto"/>
                <w:kern w:val="0"/>
                <w:sz w:val="16"/>
                <w:szCs w:val="16"/>
                <w:highlight w:val="none"/>
              </w:rPr>
              <w:t>610035</w:t>
            </w:r>
          </w:p>
        </w:tc>
        <w:tc>
          <w:tcPr>
            <w:tcW w:w="2767" w:type="dxa"/>
            <w:tcBorders>
              <w:top w:val="nil"/>
              <w:left w:val="nil"/>
              <w:bottom w:val="single" w:color="auto" w:sz="4" w:space="0"/>
              <w:right w:val="single" w:color="auto" w:sz="4" w:space="0"/>
            </w:tcBorders>
            <w:noWrap w:val="0"/>
            <w:vAlign w:val="center"/>
          </w:tcPr>
          <w:p w14:paraId="4D52CEED">
            <w:pPr>
              <w:widowControl/>
              <w:jc w:val="center"/>
              <w:rPr>
                <w:color w:val="auto"/>
                <w:kern w:val="0"/>
                <w:sz w:val="16"/>
                <w:szCs w:val="16"/>
                <w:highlight w:val="none"/>
                <w:lang w:val="en-GB"/>
              </w:rPr>
            </w:pPr>
            <w:r>
              <w:rPr>
                <w:rFonts w:hint="eastAsia"/>
                <w:color w:val="auto"/>
                <w:kern w:val="0"/>
                <w:sz w:val="16"/>
                <w:szCs w:val="16"/>
                <w:highlight w:val="none"/>
              </w:rPr>
              <w:t>概率论</w:t>
            </w:r>
          </w:p>
          <w:p w14:paraId="7E9FADB3">
            <w:pPr>
              <w:widowControl/>
              <w:jc w:val="center"/>
              <w:rPr>
                <w:color w:val="auto"/>
                <w:kern w:val="0"/>
                <w:sz w:val="20"/>
                <w:szCs w:val="20"/>
                <w:highlight w:val="none"/>
              </w:rPr>
            </w:pPr>
            <w:r>
              <w:rPr>
                <w:rFonts w:hint="eastAsia"/>
                <w:color w:val="auto"/>
                <w:kern w:val="0"/>
                <w:sz w:val="16"/>
                <w:szCs w:val="16"/>
                <w:highlight w:val="none"/>
              </w:rPr>
              <w:t xml:space="preserve">Probability Theory </w:t>
            </w:r>
          </w:p>
        </w:tc>
        <w:tc>
          <w:tcPr>
            <w:tcW w:w="680" w:type="dxa"/>
            <w:tcBorders>
              <w:top w:val="nil"/>
              <w:left w:val="nil"/>
              <w:bottom w:val="single" w:color="auto" w:sz="4" w:space="0"/>
              <w:right w:val="single" w:color="auto" w:sz="4" w:space="0"/>
            </w:tcBorders>
            <w:noWrap w:val="0"/>
            <w:vAlign w:val="center"/>
          </w:tcPr>
          <w:p w14:paraId="6D97F0EA">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vAlign w:val="center"/>
          </w:tcPr>
          <w:p w14:paraId="6B2BB8CC">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01CF9E9D">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4F74EA81">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031759AE">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36A58D39">
            <w:pPr>
              <w:widowControl/>
              <w:jc w:val="center"/>
              <w:rPr>
                <w:color w:val="auto"/>
                <w:kern w:val="0"/>
                <w:sz w:val="20"/>
                <w:szCs w:val="20"/>
                <w:highlight w:val="none"/>
              </w:rPr>
            </w:pPr>
            <w:r>
              <w:rPr>
                <w:rFonts w:hint="eastAsia"/>
                <w:color w:val="auto"/>
                <w:kern w:val="0"/>
                <w:sz w:val="16"/>
                <w:szCs w:val="16"/>
                <w:highlight w:val="none"/>
              </w:rPr>
              <w:t>2</w:t>
            </w:r>
          </w:p>
        </w:tc>
        <w:tc>
          <w:tcPr>
            <w:tcW w:w="1120" w:type="dxa"/>
            <w:tcBorders>
              <w:top w:val="nil"/>
              <w:left w:val="nil"/>
              <w:bottom w:val="single" w:color="auto" w:sz="4" w:space="0"/>
              <w:right w:val="single" w:color="auto" w:sz="4" w:space="0"/>
            </w:tcBorders>
            <w:noWrap w:val="0"/>
            <w:vAlign w:val="center"/>
          </w:tcPr>
          <w:p w14:paraId="2B6A8DF3">
            <w:pPr>
              <w:widowControl/>
              <w:jc w:val="center"/>
              <w:rPr>
                <w:color w:val="auto"/>
                <w:kern w:val="0"/>
                <w:sz w:val="20"/>
                <w:szCs w:val="20"/>
                <w:highlight w:val="none"/>
              </w:rPr>
            </w:pPr>
            <w:r>
              <w:rPr>
                <w:rFonts w:hint="eastAsia"/>
                <w:color w:val="auto"/>
                <w:kern w:val="0"/>
                <w:sz w:val="16"/>
                <w:szCs w:val="16"/>
                <w:highlight w:val="none"/>
              </w:rPr>
              <w:t>数学与信息学院（软件学院）</w:t>
            </w:r>
          </w:p>
        </w:tc>
        <w:tc>
          <w:tcPr>
            <w:tcW w:w="819" w:type="dxa"/>
            <w:tcBorders>
              <w:top w:val="nil"/>
              <w:left w:val="nil"/>
              <w:bottom w:val="single" w:color="auto" w:sz="4" w:space="0"/>
              <w:right w:val="single" w:color="auto" w:sz="4" w:space="0"/>
            </w:tcBorders>
            <w:noWrap/>
            <w:vAlign w:val="center"/>
          </w:tcPr>
          <w:p w14:paraId="211909E8">
            <w:pPr>
              <w:widowControl/>
              <w:jc w:val="center"/>
              <w:rPr>
                <w:color w:val="auto"/>
                <w:kern w:val="0"/>
                <w:sz w:val="20"/>
                <w:szCs w:val="20"/>
                <w:highlight w:val="none"/>
              </w:rPr>
            </w:pPr>
          </w:p>
        </w:tc>
      </w:tr>
      <w:tr w14:paraId="3CA1297E">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1ADA14EC">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4822B9AD">
            <w:pPr>
              <w:widowControl/>
              <w:jc w:val="center"/>
              <w:rPr>
                <w:color w:val="auto"/>
                <w:kern w:val="0"/>
                <w:sz w:val="20"/>
                <w:szCs w:val="20"/>
                <w:highlight w:val="none"/>
              </w:rPr>
            </w:pPr>
            <w:r>
              <w:rPr>
                <w:rFonts w:hint="eastAsia"/>
                <w:color w:val="auto"/>
                <w:kern w:val="0"/>
                <w:sz w:val="16"/>
                <w:szCs w:val="16"/>
                <w:highlight w:val="none"/>
              </w:rPr>
              <w:t>610042</w:t>
            </w:r>
          </w:p>
        </w:tc>
        <w:tc>
          <w:tcPr>
            <w:tcW w:w="2767" w:type="dxa"/>
            <w:tcBorders>
              <w:top w:val="nil"/>
              <w:left w:val="nil"/>
              <w:bottom w:val="single" w:color="auto" w:sz="4" w:space="0"/>
              <w:right w:val="single" w:color="auto" w:sz="4" w:space="0"/>
            </w:tcBorders>
            <w:noWrap w:val="0"/>
            <w:vAlign w:val="center"/>
          </w:tcPr>
          <w:p w14:paraId="4F4B674B">
            <w:pPr>
              <w:widowControl/>
              <w:jc w:val="center"/>
              <w:rPr>
                <w:color w:val="auto"/>
                <w:kern w:val="0"/>
                <w:sz w:val="16"/>
                <w:szCs w:val="16"/>
                <w:highlight w:val="none"/>
                <w:lang w:val="en-GB"/>
              </w:rPr>
            </w:pPr>
            <w:r>
              <w:rPr>
                <w:rFonts w:hint="eastAsia"/>
                <w:color w:val="auto"/>
                <w:kern w:val="0"/>
                <w:sz w:val="16"/>
                <w:szCs w:val="16"/>
                <w:highlight w:val="none"/>
              </w:rPr>
              <w:t>大学物理A</w:t>
            </w:r>
          </w:p>
          <w:p w14:paraId="38CCA5C4">
            <w:pPr>
              <w:widowControl/>
              <w:jc w:val="center"/>
              <w:rPr>
                <w:color w:val="auto"/>
                <w:kern w:val="0"/>
                <w:sz w:val="20"/>
                <w:szCs w:val="20"/>
                <w:highlight w:val="none"/>
              </w:rPr>
            </w:pPr>
            <w:r>
              <w:rPr>
                <w:rFonts w:hint="eastAsia"/>
                <w:color w:val="auto"/>
                <w:kern w:val="0"/>
                <w:sz w:val="16"/>
                <w:szCs w:val="16"/>
                <w:highlight w:val="none"/>
              </w:rPr>
              <w:t>College Physics (A)</w:t>
            </w:r>
          </w:p>
        </w:tc>
        <w:tc>
          <w:tcPr>
            <w:tcW w:w="680" w:type="dxa"/>
            <w:tcBorders>
              <w:top w:val="nil"/>
              <w:left w:val="nil"/>
              <w:bottom w:val="single" w:color="auto" w:sz="4" w:space="0"/>
              <w:right w:val="single" w:color="auto" w:sz="4" w:space="0"/>
            </w:tcBorders>
            <w:noWrap w:val="0"/>
            <w:vAlign w:val="center"/>
          </w:tcPr>
          <w:p w14:paraId="3D643E2B">
            <w:pPr>
              <w:widowControl/>
              <w:jc w:val="center"/>
              <w:rPr>
                <w:color w:val="auto"/>
                <w:kern w:val="0"/>
                <w:sz w:val="20"/>
                <w:szCs w:val="20"/>
                <w:highlight w:val="none"/>
              </w:rPr>
            </w:pPr>
            <w:r>
              <w:rPr>
                <w:rFonts w:hint="eastAsia"/>
                <w:color w:val="auto"/>
                <w:kern w:val="0"/>
                <w:sz w:val="16"/>
                <w:szCs w:val="16"/>
                <w:highlight w:val="none"/>
              </w:rPr>
              <w:t>4</w:t>
            </w:r>
          </w:p>
        </w:tc>
        <w:tc>
          <w:tcPr>
            <w:tcW w:w="680" w:type="dxa"/>
            <w:tcBorders>
              <w:top w:val="nil"/>
              <w:left w:val="nil"/>
              <w:bottom w:val="single" w:color="auto" w:sz="4" w:space="0"/>
              <w:right w:val="single" w:color="auto" w:sz="4" w:space="0"/>
            </w:tcBorders>
            <w:noWrap w:val="0"/>
            <w:vAlign w:val="center"/>
          </w:tcPr>
          <w:p w14:paraId="51B8C9A1">
            <w:pPr>
              <w:widowControl/>
              <w:jc w:val="center"/>
              <w:rPr>
                <w:color w:val="auto"/>
                <w:kern w:val="0"/>
                <w:sz w:val="20"/>
                <w:szCs w:val="20"/>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vAlign w:val="center"/>
          </w:tcPr>
          <w:p w14:paraId="54F371AB">
            <w:pPr>
              <w:widowControl/>
              <w:jc w:val="center"/>
              <w:rPr>
                <w:color w:val="auto"/>
                <w:kern w:val="0"/>
                <w:sz w:val="20"/>
                <w:szCs w:val="20"/>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vAlign w:val="center"/>
          </w:tcPr>
          <w:p w14:paraId="7B4B8C2E">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11DC41F3">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13539923">
            <w:pPr>
              <w:widowControl/>
              <w:jc w:val="center"/>
              <w:rPr>
                <w:color w:val="auto"/>
                <w:kern w:val="0"/>
                <w:sz w:val="20"/>
                <w:szCs w:val="20"/>
                <w:highlight w:val="none"/>
              </w:rPr>
            </w:pPr>
            <w:r>
              <w:rPr>
                <w:rFonts w:hint="eastAsia"/>
                <w:color w:val="auto"/>
                <w:kern w:val="0"/>
                <w:sz w:val="16"/>
                <w:szCs w:val="16"/>
                <w:highlight w:val="none"/>
              </w:rPr>
              <w:t>3</w:t>
            </w:r>
          </w:p>
        </w:tc>
        <w:tc>
          <w:tcPr>
            <w:tcW w:w="1120" w:type="dxa"/>
            <w:tcBorders>
              <w:top w:val="nil"/>
              <w:left w:val="nil"/>
              <w:bottom w:val="single" w:color="auto" w:sz="4" w:space="0"/>
              <w:right w:val="single" w:color="auto" w:sz="4" w:space="0"/>
            </w:tcBorders>
            <w:noWrap w:val="0"/>
            <w:vAlign w:val="center"/>
          </w:tcPr>
          <w:p w14:paraId="2E9535F1">
            <w:pPr>
              <w:widowControl/>
              <w:jc w:val="center"/>
              <w:rPr>
                <w:color w:val="auto"/>
                <w:kern w:val="0"/>
                <w:sz w:val="20"/>
                <w:szCs w:val="20"/>
                <w:highlight w:val="none"/>
              </w:rPr>
            </w:pPr>
            <w:r>
              <w:rPr>
                <w:rFonts w:hint="eastAsia"/>
                <w:color w:val="auto"/>
                <w:kern w:val="0"/>
                <w:sz w:val="16"/>
                <w:szCs w:val="16"/>
                <w:highlight w:val="none"/>
              </w:rPr>
              <w:t>电子工程学院（人工智能学院）</w:t>
            </w:r>
          </w:p>
        </w:tc>
        <w:tc>
          <w:tcPr>
            <w:tcW w:w="819" w:type="dxa"/>
            <w:tcBorders>
              <w:top w:val="nil"/>
              <w:left w:val="nil"/>
              <w:bottom w:val="single" w:color="auto" w:sz="4" w:space="0"/>
              <w:right w:val="single" w:color="auto" w:sz="4" w:space="0"/>
            </w:tcBorders>
            <w:noWrap/>
            <w:vAlign w:val="center"/>
          </w:tcPr>
          <w:p w14:paraId="237F5A51">
            <w:pPr>
              <w:widowControl/>
              <w:jc w:val="center"/>
              <w:rPr>
                <w:color w:val="auto"/>
                <w:kern w:val="0"/>
                <w:sz w:val="20"/>
                <w:szCs w:val="20"/>
                <w:highlight w:val="none"/>
              </w:rPr>
            </w:pPr>
          </w:p>
        </w:tc>
      </w:tr>
      <w:tr w14:paraId="382F807F">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564FEBBC">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166CACA4">
            <w:pPr>
              <w:widowControl/>
              <w:jc w:val="center"/>
              <w:rPr>
                <w:color w:val="auto"/>
                <w:kern w:val="0"/>
                <w:sz w:val="20"/>
                <w:szCs w:val="20"/>
                <w:highlight w:val="none"/>
              </w:rPr>
            </w:pPr>
            <w:r>
              <w:rPr>
                <w:rFonts w:hint="eastAsia"/>
                <w:color w:val="auto"/>
                <w:kern w:val="0"/>
                <w:sz w:val="16"/>
                <w:szCs w:val="16"/>
                <w:highlight w:val="none"/>
              </w:rPr>
              <w:t>610037</w:t>
            </w:r>
          </w:p>
        </w:tc>
        <w:tc>
          <w:tcPr>
            <w:tcW w:w="2767" w:type="dxa"/>
            <w:tcBorders>
              <w:top w:val="nil"/>
              <w:left w:val="nil"/>
              <w:bottom w:val="single" w:color="auto" w:sz="4" w:space="0"/>
              <w:right w:val="single" w:color="auto" w:sz="4" w:space="0"/>
            </w:tcBorders>
            <w:noWrap w:val="0"/>
            <w:vAlign w:val="center"/>
          </w:tcPr>
          <w:p w14:paraId="78102561">
            <w:pPr>
              <w:widowControl/>
              <w:jc w:val="center"/>
              <w:rPr>
                <w:color w:val="auto"/>
                <w:kern w:val="0"/>
                <w:sz w:val="16"/>
                <w:szCs w:val="16"/>
                <w:highlight w:val="none"/>
                <w:lang w:val="en-GB"/>
              </w:rPr>
            </w:pPr>
            <w:r>
              <w:rPr>
                <w:rFonts w:hint="eastAsia"/>
                <w:color w:val="auto"/>
                <w:kern w:val="0"/>
                <w:sz w:val="16"/>
                <w:szCs w:val="16"/>
                <w:highlight w:val="none"/>
              </w:rPr>
              <w:t>线性代数</w:t>
            </w:r>
          </w:p>
          <w:p w14:paraId="6C726628">
            <w:pPr>
              <w:widowControl/>
              <w:jc w:val="center"/>
              <w:rPr>
                <w:color w:val="auto"/>
                <w:kern w:val="0"/>
                <w:sz w:val="20"/>
                <w:szCs w:val="20"/>
                <w:highlight w:val="none"/>
              </w:rPr>
            </w:pPr>
            <w:r>
              <w:rPr>
                <w:rFonts w:hint="eastAsia"/>
                <w:color w:val="auto"/>
                <w:kern w:val="0"/>
                <w:sz w:val="16"/>
                <w:szCs w:val="16"/>
                <w:highlight w:val="none"/>
              </w:rPr>
              <w:t>Linear Algebra</w:t>
            </w:r>
          </w:p>
        </w:tc>
        <w:tc>
          <w:tcPr>
            <w:tcW w:w="680" w:type="dxa"/>
            <w:tcBorders>
              <w:top w:val="nil"/>
              <w:left w:val="nil"/>
              <w:bottom w:val="single" w:color="auto" w:sz="4" w:space="0"/>
              <w:right w:val="single" w:color="auto" w:sz="4" w:space="0"/>
            </w:tcBorders>
            <w:noWrap w:val="0"/>
            <w:vAlign w:val="center"/>
          </w:tcPr>
          <w:p w14:paraId="064F1438">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vAlign w:val="center"/>
          </w:tcPr>
          <w:p w14:paraId="103B9BE6">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09EADA39">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08E85407">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388BFC94">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640D4D6E">
            <w:pPr>
              <w:widowControl/>
              <w:jc w:val="center"/>
              <w:rPr>
                <w:color w:val="auto"/>
                <w:kern w:val="0"/>
                <w:sz w:val="20"/>
                <w:szCs w:val="20"/>
                <w:highlight w:val="none"/>
              </w:rPr>
            </w:pPr>
            <w:r>
              <w:rPr>
                <w:rFonts w:hint="eastAsia"/>
                <w:color w:val="auto"/>
                <w:kern w:val="0"/>
                <w:sz w:val="16"/>
                <w:szCs w:val="16"/>
                <w:highlight w:val="none"/>
              </w:rPr>
              <w:t>3</w:t>
            </w:r>
          </w:p>
        </w:tc>
        <w:tc>
          <w:tcPr>
            <w:tcW w:w="1120" w:type="dxa"/>
            <w:tcBorders>
              <w:top w:val="nil"/>
              <w:left w:val="nil"/>
              <w:bottom w:val="single" w:color="auto" w:sz="4" w:space="0"/>
              <w:right w:val="single" w:color="auto" w:sz="4" w:space="0"/>
            </w:tcBorders>
            <w:noWrap w:val="0"/>
            <w:vAlign w:val="center"/>
          </w:tcPr>
          <w:p w14:paraId="6D427732">
            <w:pPr>
              <w:widowControl/>
              <w:jc w:val="center"/>
              <w:rPr>
                <w:color w:val="auto"/>
                <w:kern w:val="0"/>
                <w:sz w:val="20"/>
                <w:szCs w:val="20"/>
                <w:highlight w:val="none"/>
              </w:rPr>
            </w:pPr>
            <w:r>
              <w:rPr>
                <w:rFonts w:hint="eastAsia"/>
                <w:color w:val="auto"/>
                <w:kern w:val="0"/>
                <w:sz w:val="16"/>
                <w:szCs w:val="16"/>
                <w:highlight w:val="none"/>
              </w:rPr>
              <w:t>数学与信息学院（软件学院）</w:t>
            </w:r>
          </w:p>
        </w:tc>
        <w:tc>
          <w:tcPr>
            <w:tcW w:w="819" w:type="dxa"/>
            <w:tcBorders>
              <w:top w:val="nil"/>
              <w:left w:val="nil"/>
              <w:bottom w:val="single" w:color="auto" w:sz="4" w:space="0"/>
              <w:right w:val="single" w:color="auto" w:sz="4" w:space="0"/>
            </w:tcBorders>
            <w:noWrap/>
            <w:vAlign w:val="center"/>
          </w:tcPr>
          <w:p w14:paraId="57EFD313">
            <w:pPr>
              <w:widowControl/>
              <w:jc w:val="center"/>
              <w:rPr>
                <w:color w:val="auto"/>
                <w:kern w:val="0"/>
                <w:sz w:val="20"/>
                <w:szCs w:val="20"/>
                <w:highlight w:val="none"/>
              </w:rPr>
            </w:pPr>
          </w:p>
        </w:tc>
      </w:tr>
      <w:tr w14:paraId="5AF7FFFF">
        <w:tblPrEx>
          <w:tblCellMar>
            <w:top w:w="0" w:type="dxa"/>
            <w:left w:w="28" w:type="dxa"/>
            <w:bottom w:w="0" w:type="dxa"/>
            <w:right w:w="28" w:type="dxa"/>
          </w:tblCellMar>
        </w:tblPrEx>
        <w:trPr>
          <w:cantSplit/>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vAlign w:val="center"/>
          </w:tcPr>
          <w:p w14:paraId="1A69160F">
            <w:pPr>
              <w:widowControl/>
              <w:jc w:val="center"/>
              <w:rPr>
                <w:color w:val="auto"/>
                <w:kern w:val="0"/>
                <w:sz w:val="20"/>
                <w:szCs w:val="20"/>
                <w:highlight w:val="none"/>
              </w:rPr>
            </w:pPr>
            <w:r>
              <w:rPr>
                <w:rFonts w:hint="eastAsia"/>
                <w:color w:val="auto"/>
                <w:kern w:val="0"/>
                <w:sz w:val="16"/>
                <w:szCs w:val="16"/>
                <w:highlight w:val="none"/>
              </w:rPr>
              <w:t>专业核心课程</w:t>
            </w:r>
          </w:p>
        </w:tc>
        <w:tc>
          <w:tcPr>
            <w:tcW w:w="793" w:type="dxa"/>
            <w:tcBorders>
              <w:top w:val="nil"/>
              <w:left w:val="nil"/>
              <w:bottom w:val="single" w:color="auto" w:sz="4" w:space="0"/>
              <w:right w:val="single" w:color="auto" w:sz="4" w:space="0"/>
            </w:tcBorders>
            <w:noWrap w:val="0"/>
            <w:vAlign w:val="center"/>
          </w:tcPr>
          <w:p w14:paraId="7B96AC81">
            <w:pPr>
              <w:widowControl/>
              <w:jc w:val="center"/>
              <w:rPr>
                <w:color w:val="auto"/>
                <w:kern w:val="0"/>
                <w:sz w:val="20"/>
                <w:szCs w:val="20"/>
                <w:highlight w:val="none"/>
              </w:rPr>
            </w:pPr>
            <w:r>
              <w:rPr>
                <w:rFonts w:hint="eastAsia"/>
                <w:color w:val="auto"/>
                <w:kern w:val="0"/>
                <w:sz w:val="16"/>
                <w:szCs w:val="16"/>
                <w:highlight w:val="none"/>
              </w:rPr>
              <w:t>611713</w:t>
            </w:r>
          </w:p>
        </w:tc>
        <w:tc>
          <w:tcPr>
            <w:tcW w:w="2767" w:type="dxa"/>
            <w:tcBorders>
              <w:top w:val="nil"/>
              <w:left w:val="nil"/>
              <w:bottom w:val="single" w:color="auto" w:sz="4" w:space="0"/>
              <w:right w:val="single" w:color="auto" w:sz="4" w:space="0"/>
            </w:tcBorders>
            <w:noWrap w:val="0"/>
            <w:vAlign w:val="center"/>
          </w:tcPr>
          <w:p w14:paraId="6073BD56">
            <w:pPr>
              <w:widowControl/>
              <w:jc w:val="center"/>
              <w:rPr>
                <w:color w:val="auto"/>
                <w:kern w:val="0"/>
                <w:sz w:val="16"/>
                <w:szCs w:val="16"/>
                <w:highlight w:val="none"/>
                <w:lang w:val="en-GB"/>
              </w:rPr>
            </w:pPr>
            <w:r>
              <w:rPr>
                <w:rFonts w:hint="eastAsia"/>
                <w:color w:val="auto"/>
                <w:kern w:val="0"/>
                <w:sz w:val="16"/>
                <w:szCs w:val="16"/>
                <w:highlight w:val="none"/>
              </w:rPr>
              <w:t>分析化学</w:t>
            </w:r>
          </w:p>
          <w:p w14:paraId="1196F2DD">
            <w:pPr>
              <w:widowControl/>
              <w:jc w:val="center"/>
              <w:rPr>
                <w:color w:val="auto"/>
                <w:kern w:val="0"/>
                <w:sz w:val="20"/>
                <w:szCs w:val="20"/>
                <w:highlight w:val="none"/>
              </w:rPr>
            </w:pPr>
            <w:r>
              <w:rPr>
                <w:rFonts w:hint="eastAsia"/>
                <w:color w:val="auto"/>
                <w:kern w:val="0"/>
                <w:sz w:val="16"/>
                <w:szCs w:val="16"/>
                <w:highlight w:val="none"/>
              </w:rPr>
              <w:t>Analytical Chemistry (Bilingual)</w:t>
            </w:r>
          </w:p>
        </w:tc>
        <w:tc>
          <w:tcPr>
            <w:tcW w:w="680" w:type="dxa"/>
            <w:tcBorders>
              <w:top w:val="nil"/>
              <w:left w:val="nil"/>
              <w:bottom w:val="single" w:color="auto" w:sz="4" w:space="0"/>
              <w:right w:val="single" w:color="auto" w:sz="4" w:space="0"/>
            </w:tcBorders>
            <w:noWrap w:val="0"/>
            <w:vAlign w:val="center"/>
          </w:tcPr>
          <w:p w14:paraId="15A4FD3C">
            <w:pPr>
              <w:widowControl/>
              <w:jc w:val="center"/>
              <w:rPr>
                <w:color w:val="auto"/>
                <w:kern w:val="0"/>
                <w:sz w:val="20"/>
                <w:szCs w:val="20"/>
                <w:highlight w:val="none"/>
              </w:rPr>
            </w:pPr>
            <w:r>
              <w:rPr>
                <w:rFonts w:hint="eastAsia"/>
                <w:color w:val="auto"/>
                <w:kern w:val="0"/>
                <w:sz w:val="16"/>
                <w:szCs w:val="16"/>
                <w:highlight w:val="none"/>
              </w:rPr>
              <w:t>2.5</w:t>
            </w:r>
          </w:p>
        </w:tc>
        <w:tc>
          <w:tcPr>
            <w:tcW w:w="680" w:type="dxa"/>
            <w:tcBorders>
              <w:top w:val="nil"/>
              <w:left w:val="nil"/>
              <w:bottom w:val="single" w:color="auto" w:sz="4" w:space="0"/>
              <w:right w:val="single" w:color="auto" w:sz="4" w:space="0"/>
            </w:tcBorders>
            <w:noWrap w:val="0"/>
            <w:vAlign w:val="center"/>
          </w:tcPr>
          <w:p w14:paraId="37447763">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5B5BD290">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5CB646EB">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110222DC">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6588CE54">
            <w:pPr>
              <w:widowControl/>
              <w:jc w:val="center"/>
              <w:rPr>
                <w:color w:val="auto"/>
                <w:kern w:val="0"/>
                <w:sz w:val="20"/>
                <w:szCs w:val="20"/>
                <w:highlight w:val="none"/>
              </w:rPr>
            </w:pPr>
            <w:r>
              <w:rPr>
                <w:rFonts w:hint="eastAsia"/>
                <w:color w:val="auto"/>
                <w:kern w:val="0"/>
                <w:sz w:val="16"/>
                <w:szCs w:val="16"/>
                <w:highlight w:val="none"/>
              </w:rPr>
              <w:t>4</w:t>
            </w:r>
          </w:p>
        </w:tc>
        <w:tc>
          <w:tcPr>
            <w:tcW w:w="1120" w:type="dxa"/>
            <w:tcBorders>
              <w:top w:val="nil"/>
              <w:left w:val="nil"/>
              <w:bottom w:val="single" w:color="auto" w:sz="4" w:space="0"/>
              <w:right w:val="single" w:color="auto" w:sz="4" w:space="0"/>
            </w:tcBorders>
            <w:noWrap w:val="0"/>
            <w:vAlign w:val="center"/>
          </w:tcPr>
          <w:p w14:paraId="18E09817">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19" w:type="dxa"/>
            <w:tcBorders>
              <w:top w:val="nil"/>
              <w:left w:val="nil"/>
              <w:bottom w:val="single" w:color="auto" w:sz="4" w:space="0"/>
              <w:right w:val="single" w:color="auto" w:sz="4" w:space="0"/>
            </w:tcBorders>
            <w:noWrap/>
            <w:vAlign w:val="center"/>
          </w:tcPr>
          <w:p w14:paraId="195D093E">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28400FC7">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0EB14924">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30D44BFD">
            <w:pPr>
              <w:widowControl/>
              <w:jc w:val="center"/>
              <w:rPr>
                <w:color w:val="auto"/>
                <w:kern w:val="0"/>
                <w:sz w:val="20"/>
                <w:szCs w:val="20"/>
                <w:highlight w:val="none"/>
              </w:rPr>
            </w:pPr>
            <w:r>
              <w:rPr>
                <w:rFonts w:hint="eastAsia"/>
                <w:color w:val="auto"/>
                <w:sz w:val="16"/>
                <w:szCs w:val="16"/>
                <w:highlight w:val="none"/>
              </w:rPr>
              <w:t>610706</w:t>
            </w:r>
          </w:p>
        </w:tc>
        <w:tc>
          <w:tcPr>
            <w:tcW w:w="2767" w:type="dxa"/>
            <w:tcBorders>
              <w:top w:val="nil"/>
              <w:left w:val="nil"/>
              <w:bottom w:val="single" w:color="auto" w:sz="4" w:space="0"/>
              <w:right w:val="single" w:color="auto" w:sz="4" w:space="0"/>
            </w:tcBorders>
            <w:noWrap w:val="0"/>
            <w:vAlign w:val="center"/>
          </w:tcPr>
          <w:p w14:paraId="4C6A2A5C">
            <w:pPr>
              <w:widowControl/>
              <w:jc w:val="center"/>
              <w:rPr>
                <w:color w:val="auto"/>
                <w:kern w:val="0"/>
                <w:sz w:val="16"/>
                <w:szCs w:val="16"/>
                <w:highlight w:val="none"/>
              </w:rPr>
            </w:pPr>
            <w:r>
              <w:rPr>
                <w:rFonts w:hint="eastAsia"/>
                <w:color w:val="auto"/>
                <w:kern w:val="0"/>
                <w:sz w:val="16"/>
                <w:szCs w:val="16"/>
                <w:highlight w:val="none"/>
              </w:rPr>
              <w:t>有机化学Ⅰ</w:t>
            </w:r>
          </w:p>
          <w:p w14:paraId="0339F962">
            <w:pPr>
              <w:widowControl/>
              <w:jc w:val="center"/>
              <w:rPr>
                <w:color w:val="auto"/>
                <w:kern w:val="0"/>
                <w:sz w:val="20"/>
                <w:szCs w:val="20"/>
                <w:highlight w:val="none"/>
              </w:rPr>
            </w:pPr>
            <w:r>
              <w:rPr>
                <w:rFonts w:hint="eastAsia"/>
                <w:color w:val="auto"/>
                <w:kern w:val="0"/>
                <w:sz w:val="16"/>
                <w:szCs w:val="16"/>
                <w:highlight w:val="none"/>
              </w:rPr>
              <w:t>Organic Chemistry Ⅰ</w:t>
            </w:r>
          </w:p>
        </w:tc>
        <w:tc>
          <w:tcPr>
            <w:tcW w:w="680" w:type="dxa"/>
            <w:tcBorders>
              <w:top w:val="nil"/>
              <w:left w:val="nil"/>
              <w:bottom w:val="single" w:color="auto" w:sz="4" w:space="0"/>
              <w:right w:val="single" w:color="auto" w:sz="4" w:space="0"/>
            </w:tcBorders>
            <w:noWrap w:val="0"/>
            <w:vAlign w:val="center"/>
          </w:tcPr>
          <w:p w14:paraId="00BAA82F">
            <w:pPr>
              <w:widowControl/>
              <w:jc w:val="center"/>
              <w:rPr>
                <w:color w:val="auto"/>
                <w:kern w:val="0"/>
                <w:sz w:val="20"/>
                <w:szCs w:val="20"/>
                <w:highlight w:val="none"/>
              </w:rPr>
            </w:pPr>
            <w:r>
              <w:rPr>
                <w:rFonts w:hint="eastAsia"/>
                <w:color w:val="auto"/>
                <w:sz w:val="16"/>
                <w:szCs w:val="16"/>
                <w:highlight w:val="none"/>
              </w:rPr>
              <w:t>3</w:t>
            </w:r>
          </w:p>
        </w:tc>
        <w:tc>
          <w:tcPr>
            <w:tcW w:w="680" w:type="dxa"/>
            <w:tcBorders>
              <w:top w:val="nil"/>
              <w:left w:val="nil"/>
              <w:bottom w:val="single" w:color="auto" w:sz="4" w:space="0"/>
              <w:right w:val="single" w:color="auto" w:sz="4" w:space="0"/>
            </w:tcBorders>
            <w:noWrap w:val="0"/>
            <w:vAlign w:val="center"/>
          </w:tcPr>
          <w:p w14:paraId="24BE019F">
            <w:pPr>
              <w:widowControl/>
              <w:jc w:val="center"/>
              <w:rPr>
                <w:color w:val="auto"/>
                <w:kern w:val="0"/>
                <w:sz w:val="20"/>
                <w:szCs w:val="20"/>
                <w:highlight w:val="none"/>
              </w:rPr>
            </w:pPr>
            <w:r>
              <w:rPr>
                <w:rFonts w:hint="eastAsia"/>
                <w:color w:val="auto"/>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3FCC487C">
            <w:pPr>
              <w:widowControl/>
              <w:jc w:val="center"/>
              <w:rPr>
                <w:color w:val="auto"/>
                <w:kern w:val="0"/>
                <w:sz w:val="20"/>
                <w:szCs w:val="20"/>
                <w:highlight w:val="none"/>
              </w:rPr>
            </w:pPr>
            <w:r>
              <w:rPr>
                <w:rFonts w:hint="eastAsia"/>
                <w:color w:val="auto"/>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3895080C">
            <w:pPr>
              <w:widowControl/>
              <w:jc w:val="center"/>
              <w:rPr>
                <w:color w:val="auto"/>
                <w:kern w:val="0"/>
                <w:sz w:val="20"/>
                <w:szCs w:val="20"/>
                <w:highlight w:val="none"/>
              </w:rPr>
            </w:pPr>
            <w:r>
              <w:rPr>
                <w:rFonts w:hint="eastAsia"/>
                <w:color w:val="auto"/>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323A45CF">
            <w:pPr>
              <w:widowControl/>
              <w:jc w:val="center"/>
              <w:rPr>
                <w:color w:val="auto"/>
                <w:kern w:val="0"/>
                <w:sz w:val="20"/>
                <w:szCs w:val="20"/>
                <w:highlight w:val="none"/>
              </w:rPr>
            </w:pPr>
            <w:r>
              <w:rPr>
                <w:rFonts w:hint="eastAsia"/>
                <w:color w:val="auto"/>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52154995">
            <w:pPr>
              <w:widowControl/>
              <w:jc w:val="center"/>
              <w:rPr>
                <w:color w:val="auto"/>
                <w:kern w:val="0"/>
                <w:sz w:val="20"/>
                <w:szCs w:val="20"/>
                <w:highlight w:val="none"/>
              </w:rPr>
            </w:pPr>
            <w:r>
              <w:rPr>
                <w:rFonts w:hint="eastAsia"/>
                <w:color w:val="auto"/>
                <w:sz w:val="16"/>
                <w:szCs w:val="16"/>
                <w:highlight w:val="none"/>
              </w:rPr>
              <w:t>3</w:t>
            </w:r>
          </w:p>
        </w:tc>
        <w:tc>
          <w:tcPr>
            <w:tcW w:w="1120" w:type="dxa"/>
            <w:tcBorders>
              <w:top w:val="nil"/>
              <w:left w:val="nil"/>
              <w:bottom w:val="single" w:color="auto" w:sz="4" w:space="0"/>
              <w:right w:val="single" w:color="auto" w:sz="4" w:space="0"/>
            </w:tcBorders>
            <w:noWrap w:val="0"/>
            <w:vAlign w:val="center"/>
          </w:tcPr>
          <w:p w14:paraId="24D9C395">
            <w:pPr>
              <w:widowControl/>
              <w:jc w:val="center"/>
              <w:rPr>
                <w:color w:val="auto"/>
                <w:kern w:val="0"/>
                <w:sz w:val="20"/>
                <w:szCs w:val="20"/>
                <w:highlight w:val="none"/>
              </w:rPr>
            </w:pPr>
            <w:r>
              <w:rPr>
                <w:rFonts w:hint="eastAsia"/>
                <w:color w:val="auto"/>
                <w:sz w:val="16"/>
                <w:szCs w:val="16"/>
                <w:highlight w:val="none"/>
              </w:rPr>
              <w:t>材料与能源学院</w:t>
            </w:r>
          </w:p>
        </w:tc>
        <w:tc>
          <w:tcPr>
            <w:tcW w:w="819" w:type="dxa"/>
            <w:tcBorders>
              <w:top w:val="nil"/>
              <w:left w:val="nil"/>
              <w:bottom w:val="single" w:color="auto" w:sz="4" w:space="0"/>
              <w:right w:val="single" w:color="auto" w:sz="4" w:space="0"/>
            </w:tcBorders>
            <w:noWrap/>
            <w:vAlign w:val="center"/>
          </w:tcPr>
          <w:p w14:paraId="4F1E0700">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263083C7">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63B75CED">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574D8078">
            <w:pPr>
              <w:widowControl/>
              <w:jc w:val="center"/>
              <w:rPr>
                <w:color w:val="auto"/>
                <w:kern w:val="0"/>
                <w:sz w:val="20"/>
                <w:szCs w:val="20"/>
                <w:highlight w:val="none"/>
              </w:rPr>
            </w:pPr>
            <w:r>
              <w:rPr>
                <w:rFonts w:hint="eastAsia"/>
                <w:color w:val="auto"/>
                <w:kern w:val="0"/>
                <w:sz w:val="16"/>
                <w:szCs w:val="16"/>
                <w:highlight w:val="none"/>
              </w:rPr>
              <w:t>610707</w:t>
            </w:r>
          </w:p>
        </w:tc>
        <w:tc>
          <w:tcPr>
            <w:tcW w:w="2767" w:type="dxa"/>
            <w:tcBorders>
              <w:top w:val="nil"/>
              <w:left w:val="nil"/>
              <w:bottom w:val="single" w:color="auto" w:sz="4" w:space="0"/>
              <w:right w:val="single" w:color="auto" w:sz="4" w:space="0"/>
            </w:tcBorders>
            <w:noWrap w:val="0"/>
            <w:vAlign w:val="center"/>
          </w:tcPr>
          <w:p w14:paraId="208CECCF">
            <w:pPr>
              <w:widowControl/>
              <w:jc w:val="center"/>
              <w:rPr>
                <w:color w:val="auto"/>
                <w:kern w:val="0"/>
                <w:sz w:val="16"/>
                <w:szCs w:val="16"/>
                <w:highlight w:val="none"/>
                <w:lang w:val="en-GB"/>
              </w:rPr>
            </w:pPr>
            <w:r>
              <w:rPr>
                <w:rFonts w:hint="eastAsia"/>
                <w:color w:val="auto"/>
                <w:kern w:val="0"/>
                <w:sz w:val="16"/>
                <w:szCs w:val="16"/>
                <w:highlight w:val="none"/>
              </w:rPr>
              <w:t>有机化学Ⅱ</w:t>
            </w:r>
          </w:p>
          <w:p w14:paraId="355372B2">
            <w:pPr>
              <w:widowControl/>
              <w:jc w:val="center"/>
              <w:rPr>
                <w:color w:val="auto"/>
                <w:kern w:val="0"/>
                <w:sz w:val="20"/>
                <w:szCs w:val="20"/>
                <w:highlight w:val="none"/>
              </w:rPr>
            </w:pPr>
            <w:r>
              <w:rPr>
                <w:rFonts w:hint="eastAsia"/>
                <w:color w:val="auto"/>
                <w:kern w:val="0"/>
                <w:sz w:val="16"/>
                <w:szCs w:val="16"/>
                <w:highlight w:val="none"/>
              </w:rPr>
              <w:t xml:space="preserve"> Organic Chemistry II</w:t>
            </w:r>
          </w:p>
        </w:tc>
        <w:tc>
          <w:tcPr>
            <w:tcW w:w="680" w:type="dxa"/>
            <w:tcBorders>
              <w:top w:val="nil"/>
              <w:left w:val="nil"/>
              <w:bottom w:val="single" w:color="auto" w:sz="4" w:space="0"/>
              <w:right w:val="single" w:color="auto" w:sz="4" w:space="0"/>
            </w:tcBorders>
            <w:noWrap w:val="0"/>
            <w:vAlign w:val="center"/>
          </w:tcPr>
          <w:p w14:paraId="5C443556">
            <w:pPr>
              <w:widowControl/>
              <w:jc w:val="center"/>
              <w:rPr>
                <w:color w:val="auto"/>
                <w:kern w:val="0"/>
                <w:sz w:val="20"/>
                <w:szCs w:val="20"/>
                <w:highlight w:val="none"/>
              </w:rPr>
            </w:pPr>
            <w:r>
              <w:rPr>
                <w:rFonts w:hint="eastAsia"/>
                <w:color w:val="auto"/>
                <w:kern w:val="0"/>
                <w:sz w:val="16"/>
                <w:szCs w:val="16"/>
                <w:highlight w:val="none"/>
              </w:rPr>
              <w:t>2.5</w:t>
            </w:r>
          </w:p>
        </w:tc>
        <w:tc>
          <w:tcPr>
            <w:tcW w:w="680" w:type="dxa"/>
            <w:tcBorders>
              <w:top w:val="nil"/>
              <w:left w:val="nil"/>
              <w:bottom w:val="single" w:color="auto" w:sz="4" w:space="0"/>
              <w:right w:val="single" w:color="auto" w:sz="4" w:space="0"/>
            </w:tcBorders>
            <w:noWrap w:val="0"/>
            <w:vAlign w:val="center"/>
          </w:tcPr>
          <w:p w14:paraId="1178021B">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5F0CDE08">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55BF8AEB">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2A176822">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79500DA4">
            <w:pPr>
              <w:widowControl/>
              <w:jc w:val="center"/>
              <w:rPr>
                <w:color w:val="auto"/>
                <w:kern w:val="0"/>
                <w:sz w:val="20"/>
                <w:szCs w:val="20"/>
                <w:highlight w:val="none"/>
              </w:rPr>
            </w:pPr>
            <w:r>
              <w:rPr>
                <w:rFonts w:hint="eastAsia"/>
                <w:color w:val="auto"/>
                <w:kern w:val="0"/>
                <w:sz w:val="16"/>
                <w:szCs w:val="16"/>
                <w:highlight w:val="none"/>
              </w:rPr>
              <w:t>4</w:t>
            </w:r>
          </w:p>
        </w:tc>
        <w:tc>
          <w:tcPr>
            <w:tcW w:w="1120" w:type="dxa"/>
            <w:tcBorders>
              <w:top w:val="nil"/>
              <w:left w:val="nil"/>
              <w:bottom w:val="single" w:color="auto" w:sz="4" w:space="0"/>
              <w:right w:val="single" w:color="auto" w:sz="4" w:space="0"/>
            </w:tcBorders>
            <w:noWrap w:val="0"/>
            <w:vAlign w:val="center"/>
          </w:tcPr>
          <w:p w14:paraId="7C533FA0">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19" w:type="dxa"/>
            <w:tcBorders>
              <w:top w:val="nil"/>
              <w:left w:val="nil"/>
              <w:bottom w:val="single" w:color="auto" w:sz="4" w:space="0"/>
              <w:right w:val="single" w:color="auto" w:sz="4" w:space="0"/>
            </w:tcBorders>
            <w:noWrap/>
            <w:vAlign w:val="center"/>
          </w:tcPr>
          <w:p w14:paraId="225F0FC1">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50BA0AC8">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10CE1E28">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27A62866">
            <w:pPr>
              <w:widowControl/>
              <w:jc w:val="center"/>
              <w:rPr>
                <w:color w:val="auto"/>
                <w:kern w:val="0"/>
                <w:sz w:val="20"/>
                <w:szCs w:val="20"/>
                <w:highlight w:val="none"/>
              </w:rPr>
            </w:pPr>
            <w:r>
              <w:rPr>
                <w:color w:val="auto"/>
                <w:kern w:val="0"/>
                <w:sz w:val="16"/>
                <w:szCs w:val="16"/>
                <w:highlight w:val="none"/>
              </w:rPr>
              <w:t>611199</w:t>
            </w:r>
          </w:p>
        </w:tc>
        <w:tc>
          <w:tcPr>
            <w:tcW w:w="2767" w:type="dxa"/>
            <w:tcBorders>
              <w:top w:val="nil"/>
              <w:left w:val="nil"/>
              <w:bottom w:val="single" w:color="auto" w:sz="4" w:space="0"/>
              <w:right w:val="single" w:color="auto" w:sz="4" w:space="0"/>
            </w:tcBorders>
            <w:noWrap w:val="0"/>
            <w:vAlign w:val="center"/>
          </w:tcPr>
          <w:p w14:paraId="1A47C648">
            <w:pPr>
              <w:widowControl/>
              <w:jc w:val="center"/>
              <w:rPr>
                <w:color w:val="auto"/>
                <w:kern w:val="0"/>
                <w:sz w:val="16"/>
                <w:szCs w:val="16"/>
                <w:highlight w:val="none"/>
              </w:rPr>
            </w:pPr>
            <w:r>
              <w:rPr>
                <w:color w:val="auto"/>
                <w:kern w:val="0"/>
                <w:sz w:val="16"/>
                <w:szCs w:val="16"/>
                <w:highlight w:val="none"/>
              </w:rPr>
              <w:t>材料化学</w:t>
            </w:r>
          </w:p>
          <w:p w14:paraId="5A1DD2F3">
            <w:pPr>
              <w:widowControl/>
              <w:jc w:val="center"/>
              <w:rPr>
                <w:color w:val="auto"/>
                <w:kern w:val="0"/>
                <w:sz w:val="20"/>
                <w:szCs w:val="20"/>
                <w:highlight w:val="none"/>
              </w:rPr>
            </w:pPr>
            <w:r>
              <w:rPr>
                <w:color w:val="auto"/>
                <w:kern w:val="0"/>
                <w:sz w:val="16"/>
                <w:szCs w:val="16"/>
                <w:highlight w:val="none"/>
              </w:rPr>
              <w:t>Material Chemistry</w:t>
            </w:r>
          </w:p>
        </w:tc>
        <w:tc>
          <w:tcPr>
            <w:tcW w:w="680" w:type="dxa"/>
            <w:tcBorders>
              <w:top w:val="nil"/>
              <w:left w:val="nil"/>
              <w:bottom w:val="single" w:color="auto" w:sz="4" w:space="0"/>
              <w:right w:val="single" w:color="auto" w:sz="4" w:space="0"/>
            </w:tcBorders>
            <w:noWrap w:val="0"/>
            <w:vAlign w:val="center"/>
          </w:tcPr>
          <w:p w14:paraId="614A2A14">
            <w:pPr>
              <w:widowControl/>
              <w:jc w:val="center"/>
              <w:rPr>
                <w:color w:val="auto"/>
                <w:kern w:val="0"/>
                <w:sz w:val="20"/>
                <w:szCs w:val="20"/>
                <w:highlight w:val="none"/>
              </w:rPr>
            </w:pPr>
            <w:r>
              <w:rPr>
                <w:rFonts w:hint="eastAsia"/>
                <w:color w:val="auto"/>
                <w:sz w:val="16"/>
                <w:szCs w:val="16"/>
                <w:highlight w:val="none"/>
              </w:rPr>
              <w:t>2.5</w:t>
            </w:r>
          </w:p>
        </w:tc>
        <w:tc>
          <w:tcPr>
            <w:tcW w:w="680" w:type="dxa"/>
            <w:tcBorders>
              <w:top w:val="nil"/>
              <w:left w:val="nil"/>
              <w:bottom w:val="single" w:color="auto" w:sz="4" w:space="0"/>
              <w:right w:val="single" w:color="auto" w:sz="4" w:space="0"/>
            </w:tcBorders>
            <w:noWrap w:val="0"/>
            <w:vAlign w:val="center"/>
          </w:tcPr>
          <w:p w14:paraId="53CC17C0">
            <w:pPr>
              <w:widowControl/>
              <w:jc w:val="center"/>
              <w:rPr>
                <w:color w:val="auto"/>
                <w:kern w:val="0"/>
                <w:sz w:val="20"/>
                <w:szCs w:val="20"/>
                <w:highlight w:val="none"/>
              </w:rPr>
            </w:pPr>
            <w:r>
              <w:rPr>
                <w:rFonts w:hint="eastAsia"/>
                <w:color w:val="auto"/>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6F32E35A">
            <w:pPr>
              <w:widowControl/>
              <w:jc w:val="center"/>
              <w:rPr>
                <w:color w:val="auto"/>
                <w:kern w:val="0"/>
                <w:sz w:val="20"/>
                <w:szCs w:val="20"/>
                <w:highlight w:val="none"/>
              </w:rPr>
            </w:pPr>
            <w:r>
              <w:rPr>
                <w:rFonts w:hint="eastAsia"/>
                <w:color w:val="auto"/>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0A72F217">
            <w:pPr>
              <w:widowControl/>
              <w:jc w:val="center"/>
              <w:rPr>
                <w:color w:val="auto"/>
                <w:kern w:val="0"/>
                <w:sz w:val="20"/>
                <w:szCs w:val="20"/>
                <w:highlight w:val="none"/>
              </w:rPr>
            </w:pPr>
            <w:r>
              <w:rPr>
                <w:rFonts w:hint="eastAsia"/>
                <w:color w:val="auto"/>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159C8202">
            <w:pPr>
              <w:widowControl/>
              <w:jc w:val="center"/>
              <w:rPr>
                <w:color w:val="auto"/>
                <w:kern w:val="0"/>
                <w:sz w:val="20"/>
                <w:szCs w:val="20"/>
                <w:highlight w:val="none"/>
              </w:rPr>
            </w:pPr>
            <w:r>
              <w:rPr>
                <w:rFonts w:hint="eastAsia"/>
                <w:color w:val="auto"/>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1CC8FCF0">
            <w:pPr>
              <w:widowControl/>
              <w:jc w:val="center"/>
              <w:rPr>
                <w:color w:val="auto"/>
                <w:kern w:val="0"/>
                <w:sz w:val="20"/>
                <w:szCs w:val="20"/>
                <w:highlight w:val="none"/>
              </w:rPr>
            </w:pPr>
            <w:r>
              <w:rPr>
                <w:rFonts w:hint="eastAsia"/>
                <w:color w:val="auto"/>
                <w:sz w:val="16"/>
                <w:szCs w:val="16"/>
                <w:highlight w:val="none"/>
              </w:rPr>
              <w:t>5</w:t>
            </w:r>
          </w:p>
        </w:tc>
        <w:tc>
          <w:tcPr>
            <w:tcW w:w="1120" w:type="dxa"/>
            <w:tcBorders>
              <w:top w:val="nil"/>
              <w:left w:val="nil"/>
              <w:bottom w:val="single" w:color="auto" w:sz="4" w:space="0"/>
              <w:right w:val="single" w:color="auto" w:sz="4" w:space="0"/>
            </w:tcBorders>
            <w:noWrap w:val="0"/>
            <w:vAlign w:val="center"/>
          </w:tcPr>
          <w:p w14:paraId="09E99605">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19" w:type="dxa"/>
            <w:tcBorders>
              <w:top w:val="nil"/>
              <w:left w:val="nil"/>
              <w:bottom w:val="single" w:color="auto" w:sz="4" w:space="0"/>
              <w:right w:val="single" w:color="auto" w:sz="4" w:space="0"/>
            </w:tcBorders>
            <w:noWrap/>
            <w:vAlign w:val="center"/>
          </w:tcPr>
          <w:p w14:paraId="6BBAF372">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7EEB9C05">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099E7F23">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6598EFDC">
            <w:pPr>
              <w:widowControl/>
              <w:jc w:val="center"/>
              <w:rPr>
                <w:color w:val="auto"/>
                <w:kern w:val="0"/>
                <w:sz w:val="20"/>
                <w:szCs w:val="20"/>
                <w:highlight w:val="none"/>
              </w:rPr>
            </w:pPr>
            <w:r>
              <w:rPr>
                <w:rFonts w:hint="eastAsia"/>
                <w:color w:val="auto"/>
                <w:kern w:val="0"/>
                <w:sz w:val="16"/>
                <w:szCs w:val="16"/>
                <w:highlight w:val="none"/>
              </w:rPr>
              <w:t>614025</w:t>
            </w:r>
          </w:p>
        </w:tc>
        <w:tc>
          <w:tcPr>
            <w:tcW w:w="2767" w:type="dxa"/>
            <w:tcBorders>
              <w:top w:val="nil"/>
              <w:left w:val="nil"/>
              <w:bottom w:val="single" w:color="auto" w:sz="4" w:space="0"/>
              <w:right w:val="single" w:color="auto" w:sz="4" w:space="0"/>
            </w:tcBorders>
            <w:noWrap w:val="0"/>
            <w:vAlign w:val="center"/>
          </w:tcPr>
          <w:p w14:paraId="321E58BA">
            <w:pPr>
              <w:widowControl/>
              <w:jc w:val="center"/>
              <w:rPr>
                <w:color w:val="auto"/>
                <w:kern w:val="0"/>
                <w:sz w:val="16"/>
                <w:szCs w:val="16"/>
                <w:highlight w:val="none"/>
                <w:lang w:val="en-GB"/>
              </w:rPr>
            </w:pPr>
            <w:r>
              <w:rPr>
                <w:rFonts w:hint="eastAsia"/>
                <w:color w:val="auto"/>
                <w:kern w:val="0"/>
                <w:sz w:val="16"/>
                <w:szCs w:val="16"/>
                <w:highlight w:val="none"/>
              </w:rPr>
              <w:t>物理化学Ⅰ</w:t>
            </w:r>
          </w:p>
          <w:p w14:paraId="416AEC21">
            <w:pPr>
              <w:widowControl/>
              <w:jc w:val="center"/>
              <w:rPr>
                <w:color w:val="auto"/>
                <w:kern w:val="0"/>
                <w:sz w:val="20"/>
                <w:szCs w:val="20"/>
                <w:highlight w:val="none"/>
              </w:rPr>
            </w:pPr>
            <w:r>
              <w:rPr>
                <w:rFonts w:hint="eastAsia"/>
                <w:color w:val="auto"/>
                <w:kern w:val="0"/>
                <w:sz w:val="16"/>
                <w:szCs w:val="16"/>
                <w:highlight w:val="none"/>
              </w:rPr>
              <w:t>Physical ChemistryⅠ</w:t>
            </w:r>
          </w:p>
        </w:tc>
        <w:tc>
          <w:tcPr>
            <w:tcW w:w="680" w:type="dxa"/>
            <w:tcBorders>
              <w:top w:val="nil"/>
              <w:left w:val="nil"/>
              <w:bottom w:val="single" w:color="auto" w:sz="4" w:space="0"/>
              <w:right w:val="single" w:color="auto" w:sz="4" w:space="0"/>
            </w:tcBorders>
            <w:noWrap w:val="0"/>
            <w:vAlign w:val="center"/>
          </w:tcPr>
          <w:p w14:paraId="4C9587EA">
            <w:pPr>
              <w:widowControl/>
              <w:jc w:val="center"/>
              <w:rPr>
                <w:color w:val="auto"/>
                <w:kern w:val="0"/>
                <w:sz w:val="20"/>
                <w:szCs w:val="20"/>
                <w:highlight w:val="none"/>
              </w:rPr>
            </w:pPr>
            <w:r>
              <w:rPr>
                <w:rFonts w:hint="eastAsia"/>
                <w:color w:val="auto"/>
                <w:kern w:val="0"/>
                <w:sz w:val="16"/>
                <w:szCs w:val="16"/>
                <w:highlight w:val="none"/>
              </w:rPr>
              <w:t>2.5</w:t>
            </w:r>
          </w:p>
        </w:tc>
        <w:tc>
          <w:tcPr>
            <w:tcW w:w="680" w:type="dxa"/>
            <w:tcBorders>
              <w:top w:val="nil"/>
              <w:left w:val="nil"/>
              <w:bottom w:val="single" w:color="auto" w:sz="4" w:space="0"/>
              <w:right w:val="single" w:color="auto" w:sz="4" w:space="0"/>
            </w:tcBorders>
            <w:noWrap w:val="0"/>
            <w:vAlign w:val="center"/>
          </w:tcPr>
          <w:p w14:paraId="18321669">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6DB102E6">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58D7991E">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3BF1E6E2">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762AF0C7">
            <w:pPr>
              <w:widowControl/>
              <w:jc w:val="center"/>
              <w:rPr>
                <w:color w:val="auto"/>
                <w:kern w:val="0"/>
                <w:sz w:val="20"/>
                <w:szCs w:val="20"/>
                <w:highlight w:val="none"/>
              </w:rPr>
            </w:pPr>
            <w:r>
              <w:rPr>
                <w:rFonts w:hint="eastAsia"/>
                <w:color w:val="auto"/>
                <w:kern w:val="0"/>
                <w:sz w:val="16"/>
                <w:szCs w:val="16"/>
                <w:highlight w:val="none"/>
              </w:rPr>
              <w:t>5</w:t>
            </w:r>
          </w:p>
        </w:tc>
        <w:tc>
          <w:tcPr>
            <w:tcW w:w="1120" w:type="dxa"/>
            <w:tcBorders>
              <w:top w:val="nil"/>
              <w:left w:val="nil"/>
              <w:bottom w:val="single" w:color="auto" w:sz="4" w:space="0"/>
              <w:right w:val="single" w:color="auto" w:sz="4" w:space="0"/>
            </w:tcBorders>
            <w:noWrap w:val="0"/>
            <w:vAlign w:val="center"/>
          </w:tcPr>
          <w:p w14:paraId="429C7D74">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19" w:type="dxa"/>
            <w:tcBorders>
              <w:top w:val="nil"/>
              <w:left w:val="nil"/>
              <w:bottom w:val="single" w:color="auto" w:sz="4" w:space="0"/>
              <w:right w:val="single" w:color="auto" w:sz="4" w:space="0"/>
            </w:tcBorders>
            <w:noWrap/>
            <w:vAlign w:val="center"/>
          </w:tcPr>
          <w:p w14:paraId="6E507D88">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59EB814C">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78227D5B">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35EDE471">
            <w:pPr>
              <w:widowControl/>
              <w:jc w:val="center"/>
              <w:rPr>
                <w:color w:val="auto"/>
                <w:kern w:val="0"/>
                <w:sz w:val="20"/>
                <w:szCs w:val="20"/>
                <w:highlight w:val="none"/>
              </w:rPr>
            </w:pPr>
            <w:r>
              <w:rPr>
                <w:color w:val="auto"/>
                <w:kern w:val="0"/>
                <w:sz w:val="16"/>
                <w:szCs w:val="16"/>
                <w:highlight w:val="none"/>
              </w:rPr>
              <w:t>611219</w:t>
            </w:r>
          </w:p>
        </w:tc>
        <w:tc>
          <w:tcPr>
            <w:tcW w:w="2767" w:type="dxa"/>
            <w:tcBorders>
              <w:top w:val="nil"/>
              <w:left w:val="nil"/>
              <w:bottom w:val="single" w:color="auto" w:sz="4" w:space="0"/>
              <w:right w:val="single" w:color="auto" w:sz="4" w:space="0"/>
            </w:tcBorders>
            <w:noWrap w:val="0"/>
            <w:vAlign w:val="center"/>
          </w:tcPr>
          <w:p w14:paraId="56A40B71">
            <w:pPr>
              <w:widowControl/>
              <w:jc w:val="center"/>
              <w:rPr>
                <w:color w:val="auto"/>
                <w:kern w:val="0"/>
                <w:sz w:val="16"/>
                <w:szCs w:val="16"/>
                <w:highlight w:val="none"/>
              </w:rPr>
            </w:pPr>
            <w:r>
              <w:rPr>
                <w:color w:val="auto"/>
                <w:kern w:val="0"/>
                <w:sz w:val="16"/>
                <w:szCs w:val="16"/>
                <w:highlight w:val="none"/>
              </w:rPr>
              <w:t>材料物理</w:t>
            </w:r>
          </w:p>
          <w:p w14:paraId="4A25CA22">
            <w:pPr>
              <w:widowControl/>
              <w:jc w:val="center"/>
              <w:rPr>
                <w:color w:val="auto"/>
                <w:kern w:val="0"/>
                <w:sz w:val="20"/>
                <w:szCs w:val="20"/>
                <w:highlight w:val="none"/>
              </w:rPr>
            </w:pPr>
            <w:r>
              <w:rPr>
                <w:color w:val="auto"/>
                <w:kern w:val="0"/>
                <w:sz w:val="16"/>
                <w:szCs w:val="16"/>
                <w:highlight w:val="none"/>
              </w:rPr>
              <w:t>Material Physics</w:t>
            </w:r>
          </w:p>
        </w:tc>
        <w:tc>
          <w:tcPr>
            <w:tcW w:w="680" w:type="dxa"/>
            <w:tcBorders>
              <w:top w:val="nil"/>
              <w:left w:val="nil"/>
              <w:bottom w:val="single" w:color="auto" w:sz="4" w:space="0"/>
              <w:right w:val="single" w:color="auto" w:sz="4" w:space="0"/>
            </w:tcBorders>
            <w:noWrap w:val="0"/>
            <w:vAlign w:val="center"/>
          </w:tcPr>
          <w:p w14:paraId="551F7542">
            <w:pPr>
              <w:widowControl/>
              <w:jc w:val="center"/>
              <w:rPr>
                <w:color w:val="auto"/>
                <w:kern w:val="0"/>
                <w:sz w:val="20"/>
                <w:szCs w:val="20"/>
                <w:highlight w:val="none"/>
              </w:rPr>
            </w:pPr>
            <w:r>
              <w:rPr>
                <w:rFonts w:hint="eastAsia"/>
                <w:color w:val="auto"/>
                <w:sz w:val="16"/>
                <w:szCs w:val="16"/>
                <w:highlight w:val="none"/>
              </w:rPr>
              <w:t>2.5</w:t>
            </w:r>
          </w:p>
        </w:tc>
        <w:tc>
          <w:tcPr>
            <w:tcW w:w="680" w:type="dxa"/>
            <w:tcBorders>
              <w:top w:val="nil"/>
              <w:left w:val="nil"/>
              <w:bottom w:val="single" w:color="auto" w:sz="4" w:space="0"/>
              <w:right w:val="single" w:color="auto" w:sz="4" w:space="0"/>
            </w:tcBorders>
            <w:noWrap w:val="0"/>
            <w:vAlign w:val="center"/>
          </w:tcPr>
          <w:p w14:paraId="6993C8B7">
            <w:pPr>
              <w:widowControl/>
              <w:jc w:val="center"/>
              <w:rPr>
                <w:color w:val="auto"/>
                <w:kern w:val="0"/>
                <w:sz w:val="20"/>
                <w:szCs w:val="20"/>
                <w:highlight w:val="none"/>
              </w:rPr>
            </w:pPr>
            <w:r>
              <w:rPr>
                <w:rFonts w:hint="eastAsia"/>
                <w:color w:val="auto"/>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30E7B77F">
            <w:pPr>
              <w:widowControl/>
              <w:jc w:val="center"/>
              <w:rPr>
                <w:color w:val="auto"/>
                <w:kern w:val="0"/>
                <w:sz w:val="20"/>
                <w:szCs w:val="20"/>
                <w:highlight w:val="none"/>
              </w:rPr>
            </w:pPr>
            <w:r>
              <w:rPr>
                <w:rFonts w:hint="eastAsia"/>
                <w:color w:val="auto"/>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055A77BA">
            <w:pPr>
              <w:widowControl/>
              <w:jc w:val="center"/>
              <w:rPr>
                <w:color w:val="auto"/>
                <w:kern w:val="0"/>
                <w:sz w:val="20"/>
                <w:szCs w:val="20"/>
                <w:highlight w:val="none"/>
              </w:rPr>
            </w:pPr>
            <w:r>
              <w:rPr>
                <w:rFonts w:hint="eastAsia"/>
                <w:color w:val="auto"/>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4CC727D9">
            <w:pPr>
              <w:widowControl/>
              <w:jc w:val="center"/>
              <w:rPr>
                <w:color w:val="auto"/>
                <w:kern w:val="0"/>
                <w:sz w:val="20"/>
                <w:szCs w:val="20"/>
                <w:highlight w:val="none"/>
              </w:rPr>
            </w:pPr>
            <w:r>
              <w:rPr>
                <w:rFonts w:hint="eastAsia"/>
                <w:color w:val="auto"/>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47FB1C43">
            <w:pPr>
              <w:widowControl/>
              <w:jc w:val="center"/>
              <w:rPr>
                <w:color w:val="auto"/>
                <w:kern w:val="0"/>
                <w:sz w:val="20"/>
                <w:szCs w:val="20"/>
                <w:highlight w:val="none"/>
              </w:rPr>
            </w:pPr>
            <w:r>
              <w:rPr>
                <w:rFonts w:hint="eastAsia"/>
                <w:color w:val="auto"/>
                <w:sz w:val="16"/>
                <w:szCs w:val="16"/>
                <w:highlight w:val="none"/>
              </w:rPr>
              <w:t>5</w:t>
            </w:r>
          </w:p>
        </w:tc>
        <w:tc>
          <w:tcPr>
            <w:tcW w:w="1120" w:type="dxa"/>
            <w:tcBorders>
              <w:top w:val="nil"/>
              <w:left w:val="nil"/>
              <w:bottom w:val="single" w:color="auto" w:sz="4" w:space="0"/>
              <w:right w:val="single" w:color="auto" w:sz="4" w:space="0"/>
            </w:tcBorders>
            <w:noWrap w:val="0"/>
            <w:vAlign w:val="center"/>
          </w:tcPr>
          <w:p w14:paraId="324B6CB7">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19" w:type="dxa"/>
            <w:tcBorders>
              <w:top w:val="nil"/>
              <w:left w:val="nil"/>
              <w:bottom w:val="single" w:color="auto" w:sz="4" w:space="0"/>
              <w:right w:val="single" w:color="auto" w:sz="4" w:space="0"/>
            </w:tcBorders>
            <w:noWrap/>
            <w:vAlign w:val="center"/>
          </w:tcPr>
          <w:p w14:paraId="6B35C5F0">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19ADAA9D">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16FD7147">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234C664A">
            <w:pPr>
              <w:widowControl/>
              <w:jc w:val="center"/>
              <w:rPr>
                <w:color w:val="auto"/>
                <w:kern w:val="0"/>
                <w:sz w:val="20"/>
                <w:szCs w:val="20"/>
                <w:highlight w:val="none"/>
              </w:rPr>
            </w:pPr>
            <w:r>
              <w:rPr>
                <w:rFonts w:hint="eastAsia"/>
                <w:color w:val="auto"/>
                <w:kern w:val="0"/>
                <w:sz w:val="16"/>
                <w:szCs w:val="16"/>
                <w:highlight w:val="none"/>
              </w:rPr>
              <w:t>614026</w:t>
            </w:r>
          </w:p>
        </w:tc>
        <w:tc>
          <w:tcPr>
            <w:tcW w:w="2767" w:type="dxa"/>
            <w:tcBorders>
              <w:top w:val="nil"/>
              <w:left w:val="nil"/>
              <w:bottom w:val="single" w:color="auto" w:sz="4" w:space="0"/>
              <w:right w:val="single" w:color="auto" w:sz="4" w:space="0"/>
            </w:tcBorders>
            <w:noWrap w:val="0"/>
            <w:vAlign w:val="center"/>
          </w:tcPr>
          <w:p w14:paraId="44C2A52A">
            <w:pPr>
              <w:widowControl/>
              <w:jc w:val="center"/>
              <w:rPr>
                <w:color w:val="auto"/>
                <w:kern w:val="0"/>
                <w:sz w:val="16"/>
                <w:szCs w:val="16"/>
                <w:highlight w:val="none"/>
                <w:lang w:val="en-GB"/>
              </w:rPr>
            </w:pPr>
            <w:r>
              <w:rPr>
                <w:rFonts w:hint="eastAsia"/>
                <w:color w:val="auto"/>
                <w:kern w:val="0"/>
                <w:sz w:val="16"/>
                <w:szCs w:val="16"/>
                <w:highlight w:val="none"/>
              </w:rPr>
              <w:t>物理化学</w:t>
            </w:r>
            <w:bookmarkStart w:id="3" w:name="OLE_LINK17"/>
            <w:r>
              <w:rPr>
                <w:rFonts w:hint="eastAsia"/>
                <w:color w:val="auto"/>
                <w:kern w:val="0"/>
                <w:sz w:val="16"/>
                <w:szCs w:val="16"/>
                <w:highlight w:val="none"/>
              </w:rPr>
              <w:t>Ⅱ</w:t>
            </w:r>
            <w:bookmarkEnd w:id="3"/>
          </w:p>
          <w:p w14:paraId="0A6E42A9">
            <w:pPr>
              <w:widowControl/>
              <w:jc w:val="center"/>
              <w:rPr>
                <w:color w:val="auto"/>
                <w:kern w:val="0"/>
                <w:sz w:val="20"/>
                <w:szCs w:val="20"/>
                <w:highlight w:val="none"/>
              </w:rPr>
            </w:pPr>
            <w:r>
              <w:rPr>
                <w:rFonts w:hint="eastAsia"/>
                <w:color w:val="auto"/>
                <w:kern w:val="0"/>
                <w:sz w:val="16"/>
                <w:szCs w:val="16"/>
                <w:highlight w:val="none"/>
              </w:rPr>
              <w:t>Physical ChemistryⅡ</w:t>
            </w:r>
          </w:p>
        </w:tc>
        <w:tc>
          <w:tcPr>
            <w:tcW w:w="680" w:type="dxa"/>
            <w:tcBorders>
              <w:top w:val="nil"/>
              <w:left w:val="nil"/>
              <w:bottom w:val="single" w:color="auto" w:sz="4" w:space="0"/>
              <w:right w:val="single" w:color="auto" w:sz="4" w:space="0"/>
            </w:tcBorders>
            <w:noWrap w:val="0"/>
            <w:vAlign w:val="center"/>
          </w:tcPr>
          <w:p w14:paraId="40A62AB5">
            <w:pPr>
              <w:widowControl/>
              <w:jc w:val="center"/>
              <w:rPr>
                <w:color w:val="auto"/>
                <w:kern w:val="0"/>
                <w:sz w:val="20"/>
                <w:szCs w:val="20"/>
                <w:highlight w:val="none"/>
              </w:rPr>
            </w:pPr>
            <w:r>
              <w:rPr>
                <w:rFonts w:hint="eastAsia"/>
                <w:color w:val="auto"/>
                <w:kern w:val="0"/>
                <w:sz w:val="16"/>
                <w:szCs w:val="16"/>
                <w:highlight w:val="none"/>
              </w:rPr>
              <w:t>2.5</w:t>
            </w:r>
          </w:p>
        </w:tc>
        <w:tc>
          <w:tcPr>
            <w:tcW w:w="680" w:type="dxa"/>
            <w:tcBorders>
              <w:top w:val="nil"/>
              <w:left w:val="nil"/>
              <w:bottom w:val="single" w:color="auto" w:sz="4" w:space="0"/>
              <w:right w:val="single" w:color="auto" w:sz="4" w:space="0"/>
            </w:tcBorders>
            <w:noWrap w:val="0"/>
            <w:vAlign w:val="center"/>
          </w:tcPr>
          <w:p w14:paraId="6FD5920E">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4BB26047">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1806D73C">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71D681FF">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3B521BBB">
            <w:pPr>
              <w:widowControl/>
              <w:jc w:val="center"/>
              <w:rPr>
                <w:color w:val="auto"/>
                <w:kern w:val="0"/>
                <w:sz w:val="20"/>
                <w:szCs w:val="20"/>
                <w:highlight w:val="none"/>
              </w:rPr>
            </w:pPr>
            <w:r>
              <w:rPr>
                <w:rFonts w:hint="eastAsia"/>
                <w:color w:val="auto"/>
                <w:kern w:val="0"/>
                <w:sz w:val="16"/>
                <w:szCs w:val="16"/>
                <w:highlight w:val="none"/>
              </w:rPr>
              <w:t>6</w:t>
            </w:r>
          </w:p>
        </w:tc>
        <w:tc>
          <w:tcPr>
            <w:tcW w:w="1120" w:type="dxa"/>
            <w:tcBorders>
              <w:top w:val="nil"/>
              <w:left w:val="nil"/>
              <w:bottom w:val="single" w:color="auto" w:sz="4" w:space="0"/>
              <w:right w:val="single" w:color="auto" w:sz="4" w:space="0"/>
            </w:tcBorders>
            <w:noWrap w:val="0"/>
            <w:vAlign w:val="center"/>
          </w:tcPr>
          <w:p w14:paraId="5F40367A">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19" w:type="dxa"/>
            <w:tcBorders>
              <w:top w:val="nil"/>
              <w:left w:val="nil"/>
              <w:bottom w:val="single" w:color="auto" w:sz="4" w:space="0"/>
              <w:right w:val="single" w:color="auto" w:sz="4" w:space="0"/>
            </w:tcBorders>
            <w:noWrap/>
            <w:vAlign w:val="center"/>
          </w:tcPr>
          <w:p w14:paraId="79AF7747">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18ABF5DB">
        <w:tblPrEx>
          <w:tblCellMar>
            <w:top w:w="0" w:type="dxa"/>
            <w:left w:w="28" w:type="dxa"/>
            <w:bottom w:w="0" w:type="dxa"/>
            <w:right w:w="28" w:type="dxa"/>
          </w:tblCellMar>
        </w:tblPrEx>
        <w:trPr>
          <w:cantSplit/>
          <w:trHeight w:val="454" w:hRule="atLeast"/>
          <w:jc w:val="center"/>
        </w:trPr>
        <w:tc>
          <w:tcPr>
            <w:tcW w:w="4180" w:type="dxa"/>
            <w:gridSpan w:val="3"/>
            <w:tcBorders>
              <w:top w:val="single" w:color="auto" w:sz="4" w:space="0"/>
              <w:left w:val="single" w:color="auto" w:sz="4" w:space="0"/>
              <w:bottom w:val="single" w:color="000000" w:sz="4" w:space="0"/>
              <w:right w:val="single" w:color="auto" w:sz="4" w:space="0"/>
            </w:tcBorders>
            <w:noWrap w:val="0"/>
            <w:vAlign w:val="center"/>
          </w:tcPr>
          <w:p w14:paraId="0F58E06D">
            <w:pPr>
              <w:widowControl/>
              <w:jc w:val="center"/>
              <w:rPr>
                <w:color w:val="auto"/>
                <w:kern w:val="0"/>
                <w:sz w:val="20"/>
                <w:szCs w:val="20"/>
                <w:highlight w:val="none"/>
              </w:rPr>
            </w:pPr>
            <w:r>
              <w:rPr>
                <w:rFonts w:hint="eastAsia" w:ascii="宋体" w:hAnsi="宋体" w:eastAsia="宋体" w:cs="宋体"/>
                <w:b/>
                <w:bCs/>
                <w:color w:val="auto"/>
                <w:kern w:val="0"/>
                <w:sz w:val="16"/>
                <w:szCs w:val="16"/>
                <w:highlight w:val="none"/>
              </w:rPr>
              <w:t>专业教育必修课程合计</w:t>
            </w:r>
          </w:p>
        </w:tc>
        <w:tc>
          <w:tcPr>
            <w:tcW w:w="680" w:type="dxa"/>
            <w:tcBorders>
              <w:top w:val="single" w:color="auto" w:sz="4" w:space="0"/>
              <w:left w:val="nil"/>
              <w:bottom w:val="single" w:color="auto" w:sz="4" w:space="0"/>
              <w:right w:val="single" w:color="auto" w:sz="4" w:space="0"/>
            </w:tcBorders>
            <w:noWrap w:val="0"/>
            <w:vAlign w:val="center"/>
          </w:tcPr>
          <w:p w14:paraId="537D2071">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single" w:color="auto" w:sz="4" w:space="0"/>
              <w:left w:val="nil"/>
              <w:bottom w:val="single" w:color="auto" w:sz="4" w:space="0"/>
              <w:right w:val="single" w:color="auto" w:sz="4" w:space="0"/>
            </w:tcBorders>
            <w:noWrap w:val="0"/>
            <w:vAlign w:val="center"/>
          </w:tcPr>
          <w:p w14:paraId="3491EB06">
            <w:pPr>
              <w:widowControl/>
              <w:jc w:val="center"/>
              <w:rPr>
                <w:color w:val="auto"/>
                <w:kern w:val="0"/>
                <w:sz w:val="20"/>
                <w:szCs w:val="20"/>
                <w:highlight w:val="none"/>
              </w:rPr>
            </w:pPr>
            <w:r>
              <w:rPr>
                <w:rFonts w:hint="eastAsia"/>
                <w:color w:val="auto"/>
                <w:kern w:val="0"/>
                <w:sz w:val="16"/>
                <w:szCs w:val="16"/>
                <w:highlight w:val="none"/>
              </w:rPr>
              <w:t>6</w:t>
            </w:r>
            <w:r>
              <w:rPr>
                <w:color w:val="auto"/>
                <w:kern w:val="0"/>
                <w:sz w:val="16"/>
                <w:szCs w:val="16"/>
                <w:highlight w:val="none"/>
              </w:rPr>
              <w:t>24</w:t>
            </w:r>
          </w:p>
        </w:tc>
        <w:tc>
          <w:tcPr>
            <w:tcW w:w="680" w:type="dxa"/>
            <w:tcBorders>
              <w:top w:val="single" w:color="auto" w:sz="4" w:space="0"/>
              <w:left w:val="nil"/>
              <w:bottom w:val="single" w:color="auto" w:sz="4" w:space="0"/>
              <w:right w:val="single" w:color="auto" w:sz="4" w:space="0"/>
            </w:tcBorders>
            <w:noWrap w:val="0"/>
            <w:vAlign w:val="center"/>
          </w:tcPr>
          <w:p w14:paraId="123BE333">
            <w:pPr>
              <w:widowControl/>
              <w:jc w:val="center"/>
              <w:rPr>
                <w:color w:val="auto"/>
                <w:kern w:val="0"/>
                <w:sz w:val="20"/>
                <w:szCs w:val="20"/>
                <w:highlight w:val="none"/>
              </w:rPr>
            </w:pPr>
            <w:r>
              <w:rPr>
                <w:rFonts w:hint="eastAsia"/>
                <w:color w:val="auto"/>
                <w:kern w:val="0"/>
                <w:sz w:val="16"/>
                <w:szCs w:val="16"/>
                <w:highlight w:val="none"/>
              </w:rPr>
              <w:t>6</w:t>
            </w:r>
            <w:r>
              <w:rPr>
                <w:color w:val="auto"/>
                <w:kern w:val="0"/>
                <w:sz w:val="16"/>
                <w:szCs w:val="16"/>
                <w:highlight w:val="none"/>
              </w:rPr>
              <w:t>24</w:t>
            </w:r>
          </w:p>
        </w:tc>
        <w:tc>
          <w:tcPr>
            <w:tcW w:w="680" w:type="dxa"/>
            <w:tcBorders>
              <w:top w:val="single" w:color="auto" w:sz="4" w:space="0"/>
              <w:left w:val="nil"/>
              <w:bottom w:val="single" w:color="auto" w:sz="4" w:space="0"/>
              <w:right w:val="single" w:color="auto" w:sz="4" w:space="0"/>
            </w:tcBorders>
            <w:noWrap w:val="0"/>
            <w:vAlign w:val="center"/>
          </w:tcPr>
          <w:p w14:paraId="01D9A100">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vAlign w:val="center"/>
          </w:tcPr>
          <w:p w14:paraId="1DDF1EFD">
            <w:pPr>
              <w:widowControl/>
              <w:jc w:val="center"/>
              <w:rPr>
                <w:color w:val="auto"/>
                <w:kern w:val="0"/>
                <w:sz w:val="20"/>
                <w:szCs w:val="20"/>
                <w:highlight w:val="none"/>
              </w:rPr>
            </w:pPr>
            <w:r>
              <w:rPr>
                <w:rFonts w:hint="eastAsia"/>
                <w:color w:val="auto"/>
                <w:kern w:val="0"/>
                <w:sz w:val="16"/>
                <w:szCs w:val="16"/>
                <w:highlight w:val="none"/>
              </w:rPr>
              <w:t>0</w:t>
            </w:r>
          </w:p>
        </w:tc>
        <w:tc>
          <w:tcPr>
            <w:tcW w:w="2619" w:type="dxa"/>
            <w:gridSpan w:val="3"/>
            <w:tcBorders>
              <w:top w:val="single" w:color="auto" w:sz="4" w:space="0"/>
              <w:left w:val="nil"/>
              <w:bottom w:val="single" w:color="auto" w:sz="4" w:space="0"/>
              <w:right w:val="single" w:color="auto" w:sz="4" w:space="0"/>
            </w:tcBorders>
            <w:noWrap w:val="0"/>
            <w:vAlign w:val="center"/>
          </w:tcPr>
          <w:p w14:paraId="496BCD1A">
            <w:pPr>
              <w:widowControl/>
              <w:jc w:val="center"/>
              <w:rPr>
                <w:color w:val="auto"/>
                <w:kern w:val="0"/>
                <w:sz w:val="20"/>
                <w:szCs w:val="20"/>
                <w:highlight w:val="none"/>
              </w:rPr>
            </w:pPr>
          </w:p>
        </w:tc>
      </w:tr>
    </w:tbl>
    <w:p w14:paraId="583D4B1A">
      <w:pPr>
        <w:widowControl/>
        <w:jc w:val="center"/>
        <w:rPr>
          <w:rFonts w:hint="eastAsia"/>
          <w:b/>
          <w:bCs/>
          <w:color w:val="auto"/>
          <w:highlight w:val="none"/>
        </w:rPr>
        <w:sectPr>
          <w:pgSz w:w="11905" w:h="16441"/>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741E88E7">
      <w:pPr>
        <w:spacing w:line="360" w:lineRule="auto"/>
        <w:jc w:val="center"/>
        <w:rPr>
          <w:b/>
          <w:bCs/>
          <w:color w:val="auto"/>
          <w:sz w:val="28"/>
          <w:szCs w:val="28"/>
          <w:highlight w:val="none"/>
        </w:rPr>
      </w:pPr>
      <w:r>
        <w:rPr>
          <w:rFonts w:hint="eastAsia"/>
          <w:b/>
          <w:bCs/>
          <w:color w:val="auto"/>
          <w:sz w:val="28"/>
          <w:szCs w:val="28"/>
          <w:highlight w:val="none"/>
        </w:rPr>
        <w:t>材料化学专业人才培养计划进程表Ⅲ</w:t>
      </w:r>
    </w:p>
    <w:tbl>
      <w:tblPr>
        <w:tblStyle w:val="5"/>
        <w:tblW w:w="10277" w:type="dxa"/>
        <w:jc w:val="center"/>
        <w:tblLayout w:type="fixed"/>
        <w:tblCellMar>
          <w:top w:w="0" w:type="dxa"/>
          <w:left w:w="108" w:type="dxa"/>
          <w:bottom w:w="0" w:type="dxa"/>
          <w:right w:w="108" w:type="dxa"/>
        </w:tblCellMar>
      </w:tblPr>
      <w:tblGrid>
        <w:gridCol w:w="619"/>
        <w:gridCol w:w="938"/>
        <w:gridCol w:w="2616"/>
        <w:gridCol w:w="679"/>
        <w:gridCol w:w="679"/>
        <w:gridCol w:w="679"/>
        <w:gridCol w:w="679"/>
        <w:gridCol w:w="679"/>
        <w:gridCol w:w="679"/>
        <w:gridCol w:w="1296"/>
        <w:gridCol w:w="734"/>
      </w:tblGrid>
      <w:tr w14:paraId="771D7CB4">
        <w:tblPrEx>
          <w:tblCellMar>
            <w:top w:w="0" w:type="dxa"/>
            <w:left w:w="108" w:type="dxa"/>
            <w:bottom w:w="0" w:type="dxa"/>
            <w:right w:w="108" w:type="dxa"/>
          </w:tblCellMar>
        </w:tblPrEx>
        <w:trPr>
          <w:cantSplit/>
          <w:trHeight w:val="256" w:hRule="atLeast"/>
          <w:tblHeader/>
          <w:jc w:val="center"/>
        </w:trPr>
        <w:tc>
          <w:tcPr>
            <w:tcW w:w="619"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62CE050">
            <w:pPr>
              <w:widowControl/>
              <w:jc w:val="center"/>
              <w:rPr>
                <w:color w:val="auto"/>
                <w:kern w:val="0"/>
                <w:sz w:val="16"/>
                <w:szCs w:val="16"/>
                <w:highlight w:val="none"/>
                <w:lang w:val="en-GB"/>
              </w:rPr>
            </w:pPr>
            <w:r>
              <w:rPr>
                <w:rFonts w:hint="eastAsia"/>
                <w:color w:val="auto"/>
                <w:kern w:val="0"/>
                <w:sz w:val="16"/>
                <w:szCs w:val="16"/>
                <w:highlight w:val="none"/>
              </w:rPr>
              <w:t>课程</w:t>
            </w:r>
          </w:p>
          <w:p w14:paraId="1BF5E4D4">
            <w:pPr>
              <w:widowControl/>
              <w:jc w:val="center"/>
              <w:rPr>
                <w:color w:val="auto"/>
                <w:kern w:val="0"/>
                <w:sz w:val="20"/>
                <w:szCs w:val="20"/>
                <w:highlight w:val="none"/>
              </w:rPr>
            </w:pPr>
            <w:r>
              <w:rPr>
                <w:rFonts w:hint="eastAsia"/>
                <w:color w:val="auto"/>
                <w:kern w:val="0"/>
                <w:sz w:val="16"/>
                <w:szCs w:val="16"/>
                <w:highlight w:val="none"/>
              </w:rPr>
              <w:t>类别</w:t>
            </w:r>
          </w:p>
        </w:tc>
        <w:tc>
          <w:tcPr>
            <w:tcW w:w="938"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0DE51C5">
            <w:pPr>
              <w:widowControl/>
              <w:jc w:val="center"/>
              <w:rPr>
                <w:color w:val="auto"/>
                <w:kern w:val="0"/>
                <w:sz w:val="16"/>
                <w:szCs w:val="16"/>
                <w:highlight w:val="none"/>
                <w:lang w:val="en-GB"/>
              </w:rPr>
            </w:pPr>
            <w:r>
              <w:rPr>
                <w:rFonts w:hint="eastAsia"/>
                <w:color w:val="auto"/>
                <w:kern w:val="0"/>
                <w:sz w:val="16"/>
                <w:szCs w:val="16"/>
                <w:highlight w:val="none"/>
              </w:rPr>
              <w:t>课程</w:t>
            </w:r>
          </w:p>
          <w:p w14:paraId="5812CA1A">
            <w:pPr>
              <w:widowControl/>
              <w:jc w:val="center"/>
              <w:rPr>
                <w:color w:val="auto"/>
                <w:kern w:val="0"/>
                <w:sz w:val="20"/>
                <w:szCs w:val="20"/>
                <w:highlight w:val="none"/>
              </w:rPr>
            </w:pPr>
            <w:r>
              <w:rPr>
                <w:rFonts w:hint="eastAsia"/>
                <w:color w:val="auto"/>
                <w:kern w:val="0"/>
                <w:sz w:val="16"/>
                <w:szCs w:val="16"/>
                <w:highlight w:val="none"/>
              </w:rPr>
              <w:t>代码</w:t>
            </w:r>
          </w:p>
        </w:tc>
        <w:tc>
          <w:tcPr>
            <w:tcW w:w="2616"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91D8A37">
            <w:pPr>
              <w:widowControl/>
              <w:jc w:val="center"/>
              <w:rPr>
                <w:color w:val="auto"/>
                <w:kern w:val="0"/>
                <w:sz w:val="20"/>
                <w:szCs w:val="20"/>
                <w:highlight w:val="none"/>
              </w:rPr>
            </w:pPr>
            <w:r>
              <w:rPr>
                <w:rFonts w:hint="eastAsia"/>
                <w:color w:val="auto"/>
                <w:kern w:val="0"/>
                <w:sz w:val="16"/>
                <w:szCs w:val="16"/>
                <w:highlight w:val="none"/>
              </w:rPr>
              <w:t>课程名称</w:t>
            </w:r>
          </w:p>
        </w:tc>
        <w:tc>
          <w:tcPr>
            <w:tcW w:w="679"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AB3A768">
            <w:pPr>
              <w:widowControl/>
              <w:jc w:val="center"/>
              <w:rPr>
                <w:color w:val="auto"/>
                <w:kern w:val="0"/>
                <w:sz w:val="20"/>
                <w:szCs w:val="20"/>
                <w:highlight w:val="none"/>
              </w:rPr>
            </w:pPr>
            <w:r>
              <w:rPr>
                <w:rFonts w:hint="eastAsia"/>
                <w:color w:val="auto"/>
                <w:kern w:val="0"/>
                <w:sz w:val="16"/>
                <w:szCs w:val="16"/>
                <w:highlight w:val="none"/>
              </w:rPr>
              <w:t>学分</w:t>
            </w:r>
          </w:p>
        </w:tc>
        <w:tc>
          <w:tcPr>
            <w:tcW w:w="2716"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705FEE16">
            <w:pPr>
              <w:widowControl/>
              <w:jc w:val="center"/>
              <w:rPr>
                <w:color w:val="auto"/>
                <w:kern w:val="0"/>
                <w:sz w:val="20"/>
                <w:szCs w:val="20"/>
                <w:highlight w:val="none"/>
              </w:rPr>
            </w:pPr>
            <w:r>
              <w:rPr>
                <w:rFonts w:hint="eastAsia"/>
                <w:color w:val="auto"/>
                <w:kern w:val="0"/>
                <w:sz w:val="16"/>
                <w:szCs w:val="16"/>
                <w:highlight w:val="none"/>
              </w:rPr>
              <w:t>学时</w:t>
            </w:r>
          </w:p>
        </w:tc>
        <w:tc>
          <w:tcPr>
            <w:tcW w:w="679"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4AA6998">
            <w:pPr>
              <w:widowControl/>
              <w:jc w:val="center"/>
              <w:rPr>
                <w:color w:val="auto"/>
                <w:kern w:val="0"/>
                <w:sz w:val="16"/>
                <w:szCs w:val="16"/>
                <w:highlight w:val="none"/>
                <w:lang w:val="en-GB"/>
              </w:rPr>
            </w:pPr>
            <w:r>
              <w:rPr>
                <w:rFonts w:hint="eastAsia"/>
                <w:color w:val="auto"/>
                <w:kern w:val="0"/>
                <w:sz w:val="16"/>
                <w:szCs w:val="16"/>
                <w:highlight w:val="none"/>
              </w:rPr>
              <w:t>修读</w:t>
            </w:r>
          </w:p>
          <w:p w14:paraId="4D04896F">
            <w:pPr>
              <w:widowControl/>
              <w:jc w:val="center"/>
              <w:rPr>
                <w:color w:val="auto"/>
                <w:kern w:val="0"/>
                <w:sz w:val="20"/>
                <w:szCs w:val="20"/>
                <w:highlight w:val="none"/>
              </w:rPr>
            </w:pPr>
            <w:r>
              <w:rPr>
                <w:rFonts w:hint="eastAsia"/>
                <w:color w:val="auto"/>
                <w:kern w:val="0"/>
                <w:sz w:val="16"/>
                <w:szCs w:val="16"/>
                <w:highlight w:val="none"/>
              </w:rPr>
              <w:t>学期</w:t>
            </w:r>
          </w:p>
        </w:tc>
        <w:tc>
          <w:tcPr>
            <w:tcW w:w="1296"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334DDF8">
            <w:pPr>
              <w:widowControl/>
              <w:jc w:val="center"/>
              <w:rPr>
                <w:color w:val="auto"/>
                <w:kern w:val="0"/>
                <w:sz w:val="20"/>
                <w:szCs w:val="20"/>
                <w:highlight w:val="none"/>
              </w:rPr>
            </w:pPr>
            <w:r>
              <w:rPr>
                <w:rFonts w:hint="eastAsia"/>
                <w:color w:val="auto"/>
                <w:kern w:val="0"/>
                <w:sz w:val="16"/>
                <w:szCs w:val="16"/>
                <w:highlight w:val="none"/>
              </w:rPr>
              <w:t>开课单位</w:t>
            </w:r>
          </w:p>
        </w:tc>
        <w:tc>
          <w:tcPr>
            <w:tcW w:w="734"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F02ED3A">
            <w:pPr>
              <w:widowControl/>
              <w:jc w:val="center"/>
              <w:rPr>
                <w:color w:val="auto"/>
                <w:kern w:val="0"/>
                <w:sz w:val="20"/>
                <w:szCs w:val="20"/>
                <w:highlight w:val="none"/>
              </w:rPr>
            </w:pPr>
            <w:r>
              <w:rPr>
                <w:rFonts w:hint="eastAsia"/>
                <w:color w:val="auto"/>
                <w:kern w:val="0"/>
                <w:sz w:val="16"/>
                <w:szCs w:val="16"/>
                <w:highlight w:val="none"/>
              </w:rPr>
              <w:t>备注</w:t>
            </w:r>
          </w:p>
        </w:tc>
      </w:tr>
      <w:tr w14:paraId="049BAA57">
        <w:tblPrEx>
          <w:tblCellMar>
            <w:top w:w="0" w:type="dxa"/>
            <w:left w:w="108" w:type="dxa"/>
            <w:bottom w:w="0" w:type="dxa"/>
            <w:right w:w="108" w:type="dxa"/>
          </w:tblCellMar>
        </w:tblPrEx>
        <w:trPr>
          <w:cantSplit/>
          <w:trHeight w:val="256" w:hRule="atLeast"/>
          <w:tblHeader/>
          <w:jc w:val="center"/>
        </w:trPr>
        <w:tc>
          <w:tcPr>
            <w:tcW w:w="619"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C246C5F">
            <w:pPr>
              <w:widowControl/>
              <w:jc w:val="left"/>
              <w:rPr>
                <w:color w:val="auto"/>
                <w:kern w:val="0"/>
                <w:sz w:val="20"/>
                <w:szCs w:val="20"/>
                <w:highlight w:val="none"/>
              </w:rPr>
            </w:pPr>
          </w:p>
        </w:tc>
        <w:tc>
          <w:tcPr>
            <w:tcW w:w="938"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7FB5C96">
            <w:pPr>
              <w:widowControl/>
              <w:jc w:val="left"/>
              <w:rPr>
                <w:color w:val="auto"/>
                <w:kern w:val="0"/>
                <w:sz w:val="20"/>
                <w:szCs w:val="20"/>
                <w:highlight w:val="none"/>
              </w:rPr>
            </w:pPr>
          </w:p>
        </w:tc>
        <w:tc>
          <w:tcPr>
            <w:tcW w:w="2616"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0B81A87">
            <w:pPr>
              <w:widowControl/>
              <w:jc w:val="left"/>
              <w:rPr>
                <w:color w:val="auto"/>
                <w:kern w:val="0"/>
                <w:sz w:val="20"/>
                <w:szCs w:val="20"/>
                <w:highlight w:val="none"/>
              </w:rPr>
            </w:pPr>
          </w:p>
        </w:tc>
        <w:tc>
          <w:tcPr>
            <w:tcW w:w="679"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18EE812">
            <w:pPr>
              <w:widowControl/>
              <w:jc w:val="left"/>
              <w:rPr>
                <w:color w:val="auto"/>
                <w:kern w:val="0"/>
                <w:sz w:val="20"/>
                <w:szCs w:val="20"/>
                <w:highlight w:val="none"/>
              </w:rPr>
            </w:pP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E53465B">
            <w:pPr>
              <w:widowControl/>
              <w:jc w:val="center"/>
              <w:rPr>
                <w:color w:val="auto"/>
                <w:kern w:val="0"/>
                <w:sz w:val="20"/>
                <w:szCs w:val="20"/>
                <w:highlight w:val="none"/>
              </w:rPr>
            </w:pPr>
            <w:r>
              <w:rPr>
                <w:rFonts w:hint="eastAsia"/>
                <w:color w:val="auto"/>
                <w:kern w:val="0"/>
                <w:sz w:val="16"/>
                <w:szCs w:val="16"/>
                <w:highlight w:val="none"/>
              </w:rPr>
              <w:t>总数</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2235A6BA">
            <w:pPr>
              <w:widowControl/>
              <w:jc w:val="center"/>
              <w:rPr>
                <w:color w:val="auto"/>
                <w:kern w:val="0"/>
                <w:sz w:val="20"/>
                <w:szCs w:val="20"/>
                <w:highlight w:val="none"/>
              </w:rPr>
            </w:pPr>
            <w:r>
              <w:rPr>
                <w:rFonts w:hint="eastAsia"/>
                <w:color w:val="auto"/>
                <w:kern w:val="0"/>
                <w:sz w:val="16"/>
                <w:szCs w:val="16"/>
                <w:highlight w:val="none"/>
              </w:rPr>
              <w:t>理论</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7341BBD">
            <w:pPr>
              <w:widowControl/>
              <w:jc w:val="center"/>
              <w:rPr>
                <w:color w:val="auto"/>
                <w:kern w:val="0"/>
                <w:sz w:val="20"/>
                <w:szCs w:val="20"/>
                <w:highlight w:val="none"/>
              </w:rPr>
            </w:pPr>
            <w:r>
              <w:rPr>
                <w:rFonts w:hint="eastAsia"/>
                <w:color w:val="auto"/>
                <w:kern w:val="0"/>
                <w:sz w:val="16"/>
                <w:szCs w:val="16"/>
                <w:highlight w:val="none"/>
              </w:rPr>
              <w:t>实验</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13AC69B">
            <w:pPr>
              <w:widowControl/>
              <w:jc w:val="center"/>
              <w:rPr>
                <w:color w:val="auto"/>
                <w:kern w:val="0"/>
                <w:sz w:val="20"/>
                <w:szCs w:val="20"/>
                <w:highlight w:val="none"/>
              </w:rPr>
            </w:pPr>
            <w:r>
              <w:rPr>
                <w:rFonts w:hint="eastAsia"/>
                <w:color w:val="auto"/>
                <w:kern w:val="0"/>
                <w:sz w:val="16"/>
                <w:szCs w:val="16"/>
                <w:highlight w:val="none"/>
              </w:rPr>
              <w:t>实习</w:t>
            </w:r>
          </w:p>
        </w:tc>
        <w:tc>
          <w:tcPr>
            <w:tcW w:w="679"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A247610">
            <w:pPr>
              <w:widowControl/>
              <w:jc w:val="left"/>
              <w:rPr>
                <w:color w:val="auto"/>
                <w:kern w:val="0"/>
                <w:sz w:val="20"/>
                <w:szCs w:val="20"/>
                <w:highlight w:val="none"/>
              </w:rPr>
            </w:pPr>
          </w:p>
        </w:tc>
        <w:tc>
          <w:tcPr>
            <w:tcW w:w="1296"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32A186F">
            <w:pPr>
              <w:widowControl/>
              <w:jc w:val="left"/>
              <w:rPr>
                <w:color w:val="auto"/>
                <w:kern w:val="0"/>
                <w:sz w:val="20"/>
                <w:szCs w:val="20"/>
                <w:highlight w:val="none"/>
              </w:rPr>
            </w:pPr>
          </w:p>
        </w:tc>
        <w:tc>
          <w:tcPr>
            <w:tcW w:w="734"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D363306">
            <w:pPr>
              <w:widowControl/>
              <w:jc w:val="left"/>
              <w:rPr>
                <w:color w:val="auto"/>
                <w:kern w:val="0"/>
                <w:sz w:val="20"/>
                <w:szCs w:val="20"/>
                <w:highlight w:val="none"/>
              </w:rPr>
            </w:pPr>
          </w:p>
        </w:tc>
      </w:tr>
      <w:tr w14:paraId="454BB011">
        <w:tblPrEx>
          <w:tblCellMar>
            <w:top w:w="0" w:type="dxa"/>
            <w:left w:w="108" w:type="dxa"/>
            <w:bottom w:w="0" w:type="dxa"/>
            <w:right w:w="108" w:type="dxa"/>
          </w:tblCellMar>
        </w:tblPrEx>
        <w:trPr>
          <w:trHeight w:val="535" w:hRule="atLeast"/>
          <w:jc w:val="center"/>
        </w:trPr>
        <w:tc>
          <w:tcPr>
            <w:tcW w:w="619"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66CB9FB6">
            <w:pPr>
              <w:widowControl/>
              <w:jc w:val="center"/>
              <w:rPr>
                <w:color w:val="auto"/>
                <w:kern w:val="0"/>
                <w:sz w:val="20"/>
                <w:szCs w:val="20"/>
                <w:highlight w:val="none"/>
              </w:rPr>
            </w:pPr>
            <w:r>
              <w:rPr>
                <w:rFonts w:hint="eastAsia"/>
                <w:color w:val="auto"/>
                <w:kern w:val="0"/>
                <w:sz w:val="16"/>
                <w:szCs w:val="16"/>
                <w:highlight w:val="none"/>
              </w:rPr>
              <w:t>学科前沿课程选修1.5学分</w:t>
            </w:r>
          </w:p>
        </w:tc>
        <w:tc>
          <w:tcPr>
            <w:tcW w:w="938" w:type="dxa"/>
            <w:tcBorders>
              <w:top w:val="nil"/>
              <w:left w:val="nil"/>
              <w:bottom w:val="single" w:color="auto" w:sz="4" w:space="0"/>
              <w:right w:val="single" w:color="auto" w:sz="4" w:space="0"/>
            </w:tcBorders>
            <w:noWrap w:val="0"/>
            <w:tcMar>
              <w:left w:w="28" w:type="dxa"/>
              <w:right w:w="28" w:type="dxa"/>
            </w:tcMar>
            <w:vAlign w:val="center"/>
          </w:tcPr>
          <w:p w14:paraId="044CB7B8">
            <w:pPr>
              <w:widowControl/>
              <w:jc w:val="center"/>
              <w:rPr>
                <w:color w:val="auto"/>
                <w:kern w:val="0"/>
                <w:sz w:val="20"/>
                <w:szCs w:val="20"/>
                <w:highlight w:val="none"/>
              </w:rPr>
            </w:pPr>
            <w:r>
              <w:rPr>
                <w:color w:val="auto"/>
                <w:kern w:val="0"/>
                <w:sz w:val="16"/>
                <w:szCs w:val="16"/>
                <w:highlight w:val="none"/>
              </w:rPr>
              <w:t>611201</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498FE082">
            <w:pPr>
              <w:widowControl/>
              <w:jc w:val="center"/>
              <w:rPr>
                <w:color w:val="auto"/>
                <w:kern w:val="0"/>
                <w:sz w:val="16"/>
                <w:szCs w:val="16"/>
                <w:highlight w:val="none"/>
              </w:rPr>
            </w:pPr>
            <w:r>
              <w:rPr>
                <w:color w:val="auto"/>
                <w:kern w:val="0"/>
                <w:sz w:val="16"/>
                <w:szCs w:val="16"/>
                <w:highlight w:val="none"/>
              </w:rPr>
              <w:t>材料化学前沿Ⅰ</w:t>
            </w:r>
          </w:p>
          <w:p w14:paraId="6E104F7C">
            <w:pPr>
              <w:widowControl/>
              <w:jc w:val="center"/>
              <w:rPr>
                <w:color w:val="auto"/>
                <w:kern w:val="0"/>
                <w:sz w:val="20"/>
                <w:szCs w:val="20"/>
                <w:highlight w:val="none"/>
              </w:rPr>
            </w:pPr>
            <w:r>
              <w:rPr>
                <w:color w:val="auto"/>
                <w:kern w:val="0"/>
                <w:sz w:val="16"/>
                <w:szCs w:val="16"/>
                <w:highlight w:val="none"/>
              </w:rPr>
              <w:t>Advanced Development of Material Chemistry Ⅰ</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7F9FF77">
            <w:pPr>
              <w:widowControl/>
              <w:jc w:val="center"/>
              <w:rPr>
                <w:color w:val="auto"/>
                <w:kern w:val="0"/>
                <w:sz w:val="20"/>
                <w:szCs w:val="20"/>
                <w:highlight w:val="none"/>
              </w:rPr>
            </w:pPr>
            <w:r>
              <w:rPr>
                <w:rFonts w:hint="eastAsia"/>
                <w:color w:val="auto"/>
                <w:kern w:val="0"/>
                <w:sz w:val="16"/>
                <w:szCs w:val="16"/>
                <w:highlight w:val="none"/>
              </w:rPr>
              <w:t>0.5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8128D99">
            <w:pPr>
              <w:widowControl/>
              <w:jc w:val="center"/>
              <w:rPr>
                <w:color w:val="auto"/>
                <w:kern w:val="0"/>
                <w:sz w:val="20"/>
                <w:szCs w:val="20"/>
                <w:highlight w:val="none"/>
              </w:rPr>
            </w:pPr>
            <w:r>
              <w:rPr>
                <w:rFonts w:hint="eastAsia"/>
                <w:color w:val="auto"/>
                <w:kern w:val="0"/>
                <w:sz w:val="16"/>
                <w:szCs w:val="16"/>
                <w:highlight w:val="none"/>
              </w:rPr>
              <w:t>8</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A7326C8">
            <w:pPr>
              <w:widowControl/>
              <w:jc w:val="center"/>
              <w:rPr>
                <w:color w:val="auto"/>
                <w:kern w:val="0"/>
                <w:sz w:val="20"/>
                <w:szCs w:val="20"/>
                <w:highlight w:val="none"/>
              </w:rPr>
            </w:pPr>
            <w:r>
              <w:rPr>
                <w:rFonts w:hint="eastAsia"/>
                <w:color w:val="auto"/>
                <w:kern w:val="0"/>
                <w:sz w:val="16"/>
                <w:szCs w:val="16"/>
                <w:highlight w:val="none"/>
              </w:rPr>
              <w:t>8</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08C0F62">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861838D">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8DF4C2C">
            <w:pPr>
              <w:widowControl/>
              <w:jc w:val="center"/>
              <w:rPr>
                <w:color w:val="auto"/>
                <w:kern w:val="0"/>
                <w:sz w:val="20"/>
                <w:szCs w:val="20"/>
                <w:highlight w:val="none"/>
              </w:rPr>
            </w:pPr>
            <w:r>
              <w:rPr>
                <w:rFonts w:hint="eastAsia"/>
                <w:color w:val="auto"/>
                <w:kern w:val="0"/>
                <w:sz w:val="16"/>
                <w:szCs w:val="16"/>
                <w:highlight w:val="none"/>
              </w:rPr>
              <w:t>1</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5A65C312">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single" w:color="auto" w:sz="4" w:space="0"/>
              <w:bottom w:val="single" w:color="auto" w:sz="4" w:space="0"/>
              <w:right w:val="single" w:color="auto" w:sz="4" w:space="0"/>
            </w:tcBorders>
            <w:noWrap w:val="0"/>
            <w:tcMar>
              <w:left w:w="28" w:type="dxa"/>
              <w:right w:w="28" w:type="dxa"/>
            </w:tcMar>
            <w:vAlign w:val="center"/>
          </w:tcPr>
          <w:p w14:paraId="13C36646">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7E8BC50A">
        <w:tblPrEx>
          <w:tblCellMar>
            <w:top w:w="0" w:type="dxa"/>
            <w:left w:w="108" w:type="dxa"/>
            <w:bottom w:w="0" w:type="dxa"/>
            <w:right w:w="108" w:type="dxa"/>
          </w:tblCellMar>
        </w:tblPrEx>
        <w:trPr>
          <w:trHeight w:val="556"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31C19919">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40FB3773">
            <w:pPr>
              <w:widowControl/>
              <w:jc w:val="center"/>
              <w:rPr>
                <w:color w:val="auto"/>
                <w:kern w:val="0"/>
                <w:sz w:val="20"/>
                <w:szCs w:val="20"/>
                <w:highlight w:val="none"/>
              </w:rPr>
            </w:pPr>
            <w:r>
              <w:rPr>
                <w:color w:val="auto"/>
                <w:kern w:val="0"/>
                <w:sz w:val="16"/>
                <w:szCs w:val="16"/>
                <w:highlight w:val="none"/>
              </w:rPr>
              <w:t>61120</w:t>
            </w:r>
            <w:r>
              <w:rPr>
                <w:rFonts w:hint="eastAsia"/>
                <w:color w:val="auto"/>
                <w:kern w:val="0"/>
                <w:sz w:val="16"/>
                <w:szCs w:val="16"/>
                <w:highlight w:val="none"/>
              </w:rPr>
              <w:t>2</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2608C5E6">
            <w:pPr>
              <w:widowControl/>
              <w:jc w:val="center"/>
              <w:rPr>
                <w:color w:val="auto"/>
                <w:kern w:val="0"/>
                <w:sz w:val="16"/>
                <w:szCs w:val="16"/>
                <w:highlight w:val="none"/>
              </w:rPr>
            </w:pPr>
            <w:r>
              <w:rPr>
                <w:rFonts w:hint="eastAsia"/>
                <w:color w:val="auto"/>
                <w:kern w:val="0"/>
                <w:sz w:val="16"/>
                <w:szCs w:val="16"/>
                <w:highlight w:val="none"/>
              </w:rPr>
              <w:t>材料化学前沿Ⅱ</w:t>
            </w:r>
          </w:p>
          <w:p w14:paraId="716F8079">
            <w:pPr>
              <w:widowControl/>
              <w:jc w:val="center"/>
              <w:rPr>
                <w:color w:val="auto"/>
                <w:kern w:val="0"/>
                <w:sz w:val="20"/>
                <w:szCs w:val="20"/>
                <w:highlight w:val="none"/>
              </w:rPr>
            </w:pPr>
            <w:r>
              <w:rPr>
                <w:color w:val="auto"/>
                <w:kern w:val="0"/>
                <w:sz w:val="16"/>
                <w:szCs w:val="16"/>
                <w:highlight w:val="none"/>
              </w:rPr>
              <w:t>Advanced Development of Material Chemistry</w:t>
            </w:r>
            <w:r>
              <w:rPr>
                <w:rFonts w:hint="eastAsia"/>
                <w:color w:val="auto"/>
                <w:kern w:val="0"/>
                <w:sz w:val="16"/>
                <w:szCs w:val="16"/>
                <w:highlight w:val="none"/>
              </w:rPr>
              <w:t xml:space="preserve"> Ⅱ</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8D1B9CA">
            <w:pPr>
              <w:widowControl/>
              <w:jc w:val="center"/>
              <w:rPr>
                <w:color w:val="auto"/>
                <w:kern w:val="0"/>
                <w:sz w:val="20"/>
                <w:szCs w:val="20"/>
                <w:highlight w:val="none"/>
              </w:rPr>
            </w:pPr>
            <w:r>
              <w:rPr>
                <w:rFonts w:hint="eastAsia"/>
                <w:color w:val="auto"/>
                <w:kern w:val="0"/>
                <w:sz w:val="16"/>
                <w:szCs w:val="16"/>
                <w:highlight w:val="none"/>
              </w:rPr>
              <w:t>0.5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081E561">
            <w:pPr>
              <w:widowControl/>
              <w:jc w:val="center"/>
              <w:rPr>
                <w:color w:val="auto"/>
                <w:kern w:val="0"/>
                <w:sz w:val="20"/>
                <w:szCs w:val="20"/>
                <w:highlight w:val="none"/>
              </w:rPr>
            </w:pPr>
            <w:r>
              <w:rPr>
                <w:rFonts w:hint="eastAsia"/>
                <w:color w:val="auto"/>
                <w:kern w:val="0"/>
                <w:sz w:val="16"/>
                <w:szCs w:val="16"/>
                <w:highlight w:val="none"/>
              </w:rPr>
              <w:t>8</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49B66DD">
            <w:pPr>
              <w:widowControl/>
              <w:jc w:val="center"/>
              <w:rPr>
                <w:color w:val="auto"/>
                <w:kern w:val="0"/>
                <w:sz w:val="20"/>
                <w:szCs w:val="20"/>
                <w:highlight w:val="none"/>
              </w:rPr>
            </w:pPr>
            <w:r>
              <w:rPr>
                <w:rFonts w:hint="eastAsia"/>
                <w:color w:val="auto"/>
                <w:kern w:val="0"/>
                <w:sz w:val="16"/>
                <w:szCs w:val="16"/>
                <w:highlight w:val="none"/>
              </w:rPr>
              <w:t>8</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FDE6C3D">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DE44B14">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D8E19F2">
            <w:pPr>
              <w:widowControl/>
              <w:jc w:val="center"/>
              <w:rPr>
                <w:color w:val="auto"/>
                <w:kern w:val="0"/>
                <w:sz w:val="20"/>
                <w:szCs w:val="20"/>
                <w:highlight w:val="none"/>
              </w:rPr>
            </w:pPr>
            <w:r>
              <w:rPr>
                <w:rFonts w:hint="eastAsia"/>
                <w:color w:val="auto"/>
                <w:kern w:val="0"/>
                <w:sz w:val="16"/>
                <w:szCs w:val="16"/>
                <w:highlight w:val="none"/>
              </w:rPr>
              <w:t>2</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18188A85">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AF68FFE">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0A7B3536">
        <w:tblPrEx>
          <w:tblCellMar>
            <w:top w:w="0" w:type="dxa"/>
            <w:left w:w="108" w:type="dxa"/>
            <w:bottom w:w="0" w:type="dxa"/>
            <w:right w:w="108" w:type="dxa"/>
          </w:tblCellMar>
        </w:tblPrEx>
        <w:trPr>
          <w:trHeight w:val="556"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590CE484">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7705EA4A">
            <w:pPr>
              <w:widowControl/>
              <w:jc w:val="center"/>
              <w:rPr>
                <w:color w:val="auto"/>
                <w:kern w:val="0"/>
                <w:sz w:val="20"/>
                <w:szCs w:val="20"/>
                <w:highlight w:val="none"/>
              </w:rPr>
            </w:pPr>
            <w:r>
              <w:rPr>
                <w:color w:val="auto"/>
                <w:kern w:val="0"/>
                <w:sz w:val="16"/>
                <w:szCs w:val="16"/>
                <w:highlight w:val="none"/>
              </w:rPr>
              <w:t>61120</w:t>
            </w:r>
            <w:r>
              <w:rPr>
                <w:rFonts w:hint="eastAsia"/>
                <w:color w:val="auto"/>
                <w:kern w:val="0"/>
                <w:sz w:val="16"/>
                <w:szCs w:val="16"/>
                <w:highlight w:val="none"/>
              </w:rPr>
              <w:t>3</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7848EC5D">
            <w:pPr>
              <w:widowControl/>
              <w:jc w:val="center"/>
              <w:rPr>
                <w:color w:val="auto"/>
                <w:kern w:val="0"/>
                <w:sz w:val="16"/>
                <w:szCs w:val="16"/>
                <w:highlight w:val="none"/>
                <w:lang w:val="en-GB"/>
              </w:rPr>
            </w:pPr>
            <w:r>
              <w:rPr>
                <w:rFonts w:hint="eastAsia"/>
                <w:color w:val="auto"/>
                <w:kern w:val="0"/>
                <w:sz w:val="16"/>
                <w:szCs w:val="16"/>
                <w:highlight w:val="none"/>
              </w:rPr>
              <w:t>材料化学前沿Ⅲ</w:t>
            </w:r>
          </w:p>
          <w:p w14:paraId="57F8932C">
            <w:pPr>
              <w:widowControl/>
              <w:jc w:val="center"/>
              <w:rPr>
                <w:color w:val="auto"/>
                <w:kern w:val="0"/>
                <w:sz w:val="20"/>
                <w:szCs w:val="20"/>
                <w:highlight w:val="none"/>
              </w:rPr>
            </w:pPr>
            <w:r>
              <w:rPr>
                <w:color w:val="auto"/>
                <w:kern w:val="0"/>
                <w:sz w:val="16"/>
                <w:szCs w:val="16"/>
                <w:highlight w:val="none"/>
              </w:rPr>
              <w:t>Advanced Development of Material Chemistry</w:t>
            </w:r>
            <w:r>
              <w:rPr>
                <w:rFonts w:hint="eastAsia"/>
                <w:color w:val="auto"/>
                <w:kern w:val="0"/>
                <w:sz w:val="16"/>
                <w:szCs w:val="16"/>
                <w:highlight w:val="none"/>
              </w:rPr>
              <w:t xml:space="preserve"> Ⅲ</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A155405">
            <w:pPr>
              <w:widowControl/>
              <w:jc w:val="center"/>
              <w:rPr>
                <w:color w:val="auto"/>
                <w:kern w:val="0"/>
                <w:sz w:val="20"/>
                <w:szCs w:val="20"/>
                <w:highlight w:val="none"/>
              </w:rPr>
            </w:pPr>
            <w:r>
              <w:rPr>
                <w:rFonts w:hint="eastAsia"/>
                <w:color w:val="auto"/>
                <w:kern w:val="0"/>
                <w:sz w:val="16"/>
                <w:szCs w:val="16"/>
                <w:highlight w:val="none"/>
              </w:rPr>
              <w:t>0.5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2344D1A0">
            <w:pPr>
              <w:widowControl/>
              <w:jc w:val="center"/>
              <w:rPr>
                <w:color w:val="auto"/>
                <w:kern w:val="0"/>
                <w:sz w:val="20"/>
                <w:szCs w:val="20"/>
                <w:highlight w:val="none"/>
              </w:rPr>
            </w:pPr>
            <w:r>
              <w:rPr>
                <w:rFonts w:hint="eastAsia"/>
                <w:color w:val="auto"/>
                <w:kern w:val="0"/>
                <w:sz w:val="16"/>
                <w:szCs w:val="16"/>
                <w:highlight w:val="none"/>
              </w:rPr>
              <w:t>8</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59378E7">
            <w:pPr>
              <w:widowControl/>
              <w:jc w:val="center"/>
              <w:rPr>
                <w:color w:val="auto"/>
                <w:kern w:val="0"/>
                <w:sz w:val="20"/>
                <w:szCs w:val="20"/>
                <w:highlight w:val="none"/>
              </w:rPr>
            </w:pPr>
            <w:r>
              <w:rPr>
                <w:rFonts w:hint="eastAsia"/>
                <w:color w:val="auto"/>
                <w:kern w:val="0"/>
                <w:sz w:val="16"/>
                <w:szCs w:val="16"/>
                <w:highlight w:val="none"/>
              </w:rPr>
              <w:t>8</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B8A5DE4">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4614649">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547C01B">
            <w:pPr>
              <w:widowControl/>
              <w:jc w:val="center"/>
              <w:rPr>
                <w:color w:val="auto"/>
                <w:kern w:val="0"/>
                <w:sz w:val="20"/>
                <w:szCs w:val="20"/>
                <w:highlight w:val="none"/>
              </w:rPr>
            </w:pPr>
            <w:r>
              <w:rPr>
                <w:rFonts w:hint="eastAsia"/>
                <w:color w:val="auto"/>
                <w:kern w:val="0"/>
                <w:sz w:val="16"/>
                <w:szCs w:val="16"/>
                <w:highlight w:val="none"/>
              </w:rPr>
              <w:t>3</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1A0021ED">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97AEB09">
            <w:pPr>
              <w:widowControl/>
              <w:jc w:val="left"/>
              <w:rPr>
                <w:color w:val="auto"/>
                <w:kern w:val="0"/>
                <w:sz w:val="20"/>
                <w:szCs w:val="20"/>
                <w:highlight w:val="none"/>
              </w:rPr>
            </w:pPr>
          </w:p>
        </w:tc>
      </w:tr>
      <w:tr w14:paraId="1642A85E">
        <w:tblPrEx>
          <w:tblCellMar>
            <w:top w:w="0" w:type="dxa"/>
            <w:left w:w="108" w:type="dxa"/>
            <w:bottom w:w="0" w:type="dxa"/>
            <w:right w:w="108" w:type="dxa"/>
          </w:tblCellMar>
        </w:tblPrEx>
        <w:trPr>
          <w:trHeight w:val="556"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7466DB9B">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1745C95B">
            <w:pPr>
              <w:widowControl/>
              <w:jc w:val="center"/>
              <w:rPr>
                <w:color w:val="auto"/>
                <w:kern w:val="0"/>
                <w:sz w:val="20"/>
                <w:szCs w:val="20"/>
                <w:highlight w:val="none"/>
              </w:rPr>
            </w:pPr>
            <w:r>
              <w:rPr>
                <w:color w:val="auto"/>
                <w:kern w:val="0"/>
                <w:sz w:val="16"/>
                <w:szCs w:val="16"/>
                <w:highlight w:val="none"/>
              </w:rPr>
              <w:t>615362</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43A0372E">
            <w:pPr>
              <w:widowControl/>
              <w:jc w:val="center"/>
              <w:rPr>
                <w:color w:val="auto"/>
                <w:kern w:val="0"/>
                <w:sz w:val="16"/>
                <w:szCs w:val="16"/>
                <w:highlight w:val="none"/>
                <w:lang w:val="en-GB"/>
              </w:rPr>
            </w:pPr>
            <w:r>
              <w:rPr>
                <w:rFonts w:hint="eastAsia"/>
                <w:color w:val="auto"/>
                <w:kern w:val="0"/>
                <w:sz w:val="16"/>
                <w:szCs w:val="16"/>
                <w:highlight w:val="none"/>
              </w:rPr>
              <w:t>材料化学前沿Ⅳ</w:t>
            </w:r>
          </w:p>
          <w:p w14:paraId="18F0FB04">
            <w:pPr>
              <w:widowControl/>
              <w:jc w:val="center"/>
              <w:rPr>
                <w:color w:val="auto"/>
                <w:kern w:val="0"/>
                <w:sz w:val="20"/>
                <w:szCs w:val="20"/>
                <w:highlight w:val="none"/>
              </w:rPr>
            </w:pPr>
            <w:r>
              <w:rPr>
                <w:color w:val="auto"/>
                <w:kern w:val="0"/>
                <w:sz w:val="16"/>
                <w:szCs w:val="16"/>
                <w:highlight w:val="none"/>
              </w:rPr>
              <w:t>Advanced Development of Material Chemistry</w:t>
            </w:r>
            <w:r>
              <w:rPr>
                <w:rFonts w:hint="eastAsia"/>
                <w:color w:val="auto"/>
                <w:kern w:val="0"/>
                <w:sz w:val="16"/>
                <w:szCs w:val="16"/>
                <w:highlight w:val="none"/>
              </w:rPr>
              <w:t xml:space="preserve"> Ⅳ</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7CC4AFF">
            <w:pPr>
              <w:widowControl/>
              <w:jc w:val="center"/>
              <w:rPr>
                <w:color w:val="auto"/>
                <w:kern w:val="0"/>
                <w:sz w:val="20"/>
                <w:szCs w:val="20"/>
                <w:highlight w:val="none"/>
              </w:rPr>
            </w:pPr>
            <w:r>
              <w:rPr>
                <w:rFonts w:hint="eastAsia"/>
                <w:color w:val="auto"/>
                <w:kern w:val="0"/>
                <w:sz w:val="16"/>
                <w:szCs w:val="16"/>
                <w:highlight w:val="none"/>
              </w:rPr>
              <w:t>0.5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28B85739">
            <w:pPr>
              <w:widowControl/>
              <w:jc w:val="center"/>
              <w:rPr>
                <w:color w:val="auto"/>
                <w:kern w:val="0"/>
                <w:sz w:val="20"/>
                <w:szCs w:val="20"/>
                <w:highlight w:val="none"/>
              </w:rPr>
            </w:pPr>
            <w:r>
              <w:rPr>
                <w:rFonts w:hint="eastAsia"/>
                <w:color w:val="auto"/>
                <w:kern w:val="0"/>
                <w:sz w:val="16"/>
                <w:szCs w:val="16"/>
                <w:highlight w:val="none"/>
              </w:rPr>
              <w:t>8</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33688B5">
            <w:pPr>
              <w:widowControl/>
              <w:jc w:val="center"/>
              <w:rPr>
                <w:color w:val="auto"/>
                <w:kern w:val="0"/>
                <w:sz w:val="20"/>
                <w:szCs w:val="20"/>
                <w:highlight w:val="none"/>
              </w:rPr>
            </w:pPr>
            <w:r>
              <w:rPr>
                <w:rFonts w:hint="eastAsia"/>
                <w:color w:val="auto"/>
                <w:kern w:val="0"/>
                <w:sz w:val="16"/>
                <w:szCs w:val="16"/>
                <w:highlight w:val="none"/>
              </w:rPr>
              <w:t>8</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8D9A6B0">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BF3378A">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066012D">
            <w:pPr>
              <w:widowControl/>
              <w:jc w:val="center"/>
              <w:rPr>
                <w:color w:val="auto"/>
                <w:kern w:val="0"/>
                <w:sz w:val="20"/>
                <w:szCs w:val="20"/>
                <w:highlight w:val="none"/>
              </w:rPr>
            </w:pPr>
            <w:r>
              <w:rPr>
                <w:rFonts w:hint="eastAsia"/>
                <w:color w:val="auto"/>
                <w:kern w:val="0"/>
                <w:sz w:val="16"/>
                <w:szCs w:val="16"/>
                <w:highlight w:val="none"/>
              </w:rPr>
              <w:t>4</w:t>
            </w:r>
          </w:p>
        </w:tc>
        <w:tc>
          <w:tcPr>
            <w:tcW w:w="1296" w:type="dxa"/>
            <w:tcBorders>
              <w:top w:val="single" w:color="auto" w:sz="4" w:space="0"/>
              <w:left w:val="nil"/>
              <w:bottom w:val="single" w:color="auto" w:sz="4" w:space="0"/>
              <w:right w:val="single" w:color="auto" w:sz="4" w:space="0"/>
            </w:tcBorders>
            <w:noWrap w:val="0"/>
            <w:tcMar>
              <w:left w:w="28" w:type="dxa"/>
              <w:right w:w="28" w:type="dxa"/>
            </w:tcMar>
            <w:vAlign w:val="center"/>
          </w:tcPr>
          <w:p w14:paraId="7EE9E452">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0A797DC">
            <w:pPr>
              <w:widowControl/>
              <w:jc w:val="left"/>
              <w:rPr>
                <w:color w:val="auto"/>
                <w:kern w:val="0"/>
                <w:sz w:val="20"/>
                <w:szCs w:val="20"/>
                <w:highlight w:val="none"/>
              </w:rPr>
            </w:pPr>
          </w:p>
        </w:tc>
      </w:tr>
      <w:tr w14:paraId="33B4F0D2">
        <w:tblPrEx>
          <w:tblCellMar>
            <w:top w:w="0" w:type="dxa"/>
            <w:left w:w="108" w:type="dxa"/>
            <w:bottom w:w="0" w:type="dxa"/>
            <w:right w:w="108" w:type="dxa"/>
          </w:tblCellMar>
        </w:tblPrEx>
        <w:trPr>
          <w:trHeight w:val="535" w:hRule="atLeast"/>
          <w:jc w:val="center"/>
        </w:trPr>
        <w:tc>
          <w:tcPr>
            <w:tcW w:w="619"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46E38330">
            <w:pPr>
              <w:widowControl/>
              <w:jc w:val="center"/>
              <w:rPr>
                <w:color w:val="auto"/>
                <w:kern w:val="0"/>
                <w:sz w:val="20"/>
                <w:szCs w:val="20"/>
                <w:highlight w:val="none"/>
              </w:rPr>
            </w:pPr>
            <w:r>
              <w:rPr>
                <w:rFonts w:hint="eastAsia"/>
                <w:color w:val="auto"/>
                <w:kern w:val="0"/>
                <w:sz w:val="16"/>
                <w:szCs w:val="16"/>
                <w:highlight w:val="none"/>
              </w:rPr>
              <w:t>选修模块一（选修至少5学分）</w:t>
            </w:r>
          </w:p>
        </w:tc>
        <w:tc>
          <w:tcPr>
            <w:tcW w:w="938" w:type="dxa"/>
            <w:tcBorders>
              <w:top w:val="nil"/>
              <w:left w:val="nil"/>
              <w:bottom w:val="single" w:color="auto" w:sz="4" w:space="0"/>
              <w:right w:val="single" w:color="auto" w:sz="4" w:space="0"/>
            </w:tcBorders>
            <w:noWrap w:val="0"/>
            <w:tcMar>
              <w:left w:w="28" w:type="dxa"/>
              <w:right w:w="28" w:type="dxa"/>
            </w:tcMar>
            <w:vAlign w:val="center"/>
          </w:tcPr>
          <w:p w14:paraId="5E33BBD8">
            <w:pPr>
              <w:widowControl/>
              <w:jc w:val="center"/>
              <w:rPr>
                <w:color w:val="auto"/>
                <w:kern w:val="0"/>
                <w:sz w:val="20"/>
                <w:szCs w:val="20"/>
                <w:highlight w:val="none"/>
              </w:rPr>
            </w:pPr>
            <w:r>
              <w:rPr>
                <w:color w:val="auto"/>
                <w:kern w:val="0"/>
                <w:sz w:val="16"/>
                <w:szCs w:val="16"/>
                <w:highlight w:val="none"/>
              </w:rPr>
              <w:t>600980</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54999DBA">
            <w:pPr>
              <w:widowControl/>
              <w:jc w:val="center"/>
              <w:rPr>
                <w:color w:val="auto"/>
                <w:kern w:val="0"/>
                <w:sz w:val="16"/>
                <w:szCs w:val="16"/>
                <w:highlight w:val="none"/>
              </w:rPr>
            </w:pPr>
            <w:r>
              <w:rPr>
                <w:color w:val="auto"/>
                <w:kern w:val="0"/>
                <w:sz w:val="16"/>
                <w:szCs w:val="16"/>
                <w:highlight w:val="none"/>
              </w:rPr>
              <w:t>材料现代测试技术</w:t>
            </w:r>
          </w:p>
          <w:p w14:paraId="6DFA2C07">
            <w:pPr>
              <w:widowControl/>
              <w:jc w:val="center"/>
              <w:rPr>
                <w:color w:val="auto"/>
                <w:kern w:val="0"/>
                <w:sz w:val="20"/>
                <w:szCs w:val="20"/>
                <w:highlight w:val="none"/>
              </w:rPr>
            </w:pPr>
            <w:r>
              <w:rPr>
                <w:color w:val="auto"/>
                <w:kern w:val="0"/>
                <w:sz w:val="16"/>
                <w:szCs w:val="16"/>
                <w:highlight w:val="none"/>
              </w:rPr>
              <w:t>Modern Testing Technology of Materials</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2C73937">
            <w:pPr>
              <w:widowControl/>
              <w:jc w:val="center"/>
              <w:rPr>
                <w:color w:val="auto"/>
                <w:kern w:val="0"/>
                <w:sz w:val="20"/>
                <w:szCs w:val="20"/>
                <w:highlight w:val="none"/>
              </w:rPr>
            </w:pPr>
            <w:r>
              <w:rPr>
                <w:rFonts w:hint="eastAsia"/>
                <w:color w:val="auto"/>
                <w:kern w:val="0"/>
                <w:sz w:val="16"/>
                <w:szCs w:val="16"/>
                <w:highlight w:val="none"/>
              </w:rPr>
              <w:t>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68797F3">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BE340EC">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BA65F2C">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4F1C54D">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A048E08">
            <w:pPr>
              <w:widowControl/>
              <w:jc w:val="center"/>
              <w:rPr>
                <w:color w:val="auto"/>
                <w:kern w:val="0"/>
                <w:sz w:val="20"/>
                <w:szCs w:val="20"/>
                <w:highlight w:val="none"/>
              </w:rPr>
            </w:pPr>
            <w:r>
              <w:rPr>
                <w:rFonts w:hint="eastAsia"/>
                <w:color w:val="auto"/>
                <w:kern w:val="0"/>
                <w:sz w:val="16"/>
                <w:szCs w:val="16"/>
                <w:highlight w:val="none"/>
              </w:rPr>
              <w:t>5</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077FF7E1">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single" w:color="auto" w:sz="4" w:space="0"/>
              <w:bottom w:val="single" w:color="000000" w:sz="4" w:space="0"/>
              <w:right w:val="single" w:color="auto" w:sz="4" w:space="0"/>
            </w:tcBorders>
            <w:noWrap w:val="0"/>
            <w:tcMar>
              <w:left w:w="28" w:type="dxa"/>
              <w:right w:w="28" w:type="dxa"/>
            </w:tcMar>
            <w:vAlign w:val="center"/>
          </w:tcPr>
          <w:p w14:paraId="70BB56B9">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292CACE5">
        <w:tblPrEx>
          <w:tblCellMar>
            <w:top w:w="0" w:type="dxa"/>
            <w:left w:w="108" w:type="dxa"/>
            <w:bottom w:w="0" w:type="dxa"/>
            <w:right w:w="108" w:type="dxa"/>
          </w:tblCellMar>
        </w:tblPrEx>
        <w:trPr>
          <w:trHeight w:val="438"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7B06D639">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7EFCC03B">
            <w:pPr>
              <w:widowControl/>
              <w:jc w:val="center"/>
              <w:rPr>
                <w:color w:val="auto"/>
                <w:kern w:val="0"/>
                <w:sz w:val="20"/>
                <w:szCs w:val="20"/>
                <w:highlight w:val="none"/>
              </w:rPr>
            </w:pPr>
            <w:r>
              <w:rPr>
                <w:rFonts w:hint="eastAsia"/>
                <w:color w:val="auto"/>
                <w:kern w:val="0"/>
                <w:sz w:val="16"/>
                <w:szCs w:val="16"/>
                <w:highlight w:val="none"/>
              </w:rPr>
              <w:t>610224</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4DCA765A">
            <w:pPr>
              <w:widowControl/>
              <w:jc w:val="center"/>
              <w:rPr>
                <w:color w:val="auto"/>
                <w:kern w:val="0"/>
                <w:sz w:val="16"/>
                <w:szCs w:val="16"/>
                <w:highlight w:val="none"/>
                <w:lang w:val="en-GB"/>
              </w:rPr>
            </w:pPr>
            <w:r>
              <w:rPr>
                <w:rFonts w:hint="eastAsia"/>
                <w:color w:val="auto"/>
                <w:kern w:val="0"/>
                <w:sz w:val="16"/>
                <w:szCs w:val="16"/>
                <w:highlight w:val="none"/>
              </w:rPr>
              <w:t>专业英语</w:t>
            </w:r>
          </w:p>
          <w:p w14:paraId="6989184B">
            <w:pPr>
              <w:widowControl/>
              <w:jc w:val="center"/>
              <w:rPr>
                <w:color w:val="auto"/>
                <w:kern w:val="0"/>
                <w:sz w:val="20"/>
                <w:szCs w:val="20"/>
                <w:highlight w:val="none"/>
              </w:rPr>
            </w:pPr>
            <w:r>
              <w:rPr>
                <w:rFonts w:hint="eastAsia"/>
                <w:color w:val="auto"/>
                <w:kern w:val="0"/>
                <w:sz w:val="16"/>
                <w:szCs w:val="16"/>
                <w:highlight w:val="none"/>
              </w:rPr>
              <w:t>Specialized English</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C92D1AF">
            <w:pPr>
              <w:widowControl/>
              <w:jc w:val="center"/>
              <w:rPr>
                <w:color w:val="auto"/>
                <w:kern w:val="0"/>
                <w:sz w:val="20"/>
                <w:szCs w:val="20"/>
                <w:highlight w:val="none"/>
              </w:rPr>
            </w:pPr>
            <w:r>
              <w:rPr>
                <w:rFonts w:hint="eastAsia"/>
                <w:color w:val="auto"/>
                <w:kern w:val="0"/>
                <w:sz w:val="16"/>
                <w:szCs w:val="16"/>
                <w:highlight w:val="none"/>
              </w:rPr>
              <w:t>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E808FA8">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E179E8D">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6220FCB">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A9D1D6A">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2D37EE8">
            <w:pPr>
              <w:widowControl/>
              <w:jc w:val="center"/>
              <w:rPr>
                <w:color w:val="auto"/>
                <w:kern w:val="0"/>
                <w:sz w:val="20"/>
                <w:szCs w:val="20"/>
                <w:highlight w:val="none"/>
              </w:rPr>
            </w:pPr>
            <w:r>
              <w:rPr>
                <w:rFonts w:hint="eastAsia"/>
                <w:color w:val="auto"/>
                <w:kern w:val="0"/>
                <w:sz w:val="16"/>
                <w:szCs w:val="16"/>
                <w:highlight w:val="none"/>
              </w:rPr>
              <w:t>5</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0B93483A">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single" w:color="auto" w:sz="4" w:space="0"/>
              <w:bottom w:val="single" w:color="auto" w:sz="4" w:space="0"/>
              <w:right w:val="single" w:color="auto" w:sz="4" w:space="0"/>
            </w:tcBorders>
            <w:noWrap w:val="0"/>
            <w:tcMar>
              <w:left w:w="28" w:type="dxa"/>
              <w:right w:w="28" w:type="dxa"/>
            </w:tcMar>
            <w:vAlign w:val="center"/>
          </w:tcPr>
          <w:p w14:paraId="58DEB4A3">
            <w:pPr>
              <w:widowControl/>
              <w:jc w:val="left"/>
              <w:rPr>
                <w:color w:val="auto"/>
                <w:kern w:val="0"/>
                <w:sz w:val="20"/>
                <w:szCs w:val="20"/>
                <w:highlight w:val="none"/>
              </w:rPr>
            </w:pPr>
          </w:p>
        </w:tc>
      </w:tr>
      <w:tr w14:paraId="06B16B93">
        <w:tblPrEx>
          <w:tblCellMar>
            <w:top w:w="0" w:type="dxa"/>
            <w:left w:w="108" w:type="dxa"/>
            <w:bottom w:w="0" w:type="dxa"/>
            <w:right w:w="108" w:type="dxa"/>
          </w:tblCellMar>
        </w:tblPrEx>
        <w:trPr>
          <w:trHeight w:val="424"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2A7EFC7F">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0300E645">
            <w:pPr>
              <w:widowControl/>
              <w:jc w:val="center"/>
              <w:rPr>
                <w:color w:val="auto"/>
                <w:kern w:val="0"/>
                <w:sz w:val="20"/>
                <w:szCs w:val="20"/>
                <w:highlight w:val="none"/>
              </w:rPr>
            </w:pPr>
            <w:r>
              <w:rPr>
                <w:color w:val="auto"/>
                <w:kern w:val="0"/>
                <w:sz w:val="16"/>
                <w:szCs w:val="16"/>
                <w:highlight w:val="none"/>
              </w:rPr>
              <w:t>613993</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3D76E5AA">
            <w:pPr>
              <w:widowControl/>
              <w:jc w:val="center"/>
              <w:rPr>
                <w:color w:val="auto"/>
                <w:kern w:val="0"/>
                <w:sz w:val="16"/>
                <w:szCs w:val="16"/>
                <w:highlight w:val="none"/>
              </w:rPr>
            </w:pPr>
            <w:r>
              <w:rPr>
                <w:color w:val="auto"/>
                <w:kern w:val="0"/>
                <w:sz w:val="16"/>
                <w:szCs w:val="16"/>
                <w:highlight w:val="none"/>
              </w:rPr>
              <w:t>无机功能材料</w:t>
            </w:r>
          </w:p>
          <w:p w14:paraId="78355000">
            <w:pPr>
              <w:widowControl/>
              <w:jc w:val="center"/>
              <w:rPr>
                <w:color w:val="auto"/>
                <w:kern w:val="0"/>
                <w:sz w:val="20"/>
                <w:szCs w:val="20"/>
                <w:highlight w:val="none"/>
              </w:rPr>
            </w:pPr>
            <w:r>
              <w:rPr>
                <w:color w:val="auto"/>
                <w:kern w:val="0"/>
                <w:sz w:val="16"/>
                <w:szCs w:val="16"/>
                <w:highlight w:val="none"/>
              </w:rPr>
              <w:t>Inorganic Functional Materials</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005BB97">
            <w:pPr>
              <w:widowControl/>
              <w:jc w:val="center"/>
              <w:rPr>
                <w:color w:val="auto"/>
                <w:kern w:val="0"/>
                <w:sz w:val="20"/>
                <w:szCs w:val="20"/>
                <w:highlight w:val="none"/>
              </w:rPr>
            </w:pPr>
            <w:r>
              <w:rPr>
                <w:rFonts w:hint="eastAsia"/>
                <w:color w:val="auto"/>
                <w:kern w:val="0"/>
                <w:sz w:val="16"/>
                <w:szCs w:val="16"/>
                <w:highlight w:val="none"/>
              </w:rPr>
              <w:t>1.5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93A4A3B">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92D0EB7">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9B68892">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892FC01">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D35E229">
            <w:pPr>
              <w:widowControl/>
              <w:jc w:val="center"/>
              <w:rPr>
                <w:color w:val="auto"/>
                <w:kern w:val="0"/>
                <w:sz w:val="20"/>
                <w:szCs w:val="20"/>
                <w:highlight w:val="none"/>
              </w:rPr>
            </w:pPr>
            <w:r>
              <w:rPr>
                <w:rFonts w:hint="eastAsia"/>
                <w:color w:val="auto"/>
                <w:kern w:val="0"/>
                <w:sz w:val="16"/>
                <w:szCs w:val="16"/>
                <w:highlight w:val="none"/>
              </w:rPr>
              <w:t>6</w:t>
            </w:r>
          </w:p>
        </w:tc>
        <w:tc>
          <w:tcPr>
            <w:tcW w:w="1296" w:type="dxa"/>
            <w:tcBorders>
              <w:top w:val="single" w:color="auto" w:sz="4" w:space="0"/>
              <w:left w:val="nil"/>
              <w:bottom w:val="single" w:color="auto" w:sz="4" w:space="0"/>
              <w:right w:val="single" w:color="auto" w:sz="4" w:space="0"/>
            </w:tcBorders>
            <w:noWrap w:val="0"/>
            <w:tcMar>
              <w:left w:w="28" w:type="dxa"/>
              <w:right w:w="28" w:type="dxa"/>
            </w:tcMar>
            <w:vAlign w:val="center"/>
          </w:tcPr>
          <w:p w14:paraId="12E07FE9">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3AA6191">
            <w:pPr>
              <w:widowControl/>
              <w:jc w:val="left"/>
              <w:rPr>
                <w:color w:val="auto"/>
                <w:kern w:val="0"/>
                <w:sz w:val="20"/>
                <w:szCs w:val="20"/>
                <w:highlight w:val="none"/>
              </w:rPr>
            </w:pPr>
          </w:p>
        </w:tc>
      </w:tr>
      <w:tr w14:paraId="35A9C560">
        <w:tblPrEx>
          <w:tblCellMar>
            <w:top w:w="0" w:type="dxa"/>
            <w:left w:w="108" w:type="dxa"/>
            <w:bottom w:w="0" w:type="dxa"/>
            <w:right w:w="108" w:type="dxa"/>
          </w:tblCellMar>
        </w:tblPrEx>
        <w:trPr>
          <w:trHeight w:val="535"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4D0EC471">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2E071404">
            <w:pPr>
              <w:widowControl/>
              <w:jc w:val="center"/>
              <w:rPr>
                <w:color w:val="auto"/>
                <w:kern w:val="0"/>
                <w:sz w:val="20"/>
                <w:szCs w:val="20"/>
                <w:highlight w:val="none"/>
              </w:rPr>
            </w:pPr>
            <w:r>
              <w:rPr>
                <w:color w:val="auto"/>
                <w:kern w:val="0"/>
                <w:sz w:val="16"/>
                <w:szCs w:val="16"/>
                <w:highlight w:val="none"/>
              </w:rPr>
              <w:t>611884</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56E5E1AD">
            <w:pPr>
              <w:widowControl/>
              <w:jc w:val="center"/>
              <w:rPr>
                <w:color w:val="auto"/>
                <w:kern w:val="0"/>
                <w:sz w:val="16"/>
                <w:szCs w:val="16"/>
                <w:highlight w:val="none"/>
              </w:rPr>
            </w:pPr>
            <w:r>
              <w:rPr>
                <w:color w:val="auto"/>
                <w:kern w:val="0"/>
                <w:sz w:val="16"/>
                <w:szCs w:val="16"/>
                <w:highlight w:val="none"/>
              </w:rPr>
              <w:t>功能高分子材料</w:t>
            </w:r>
          </w:p>
          <w:p w14:paraId="05A0D3ED">
            <w:pPr>
              <w:widowControl/>
              <w:jc w:val="center"/>
              <w:rPr>
                <w:color w:val="auto"/>
                <w:kern w:val="0"/>
                <w:sz w:val="20"/>
                <w:szCs w:val="20"/>
                <w:highlight w:val="none"/>
              </w:rPr>
            </w:pPr>
            <w:r>
              <w:rPr>
                <w:color w:val="auto"/>
                <w:kern w:val="0"/>
                <w:sz w:val="16"/>
                <w:szCs w:val="16"/>
                <w:highlight w:val="none"/>
              </w:rPr>
              <w:t>Functional Polymer Materials (Bilingual)</w:t>
            </w:r>
            <w:r>
              <w:rPr>
                <w:rFonts w:hint="eastAsia"/>
                <w:color w:val="auto"/>
                <w:kern w:val="0"/>
                <w:sz w:val="16"/>
                <w:szCs w:val="16"/>
                <w:highlight w:val="none"/>
              </w:rPr>
              <w:t xml:space="preserve">    </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35C2013">
            <w:pPr>
              <w:widowControl/>
              <w:jc w:val="center"/>
              <w:rPr>
                <w:color w:val="auto"/>
                <w:kern w:val="0"/>
                <w:sz w:val="20"/>
                <w:szCs w:val="20"/>
                <w:highlight w:val="none"/>
              </w:rPr>
            </w:pPr>
            <w:r>
              <w:rPr>
                <w:rFonts w:hint="eastAsia"/>
                <w:color w:val="auto"/>
                <w:kern w:val="0"/>
                <w:sz w:val="16"/>
                <w:szCs w:val="16"/>
                <w:highlight w:val="none"/>
              </w:rPr>
              <w:t>1.5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0A6A56C">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0CAAFE1">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4CFD3C9">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EF6C139">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2A129797">
            <w:pPr>
              <w:widowControl/>
              <w:jc w:val="center"/>
              <w:rPr>
                <w:color w:val="auto"/>
                <w:kern w:val="0"/>
                <w:sz w:val="20"/>
                <w:szCs w:val="20"/>
                <w:highlight w:val="none"/>
              </w:rPr>
            </w:pPr>
            <w:r>
              <w:rPr>
                <w:rFonts w:hint="eastAsia"/>
                <w:color w:val="auto"/>
                <w:kern w:val="0"/>
                <w:sz w:val="16"/>
                <w:szCs w:val="16"/>
                <w:highlight w:val="none"/>
              </w:rPr>
              <w:t>6</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1F881C5F">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single" w:color="auto" w:sz="4" w:space="0"/>
              <w:bottom w:val="single" w:color="000000" w:sz="4" w:space="0"/>
              <w:right w:val="single" w:color="auto" w:sz="4" w:space="0"/>
            </w:tcBorders>
            <w:noWrap w:val="0"/>
            <w:tcMar>
              <w:left w:w="28" w:type="dxa"/>
              <w:right w:w="28" w:type="dxa"/>
            </w:tcMar>
            <w:vAlign w:val="center"/>
          </w:tcPr>
          <w:p w14:paraId="610BF13F">
            <w:pPr>
              <w:widowControl/>
              <w:jc w:val="left"/>
              <w:rPr>
                <w:color w:val="auto"/>
                <w:kern w:val="0"/>
                <w:sz w:val="20"/>
                <w:szCs w:val="20"/>
                <w:highlight w:val="none"/>
              </w:rPr>
            </w:pPr>
          </w:p>
        </w:tc>
      </w:tr>
      <w:tr w14:paraId="58C60C5A">
        <w:tblPrEx>
          <w:tblCellMar>
            <w:top w:w="0" w:type="dxa"/>
            <w:left w:w="108" w:type="dxa"/>
            <w:bottom w:w="0" w:type="dxa"/>
            <w:right w:w="108" w:type="dxa"/>
          </w:tblCellMar>
        </w:tblPrEx>
        <w:trPr>
          <w:trHeight w:val="424" w:hRule="atLeast"/>
          <w:jc w:val="center"/>
        </w:trPr>
        <w:tc>
          <w:tcPr>
            <w:tcW w:w="619"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1BD14646">
            <w:pPr>
              <w:widowControl/>
              <w:jc w:val="center"/>
              <w:rPr>
                <w:color w:val="auto"/>
                <w:kern w:val="0"/>
                <w:sz w:val="20"/>
                <w:szCs w:val="20"/>
                <w:highlight w:val="none"/>
              </w:rPr>
            </w:pPr>
            <w:r>
              <w:rPr>
                <w:rFonts w:hint="eastAsia"/>
                <w:color w:val="auto"/>
                <w:kern w:val="0"/>
                <w:sz w:val="16"/>
                <w:szCs w:val="16"/>
                <w:highlight w:val="none"/>
              </w:rPr>
              <w:t>选修模块二（选修至少5.5学分）</w:t>
            </w:r>
          </w:p>
        </w:tc>
        <w:tc>
          <w:tcPr>
            <w:tcW w:w="938" w:type="dxa"/>
            <w:tcBorders>
              <w:top w:val="nil"/>
              <w:left w:val="nil"/>
              <w:bottom w:val="single" w:color="auto" w:sz="4" w:space="0"/>
              <w:right w:val="single" w:color="auto" w:sz="4" w:space="0"/>
            </w:tcBorders>
            <w:noWrap w:val="0"/>
            <w:tcMar>
              <w:left w:w="28" w:type="dxa"/>
              <w:right w:w="28" w:type="dxa"/>
            </w:tcMar>
            <w:vAlign w:val="center"/>
          </w:tcPr>
          <w:p w14:paraId="264836CE">
            <w:pPr>
              <w:widowControl/>
              <w:jc w:val="center"/>
              <w:rPr>
                <w:color w:val="auto"/>
                <w:kern w:val="0"/>
                <w:sz w:val="20"/>
                <w:szCs w:val="20"/>
                <w:highlight w:val="none"/>
              </w:rPr>
            </w:pPr>
            <w:r>
              <w:rPr>
                <w:color w:val="auto"/>
                <w:kern w:val="0"/>
                <w:sz w:val="16"/>
                <w:szCs w:val="16"/>
                <w:highlight w:val="none"/>
              </w:rPr>
              <w:t>613994</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32B4CE87">
            <w:pPr>
              <w:widowControl/>
              <w:jc w:val="center"/>
              <w:rPr>
                <w:color w:val="auto"/>
                <w:kern w:val="0"/>
                <w:sz w:val="16"/>
                <w:szCs w:val="16"/>
                <w:highlight w:val="none"/>
              </w:rPr>
            </w:pPr>
            <w:r>
              <w:rPr>
                <w:color w:val="auto"/>
                <w:kern w:val="0"/>
                <w:sz w:val="16"/>
                <w:szCs w:val="16"/>
                <w:highlight w:val="none"/>
              </w:rPr>
              <w:t>无机合成</w:t>
            </w:r>
          </w:p>
          <w:p w14:paraId="353B14B2">
            <w:pPr>
              <w:widowControl/>
              <w:jc w:val="center"/>
              <w:rPr>
                <w:color w:val="auto"/>
                <w:kern w:val="0"/>
                <w:sz w:val="20"/>
                <w:szCs w:val="20"/>
                <w:highlight w:val="none"/>
              </w:rPr>
            </w:pPr>
            <w:r>
              <w:rPr>
                <w:color w:val="auto"/>
                <w:kern w:val="0"/>
                <w:sz w:val="16"/>
                <w:szCs w:val="16"/>
                <w:highlight w:val="none"/>
              </w:rPr>
              <w:t>Inorganic Synthesis</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9B2C329">
            <w:pPr>
              <w:widowControl/>
              <w:jc w:val="center"/>
              <w:rPr>
                <w:color w:val="auto"/>
                <w:kern w:val="0"/>
                <w:sz w:val="20"/>
                <w:szCs w:val="20"/>
                <w:highlight w:val="none"/>
              </w:rPr>
            </w:pPr>
            <w:r>
              <w:rPr>
                <w:rFonts w:hint="eastAsia"/>
                <w:color w:val="auto"/>
                <w:kern w:val="0"/>
                <w:sz w:val="16"/>
                <w:szCs w:val="16"/>
                <w:highlight w:val="none"/>
              </w:rPr>
              <w:t>1.5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0F9EA3A">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4B15E77">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6BB3CD9">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D982548">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F034420">
            <w:pPr>
              <w:widowControl/>
              <w:jc w:val="center"/>
              <w:rPr>
                <w:color w:val="auto"/>
                <w:kern w:val="0"/>
                <w:sz w:val="20"/>
                <w:szCs w:val="20"/>
                <w:highlight w:val="none"/>
              </w:rPr>
            </w:pPr>
            <w:r>
              <w:rPr>
                <w:rFonts w:hint="eastAsia"/>
                <w:color w:val="auto"/>
                <w:kern w:val="0"/>
                <w:sz w:val="16"/>
                <w:szCs w:val="16"/>
                <w:highlight w:val="none"/>
              </w:rPr>
              <w:t>5</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4DCA830B">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single" w:color="auto" w:sz="4" w:space="0"/>
              <w:bottom w:val="single" w:color="000000" w:sz="4" w:space="0"/>
              <w:right w:val="single" w:color="auto" w:sz="4" w:space="0"/>
            </w:tcBorders>
            <w:noWrap w:val="0"/>
            <w:tcMar>
              <w:left w:w="28" w:type="dxa"/>
              <w:right w:w="28" w:type="dxa"/>
            </w:tcMar>
            <w:vAlign w:val="center"/>
          </w:tcPr>
          <w:p w14:paraId="61F212A1">
            <w:pPr>
              <w:widowControl/>
              <w:jc w:val="center"/>
              <w:rPr>
                <w:color w:val="auto"/>
                <w:kern w:val="0"/>
                <w:sz w:val="20"/>
                <w:szCs w:val="20"/>
                <w:highlight w:val="none"/>
              </w:rPr>
            </w:pPr>
          </w:p>
        </w:tc>
      </w:tr>
      <w:tr w14:paraId="7A4802BE">
        <w:tblPrEx>
          <w:tblCellMar>
            <w:top w:w="0" w:type="dxa"/>
            <w:left w:w="108" w:type="dxa"/>
            <w:bottom w:w="0" w:type="dxa"/>
            <w:right w:w="108" w:type="dxa"/>
          </w:tblCellMar>
        </w:tblPrEx>
        <w:trPr>
          <w:trHeight w:val="424"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140C8FDB">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5BFFC77E">
            <w:pPr>
              <w:widowControl/>
              <w:jc w:val="center"/>
              <w:rPr>
                <w:color w:val="auto"/>
                <w:kern w:val="0"/>
                <w:sz w:val="20"/>
                <w:szCs w:val="20"/>
                <w:highlight w:val="none"/>
              </w:rPr>
            </w:pPr>
            <w:r>
              <w:rPr>
                <w:color w:val="auto"/>
                <w:kern w:val="0"/>
                <w:sz w:val="16"/>
                <w:szCs w:val="16"/>
                <w:highlight w:val="none"/>
              </w:rPr>
              <w:t>614475</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3DDCF561">
            <w:pPr>
              <w:widowControl/>
              <w:jc w:val="center"/>
              <w:rPr>
                <w:color w:val="auto"/>
                <w:kern w:val="0"/>
                <w:sz w:val="16"/>
                <w:szCs w:val="16"/>
                <w:highlight w:val="none"/>
              </w:rPr>
            </w:pPr>
            <w:r>
              <w:rPr>
                <w:color w:val="auto"/>
                <w:kern w:val="0"/>
                <w:sz w:val="16"/>
                <w:szCs w:val="16"/>
                <w:highlight w:val="none"/>
              </w:rPr>
              <w:t>有机合成</w:t>
            </w:r>
          </w:p>
          <w:p w14:paraId="73567470">
            <w:pPr>
              <w:widowControl/>
              <w:jc w:val="center"/>
              <w:rPr>
                <w:color w:val="auto"/>
                <w:kern w:val="0"/>
                <w:sz w:val="20"/>
                <w:szCs w:val="20"/>
                <w:highlight w:val="none"/>
              </w:rPr>
            </w:pPr>
            <w:r>
              <w:rPr>
                <w:color w:val="auto"/>
                <w:kern w:val="0"/>
                <w:sz w:val="16"/>
                <w:szCs w:val="16"/>
                <w:highlight w:val="none"/>
              </w:rPr>
              <w:t>Organic Synthesis</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F116DD9">
            <w:pPr>
              <w:widowControl/>
              <w:jc w:val="center"/>
              <w:rPr>
                <w:color w:val="auto"/>
                <w:kern w:val="0"/>
                <w:sz w:val="20"/>
                <w:szCs w:val="20"/>
                <w:highlight w:val="none"/>
              </w:rPr>
            </w:pPr>
            <w:r>
              <w:rPr>
                <w:rFonts w:hint="eastAsia"/>
                <w:color w:val="auto"/>
                <w:kern w:val="0"/>
                <w:sz w:val="16"/>
                <w:szCs w:val="16"/>
                <w:highlight w:val="none"/>
              </w:rPr>
              <w:t>1.5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6107BF5">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72A3B21">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774D63B">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23B4C152">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9FE0388">
            <w:pPr>
              <w:widowControl/>
              <w:jc w:val="center"/>
              <w:rPr>
                <w:color w:val="auto"/>
                <w:kern w:val="0"/>
                <w:sz w:val="20"/>
                <w:szCs w:val="20"/>
                <w:highlight w:val="none"/>
              </w:rPr>
            </w:pPr>
            <w:r>
              <w:rPr>
                <w:rFonts w:hint="eastAsia"/>
                <w:color w:val="auto"/>
                <w:kern w:val="0"/>
                <w:sz w:val="16"/>
                <w:szCs w:val="16"/>
                <w:highlight w:val="none"/>
              </w:rPr>
              <w:t>5</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4964261B">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single" w:color="auto" w:sz="4" w:space="0"/>
              <w:bottom w:val="single" w:color="000000" w:sz="4" w:space="0"/>
              <w:right w:val="single" w:color="auto" w:sz="4" w:space="0"/>
            </w:tcBorders>
            <w:noWrap w:val="0"/>
            <w:tcMar>
              <w:left w:w="28" w:type="dxa"/>
              <w:right w:w="28" w:type="dxa"/>
            </w:tcMar>
            <w:vAlign w:val="center"/>
          </w:tcPr>
          <w:p w14:paraId="73CF2EA2">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2AFF2F71">
        <w:tblPrEx>
          <w:tblCellMar>
            <w:top w:w="0" w:type="dxa"/>
            <w:left w:w="108" w:type="dxa"/>
            <w:bottom w:w="0" w:type="dxa"/>
            <w:right w:w="108" w:type="dxa"/>
          </w:tblCellMar>
        </w:tblPrEx>
        <w:trPr>
          <w:trHeight w:val="424"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137793B8">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78627BB7">
            <w:pPr>
              <w:widowControl/>
              <w:jc w:val="center"/>
              <w:rPr>
                <w:color w:val="auto"/>
                <w:kern w:val="0"/>
                <w:sz w:val="20"/>
                <w:szCs w:val="20"/>
                <w:highlight w:val="none"/>
              </w:rPr>
            </w:pPr>
            <w:r>
              <w:rPr>
                <w:color w:val="auto"/>
                <w:kern w:val="0"/>
                <w:sz w:val="16"/>
                <w:szCs w:val="16"/>
                <w:highlight w:val="none"/>
              </w:rPr>
              <w:t>612130</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39F09E40">
            <w:pPr>
              <w:widowControl/>
              <w:jc w:val="center"/>
              <w:rPr>
                <w:color w:val="auto"/>
                <w:kern w:val="0"/>
                <w:sz w:val="20"/>
                <w:szCs w:val="20"/>
                <w:highlight w:val="none"/>
              </w:rPr>
            </w:pPr>
            <w:r>
              <w:rPr>
                <w:rFonts w:hint="eastAsia"/>
                <w:color w:val="auto"/>
                <w:kern w:val="0"/>
                <w:sz w:val="16"/>
                <w:szCs w:val="16"/>
                <w:highlight w:val="none"/>
              </w:rPr>
              <w:t>化工制图</w:t>
            </w:r>
            <w:r>
              <w:rPr>
                <w:color w:val="auto"/>
                <w:kern w:val="0"/>
                <w:sz w:val="16"/>
                <w:szCs w:val="16"/>
                <w:highlight w:val="none"/>
              </w:rPr>
              <w:t xml:space="preserve">                                  Graphing of Chemical Engineering</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042528B">
            <w:pPr>
              <w:widowControl/>
              <w:jc w:val="center"/>
              <w:rPr>
                <w:color w:val="auto"/>
                <w:kern w:val="0"/>
                <w:sz w:val="20"/>
                <w:szCs w:val="20"/>
                <w:highlight w:val="none"/>
              </w:rPr>
            </w:pPr>
            <w:r>
              <w:rPr>
                <w:rFonts w:hint="eastAsia"/>
                <w:color w:val="auto"/>
                <w:kern w:val="0"/>
                <w:sz w:val="16"/>
                <w:szCs w:val="16"/>
                <w:highlight w:val="none"/>
              </w:rPr>
              <w:t>1.5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9F28F12">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9D31830">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35C2A84">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1ADAA07">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9DB6F68">
            <w:pPr>
              <w:widowControl/>
              <w:jc w:val="center"/>
              <w:rPr>
                <w:color w:val="auto"/>
                <w:kern w:val="0"/>
                <w:sz w:val="20"/>
                <w:szCs w:val="20"/>
                <w:highlight w:val="none"/>
              </w:rPr>
            </w:pPr>
            <w:r>
              <w:rPr>
                <w:rFonts w:hint="eastAsia"/>
                <w:color w:val="auto"/>
                <w:kern w:val="0"/>
                <w:sz w:val="16"/>
                <w:szCs w:val="16"/>
                <w:highlight w:val="none"/>
              </w:rPr>
              <w:t>5</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042F3A23">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single" w:color="auto" w:sz="4" w:space="0"/>
              <w:bottom w:val="single" w:color="000000" w:sz="4" w:space="0"/>
              <w:right w:val="single" w:color="auto" w:sz="4" w:space="0"/>
            </w:tcBorders>
            <w:noWrap w:val="0"/>
            <w:tcMar>
              <w:left w:w="28" w:type="dxa"/>
              <w:right w:w="28" w:type="dxa"/>
            </w:tcMar>
            <w:vAlign w:val="center"/>
          </w:tcPr>
          <w:p w14:paraId="6C547B06">
            <w:pPr>
              <w:widowControl/>
              <w:jc w:val="left"/>
              <w:rPr>
                <w:color w:val="auto"/>
                <w:kern w:val="0"/>
                <w:sz w:val="20"/>
                <w:szCs w:val="20"/>
                <w:highlight w:val="none"/>
              </w:rPr>
            </w:pPr>
          </w:p>
        </w:tc>
      </w:tr>
      <w:tr w14:paraId="18F55302">
        <w:tblPrEx>
          <w:tblCellMar>
            <w:top w:w="0" w:type="dxa"/>
            <w:left w:w="108" w:type="dxa"/>
            <w:bottom w:w="0" w:type="dxa"/>
            <w:right w:w="108" w:type="dxa"/>
          </w:tblCellMar>
        </w:tblPrEx>
        <w:trPr>
          <w:trHeight w:val="424"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27A48BF1">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4D43D547">
            <w:pPr>
              <w:widowControl/>
              <w:jc w:val="center"/>
              <w:rPr>
                <w:color w:val="auto"/>
                <w:kern w:val="0"/>
                <w:sz w:val="20"/>
                <w:szCs w:val="20"/>
                <w:highlight w:val="none"/>
              </w:rPr>
            </w:pPr>
            <w:r>
              <w:rPr>
                <w:color w:val="auto"/>
                <w:kern w:val="0"/>
                <w:sz w:val="16"/>
                <w:szCs w:val="16"/>
                <w:highlight w:val="none"/>
              </w:rPr>
              <w:t>601652</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2CFE1634">
            <w:pPr>
              <w:widowControl/>
              <w:jc w:val="center"/>
              <w:rPr>
                <w:color w:val="auto"/>
                <w:kern w:val="0"/>
                <w:sz w:val="16"/>
                <w:szCs w:val="16"/>
                <w:highlight w:val="none"/>
              </w:rPr>
            </w:pPr>
            <w:r>
              <w:rPr>
                <w:color w:val="auto"/>
                <w:kern w:val="0"/>
                <w:sz w:val="16"/>
                <w:szCs w:val="16"/>
                <w:highlight w:val="none"/>
              </w:rPr>
              <w:t>高分子化学与物理</w:t>
            </w:r>
          </w:p>
          <w:p w14:paraId="08E04D6E">
            <w:pPr>
              <w:widowControl/>
              <w:jc w:val="center"/>
              <w:rPr>
                <w:color w:val="auto"/>
                <w:kern w:val="0"/>
                <w:sz w:val="20"/>
                <w:szCs w:val="20"/>
                <w:highlight w:val="none"/>
              </w:rPr>
            </w:pPr>
            <w:r>
              <w:rPr>
                <w:color w:val="auto"/>
                <w:kern w:val="0"/>
                <w:sz w:val="16"/>
                <w:szCs w:val="16"/>
                <w:highlight w:val="none"/>
              </w:rPr>
              <w:t>Polymer Chemistry and Physics</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3F3CB3C">
            <w:pPr>
              <w:widowControl/>
              <w:jc w:val="center"/>
              <w:rPr>
                <w:color w:val="auto"/>
                <w:kern w:val="0"/>
                <w:sz w:val="20"/>
                <w:szCs w:val="20"/>
                <w:highlight w:val="none"/>
              </w:rPr>
            </w:pPr>
            <w:r>
              <w:rPr>
                <w:rFonts w:hint="eastAsia"/>
                <w:color w:val="auto"/>
                <w:kern w:val="0"/>
                <w:sz w:val="16"/>
                <w:szCs w:val="16"/>
                <w:highlight w:val="none"/>
              </w:rPr>
              <w:t>2.5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CA9315E">
            <w:pPr>
              <w:widowControl/>
              <w:jc w:val="center"/>
              <w:rPr>
                <w:color w:val="auto"/>
                <w:kern w:val="0"/>
                <w:sz w:val="20"/>
                <w:szCs w:val="20"/>
                <w:highlight w:val="none"/>
              </w:rPr>
            </w:pPr>
            <w:r>
              <w:rPr>
                <w:rFonts w:hint="eastAsia"/>
                <w:color w:val="auto"/>
                <w:kern w:val="0"/>
                <w:sz w:val="16"/>
                <w:szCs w:val="16"/>
                <w:highlight w:val="none"/>
              </w:rPr>
              <w:t>40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1192516">
            <w:pPr>
              <w:widowControl/>
              <w:jc w:val="center"/>
              <w:rPr>
                <w:color w:val="auto"/>
                <w:kern w:val="0"/>
                <w:sz w:val="20"/>
                <w:szCs w:val="20"/>
                <w:highlight w:val="none"/>
              </w:rPr>
            </w:pPr>
            <w:r>
              <w:rPr>
                <w:rFonts w:hint="eastAsia"/>
                <w:color w:val="auto"/>
                <w:kern w:val="0"/>
                <w:sz w:val="16"/>
                <w:szCs w:val="16"/>
                <w:highlight w:val="none"/>
              </w:rPr>
              <w:t>40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83C2330">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832FBC7">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AE732D4">
            <w:pPr>
              <w:widowControl/>
              <w:jc w:val="center"/>
              <w:rPr>
                <w:color w:val="auto"/>
                <w:kern w:val="0"/>
                <w:sz w:val="20"/>
                <w:szCs w:val="20"/>
                <w:highlight w:val="none"/>
              </w:rPr>
            </w:pPr>
            <w:r>
              <w:rPr>
                <w:rFonts w:hint="eastAsia"/>
                <w:color w:val="auto"/>
                <w:kern w:val="0"/>
                <w:sz w:val="16"/>
                <w:szCs w:val="16"/>
                <w:highlight w:val="none"/>
              </w:rPr>
              <w:t>5</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447AE213">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single" w:color="auto" w:sz="4" w:space="0"/>
              <w:bottom w:val="single" w:color="000000" w:sz="4" w:space="0"/>
              <w:right w:val="single" w:color="auto" w:sz="4" w:space="0"/>
            </w:tcBorders>
            <w:noWrap w:val="0"/>
            <w:tcMar>
              <w:left w:w="28" w:type="dxa"/>
              <w:right w:w="28" w:type="dxa"/>
            </w:tcMar>
            <w:vAlign w:val="center"/>
          </w:tcPr>
          <w:p w14:paraId="23065DB0">
            <w:pPr>
              <w:widowControl/>
              <w:jc w:val="left"/>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4EABF215">
        <w:tblPrEx>
          <w:tblCellMar>
            <w:top w:w="0" w:type="dxa"/>
            <w:left w:w="108" w:type="dxa"/>
            <w:bottom w:w="0" w:type="dxa"/>
            <w:right w:w="108" w:type="dxa"/>
          </w:tblCellMar>
        </w:tblPrEx>
        <w:trPr>
          <w:trHeight w:val="535" w:hRule="atLeast"/>
          <w:jc w:val="center"/>
        </w:trPr>
        <w:tc>
          <w:tcPr>
            <w:tcW w:w="619"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129D109A">
            <w:pPr>
              <w:widowControl/>
              <w:jc w:val="center"/>
              <w:rPr>
                <w:color w:val="auto"/>
                <w:kern w:val="0"/>
                <w:sz w:val="20"/>
                <w:szCs w:val="20"/>
                <w:highlight w:val="none"/>
              </w:rPr>
            </w:pPr>
            <w:r>
              <w:rPr>
                <w:rFonts w:hint="eastAsia"/>
                <w:color w:val="auto"/>
                <w:kern w:val="0"/>
                <w:sz w:val="16"/>
                <w:szCs w:val="16"/>
                <w:highlight w:val="none"/>
              </w:rPr>
              <w:t>选修模块三（选修至少7学分）</w:t>
            </w:r>
          </w:p>
        </w:tc>
        <w:tc>
          <w:tcPr>
            <w:tcW w:w="938" w:type="dxa"/>
            <w:tcBorders>
              <w:top w:val="nil"/>
              <w:left w:val="nil"/>
              <w:bottom w:val="single" w:color="auto" w:sz="4" w:space="0"/>
              <w:right w:val="single" w:color="auto" w:sz="4" w:space="0"/>
            </w:tcBorders>
            <w:noWrap w:val="0"/>
            <w:tcMar>
              <w:left w:w="28" w:type="dxa"/>
              <w:right w:w="28" w:type="dxa"/>
            </w:tcMar>
            <w:vAlign w:val="center"/>
          </w:tcPr>
          <w:p w14:paraId="1BD23730">
            <w:pPr>
              <w:widowControl/>
              <w:jc w:val="center"/>
              <w:rPr>
                <w:color w:val="auto"/>
                <w:kern w:val="0"/>
                <w:sz w:val="20"/>
                <w:szCs w:val="20"/>
                <w:highlight w:val="none"/>
              </w:rPr>
            </w:pPr>
            <w:r>
              <w:rPr>
                <w:color w:val="auto"/>
                <w:kern w:val="0"/>
                <w:sz w:val="16"/>
                <w:szCs w:val="16"/>
                <w:highlight w:val="none"/>
              </w:rPr>
              <w:t>600979</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11ED1A3F">
            <w:pPr>
              <w:widowControl/>
              <w:jc w:val="center"/>
              <w:rPr>
                <w:color w:val="auto"/>
                <w:kern w:val="0"/>
                <w:sz w:val="16"/>
                <w:szCs w:val="16"/>
                <w:highlight w:val="none"/>
              </w:rPr>
            </w:pPr>
            <w:r>
              <w:rPr>
                <w:color w:val="auto"/>
                <w:kern w:val="0"/>
                <w:sz w:val="16"/>
                <w:szCs w:val="16"/>
                <w:highlight w:val="none"/>
              </w:rPr>
              <w:t>碳材料科学与技术</w:t>
            </w:r>
          </w:p>
          <w:p w14:paraId="34FDA07D">
            <w:pPr>
              <w:widowControl/>
              <w:jc w:val="center"/>
              <w:rPr>
                <w:color w:val="auto"/>
                <w:kern w:val="0"/>
                <w:sz w:val="20"/>
                <w:szCs w:val="20"/>
                <w:highlight w:val="none"/>
              </w:rPr>
            </w:pPr>
            <w:r>
              <w:rPr>
                <w:color w:val="auto"/>
                <w:kern w:val="0"/>
                <w:sz w:val="16"/>
                <w:szCs w:val="16"/>
                <w:highlight w:val="none"/>
              </w:rPr>
              <w:t>Carbon Materials Science and Technology</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96370D2">
            <w:pPr>
              <w:widowControl/>
              <w:jc w:val="center"/>
              <w:rPr>
                <w:color w:val="auto"/>
                <w:kern w:val="0"/>
                <w:sz w:val="20"/>
                <w:szCs w:val="20"/>
                <w:highlight w:val="none"/>
              </w:rPr>
            </w:pPr>
            <w:r>
              <w:rPr>
                <w:rFonts w:hint="eastAsia"/>
                <w:color w:val="auto"/>
                <w:kern w:val="0"/>
                <w:sz w:val="16"/>
                <w:szCs w:val="16"/>
                <w:highlight w:val="none"/>
              </w:rPr>
              <w:t>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2483FA68">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C7FA157">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90EEF1C">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EBEA2F5">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7EDEB7F">
            <w:pPr>
              <w:widowControl/>
              <w:jc w:val="center"/>
              <w:rPr>
                <w:color w:val="auto"/>
                <w:kern w:val="0"/>
                <w:sz w:val="20"/>
                <w:szCs w:val="20"/>
                <w:highlight w:val="none"/>
              </w:rPr>
            </w:pPr>
            <w:r>
              <w:rPr>
                <w:rFonts w:hint="eastAsia"/>
                <w:color w:val="auto"/>
                <w:kern w:val="0"/>
                <w:sz w:val="16"/>
                <w:szCs w:val="16"/>
                <w:highlight w:val="none"/>
              </w:rPr>
              <w:t>6</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2E9F26BF">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nil"/>
              <w:bottom w:val="single" w:color="auto" w:sz="4" w:space="0"/>
              <w:right w:val="single" w:color="auto" w:sz="4" w:space="0"/>
            </w:tcBorders>
            <w:noWrap/>
            <w:tcMar>
              <w:left w:w="28" w:type="dxa"/>
              <w:right w:w="28" w:type="dxa"/>
            </w:tcMar>
            <w:vAlign w:val="center"/>
          </w:tcPr>
          <w:p w14:paraId="622F9E9B">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705E0335">
        <w:tblPrEx>
          <w:tblCellMar>
            <w:top w:w="0" w:type="dxa"/>
            <w:left w:w="108" w:type="dxa"/>
            <w:bottom w:w="0" w:type="dxa"/>
            <w:right w:w="108" w:type="dxa"/>
          </w:tblCellMar>
        </w:tblPrEx>
        <w:trPr>
          <w:trHeight w:val="535"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360B1345">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176E06BC">
            <w:pPr>
              <w:widowControl/>
              <w:jc w:val="center"/>
              <w:rPr>
                <w:color w:val="auto"/>
                <w:kern w:val="0"/>
                <w:sz w:val="20"/>
                <w:szCs w:val="20"/>
                <w:highlight w:val="none"/>
              </w:rPr>
            </w:pPr>
            <w:r>
              <w:rPr>
                <w:color w:val="auto"/>
                <w:kern w:val="0"/>
                <w:sz w:val="16"/>
                <w:szCs w:val="16"/>
                <w:highlight w:val="none"/>
              </w:rPr>
              <w:t>612119</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2EFA6C3C">
            <w:pPr>
              <w:widowControl/>
              <w:jc w:val="center"/>
              <w:rPr>
                <w:color w:val="auto"/>
                <w:kern w:val="0"/>
                <w:sz w:val="16"/>
                <w:szCs w:val="16"/>
                <w:highlight w:val="none"/>
              </w:rPr>
            </w:pPr>
            <w:r>
              <w:rPr>
                <w:color w:val="auto"/>
                <w:kern w:val="0"/>
                <w:sz w:val="16"/>
                <w:szCs w:val="16"/>
                <w:highlight w:val="none"/>
              </w:rPr>
              <w:t>化工基础</w:t>
            </w:r>
          </w:p>
          <w:p w14:paraId="12E92822">
            <w:pPr>
              <w:widowControl/>
              <w:jc w:val="center"/>
              <w:rPr>
                <w:color w:val="auto"/>
                <w:kern w:val="0"/>
                <w:sz w:val="20"/>
                <w:szCs w:val="20"/>
                <w:highlight w:val="none"/>
              </w:rPr>
            </w:pPr>
            <w:r>
              <w:rPr>
                <w:color w:val="auto"/>
                <w:kern w:val="0"/>
                <w:sz w:val="16"/>
                <w:szCs w:val="16"/>
                <w:highlight w:val="none"/>
              </w:rPr>
              <w:t>Elementary Course of Chemical Engineering</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226700A">
            <w:pPr>
              <w:widowControl/>
              <w:jc w:val="center"/>
              <w:rPr>
                <w:color w:val="auto"/>
                <w:kern w:val="0"/>
                <w:sz w:val="20"/>
                <w:szCs w:val="20"/>
                <w:highlight w:val="none"/>
              </w:rPr>
            </w:pPr>
            <w:r>
              <w:rPr>
                <w:rFonts w:hint="eastAsia"/>
                <w:color w:val="auto"/>
                <w:kern w:val="0"/>
                <w:sz w:val="16"/>
                <w:szCs w:val="16"/>
                <w:highlight w:val="none"/>
              </w:rPr>
              <w:t>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E503A6F">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39A4170">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AEC8A96">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4F581B1">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B46C8D6">
            <w:pPr>
              <w:widowControl/>
              <w:jc w:val="center"/>
              <w:rPr>
                <w:color w:val="auto"/>
                <w:kern w:val="0"/>
                <w:sz w:val="20"/>
                <w:szCs w:val="20"/>
                <w:highlight w:val="none"/>
              </w:rPr>
            </w:pPr>
            <w:r>
              <w:rPr>
                <w:rFonts w:hint="eastAsia"/>
                <w:color w:val="auto"/>
                <w:kern w:val="0"/>
                <w:sz w:val="16"/>
                <w:szCs w:val="16"/>
                <w:highlight w:val="none"/>
              </w:rPr>
              <w:t>6</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7773AD63">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nil"/>
              <w:bottom w:val="single" w:color="auto" w:sz="4" w:space="0"/>
              <w:right w:val="single" w:color="auto" w:sz="4" w:space="0"/>
            </w:tcBorders>
            <w:noWrap/>
            <w:tcMar>
              <w:left w:w="28" w:type="dxa"/>
              <w:right w:w="28" w:type="dxa"/>
            </w:tcMar>
            <w:vAlign w:val="center"/>
          </w:tcPr>
          <w:p w14:paraId="6833F2AB">
            <w:pPr>
              <w:widowControl/>
              <w:jc w:val="center"/>
              <w:rPr>
                <w:color w:val="auto"/>
                <w:kern w:val="0"/>
                <w:sz w:val="20"/>
                <w:szCs w:val="20"/>
                <w:highlight w:val="none"/>
              </w:rPr>
            </w:pPr>
          </w:p>
        </w:tc>
      </w:tr>
      <w:tr w14:paraId="5D859DBD">
        <w:tblPrEx>
          <w:tblCellMar>
            <w:top w:w="0" w:type="dxa"/>
            <w:left w:w="108" w:type="dxa"/>
            <w:bottom w:w="0" w:type="dxa"/>
            <w:right w:w="108" w:type="dxa"/>
          </w:tblCellMar>
        </w:tblPrEx>
        <w:trPr>
          <w:trHeight w:val="424"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63F0A14B">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7D8BBB23">
            <w:pPr>
              <w:widowControl/>
              <w:jc w:val="center"/>
              <w:rPr>
                <w:rFonts w:hint="default" w:eastAsia="宋体"/>
                <w:color w:val="auto"/>
                <w:kern w:val="0"/>
                <w:sz w:val="20"/>
                <w:szCs w:val="20"/>
                <w:highlight w:val="none"/>
                <w:lang w:val="en-US" w:eastAsia="zh-CN"/>
              </w:rPr>
            </w:pPr>
            <w:r>
              <w:rPr>
                <w:rFonts w:hint="eastAsia"/>
                <w:color w:val="auto"/>
                <w:kern w:val="0"/>
                <w:sz w:val="16"/>
                <w:szCs w:val="16"/>
                <w:highlight w:val="none"/>
                <w:lang w:val="en-US" w:eastAsia="zh-CN"/>
              </w:rPr>
              <w:t>602414</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2E92B3A3">
            <w:pPr>
              <w:widowControl/>
              <w:jc w:val="center"/>
              <w:rPr>
                <w:color w:val="auto"/>
                <w:kern w:val="0"/>
                <w:sz w:val="16"/>
                <w:szCs w:val="16"/>
                <w:highlight w:val="none"/>
              </w:rPr>
            </w:pPr>
            <w:r>
              <w:rPr>
                <w:color w:val="auto"/>
                <w:kern w:val="0"/>
                <w:sz w:val="16"/>
                <w:szCs w:val="16"/>
                <w:highlight w:val="none"/>
              </w:rPr>
              <w:t>新能源材料</w:t>
            </w:r>
          </w:p>
          <w:p w14:paraId="7EFE7175">
            <w:pPr>
              <w:widowControl/>
              <w:jc w:val="center"/>
              <w:rPr>
                <w:color w:val="auto"/>
                <w:kern w:val="0"/>
                <w:sz w:val="20"/>
                <w:szCs w:val="20"/>
                <w:highlight w:val="none"/>
              </w:rPr>
            </w:pPr>
            <w:r>
              <w:rPr>
                <w:color w:val="auto"/>
                <w:kern w:val="0"/>
                <w:sz w:val="16"/>
                <w:szCs w:val="16"/>
                <w:highlight w:val="none"/>
              </w:rPr>
              <w:t>New Energy Materials</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0B16165">
            <w:pPr>
              <w:widowControl/>
              <w:jc w:val="center"/>
              <w:rPr>
                <w:color w:val="auto"/>
                <w:kern w:val="0"/>
                <w:sz w:val="20"/>
                <w:szCs w:val="20"/>
                <w:highlight w:val="none"/>
              </w:rPr>
            </w:pPr>
            <w:r>
              <w:rPr>
                <w:rFonts w:hint="eastAsia"/>
                <w:color w:val="auto"/>
                <w:kern w:val="0"/>
                <w:sz w:val="16"/>
                <w:szCs w:val="16"/>
                <w:highlight w:val="none"/>
              </w:rPr>
              <w:t>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21CE058E">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56D8A97">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EE34FBA">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AA11012">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820AA40">
            <w:pPr>
              <w:widowControl/>
              <w:jc w:val="center"/>
              <w:rPr>
                <w:color w:val="auto"/>
                <w:kern w:val="0"/>
                <w:sz w:val="20"/>
                <w:szCs w:val="20"/>
                <w:highlight w:val="none"/>
              </w:rPr>
            </w:pPr>
            <w:r>
              <w:rPr>
                <w:rFonts w:hint="eastAsia"/>
                <w:color w:val="auto"/>
                <w:kern w:val="0"/>
                <w:sz w:val="16"/>
                <w:szCs w:val="16"/>
                <w:highlight w:val="none"/>
              </w:rPr>
              <w:t>6</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0F371D7C">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nil"/>
              <w:bottom w:val="single" w:color="auto" w:sz="4" w:space="0"/>
              <w:right w:val="single" w:color="auto" w:sz="4" w:space="0"/>
            </w:tcBorders>
            <w:noWrap/>
            <w:tcMar>
              <w:left w:w="28" w:type="dxa"/>
              <w:right w:w="28" w:type="dxa"/>
            </w:tcMar>
            <w:vAlign w:val="center"/>
          </w:tcPr>
          <w:p w14:paraId="0674F971">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5414C25F">
        <w:tblPrEx>
          <w:tblCellMar>
            <w:top w:w="0" w:type="dxa"/>
            <w:left w:w="108" w:type="dxa"/>
            <w:bottom w:w="0" w:type="dxa"/>
            <w:right w:w="108" w:type="dxa"/>
          </w:tblCellMar>
        </w:tblPrEx>
        <w:trPr>
          <w:trHeight w:val="424"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66D83825">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2727267D">
            <w:pPr>
              <w:widowControl/>
              <w:jc w:val="center"/>
              <w:rPr>
                <w:color w:val="auto"/>
                <w:kern w:val="0"/>
                <w:sz w:val="20"/>
                <w:szCs w:val="20"/>
                <w:highlight w:val="none"/>
              </w:rPr>
            </w:pPr>
            <w:r>
              <w:rPr>
                <w:color w:val="auto"/>
                <w:kern w:val="0"/>
                <w:sz w:val="16"/>
                <w:szCs w:val="16"/>
                <w:highlight w:val="none"/>
              </w:rPr>
              <w:t>610680</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322F08F6">
            <w:pPr>
              <w:widowControl/>
              <w:jc w:val="center"/>
              <w:rPr>
                <w:color w:val="auto"/>
                <w:kern w:val="0"/>
                <w:sz w:val="16"/>
                <w:szCs w:val="16"/>
                <w:highlight w:val="none"/>
              </w:rPr>
            </w:pPr>
            <w:r>
              <w:rPr>
                <w:color w:val="auto"/>
                <w:kern w:val="0"/>
                <w:sz w:val="16"/>
                <w:szCs w:val="16"/>
                <w:highlight w:val="none"/>
              </w:rPr>
              <w:t>文献检索与论文写作</w:t>
            </w:r>
          </w:p>
          <w:p w14:paraId="5A4FF7D0">
            <w:pPr>
              <w:widowControl/>
              <w:jc w:val="center"/>
              <w:rPr>
                <w:color w:val="auto"/>
                <w:kern w:val="0"/>
                <w:sz w:val="20"/>
                <w:szCs w:val="20"/>
                <w:highlight w:val="none"/>
              </w:rPr>
            </w:pPr>
            <w:r>
              <w:rPr>
                <w:color w:val="auto"/>
                <w:kern w:val="0"/>
                <w:sz w:val="16"/>
                <w:szCs w:val="16"/>
                <w:highlight w:val="none"/>
              </w:rPr>
              <w:t>Literature Search &amp; Academic Writing</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B4930E2">
            <w:pPr>
              <w:widowControl/>
              <w:jc w:val="center"/>
              <w:rPr>
                <w:color w:val="auto"/>
                <w:kern w:val="0"/>
                <w:sz w:val="20"/>
                <w:szCs w:val="20"/>
                <w:highlight w:val="none"/>
              </w:rPr>
            </w:pPr>
            <w:r>
              <w:rPr>
                <w:rFonts w:hint="eastAsia"/>
                <w:color w:val="auto"/>
                <w:kern w:val="0"/>
                <w:sz w:val="16"/>
                <w:szCs w:val="16"/>
                <w:highlight w:val="none"/>
              </w:rPr>
              <w:t>1.5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3E6FA60">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AA5ABCC">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955D9B9">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2753AB75">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5527C59">
            <w:pPr>
              <w:widowControl/>
              <w:jc w:val="center"/>
              <w:rPr>
                <w:color w:val="auto"/>
                <w:kern w:val="0"/>
                <w:sz w:val="20"/>
                <w:szCs w:val="20"/>
                <w:highlight w:val="none"/>
              </w:rPr>
            </w:pPr>
            <w:r>
              <w:rPr>
                <w:rFonts w:hint="eastAsia"/>
                <w:color w:val="auto"/>
                <w:kern w:val="0"/>
                <w:sz w:val="16"/>
                <w:szCs w:val="16"/>
                <w:highlight w:val="none"/>
              </w:rPr>
              <w:t>6</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388630DB">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nil"/>
              <w:bottom w:val="single" w:color="auto" w:sz="4" w:space="0"/>
              <w:right w:val="single" w:color="auto" w:sz="4" w:space="0"/>
            </w:tcBorders>
            <w:noWrap/>
            <w:tcMar>
              <w:left w:w="28" w:type="dxa"/>
              <w:right w:w="28" w:type="dxa"/>
            </w:tcMar>
            <w:vAlign w:val="center"/>
          </w:tcPr>
          <w:p w14:paraId="225BFC3B">
            <w:pPr>
              <w:widowControl/>
              <w:jc w:val="center"/>
              <w:rPr>
                <w:color w:val="auto"/>
                <w:kern w:val="0"/>
                <w:sz w:val="20"/>
                <w:szCs w:val="20"/>
                <w:highlight w:val="none"/>
              </w:rPr>
            </w:pPr>
          </w:p>
        </w:tc>
      </w:tr>
      <w:tr w14:paraId="7593598F">
        <w:tblPrEx>
          <w:tblCellMar>
            <w:top w:w="0" w:type="dxa"/>
            <w:left w:w="108" w:type="dxa"/>
            <w:bottom w:w="0" w:type="dxa"/>
            <w:right w:w="108" w:type="dxa"/>
          </w:tblCellMar>
        </w:tblPrEx>
        <w:trPr>
          <w:trHeight w:val="424"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1F5C1177">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606D30CB">
            <w:pPr>
              <w:widowControl/>
              <w:jc w:val="center"/>
              <w:rPr>
                <w:color w:val="auto"/>
                <w:kern w:val="0"/>
                <w:sz w:val="20"/>
                <w:szCs w:val="20"/>
                <w:highlight w:val="none"/>
              </w:rPr>
            </w:pPr>
            <w:r>
              <w:rPr>
                <w:color w:val="auto"/>
                <w:kern w:val="0"/>
                <w:sz w:val="16"/>
                <w:szCs w:val="16"/>
                <w:highlight w:val="none"/>
              </w:rPr>
              <w:t>611196</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4C784AB6">
            <w:pPr>
              <w:widowControl/>
              <w:jc w:val="center"/>
              <w:rPr>
                <w:color w:val="auto"/>
                <w:kern w:val="0"/>
                <w:sz w:val="16"/>
                <w:szCs w:val="16"/>
                <w:highlight w:val="none"/>
              </w:rPr>
            </w:pPr>
            <w:r>
              <w:rPr>
                <w:color w:val="auto"/>
                <w:kern w:val="0"/>
                <w:sz w:val="16"/>
                <w:szCs w:val="16"/>
                <w:highlight w:val="none"/>
              </w:rPr>
              <w:t>材料腐蚀与防护</w:t>
            </w:r>
          </w:p>
          <w:p w14:paraId="2F9CF86F">
            <w:pPr>
              <w:widowControl/>
              <w:jc w:val="center"/>
              <w:rPr>
                <w:color w:val="auto"/>
                <w:kern w:val="0"/>
                <w:sz w:val="20"/>
                <w:szCs w:val="20"/>
                <w:highlight w:val="none"/>
              </w:rPr>
            </w:pPr>
            <w:r>
              <w:rPr>
                <w:color w:val="auto"/>
                <w:kern w:val="0"/>
                <w:sz w:val="16"/>
                <w:szCs w:val="16"/>
                <w:highlight w:val="none"/>
              </w:rPr>
              <w:t>Material Corrosion and Protection</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94B0488">
            <w:pPr>
              <w:widowControl/>
              <w:jc w:val="center"/>
              <w:rPr>
                <w:color w:val="auto"/>
                <w:kern w:val="0"/>
                <w:sz w:val="20"/>
                <w:szCs w:val="20"/>
                <w:highlight w:val="none"/>
              </w:rPr>
            </w:pPr>
            <w:r>
              <w:rPr>
                <w:rFonts w:hint="eastAsia"/>
                <w:color w:val="auto"/>
                <w:kern w:val="0"/>
                <w:sz w:val="16"/>
                <w:szCs w:val="16"/>
                <w:highlight w:val="none"/>
              </w:rPr>
              <w:t>1.5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B5DB94B">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77DDA43">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3388F51">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AA54154">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D2BECA4">
            <w:pPr>
              <w:widowControl/>
              <w:jc w:val="center"/>
              <w:rPr>
                <w:color w:val="auto"/>
                <w:kern w:val="0"/>
                <w:sz w:val="20"/>
                <w:szCs w:val="20"/>
                <w:highlight w:val="none"/>
              </w:rPr>
            </w:pPr>
            <w:r>
              <w:rPr>
                <w:rFonts w:hint="eastAsia"/>
                <w:color w:val="auto"/>
                <w:kern w:val="0"/>
                <w:sz w:val="16"/>
                <w:szCs w:val="16"/>
                <w:highlight w:val="none"/>
              </w:rPr>
              <w:t>6</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0346552E">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nil"/>
              <w:bottom w:val="single" w:color="auto" w:sz="4" w:space="0"/>
              <w:right w:val="single" w:color="auto" w:sz="4" w:space="0"/>
            </w:tcBorders>
            <w:noWrap/>
            <w:tcMar>
              <w:left w:w="28" w:type="dxa"/>
              <w:right w:w="28" w:type="dxa"/>
            </w:tcMar>
            <w:vAlign w:val="center"/>
          </w:tcPr>
          <w:p w14:paraId="7D9F1403">
            <w:pPr>
              <w:widowControl/>
              <w:jc w:val="center"/>
              <w:rPr>
                <w:color w:val="auto"/>
                <w:kern w:val="0"/>
                <w:sz w:val="20"/>
                <w:szCs w:val="20"/>
                <w:highlight w:val="none"/>
              </w:rPr>
            </w:pPr>
          </w:p>
        </w:tc>
      </w:tr>
      <w:tr w14:paraId="28B717AA">
        <w:tblPrEx>
          <w:tblCellMar>
            <w:top w:w="0" w:type="dxa"/>
            <w:left w:w="108" w:type="dxa"/>
            <w:bottom w:w="0" w:type="dxa"/>
            <w:right w:w="108" w:type="dxa"/>
          </w:tblCellMar>
        </w:tblPrEx>
        <w:trPr>
          <w:trHeight w:val="424"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081394C5">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02016249">
            <w:pPr>
              <w:widowControl/>
              <w:jc w:val="center"/>
              <w:rPr>
                <w:color w:val="auto"/>
                <w:kern w:val="0"/>
                <w:sz w:val="20"/>
                <w:szCs w:val="20"/>
                <w:highlight w:val="none"/>
              </w:rPr>
            </w:pPr>
            <w:r>
              <w:rPr>
                <w:color w:val="auto"/>
                <w:kern w:val="0"/>
                <w:sz w:val="16"/>
                <w:szCs w:val="16"/>
                <w:highlight w:val="none"/>
              </w:rPr>
              <w:t>616082</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049B8476">
            <w:pPr>
              <w:widowControl/>
              <w:jc w:val="center"/>
              <w:rPr>
                <w:color w:val="auto"/>
                <w:kern w:val="0"/>
                <w:sz w:val="16"/>
                <w:szCs w:val="16"/>
                <w:highlight w:val="none"/>
              </w:rPr>
            </w:pPr>
            <w:r>
              <w:rPr>
                <w:color w:val="auto"/>
                <w:kern w:val="0"/>
                <w:sz w:val="16"/>
                <w:szCs w:val="16"/>
                <w:highlight w:val="none"/>
              </w:rPr>
              <w:t>光催化材料</w:t>
            </w:r>
          </w:p>
          <w:p w14:paraId="55720F0C">
            <w:pPr>
              <w:widowControl/>
              <w:jc w:val="center"/>
              <w:rPr>
                <w:color w:val="auto"/>
                <w:kern w:val="0"/>
                <w:sz w:val="20"/>
                <w:szCs w:val="20"/>
                <w:highlight w:val="none"/>
              </w:rPr>
            </w:pPr>
            <w:r>
              <w:rPr>
                <w:color w:val="auto"/>
                <w:kern w:val="0"/>
                <w:sz w:val="16"/>
                <w:szCs w:val="16"/>
                <w:highlight w:val="none"/>
              </w:rPr>
              <w:t xml:space="preserve">Photocatalytic </w:t>
            </w:r>
            <w:r>
              <w:rPr>
                <w:rFonts w:hint="eastAsia"/>
                <w:color w:val="FF0000"/>
                <w:kern w:val="0"/>
                <w:sz w:val="16"/>
                <w:szCs w:val="16"/>
                <w:highlight w:val="none"/>
                <w:lang w:val="en-US" w:eastAsia="zh-CN"/>
              </w:rPr>
              <w:t>M</w:t>
            </w:r>
            <w:r>
              <w:rPr>
                <w:color w:val="auto"/>
                <w:kern w:val="0"/>
                <w:sz w:val="16"/>
                <w:szCs w:val="16"/>
                <w:highlight w:val="none"/>
              </w:rPr>
              <w:t>aterials</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6EFB4F1">
            <w:pPr>
              <w:widowControl/>
              <w:jc w:val="center"/>
              <w:rPr>
                <w:color w:val="auto"/>
                <w:kern w:val="0"/>
                <w:sz w:val="20"/>
                <w:szCs w:val="20"/>
                <w:highlight w:val="none"/>
              </w:rPr>
            </w:pPr>
            <w:r>
              <w:rPr>
                <w:rFonts w:hint="eastAsia"/>
                <w:color w:val="auto"/>
                <w:kern w:val="0"/>
                <w:sz w:val="16"/>
                <w:szCs w:val="16"/>
                <w:highlight w:val="none"/>
              </w:rPr>
              <w:t>1.5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2411221">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ACDE9C1">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0AF96CD">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FDC1571">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C74963A">
            <w:pPr>
              <w:widowControl/>
              <w:jc w:val="center"/>
              <w:rPr>
                <w:color w:val="auto"/>
                <w:kern w:val="0"/>
                <w:sz w:val="20"/>
                <w:szCs w:val="20"/>
                <w:highlight w:val="none"/>
              </w:rPr>
            </w:pPr>
            <w:r>
              <w:rPr>
                <w:rFonts w:hint="eastAsia"/>
                <w:color w:val="auto"/>
                <w:kern w:val="0"/>
                <w:sz w:val="16"/>
                <w:szCs w:val="16"/>
                <w:highlight w:val="none"/>
              </w:rPr>
              <w:t>6</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53AA2BD6">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nil"/>
              <w:bottom w:val="single" w:color="auto" w:sz="4" w:space="0"/>
              <w:right w:val="single" w:color="auto" w:sz="4" w:space="0"/>
            </w:tcBorders>
            <w:noWrap/>
            <w:tcMar>
              <w:left w:w="28" w:type="dxa"/>
              <w:right w:w="28" w:type="dxa"/>
            </w:tcMar>
            <w:vAlign w:val="center"/>
          </w:tcPr>
          <w:p w14:paraId="18A1EF00">
            <w:pPr>
              <w:widowControl/>
              <w:jc w:val="center"/>
              <w:rPr>
                <w:color w:val="auto"/>
                <w:kern w:val="0"/>
                <w:sz w:val="20"/>
                <w:szCs w:val="20"/>
                <w:highlight w:val="none"/>
              </w:rPr>
            </w:pPr>
          </w:p>
        </w:tc>
      </w:tr>
      <w:tr w14:paraId="681D0814">
        <w:tblPrEx>
          <w:tblCellMar>
            <w:top w:w="0" w:type="dxa"/>
            <w:left w:w="108" w:type="dxa"/>
            <w:bottom w:w="0" w:type="dxa"/>
            <w:right w:w="108" w:type="dxa"/>
          </w:tblCellMar>
        </w:tblPrEx>
        <w:trPr>
          <w:trHeight w:val="424" w:hRule="atLeast"/>
          <w:jc w:val="center"/>
        </w:trPr>
        <w:tc>
          <w:tcPr>
            <w:tcW w:w="619"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33C50E88">
            <w:pPr>
              <w:widowControl/>
              <w:jc w:val="center"/>
              <w:rPr>
                <w:color w:val="auto"/>
                <w:kern w:val="0"/>
                <w:sz w:val="20"/>
                <w:szCs w:val="20"/>
                <w:highlight w:val="none"/>
              </w:rPr>
            </w:pPr>
            <w:r>
              <w:rPr>
                <w:rFonts w:hint="eastAsia"/>
                <w:color w:val="auto"/>
                <w:kern w:val="0"/>
                <w:sz w:val="16"/>
                <w:szCs w:val="16"/>
                <w:highlight w:val="none"/>
              </w:rPr>
              <w:t>任选模块四（任选至少5.5学分）</w:t>
            </w:r>
          </w:p>
        </w:tc>
        <w:tc>
          <w:tcPr>
            <w:tcW w:w="938" w:type="dxa"/>
            <w:tcBorders>
              <w:top w:val="nil"/>
              <w:left w:val="nil"/>
              <w:bottom w:val="single" w:color="auto" w:sz="4" w:space="0"/>
              <w:right w:val="single" w:color="auto" w:sz="4" w:space="0"/>
            </w:tcBorders>
            <w:noWrap w:val="0"/>
            <w:tcMar>
              <w:left w:w="28" w:type="dxa"/>
              <w:right w:w="28" w:type="dxa"/>
            </w:tcMar>
            <w:vAlign w:val="center"/>
          </w:tcPr>
          <w:p w14:paraId="76F6AFB2">
            <w:pPr>
              <w:widowControl/>
              <w:jc w:val="center"/>
              <w:rPr>
                <w:color w:val="auto"/>
                <w:kern w:val="0"/>
                <w:sz w:val="20"/>
                <w:szCs w:val="20"/>
                <w:highlight w:val="none"/>
              </w:rPr>
            </w:pPr>
            <w:r>
              <w:rPr>
                <w:color w:val="auto"/>
                <w:kern w:val="0"/>
                <w:sz w:val="16"/>
                <w:szCs w:val="16"/>
                <w:highlight w:val="none"/>
              </w:rPr>
              <w:t>612467</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5C346456">
            <w:pPr>
              <w:widowControl/>
              <w:jc w:val="center"/>
              <w:rPr>
                <w:color w:val="auto"/>
                <w:kern w:val="0"/>
                <w:sz w:val="16"/>
                <w:szCs w:val="16"/>
                <w:highlight w:val="none"/>
              </w:rPr>
            </w:pPr>
            <w:r>
              <w:rPr>
                <w:color w:val="auto"/>
                <w:kern w:val="0"/>
                <w:sz w:val="16"/>
                <w:szCs w:val="16"/>
                <w:highlight w:val="none"/>
              </w:rPr>
              <w:t>结构化学</w:t>
            </w:r>
          </w:p>
          <w:p w14:paraId="2BBA6F0D">
            <w:pPr>
              <w:widowControl/>
              <w:jc w:val="center"/>
              <w:rPr>
                <w:color w:val="auto"/>
                <w:kern w:val="0"/>
                <w:sz w:val="20"/>
                <w:szCs w:val="20"/>
                <w:highlight w:val="none"/>
              </w:rPr>
            </w:pPr>
            <w:r>
              <w:rPr>
                <w:color w:val="auto"/>
                <w:kern w:val="0"/>
                <w:sz w:val="16"/>
                <w:szCs w:val="16"/>
                <w:highlight w:val="none"/>
              </w:rPr>
              <w:t>Structural Chemistry</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60BDA8B">
            <w:pPr>
              <w:widowControl/>
              <w:jc w:val="center"/>
              <w:rPr>
                <w:color w:val="auto"/>
                <w:kern w:val="0"/>
                <w:sz w:val="20"/>
                <w:szCs w:val="20"/>
                <w:highlight w:val="none"/>
              </w:rPr>
            </w:pPr>
            <w:r>
              <w:rPr>
                <w:rFonts w:hint="eastAsia"/>
                <w:color w:val="auto"/>
                <w:kern w:val="0"/>
                <w:sz w:val="16"/>
                <w:szCs w:val="16"/>
                <w:highlight w:val="none"/>
              </w:rPr>
              <w:t>2.5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E80FE39">
            <w:pPr>
              <w:widowControl/>
              <w:jc w:val="center"/>
              <w:rPr>
                <w:color w:val="auto"/>
                <w:kern w:val="0"/>
                <w:sz w:val="20"/>
                <w:szCs w:val="20"/>
                <w:highlight w:val="none"/>
              </w:rPr>
            </w:pPr>
            <w:r>
              <w:rPr>
                <w:rFonts w:hint="eastAsia"/>
                <w:color w:val="auto"/>
                <w:kern w:val="0"/>
                <w:sz w:val="16"/>
                <w:szCs w:val="16"/>
                <w:highlight w:val="none"/>
              </w:rPr>
              <w:t>40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171F5DD">
            <w:pPr>
              <w:widowControl/>
              <w:jc w:val="center"/>
              <w:rPr>
                <w:color w:val="auto"/>
                <w:kern w:val="0"/>
                <w:sz w:val="20"/>
                <w:szCs w:val="20"/>
                <w:highlight w:val="none"/>
              </w:rPr>
            </w:pPr>
            <w:r>
              <w:rPr>
                <w:rFonts w:hint="eastAsia"/>
                <w:color w:val="auto"/>
                <w:kern w:val="0"/>
                <w:sz w:val="16"/>
                <w:szCs w:val="16"/>
                <w:highlight w:val="none"/>
              </w:rPr>
              <w:t>40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210A493">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B14C972">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985FDB1">
            <w:pPr>
              <w:widowControl/>
              <w:jc w:val="center"/>
              <w:rPr>
                <w:color w:val="auto"/>
                <w:kern w:val="0"/>
                <w:sz w:val="20"/>
                <w:szCs w:val="20"/>
                <w:highlight w:val="none"/>
              </w:rPr>
            </w:pPr>
            <w:r>
              <w:rPr>
                <w:rFonts w:hint="eastAsia"/>
                <w:color w:val="auto"/>
                <w:kern w:val="0"/>
                <w:sz w:val="16"/>
                <w:szCs w:val="16"/>
                <w:highlight w:val="none"/>
              </w:rPr>
              <w:t>7</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03393F58">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nil"/>
              <w:bottom w:val="single" w:color="auto" w:sz="4" w:space="0"/>
              <w:right w:val="single" w:color="auto" w:sz="4" w:space="0"/>
            </w:tcBorders>
            <w:noWrap/>
            <w:tcMar>
              <w:left w:w="28" w:type="dxa"/>
              <w:right w:w="28" w:type="dxa"/>
            </w:tcMar>
            <w:vAlign w:val="center"/>
          </w:tcPr>
          <w:p w14:paraId="1BCE7195">
            <w:pPr>
              <w:widowControl/>
              <w:jc w:val="center"/>
              <w:rPr>
                <w:color w:val="auto"/>
                <w:kern w:val="0"/>
                <w:sz w:val="20"/>
                <w:szCs w:val="20"/>
                <w:highlight w:val="none"/>
              </w:rPr>
            </w:pPr>
          </w:p>
        </w:tc>
      </w:tr>
      <w:tr w14:paraId="7C1CB23F">
        <w:tblPrEx>
          <w:tblCellMar>
            <w:top w:w="0" w:type="dxa"/>
            <w:left w:w="108" w:type="dxa"/>
            <w:bottom w:w="0" w:type="dxa"/>
            <w:right w:w="108" w:type="dxa"/>
          </w:tblCellMar>
        </w:tblPrEx>
        <w:trPr>
          <w:trHeight w:val="535"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5213A994">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18649D50">
            <w:pPr>
              <w:widowControl/>
              <w:jc w:val="center"/>
              <w:rPr>
                <w:color w:val="auto"/>
                <w:kern w:val="0"/>
                <w:sz w:val="20"/>
                <w:szCs w:val="20"/>
                <w:highlight w:val="none"/>
              </w:rPr>
            </w:pPr>
            <w:r>
              <w:rPr>
                <w:color w:val="auto"/>
                <w:kern w:val="0"/>
                <w:sz w:val="16"/>
                <w:szCs w:val="16"/>
                <w:highlight w:val="none"/>
              </w:rPr>
              <w:t>611769</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736421FC">
            <w:pPr>
              <w:widowControl/>
              <w:jc w:val="center"/>
              <w:rPr>
                <w:color w:val="auto"/>
                <w:kern w:val="0"/>
                <w:sz w:val="16"/>
                <w:szCs w:val="16"/>
                <w:highlight w:val="none"/>
              </w:rPr>
            </w:pPr>
            <w:r>
              <w:rPr>
                <w:color w:val="auto"/>
                <w:kern w:val="0"/>
                <w:sz w:val="16"/>
                <w:szCs w:val="16"/>
                <w:highlight w:val="none"/>
              </w:rPr>
              <w:t>复合材料及其加工应用</w:t>
            </w:r>
          </w:p>
          <w:p w14:paraId="42AB75C6">
            <w:pPr>
              <w:widowControl/>
              <w:jc w:val="center"/>
              <w:rPr>
                <w:color w:val="auto"/>
                <w:kern w:val="0"/>
                <w:sz w:val="20"/>
                <w:szCs w:val="20"/>
                <w:highlight w:val="none"/>
              </w:rPr>
            </w:pPr>
            <w:r>
              <w:rPr>
                <w:color w:val="auto"/>
                <w:kern w:val="0"/>
                <w:sz w:val="16"/>
                <w:szCs w:val="16"/>
                <w:highlight w:val="none"/>
              </w:rPr>
              <w:t>Composite Materials Processing &amp; Applications</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B5EDBDD">
            <w:pPr>
              <w:widowControl/>
              <w:jc w:val="center"/>
              <w:rPr>
                <w:color w:val="auto"/>
                <w:kern w:val="0"/>
                <w:sz w:val="20"/>
                <w:szCs w:val="20"/>
                <w:highlight w:val="none"/>
              </w:rPr>
            </w:pPr>
            <w:r>
              <w:rPr>
                <w:rFonts w:hint="eastAsia"/>
                <w:color w:val="auto"/>
                <w:kern w:val="0"/>
                <w:sz w:val="16"/>
                <w:szCs w:val="16"/>
                <w:highlight w:val="none"/>
              </w:rPr>
              <w:t>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08A96B8">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C88C466">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42798D4">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DC71E21">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83C297D">
            <w:pPr>
              <w:widowControl/>
              <w:jc w:val="center"/>
              <w:rPr>
                <w:color w:val="auto"/>
                <w:kern w:val="0"/>
                <w:sz w:val="20"/>
                <w:szCs w:val="20"/>
                <w:highlight w:val="none"/>
              </w:rPr>
            </w:pPr>
            <w:r>
              <w:rPr>
                <w:rFonts w:hint="eastAsia"/>
                <w:color w:val="auto"/>
                <w:kern w:val="0"/>
                <w:sz w:val="16"/>
                <w:szCs w:val="16"/>
                <w:highlight w:val="none"/>
              </w:rPr>
              <w:t>7</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5B13FF8D">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nil"/>
              <w:bottom w:val="single" w:color="auto" w:sz="4" w:space="0"/>
              <w:right w:val="single" w:color="auto" w:sz="4" w:space="0"/>
            </w:tcBorders>
            <w:noWrap/>
            <w:tcMar>
              <w:left w:w="28" w:type="dxa"/>
              <w:right w:w="28" w:type="dxa"/>
            </w:tcMar>
            <w:vAlign w:val="center"/>
          </w:tcPr>
          <w:p w14:paraId="2B61C55E">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4C2D8E75">
        <w:tblPrEx>
          <w:tblCellMar>
            <w:top w:w="0" w:type="dxa"/>
            <w:left w:w="108" w:type="dxa"/>
            <w:bottom w:w="0" w:type="dxa"/>
            <w:right w:w="108" w:type="dxa"/>
          </w:tblCellMar>
        </w:tblPrEx>
        <w:trPr>
          <w:trHeight w:val="424"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24E63085">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7A9A0AAF">
            <w:pPr>
              <w:widowControl/>
              <w:jc w:val="center"/>
              <w:rPr>
                <w:color w:val="auto"/>
                <w:kern w:val="0"/>
                <w:sz w:val="20"/>
                <w:szCs w:val="20"/>
                <w:highlight w:val="none"/>
              </w:rPr>
            </w:pPr>
            <w:r>
              <w:rPr>
                <w:color w:val="auto"/>
                <w:kern w:val="0"/>
                <w:sz w:val="16"/>
                <w:szCs w:val="16"/>
                <w:highlight w:val="none"/>
              </w:rPr>
              <w:t>615525</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489F83B4">
            <w:pPr>
              <w:widowControl/>
              <w:jc w:val="center"/>
              <w:rPr>
                <w:color w:val="auto"/>
                <w:kern w:val="0"/>
                <w:sz w:val="16"/>
                <w:szCs w:val="16"/>
                <w:highlight w:val="none"/>
              </w:rPr>
            </w:pPr>
            <w:r>
              <w:rPr>
                <w:color w:val="auto"/>
                <w:kern w:val="0"/>
                <w:sz w:val="16"/>
                <w:szCs w:val="16"/>
                <w:highlight w:val="none"/>
              </w:rPr>
              <w:t>生物基高分子材料</w:t>
            </w:r>
          </w:p>
          <w:p w14:paraId="32D0258E">
            <w:pPr>
              <w:widowControl/>
              <w:jc w:val="center"/>
              <w:rPr>
                <w:color w:val="auto"/>
                <w:kern w:val="0"/>
                <w:sz w:val="20"/>
                <w:szCs w:val="20"/>
                <w:highlight w:val="none"/>
              </w:rPr>
            </w:pPr>
            <w:r>
              <w:rPr>
                <w:color w:val="auto"/>
                <w:kern w:val="0"/>
                <w:sz w:val="16"/>
                <w:szCs w:val="16"/>
                <w:highlight w:val="none"/>
              </w:rPr>
              <w:t>Bio-based Polymeric Materials</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A82F272">
            <w:pPr>
              <w:widowControl/>
              <w:jc w:val="center"/>
              <w:rPr>
                <w:color w:val="auto"/>
                <w:kern w:val="0"/>
                <w:sz w:val="20"/>
                <w:szCs w:val="20"/>
                <w:highlight w:val="none"/>
              </w:rPr>
            </w:pPr>
            <w:r>
              <w:rPr>
                <w:rFonts w:hint="eastAsia"/>
                <w:color w:val="auto"/>
                <w:kern w:val="0"/>
                <w:sz w:val="16"/>
                <w:szCs w:val="16"/>
                <w:highlight w:val="none"/>
              </w:rPr>
              <w:t>1.5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B334FE0">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8FBC9C7">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C83C9AD">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A6AB974">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F8A8004">
            <w:pPr>
              <w:widowControl/>
              <w:jc w:val="center"/>
              <w:rPr>
                <w:color w:val="auto"/>
                <w:kern w:val="0"/>
                <w:sz w:val="20"/>
                <w:szCs w:val="20"/>
                <w:highlight w:val="none"/>
              </w:rPr>
            </w:pPr>
            <w:r>
              <w:rPr>
                <w:rFonts w:hint="eastAsia"/>
                <w:color w:val="auto"/>
                <w:kern w:val="0"/>
                <w:sz w:val="16"/>
                <w:szCs w:val="16"/>
                <w:highlight w:val="none"/>
              </w:rPr>
              <w:t>7</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41CFB338">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nil"/>
              <w:bottom w:val="single" w:color="auto" w:sz="4" w:space="0"/>
              <w:right w:val="single" w:color="auto" w:sz="4" w:space="0"/>
            </w:tcBorders>
            <w:noWrap/>
            <w:tcMar>
              <w:left w:w="28" w:type="dxa"/>
              <w:right w:w="28" w:type="dxa"/>
            </w:tcMar>
            <w:vAlign w:val="center"/>
          </w:tcPr>
          <w:p w14:paraId="6918D61B">
            <w:pPr>
              <w:widowControl/>
              <w:jc w:val="center"/>
              <w:rPr>
                <w:color w:val="auto"/>
                <w:kern w:val="0"/>
                <w:sz w:val="20"/>
                <w:szCs w:val="20"/>
                <w:highlight w:val="none"/>
              </w:rPr>
            </w:pPr>
          </w:p>
        </w:tc>
      </w:tr>
      <w:tr w14:paraId="68E4A55E">
        <w:tblPrEx>
          <w:tblCellMar>
            <w:top w:w="0" w:type="dxa"/>
            <w:left w:w="108" w:type="dxa"/>
            <w:bottom w:w="0" w:type="dxa"/>
            <w:right w:w="108" w:type="dxa"/>
          </w:tblCellMar>
        </w:tblPrEx>
        <w:trPr>
          <w:trHeight w:val="424"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1018D694">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216AD450">
            <w:pPr>
              <w:widowControl/>
              <w:jc w:val="center"/>
              <w:rPr>
                <w:color w:val="auto"/>
                <w:kern w:val="0"/>
                <w:sz w:val="20"/>
                <w:szCs w:val="20"/>
                <w:highlight w:val="none"/>
              </w:rPr>
            </w:pPr>
            <w:r>
              <w:rPr>
                <w:color w:val="auto"/>
                <w:kern w:val="0"/>
                <w:sz w:val="16"/>
                <w:szCs w:val="16"/>
                <w:highlight w:val="none"/>
              </w:rPr>
              <w:t>600978</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035527CE">
            <w:pPr>
              <w:widowControl/>
              <w:jc w:val="center"/>
              <w:rPr>
                <w:color w:val="auto"/>
                <w:kern w:val="0"/>
                <w:sz w:val="16"/>
                <w:szCs w:val="16"/>
                <w:highlight w:val="none"/>
              </w:rPr>
            </w:pPr>
            <w:r>
              <w:rPr>
                <w:color w:val="auto"/>
                <w:kern w:val="0"/>
                <w:sz w:val="16"/>
                <w:szCs w:val="16"/>
                <w:highlight w:val="none"/>
              </w:rPr>
              <w:t>生物质材料与应用</w:t>
            </w:r>
          </w:p>
          <w:p w14:paraId="426A94E4">
            <w:pPr>
              <w:widowControl/>
              <w:jc w:val="center"/>
              <w:rPr>
                <w:color w:val="auto"/>
                <w:kern w:val="0"/>
                <w:sz w:val="20"/>
                <w:szCs w:val="20"/>
                <w:highlight w:val="none"/>
              </w:rPr>
            </w:pPr>
            <w:r>
              <w:rPr>
                <w:color w:val="auto"/>
                <w:kern w:val="0"/>
                <w:sz w:val="16"/>
                <w:szCs w:val="16"/>
                <w:highlight w:val="none"/>
              </w:rPr>
              <w:t>Biomass Materials and Its Applications</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DCE601F">
            <w:pPr>
              <w:widowControl/>
              <w:jc w:val="center"/>
              <w:rPr>
                <w:color w:val="auto"/>
                <w:kern w:val="0"/>
                <w:sz w:val="20"/>
                <w:szCs w:val="20"/>
                <w:highlight w:val="none"/>
              </w:rPr>
            </w:pPr>
            <w:r>
              <w:rPr>
                <w:rFonts w:hint="eastAsia"/>
                <w:color w:val="auto"/>
                <w:kern w:val="0"/>
                <w:sz w:val="16"/>
                <w:szCs w:val="16"/>
                <w:highlight w:val="none"/>
              </w:rPr>
              <w:t>1.5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F30A8EF">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921A056">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AFFCE55">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F306BCC">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532ECCE">
            <w:pPr>
              <w:widowControl/>
              <w:jc w:val="center"/>
              <w:rPr>
                <w:color w:val="auto"/>
                <w:kern w:val="0"/>
                <w:sz w:val="20"/>
                <w:szCs w:val="20"/>
                <w:highlight w:val="none"/>
              </w:rPr>
            </w:pPr>
            <w:r>
              <w:rPr>
                <w:rFonts w:hint="eastAsia"/>
                <w:color w:val="auto"/>
                <w:kern w:val="0"/>
                <w:sz w:val="16"/>
                <w:szCs w:val="16"/>
                <w:highlight w:val="none"/>
              </w:rPr>
              <w:t>7</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196F4BF2">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nil"/>
              <w:bottom w:val="single" w:color="auto" w:sz="4" w:space="0"/>
              <w:right w:val="single" w:color="auto" w:sz="4" w:space="0"/>
            </w:tcBorders>
            <w:noWrap/>
            <w:tcMar>
              <w:left w:w="28" w:type="dxa"/>
              <w:right w:w="28" w:type="dxa"/>
            </w:tcMar>
            <w:vAlign w:val="center"/>
          </w:tcPr>
          <w:p w14:paraId="74360582">
            <w:pPr>
              <w:widowControl/>
              <w:jc w:val="center"/>
              <w:rPr>
                <w:color w:val="auto"/>
                <w:kern w:val="0"/>
                <w:sz w:val="20"/>
                <w:szCs w:val="20"/>
                <w:highlight w:val="none"/>
              </w:rPr>
            </w:pPr>
          </w:p>
        </w:tc>
      </w:tr>
      <w:tr w14:paraId="03E41774">
        <w:tblPrEx>
          <w:tblCellMar>
            <w:top w:w="0" w:type="dxa"/>
            <w:left w:w="108" w:type="dxa"/>
            <w:bottom w:w="0" w:type="dxa"/>
            <w:right w:w="108" w:type="dxa"/>
          </w:tblCellMar>
        </w:tblPrEx>
        <w:trPr>
          <w:trHeight w:val="424"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2B79B83D">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val="0"/>
            <w:tcMar>
              <w:left w:w="28" w:type="dxa"/>
              <w:right w:w="28" w:type="dxa"/>
            </w:tcMar>
            <w:vAlign w:val="center"/>
          </w:tcPr>
          <w:p w14:paraId="23FD537E">
            <w:pPr>
              <w:widowControl/>
              <w:jc w:val="center"/>
              <w:rPr>
                <w:color w:val="auto"/>
                <w:kern w:val="0"/>
                <w:sz w:val="20"/>
                <w:szCs w:val="20"/>
                <w:highlight w:val="none"/>
              </w:rPr>
            </w:pPr>
            <w:r>
              <w:rPr>
                <w:color w:val="auto"/>
                <w:kern w:val="0"/>
                <w:sz w:val="16"/>
                <w:szCs w:val="16"/>
                <w:highlight w:val="none"/>
              </w:rPr>
              <w:t>613848</w:t>
            </w: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5257319D">
            <w:pPr>
              <w:widowControl/>
              <w:jc w:val="center"/>
              <w:rPr>
                <w:color w:val="auto"/>
                <w:kern w:val="0"/>
                <w:sz w:val="16"/>
                <w:szCs w:val="16"/>
                <w:highlight w:val="none"/>
              </w:rPr>
            </w:pPr>
            <w:r>
              <w:rPr>
                <w:color w:val="auto"/>
                <w:kern w:val="0"/>
                <w:sz w:val="16"/>
                <w:szCs w:val="16"/>
                <w:highlight w:val="none"/>
              </w:rPr>
              <w:t>涂料与胶粘剂</w:t>
            </w:r>
          </w:p>
          <w:p w14:paraId="44ED2992">
            <w:pPr>
              <w:widowControl/>
              <w:jc w:val="center"/>
              <w:rPr>
                <w:color w:val="auto"/>
                <w:kern w:val="0"/>
                <w:sz w:val="20"/>
                <w:szCs w:val="20"/>
                <w:highlight w:val="none"/>
              </w:rPr>
            </w:pPr>
            <w:r>
              <w:rPr>
                <w:color w:val="auto"/>
                <w:kern w:val="0"/>
                <w:sz w:val="16"/>
                <w:szCs w:val="16"/>
                <w:highlight w:val="none"/>
              </w:rPr>
              <w:t>Coating &amp; Adhesive</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5D447C7">
            <w:pPr>
              <w:widowControl/>
              <w:jc w:val="center"/>
              <w:rPr>
                <w:color w:val="auto"/>
                <w:kern w:val="0"/>
                <w:sz w:val="20"/>
                <w:szCs w:val="20"/>
                <w:highlight w:val="none"/>
              </w:rPr>
            </w:pPr>
            <w:r>
              <w:rPr>
                <w:rFonts w:hint="eastAsia"/>
                <w:color w:val="auto"/>
                <w:kern w:val="0"/>
                <w:sz w:val="16"/>
                <w:szCs w:val="16"/>
                <w:highlight w:val="none"/>
              </w:rPr>
              <w:t>1.5</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FDB2EFC">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8F3F633">
            <w:pPr>
              <w:widowControl/>
              <w:jc w:val="center"/>
              <w:rPr>
                <w:color w:val="auto"/>
                <w:kern w:val="0"/>
                <w:sz w:val="20"/>
                <w:szCs w:val="20"/>
                <w:highlight w:val="none"/>
              </w:rPr>
            </w:pPr>
            <w:r>
              <w:rPr>
                <w:rFonts w:hint="eastAsia"/>
                <w:color w:val="auto"/>
                <w:kern w:val="0"/>
                <w:sz w:val="16"/>
                <w:szCs w:val="16"/>
                <w:highlight w:val="none"/>
              </w:rPr>
              <w:t>24</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460E3DD">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1333A00D">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2B05F43">
            <w:pPr>
              <w:widowControl/>
              <w:jc w:val="center"/>
              <w:rPr>
                <w:color w:val="auto"/>
                <w:kern w:val="0"/>
                <w:sz w:val="20"/>
                <w:szCs w:val="20"/>
                <w:highlight w:val="none"/>
              </w:rPr>
            </w:pPr>
            <w:r>
              <w:rPr>
                <w:rFonts w:hint="eastAsia"/>
                <w:color w:val="auto"/>
                <w:kern w:val="0"/>
                <w:sz w:val="16"/>
                <w:szCs w:val="16"/>
                <w:highlight w:val="none"/>
              </w:rPr>
              <w:t>7</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26DE3B95">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nil"/>
              <w:bottom w:val="single" w:color="auto" w:sz="4" w:space="0"/>
              <w:right w:val="single" w:color="auto" w:sz="4" w:space="0"/>
            </w:tcBorders>
            <w:noWrap/>
            <w:tcMar>
              <w:left w:w="28" w:type="dxa"/>
              <w:right w:w="28" w:type="dxa"/>
            </w:tcMar>
            <w:vAlign w:val="center"/>
          </w:tcPr>
          <w:p w14:paraId="36D86023">
            <w:pPr>
              <w:widowControl/>
              <w:jc w:val="center"/>
              <w:rPr>
                <w:color w:val="auto"/>
                <w:kern w:val="0"/>
                <w:sz w:val="20"/>
                <w:szCs w:val="20"/>
                <w:highlight w:val="none"/>
              </w:rPr>
            </w:pPr>
          </w:p>
        </w:tc>
      </w:tr>
      <w:tr w14:paraId="5704CC3D">
        <w:tblPrEx>
          <w:tblCellMar>
            <w:top w:w="0" w:type="dxa"/>
            <w:left w:w="108" w:type="dxa"/>
            <w:bottom w:w="0" w:type="dxa"/>
            <w:right w:w="108" w:type="dxa"/>
          </w:tblCellMar>
        </w:tblPrEx>
        <w:trPr>
          <w:trHeight w:val="424" w:hRule="atLeast"/>
          <w:jc w:val="center"/>
        </w:trPr>
        <w:tc>
          <w:tcPr>
            <w:tcW w:w="619"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39A2F68A">
            <w:pPr>
              <w:widowControl/>
              <w:jc w:val="center"/>
              <w:rPr>
                <w:color w:val="auto"/>
                <w:kern w:val="0"/>
                <w:sz w:val="20"/>
                <w:szCs w:val="20"/>
                <w:highlight w:val="none"/>
              </w:rPr>
            </w:pPr>
            <w:r>
              <w:rPr>
                <w:rFonts w:hint="eastAsia"/>
                <w:color w:val="auto"/>
                <w:kern w:val="0"/>
                <w:sz w:val="16"/>
                <w:szCs w:val="16"/>
                <w:highlight w:val="none"/>
              </w:rPr>
              <w:t>跨学科门类选修（至少选2学分）</w:t>
            </w:r>
          </w:p>
        </w:tc>
        <w:tc>
          <w:tcPr>
            <w:tcW w:w="938" w:type="dxa"/>
            <w:tcBorders>
              <w:top w:val="nil"/>
              <w:left w:val="nil"/>
              <w:bottom w:val="single" w:color="auto" w:sz="4" w:space="0"/>
              <w:right w:val="single" w:color="auto" w:sz="4" w:space="0"/>
            </w:tcBorders>
            <w:noWrap w:val="0"/>
            <w:tcMar>
              <w:left w:w="28" w:type="dxa"/>
              <w:right w:w="28" w:type="dxa"/>
            </w:tcMar>
            <w:vAlign w:val="center"/>
          </w:tcPr>
          <w:p w14:paraId="4012DB51">
            <w:pPr>
              <w:widowControl/>
              <w:jc w:val="center"/>
              <w:rPr>
                <w:color w:val="auto"/>
                <w:kern w:val="0"/>
                <w:sz w:val="20"/>
                <w:szCs w:val="20"/>
                <w:highlight w:val="none"/>
              </w:rPr>
            </w:pP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70B1F9B6">
            <w:pPr>
              <w:widowControl/>
              <w:jc w:val="center"/>
              <w:rPr>
                <w:color w:val="auto"/>
                <w:kern w:val="0"/>
                <w:sz w:val="20"/>
                <w:szCs w:val="20"/>
                <w:highlight w:val="none"/>
              </w:rPr>
            </w:pPr>
            <w:r>
              <w:rPr>
                <w:rFonts w:hint="eastAsia"/>
                <w:color w:val="auto"/>
                <w:kern w:val="0"/>
                <w:sz w:val="16"/>
                <w:szCs w:val="16"/>
                <w:highlight w:val="none"/>
              </w:rPr>
              <w:t>农药学概论                             Introduction to Pesticide</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0B12EC2">
            <w:pPr>
              <w:widowControl/>
              <w:jc w:val="center"/>
              <w:rPr>
                <w:color w:val="auto"/>
                <w:kern w:val="0"/>
                <w:sz w:val="20"/>
                <w:szCs w:val="20"/>
                <w:highlight w:val="none"/>
              </w:rPr>
            </w:pPr>
            <w:r>
              <w:rPr>
                <w:rFonts w:hint="eastAsia"/>
                <w:color w:val="auto"/>
                <w:kern w:val="0"/>
                <w:sz w:val="16"/>
                <w:szCs w:val="16"/>
                <w:highlight w:val="none"/>
              </w:rPr>
              <w:t>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432ACA0">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E5004F8">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61A489B3">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C0DBB2F">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52BD6ECA">
            <w:pPr>
              <w:widowControl/>
              <w:jc w:val="center"/>
              <w:rPr>
                <w:color w:val="auto"/>
                <w:kern w:val="0"/>
                <w:sz w:val="20"/>
                <w:szCs w:val="20"/>
                <w:highlight w:val="none"/>
              </w:rPr>
            </w:pPr>
            <w:r>
              <w:rPr>
                <w:rFonts w:hint="eastAsia"/>
                <w:color w:val="auto"/>
                <w:kern w:val="0"/>
                <w:sz w:val="16"/>
                <w:szCs w:val="16"/>
                <w:highlight w:val="none"/>
              </w:rPr>
              <w:t>5</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0262231B">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nil"/>
              <w:bottom w:val="single" w:color="auto" w:sz="4" w:space="0"/>
              <w:right w:val="single" w:color="auto" w:sz="4" w:space="0"/>
            </w:tcBorders>
            <w:noWrap w:val="0"/>
            <w:tcMar>
              <w:left w:w="28" w:type="dxa"/>
              <w:right w:w="28" w:type="dxa"/>
            </w:tcMar>
            <w:vAlign w:val="center"/>
          </w:tcPr>
          <w:p w14:paraId="242C417A">
            <w:pPr>
              <w:widowControl/>
              <w:jc w:val="center"/>
              <w:rPr>
                <w:color w:val="auto"/>
                <w:kern w:val="0"/>
                <w:sz w:val="20"/>
                <w:szCs w:val="20"/>
                <w:highlight w:val="none"/>
              </w:rPr>
            </w:pPr>
          </w:p>
        </w:tc>
      </w:tr>
      <w:tr w14:paraId="335C6233">
        <w:tblPrEx>
          <w:tblCellMar>
            <w:top w:w="0" w:type="dxa"/>
            <w:left w:w="108" w:type="dxa"/>
            <w:bottom w:w="0" w:type="dxa"/>
            <w:right w:w="108" w:type="dxa"/>
          </w:tblCellMar>
        </w:tblPrEx>
        <w:trPr>
          <w:trHeight w:val="533" w:hRule="atLeast"/>
          <w:jc w:val="center"/>
        </w:trPr>
        <w:tc>
          <w:tcPr>
            <w:tcW w:w="619"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64EAB707">
            <w:pPr>
              <w:widowControl/>
              <w:jc w:val="left"/>
              <w:rPr>
                <w:color w:val="auto"/>
                <w:kern w:val="0"/>
                <w:sz w:val="20"/>
                <w:szCs w:val="20"/>
                <w:highlight w:val="none"/>
              </w:rPr>
            </w:pPr>
          </w:p>
        </w:tc>
        <w:tc>
          <w:tcPr>
            <w:tcW w:w="938" w:type="dxa"/>
            <w:tcBorders>
              <w:top w:val="nil"/>
              <w:left w:val="nil"/>
              <w:bottom w:val="single" w:color="auto" w:sz="4" w:space="0"/>
              <w:right w:val="single" w:color="auto" w:sz="4" w:space="0"/>
            </w:tcBorders>
            <w:noWrap/>
            <w:tcMar>
              <w:left w:w="28" w:type="dxa"/>
              <w:right w:w="28" w:type="dxa"/>
            </w:tcMar>
            <w:vAlign w:val="center"/>
          </w:tcPr>
          <w:p w14:paraId="41B22FEE">
            <w:pPr>
              <w:widowControl/>
              <w:jc w:val="center"/>
              <w:rPr>
                <w:color w:val="auto"/>
                <w:kern w:val="0"/>
                <w:sz w:val="20"/>
                <w:szCs w:val="20"/>
                <w:highlight w:val="none"/>
              </w:rPr>
            </w:pPr>
          </w:p>
        </w:tc>
        <w:tc>
          <w:tcPr>
            <w:tcW w:w="2616" w:type="dxa"/>
            <w:tcBorders>
              <w:top w:val="nil"/>
              <w:left w:val="nil"/>
              <w:bottom w:val="single" w:color="auto" w:sz="4" w:space="0"/>
              <w:right w:val="single" w:color="auto" w:sz="4" w:space="0"/>
            </w:tcBorders>
            <w:noWrap w:val="0"/>
            <w:tcMar>
              <w:left w:w="28" w:type="dxa"/>
              <w:right w:w="28" w:type="dxa"/>
            </w:tcMar>
            <w:vAlign w:val="center"/>
          </w:tcPr>
          <w:p w14:paraId="548B96CA">
            <w:pPr>
              <w:widowControl/>
              <w:jc w:val="center"/>
              <w:rPr>
                <w:color w:val="auto"/>
                <w:kern w:val="0"/>
                <w:sz w:val="20"/>
                <w:szCs w:val="20"/>
                <w:highlight w:val="none"/>
              </w:rPr>
            </w:pPr>
            <w:r>
              <w:rPr>
                <w:rFonts w:hint="eastAsia"/>
                <w:color w:val="auto"/>
                <w:kern w:val="0"/>
                <w:sz w:val="16"/>
                <w:szCs w:val="16"/>
                <w:highlight w:val="none"/>
              </w:rPr>
              <w:t>界面科学                                   Interface Science</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967D72F">
            <w:pPr>
              <w:widowControl/>
              <w:jc w:val="center"/>
              <w:rPr>
                <w:color w:val="auto"/>
                <w:kern w:val="0"/>
                <w:sz w:val="20"/>
                <w:szCs w:val="20"/>
                <w:highlight w:val="none"/>
              </w:rPr>
            </w:pPr>
            <w:r>
              <w:rPr>
                <w:rFonts w:hint="eastAsia"/>
                <w:color w:val="auto"/>
                <w:kern w:val="0"/>
                <w:sz w:val="16"/>
                <w:szCs w:val="16"/>
                <w:highlight w:val="none"/>
              </w:rPr>
              <w:t>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4A79219D">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526C99F">
            <w:pPr>
              <w:widowControl/>
              <w:jc w:val="center"/>
              <w:rPr>
                <w:color w:val="auto"/>
                <w:kern w:val="0"/>
                <w:sz w:val="20"/>
                <w:szCs w:val="20"/>
                <w:highlight w:val="none"/>
              </w:rPr>
            </w:pPr>
            <w:r>
              <w:rPr>
                <w:rFonts w:hint="eastAsia"/>
                <w:color w:val="auto"/>
                <w:kern w:val="0"/>
                <w:sz w:val="16"/>
                <w:szCs w:val="16"/>
                <w:highlight w:val="none"/>
              </w:rPr>
              <w:t>32</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77FED8DA">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32692779">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nil"/>
              <w:left w:val="nil"/>
              <w:bottom w:val="single" w:color="auto" w:sz="4" w:space="0"/>
              <w:right w:val="single" w:color="auto" w:sz="4" w:space="0"/>
            </w:tcBorders>
            <w:noWrap w:val="0"/>
            <w:tcMar>
              <w:left w:w="28" w:type="dxa"/>
              <w:right w:w="28" w:type="dxa"/>
            </w:tcMar>
            <w:vAlign w:val="center"/>
          </w:tcPr>
          <w:p w14:paraId="0902D121">
            <w:pPr>
              <w:widowControl/>
              <w:jc w:val="center"/>
              <w:rPr>
                <w:color w:val="auto"/>
                <w:kern w:val="0"/>
                <w:sz w:val="20"/>
                <w:szCs w:val="20"/>
                <w:highlight w:val="none"/>
              </w:rPr>
            </w:pPr>
            <w:r>
              <w:rPr>
                <w:rFonts w:hint="eastAsia"/>
                <w:color w:val="auto"/>
                <w:kern w:val="0"/>
                <w:sz w:val="16"/>
                <w:szCs w:val="16"/>
                <w:highlight w:val="none"/>
              </w:rPr>
              <w:t>6</w:t>
            </w:r>
          </w:p>
        </w:tc>
        <w:tc>
          <w:tcPr>
            <w:tcW w:w="1296" w:type="dxa"/>
            <w:tcBorders>
              <w:top w:val="nil"/>
              <w:left w:val="nil"/>
              <w:bottom w:val="single" w:color="auto" w:sz="4" w:space="0"/>
              <w:right w:val="single" w:color="auto" w:sz="4" w:space="0"/>
            </w:tcBorders>
            <w:noWrap w:val="0"/>
            <w:tcMar>
              <w:left w:w="28" w:type="dxa"/>
              <w:right w:w="28" w:type="dxa"/>
            </w:tcMar>
            <w:vAlign w:val="center"/>
          </w:tcPr>
          <w:p w14:paraId="2C7CBD98">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4" w:type="dxa"/>
            <w:tcBorders>
              <w:top w:val="nil"/>
              <w:left w:val="nil"/>
              <w:bottom w:val="single" w:color="auto" w:sz="4" w:space="0"/>
              <w:right w:val="single" w:color="auto" w:sz="4" w:space="0"/>
            </w:tcBorders>
            <w:noWrap/>
            <w:tcMar>
              <w:left w:w="28" w:type="dxa"/>
              <w:right w:w="28" w:type="dxa"/>
            </w:tcMar>
            <w:vAlign w:val="center"/>
          </w:tcPr>
          <w:p w14:paraId="79EA842A">
            <w:pPr>
              <w:widowControl/>
              <w:jc w:val="center"/>
              <w:rPr>
                <w:color w:val="auto"/>
                <w:kern w:val="0"/>
                <w:sz w:val="20"/>
                <w:szCs w:val="20"/>
                <w:highlight w:val="none"/>
              </w:rPr>
            </w:pPr>
          </w:p>
        </w:tc>
      </w:tr>
      <w:tr w14:paraId="32347609">
        <w:tblPrEx>
          <w:tblCellMar>
            <w:top w:w="0" w:type="dxa"/>
            <w:left w:w="108" w:type="dxa"/>
            <w:bottom w:w="0" w:type="dxa"/>
            <w:right w:w="108" w:type="dxa"/>
          </w:tblCellMar>
        </w:tblPrEx>
        <w:trPr>
          <w:trHeight w:val="433" w:hRule="atLeast"/>
          <w:jc w:val="center"/>
        </w:trPr>
        <w:tc>
          <w:tcPr>
            <w:tcW w:w="4173"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1453BFD">
            <w:pPr>
              <w:widowControl/>
              <w:jc w:val="center"/>
              <w:rPr>
                <w:color w:val="auto"/>
                <w:kern w:val="0"/>
                <w:sz w:val="20"/>
                <w:szCs w:val="20"/>
                <w:highlight w:val="none"/>
              </w:rPr>
            </w:pPr>
            <w:r>
              <w:rPr>
                <w:rFonts w:hint="eastAsia"/>
                <w:b/>
                <w:bCs/>
                <w:color w:val="auto"/>
                <w:kern w:val="0"/>
                <w:sz w:val="16"/>
                <w:szCs w:val="16"/>
                <w:highlight w:val="none"/>
              </w:rPr>
              <w:t>拓展教育选修课程合计</w:t>
            </w:r>
          </w:p>
        </w:tc>
        <w:tc>
          <w:tcPr>
            <w:tcW w:w="679" w:type="dxa"/>
            <w:tcBorders>
              <w:top w:val="single" w:color="auto" w:sz="4" w:space="0"/>
              <w:left w:val="nil"/>
              <w:bottom w:val="single" w:color="auto" w:sz="4" w:space="0"/>
              <w:right w:val="single" w:color="auto" w:sz="4" w:space="0"/>
            </w:tcBorders>
            <w:noWrap w:val="0"/>
            <w:tcMar>
              <w:left w:w="28" w:type="dxa"/>
              <w:right w:w="28" w:type="dxa"/>
            </w:tcMar>
            <w:vAlign w:val="center"/>
          </w:tcPr>
          <w:p w14:paraId="21E73578">
            <w:pPr>
              <w:widowControl/>
              <w:jc w:val="center"/>
              <w:rPr>
                <w:color w:val="auto"/>
                <w:kern w:val="0"/>
                <w:sz w:val="20"/>
                <w:szCs w:val="20"/>
                <w:highlight w:val="none"/>
              </w:rPr>
            </w:pPr>
            <w:r>
              <w:rPr>
                <w:rFonts w:hint="eastAsia"/>
                <w:color w:val="auto"/>
                <w:kern w:val="0"/>
                <w:sz w:val="16"/>
                <w:szCs w:val="16"/>
                <w:highlight w:val="none"/>
              </w:rPr>
              <w:t>26</w:t>
            </w:r>
            <w:r>
              <w:rPr>
                <w:color w:val="auto"/>
                <w:kern w:val="0"/>
                <w:sz w:val="16"/>
                <w:szCs w:val="16"/>
                <w:highlight w:val="none"/>
              </w:rPr>
              <w:t>.5</w:t>
            </w:r>
          </w:p>
        </w:tc>
        <w:tc>
          <w:tcPr>
            <w:tcW w:w="679" w:type="dxa"/>
            <w:tcBorders>
              <w:top w:val="single" w:color="auto" w:sz="4" w:space="0"/>
              <w:left w:val="nil"/>
              <w:bottom w:val="single" w:color="auto" w:sz="4" w:space="0"/>
              <w:right w:val="single" w:color="auto" w:sz="4" w:space="0"/>
            </w:tcBorders>
            <w:noWrap w:val="0"/>
            <w:tcMar>
              <w:left w:w="28" w:type="dxa"/>
              <w:right w:w="28" w:type="dxa"/>
            </w:tcMar>
            <w:vAlign w:val="center"/>
          </w:tcPr>
          <w:p w14:paraId="6026B026">
            <w:pPr>
              <w:widowControl/>
              <w:jc w:val="center"/>
              <w:rPr>
                <w:color w:val="auto"/>
                <w:kern w:val="0"/>
                <w:sz w:val="20"/>
                <w:szCs w:val="20"/>
                <w:highlight w:val="none"/>
              </w:rPr>
            </w:pPr>
            <w:r>
              <w:rPr>
                <w:rFonts w:hint="eastAsia"/>
                <w:color w:val="auto"/>
                <w:kern w:val="0"/>
                <w:sz w:val="16"/>
                <w:szCs w:val="16"/>
                <w:highlight w:val="none"/>
              </w:rPr>
              <w:t>424</w:t>
            </w:r>
          </w:p>
        </w:tc>
        <w:tc>
          <w:tcPr>
            <w:tcW w:w="679" w:type="dxa"/>
            <w:tcBorders>
              <w:top w:val="single" w:color="auto" w:sz="4" w:space="0"/>
              <w:left w:val="nil"/>
              <w:bottom w:val="single" w:color="auto" w:sz="4" w:space="0"/>
              <w:right w:val="single" w:color="auto" w:sz="4" w:space="0"/>
            </w:tcBorders>
            <w:noWrap w:val="0"/>
            <w:tcMar>
              <w:left w:w="28" w:type="dxa"/>
              <w:right w:w="28" w:type="dxa"/>
            </w:tcMar>
            <w:vAlign w:val="center"/>
          </w:tcPr>
          <w:p w14:paraId="00BA0232">
            <w:pPr>
              <w:widowControl/>
              <w:jc w:val="center"/>
              <w:rPr>
                <w:color w:val="auto"/>
                <w:kern w:val="0"/>
                <w:sz w:val="20"/>
                <w:szCs w:val="20"/>
                <w:highlight w:val="none"/>
              </w:rPr>
            </w:pPr>
            <w:r>
              <w:rPr>
                <w:rFonts w:hint="eastAsia"/>
                <w:color w:val="auto"/>
                <w:kern w:val="0"/>
                <w:sz w:val="16"/>
                <w:szCs w:val="16"/>
                <w:highlight w:val="none"/>
              </w:rPr>
              <w:t>424</w:t>
            </w:r>
          </w:p>
        </w:tc>
        <w:tc>
          <w:tcPr>
            <w:tcW w:w="679" w:type="dxa"/>
            <w:tcBorders>
              <w:top w:val="single" w:color="auto" w:sz="4" w:space="0"/>
              <w:left w:val="nil"/>
              <w:bottom w:val="single" w:color="auto" w:sz="4" w:space="0"/>
              <w:right w:val="single" w:color="auto" w:sz="4" w:space="0"/>
            </w:tcBorders>
            <w:noWrap w:val="0"/>
            <w:tcMar>
              <w:left w:w="28" w:type="dxa"/>
              <w:right w:w="28" w:type="dxa"/>
            </w:tcMar>
            <w:vAlign w:val="center"/>
          </w:tcPr>
          <w:p w14:paraId="21174786">
            <w:pPr>
              <w:widowControl/>
              <w:jc w:val="center"/>
              <w:rPr>
                <w:color w:val="auto"/>
                <w:kern w:val="0"/>
                <w:sz w:val="20"/>
                <w:szCs w:val="20"/>
                <w:highlight w:val="none"/>
              </w:rPr>
            </w:pPr>
            <w:r>
              <w:rPr>
                <w:rFonts w:hint="eastAsia"/>
                <w:color w:val="auto"/>
                <w:kern w:val="0"/>
                <w:sz w:val="16"/>
                <w:szCs w:val="16"/>
                <w:highlight w:val="none"/>
              </w:rPr>
              <w:t>0</w:t>
            </w:r>
          </w:p>
        </w:tc>
        <w:tc>
          <w:tcPr>
            <w:tcW w:w="679" w:type="dxa"/>
            <w:tcBorders>
              <w:top w:val="single" w:color="auto" w:sz="4" w:space="0"/>
              <w:left w:val="nil"/>
              <w:bottom w:val="single" w:color="auto" w:sz="4" w:space="0"/>
              <w:right w:val="single" w:color="auto" w:sz="4" w:space="0"/>
            </w:tcBorders>
            <w:noWrap w:val="0"/>
            <w:tcMar>
              <w:left w:w="28" w:type="dxa"/>
              <w:right w:w="28" w:type="dxa"/>
            </w:tcMar>
            <w:vAlign w:val="center"/>
          </w:tcPr>
          <w:p w14:paraId="6F853125">
            <w:pPr>
              <w:widowControl/>
              <w:jc w:val="center"/>
              <w:rPr>
                <w:color w:val="auto"/>
                <w:kern w:val="0"/>
                <w:sz w:val="20"/>
                <w:szCs w:val="20"/>
                <w:highlight w:val="none"/>
              </w:rPr>
            </w:pPr>
            <w:r>
              <w:rPr>
                <w:rFonts w:hint="eastAsia"/>
                <w:color w:val="auto"/>
                <w:kern w:val="0"/>
                <w:sz w:val="16"/>
                <w:szCs w:val="16"/>
                <w:highlight w:val="none"/>
              </w:rPr>
              <w:t>0</w:t>
            </w:r>
          </w:p>
        </w:tc>
        <w:tc>
          <w:tcPr>
            <w:tcW w:w="2709" w:type="dxa"/>
            <w:gridSpan w:val="3"/>
            <w:tcBorders>
              <w:top w:val="single" w:color="auto" w:sz="4" w:space="0"/>
              <w:left w:val="nil"/>
              <w:bottom w:val="single" w:color="auto" w:sz="4" w:space="0"/>
              <w:right w:val="single" w:color="auto" w:sz="4" w:space="0"/>
            </w:tcBorders>
            <w:noWrap w:val="0"/>
            <w:tcMar>
              <w:left w:w="28" w:type="dxa"/>
              <w:right w:w="28" w:type="dxa"/>
            </w:tcMar>
            <w:vAlign w:val="center"/>
          </w:tcPr>
          <w:p w14:paraId="333180D2">
            <w:pPr>
              <w:widowControl/>
              <w:jc w:val="left"/>
              <w:rPr>
                <w:color w:val="auto"/>
                <w:kern w:val="0"/>
                <w:sz w:val="20"/>
                <w:szCs w:val="20"/>
                <w:highlight w:val="none"/>
              </w:rPr>
            </w:pPr>
          </w:p>
        </w:tc>
      </w:tr>
    </w:tbl>
    <w:p w14:paraId="337B7A74">
      <w:pPr>
        <w:spacing w:line="360" w:lineRule="auto"/>
        <w:jc w:val="center"/>
        <w:rPr>
          <w:b/>
          <w:bCs/>
          <w:color w:val="auto"/>
          <w:sz w:val="28"/>
          <w:szCs w:val="28"/>
          <w:highlight w:val="none"/>
        </w:rPr>
      </w:pPr>
      <w:r>
        <w:rPr>
          <w:rFonts w:ascii="黑体" w:hAnsi="黑体" w:eastAsia="黑体"/>
          <w:color w:val="auto"/>
          <w:highlight w:val="none"/>
        </w:rPr>
        <w:br w:type="page"/>
      </w:r>
      <w:r>
        <w:rPr>
          <w:rFonts w:hint="eastAsia"/>
          <w:b/>
          <w:bCs/>
          <w:color w:val="auto"/>
          <w:sz w:val="28"/>
          <w:szCs w:val="28"/>
          <w:highlight w:val="none"/>
        </w:rPr>
        <w:t>材料化学专业人才培养计划进程表Ⅳ</w:t>
      </w:r>
    </w:p>
    <w:tbl>
      <w:tblPr>
        <w:tblStyle w:val="5"/>
        <w:tblW w:w="10277" w:type="dxa"/>
        <w:jc w:val="center"/>
        <w:tblLayout w:type="autofit"/>
        <w:tblCellMar>
          <w:top w:w="0" w:type="dxa"/>
          <w:left w:w="108" w:type="dxa"/>
          <w:bottom w:w="0" w:type="dxa"/>
          <w:right w:w="108" w:type="dxa"/>
        </w:tblCellMar>
      </w:tblPr>
      <w:tblGrid>
        <w:gridCol w:w="620"/>
        <w:gridCol w:w="940"/>
        <w:gridCol w:w="2620"/>
        <w:gridCol w:w="680"/>
        <w:gridCol w:w="680"/>
        <w:gridCol w:w="680"/>
        <w:gridCol w:w="680"/>
        <w:gridCol w:w="680"/>
        <w:gridCol w:w="680"/>
        <w:gridCol w:w="1328"/>
        <w:gridCol w:w="689"/>
      </w:tblGrid>
      <w:tr w14:paraId="3619230A">
        <w:tblPrEx>
          <w:tblCellMar>
            <w:top w:w="0" w:type="dxa"/>
            <w:left w:w="108" w:type="dxa"/>
            <w:bottom w:w="0" w:type="dxa"/>
            <w:right w:w="108" w:type="dxa"/>
          </w:tblCellMar>
        </w:tblPrEx>
        <w:trPr>
          <w:cantSplit/>
          <w:trHeight w:val="270" w:hRule="atLeast"/>
          <w:tblHeader/>
          <w:jc w:val="center"/>
        </w:trPr>
        <w:tc>
          <w:tcPr>
            <w:tcW w:w="62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F8D783F">
            <w:pPr>
              <w:widowControl/>
              <w:jc w:val="center"/>
              <w:rPr>
                <w:color w:val="auto"/>
                <w:kern w:val="0"/>
                <w:sz w:val="16"/>
                <w:szCs w:val="16"/>
                <w:highlight w:val="none"/>
                <w:lang w:val="en-GB"/>
              </w:rPr>
            </w:pPr>
            <w:r>
              <w:rPr>
                <w:rFonts w:hint="eastAsia"/>
                <w:color w:val="auto"/>
                <w:kern w:val="0"/>
                <w:sz w:val="16"/>
                <w:szCs w:val="16"/>
                <w:highlight w:val="none"/>
              </w:rPr>
              <w:t>课程</w:t>
            </w:r>
          </w:p>
          <w:p w14:paraId="4C6B2E1A">
            <w:pPr>
              <w:widowControl/>
              <w:jc w:val="center"/>
              <w:rPr>
                <w:color w:val="auto"/>
                <w:kern w:val="0"/>
                <w:sz w:val="16"/>
                <w:szCs w:val="16"/>
                <w:highlight w:val="none"/>
              </w:rPr>
            </w:pPr>
            <w:r>
              <w:rPr>
                <w:rFonts w:hint="eastAsia"/>
                <w:color w:val="auto"/>
                <w:kern w:val="0"/>
                <w:sz w:val="16"/>
                <w:szCs w:val="16"/>
                <w:highlight w:val="none"/>
              </w:rPr>
              <w:t>类别</w:t>
            </w:r>
          </w:p>
        </w:tc>
        <w:tc>
          <w:tcPr>
            <w:tcW w:w="94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3B23540">
            <w:pPr>
              <w:widowControl/>
              <w:jc w:val="center"/>
              <w:rPr>
                <w:color w:val="auto"/>
                <w:kern w:val="0"/>
                <w:sz w:val="16"/>
                <w:szCs w:val="16"/>
                <w:highlight w:val="none"/>
                <w:lang w:val="en-GB"/>
              </w:rPr>
            </w:pPr>
            <w:r>
              <w:rPr>
                <w:rFonts w:hint="eastAsia"/>
                <w:color w:val="auto"/>
                <w:kern w:val="0"/>
                <w:sz w:val="16"/>
                <w:szCs w:val="16"/>
                <w:highlight w:val="none"/>
              </w:rPr>
              <w:t>课程</w:t>
            </w:r>
          </w:p>
          <w:p w14:paraId="4707F473">
            <w:pPr>
              <w:widowControl/>
              <w:jc w:val="center"/>
              <w:rPr>
                <w:color w:val="auto"/>
                <w:kern w:val="0"/>
                <w:sz w:val="16"/>
                <w:szCs w:val="16"/>
                <w:highlight w:val="none"/>
              </w:rPr>
            </w:pPr>
            <w:r>
              <w:rPr>
                <w:rFonts w:hint="eastAsia"/>
                <w:color w:val="auto"/>
                <w:kern w:val="0"/>
                <w:sz w:val="16"/>
                <w:szCs w:val="16"/>
                <w:highlight w:val="none"/>
              </w:rPr>
              <w:t>代码</w:t>
            </w:r>
          </w:p>
        </w:tc>
        <w:tc>
          <w:tcPr>
            <w:tcW w:w="262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75530A3">
            <w:pPr>
              <w:widowControl/>
              <w:jc w:val="center"/>
              <w:rPr>
                <w:color w:val="auto"/>
                <w:kern w:val="0"/>
                <w:sz w:val="16"/>
                <w:szCs w:val="16"/>
                <w:highlight w:val="none"/>
              </w:rPr>
            </w:pPr>
            <w:r>
              <w:rPr>
                <w:rFonts w:hint="eastAsia"/>
                <w:color w:val="auto"/>
                <w:kern w:val="0"/>
                <w:sz w:val="16"/>
                <w:szCs w:val="16"/>
                <w:highlight w:val="none"/>
              </w:rPr>
              <w:t>课程名称</w:t>
            </w:r>
          </w:p>
        </w:tc>
        <w:tc>
          <w:tcPr>
            <w:tcW w:w="68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BAAD5BA">
            <w:pPr>
              <w:widowControl/>
              <w:jc w:val="center"/>
              <w:rPr>
                <w:color w:val="auto"/>
                <w:kern w:val="0"/>
                <w:sz w:val="16"/>
                <w:szCs w:val="16"/>
                <w:highlight w:val="none"/>
              </w:rPr>
            </w:pPr>
            <w:r>
              <w:rPr>
                <w:rFonts w:hint="eastAsia"/>
                <w:color w:val="auto"/>
                <w:kern w:val="0"/>
                <w:sz w:val="16"/>
                <w:szCs w:val="16"/>
                <w:highlight w:val="none"/>
              </w:rPr>
              <w:t>学分</w:t>
            </w:r>
          </w:p>
        </w:tc>
        <w:tc>
          <w:tcPr>
            <w:tcW w:w="2720"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2EDA6AF6">
            <w:pPr>
              <w:widowControl/>
              <w:jc w:val="center"/>
              <w:rPr>
                <w:color w:val="auto"/>
                <w:kern w:val="0"/>
                <w:sz w:val="16"/>
                <w:szCs w:val="16"/>
                <w:highlight w:val="none"/>
              </w:rPr>
            </w:pPr>
            <w:r>
              <w:rPr>
                <w:rFonts w:hint="eastAsia"/>
                <w:color w:val="auto"/>
                <w:kern w:val="0"/>
                <w:sz w:val="16"/>
                <w:szCs w:val="16"/>
                <w:highlight w:val="none"/>
              </w:rPr>
              <w:t>学时</w:t>
            </w:r>
          </w:p>
        </w:tc>
        <w:tc>
          <w:tcPr>
            <w:tcW w:w="68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EE41A52">
            <w:pPr>
              <w:widowControl/>
              <w:jc w:val="center"/>
              <w:rPr>
                <w:color w:val="auto"/>
                <w:kern w:val="0"/>
                <w:sz w:val="16"/>
                <w:szCs w:val="16"/>
                <w:highlight w:val="none"/>
                <w:lang w:val="en-GB"/>
              </w:rPr>
            </w:pPr>
            <w:r>
              <w:rPr>
                <w:rFonts w:hint="eastAsia"/>
                <w:color w:val="auto"/>
                <w:kern w:val="0"/>
                <w:sz w:val="16"/>
                <w:szCs w:val="16"/>
                <w:highlight w:val="none"/>
              </w:rPr>
              <w:t>修读</w:t>
            </w:r>
          </w:p>
          <w:p w14:paraId="5D7CE8A9">
            <w:pPr>
              <w:widowControl/>
              <w:jc w:val="center"/>
              <w:rPr>
                <w:color w:val="auto"/>
                <w:kern w:val="0"/>
                <w:sz w:val="16"/>
                <w:szCs w:val="16"/>
                <w:highlight w:val="none"/>
              </w:rPr>
            </w:pPr>
            <w:r>
              <w:rPr>
                <w:rFonts w:hint="eastAsia"/>
                <w:color w:val="auto"/>
                <w:kern w:val="0"/>
                <w:sz w:val="16"/>
                <w:szCs w:val="16"/>
                <w:highlight w:val="none"/>
              </w:rPr>
              <w:t>学期</w:t>
            </w:r>
          </w:p>
        </w:tc>
        <w:tc>
          <w:tcPr>
            <w:tcW w:w="1328"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5AE1F90">
            <w:pPr>
              <w:widowControl/>
              <w:jc w:val="center"/>
              <w:rPr>
                <w:color w:val="auto"/>
                <w:kern w:val="0"/>
                <w:sz w:val="16"/>
                <w:szCs w:val="16"/>
                <w:highlight w:val="none"/>
              </w:rPr>
            </w:pPr>
            <w:r>
              <w:rPr>
                <w:rFonts w:hint="eastAsia"/>
                <w:color w:val="auto"/>
                <w:kern w:val="0"/>
                <w:sz w:val="16"/>
                <w:szCs w:val="16"/>
                <w:highlight w:val="none"/>
              </w:rPr>
              <w:t>开课单位</w:t>
            </w:r>
          </w:p>
        </w:tc>
        <w:tc>
          <w:tcPr>
            <w:tcW w:w="689"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F8CB906">
            <w:pPr>
              <w:widowControl/>
              <w:jc w:val="center"/>
              <w:rPr>
                <w:color w:val="auto"/>
                <w:kern w:val="0"/>
                <w:sz w:val="16"/>
                <w:szCs w:val="16"/>
                <w:highlight w:val="none"/>
              </w:rPr>
            </w:pPr>
            <w:r>
              <w:rPr>
                <w:rFonts w:hint="eastAsia"/>
                <w:color w:val="auto"/>
                <w:kern w:val="0"/>
                <w:sz w:val="16"/>
                <w:szCs w:val="16"/>
                <w:highlight w:val="none"/>
              </w:rPr>
              <w:t>备注</w:t>
            </w:r>
          </w:p>
        </w:tc>
      </w:tr>
      <w:tr w14:paraId="44AC89E9">
        <w:tblPrEx>
          <w:tblCellMar>
            <w:top w:w="0" w:type="dxa"/>
            <w:left w:w="108" w:type="dxa"/>
            <w:bottom w:w="0" w:type="dxa"/>
            <w:right w:w="108" w:type="dxa"/>
          </w:tblCellMar>
        </w:tblPrEx>
        <w:trPr>
          <w:cantSplit/>
          <w:trHeight w:val="270" w:hRule="atLeast"/>
          <w:tblHeader/>
          <w:jc w:val="center"/>
        </w:trPr>
        <w:tc>
          <w:tcPr>
            <w:tcW w:w="62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6050D53">
            <w:pPr>
              <w:widowControl/>
              <w:jc w:val="left"/>
              <w:rPr>
                <w:color w:val="auto"/>
                <w:kern w:val="0"/>
                <w:sz w:val="16"/>
                <w:szCs w:val="16"/>
                <w:highlight w:val="none"/>
              </w:rPr>
            </w:pPr>
          </w:p>
        </w:tc>
        <w:tc>
          <w:tcPr>
            <w:tcW w:w="94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7B9CE9C">
            <w:pPr>
              <w:widowControl/>
              <w:jc w:val="left"/>
              <w:rPr>
                <w:color w:val="auto"/>
                <w:kern w:val="0"/>
                <w:sz w:val="16"/>
                <w:szCs w:val="16"/>
                <w:highlight w:val="none"/>
              </w:rPr>
            </w:pPr>
          </w:p>
        </w:tc>
        <w:tc>
          <w:tcPr>
            <w:tcW w:w="262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A4852F0">
            <w:pPr>
              <w:widowControl/>
              <w:jc w:val="left"/>
              <w:rPr>
                <w:color w:val="auto"/>
                <w:kern w:val="0"/>
                <w:sz w:val="16"/>
                <w:szCs w:val="16"/>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5AA0168">
            <w:pPr>
              <w:widowControl/>
              <w:jc w:val="left"/>
              <w:rPr>
                <w:color w:val="auto"/>
                <w:kern w:val="0"/>
                <w:sz w:val="16"/>
                <w:szCs w:val="16"/>
                <w:highlight w:val="none"/>
              </w:rPr>
            </w:pP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E611DA7">
            <w:pPr>
              <w:widowControl/>
              <w:jc w:val="center"/>
              <w:rPr>
                <w:color w:val="auto"/>
                <w:kern w:val="0"/>
                <w:sz w:val="16"/>
                <w:szCs w:val="16"/>
                <w:highlight w:val="none"/>
              </w:rPr>
            </w:pPr>
            <w:r>
              <w:rPr>
                <w:rFonts w:hint="eastAsia"/>
                <w:color w:val="auto"/>
                <w:kern w:val="0"/>
                <w:sz w:val="16"/>
                <w:szCs w:val="16"/>
                <w:highlight w:val="none"/>
              </w:rPr>
              <w:t>总数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2F4B25A">
            <w:pPr>
              <w:widowControl/>
              <w:jc w:val="center"/>
              <w:rPr>
                <w:color w:val="auto"/>
                <w:kern w:val="0"/>
                <w:sz w:val="16"/>
                <w:szCs w:val="16"/>
                <w:highlight w:val="none"/>
              </w:rPr>
            </w:pPr>
            <w:r>
              <w:rPr>
                <w:rFonts w:hint="eastAsia"/>
                <w:color w:val="auto"/>
                <w:kern w:val="0"/>
                <w:sz w:val="16"/>
                <w:szCs w:val="16"/>
                <w:highlight w:val="none"/>
              </w:rPr>
              <w:t>理论</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311CE0C">
            <w:pPr>
              <w:widowControl/>
              <w:jc w:val="center"/>
              <w:rPr>
                <w:color w:val="auto"/>
                <w:kern w:val="0"/>
                <w:sz w:val="16"/>
                <w:szCs w:val="16"/>
                <w:highlight w:val="none"/>
              </w:rPr>
            </w:pPr>
            <w:r>
              <w:rPr>
                <w:rFonts w:hint="eastAsia"/>
                <w:color w:val="auto"/>
                <w:kern w:val="0"/>
                <w:sz w:val="16"/>
                <w:szCs w:val="16"/>
                <w:highlight w:val="none"/>
              </w:rPr>
              <w:t>实验</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DAF46C8">
            <w:pPr>
              <w:widowControl/>
              <w:jc w:val="center"/>
              <w:rPr>
                <w:color w:val="auto"/>
                <w:kern w:val="0"/>
                <w:sz w:val="16"/>
                <w:szCs w:val="16"/>
                <w:highlight w:val="none"/>
              </w:rPr>
            </w:pPr>
            <w:r>
              <w:rPr>
                <w:rFonts w:hint="eastAsia"/>
                <w:color w:val="auto"/>
                <w:kern w:val="0"/>
                <w:sz w:val="16"/>
                <w:szCs w:val="16"/>
                <w:highlight w:val="none"/>
              </w:rPr>
              <w:t>实习</w:t>
            </w:r>
          </w:p>
        </w:tc>
        <w:tc>
          <w:tcPr>
            <w:tcW w:w="68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A260FE2">
            <w:pPr>
              <w:widowControl/>
              <w:jc w:val="left"/>
              <w:rPr>
                <w:color w:val="auto"/>
                <w:kern w:val="0"/>
                <w:sz w:val="16"/>
                <w:szCs w:val="16"/>
                <w:highlight w:val="none"/>
              </w:rPr>
            </w:pPr>
          </w:p>
        </w:tc>
        <w:tc>
          <w:tcPr>
            <w:tcW w:w="1328"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303AF40">
            <w:pPr>
              <w:widowControl/>
              <w:jc w:val="left"/>
              <w:rPr>
                <w:color w:val="auto"/>
                <w:kern w:val="0"/>
                <w:sz w:val="16"/>
                <w:szCs w:val="16"/>
                <w:highlight w:val="none"/>
              </w:rPr>
            </w:pPr>
          </w:p>
        </w:tc>
        <w:tc>
          <w:tcPr>
            <w:tcW w:w="689"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3654E5A">
            <w:pPr>
              <w:widowControl/>
              <w:jc w:val="left"/>
              <w:rPr>
                <w:color w:val="auto"/>
                <w:kern w:val="0"/>
                <w:sz w:val="16"/>
                <w:szCs w:val="16"/>
                <w:highlight w:val="none"/>
              </w:rPr>
            </w:pPr>
          </w:p>
        </w:tc>
      </w:tr>
      <w:tr w14:paraId="2EFEB89E">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5DE31595">
            <w:pPr>
              <w:widowControl/>
              <w:jc w:val="center"/>
              <w:rPr>
                <w:color w:val="auto"/>
                <w:kern w:val="0"/>
                <w:sz w:val="16"/>
                <w:szCs w:val="16"/>
                <w:highlight w:val="none"/>
              </w:rPr>
            </w:pPr>
            <w:r>
              <w:rPr>
                <w:rFonts w:hint="eastAsia"/>
                <w:color w:val="auto"/>
                <w:kern w:val="0"/>
                <w:sz w:val="16"/>
                <w:szCs w:val="16"/>
                <w:highlight w:val="none"/>
              </w:rPr>
              <w:t>专业技能实践（实验）</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F5862E9">
            <w:pPr>
              <w:widowControl/>
              <w:jc w:val="center"/>
              <w:rPr>
                <w:color w:val="auto"/>
                <w:kern w:val="0"/>
                <w:sz w:val="16"/>
                <w:szCs w:val="16"/>
                <w:highlight w:val="none"/>
              </w:rPr>
            </w:pPr>
            <w:r>
              <w:rPr>
                <w:rFonts w:hint="eastAsia"/>
                <w:color w:val="auto"/>
                <w:kern w:val="0"/>
                <w:sz w:val="16"/>
                <w:szCs w:val="16"/>
                <w:highlight w:val="none"/>
              </w:rPr>
              <w:t>613999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5E3E6AA">
            <w:pPr>
              <w:widowControl/>
              <w:jc w:val="center"/>
              <w:rPr>
                <w:color w:val="auto"/>
                <w:kern w:val="0"/>
                <w:sz w:val="16"/>
                <w:szCs w:val="16"/>
                <w:highlight w:val="none"/>
                <w:lang w:val="en-GB"/>
              </w:rPr>
            </w:pPr>
            <w:r>
              <w:rPr>
                <w:rFonts w:hint="eastAsia"/>
                <w:color w:val="auto"/>
                <w:kern w:val="0"/>
                <w:sz w:val="16"/>
                <w:szCs w:val="16"/>
                <w:highlight w:val="none"/>
              </w:rPr>
              <w:t>无机化学实验</w:t>
            </w:r>
          </w:p>
          <w:p w14:paraId="21058324">
            <w:pPr>
              <w:widowControl/>
              <w:jc w:val="center"/>
              <w:rPr>
                <w:color w:val="auto"/>
                <w:kern w:val="0"/>
                <w:sz w:val="16"/>
                <w:szCs w:val="16"/>
                <w:highlight w:val="none"/>
              </w:rPr>
            </w:pPr>
            <w:r>
              <w:rPr>
                <w:rFonts w:hint="eastAsia"/>
                <w:color w:val="auto"/>
                <w:kern w:val="0"/>
                <w:sz w:val="16"/>
                <w:szCs w:val="16"/>
                <w:highlight w:val="none"/>
              </w:rPr>
              <w:t>Experiment of Inorganic 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7F00121">
            <w:pPr>
              <w:widowControl/>
              <w:jc w:val="center"/>
              <w:rPr>
                <w:color w:val="auto"/>
                <w:kern w:val="0"/>
                <w:sz w:val="16"/>
                <w:szCs w:val="16"/>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B52FE1F">
            <w:pPr>
              <w:widowControl/>
              <w:jc w:val="center"/>
              <w:rPr>
                <w:color w:val="auto"/>
                <w:kern w:val="0"/>
                <w:sz w:val="16"/>
                <w:szCs w:val="16"/>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ABE4403">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9F04422">
            <w:pPr>
              <w:widowControl/>
              <w:jc w:val="center"/>
              <w:rPr>
                <w:color w:val="auto"/>
                <w:kern w:val="0"/>
                <w:sz w:val="16"/>
                <w:szCs w:val="16"/>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D1AAF8F">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C7C68BB">
            <w:pPr>
              <w:widowControl/>
              <w:jc w:val="center"/>
              <w:rPr>
                <w:color w:val="auto"/>
                <w:kern w:val="0"/>
                <w:sz w:val="16"/>
                <w:szCs w:val="16"/>
                <w:highlight w:val="none"/>
              </w:rPr>
            </w:pPr>
            <w:r>
              <w:rPr>
                <w:rFonts w:hint="eastAsia"/>
                <w:color w:val="auto"/>
                <w:kern w:val="0"/>
                <w:sz w:val="16"/>
                <w:szCs w:val="16"/>
                <w:highlight w:val="none"/>
              </w:rPr>
              <w:t>1</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72D129A7">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381159D9">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4931510E">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42BE766B">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E4F9D5F">
            <w:pPr>
              <w:widowControl/>
              <w:jc w:val="center"/>
              <w:rPr>
                <w:color w:val="auto"/>
                <w:kern w:val="0"/>
                <w:sz w:val="16"/>
                <w:szCs w:val="16"/>
                <w:highlight w:val="none"/>
              </w:rPr>
            </w:pPr>
            <w:r>
              <w:rPr>
                <w:rFonts w:hint="eastAsia"/>
                <w:color w:val="auto"/>
                <w:kern w:val="0"/>
                <w:sz w:val="16"/>
                <w:szCs w:val="16"/>
                <w:highlight w:val="none"/>
              </w:rPr>
              <w:t>611714</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C21DC51">
            <w:pPr>
              <w:widowControl/>
              <w:jc w:val="center"/>
              <w:rPr>
                <w:color w:val="auto"/>
                <w:kern w:val="0"/>
                <w:sz w:val="16"/>
                <w:szCs w:val="16"/>
                <w:highlight w:val="none"/>
                <w:lang w:val="en-GB"/>
              </w:rPr>
            </w:pPr>
            <w:r>
              <w:rPr>
                <w:rFonts w:hint="eastAsia"/>
                <w:color w:val="auto"/>
                <w:kern w:val="0"/>
                <w:sz w:val="16"/>
                <w:szCs w:val="16"/>
                <w:highlight w:val="none"/>
              </w:rPr>
              <w:t>分析化学实验</w:t>
            </w:r>
          </w:p>
          <w:p w14:paraId="68737726">
            <w:pPr>
              <w:widowControl/>
              <w:jc w:val="center"/>
              <w:rPr>
                <w:color w:val="auto"/>
                <w:kern w:val="0"/>
                <w:sz w:val="16"/>
                <w:szCs w:val="16"/>
                <w:highlight w:val="none"/>
              </w:rPr>
            </w:pPr>
            <w:r>
              <w:rPr>
                <w:rFonts w:hint="eastAsia"/>
                <w:color w:val="auto"/>
                <w:kern w:val="0"/>
                <w:sz w:val="16"/>
                <w:szCs w:val="16"/>
                <w:highlight w:val="none"/>
              </w:rPr>
              <w:t>Analytical Chemistry Experiment</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2C0652E">
            <w:pPr>
              <w:widowControl/>
              <w:jc w:val="center"/>
              <w:rPr>
                <w:color w:val="auto"/>
                <w:kern w:val="0"/>
                <w:sz w:val="16"/>
                <w:szCs w:val="16"/>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A2CCBA3">
            <w:pPr>
              <w:widowControl/>
              <w:jc w:val="center"/>
              <w:rPr>
                <w:color w:val="auto"/>
                <w:kern w:val="0"/>
                <w:sz w:val="16"/>
                <w:szCs w:val="16"/>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B9303D1">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3D2655D">
            <w:pPr>
              <w:widowControl/>
              <w:jc w:val="center"/>
              <w:rPr>
                <w:color w:val="auto"/>
                <w:kern w:val="0"/>
                <w:sz w:val="16"/>
                <w:szCs w:val="16"/>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F841B10">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1EA2B3C">
            <w:pPr>
              <w:widowControl/>
              <w:jc w:val="center"/>
              <w:rPr>
                <w:color w:val="auto"/>
                <w:kern w:val="0"/>
                <w:sz w:val="16"/>
                <w:szCs w:val="16"/>
                <w:highlight w:val="none"/>
              </w:rPr>
            </w:pPr>
            <w:r>
              <w:rPr>
                <w:rFonts w:hint="eastAsia"/>
                <w:color w:val="auto"/>
                <w:kern w:val="0"/>
                <w:sz w:val="16"/>
                <w:szCs w:val="16"/>
                <w:highlight w:val="none"/>
              </w:rPr>
              <w:t>2</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16B66D3B">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552D51FD">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3CBAFBA5">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5184213C">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A49226D">
            <w:pPr>
              <w:widowControl/>
              <w:jc w:val="center"/>
              <w:rPr>
                <w:color w:val="auto"/>
                <w:kern w:val="0"/>
                <w:sz w:val="16"/>
                <w:szCs w:val="16"/>
                <w:highlight w:val="none"/>
              </w:rPr>
            </w:pPr>
            <w:r>
              <w:rPr>
                <w:rFonts w:hint="eastAsia"/>
                <w:color w:val="auto"/>
                <w:kern w:val="0"/>
                <w:sz w:val="16"/>
                <w:szCs w:val="16"/>
                <w:highlight w:val="none"/>
              </w:rPr>
              <w:t>610043</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8DA9B4E">
            <w:pPr>
              <w:widowControl/>
              <w:jc w:val="center"/>
              <w:rPr>
                <w:color w:val="auto"/>
                <w:kern w:val="0"/>
                <w:sz w:val="16"/>
                <w:szCs w:val="16"/>
                <w:highlight w:val="none"/>
                <w:lang w:val="en-GB"/>
              </w:rPr>
            </w:pPr>
            <w:r>
              <w:rPr>
                <w:rFonts w:hint="eastAsia"/>
                <w:color w:val="auto"/>
                <w:kern w:val="0"/>
                <w:sz w:val="16"/>
                <w:szCs w:val="16"/>
                <w:highlight w:val="none"/>
              </w:rPr>
              <w:t>大学物理实验A</w:t>
            </w:r>
          </w:p>
          <w:p w14:paraId="3CA7F922">
            <w:pPr>
              <w:widowControl/>
              <w:jc w:val="center"/>
              <w:rPr>
                <w:color w:val="auto"/>
                <w:kern w:val="0"/>
                <w:sz w:val="16"/>
                <w:szCs w:val="16"/>
                <w:highlight w:val="none"/>
              </w:rPr>
            </w:pPr>
            <w:r>
              <w:rPr>
                <w:rFonts w:hint="eastAsia"/>
                <w:color w:val="auto"/>
                <w:kern w:val="0"/>
                <w:sz w:val="16"/>
                <w:szCs w:val="16"/>
                <w:highlight w:val="none"/>
              </w:rPr>
              <w:t>Experiment of College Physics (A)</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200C877">
            <w:pPr>
              <w:widowControl/>
              <w:jc w:val="center"/>
              <w:rPr>
                <w:color w:val="auto"/>
                <w:kern w:val="0"/>
                <w:sz w:val="16"/>
                <w:szCs w:val="16"/>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85115B7">
            <w:pPr>
              <w:widowControl/>
              <w:jc w:val="center"/>
              <w:rPr>
                <w:color w:val="auto"/>
                <w:kern w:val="0"/>
                <w:sz w:val="16"/>
                <w:szCs w:val="16"/>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5AED9CC">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E09A772">
            <w:pPr>
              <w:widowControl/>
              <w:jc w:val="center"/>
              <w:rPr>
                <w:color w:val="auto"/>
                <w:kern w:val="0"/>
                <w:sz w:val="16"/>
                <w:szCs w:val="16"/>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B6F3591">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888BE07">
            <w:pPr>
              <w:widowControl/>
              <w:jc w:val="center"/>
              <w:rPr>
                <w:color w:val="auto"/>
                <w:kern w:val="0"/>
                <w:sz w:val="16"/>
                <w:szCs w:val="16"/>
                <w:highlight w:val="none"/>
              </w:rPr>
            </w:pPr>
            <w:r>
              <w:rPr>
                <w:rFonts w:hint="eastAsia"/>
                <w:color w:val="auto"/>
                <w:kern w:val="0"/>
                <w:sz w:val="16"/>
                <w:szCs w:val="16"/>
                <w:highlight w:val="none"/>
              </w:rPr>
              <w:t>3</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2AC61078">
            <w:pPr>
              <w:widowControl/>
              <w:jc w:val="center"/>
              <w:rPr>
                <w:color w:val="auto"/>
                <w:kern w:val="0"/>
                <w:sz w:val="16"/>
                <w:szCs w:val="16"/>
                <w:highlight w:val="none"/>
              </w:rPr>
            </w:pPr>
            <w:r>
              <w:rPr>
                <w:rFonts w:hint="eastAsia"/>
                <w:color w:val="auto"/>
                <w:kern w:val="0"/>
                <w:sz w:val="16"/>
                <w:szCs w:val="16"/>
                <w:highlight w:val="none"/>
              </w:rPr>
              <w:t>电子工程学院（人工智能学院）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23B6990D">
            <w:pPr>
              <w:widowControl/>
              <w:jc w:val="center"/>
              <w:rPr>
                <w:color w:val="auto"/>
                <w:kern w:val="0"/>
                <w:sz w:val="16"/>
                <w:szCs w:val="16"/>
                <w:highlight w:val="none"/>
              </w:rPr>
            </w:pPr>
          </w:p>
        </w:tc>
      </w:tr>
      <w:tr w14:paraId="1064B049">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5B17D33A">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5BF3B29">
            <w:pPr>
              <w:widowControl/>
              <w:jc w:val="center"/>
              <w:rPr>
                <w:color w:val="auto"/>
                <w:kern w:val="0"/>
                <w:sz w:val="16"/>
                <w:szCs w:val="16"/>
                <w:highlight w:val="none"/>
              </w:rPr>
            </w:pPr>
            <w:r>
              <w:rPr>
                <w:rFonts w:hint="eastAsia"/>
                <w:color w:val="auto"/>
                <w:kern w:val="0"/>
                <w:sz w:val="16"/>
                <w:szCs w:val="16"/>
                <w:highlight w:val="none"/>
              </w:rPr>
              <w:t>610708</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3FF4297">
            <w:pPr>
              <w:widowControl/>
              <w:jc w:val="center"/>
              <w:rPr>
                <w:color w:val="auto"/>
                <w:kern w:val="0"/>
                <w:sz w:val="16"/>
                <w:szCs w:val="16"/>
                <w:highlight w:val="none"/>
                <w:lang w:val="en-GB"/>
              </w:rPr>
            </w:pPr>
            <w:r>
              <w:rPr>
                <w:rFonts w:hint="eastAsia"/>
                <w:color w:val="auto"/>
                <w:kern w:val="0"/>
                <w:sz w:val="16"/>
                <w:szCs w:val="16"/>
                <w:highlight w:val="none"/>
              </w:rPr>
              <w:t>有机化学实验Ⅰ</w:t>
            </w:r>
          </w:p>
          <w:p w14:paraId="1DBD0BC1">
            <w:pPr>
              <w:widowControl/>
              <w:jc w:val="center"/>
              <w:rPr>
                <w:color w:val="auto"/>
                <w:kern w:val="0"/>
                <w:sz w:val="16"/>
                <w:szCs w:val="16"/>
                <w:highlight w:val="none"/>
              </w:rPr>
            </w:pPr>
            <w:r>
              <w:rPr>
                <w:rFonts w:hint="eastAsia"/>
                <w:color w:val="auto"/>
                <w:kern w:val="0"/>
                <w:sz w:val="16"/>
                <w:szCs w:val="16"/>
                <w:highlight w:val="none"/>
              </w:rPr>
              <w:t>Organic Chemistry ExperimentⅠ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A8B1675">
            <w:pPr>
              <w:widowControl/>
              <w:jc w:val="center"/>
              <w:rPr>
                <w:color w:val="auto"/>
                <w:kern w:val="0"/>
                <w:sz w:val="16"/>
                <w:szCs w:val="16"/>
                <w:highlight w:val="none"/>
              </w:rPr>
            </w:pPr>
            <w:r>
              <w:rPr>
                <w:rFonts w:hint="eastAsia"/>
                <w:color w:val="auto"/>
                <w:kern w:val="0"/>
                <w:sz w:val="16"/>
                <w:szCs w:val="16"/>
                <w:highlight w:val="none"/>
              </w:rPr>
              <w:t>1.5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46E3C69">
            <w:pPr>
              <w:widowControl/>
              <w:jc w:val="center"/>
              <w:rPr>
                <w:color w:val="auto"/>
                <w:kern w:val="0"/>
                <w:sz w:val="16"/>
                <w:szCs w:val="16"/>
                <w:highlight w:val="none"/>
              </w:rPr>
            </w:pPr>
            <w:r>
              <w:rPr>
                <w:rFonts w:hint="eastAsia"/>
                <w:color w:val="auto"/>
                <w:kern w:val="0"/>
                <w:sz w:val="16"/>
                <w:szCs w:val="16"/>
                <w:highlight w:val="none"/>
              </w:rPr>
              <w:t>48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C26A115">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1B61FC0">
            <w:pPr>
              <w:widowControl/>
              <w:jc w:val="center"/>
              <w:rPr>
                <w:color w:val="auto"/>
                <w:kern w:val="0"/>
                <w:sz w:val="16"/>
                <w:szCs w:val="16"/>
                <w:highlight w:val="none"/>
              </w:rPr>
            </w:pPr>
            <w:r>
              <w:rPr>
                <w:rFonts w:hint="eastAsia"/>
                <w:color w:val="auto"/>
                <w:kern w:val="0"/>
                <w:sz w:val="16"/>
                <w:szCs w:val="16"/>
                <w:highlight w:val="none"/>
              </w:rPr>
              <w:t>48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A836A46">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788A8CA">
            <w:pPr>
              <w:widowControl/>
              <w:jc w:val="center"/>
              <w:rPr>
                <w:color w:val="auto"/>
                <w:kern w:val="0"/>
                <w:sz w:val="16"/>
                <w:szCs w:val="16"/>
                <w:highlight w:val="none"/>
              </w:rPr>
            </w:pPr>
            <w:r>
              <w:rPr>
                <w:rFonts w:hint="eastAsia"/>
                <w:color w:val="auto"/>
                <w:kern w:val="0"/>
                <w:sz w:val="16"/>
                <w:szCs w:val="16"/>
                <w:highlight w:val="none"/>
              </w:rPr>
              <w:t>3</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5506B051">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4203AF99">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6C7CC7EC">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1264F884">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6D71F28">
            <w:pPr>
              <w:widowControl/>
              <w:jc w:val="center"/>
              <w:rPr>
                <w:color w:val="auto"/>
                <w:kern w:val="0"/>
                <w:sz w:val="16"/>
                <w:szCs w:val="16"/>
                <w:highlight w:val="none"/>
              </w:rPr>
            </w:pPr>
            <w:r>
              <w:rPr>
                <w:rFonts w:hint="eastAsia"/>
                <w:color w:val="auto"/>
                <w:kern w:val="0"/>
                <w:sz w:val="16"/>
                <w:szCs w:val="16"/>
                <w:highlight w:val="none"/>
              </w:rPr>
              <w:t>610709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41DBD3F">
            <w:pPr>
              <w:widowControl/>
              <w:jc w:val="center"/>
              <w:rPr>
                <w:color w:val="auto"/>
                <w:kern w:val="0"/>
                <w:sz w:val="16"/>
                <w:szCs w:val="16"/>
                <w:highlight w:val="none"/>
                <w:lang w:val="en-GB"/>
              </w:rPr>
            </w:pPr>
            <w:r>
              <w:rPr>
                <w:rFonts w:hint="eastAsia"/>
                <w:color w:val="auto"/>
                <w:kern w:val="0"/>
                <w:sz w:val="16"/>
                <w:szCs w:val="16"/>
                <w:highlight w:val="none"/>
              </w:rPr>
              <w:t>有机化学实验Ⅱ</w:t>
            </w:r>
          </w:p>
          <w:p w14:paraId="08C17020">
            <w:pPr>
              <w:widowControl/>
              <w:jc w:val="center"/>
              <w:rPr>
                <w:color w:val="auto"/>
                <w:kern w:val="0"/>
                <w:sz w:val="16"/>
                <w:szCs w:val="16"/>
                <w:highlight w:val="none"/>
              </w:rPr>
            </w:pPr>
            <w:r>
              <w:rPr>
                <w:rFonts w:hint="eastAsia"/>
                <w:color w:val="auto"/>
                <w:kern w:val="0"/>
                <w:sz w:val="16"/>
                <w:szCs w:val="16"/>
                <w:highlight w:val="none"/>
              </w:rPr>
              <w:t>Organic Chemistry ExperimentⅡ</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C46695C">
            <w:pPr>
              <w:widowControl/>
              <w:jc w:val="center"/>
              <w:rPr>
                <w:color w:val="auto"/>
                <w:kern w:val="0"/>
                <w:sz w:val="16"/>
                <w:szCs w:val="16"/>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28184F0">
            <w:pPr>
              <w:widowControl/>
              <w:jc w:val="center"/>
              <w:rPr>
                <w:color w:val="auto"/>
                <w:kern w:val="0"/>
                <w:sz w:val="16"/>
                <w:szCs w:val="16"/>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851138E">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DE778C8">
            <w:pPr>
              <w:widowControl/>
              <w:jc w:val="center"/>
              <w:rPr>
                <w:color w:val="auto"/>
                <w:kern w:val="0"/>
                <w:sz w:val="16"/>
                <w:szCs w:val="16"/>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FF21C5A">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6CB6B7E">
            <w:pPr>
              <w:widowControl/>
              <w:jc w:val="center"/>
              <w:rPr>
                <w:color w:val="auto"/>
                <w:kern w:val="0"/>
                <w:sz w:val="16"/>
                <w:szCs w:val="16"/>
                <w:highlight w:val="none"/>
              </w:rPr>
            </w:pPr>
            <w:r>
              <w:rPr>
                <w:rFonts w:hint="eastAsia"/>
                <w:color w:val="auto"/>
                <w:kern w:val="0"/>
                <w:sz w:val="16"/>
                <w:szCs w:val="16"/>
                <w:highlight w:val="none"/>
              </w:rPr>
              <w:t>4</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2C48F622">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4B5DCA18">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5A050976">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52BE6D93">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7B0436A">
            <w:pPr>
              <w:widowControl/>
              <w:jc w:val="center"/>
              <w:rPr>
                <w:color w:val="auto"/>
                <w:kern w:val="0"/>
                <w:sz w:val="16"/>
                <w:szCs w:val="16"/>
                <w:highlight w:val="none"/>
              </w:rPr>
            </w:pPr>
            <w:r>
              <w:rPr>
                <w:color w:val="auto"/>
                <w:kern w:val="0"/>
                <w:sz w:val="16"/>
                <w:szCs w:val="16"/>
                <w:highlight w:val="none"/>
              </w:rPr>
              <w:t>600977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FF79539">
            <w:pPr>
              <w:widowControl/>
              <w:jc w:val="center"/>
              <w:rPr>
                <w:color w:val="auto"/>
                <w:kern w:val="0"/>
                <w:sz w:val="16"/>
                <w:szCs w:val="16"/>
                <w:highlight w:val="none"/>
                <w:lang w:val="en-GB"/>
              </w:rPr>
            </w:pPr>
            <w:r>
              <w:rPr>
                <w:rFonts w:hint="eastAsia"/>
                <w:color w:val="auto"/>
                <w:kern w:val="0"/>
                <w:sz w:val="16"/>
                <w:szCs w:val="16"/>
                <w:highlight w:val="none"/>
              </w:rPr>
              <w:t>现代分析测试技术实验</w:t>
            </w:r>
          </w:p>
          <w:p w14:paraId="54DE5E20">
            <w:pPr>
              <w:widowControl/>
              <w:jc w:val="center"/>
              <w:rPr>
                <w:color w:val="auto"/>
                <w:kern w:val="0"/>
                <w:sz w:val="16"/>
                <w:szCs w:val="16"/>
                <w:highlight w:val="none"/>
              </w:rPr>
            </w:pPr>
            <w:r>
              <w:rPr>
                <w:rFonts w:hint="eastAsia"/>
                <w:color w:val="auto"/>
                <w:kern w:val="0"/>
                <w:sz w:val="16"/>
                <w:szCs w:val="16"/>
                <w:highlight w:val="none"/>
              </w:rPr>
              <w:t>Experiment of Modern Instrumental Analysis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CD37E80">
            <w:pPr>
              <w:widowControl/>
              <w:jc w:val="center"/>
              <w:rPr>
                <w:color w:val="auto"/>
                <w:kern w:val="0"/>
                <w:sz w:val="16"/>
                <w:szCs w:val="16"/>
                <w:highlight w:val="none"/>
              </w:rPr>
            </w:pPr>
            <w:r>
              <w:rPr>
                <w:rFonts w:hint="eastAsia"/>
                <w:color w:val="auto"/>
                <w:kern w:val="0"/>
                <w:sz w:val="16"/>
                <w:szCs w:val="16"/>
                <w:highlight w:val="none"/>
              </w:rPr>
              <w:t>0.5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E57E2FA">
            <w:pPr>
              <w:widowControl/>
              <w:jc w:val="center"/>
              <w:rPr>
                <w:color w:val="auto"/>
                <w:kern w:val="0"/>
                <w:sz w:val="16"/>
                <w:szCs w:val="16"/>
                <w:highlight w:val="none"/>
              </w:rPr>
            </w:pPr>
            <w:r>
              <w:rPr>
                <w:rFonts w:hint="eastAsia"/>
                <w:color w:val="auto"/>
                <w:kern w:val="0"/>
                <w:sz w:val="16"/>
                <w:szCs w:val="16"/>
                <w:highlight w:val="none"/>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773CDC2">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3335615">
            <w:pPr>
              <w:widowControl/>
              <w:jc w:val="center"/>
              <w:rPr>
                <w:color w:val="auto"/>
                <w:kern w:val="0"/>
                <w:sz w:val="16"/>
                <w:szCs w:val="16"/>
                <w:highlight w:val="none"/>
              </w:rPr>
            </w:pPr>
            <w:r>
              <w:rPr>
                <w:rFonts w:hint="eastAsia"/>
                <w:color w:val="auto"/>
                <w:kern w:val="0"/>
                <w:sz w:val="16"/>
                <w:szCs w:val="16"/>
                <w:highlight w:val="none"/>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DF36FF1">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F9471F1">
            <w:pPr>
              <w:widowControl/>
              <w:jc w:val="center"/>
              <w:rPr>
                <w:color w:val="auto"/>
                <w:kern w:val="0"/>
                <w:sz w:val="16"/>
                <w:szCs w:val="16"/>
                <w:highlight w:val="none"/>
              </w:rPr>
            </w:pPr>
            <w:r>
              <w:rPr>
                <w:rFonts w:hint="eastAsia"/>
                <w:color w:val="auto"/>
                <w:kern w:val="0"/>
                <w:sz w:val="16"/>
                <w:szCs w:val="16"/>
                <w:highlight w:val="none"/>
              </w:rPr>
              <w:t>5</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4DC8054F">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51DF838B">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1FD4E4CF">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5E6702DE">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3414445">
            <w:pPr>
              <w:widowControl/>
              <w:jc w:val="center"/>
              <w:rPr>
                <w:color w:val="auto"/>
                <w:kern w:val="0"/>
                <w:sz w:val="16"/>
                <w:szCs w:val="16"/>
                <w:highlight w:val="none"/>
              </w:rPr>
            </w:pPr>
            <w:r>
              <w:rPr>
                <w:rFonts w:hint="eastAsia"/>
                <w:color w:val="auto"/>
                <w:kern w:val="0"/>
                <w:sz w:val="16"/>
                <w:szCs w:val="16"/>
                <w:highlight w:val="none"/>
              </w:rPr>
              <w:t>614027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2FF1DE2">
            <w:pPr>
              <w:widowControl/>
              <w:jc w:val="center"/>
              <w:rPr>
                <w:color w:val="auto"/>
                <w:kern w:val="0"/>
                <w:sz w:val="16"/>
                <w:szCs w:val="16"/>
                <w:highlight w:val="none"/>
                <w:lang w:val="en-GB"/>
              </w:rPr>
            </w:pPr>
            <w:r>
              <w:rPr>
                <w:rFonts w:hint="eastAsia"/>
                <w:color w:val="auto"/>
                <w:kern w:val="0"/>
                <w:sz w:val="16"/>
                <w:szCs w:val="16"/>
                <w:highlight w:val="none"/>
              </w:rPr>
              <w:t>物理化学实验Ⅰ</w:t>
            </w:r>
          </w:p>
          <w:p w14:paraId="38A7FB89">
            <w:pPr>
              <w:widowControl/>
              <w:jc w:val="center"/>
              <w:rPr>
                <w:color w:val="auto"/>
                <w:kern w:val="0"/>
                <w:sz w:val="16"/>
                <w:szCs w:val="16"/>
                <w:highlight w:val="none"/>
              </w:rPr>
            </w:pPr>
            <w:r>
              <w:rPr>
                <w:rFonts w:hint="eastAsia"/>
                <w:color w:val="auto"/>
                <w:kern w:val="0"/>
                <w:sz w:val="16"/>
                <w:szCs w:val="16"/>
                <w:highlight w:val="none"/>
              </w:rPr>
              <w:t>Physical Chemistry ExperimentⅠ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9649953">
            <w:pPr>
              <w:widowControl/>
              <w:jc w:val="center"/>
              <w:rPr>
                <w:color w:val="auto"/>
                <w:kern w:val="0"/>
                <w:sz w:val="16"/>
                <w:szCs w:val="16"/>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3621836">
            <w:pPr>
              <w:widowControl/>
              <w:jc w:val="center"/>
              <w:rPr>
                <w:color w:val="auto"/>
                <w:kern w:val="0"/>
                <w:sz w:val="16"/>
                <w:szCs w:val="16"/>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8267B27">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561DC0B">
            <w:pPr>
              <w:widowControl/>
              <w:jc w:val="center"/>
              <w:rPr>
                <w:color w:val="auto"/>
                <w:kern w:val="0"/>
                <w:sz w:val="16"/>
                <w:szCs w:val="16"/>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16EC1A7">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08D1A07">
            <w:pPr>
              <w:widowControl/>
              <w:jc w:val="center"/>
              <w:rPr>
                <w:color w:val="auto"/>
                <w:kern w:val="0"/>
                <w:sz w:val="16"/>
                <w:szCs w:val="16"/>
                <w:highlight w:val="none"/>
              </w:rPr>
            </w:pPr>
            <w:r>
              <w:rPr>
                <w:rFonts w:hint="eastAsia"/>
                <w:color w:val="auto"/>
                <w:kern w:val="0"/>
                <w:sz w:val="16"/>
                <w:szCs w:val="16"/>
                <w:highlight w:val="none"/>
              </w:rPr>
              <w:t>5</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674225F7">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01CBDD9E">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1214C2C7">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3E0E1A52">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F78D3DD">
            <w:pPr>
              <w:widowControl/>
              <w:jc w:val="center"/>
              <w:rPr>
                <w:color w:val="auto"/>
                <w:kern w:val="0"/>
                <w:sz w:val="16"/>
                <w:szCs w:val="16"/>
                <w:highlight w:val="none"/>
              </w:rPr>
            </w:pPr>
            <w:r>
              <w:rPr>
                <w:rFonts w:hint="eastAsia"/>
                <w:color w:val="auto"/>
                <w:kern w:val="0"/>
                <w:sz w:val="16"/>
                <w:szCs w:val="16"/>
                <w:highlight w:val="none"/>
              </w:rPr>
              <w:t>614028</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C9E0481">
            <w:pPr>
              <w:widowControl/>
              <w:jc w:val="center"/>
              <w:rPr>
                <w:color w:val="auto"/>
                <w:kern w:val="0"/>
                <w:sz w:val="16"/>
                <w:szCs w:val="16"/>
                <w:highlight w:val="none"/>
                <w:lang w:val="en-GB"/>
              </w:rPr>
            </w:pPr>
            <w:r>
              <w:rPr>
                <w:rFonts w:hint="eastAsia"/>
                <w:color w:val="auto"/>
                <w:kern w:val="0"/>
                <w:sz w:val="16"/>
                <w:szCs w:val="16"/>
                <w:highlight w:val="none"/>
              </w:rPr>
              <w:t>物理化学实验Ⅱ</w:t>
            </w:r>
          </w:p>
          <w:p w14:paraId="213E7C9B">
            <w:pPr>
              <w:widowControl/>
              <w:jc w:val="center"/>
              <w:rPr>
                <w:color w:val="auto"/>
                <w:kern w:val="0"/>
                <w:sz w:val="16"/>
                <w:szCs w:val="16"/>
                <w:highlight w:val="none"/>
              </w:rPr>
            </w:pPr>
            <w:r>
              <w:rPr>
                <w:rFonts w:hint="eastAsia"/>
                <w:color w:val="auto"/>
                <w:kern w:val="0"/>
                <w:sz w:val="16"/>
                <w:szCs w:val="16"/>
                <w:highlight w:val="none"/>
              </w:rPr>
              <w:t>Physical Chemistry Experiment</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D87CA68">
            <w:pPr>
              <w:widowControl/>
              <w:jc w:val="center"/>
              <w:rPr>
                <w:color w:val="auto"/>
                <w:kern w:val="0"/>
                <w:sz w:val="16"/>
                <w:szCs w:val="16"/>
                <w:highlight w:val="none"/>
              </w:rPr>
            </w:pPr>
            <w:r>
              <w:rPr>
                <w:rFonts w:hint="eastAsia"/>
                <w:color w:val="auto"/>
                <w:kern w:val="0"/>
                <w:sz w:val="16"/>
                <w:szCs w:val="16"/>
                <w:highlight w:val="none"/>
              </w:rPr>
              <w:t>1.5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1B3D8B2">
            <w:pPr>
              <w:widowControl/>
              <w:jc w:val="center"/>
              <w:rPr>
                <w:color w:val="auto"/>
                <w:kern w:val="0"/>
                <w:sz w:val="16"/>
                <w:szCs w:val="16"/>
                <w:highlight w:val="none"/>
              </w:rPr>
            </w:pPr>
            <w:r>
              <w:rPr>
                <w:rFonts w:hint="eastAsia"/>
                <w:color w:val="auto"/>
                <w:kern w:val="0"/>
                <w:sz w:val="16"/>
                <w:szCs w:val="16"/>
                <w:highlight w:val="none"/>
              </w:rPr>
              <w:t>48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8DFF9A1">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A307297">
            <w:pPr>
              <w:widowControl/>
              <w:jc w:val="center"/>
              <w:rPr>
                <w:color w:val="auto"/>
                <w:kern w:val="0"/>
                <w:sz w:val="16"/>
                <w:szCs w:val="16"/>
                <w:highlight w:val="none"/>
              </w:rPr>
            </w:pPr>
            <w:r>
              <w:rPr>
                <w:rFonts w:hint="eastAsia"/>
                <w:color w:val="auto"/>
                <w:kern w:val="0"/>
                <w:sz w:val="16"/>
                <w:szCs w:val="16"/>
                <w:highlight w:val="none"/>
              </w:rPr>
              <w:t>48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BE6E34D">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D6B117C">
            <w:pPr>
              <w:widowControl/>
              <w:jc w:val="center"/>
              <w:rPr>
                <w:color w:val="auto"/>
                <w:kern w:val="0"/>
                <w:sz w:val="16"/>
                <w:szCs w:val="16"/>
                <w:highlight w:val="none"/>
              </w:rPr>
            </w:pPr>
            <w:r>
              <w:rPr>
                <w:rFonts w:hint="eastAsia"/>
                <w:color w:val="auto"/>
                <w:kern w:val="0"/>
                <w:sz w:val="16"/>
                <w:szCs w:val="16"/>
                <w:highlight w:val="none"/>
              </w:rPr>
              <w:t>6</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3F21534D">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01F5FE7C">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6C693388">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025B904F">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E3EE11A">
            <w:pPr>
              <w:widowControl/>
              <w:jc w:val="center"/>
              <w:rPr>
                <w:color w:val="auto"/>
                <w:kern w:val="0"/>
                <w:sz w:val="16"/>
                <w:szCs w:val="16"/>
                <w:highlight w:val="none"/>
              </w:rPr>
            </w:pPr>
            <w:r>
              <w:rPr>
                <w:color w:val="auto"/>
                <w:kern w:val="0"/>
                <w:sz w:val="16"/>
                <w:szCs w:val="16"/>
                <w:highlight w:val="none"/>
              </w:rPr>
              <w:t>613992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C0A4E6C">
            <w:pPr>
              <w:widowControl/>
              <w:jc w:val="center"/>
              <w:rPr>
                <w:color w:val="auto"/>
                <w:kern w:val="0"/>
                <w:sz w:val="16"/>
                <w:szCs w:val="16"/>
                <w:highlight w:val="none"/>
              </w:rPr>
            </w:pPr>
            <w:r>
              <w:rPr>
                <w:color w:val="auto"/>
                <w:kern w:val="0"/>
                <w:sz w:val="16"/>
                <w:szCs w:val="16"/>
                <w:highlight w:val="none"/>
              </w:rPr>
              <w:t>无机材料实验</w:t>
            </w:r>
          </w:p>
          <w:p w14:paraId="35E09E3B">
            <w:pPr>
              <w:widowControl/>
              <w:jc w:val="center"/>
              <w:rPr>
                <w:color w:val="auto"/>
                <w:kern w:val="0"/>
                <w:sz w:val="16"/>
                <w:szCs w:val="16"/>
                <w:highlight w:val="none"/>
              </w:rPr>
            </w:pPr>
            <w:r>
              <w:rPr>
                <w:color w:val="auto"/>
                <w:kern w:val="0"/>
                <w:sz w:val="16"/>
                <w:szCs w:val="16"/>
                <w:highlight w:val="none"/>
              </w:rPr>
              <w:t>Experiment of Inorganic Materials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58FB9C8">
            <w:pPr>
              <w:widowControl/>
              <w:jc w:val="center"/>
              <w:rPr>
                <w:color w:val="auto"/>
                <w:kern w:val="0"/>
                <w:sz w:val="16"/>
                <w:szCs w:val="16"/>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8F5C046">
            <w:pPr>
              <w:widowControl/>
              <w:jc w:val="center"/>
              <w:rPr>
                <w:color w:val="auto"/>
                <w:kern w:val="0"/>
                <w:sz w:val="16"/>
                <w:szCs w:val="16"/>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477AAE1">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5C3C6B8">
            <w:pPr>
              <w:widowControl/>
              <w:jc w:val="center"/>
              <w:rPr>
                <w:color w:val="auto"/>
                <w:kern w:val="0"/>
                <w:sz w:val="16"/>
                <w:szCs w:val="16"/>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AAA80C5">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2016FCD">
            <w:pPr>
              <w:widowControl/>
              <w:jc w:val="center"/>
              <w:rPr>
                <w:color w:val="auto"/>
                <w:kern w:val="0"/>
                <w:sz w:val="16"/>
                <w:szCs w:val="16"/>
                <w:highlight w:val="none"/>
              </w:rPr>
            </w:pPr>
            <w:r>
              <w:rPr>
                <w:rFonts w:hint="eastAsia"/>
                <w:color w:val="auto"/>
                <w:kern w:val="0"/>
                <w:sz w:val="16"/>
                <w:szCs w:val="16"/>
                <w:highlight w:val="none"/>
              </w:rPr>
              <w:t>6</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12C1477E">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10A5EE2D">
            <w:pPr>
              <w:widowControl/>
              <w:jc w:val="center"/>
              <w:rPr>
                <w:color w:val="auto"/>
                <w:kern w:val="0"/>
                <w:sz w:val="16"/>
                <w:szCs w:val="16"/>
                <w:highlight w:val="none"/>
              </w:rPr>
            </w:pPr>
          </w:p>
        </w:tc>
      </w:tr>
      <w:tr w14:paraId="4A746B19">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6F24C862">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9B19AF1">
            <w:pPr>
              <w:widowControl/>
              <w:jc w:val="center"/>
              <w:rPr>
                <w:color w:val="auto"/>
                <w:kern w:val="0"/>
                <w:sz w:val="16"/>
                <w:szCs w:val="16"/>
                <w:highlight w:val="none"/>
              </w:rPr>
            </w:pPr>
            <w:r>
              <w:rPr>
                <w:color w:val="auto"/>
                <w:kern w:val="0"/>
                <w:sz w:val="16"/>
                <w:szCs w:val="16"/>
                <w:highlight w:val="none"/>
              </w:rPr>
              <w:t>611794</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FDA308B">
            <w:pPr>
              <w:widowControl/>
              <w:jc w:val="center"/>
              <w:rPr>
                <w:color w:val="auto"/>
                <w:kern w:val="0"/>
                <w:sz w:val="16"/>
                <w:szCs w:val="16"/>
                <w:highlight w:val="none"/>
              </w:rPr>
            </w:pPr>
            <w:r>
              <w:rPr>
                <w:color w:val="auto"/>
                <w:kern w:val="0"/>
                <w:sz w:val="16"/>
                <w:szCs w:val="16"/>
                <w:highlight w:val="none"/>
              </w:rPr>
              <w:t>高分子材料实验</w:t>
            </w:r>
          </w:p>
          <w:p w14:paraId="11FED0E9">
            <w:pPr>
              <w:widowControl/>
              <w:jc w:val="center"/>
              <w:rPr>
                <w:color w:val="auto"/>
                <w:kern w:val="0"/>
                <w:sz w:val="16"/>
                <w:szCs w:val="16"/>
                <w:highlight w:val="none"/>
              </w:rPr>
            </w:pPr>
            <w:r>
              <w:rPr>
                <w:color w:val="auto"/>
                <w:kern w:val="0"/>
                <w:sz w:val="16"/>
                <w:szCs w:val="16"/>
                <w:highlight w:val="none"/>
              </w:rPr>
              <w:t>Experiment of Polymer Materials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01C94FB">
            <w:pPr>
              <w:widowControl/>
              <w:jc w:val="center"/>
              <w:rPr>
                <w:color w:val="auto"/>
                <w:kern w:val="0"/>
                <w:sz w:val="16"/>
                <w:szCs w:val="16"/>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C1A4543">
            <w:pPr>
              <w:widowControl/>
              <w:jc w:val="center"/>
              <w:rPr>
                <w:color w:val="auto"/>
                <w:kern w:val="0"/>
                <w:sz w:val="16"/>
                <w:szCs w:val="16"/>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B341F95">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1F7380B">
            <w:pPr>
              <w:widowControl/>
              <w:jc w:val="center"/>
              <w:rPr>
                <w:color w:val="auto"/>
                <w:kern w:val="0"/>
                <w:sz w:val="16"/>
                <w:szCs w:val="16"/>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A547BB8">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E9F3265">
            <w:pPr>
              <w:widowControl/>
              <w:jc w:val="center"/>
              <w:rPr>
                <w:color w:val="auto"/>
                <w:kern w:val="0"/>
                <w:sz w:val="16"/>
                <w:szCs w:val="16"/>
                <w:highlight w:val="none"/>
              </w:rPr>
            </w:pPr>
            <w:r>
              <w:rPr>
                <w:rFonts w:hint="eastAsia"/>
                <w:color w:val="auto"/>
                <w:kern w:val="0"/>
                <w:sz w:val="16"/>
                <w:szCs w:val="16"/>
                <w:highlight w:val="none"/>
              </w:rPr>
              <w:t>6</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5F066272">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103C4C05">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79533088">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30126EB2">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AE36C19">
            <w:pPr>
              <w:widowControl/>
              <w:jc w:val="center"/>
              <w:rPr>
                <w:color w:val="auto"/>
                <w:kern w:val="0"/>
                <w:sz w:val="16"/>
                <w:szCs w:val="16"/>
                <w:highlight w:val="none"/>
              </w:rPr>
            </w:pPr>
            <w:r>
              <w:rPr>
                <w:color w:val="auto"/>
                <w:kern w:val="0"/>
                <w:sz w:val="16"/>
                <w:szCs w:val="16"/>
                <w:highlight w:val="none"/>
              </w:rPr>
              <w:t>600976</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A0A1818">
            <w:pPr>
              <w:widowControl/>
              <w:jc w:val="center"/>
              <w:rPr>
                <w:color w:val="auto"/>
                <w:kern w:val="0"/>
                <w:sz w:val="16"/>
                <w:szCs w:val="16"/>
                <w:highlight w:val="none"/>
              </w:rPr>
            </w:pPr>
            <w:r>
              <w:rPr>
                <w:color w:val="auto"/>
                <w:kern w:val="0"/>
                <w:sz w:val="16"/>
                <w:szCs w:val="16"/>
                <w:highlight w:val="none"/>
              </w:rPr>
              <w:t>化工基础实验</w:t>
            </w:r>
          </w:p>
          <w:p w14:paraId="3A1C194E">
            <w:pPr>
              <w:widowControl/>
              <w:jc w:val="center"/>
              <w:rPr>
                <w:color w:val="auto"/>
                <w:kern w:val="0"/>
                <w:sz w:val="16"/>
                <w:szCs w:val="16"/>
                <w:highlight w:val="none"/>
              </w:rPr>
            </w:pPr>
            <w:r>
              <w:rPr>
                <w:color w:val="auto"/>
                <w:kern w:val="0"/>
                <w:sz w:val="16"/>
                <w:szCs w:val="16"/>
                <w:highlight w:val="none"/>
              </w:rPr>
              <w:t>Experiment in Basis of Chemical Engineering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10CBC05">
            <w:pPr>
              <w:widowControl/>
              <w:jc w:val="center"/>
              <w:rPr>
                <w:color w:val="auto"/>
                <w:kern w:val="0"/>
                <w:sz w:val="16"/>
                <w:szCs w:val="16"/>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F7A6F1D">
            <w:pPr>
              <w:widowControl/>
              <w:jc w:val="center"/>
              <w:rPr>
                <w:color w:val="auto"/>
                <w:kern w:val="0"/>
                <w:sz w:val="16"/>
                <w:szCs w:val="16"/>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3D13584">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3A8FCEB">
            <w:pPr>
              <w:widowControl/>
              <w:jc w:val="center"/>
              <w:rPr>
                <w:color w:val="auto"/>
                <w:kern w:val="0"/>
                <w:sz w:val="16"/>
                <w:szCs w:val="16"/>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579A31A">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B98FDDF">
            <w:pPr>
              <w:widowControl/>
              <w:jc w:val="center"/>
              <w:rPr>
                <w:color w:val="auto"/>
                <w:kern w:val="0"/>
                <w:sz w:val="16"/>
                <w:szCs w:val="16"/>
                <w:highlight w:val="none"/>
              </w:rPr>
            </w:pPr>
            <w:r>
              <w:rPr>
                <w:rFonts w:hint="eastAsia"/>
                <w:color w:val="auto"/>
                <w:kern w:val="0"/>
                <w:sz w:val="16"/>
                <w:szCs w:val="16"/>
                <w:highlight w:val="none"/>
              </w:rPr>
              <w:t>6</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2A36FD01">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7D4FE101">
            <w:pPr>
              <w:widowControl/>
              <w:jc w:val="center"/>
              <w:rPr>
                <w:color w:val="auto"/>
                <w:kern w:val="0"/>
                <w:sz w:val="16"/>
                <w:szCs w:val="16"/>
                <w:highlight w:val="none"/>
              </w:rPr>
            </w:pPr>
          </w:p>
        </w:tc>
      </w:tr>
      <w:tr w14:paraId="0AAE8C7C">
        <w:tblPrEx>
          <w:tblCellMar>
            <w:top w:w="0" w:type="dxa"/>
            <w:left w:w="108" w:type="dxa"/>
            <w:bottom w:w="0" w:type="dxa"/>
            <w:right w:w="108" w:type="dxa"/>
          </w:tblCellMar>
        </w:tblPrEx>
        <w:trPr>
          <w:trHeight w:val="454" w:hRule="atLeast"/>
          <w:jc w:val="center"/>
        </w:trPr>
        <w:tc>
          <w:tcPr>
            <w:tcW w:w="418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7795EFE">
            <w:pPr>
              <w:jc w:val="center"/>
              <w:rPr>
                <w:color w:val="auto"/>
                <w:kern w:val="0"/>
                <w:sz w:val="16"/>
                <w:szCs w:val="16"/>
                <w:highlight w:val="none"/>
              </w:rPr>
            </w:pPr>
            <w:r>
              <w:rPr>
                <w:rFonts w:hint="eastAsia"/>
                <w:color w:val="auto"/>
                <w:kern w:val="0"/>
                <w:sz w:val="16"/>
                <w:szCs w:val="16"/>
                <w:highlight w:val="none"/>
              </w:rPr>
              <w:t>实验课程合计</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17CAAC00">
            <w:pPr>
              <w:jc w:val="center"/>
              <w:rPr>
                <w:color w:val="auto"/>
                <w:kern w:val="0"/>
                <w:sz w:val="16"/>
                <w:szCs w:val="16"/>
                <w:highlight w:val="none"/>
              </w:rPr>
            </w:pPr>
            <w:r>
              <w:rPr>
                <w:rFonts w:hint="eastAsia"/>
                <w:color w:val="auto"/>
                <w:kern w:val="0"/>
                <w:sz w:val="16"/>
                <w:szCs w:val="16"/>
                <w:highlight w:val="none"/>
              </w:rPr>
              <w:t>11</w:t>
            </w:r>
            <w:r>
              <w:rPr>
                <w:color w:val="auto"/>
                <w:kern w:val="0"/>
                <w:sz w:val="16"/>
                <w:szCs w:val="16"/>
                <w:highlight w:val="none"/>
              </w:rPr>
              <w:t>.5</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0C58F87C">
            <w:pPr>
              <w:jc w:val="center"/>
              <w:rPr>
                <w:color w:val="auto"/>
                <w:kern w:val="0"/>
                <w:sz w:val="16"/>
                <w:szCs w:val="16"/>
                <w:highlight w:val="none"/>
              </w:rPr>
            </w:pPr>
            <w:r>
              <w:rPr>
                <w:rFonts w:hint="eastAsia"/>
                <w:color w:val="auto"/>
                <w:kern w:val="0"/>
                <w:sz w:val="16"/>
                <w:szCs w:val="16"/>
                <w:highlight w:val="none"/>
              </w:rPr>
              <w:t>368</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3759BAB3">
            <w:pPr>
              <w:jc w:val="center"/>
              <w:rPr>
                <w:color w:val="auto"/>
                <w:kern w:val="0"/>
                <w:sz w:val="16"/>
                <w:szCs w:val="16"/>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2C2ABD80">
            <w:pPr>
              <w:jc w:val="center"/>
              <w:rPr>
                <w:color w:val="auto"/>
                <w:kern w:val="0"/>
                <w:sz w:val="16"/>
                <w:szCs w:val="16"/>
                <w:highlight w:val="none"/>
              </w:rPr>
            </w:pPr>
            <w:r>
              <w:rPr>
                <w:rFonts w:hint="eastAsia"/>
                <w:color w:val="auto"/>
                <w:kern w:val="0"/>
                <w:sz w:val="16"/>
                <w:szCs w:val="16"/>
                <w:highlight w:val="none"/>
              </w:rPr>
              <w:t>368</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5101B640">
            <w:pPr>
              <w:jc w:val="center"/>
              <w:rPr>
                <w:color w:val="auto"/>
                <w:kern w:val="0"/>
                <w:sz w:val="16"/>
                <w:szCs w:val="16"/>
                <w:highlight w:val="none"/>
              </w:rPr>
            </w:pPr>
            <w:r>
              <w:rPr>
                <w:rFonts w:hint="eastAsia"/>
                <w:color w:val="auto"/>
                <w:kern w:val="0"/>
                <w:sz w:val="16"/>
                <w:szCs w:val="16"/>
                <w:highlight w:val="none"/>
              </w:rPr>
              <w:t>0</w:t>
            </w:r>
          </w:p>
        </w:tc>
        <w:tc>
          <w:tcPr>
            <w:tcW w:w="2697" w:type="dxa"/>
            <w:gridSpan w:val="3"/>
            <w:tcBorders>
              <w:top w:val="single" w:color="auto" w:sz="4" w:space="0"/>
              <w:left w:val="nil"/>
              <w:bottom w:val="single" w:color="auto" w:sz="4" w:space="0"/>
              <w:right w:val="single" w:color="auto" w:sz="4" w:space="0"/>
            </w:tcBorders>
            <w:noWrap w:val="0"/>
            <w:tcMar>
              <w:left w:w="28" w:type="dxa"/>
              <w:right w:w="28" w:type="dxa"/>
            </w:tcMar>
            <w:vAlign w:val="center"/>
          </w:tcPr>
          <w:p w14:paraId="2C9C0588">
            <w:pPr>
              <w:jc w:val="center"/>
              <w:rPr>
                <w:color w:val="auto"/>
                <w:kern w:val="0"/>
                <w:sz w:val="16"/>
                <w:szCs w:val="16"/>
                <w:highlight w:val="none"/>
              </w:rPr>
            </w:pPr>
          </w:p>
        </w:tc>
      </w:tr>
      <w:tr w14:paraId="20C623C0">
        <w:tblPrEx>
          <w:tblCellMar>
            <w:top w:w="0" w:type="dxa"/>
            <w:left w:w="108" w:type="dxa"/>
            <w:bottom w:w="0" w:type="dxa"/>
            <w:right w:w="108" w:type="dxa"/>
          </w:tblCellMar>
        </w:tblPrEx>
        <w:trPr>
          <w:trHeight w:val="454" w:hRule="atLeast"/>
          <w:jc w:val="center"/>
        </w:trPr>
        <w:tc>
          <w:tcPr>
            <w:tcW w:w="620" w:type="dxa"/>
            <w:tcBorders>
              <w:top w:val="nil"/>
              <w:left w:val="single" w:color="auto" w:sz="4" w:space="0"/>
              <w:bottom w:val="single" w:color="auto" w:sz="4" w:space="0"/>
              <w:right w:val="single" w:color="auto" w:sz="4" w:space="0"/>
            </w:tcBorders>
            <w:noWrap w:val="0"/>
            <w:tcMar>
              <w:left w:w="28" w:type="dxa"/>
              <w:right w:w="28" w:type="dxa"/>
            </w:tcMar>
            <w:vAlign w:val="center"/>
          </w:tcPr>
          <w:p w14:paraId="2631683C">
            <w:pPr>
              <w:widowControl/>
              <w:jc w:val="center"/>
              <w:rPr>
                <w:color w:val="auto"/>
                <w:kern w:val="0"/>
                <w:sz w:val="16"/>
                <w:szCs w:val="16"/>
                <w:highlight w:val="none"/>
              </w:rPr>
            </w:pPr>
            <w:r>
              <w:rPr>
                <w:rFonts w:hint="eastAsia"/>
                <w:color w:val="auto"/>
                <w:kern w:val="0"/>
                <w:sz w:val="16"/>
                <w:szCs w:val="16"/>
                <w:highlight w:val="none"/>
              </w:rPr>
              <w:t>通用技能实践</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9646758">
            <w:pPr>
              <w:widowControl/>
              <w:jc w:val="center"/>
              <w:rPr>
                <w:color w:val="auto"/>
                <w:kern w:val="0"/>
                <w:sz w:val="16"/>
                <w:szCs w:val="16"/>
                <w:highlight w:val="none"/>
              </w:rPr>
            </w:pPr>
            <w:r>
              <w:rPr>
                <w:rFonts w:hint="eastAsia"/>
                <w:color w:val="auto"/>
                <w:kern w:val="0"/>
                <w:sz w:val="16"/>
                <w:szCs w:val="16"/>
                <w:highlight w:val="none"/>
              </w:rPr>
              <w:t>600799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094C748">
            <w:pPr>
              <w:widowControl/>
              <w:jc w:val="center"/>
              <w:rPr>
                <w:color w:val="auto"/>
                <w:kern w:val="0"/>
                <w:sz w:val="16"/>
                <w:szCs w:val="16"/>
                <w:highlight w:val="none"/>
                <w:lang w:val="en-GB"/>
              </w:rPr>
            </w:pPr>
            <w:r>
              <w:rPr>
                <w:rFonts w:hint="eastAsia"/>
                <w:color w:val="auto"/>
                <w:kern w:val="0"/>
                <w:sz w:val="16"/>
                <w:szCs w:val="16"/>
                <w:highlight w:val="none"/>
              </w:rPr>
              <w:t>军事训练</w:t>
            </w:r>
          </w:p>
          <w:p w14:paraId="2B60FE7A">
            <w:pPr>
              <w:widowControl/>
              <w:jc w:val="center"/>
              <w:rPr>
                <w:color w:val="auto"/>
                <w:kern w:val="0"/>
                <w:sz w:val="16"/>
                <w:szCs w:val="16"/>
                <w:highlight w:val="none"/>
              </w:rPr>
            </w:pPr>
            <w:r>
              <w:rPr>
                <w:rFonts w:hint="eastAsia"/>
                <w:color w:val="auto"/>
                <w:kern w:val="0"/>
                <w:sz w:val="16"/>
                <w:szCs w:val="16"/>
                <w:highlight w:val="none"/>
              </w:rPr>
              <w:t>Military Training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C0EEC56">
            <w:pPr>
              <w:widowControl/>
              <w:jc w:val="center"/>
              <w:rPr>
                <w:color w:val="auto"/>
                <w:kern w:val="0"/>
                <w:sz w:val="16"/>
                <w:szCs w:val="16"/>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D759CF8">
            <w:pPr>
              <w:widowControl/>
              <w:jc w:val="center"/>
              <w:rPr>
                <w:color w:val="auto"/>
                <w:kern w:val="0"/>
                <w:sz w:val="16"/>
                <w:szCs w:val="16"/>
                <w:highlight w:val="none"/>
              </w:rPr>
            </w:pPr>
            <w:r>
              <w:rPr>
                <w:rFonts w:hint="eastAsia"/>
                <w:color w:val="auto"/>
                <w:kern w:val="0"/>
                <w:sz w:val="16"/>
                <w:szCs w:val="16"/>
                <w:highlight w:val="none"/>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9379EDC">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A42E420">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50E8429">
            <w:pPr>
              <w:widowControl/>
              <w:jc w:val="center"/>
              <w:rPr>
                <w:color w:val="auto"/>
                <w:kern w:val="0"/>
                <w:sz w:val="16"/>
                <w:szCs w:val="16"/>
                <w:highlight w:val="none"/>
              </w:rPr>
            </w:pPr>
            <w:r>
              <w:rPr>
                <w:rFonts w:hint="eastAsia"/>
                <w:color w:val="auto"/>
                <w:kern w:val="0"/>
                <w:sz w:val="16"/>
                <w:szCs w:val="16"/>
                <w:highlight w:val="none"/>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C0E717E">
            <w:pPr>
              <w:widowControl/>
              <w:jc w:val="center"/>
              <w:rPr>
                <w:color w:val="auto"/>
                <w:kern w:val="0"/>
                <w:sz w:val="16"/>
                <w:szCs w:val="16"/>
                <w:highlight w:val="none"/>
              </w:rPr>
            </w:pPr>
            <w:r>
              <w:rPr>
                <w:rFonts w:hint="eastAsia"/>
                <w:color w:val="auto"/>
                <w:kern w:val="0"/>
                <w:sz w:val="16"/>
                <w:szCs w:val="16"/>
                <w:highlight w:val="none"/>
              </w:rPr>
              <w:t>1</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7B58AC2E">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525C2D95">
            <w:pPr>
              <w:widowControl/>
              <w:jc w:val="center"/>
              <w:rPr>
                <w:color w:val="auto"/>
                <w:kern w:val="0"/>
                <w:sz w:val="16"/>
                <w:szCs w:val="16"/>
                <w:highlight w:val="none"/>
              </w:rPr>
            </w:pPr>
          </w:p>
        </w:tc>
      </w:tr>
      <w:tr w14:paraId="2C32183E">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7FCEDE4B">
            <w:pPr>
              <w:widowControl/>
              <w:jc w:val="center"/>
              <w:rPr>
                <w:color w:val="auto"/>
                <w:kern w:val="0"/>
                <w:sz w:val="16"/>
                <w:szCs w:val="16"/>
                <w:highlight w:val="none"/>
              </w:rPr>
            </w:pPr>
            <w:r>
              <w:rPr>
                <w:rFonts w:hint="eastAsia"/>
                <w:color w:val="auto"/>
                <w:kern w:val="0"/>
                <w:sz w:val="16"/>
                <w:szCs w:val="16"/>
                <w:highlight w:val="none"/>
              </w:rPr>
              <w:t>创新创业实践</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876295C">
            <w:pPr>
              <w:widowControl/>
              <w:jc w:val="center"/>
              <w:rPr>
                <w:color w:val="auto"/>
                <w:kern w:val="0"/>
                <w:sz w:val="16"/>
                <w:szCs w:val="16"/>
                <w:highlight w:val="none"/>
              </w:rPr>
            </w:pPr>
            <w:r>
              <w:rPr>
                <w:rFonts w:hint="eastAsia"/>
                <w:color w:val="auto"/>
                <w:kern w:val="0"/>
                <w:sz w:val="16"/>
                <w:szCs w:val="16"/>
                <w:highlight w:val="none"/>
              </w:rPr>
              <w:t>611839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770080A">
            <w:pPr>
              <w:widowControl/>
              <w:jc w:val="center"/>
              <w:rPr>
                <w:color w:val="auto"/>
                <w:kern w:val="0"/>
                <w:sz w:val="16"/>
                <w:szCs w:val="16"/>
                <w:highlight w:val="none"/>
                <w:lang w:val="en-GB"/>
              </w:rPr>
            </w:pPr>
            <w:r>
              <w:rPr>
                <w:rFonts w:hint="eastAsia"/>
                <w:color w:val="auto"/>
                <w:kern w:val="0"/>
                <w:sz w:val="16"/>
                <w:szCs w:val="16"/>
                <w:highlight w:val="none"/>
              </w:rPr>
              <w:t>工程技能通识训练</w:t>
            </w:r>
          </w:p>
          <w:p w14:paraId="12804D18">
            <w:pPr>
              <w:widowControl/>
              <w:jc w:val="center"/>
              <w:rPr>
                <w:color w:val="auto"/>
                <w:kern w:val="0"/>
                <w:sz w:val="16"/>
                <w:szCs w:val="16"/>
                <w:highlight w:val="none"/>
              </w:rPr>
            </w:pPr>
            <w:r>
              <w:rPr>
                <w:rFonts w:hint="eastAsia"/>
                <w:color w:val="auto"/>
                <w:kern w:val="0"/>
                <w:sz w:val="16"/>
                <w:szCs w:val="16"/>
                <w:highlight w:val="none"/>
              </w:rPr>
              <w:t>Basic Training of Engineering Skills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5A846E3">
            <w:pPr>
              <w:widowControl/>
              <w:jc w:val="center"/>
              <w:rPr>
                <w:color w:val="auto"/>
                <w:kern w:val="0"/>
                <w:sz w:val="16"/>
                <w:szCs w:val="16"/>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3CFDB35">
            <w:pPr>
              <w:widowControl/>
              <w:jc w:val="center"/>
              <w:rPr>
                <w:color w:val="auto"/>
                <w:kern w:val="0"/>
                <w:sz w:val="16"/>
                <w:szCs w:val="16"/>
                <w:highlight w:val="none"/>
              </w:rPr>
            </w:pPr>
            <w:r>
              <w:rPr>
                <w:rFonts w:hint="eastAsia"/>
                <w:color w:val="auto"/>
                <w:kern w:val="0"/>
                <w:sz w:val="16"/>
                <w:szCs w:val="16"/>
                <w:highlight w:val="none"/>
              </w:rPr>
              <w:t>15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7B910FE">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287BF24">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1237F0A">
            <w:pPr>
              <w:widowControl/>
              <w:jc w:val="center"/>
              <w:rPr>
                <w:color w:val="auto"/>
                <w:kern w:val="0"/>
                <w:sz w:val="16"/>
                <w:szCs w:val="16"/>
                <w:highlight w:val="none"/>
              </w:rPr>
            </w:pPr>
            <w:r>
              <w:rPr>
                <w:rFonts w:hint="eastAsia"/>
                <w:color w:val="auto"/>
                <w:kern w:val="0"/>
                <w:sz w:val="16"/>
                <w:szCs w:val="16"/>
                <w:highlight w:val="none"/>
              </w:rPr>
              <w:t>1周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FCB18A0">
            <w:pPr>
              <w:widowControl/>
              <w:jc w:val="center"/>
              <w:rPr>
                <w:color w:val="auto"/>
                <w:kern w:val="0"/>
                <w:sz w:val="16"/>
                <w:szCs w:val="16"/>
                <w:highlight w:val="none"/>
              </w:rPr>
            </w:pPr>
            <w:r>
              <w:rPr>
                <w:rFonts w:hint="eastAsia"/>
                <w:color w:val="auto"/>
                <w:kern w:val="0"/>
                <w:sz w:val="16"/>
                <w:szCs w:val="16"/>
                <w:highlight w:val="none"/>
              </w:rPr>
              <w:t>5</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2BC55461">
            <w:pPr>
              <w:widowControl/>
              <w:jc w:val="center"/>
              <w:rPr>
                <w:color w:val="auto"/>
                <w:kern w:val="0"/>
                <w:sz w:val="16"/>
                <w:szCs w:val="16"/>
                <w:highlight w:val="none"/>
              </w:rPr>
            </w:pPr>
            <w:r>
              <w:rPr>
                <w:rFonts w:hint="eastAsia"/>
                <w:color w:val="auto"/>
                <w:kern w:val="0"/>
                <w:sz w:val="16"/>
                <w:szCs w:val="16"/>
                <w:highlight w:val="none"/>
              </w:rPr>
              <w:t>基础实验与实践训练中心</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29721669">
            <w:pPr>
              <w:widowControl/>
              <w:jc w:val="center"/>
              <w:rPr>
                <w:color w:val="auto"/>
                <w:kern w:val="0"/>
                <w:sz w:val="16"/>
                <w:szCs w:val="16"/>
                <w:highlight w:val="none"/>
              </w:rPr>
            </w:pPr>
          </w:p>
        </w:tc>
      </w:tr>
      <w:tr w14:paraId="346C1C18">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40FE73DB">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9B1ED00">
            <w:pPr>
              <w:widowControl/>
              <w:jc w:val="center"/>
              <w:rPr>
                <w:color w:val="auto"/>
                <w:kern w:val="0"/>
                <w:sz w:val="16"/>
                <w:szCs w:val="16"/>
                <w:highlight w:val="none"/>
              </w:rPr>
            </w:pPr>
            <w:r>
              <w:rPr>
                <w:rFonts w:hint="eastAsia"/>
                <w:color w:val="auto"/>
                <w:kern w:val="0"/>
                <w:sz w:val="16"/>
                <w:szCs w:val="16"/>
                <w:highlight w:val="none"/>
              </w:rPr>
              <w:t>603067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C9488F9">
            <w:pPr>
              <w:widowControl/>
              <w:jc w:val="center"/>
              <w:rPr>
                <w:color w:val="auto"/>
                <w:kern w:val="0"/>
                <w:sz w:val="16"/>
                <w:szCs w:val="16"/>
                <w:highlight w:val="none"/>
                <w:lang w:val="en-GB"/>
              </w:rPr>
            </w:pPr>
            <w:r>
              <w:rPr>
                <w:rFonts w:hint="eastAsia"/>
                <w:color w:val="auto"/>
                <w:kern w:val="0"/>
                <w:sz w:val="16"/>
                <w:szCs w:val="16"/>
                <w:highlight w:val="none"/>
              </w:rPr>
              <w:t>科研与创新创业训练</w:t>
            </w:r>
          </w:p>
          <w:p w14:paraId="303521B8">
            <w:pPr>
              <w:widowControl/>
              <w:jc w:val="center"/>
              <w:rPr>
                <w:color w:val="auto"/>
                <w:kern w:val="0"/>
                <w:sz w:val="16"/>
                <w:szCs w:val="16"/>
                <w:highlight w:val="none"/>
              </w:rPr>
            </w:pPr>
            <w:r>
              <w:rPr>
                <w:rFonts w:hint="eastAsia"/>
                <w:color w:val="auto"/>
                <w:kern w:val="0"/>
                <w:sz w:val="16"/>
                <w:szCs w:val="16"/>
                <w:highlight w:val="none"/>
              </w:rPr>
              <w:t>Research and Innovation Entrepreneurship Training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0948F8D">
            <w:pPr>
              <w:widowControl/>
              <w:jc w:val="center"/>
              <w:rPr>
                <w:color w:val="auto"/>
                <w:kern w:val="0"/>
                <w:sz w:val="16"/>
                <w:szCs w:val="16"/>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5DB03E7">
            <w:pPr>
              <w:widowControl/>
              <w:jc w:val="center"/>
              <w:rPr>
                <w:color w:val="auto"/>
                <w:kern w:val="0"/>
                <w:sz w:val="16"/>
                <w:szCs w:val="16"/>
                <w:highlight w:val="none"/>
              </w:rPr>
            </w:pPr>
            <w:r>
              <w:rPr>
                <w:rFonts w:hint="eastAsia"/>
                <w:color w:val="auto"/>
                <w:kern w:val="0"/>
                <w:sz w:val="16"/>
                <w:szCs w:val="16"/>
                <w:highlight w:val="none"/>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D195289">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0FDD04E">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9BA8B67">
            <w:pPr>
              <w:widowControl/>
              <w:jc w:val="center"/>
              <w:rPr>
                <w:color w:val="auto"/>
                <w:kern w:val="0"/>
                <w:sz w:val="16"/>
                <w:szCs w:val="16"/>
                <w:highlight w:val="none"/>
              </w:rPr>
            </w:pPr>
            <w:r>
              <w:rPr>
                <w:rFonts w:hint="eastAsia"/>
                <w:color w:val="auto"/>
                <w:kern w:val="0"/>
                <w:sz w:val="16"/>
                <w:szCs w:val="16"/>
                <w:highlight w:val="none"/>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7B1FBA2">
            <w:pPr>
              <w:widowControl/>
              <w:jc w:val="center"/>
              <w:rPr>
                <w:color w:val="auto"/>
                <w:kern w:val="0"/>
                <w:sz w:val="16"/>
                <w:szCs w:val="16"/>
                <w:highlight w:val="none"/>
              </w:rPr>
            </w:pPr>
            <w:r>
              <w:rPr>
                <w:rFonts w:hint="eastAsia"/>
                <w:color w:val="auto"/>
                <w:kern w:val="0"/>
                <w:sz w:val="16"/>
                <w:szCs w:val="16"/>
                <w:highlight w:val="none"/>
              </w:rPr>
              <w:t>6</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5F876B57">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6298C27E">
            <w:pPr>
              <w:widowControl/>
              <w:jc w:val="center"/>
              <w:rPr>
                <w:color w:val="auto"/>
                <w:kern w:val="0"/>
                <w:sz w:val="16"/>
                <w:szCs w:val="16"/>
                <w:highlight w:val="none"/>
              </w:rPr>
            </w:pPr>
          </w:p>
        </w:tc>
      </w:tr>
      <w:tr w14:paraId="19D4FF0A">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4C45E4B1">
            <w:pPr>
              <w:widowControl/>
              <w:jc w:val="center"/>
              <w:rPr>
                <w:color w:val="auto"/>
                <w:kern w:val="0"/>
                <w:sz w:val="16"/>
                <w:szCs w:val="16"/>
                <w:highlight w:val="none"/>
              </w:rPr>
            </w:pPr>
            <w:r>
              <w:rPr>
                <w:rFonts w:hint="eastAsia"/>
                <w:color w:val="auto"/>
                <w:kern w:val="0"/>
                <w:sz w:val="16"/>
                <w:szCs w:val="16"/>
                <w:highlight w:val="none"/>
              </w:rPr>
              <w:t>劳动教育</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C35F182">
            <w:pPr>
              <w:widowControl/>
              <w:jc w:val="center"/>
              <w:rPr>
                <w:color w:val="auto"/>
                <w:kern w:val="0"/>
                <w:sz w:val="16"/>
                <w:szCs w:val="16"/>
                <w:highlight w:val="none"/>
              </w:rPr>
            </w:pPr>
            <w:r>
              <w:rPr>
                <w:rFonts w:hint="eastAsia"/>
                <w:color w:val="auto"/>
                <w:kern w:val="0"/>
                <w:sz w:val="16"/>
                <w:szCs w:val="16"/>
                <w:highlight w:val="none"/>
              </w:rPr>
              <w:t>602315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82255BF">
            <w:pPr>
              <w:widowControl/>
              <w:jc w:val="center"/>
              <w:rPr>
                <w:color w:val="auto"/>
                <w:kern w:val="0"/>
                <w:sz w:val="16"/>
                <w:szCs w:val="16"/>
                <w:highlight w:val="none"/>
                <w:lang w:val="en-GB"/>
              </w:rPr>
            </w:pPr>
            <w:r>
              <w:rPr>
                <w:rFonts w:hint="eastAsia"/>
                <w:color w:val="auto"/>
                <w:kern w:val="0"/>
                <w:sz w:val="16"/>
                <w:szCs w:val="16"/>
                <w:highlight w:val="none"/>
              </w:rPr>
              <w:t>劳动教育Ⅰ</w:t>
            </w:r>
          </w:p>
          <w:p w14:paraId="27058745">
            <w:pPr>
              <w:widowControl/>
              <w:jc w:val="center"/>
              <w:rPr>
                <w:color w:val="auto"/>
                <w:kern w:val="0"/>
                <w:sz w:val="16"/>
                <w:szCs w:val="16"/>
                <w:highlight w:val="none"/>
              </w:rPr>
            </w:pPr>
            <w:r>
              <w:rPr>
                <w:rFonts w:hint="eastAsia"/>
                <w:color w:val="auto"/>
                <w:kern w:val="0"/>
                <w:sz w:val="16"/>
                <w:szCs w:val="16"/>
                <w:highlight w:val="none"/>
              </w:rPr>
              <w:t xml:space="preserve">Labor </w:t>
            </w:r>
            <w:bookmarkStart w:id="4" w:name="OLE_LINK7"/>
            <w:r>
              <w:rPr>
                <w:rFonts w:hint="eastAsia"/>
                <w:color w:val="FF0000"/>
                <w:kern w:val="0"/>
                <w:sz w:val="16"/>
                <w:szCs w:val="16"/>
                <w:highlight w:val="none"/>
                <w:lang w:val="en-US" w:eastAsia="zh-CN"/>
              </w:rPr>
              <w:t>E</w:t>
            </w:r>
            <w:bookmarkEnd w:id="4"/>
            <w:r>
              <w:rPr>
                <w:rFonts w:hint="eastAsia"/>
                <w:color w:val="auto"/>
                <w:kern w:val="0"/>
                <w:sz w:val="16"/>
                <w:szCs w:val="16"/>
                <w:highlight w:val="none"/>
              </w:rPr>
              <w:t>ducation 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75FA3DB">
            <w:pPr>
              <w:widowControl/>
              <w:jc w:val="center"/>
              <w:rPr>
                <w:color w:val="auto"/>
                <w:kern w:val="0"/>
                <w:sz w:val="16"/>
                <w:szCs w:val="16"/>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D9CAA0D">
            <w:pPr>
              <w:widowControl/>
              <w:jc w:val="center"/>
              <w:rPr>
                <w:color w:val="auto"/>
                <w:kern w:val="0"/>
                <w:sz w:val="16"/>
                <w:szCs w:val="16"/>
                <w:highlight w:val="none"/>
              </w:rPr>
            </w:pPr>
            <w:r>
              <w:rPr>
                <w:rFonts w:hint="eastAsia"/>
                <w:color w:val="auto"/>
                <w:kern w:val="0"/>
                <w:sz w:val="16"/>
                <w:szCs w:val="16"/>
                <w:highlight w:val="none"/>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4190A5D">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056CD4F">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C7ECD4C">
            <w:pPr>
              <w:widowControl/>
              <w:jc w:val="center"/>
              <w:rPr>
                <w:color w:val="auto"/>
                <w:kern w:val="0"/>
                <w:sz w:val="16"/>
                <w:szCs w:val="16"/>
                <w:highlight w:val="none"/>
              </w:rPr>
            </w:pPr>
            <w:r>
              <w:rPr>
                <w:rFonts w:hint="eastAsia"/>
                <w:color w:val="auto"/>
                <w:kern w:val="0"/>
                <w:sz w:val="16"/>
                <w:szCs w:val="16"/>
                <w:highlight w:val="none"/>
              </w:rPr>
              <w:t>16学时</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17C8781">
            <w:pPr>
              <w:widowControl/>
              <w:jc w:val="center"/>
              <w:rPr>
                <w:color w:val="auto"/>
                <w:kern w:val="0"/>
                <w:sz w:val="16"/>
                <w:szCs w:val="16"/>
                <w:highlight w:val="none"/>
              </w:rPr>
            </w:pPr>
            <w:r>
              <w:rPr>
                <w:rFonts w:hint="eastAsia"/>
                <w:color w:val="auto"/>
                <w:kern w:val="0"/>
                <w:sz w:val="16"/>
                <w:szCs w:val="16"/>
                <w:highlight w:val="none"/>
              </w:rPr>
              <w:t>3</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10889072">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7B321B3F">
            <w:pPr>
              <w:widowControl/>
              <w:jc w:val="center"/>
              <w:rPr>
                <w:color w:val="auto"/>
                <w:kern w:val="0"/>
                <w:sz w:val="16"/>
                <w:szCs w:val="16"/>
                <w:highlight w:val="none"/>
              </w:rPr>
            </w:pPr>
          </w:p>
        </w:tc>
      </w:tr>
      <w:tr w14:paraId="57C07C9B">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227824B">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490A4EB">
            <w:pPr>
              <w:widowControl/>
              <w:jc w:val="center"/>
              <w:rPr>
                <w:color w:val="auto"/>
                <w:kern w:val="0"/>
                <w:sz w:val="16"/>
                <w:szCs w:val="16"/>
                <w:highlight w:val="none"/>
              </w:rPr>
            </w:pPr>
            <w:r>
              <w:rPr>
                <w:rFonts w:hint="eastAsia"/>
                <w:color w:val="auto"/>
                <w:kern w:val="0"/>
                <w:sz w:val="16"/>
                <w:szCs w:val="16"/>
                <w:highlight w:val="none"/>
              </w:rPr>
              <w:t>602316</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E8A9999">
            <w:pPr>
              <w:widowControl/>
              <w:jc w:val="center"/>
              <w:rPr>
                <w:color w:val="auto"/>
                <w:kern w:val="0"/>
                <w:sz w:val="16"/>
                <w:szCs w:val="16"/>
                <w:highlight w:val="none"/>
                <w:lang w:val="en-GB"/>
              </w:rPr>
            </w:pPr>
            <w:r>
              <w:rPr>
                <w:rFonts w:hint="eastAsia"/>
                <w:color w:val="auto"/>
                <w:kern w:val="0"/>
                <w:sz w:val="16"/>
                <w:szCs w:val="16"/>
                <w:highlight w:val="none"/>
              </w:rPr>
              <w:t>劳动教育Ⅱ</w:t>
            </w:r>
          </w:p>
          <w:p w14:paraId="0BB3DFFF">
            <w:pPr>
              <w:widowControl/>
              <w:jc w:val="center"/>
              <w:rPr>
                <w:color w:val="auto"/>
                <w:kern w:val="0"/>
                <w:sz w:val="16"/>
                <w:szCs w:val="16"/>
                <w:highlight w:val="none"/>
              </w:rPr>
            </w:pPr>
            <w:r>
              <w:rPr>
                <w:rFonts w:hint="eastAsia"/>
                <w:color w:val="auto"/>
                <w:kern w:val="0"/>
                <w:sz w:val="16"/>
                <w:szCs w:val="16"/>
                <w:highlight w:val="none"/>
              </w:rPr>
              <w:t xml:space="preserve">Labor </w:t>
            </w:r>
            <w:r>
              <w:rPr>
                <w:rFonts w:hint="eastAsia"/>
                <w:color w:val="FF0000"/>
                <w:kern w:val="0"/>
                <w:sz w:val="16"/>
                <w:szCs w:val="16"/>
                <w:highlight w:val="none"/>
                <w:lang w:val="en-US" w:eastAsia="zh-CN"/>
              </w:rPr>
              <w:t>E</w:t>
            </w:r>
            <w:r>
              <w:rPr>
                <w:rFonts w:hint="eastAsia"/>
                <w:color w:val="auto"/>
                <w:kern w:val="0"/>
                <w:sz w:val="16"/>
                <w:szCs w:val="16"/>
                <w:highlight w:val="none"/>
              </w:rPr>
              <w:t>ducation Ⅱ</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903366E">
            <w:pPr>
              <w:widowControl/>
              <w:jc w:val="center"/>
              <w:rPr>
                <w:color w:val="auto"/>
                <w:kern w:val="0"/>
                <w:sz w:val="16"/>
                <w:szCs w:val="16"/>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2842DEB">
            <w:pPr>
              <w:widowControl/>
              <w:jc w:val="center"/>
              <w:rPr>
                <w:color w:val="auto"/>
                <w:kern w:val="0"/>
                <w:sz w:val="16"/>
                <w:szCs w:val="16"/>
                <w:highlight w:val="none"/>
              </w:rPr>
            </w:pPr>
            <w:r>
              <w:rPr>
                <w:rFonts w:hint="eastAsia"/>
                <w:color w:val="auto"/>
                <w:kern w:val="0"/>
                <w:sz w:val="16"/>
                <w:szCs w:val="16"/>
                <w:highlight w:val="none"/>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36621F3">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73C3742">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2BBF723">
            <w:pPr>
              <w:widowControl/>
              <w:jc w:val="center"/>
              <w:rPr>
                <w:color w:val="auto"/>
                <w:kern w:val="0"/>
                <w:sz w:val="16"/>
                <w:szCs w:val="16"/>
                <w:highlight w:val="none"/>
              </w:rPr>
            </w:pPr>
            <w:r>
              <w:rPr>
                <w:rFonts w:hint="eastAsia"/>
                <w:color w:val="auto"/>
                <w:kern w:val="0"/>
                <w:sz w:val="16"/>
                <w:szCs w:val="16"/>
                <w:highlight w:val="none"/>
              </w:rPr>
              <w:t>16学时</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A1352BE">
            <w:pPr>
              <w:widowControl/>
              <w:jc w:val="center"/>
              <w:rPr>
                <w:color w:val="auto"/>
                <w:kern w:val="0"/>
                <w:sz w:val="16"/>
                <w:szCs w:val="16"/>
                <w:highlight w:val="none"/>
              </w:rPr>
            </w:pPr>
            <w:r>
              <w:rPr>
                <w:rFonts w:hint="eastAsia"/>
                <w:color w:val="auto"/>
                <w:kern w:val="0"/>
                <w:sz w:val="16"/>
                <w:szCs w:val="16"/>
                <w:highlight w:val="none"/>
              </w:rPr>
              <w:t>7</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7FF80FA1">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3C7BE310">
            <w:pPr>
              <w:widowControl/>
              <w:jc w:val="center"/>
              <w:rPr>
                <w:color w:val="auto"/>
                <w:kern w:val="0"/>
                <w:sz w:val="16"/>
                <w:szCs w:val="16"/>
                <w:highlight w:val="none"/>
              </w:rPr>
            </w:pPr>
          </w:p>
        </w:tc>
      </w:tr>
      <w:tr w14:paraId="172F31CE">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2B5958C9">
            <w:pPr>
              <w:widowControl/>
              <w:jc w:val="center"/>
              <w:rPr>
                <w:color w:val="auto"/>
                <w:kern w:val="0"/>
                <w:sz w:val="16"/>
                <w:szCs w:val="16"/>
                <w:highlight w:val="none"/>
              </w:rPr>
            </w:pPr>
            <w:r>
              <w:rPr>
                <w:rFonts w:hint="eastAsia"/>
                <w:color w:val="auto"/>
                <w:kern w:val="0"/>
                <w:sz w:val="16"/>
                <w:szCs w:val="16"/>
                <w:highlight w:val="none"/>
              </w:rPr>
              <w:t>专业技能实践（其他实践）</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0D6F8F6">
            <w:pPr>
              <w:widowControl/>
              <w:jc w:val="center"/>
              <w:rPr>
                <w:color w:val="auto"/>
                <w:kern w:val="0"/>
                <w:sz w:val="16"/>
                <w:szCs w:val="16"/>
                <w:highlight w:val="none"/>
              </w:rPr>
            </w:pPr>
            <w:r>
              <w:rPr>
                <w:color w:val="auto"/>
                <w:kern w:val="0"/>
                <w:sz w:val="16"/>
                <w:szCs w:val="16"/>
                <w:highlight w:val="none"/>
              </w:rPr>
              <w:t>611205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612C66A">
            <w:pPr>
              <w:widowControl/>
              <w:jc w:val="center"/>
              <w:rPr>
                <w:color w:val="auto"/>
                <w:kern w:val="0"/>
                <w:sz w:val="16"/>
                <w:szCs w:val="16"/>
                <w:highlight w:val="none"/>
              </w:rPr>
            </w:pPr>
            <w:r>
              <w:rPr>
                <w:color w:val="auto"/>
                <w:kern w:val="0"/>
                <w:sz w:val="16"/>
                <w:szCs w:val="16"/>
                <w:highlight w:val="none"/>
              </w:rPr>
              <w:t>材料化学设计性实验</w:t>
            </w:r>
          </w:p>
          <w:p w14:paraId="0F752E48">
            <w:pPr>
              <w:widowControl/>
              <w:jc w:val="center"/>
              <w:rPr>
                <w:color w:val="auto"/>
                <w:kern w:val="0"/>
                <w:sz w:val="16"/>
                <w:szCs w:val="16"/>
                <w:highlight w:val="none"/>
              </w:rPr>
            </w:pPr>
            <w:r>
              <w:rPr>
                <w:color w:val="auto"/>
                <w:kern w:val="0"/>
                <w:sz w:val="16"/>
                <w:szCs w:val="16"/>
                <w:highlight w:val="none"/>
              </w:rPr>
              <w:t>Designable Experiment of Material 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4845406">
            <w:pPr>
              <w:widowControl/>
              <w:jc w:val="center"/>
              <w:rPr>
                <w:color w:val="auto"/>
                <w:kern w:val="0"/>
                <w:sz w:val="16"/>
                <w:szCs w:val="16"/>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F0D0A07">
            <w:pPr>
              <w:widowControl/>
              <w:jc w:val="center"/>
              <w:rPr>
                <w:color w:val="auto"/>
                <w:kern w:val="0"/>
                <w:sz w:val="16"/>
                <w:szCs w:val="16"/>
                <w:highlight w:val="none"/>
              </w:rPr>
            </w:pPr>
            <w:r>
              <w:rPr>
                <w:rFonts w:hint="eastAsia"/>
                <w:color w:val="auto"/>
                <w:kern w:val="0"/>
                <w:sz w:val="16"/>
                <w:szCs w:val="16"/>
                <w:highlight w:val="none"/>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C5CC69B">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B019F31">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6F6C8AA">
            <w:pPr>
              <w:widowControl/>
              <w:jc w:val="center"/>
              <w:rPr>
                <w:color w:val="auto"/>
                <w:kern w:val="0"/>
                <w:sz w:val="16"/>
                <w:szCs w:val="16"/>
                <w:highlight w:val="none"/>
              </w:rPr>
            </w:pPr>
            <w:r>
              <w:rPr>
                <w:rFonts w:hint="eastAsia"/>
                <w:color w:val="auto"/>
                <w:kern w:val="0"/>
                <w:sz w:val="16"/>
                <w:szCs w:val="16"/>
                <w:highlight w:val="none"/>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1A86487">
            <w:pPr>
              <w:widowControl/>
              <w:jc w:val="center"/>
              <w:rPr>
                <w:color w:val="auto"/>
                <w:kern w:val="0"/>
                <w:sz w:val="16"/>
                <w:szCs w:val="16"/>
                <w:highlight w:val="none"/>
              </w:rPr>
            </w:pPr>
            <w:r>
              <w:rPr>
                <w:rFonts w:hint="eastAsia"/>
                <w:color w:val="auto"/>
                <w:kern w:val="0"/>
                <w:sz w:val="16"/>
                <w:szCs w:val="16"/>
                <w:highlight w:val="none"/>
              </w:rPr>
              <w:t>4</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5DA2F67F">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73F59DB2">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0A2085A2">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C1B1D5B">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D716D89">
            <w:pPr>
              <w:widowControl/>
              <w:jc w:val="center"/>
              <w:rPr>
                <w:color w:val="auto"/>
                <w:kern w:val="0"/>
                <w:sz w:val="16"/>
                <w:szCs w:val="16"/>
                <w:highlight w:val="none"/>
              </w:rPr>
            </w:pPr>
            <w:r>
              <w:rPr>
                <w:color w:val="auto"/>
                <w:kern w:val="0"/>
                <w:sz w:val="16"/>
                <w:szCs w:val="16"/>
                <w:highlight w:val="none"/>
              </w:rPr>
              <w:t>611207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52EB84F">
            <w:pPr>
              <w:widowControl/>
              <w:jc w:val="center"/>
              <w:rPr>
                <w:color w:val="auto"/>
                <w:kern w:val="0"/>
                <w:sz w:val="16"/>
                <w:szCs w:val="16"/>
                <w:highlight w:val="none"/>
              </w:rPr>
            </w:pPr>
            <w:r>
              <w:rPr>
                <w:color w:val="auto"/>
                <w:kern w:val="0"/>
                <w:sz w:val="16"/>
                <w:szCs w:val="16"/>
                <w:highlight w:val="none"/>
              </w:rPr>
              <w:t>材料化学综合实验</w:t>
            </w:r>
          </w:p>
          <w:p w14:paraId="2844643D">
            <w:pPr>
              <w:widowControl/>
              <w:jc w:val="center"/>
              <w:rPr>
                <w:color w:val="auto"/>
                <w:kern w:val="0"/>
                <w:sz w:val="16"/>
                <w:szCs w:val="16"/>
                <w:highlight w:val="none"/>
              </w:rPr>
            </w:pPr>
            <w:r>
              <w:rPr>
                <w:color w:val="auto"/>
                <w:kern w:val="0"/>
                <w:sz w:val="16"/>
                <w:szCs w:val="16"/>
                <w:highlight w:val="none"/>
              </w:rPr>
              <w:t>Comprehensive Experiment of Material 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083014D">
            <w:pPr>
              <w:widowControl/>
              <w:jc w:val="center"/>
              <w:rPr>
                <w:color w:val="auto"/>
                <w:kern w:val="0"/>
                <w:sz w:val="16"/>
                <w:szCs w:val="16"/>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E88368A">
            <w:pPr>
              <w:widowControl/>
              <w:jc w:val="center"/>
              <w:rPr>
                <w:color w:val="auto"/>
                <w:kern w:val="0"/>
                <w:sz w:val="16"/>
                <w:szCs w:val="16"/>
                <w:highlight w:val="none"/>
              </w:rPr>
            </w:pPr>
            <w:r>
              <w:rPr>
                <w:rFonts w:hint="eastAsia"/>
                <w:color w:val="auto"/>
                <w:kern w:val="0"/>
                <w:sz w:val="16"/>
                <w:szCs w:val="16"/>
                <w:highlight w:val="none"/>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326A315">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0C629AC">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4D58B44">
            <w:pPr>
              <w:widowControl/>
              <w:jc w:val="center"/>
              <w:rPr>
                <w:color w:val="auto"/>
                <w:kern w:val="0"/>
                <w:sz w:val="16"/>
                <w:szCs w:val="16"/>
                <w:highlight w:val="none"/>
              </w:rPr>
            </w:pPr>
            <w:r>
              <w:rPr>
                <w:rFonts w:hint="eastAsia"/>
                <w:color w:val="auto"/>
                <w:kern w:val="0"/>
                <w:sz w:val="16"/>
                <w:szCs w:val="16"/>
                <w:highlight w:val="none"/>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34B19AF">
            <w:pPr>
              <w:widowControl/>
              <w:jc w:val="center"/>
              <w:rPr>
                <w:color w:val="auto"/>
                <w:kern w:val="0"/>
                <w:sz w:val="16"/>
                <w:szCs w:val="16"/>
                <w:highlight w:val="none"/>
              </w:rPr>
            </w:pPr>
            <w:r>
              <w:rPr>
                <w:rFonts w:hint="eastAsia"/>
                <w:color w:val="auto"/>
                <w:kern w:val="0"/>
                <w:sz w:val="16"/>
                <w:szCs w:val="16"/>
                <w:highlight w:val="none"/>
              </w:rPr>
              <w:t>7</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1340EC49">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07F52361">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4D64C494">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0C36C64">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8B53407">
            <w:pPr>
              <w:widowControl/>
              <w:jc w:val="center"/>
              <w:rPr>
                <w:color w:val="auto"/>
                <w:kern w:val="0"/>
                <w:sz w:val="16"/>
                <w:szCs w:val="16"/>
                <w:highlight w:val="none"/>
              </w:rPr>
            </w:pPr>
            <w:r>
              <w:rPr>
                <w:color w:val="auto"/>
                <w:kern w:val="0"/>
                <w:sz w:val="16"/>
                <w:szCs w:val="16"/>
                <w:highlight w:val="none"/>
              </w:rPr>
              <w:t>611200</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0E1F3EE">
            <w:pPr>
              <w:widowControl/>
              <w:jc w:val="center"/>
              <w:rPr>
                <w:color w:val="auto"/>
                <w:kern w:val="0"/>
                <w:sz w:val="16"/>
                <w:szCs w:val="16"/>
                <w:highlight w:val="none"/>
              </w:rPr>
            </w:pPr>
            <w:r>
              <w:rPr>
                <w:color w:val="auto"/>
                <w:kern w:val="0"/>
                <w:sz w:val="16"/>
                <w:szCs w:val="16"/>
                <w:highlight w:val="none"/>
              </w:rPr>
              <w:t>材料化学创新性实验</w:t>
            </w:r>
          </w:p>
          <w:p w14:paraId="51199DDC">
            <w:pPr>
              <w:widowControl/>
              <w:jc w:val="center"/>
              <w:rPr>
                <w:color w:val="auto"/>
                <w:kern w:val="0"/>
                <w:sz w:val="16"/>
                <w:szCs w:val="16"/>
                <w:highlight w:val="none"/>
              </w:rPr>
            </w:pPr>
            <w:r>
              <w:rPr>
                <w:color w:val="auto"/>
                <w:kern w:val="0"/>
                <w:sz w:val="16"/>
                <w:szCs w:val="16"/>
                <w:highlight w:val="none"/>
              </w:rPr>
              <w:t>Innovative Experiment of Material 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5B3287F">
            <w:pPr>
              <w:widowControl/>
              <w:jc w:val="center"/>
              <w:rPr>
                <w:color w:val="auto"/>
                <w:kern w:val="0"/>
                <w:sz w:val="16"/>
                <w:szCs w:val="16"/>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7F61D7E">
            <w:pPr>
              <w:widowControl/>
              <w:jc w:val="center"/>
              <w:rPr>
                <w:color w:val="auto"/>
                <w:kern w:val="0"/>
                <w:sz w:val="16"/>
                <w:szCs w:val="16"/>
                <w:highlight w:val="none"/>
              </w:rPr>
            </w:pPr>
            <w:r>
              <w:rPr>
                <w:rFonts w:hint="eastAsia"/>
                <w:color w:val="auto"/>
                <w:kern w:val="0"/>
                <w:sz w:val="16"/>
                <w:szCs w:val="16"/>
                <w:highlight w:val="none"/>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55A7963">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EA69A5D">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523E794">
            <w:pPr>
              <w:widowControl/>
              <w:jc w:val="center"/>
              <w:rPr>
                <w:color w:val="auto"/>
                <w:kern w:val="0"/>
                <w:sz w:val="16"/>
                <w:szCs w:val="16"/>
                <w:highlight w:val="none"/>
              </w:rPr>
            </w:pPr>
            <w:r>
              <w:rPr>
                <w:rFonts w:hint="eastAsia"/>
                <w:color w:val="auto"/>
                <w:kern w:val="0"/>
                <w:sz w:val="16"/>
                <w:szCs w:val="16"/>
                <w:highlight w:val="none"/>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411D693">
            <w:pPr>
              <w:widowControl/>
              <w:jc w:val="center"/>
              <w:rPr>
                <w:color w:val="auto"/>
                <w:kern w:val="0"/>
                <w:sz w:val="16"/>
                <w:szCs w:val="16"/>
                <w:highlight w:val="none"/>
              </w:rPr>
            </w:pPr>
            <w:r>
              <w:rPr>
                <w:rFonts w:hint="eastAsia"/>
                <w:color w:val="auto"/>
                <w:kern w:val="0"/>
                <w:sz w:val="16"/>
                <w:szCs w:val="16"/>
                <w:highlight w:val="none"/>
              </w:rPr>
              <w:t>6</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16470001">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2DEFE83A">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2A7C7EA1">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C491A10">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7762C62">
            <w:pPr>
              <w:widowControl/>
              <w:jc w:val="center"/>
              <w:rPr>
                <w:color w:val="auto"/>
                <w:kern w:val="0"/>
                <w:sz w:val="16"/>
                <w:szCs w:val="16"/>
                <w:highlight w:val="none"/>
              </w:rPr>
            </w:pPr>
            <w:r>
              <w:rPr>
                <w:color w:val="auto"/>
                <w:kern w:val="0"/>
                <w:sz w:val="16"/>
                <w:szCs w:val="16"/>
                <w:highlight w:val="none"/>
              </w:rPr>
              <w:t>610245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B288B1C">
            <w:pPr>
              <w:widowControl/>
              <w:jc w:val="center"/>
              <w:rPr>
                <w:color w:val="auto"/>
                <w:kern w:val="0"/>
                <w:sz w:val="16"/>
                <w:szCs w:val="16"/>
                <w:highlight w:val="none"/>
              </w:rPr>
            </w:pPr>
            <w:r>
              <w:rPr>
                <w:color w:val="auto"/>
                <w:kern w:val="0"/>
                <w:sz w:val="16"/>
                <w:szCs w:val="16"/>
                <w:highlight w:val="none"/>
              </w:rPr>
              <w:t>专业实习</w:t>
            </w:r>
          </w:p>
          <w:p w14:paraId="5C9005D6">
            <w:pPr>
              <w:widowControl/>
              <w:jc w:val="center"/>
              <w:rPr>
                <w:color w:val="auto"/>
                <w:kern w:val="0"/>
                <w:sz w:val="16"/>
                <w:szCs w:val="16"/>
                <w:highlight w:val="none"/>
              </w:rPr>
            </w:pPr>
            <w:r>
              <w:rPr>
                <w:color w:val="auto"/>
                <w:kern w:val="0"/>
                <w:sz w:val="16"/>
                <w:szCs w:val="16"/>
                <w:highlight w:val="none"/>
              </w:rPr>
              <w:t>Specialty Practice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242B963">
            <w:pPr>
              <w:widowControl/>
              <w:jc w:val="center"/>
              <w:rPr>
                <w:color w:val="auto"/>
                <w:kern w:val="0"/>
                <w:sz w:val="16"/>
                <w:szCs w:val="16"/>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66CF621">
            <w:pPr>
              <w:widowControl/>
              <w:jc w:val="center"/>
              <w:rPr>
                <w:color w:val="auto"/>
                <w:kern w:val="0"/>
                <w:sz w:val="16"/>
                <w:szCs w:val="16"/>
                <w:highlight w:val="none"/>
              </w:rPr>
            </w:pPr>
            <w:r>
              <w:rPr>
                <w:rFonts w:hint="eastAsia"/>
                <w:color w:val="auto"/>
                <w:kern w:val="0"/>
                <w:sz w:val="16"/>
                <w:szCs w:val="16"/>
                <w:highlight w:val="none"/>
              </w:rPr>
              <w:t>15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A044F45">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ABFB9CF">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6368E8D">
            <w:pPr>
              <w:widowControl/>
              <w:jc w:val="center"/>
              <w:rPr>
                <w:color w:val="auto"/>
                <w:kern w:val="0"/>
                <w:sz w:val="16"/>
                <w:szCs w:val="16"/>
                <w:highlight w:val="none"/>
              </w:rPr>
            </w:pPr>
            <w:r>
              <w:rPr>
                <w:rFonts w:hint="eastAsia"/>
                <w:color w:val="auto"/>
                <w:kern w:val="0"/>
                <w:sz w:val="16"/>
                <w:szCs w:val="16"/>
                <w:highlight w:val="none"/>
              </w:rPr>
              <w:t>1周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B00AFCB">
            <w:pPr>
              <w:widowControl/>
              <w:jc w:val="center"/>
              <w:rPr>
                <w:color w:val="auto"/>
                <w:kern w:val="0"/>
                <w:sz w:val="16"/>
                <w:szCs w:val="16"/>
                <w:highlight w:val="none"/>
              </w:rPr>
            </w:pPr>
            <w:r>
              <w:rPr>
                <w:rFonts w:hint="eastAsia"/>
                <w:color w:val="auto"/>
                <w:kern w:val="0"/>
                <w:sz w:val="16"/>
                <w:szCs w:val="16"/>
                <w:highlight w:val="none"/>
              </w:rPr>
              <w:t>6</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4E04235F">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5F7E6157">
            <w:pPr>
              <w:widowControl/>
              <w:jc w:val="center"/>
              <w:rPr>
                <w:color w:val="auto"/>
                <w:kern w:val="0"/>
                <w:sz w:val="16"/>
                <w:szCs w:val="16"/>
                <w:highlight w:val="none"/>
              </w:rPr>
            </w:pPr>
          </w:p>
        </w:tc>
      </w:tr>
      <w:tr w14:paraId="1D108957">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827DBFF">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6C6C5FE">
            <w:pPr>
              <w:widowControl/>
              <w:jc w:val="center"/>
              <w:rPr>
                <w:color w:val="auto"/>
                <w:kern w:val="0"/>
                <w:sz w:val="16"/>
                <w:szCs w:val="16"/>
                <w:highlight w:val="none"/>
              </w:rPr>
            </w:pPr>
            <w:r>
              <w:rPr>
                <w:color w:val="auto"/>
                <w:kern w:val="0"/>
                <w:sz w:val="16"/>
                <w:szCs w:val="16"/>
                <w:highlight w:val="none"/>
              </w:rPr>
              <w:t>617021</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04AE7ED">
            <w:pPr>
              <w:widowControl/>
              <w:jc w:val="center"/>
              <w:rPr>
                <w:color w:val="auto"/>
                <w:kern w:val="0"/>
                <w:sz w:val="16"/>
                <w:szCs w:val="16"/>
                <w:highlight w:val="none"/>
                <w:lang w:val="en-GB"/>
              </w:rPr>
            </w:pPr>
            <w:r>
              <w:rPr>
                <w:rFonts w:hint="eastAsia"/>
                <w:color w:val="auto"/>
                <w:kern w:val="0"/>
                <w:sz w:val="16"/>
                <w:szCs w:val="16"/>
                <w:highlight w:val="none"/>
              </w:rPr>
              <w:t>毕业实习(理学)</w:t>
            </w:r>
          </w:p>
          <w:p w14:paraId="76CE5BB4">
            <w:pPr>
              <w:widowControl/>
              <w:jc w:val="center"/>
              <w:rPr>
                <w:color w:val="auto"/>
                <w:kern w:val="0"/>
                <w:sz w:val="16"/>
                <w:szCs w:val="16"/>
                <w:highlight w:val="none"/>
              </w:rPr>
            </w:pPr>
            <w:r>
              <w:rPr>
                <w:rFonts w:hint="eastAsia"/>
                <w:color w:val="auto"/>
                <w:kern w:val="0"/>
                <w:sz w:val="16"/>
                <w:szCs w:val="16"/>
                <w:highlight w:val="none"/>
              </w:rPr>
              <w:t>Graduation Practice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A2B785A">
            <w:pPr>
              <w:widowControl/>
              <w:jc w:val="center"/>
              <w:rPr>
                <w:color w:val="auto"/>
                <w:kern w:val="0"/>
                <w:sz w:val="16"/>
                <w:szCs w:val="16"/>
                <w:highlight w:val="none"/>
              </w:rPr>
            </w:pPr>
            <w:r>
              <w:rPr>
                <w:rFonts w:hint="eastAsia"/>
                <w:color w:val="auto"/>
                <w:kern w:val="0"/>
                <w:sz w:val="16"/>
                <w:szCs w:val="16"/>
                <w:highlight w:val="none"/>
              </w:rPr>
              <w:t>4</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C30A5AD">
            <w:pPr>
              <w:widowControl/>
              <w:jc w:val="center"/>
              <w:rPr>
                <w:color w:val="auto"/>
                <w:kern w:val="0"/>
                <w:sz w:val="16"/>
                <w:szCs w:val="16"/>
                <w:highlight w:val="none"/>
              </w:rPr>
            </w:pPr>
            <w:r>
              <w:rPr>
                <w:rFonts w:hint="eastAsia"/>
                <w:color w:val="auto"/>
                <w:kern w:val="0"/>
                <w:sz w:val="16"/>
                <w:szCs w:val="16"/>
                <w:highlight w:val="none"/>
              </w:rPr>
              <w:t>60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A340208">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E6C35BA">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CB789F3">
            <w:pPr>
              <w:widowControl/>
              <w:jc w:val="center"/>
              <w:rPr>
                <w:color w:val="auto"/>
                <w:kern w:val="0"/>
                <w:sz w:val="16"/>
                <w:szCs w:val="16"/>
                <w:highlight w:val="none"/>
              </w:rPr>
            </w:pPr>
            <w:r>
              <w:rPr>
                <w:rFonts w:hint="eastAsia"/>
                <w:color w:val="auto"/>
                <w:kern w:val="0"/>
                <w:sz w:val="16"/>
                <w:szCs w:val="16"/>
                <w:highlight w:val="none"/>
              </w:rPr>
              <w:t>4周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071962D">
            <w:pPr>
              <w:widowControl/>
              <w:jc w:val="center"/>
              <w:rPr>
                <w:color w:val="auto"/>
                <w:kern w:val="0"/>
                <w:sz w:val="16"/>
                <w:szCs w:val="16"/>
                <w:highlight w:val="none"/>
              </w:rPr>
            </w:pPr>
            <w:r>
              <w:rPr>
                <w:rFonts w:hint="eastAsia"/>
                <w:color w:val="auto"/>
                <w:kern w:val="0"/>
                <w:sz w:val="16"/>
                <w:szCs w:val="16"/>
                <w:highlight w:val="none"/>
              </w:rPr>
              <w:t>7</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51232847">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122C8676">
            <w:pPr>
              <w:widowControl/>
              <w:jc w:val="center"/>
              <w:rPr>
                <w:color w:val="auto"/>
                <w:kern w:val="0"/>
                <w:sz w:val="16"/>
                <w:szCs w:val="16"/>
                <w:highlight w:val="none"/>
              </w:rPr>
            </w:pPr>
          </w:p>
        </w:tc>
      </w:tr>
      <w:tr w14:paraId="65BCC9CE">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40463A76">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22378EE">
            <w:pPr>
              <w:widowControl/>
              <w:jc w:val="center"/>
              <w:rPr>
                <w:color w:val="auto"/>
                <w:kern w:val="0"/>
                <w:sz w:val="16"/>
                <w:szCs w:val="16"/>
                <w:highlight w:val="none"/>
              </w:rPr>
            </w:pPr>
            <w:r>
              <w:rPr>
                <w:color w:val="auto"/>
                <w:kern w:val="0"/>
                <w:sz w:val="16"/>
                <w:szCs w:val="16"/>
                <w:highlight w:val="none"/>
              </w:rPr>
              <w:t>617002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AA53F07">
            <w:pPr>
              <w:widowControl/>
              <w:jc w:val="center"/>
              <w:rPr>
                <w:color w:val="auto"/>
                <w:kern w:val="0"/>
                <w:sz w:val="16"/>
                <w:szCs w:val="16"/>
                <w:highlight w:val="none"/>
                <w:lang w:val="en-GB"/>
              </w:rPr>
            </w:pPr>
            <w:r>
              <w:rPr>
                <w:rFonts w:hint="eastAsia"/>
                <w:color w:val="auto"/>
                <w:kern w:val="0"/>
                <w:sz w:val="16"/>
                <w:szCs w:val="16"/>
                <w:highlight w:val="none"/>
              </w:rPr>
              <w:t>毕业论文 (理学)</w:t>
            </w:r>
          </w:p>
          <w:p w14:paraId="03C9DBBF">
            <w:pPr>
              <w:widowControl/>
              <w:jc w:val="center"/>
              <w:rPr>
                <w:color w:val="auto"/>
                <w:kern w:val="0"/>
                <w:sz w:val="16"/>
                <w:szCs w:val="16"/>
                <w:highlight w:val="none"/>
              </w:rPr>
            </w:pPr>
            <w:r>
              <w:rPr>
                <w:rFonts w:hint="eastAsia"/>
                <w:color w:val="auto"/>
                <w:kern w:val="0"/>
                <w:sz w:val="16"/>
                <w:szCs w:val="16"/>
                <w:highlight w:val="none"/>
              </w:rPr>
              <w:t>Graduation Thesis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B12575E">
            <w:pPr>
              <w:widowControl/>
              <w:jc w:val="center"/>
              <w:rPr>
                <w:color w:val="auto"/>
                <w:kern w:val="0"/>
                <w:sz w:val="16"/>
                <w:szCs w:val="16"/>
                <w:highlight w:val="none"/>
              </w:rPr>
            </w:pPr>
            <w:r>
              <w:rPr>
                <w:color w:val="auto"/>
                <w:kern w:val="0"/>
                <w:sz w:val="16"/>
                <w:szCs w:val="16"/>
                <w:highlight w:val="none"/>
              </w:rPr>
              <w:t>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A8808E1">
            <w:pPr>
              <w:widowControl/>
              <w:jc w:val="center"/>
              <w:rPr>
                <w:color w:val="auto"/>
                <w:kern w:val="0"/>
                <w:sz w:val="16"/>
                <w:szCs w:val="16"/>
                <w:highlight w:val="none"/>
              </w:rPr>
            </w:pPr>
            <w:r>
              <w:rPr>
                <w:color w:val="auto"/>
                <w:kern w:val="0"/>
                <w:sz w:val="16"/>
                <w:szCs w:val="16"/>
                <w:highlight w:val="none"/>
              </w:rPr>
              <w:t>120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00F5C4C">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5D7C498">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FCD5B6E">
            <w:pPr>
              <w:widowControl/>
              <w:jc w:val="center"/>
              <w:rPr>
                <w:color w:val="auto"/>
                <w:kern w:val="0"/>
                <w:sz w:val="16"/>
                <w:szCs w:val="16"/>
                <w:highlight w:val="none"/>
              </w:rPr>
            </w:pPr>
            <w:r>
              <w:rPr>
                <w:color w:val="auto"/>
                <w:kern w:val="0"/>
                <w:sz w:val="16"/>
                <w:szCs w:val="16"/>
                <w:highlight w:val="none"/>
              </w:rPr>
              <w:t>8</w:t>
            </w:r>
            <w:r>
              <w:rPr>
                <w:rFonts w:hint="eastAsia"/>
                <w:color w:val="auto"/>
                <w:kern w:val="0"/>
                <w:sz w:val="16"/>
                <w:szCs w:val="16"/>
                <w:highlight w:val="none"/>
              </w:rPr>
              <w:t>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C6278B4">
            <w:pPr>
              <w:widowControl/>
              <w:jc w:val="center"/>
              <w:rPr>
                <w:color w:val="auto"/>
                <w:kern w:val="0"/>
                <w:sz w:val="16"/>
                <w:szCs w:val="16"/>
                <w:highlight w:val="none"/>
              </w:rPr>
            </w:pPr>
            <w:r>
              <w:rPr>
                <w:rFonts w:hint="eastAsia"/>
                <w:color w:val="auto"/>
                <w:kern w:val="0"/>
                <w:sz w:val="16"/>
                <w:szCs w:val="16"/>
                <w:highlight w:val="none"/>
              </w:rPr>
              <w:t>8</w:t>
            </w:r>
          </w:p>
        </w:tc>
        <w:tc>
          <w:tcPr>
            <w:tcW w:w="1328" w:type="dxa"/>
            <w:tcBorders>
              <w:top w:val="nil"/>
              <w:left w:val="nil"/>
              <w:bottom w:val="single" w:color="auto" w:sz="4" w:space="0"/>
              <w:right w:val="single" w:color="auto" w:sz="4" w:space="0"/>
            </w:tcBorders>
            <w:noWrap w:val="0"/>
            <w:tcMar>
              <w:left w:w="28" w:type="dxa"/>
              <w:right w:w="28" w:type="dxa"/>
            </w:tcMar>
            <w:vAlign w:val="center"/>
          </w:tcPr>
          <w:p w14:paraId="6C93179D">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689" w:type="dxa"/>
            <w:tcBorders>
              <w:top w:val="nil"/>
              <w:left w:val="nil"/>
              <w:bottom w:val="single" w:color="auto" w:sz="4" w:space="0"/>
              <w:right w:val="single" w:color="auto" w:sz="4" w:space="0"/>
            </w:tcBorders>
            <w:noWrap w:val="0"/>
            <w:tcMar>
              <w:left w:w="28" w:type="dxa"/>
              <w:right w:w="28" w:type="dxa"/>
            </w:tcMar>
            <w:vAlign w:val="center"/>
          </w:tcPr>
          <w:p w14:paraId="785067BB">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6CD9E0D2">
        <w:tblPrEx>
          <w:tblCellMar>
            <w:top w:w="0" w:type="dxa"/>
            <w:left w:w="108" w:type="dxa"/>
            <w:bottom w:w="0" w:type="dxa"/>
            <w:right w:w="108" w:type="dxa"/>
          </w:tblCellMar>
        </w:tblPrEx>
        <w:trPr>
          <w:trHeight w:val="454" w:hRule="atLeast"/>
          <w:jc w:val="center"/>
        </w:trPr>
        <w:tc>
          <w:tcPr>
            <w:tcW w:w="4180" w:type="dxa"/>
            <w:gridSpan w:val="3"/>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E06C201">
            <w:pPr>
              <w:widowControl/>
              <w:jc w:val="center"/>
              <w:rPr>
                <w:color w:val="auto"/>
                <w:kern w:val="0"/>
                <w:sz w:val="16"/>
                <w:szCs w:val="16"/>
                <w:highlight w:val="none"/>
              </w:rPr>
            </w:pPr>
            <w:r>
              <w:rPr>
                <w:rFonts w:hint="eastAsia"/>
                <w:color w:val="auto"/>
                <w:kern w:val="0"/>
                <w:sz w:val="16"/>
                <w:szCs w:val="16"/>
                <w:highlight w:val="none"/>
              </w:rPr>
              <w:t>其他实践教育课程合计</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19F4D9B0">
            <w:pPr>
              <w:widowControl/>
              <w:jc w:val="center"/>
              <w:rPr>
                <w:color w:val="auto"/>
                <w:kern w:val="0"/>
                <w:sz w:val="16"/>
                <w:szCs w:val="16"/>
                <w:highlight w:val="none"/>
              </w:rPr>
            </w:pPr>
            <w:r>
              <w:rPr>
                <w:rFonts w:hint="eastAsia"/>
                <w:color w:val="auto"/>
                <w:kern w:val="0"/>
                <w:sz w:val="16"/>
                <w:szCs w:val="16"/>
                <w:highlight w:val="none"/>
              </w:rPr>
              <w:t>26</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49BC49EE">
            <w:pPr>
              <w:widowControl/>
              <w:jc w:val="center"/>
              <w:rPr>
                <w:rFonts w:hint="default" w:eastAsia="宋体"/>
                <w:color w:val="auto"/>
                <w:kern w:val="0"/>
                <w:sz w:val="16"/>
                <w:szCs w:val="16"/>
                <w:highlight w:val="none"/>
                <w:lang w:val="en-US" w:eastAsia="zh-CN"/>
              </w:rPr>
            </w:pPr>
            <w:r>
              <w:rPr>
                <w:rFonts w:hint="eastAsia"/>
                <w:color w:val="auto"/>
                <w:kern w:val="0"/>
                <w:sz w:val="16"/>
                <w:szCs w:val="16"/>
                <w:highlight w:val="none"/>
              </w:rPr>
              <w:t>3</w:t>
            </w:r>
            <w:r>
              <w:rPr>
                <w:rFonts w:hint="eastAsia"/>
                <w:color w:val="auto"/>
                <w:kern w:val="0"/>
                <w:sz w:val="16"/>
                <w:szCs w:val="16"/>
                <w:highlight w:val="none"/>
                <w:lang w:val="en-US" w:eastAsia="zh-CN"/>
              </w:rPr>
              <w:t>92</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24A23CD6">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4CA8547A">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42F02EFE">
            <w:pPr>
              <w:widowControl/>
              <w:jc w:val="center"/>
              <w:rPr>
                <w:rFonts w:hint="default" w:eastAsia="宋体"/>
                <w:color w:val="auto"/>
                <w:kern w:val="0"/>
                <w:sz w:val="16"/>
                <w:szCs w:val="16"/>
                <w:highlight w:val="none"/>
                <w:lang w:val="en-US" w:eastAsia="zh-CN"/>
              </w:rPr>
            </w:pPr>
            <w:r>
              <w:rPr>
                <w:rFonts w:hint="eastAsia"/>
                <w:color w:val="auto"/>
                <w:kern w:val="0"/>
                <w:sz w:val="16"/>
                <w:szCs w:val="16"/>
                <w:highlight w:val="none"/>
              </w:rPr>
              <w:t>24</w:t>
            </w:r>
            <w:r>
              <w:rPr>
                <w:color w:val="auto"/>
                <w:kern w:val="0"/>
                <w:sz w:val="16"/>
                <w:szCs w:val="16"/>
                <w:highlight w:val="none"/>
              </w:rPr>
              <w:t>周</w:t>
            </w:r>
            <w:r>
              <w:rPr>
                <w:rFonts w:hint="eastAsia"/>
                <w:color w:val="auto"/>
                <w:kern w:val="0"/>
                <w:sz w:val="16"/>
                <w:szCs w:val="16"/>
                <w:highlight w:val="none"/>
                <w:lang w:val="en-US" w:eastAsia="zh-CN"/>
              </w:rPr>
              <w:t>+32学时</w:t>
            </w:r>
          </w:p>
        </w:tc>
        <w:tc>
          <w:tcPr>
            <w:tcW w:w="2697" w:type="dxa"/>
            <w:gridSpan w:val="3"/>
            <w:tcBorders>
              <w:top w:val="single" w:color="auto" w:sz="4" w:space="0"/>
              <w:left w:val="nil"/>
              <w:bottom w:val="single" w:color="auto" w:sz="4" w:space="0"/>
              <w:right w:val="single" w:color="auto" w:sz="4" w:space="0"/>
            </w:tcBorders>
            <w:noWrap w:val="0"/>
            <w:tcMar>
              <w:left w:w="28" w:type="dxa"/>
              <w:right w:w="28" w:type="dxa"/>
            </w:tcMar>
            <w:vAlign w:val="center"/>
          </w:tcPr>
          <w:p w14:paraId="0BCA68C0">
            <w:pPr>
              <w:widowControl/>
              <w:jc w:val="center"/>
              <w:rPr>
                <w:color w:val="auto"/>
                <w:kern w:val="0"/>
                <w:sz w:val="16"/>
                <w:szCs w:val="16"/>
                <w:highlight w:val="none"/>
              </w:rPr>
            </w:pPr>
          </w:p>
        </w:tc>
      </w:tr>
    </w:tbl>
    <w:p w14:paraId="3DC799D2">
      <w:pPr>
        <w:pStyle w:val="2"/>
        <w:keepLines w:val="0"/>
        <w:spacing w:before="120" w:beforeLines="50" w:after="480" w:afterLines="200" w:line="240" w:lineRule="auto"/>
        <w:jc w:val="left"/>
        <w:rPr>
          <w:rFonts w:hint="eastAsia" w:ascii="华文楷体" w:hAnsi="华文楷体" w:eastAsia="华文楷体" w:cs="华文楷体"/>
          <w:b w:val="0"/>
          <w:bCs w:val="0"/>
          <w:color w:val="auto"/>
          <w:kern w:val="2"/>
          <w:sz w:val="36"/>
          <w:szCs w:val="36"/>
          <w:highlight w:val="none"/>
        </w:rPr>
      </w:pPr>
      <w:bookmarkStart w:id="5" w:name="_Toc21829"/>
      <w:r>
        <w:rPr>
          <w:rFonts w:hint="eastAsia" w:ascii="华文楷体" w:hAnsi="华文楷体" w:eastAsia="华文楷体" w:cs="华文楷体"/>
          <w:b w:val="0"/>
          <w:bCs w:val="0"/>
          <w:color w:val="auto"/>
          <w:sz w:val="21"/>
          <w:szCs w:val="21"/>
          <w:highlight w:val="none"/>
        </w:rPr>
        <w:t>注：辅修学位总学分：60学分；辅修专业总学分：26.5学分。</w:t>
      </w:r>
      <w:bookmarkEnd w:id="5"/>
    </w:p>
    <w:p w14:paraId="629A8E97">
      <w:pPr>
        <w:pStyle w:val="2"/>
        <w:keepLines w:val="0"/>
        <w:spacing w:before="120" w:beforeLines="50" w:after="480" w:afterLines="200" w:line="240" w:lineRule="auto"/>
        <w:jc w:val="center"/>
        <w:rPr>
          <w:rFonts w:eastAsia="黑体"/>
          <w:b w:val="0"/>
          <w:bCs w:val="0"/>
          <w:color w:val="auto"/>
          <w:kern w:val="2"/>
          <w:sz w:val="36"/>
          <w:szCs w:val="36"/>
          <w:highlight w:val="none"/>
        </w:rPr>
      </w:pPr>
    </w:p>
    <w:p w14:paraId="0F61B582">
      <w:pPr>
        <w:rPr>
          <w:color w:val="auto"/>
          <w:sz w:val="36"/>
          <w:szCs w:val="36"/>
          <w:highlight w:val="none"/>
        </w:rPr>
        <w:sectPr>
          <w:pgSz w:w="11905" w:h="16441"/>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5C67C212">
      <w:pPr>
        <w:pStyle w:val="2"/>
        <w:keepLines w:val="0"/>
        <w:spacing w:before="120" w:beforeLines="50" w:after="480" w:afterLines="200" w:line="240" w:lineRule="auto"/>
        <w:jc w:val="center"/>
        <w:rPr>
          <w:rFonts w:eastAsia="黑体"/>
          <w:color w:val="auto"/>
          <w:kern w:val="2"/>
          <w:sz w:val="36"/>
          <w:szCs w:val="36"/>
          <w:highlight w:val="none"/>
        </w:rPr>
      </w:pPr>
      <w:bookmarkStart w:id="6" w:name="_Toc16159"/>
      <w:bookmarkStart w:id="7" w:name="_Toc65830022"/>
      <w:r>
        <w:rPr>
          <w:rFonts w:eastAsia="黑体"/>
          <w:color w:val="auto"/>
          <w:kern w:val="2"/>
          <w:sz w:val="36"/>
          <w:szCs w:val="36"/>
          <w:highlight w:val="none"/>
        </w:rPr>
        <w:t>材料科学与工程专业人才培养方案</w:t>
      </w:r>
      <w:bookmarkEnd w:id="6"/>
      <w:bookmarkEnd w:id="7"/>
    </w:p>
    <w:p w14:paraId="6161E75D">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一、专业名称（中英文）；专业代码</w:t>
      </w:r>
    </w:p>
    <w:p w14:paraId="3A660532">
      <w:pPr>
        <w:spacing w:line="360" w:lineRule="auto"/>
        <w:ind w:firstLine="480" w:firstLineChars="200"/>
        <w:rPr>
          <w:color w:val="auto"/>
          <w:sz w:val="24"/>
          <w:highlight w:val="none"/>
        </w:rPr>
      </w:pPr>
      <w:r>
        <w:rPr>
          <w:color w:val="auto"/>
          <w:sz w:val="24"/>
          <w:highlight w:val="none"/>
        </w:rPr>
        <w:t>专业名称：材料科学与工程（Materials Science and Engineering）</w:t>
      </w:r>
    </w:p>
    <w:p w14:paraId="69D4DEF9">
      <w:pPr>
        <w:spacing w:line="360" w:lineRule="auto"/>
        <w:ind w:firstLine="480" w:firstLineChars="200"/>
        <w:rPr>
          <w:color w:val="auto"/>
          <w:sz w:val="24"/>
          <w:highlight w:val="none"/>
        </w:rPr>
      </w:pPr>
      <w:r>
        <w:rPr>
          <w:color w:val="auto"/>
          <w:sz w:val="24"/>
          <w:highlight w:val="none"/>
        </w:rPr>
        <w:t>专业代码：080401</w:t>
      </w:r>
    </w:p>
    <w:p w14:paraId="313A0884">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二、培养目标</w:t>
      </w:r>
    </w:p>
    <w:p w14:paraId="6D754385">
      <w:pPr>
        <w:spacing w:line="360" w:lineRule="auto"/>
        <w:ind w:firstLine="480" w:firstLineChars="200"/>
        <w:rPr>
          <w:color w:val="auto"/>
          <w:sz w:val="24"/>
          <w:highlight w:val="none"/>
        </w:rPr>
      </w:pPr>
      <w:r>
        <w:rPr>
          <w:color w:val="auto"/>
          <w:sz w:val="24"/>
          <w:highlight w:val="none"/>
        </w:rPr>
        <w:t>本专业旨在培养</w:t>
      </w:r>
      <w:r>
        <w:rPr>
          <w:rFonts w:hint="eastAsia"/>
          <w:color w:val="auto"/>
          <w:sz w:val="24"/>
          <w:highlight w:val="none"/>
        </w:rPr>
        <w:t>德、智、体、美、劳全面发展，知识、能力、素质协调发展，</w:t>
      </w:r>
      <w:r>
        <w:rPr>
          <w:color w:val="auto"/>
          <w:sz w:val="24"/>
          <w:highlight w:val="none"/>
        </w:rPr>
        <w:t>具备一定创新能力</w:t>
      </w:r>
      <w:r>
        <w:rPr>
          <w:rFonts w:hint="eastAsia"/>
          <w:color w:val="auto"/>
          <w:sz w:val="24"/>
          <w:highlight w:val="none"/>
        </w:rPr>
        <w:t>、知识拓展能力和</w:t>
      </w:r>
      <w:r>
        <w:rPr>
          <w:color w:val="auto"/>
          <w:sz w:val="24"/>
          <w:highlight w:val="none"/>
        </w:rPr>
        <w:t>工程素质</w:t>
      </w:r>
      <w:r>
        <w:rPr>
          <w:rFonts w:hint="eastAsia"/>
          <w:color w:val="auto"/>
          <w:sz w:val="24"/>
          <w:highlight w:val="none"/>
        </w:rPr>
        <w:t>，掌握</w:t>
      </w:r>
      <w:r>
        <w:rPr>
          <w:color w:val="auto"/>
          <w:sz w:val="24"/>
          <w:highlight w:val="none"/>
        </w:rPr>
        <w:t>材料科学与工程</w:t>
      </w:r>
      <w:r>
        <w:rPr>
          <w:rFonts w:hint="eastAsia"/>
          <w:color w:val="auto"/>
          <w:sz w:val="24"/>
          <w:highlight w:val="none"/>
        </w:rPr>
        <w:t>基本理论、材料化学合成</w:t>
      </w:r>
      <w:r>
        <w:rPr>
          <w:color w:val="auto"/>
          <w:sz w:val="24"/>
          <w:highlight w:val="none"/>
        </w:rPr>
        <w:t>基础知识</w:t>
      </w:r>
      <w:r>
        <w:rPr>
          <w:rFonts w:hint="eastAsia"/>
          <w:color w:val="auto"/>
          <w:sz w:val="24"/>
          <w:highlight w:val="none"/>
        </w:rPr>
        <w:t>和</w:t>
      </w:r>
      <w:r>
        <w:rPr>
          <w:color w:val="auto"/>
          <w:sz w:val="24"/>
          <w:highlight w:val="none"/>
        </w:rPr>
        <w:t>基本实践技能，能在高等院校、科研院所等部门从事</w:t>
      </w:r>
      <w:r>
        <w:rPr>
          <w:rFonts w:hint="eastAsia"/>
          <w:color w:val="auto"/>
          <w:sz w:val="24"/>
          <w:highlight w:val="none"/>
        </w:rPr>
        <w:t>光电功能材料、新能源材料、纳米材料、生物医用材料等</w:t>
      </w:r>
      <w:r>
        <w:rPr>
          <w:color w:val="auto"/>
          <w:sz w:val="24"/>
          <w:highlight w:val="none"/>
        </w:rPr>
        <w:t>新材料研发、管理等工作，或能够服务于</w:t>
      </w:r>
      <w:r>
        <w:rPr>
          <w:rFonts w:hint="eastAsia"/>
          <w:color w:val="auto"/>
          <w:sz w:val="24"/>
          <w:highlight w:val="none"/>
        </w:rPr>
        <w:t>电子信息、新能源、生物医药、绿色化工等粤港澳大湾区传统及未来</w:t>
      </w:r>
      <w:r>
        <w:rPr>
          <w:color w:val="auto"/>
          <w:sz w:val="24"/>
          <w:highlight w:val="none"/>
        </w:rPr>
        <w:t>材料</w:t>
      </w:r>
      <w:r>
        <w:rPr>
          <w:rFonts w:hint="eastAsia"/>
          <w:color w:val="auto"/>
          <w:sz w:val="24"/>
          <w:highlight w:val="none"/>
        </w:rPr>
        <w:t>产业集群</w:t>
      </w:r>
      <w:r>
        <w:rPr>
          <w:color w:val="auto"/>
          <w:sz w:val="24"/>
          <w:highlight w:val="none"/>
        </w:rPr>
        <w:t>、从事相应岗位的生产、研发和管理工作的</w:t>
      </w:r>
      <w:r>
        <w:rPr>
          <w:rFonts w:hint="eastAsia"/>
          <w:color w:val="auto"/>
          <w:sz w:val="24"/>
          <w:highlight w:val="none"/>
        </w:rPr>
        <w:t>拔尖创新人才</w:t>
      </w:r>
      <w:r>
        <w:rPr>
          <w:color w:val="auto"/>
          <w:sz w:val="24"/>
          <w:highlight w:val="none"/>
        </w:rPr>
        <w:t>。</w:t>
      </w:r>
    </w:p>
    <w:p w14:paraId="11B67573">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三、培养规格</w:t>
      </w:r>
    </w:p>
    <w:p w14:paraId="02939831">
      <w:pPr>
        <w:spacing w:line="360" w:lineRule="auto"/>
        <w:ind w:firstLine="480" w:firstLineChars="200"/>
        <w:rPr>
          <w:color w:val="auto"/>
          <w:sz w:val="24"/>
          <w:highlight w:val="none"/>
        </w:rPr>
      </w:pPr>
      <w:r>
        <w:rPr>
          <w:color w:val="auto"/>
          <w:sz w:val="24"/>
          <w:highlight w:val="none"/>
        </w:rPr>
        <w:t>培养目标D1：</w:t>
      </w:r>
      <w:r>
        <w:rPr>
          <w:rFonts w:hint="eastAsia"/>
          <w:color w:val="auto"/>
          <w:sz w:val="24"/>
          <w:highlight w:val="none"/>
        </w:rPr>
        <w:t>具备专业基本能力。具备并能应用与本专业相关的数学、自然科学、计算机科学等方面的基础理论知识；</w:t>
      </w:r>
      <w:r>
        <w:rPr>
          <w:color w:val="auto"/>
          <w:sz w:val="24"/>
          <w:highlight w:val="none"/>
        </w:rPr>
        <w:t>具备并能应用与本专业相关的技术理论知识及基本实践技能</w:t>
      </w:r>
      <w:r>
        <w:rPr>
          <w:rFonts w:hint="eastAsia"/>
          <w:color w:val="auto"/>
          <w:sz w:val="24"/>
          <w:highlight w:val="none"/>
        </w:rPr>
        <w:t>，包括材料科学与工程理论知识及基本实践技能，材料加工、设计理论知识及基本实践技能，新材料研发、生产的基本实践技能等；</w:t>
      </w:r>
      <w:r>
        <w:rPr>
          <w:color w:val="auto"/>
          <w:sz w:val="24"/>
          <w:highlight w:val="none"/>
        </w:rPr>
        <w:t>具备并能应用与本专业相关的学</w:t>
      </w:r>
      <w:r>
        <w:rPr>
          <w:rFonts w:hint="eastAsia"/>
          <w:color w:val="auto"/>
          <w:sz w:val="24"/>
          <w:highlight w:val="none"/>
        </w:rPr>
        <w:t>科前沿与发展专业知识。</w:t>
      </w:r>
    </w:p>
    <w:p w14:paraId="1C646E5C">
      <w:pPr>
        <w:spacing w:line="360" w:lineRule="auto"/>
        <w:ind w:firstLine="480" w:firstLineChars="200"/>
        <w:rPr>
          <w:color w:val="auto"/>
          <w:sz w:val="24"/>
          <w:highlight w:val="none"/>
        </w:rPr>
      </w:pPr>
      <w:r>
        <w:rPr>
          <w:color w:val="auto"/>
          <w:sz w:val="24"/>
          <w:highlight w:val="none"/>
        </w:rPr>
        <w:t>培养目标D2：</w:t>
      </w:r>
      <w:r>
        <w:rPr>
          <w:rFonts w:hint="eastAsia"/>
          <w:color w:val="auto"/>
          <w:sz w:val="24"/>
          <w:highlight w:val="none"/>
        </w:rPr>
        <w:t>具备工程技术能力。具备工程实践能力；具备与本专业相关的企业规划设计与管理能力；</w:t>
      </w:r>
      <w:r>
        <w:rPr>
          <w:color w:val="auto"/>
          <w:sz w:val="24"/>
          <w:highlight w:val="none"/>
        </w:rPr>
        <w:t>具备良好的工程实践经验积累，能够在多学科交叉领域独立工作或组建团队开展技术攻关工作。</w:t>
      </w:r>
    </w:p>
    <w:p w14:paraId="00C59C65">
      <w:pPr>
        <w:spacing w:line="360" w:lineRule="auto"/>
        <w:ind w:firstLine="480" w:firstLineChars="200"/>
        <w:rPr>
          <w:color w:val="auto"/>
          <w:sz w:val="24"/>
          <w:highlight w:val="none"/>
        </w:rPr>
      </w:pPr>
      <w:r>
        <w:rPr>
          <w:color w:val="auto"/>
          <w:sz w:val="24"/>
          <w:highlight w:val="none"/>
        </w:rPr>
        <w:t>培养目标D3：</w:t>
      </w:r>
      <w:r>
        <w:rPr>
          <w:rFonts w:hint="eastAsia"/>
          <w:color w:val="auto"/>
          <w:sz w:val="24"/>
          <w:highlight w:val="none"/>
        </w:rPr>
        <w:t>具备创新创业能力。具有工程创新能力，包括运用工程知识、方法与能力，就材料科学与工程相关行业中遇到的实际问题提出独到的、具有一定创新性的求解思路、解决方案，并付诸实施的能力；具有创业能力，包括在职业岗位上，以岗位工作及其环境为创业空间，发挥专业特长与创业精神，以岗位价值实现为载体，促进个人价值、企业价值与社会价值共同实现的岗位创业能力。</w:t>
      </w:r>
    </w:p>
    <w:p w14:paraId="5AF39CF0">
      <w:pPr>
        <w:spacing w:line="360" w:lineRule="auto"/>
        <w:ind w:firstLine="480" w:firstLineChars="200"/>
        <w:rPr>
          <w:color w:val="auto"/>
          <w:sz w:val="24"/>
          <w:highlight w:val="none"/>
        </w:rPr>
      </w:pPr>
      <w:r>
        <w:rPr>
          <w:color w:val="auto"/>
          <w:sz w:val="24"/>
          <w:highlight w:val="none"/>
        </w:rPr>
        <w:t>培养目标D4：</w:t>
      </w:r>
      <w:r>
        <w:rPr>
          <w:rFonts w:hint="eastAsia"/>
          <w:color w:val="auto"/>
          <w:sz w:val="24"/>
          <w:highlight w:val="none"/>
        </w:rPr>
        <w:t>具备道德修养和国际视野下交流与终身学习能力。具有良好的工程职业道德、坚定的追求卓越的态度、强烈的爱国敬业精神、社会责任感和丰富的人文科学素养；具有国际化交流与合作能力，能与国外同行开展项目合作与研究工作；具有国际视野下终身学习能力，能更新与提高自我知识、能力与素质，保持和增强自我竞争力，满足个人职业发展与全面发展需求</w:t>
      </w:r>
      <w:r>
        <w:rPr>
          <w:rFonts w:hint="eastAsia"/>
          <w:color w:val="FF0000"/>
          <w:sz w:val="24"/>
          <w:highlight w:val="none"/>
          <w:lang w:val="en-GB" w:eastAsia="zh-CN"/>
        </w:rPr>
        <w:t>。</w:t>
      </w:r>
      <w:r>
        <w:rPr>
          <w:rFonts w:hint="eastAsia"/>
          <w:color w:val="FF0000"/>
          <w:sz w:val="24"/>
          <w:highlight w:val="none"/>
        </w:rPr>
        <w:t xml:space="preserve"> </w:t>
      </w:r>
    </w:p>
    <w:p w14:paraId="778AB9AD">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四、毕业要求</w:t>
      </w:r>
    </w:p>
    <w:p w14:paraId="0944E92A">
      <w:pPr>
        <w:spacing w:line="360" w:lineRule="auto"/>
        <w:ind w:firstLine="480" w:firstLineChars="200"/>
        <w:rPr>
          <w:color w:val="auto"/>
          <w:sz w:val="24"/>
          <w:highlight w:val="none"/>
        </w:rPr>
      </w:pPr>
      <w:r>
        <w:rPr>
          <w:color w:val="auto"/>
          <w:sz w:val="24"/>
          <w:highlight w:val="none"/>
        </w:rPr>
        <w:t>1-工程知识：能够将数学、自然科学、工程基础和专业知识用于解决复杂</w:t>
      </w:r>
      <w:r>
        <w:rPr>
          <w:rFonts w:hint="eastAsia"/>
          <w:color w:val="auto"/>
          <w:sz w:val="24"/>
          <w:highlight w:val="none"/>
        </w:rPr>
        <w:t>材料科学与</w:t>
      </w:r>
      <w:r>
        <w:rPr>
          <w:color w:val="auto"/>
          <w:sz w:val="24"/>
          <w:highlight w:val="none"/>
        </w:rPr>
        <w:t>工程问题。</w:t>
      </w:r>
    </w:p>
    <w:p w14:paraId="4981EF41">
      <w:pPr>
        <w:spacing w:line="360" w:lineRule="auto"/>
        <w:ind w:firstLine="480" w:firstLineChars="200"/>
        <w:rPr>
          <w:color w:val="auto"/>
          <w:sz w:val="24"/>
          <w:highlight w:val="none"/>
        </w:rPr>
      </w:pPr>
      <w:r>
        <w:rPr>
          <w:color w:val="auto"/>
          <w:sz w:val="24"/>
          <w:highlight w:val="none"/>
        </w:rPr>
        <w:t>1-1能够将高等数学、线性代数、概率论与数理统计及大学物理等知识针对具体</w:t>
      </w:r>
      <w:r>
        <w:rPr>
          <w:rFonts w:hint="eastAsia"/>
          <w:color w:val="auto"/>
          <w:sz w:val="24"/>
          <w:highlight w:val="none"/>
        </w:rPr>
        <w:t>材料科学与</w:t>
      </w:r>
      <w:r>
        <w:rPr>
          <w:color w:val="auto"/>
          <w:sz w:val="24"/>
          <w:highlight w:val="none"/>
        </w:rPr>
        <w:t>工程问题建立数学模型并求解。</w:t>
      </w:r>
    </w:p>
    <w:p w14:paraId="608C2C1B">
      <w:pPr>
        <w:spacing w:line="360" w:lineRule="auto"/>
        <w:ind w:firstLine="480" w:firstLineChars="200"/>
        <w:rPr>
          <w:color w:val="auto"/>
          <w:sz w:val="24"/>
          <w:highlight w:val="none"/>
        </w:rPr>
      </w:pPr>
      <w:r>
        <w:rPr>
          <w:color w:val="auto"/>
          <w:sz w:val="24"/>
          <w:highlight w:val="none"/>
        </w:rPr>
        <w:t>1-2掌握工程基础知识，并结合数学</w:t>
      </w:r>
      <w:r>
        <w:rPr>
          <w:rFonts w:hint="eastAsia"/>
          <w:color w:val="auto"/>
          <w:sz w:val="24"/>
          <w:highlight w:val="none"/>
        </w:rPr>
        <w:t>、物理</w:t>
      </w:r>
      <w:r>
        <w:rPr>
          <w:color w:val="auto"/>
          <w:sz w:val="24"/>
          <w:highlight w:val="none"/>
        </w:rPr>
        <w:t>及</w:t>
      </w:r>
      <w:r>
        <w:rPr>
          <w:rFonts w:hint="eastAsia"/>
          <w:color w:val="auto"/>
          <w:sz w:val="24"/>
          <w:highlight w:val="none"/>
        </w:rPr>
        <w:t>其他</w:t>
      </w:r>
      <w:r>
        <w:rPr>
          <w:color w:val="auto"/>
          <w:sz w:val="24"/>
          <w:highlight w:val="none"/>
        </w:rPr>
        <w:t>自然科学知识，能够将其应用于</w:t>
      </w:r>
      <w:r>
        <w:rPr>
          <w:rFonts w:hint="eastAsia"/>
          <w:color w:val="auto"/>
          <w:sz w:val="24"/>
          <w:highlight w:val="none"/>
        </w:rPr>
        <w:t>材料科学与</w:t>
      </w:r>
      <w:r>
        <w:rPr>
          <w:color w:val="auto"/>
          <w:sz w:val="24"/>
          <w:highlight w:val="none"/>
        </w:rPr>
        <w:t>工程问题解决方案的比较与综合。</w:t>
      </w:r>
    </w:p>
    <w:p w14:paraId="5CCA4752">
      <w:pPr>
        <w:spacing w:line="360" w:lineRule="auto"/>
        <w:ind w:firstLine="480" w:firstLineChars="200"/>
        <w:rPr>
          <w:color w:val="auto"/>
          <w:sz w:val="24"/>
          <w:highlight w:val="none"/>
        </w:rPr>
      </w:pPr>
      <w:r>
        <w:rPr>
          <w:color w:val="auto"/>
          <w:sz w:val="24"/>
          <w:highlight w:val="none"/>
        </w:rPr>
        <w:t>1-3掌握</w:t>
      </w:r>
      <w:r>
        <w:rPr>
          <w:rFonts w:hint="eastAsia"/>
          <w:color w:val="auto"/>
          <w:sz w:val="24"/>
          <w:highlight w:val="none"/>
        </w:rPr>
        <w:t>计算机基础</w:t>
      </w:r>
      <w:r>
        <w:rPr>
          <w:color w:val="auto"/>
          <w:sz w:val="24"/>
          <w:highlight w:val="none"/>
        </w:rPr>
        <w:t>知识，并能够将其应用于解决复杂</w:t>
      </w:r>
      <w:r>
        <w:rPr>
          <w:rFonts w:hint="eastAsia"/>
          <w:color w:val="auto"/>
          <w:sz w:val="24"/>
          <w:highlight w:val="none"/>
        </w:rPr>
        <w:t>材料科学与</w:t>
      </w:r>
      <w:r>
        <w:rPr>
          <w:color w:val="auto"/>
          <w:sz w:val="24"/>
          <w:highlight w:val="none"/>
        </w:rPr>
        <w:t>工程问题。</w:t>
      </w:r>
    </w:p>
    <w:p w14:paraId="68E3D005">
      <w:pPr>
        <w:spacing w:line="360" w:lineRule="auto"/>
        <w:ind w:firstLine="480" w:firstLineChars="200"/>
        <w:rPr>
          <w:color w:val="auto"/>
          <w:sz w:val="24"/>
          <w:highlight w:val="none"/>
        </w:rPr>
      </w:pPr>
      <w:r>
        <w:rPr>
          <w:color w:val="auto"/>
          <w:sz w:val="24"/>
          <w:highlight w:val="none"/>
        </w:rPr>
        <w:t>2-问题分析：能够应用数学、</w:t>
      </w:r>
      <w:r>
        <w:rPr>
          <w:rFonts w:hint="eastAsia"/>
          <w:color w:val="auto"/>
          <w:sz w:val="24"/>
          <w:highlight w:val="none"/>
        </w:rPr>
        <w:t>化学、物理、计算机</w:t>
      </w:r>
      <w:r>
        <w:rPr>
          <w:color w:val="auto"/>
          <w:sz w:val="24"/>
          <w:highlight w:val="none"/>
        </w:rPr>
        <w:t>和工程科学的基本原理，识别、表达、并通过文献研究分析复杂</w:t>
      </w:r>
      <w:r>
        <w:rPr>
          <w:rFonts w:hint="eastAsia"/>
          <w:color w:val="auto"/>
          <w:sz w:val="24"/>
          <w:highlight w:val="none"/>
        </w:rPr>
        <w:t>材料科学与</w:t>
      </w:r>
      <w:r>
        <w:rPr>
          <w:color w:val="auto"/>
          <w:sz w:val="24"/>
          <w:highlight w:val="none"/>
        </w:rPr>
        <w:t>工程问题，以获得有效结论。</w:t>
      </w:r>
    </w:p>
    <w:p w14:paraId="693348B5">
      <w:pPr>
        <w:spacing w:line="360" w:lineRule="auto"/>
        <w:ind w:firstLine="480" w:firstLineChars="200"/>
        <w:rPr>
          <w:color w:val="auto"/>
          <w:sz w:val="24"/>
          <w:highlight w:val="none"/>
        </w:rPr>
      </w:pPr>
      <w:r>
        <w:rPr>
          <w:color w:val="auto"/>
          <w:sz w:val="24"/>
          <w:highlight w:val="none"/>
        </w:rPr>
        <w:t>2-1能够识别、判断复杂</w:t>
      </w:r>
      <w:r>
        <w:rPr>
          <w:rFonts w:hint="eastAsia"/>
          <w:color w:val="auto"/>
          <w:sz w:val="24"/>
          <w:highlight w:val="none"/>
        </w:rPr>
        <w:t>材料科学与</w:t>
      </w:r>
      <w:r>
        <w:rPr>
          <w:color w:val="auto"/>
          <w:sz w:val="24"/>
          <w:highlight w:val="none"/>
        </w:rPr>
        <w:t>工程问题的工作机理和关键环节。</w:t>
      </w:r>
    </w:p>
    <w:p w14:paraId="3B4787B2">
      <w:pPr>
        <w:spacing w:line="360" w:lineRule="auto"/>
        <w:ind w:firstLine="480" w:firstLineChars="200"/>
        <w:rPr>
          <w:color w:val="auto"/>
          <w:sz w:val="24"/>
          <w:highlight w:val="none"/>
        </w:rPr>
      </w:pPr>
      <w:r>
        <w:rPr>
          <w:color w:val="auto"/>
          <w:sz w:val="24"/>
          <w:highlight w:val="none"/>
        </w:rPr>
        <w:t>2-2能够应用数学、</w:t>
      </w:r>
      <w:r>
        <w:rPr>
          <w:rFonts w:hint="eastAsia"/>
          <w:color w:val="auto"/>
          <w:sz w:val="24"/>
          <w:highlight w:val="none"/>
        </w:rPr>
        <w:t>化学、物理、计算机</w:t>
      </w:r>
      <w:r>
        <w:rPr>
          <w:color w:val="auto"/>
          <w:sz w:val="24"/>
          <w:highlight w:val="none"/>
        </w:rPr>
        <w:t>和工程科学的基本原理，对复杂</w:t>
      </w:r>
      <w:r>
        <w:rPr>
          <w:rFonts w:hint="eastAsia"/>
          <w:color w:val="auto"/>
          <w:sz w:val="24"/>
          <w:highlight w:val="none"/>
        </w:rPr>
        <w:t>材料科学与</w:t>
      </w:r>
      <w:r>
        <w:rPr>
          <w:color w:val="auto"/>
          <w:sz w:val="24"/>
          <w:highlight w:val="none"/>
        </w:rPr>
        <w:t>工程问题进行准确的表达、建模、分析和求解。</w:t>
      </w:r>
    </w:p>
    <w:p w14:paraId="7F807348">
      <w:pPr>
        <w:spacing w:line="360" w:lineRule="auto"/>
        <w:ind w:firstLine="480" w:firstLineChars="200"/>
        <w:rPr>
          <w:color w:val="auto"/>
          <w:sz w:val="24"/>
          <w:highlight w:val="none"/>
        </w:rPr>
      </w:pPr>
      <w:r>
        <w:rPr>
          <w:color w:val="auto"/>
          <w:sz w:val="24"/>
          <w:highlight w:val="none"/>
        </w:rPr>
        <w:t>2-3能运用基本原理证实解决复杂</w:t>
      </w:r>
      <w:r>
        <w:rPr>
          <w:rFonts w:hint="eastAsia"/>
          <w:color w:val="auto"/>
          <w:sz w:val="24"/>
          <w:highlight w:val="none"/>
        </w:rPr>
        <w:t>材料科学与</w:t>
      </w:r>
      <w:r>
        <w:rPr>
          <w:color w:val="auto"/>
          <w:sz w:val="24"/>
          <w:highlight w:val="none"/>
        </w:rPr>
        <w:t>工程问题方案的合理性，并能研究相关文献，寻找可替代的解决方案。</w:t>
      </w:r>
    </w:p>
    <w:p w14:paraId="6FC9C827">
      <w:pPr>
        <w:spacing w:line="360" w:lineRule="auto"/>
        <w:ind w:firstLine="480" w:firstLineChars="200"/>
        <w:rPr>
          <w:color w:val="auto"/>
          <w:sz w:val="24"/>
          <w:highlight w:val="none"/>
        </w:rPr>
      </w:pPr>
      <w:r>
        <w:rPr>
          <w:color w:val="auto"/>
          <w:sz w:val="24"/>
          <w:highlight w:val="none"/>
        </w:rPr>
        <w:t>3-设计/开发解决方案：能够设计针对复杂</w:t>
      </w:r>
      <w:r>
        <w:rPr>
          <w:rFonts w:hint="eastAsia"/>
          <w:color w:val="auto"/>
          <w:sz w:val="24"/>
          <w:highlight w:val="none"/>
        </w:rPr>
        <w:t>材料科学与</w:t>
      </w:r>
      <w:r>
        <w:rPr>
          <w:color w:val="auto"/>
          <w:sz w:val="24"/>
          <w:highlight w:val="none"/>
        </w:rPr>
        <w:t>工程问题的解决方案，设计</w:t>
      </w:r>
      <w:r>
        <w:rPr>
          <w:rFonts w:hint="eastAsia"/>
          <w:color w:val="auto"/>
          <w:sz w:val="24"/>
          <w:highlight w:val="none"/>
        </w:rPr>
        <w:t>、调控材料</w:t>
      </w:r>
      <w:r>
        <w:rPr>
          <w:color w:val="auto"/>
          <w:sz w:val="24"/>
          <w:highlight w:val="none"/>
        </w:rPr>
        <w:t>、</w:t>
      </w:r>
      <w:r>
        <w:rPr>
          <w:rFonts w:hint="eastAsia"/>
          <w:color w:val="auto"/>
          <w:sz w:val="24"/>
          <w:highlight w:val="none"/>
        </w:rPr>
        <w:t>器件、工程组件</w:t>
      </w:r>
      <w:r>
        <w:rPr>
          <w:color w:val="auto"/>
          <w:sz w:val="24"/>
          <w:highlight w:val="none"/>
        </w:rPr>
        <w:t>或工艺流程，</w:t>
      </w:r>
      <w:r>
        <w:rPr>
          <w:rFonts w:hint="eastAsia"/>
          <w:color w:val="auto"/>
          <w:sz w:val="24"/>
          <w:highlight w:val="none"/>
        </w:rPr>
        <w:t>以</w:t>
      </w:r>
      <w:r>
        <w:rPr>
          <w:color w:val="auto"/>
          <w:sz w:val="24"/>
          <w:highlight w:val="none"/>
        </w:rPr>
        <w:t>满足特定需求</w:t>
      </w:r>
      <w:r>
        <w:rPr>
          <w:rFonts w:hint="eastAsia"/>
          <w:color w:val="auto"/>
          <w:sz w:val="24"/>
          <w:highlight w:val="none"/>
        </w:rPr>
        <w:t>；</w:t>
      </w:r>
      <w:r>
        <w:rPr>
          <w:color w:val="auto"/>
          <w:sz w:val="24"/>
          <w:highlight w:val="none"/>
        </w:rPr>
        <w:t>并能够在设计环节中体现创新意识，考虑社会、健康、安全、法律、文化以及环境等因素。</w:t>
      </w:r>
    </w:p>
    <w:p w14:paraId="61954D36">
      <w:pPr>
        <w:spacing w:line="360" w:lineRule="auto"/>
        <w:ind w:firstLine="480" w:firstLineChars="200"/>
        <w:rPr>
          <w:color w:val="auto"/>
          <w:sz w:val="24"/>
          <w:highlight w:val="none"/>
        </w:rPr>
      </w:pPr>
      <w:r>
        <w:rPr>
          <w:color w:val="auto"/>
          <w:sz w:val="24"/>
          <w:highlight w:val="none"/>
        </w:rPr>
        <w:t>3-1能够针对</w:t>
      </w:r>
      <w:r>
        <w:rPr>
          <w:rFonts w:hint="eastAsia"/>
          <w:color w:val="auto"/>
          <w:sz w:val="24"/>
          <w:highlight w:val="none"/>
        </w:rPr>
        <w:t>材料器件或工程组件</w:t>
      </w:r>
      <w:r>
        <w:rPr>
          <w:color w:val="auto"/>
          <w:sz w:val="24"/>
          <w:highlight w:val="none"/>
        </w:rPr>
        <w:t>的制造、使用、运维等问题，权衡复杂</w:t>
      </w:r>
      <w:r>
        <w:rPr>
          <w:rFonts w:hint="eastAsia"/>
          <w:color w:val="auto"/>
          <w:sz w:val="24"/>
          <w:highlight w:val="none"/>
        </w:rPr>
        <w:t>材料科学与</w:t>
      </w:r>
      <w:r>
        <w:rPr>
          <w:color w:val="auto"/>
          <w:sz w:val="24"/>
          <w:highlight w:val="none"/>
        </w:rPr>
        <w:t>工程问题的影响因素和制约条件，比较</w:t>
      </w:r>
      <w:r>
        <w:rPr>
          <w:rFonts w:hint="eastAsia"/>
          <w:color w:val="auto"/>
          <w:sz w:val="24"/>
          <w:highlight w:val="none"/>
        </w:rPr>
        <w:t>、</w:t>
      </w:r>
      <w:r>
        <w:rPr>
          <w:color w:val="auto"/>
          <w:sz w:val="24"/>
          <w:highlight w:val="none"/>
        </w:rPr>
        <w:t>选择</w:t>
      </w:r>
      <w:r>
        <w:rPr>
          <w:rFonts w:hint="eastAsia"/>
          <w:color w:val="auto"/>
          <w:sz w:val="24"/>
          <w:highlight w:val="none"/>
        </w:rPr>
        <w:t>和调控</w:t>
      </w:r>
      <w:r>
        <w:rPr>
          <w:color w:val="auto"/>
          <w:sz w:val="24"/>
          <w:highlight w:val="none"/>
        </w:rPr>
        <w:t>合理的</w:t>
      </w:r>
      <w:r>
        <w:rPr>
          <w:rFonts w:hint="eastAsia"/>
          <w:color w:val="auto"/>
          <w:sz w:val="24"/>
          <w:highlight w:val="none"/>
        </w:rPr>
        <w:t>材料及其相关制备</w:t>
      </w:r>
      <w:r>
        <w:rPr>
          <w:color w:val="auto"/>
          <w:sz w:val="24"/>
          <w:highlight w:val="none"/>
        </w:rPr>
        <w:t>工艺流程。</w:t>
      </w:r>
    </w:p>
    <w:p w14:paraId="2F272DC4">
      <w:pPr>
        <w:spacing w:line="360" w:lineRule="auto"/>
        <w:ind w:firstLine="480" w:firstLineChars="200"/>
        <w:rPr>
          <w:color w:val="auto"/>
          <w:sz w:val="24"/>
          <w:highlight w:val="none"/>
        </w:rPr>
      </w:pPr>
      <w:r>
        <w:rPr>
          <w:color w:val="auto"/>
          <w:sz w:val="24"/>
          <w:highlight w:val="none"/>
        </w:rPr>
        <w:t>3-2能够对</w:t>
      </w:r>
      <w:r>
        <w:rPr>
          <w:rFonts w:hint="eastAsia"/>
          <w:color w:val="auto"/>
          <w:sz w:val="24"/>
          <w:highlight w:val="none"/>
        </w:rPr>
        <w:t>金属材料、无机非金属材料、高分子材料、复合材料及其相关工程组件材料的</w:t>
      </w:r>
      <w:r>
        <w:rPr>
          <w:color w:val="auto"/>
          <w:sz w:val="24"/>
          <w:highlight w:val="none"/>
        </w:rPr>
        <w:t>开发、制造工艺流程等问题提出具有一定创新性的解决方案。</w:t>
      </w:r>
    </w:p>
    <w:p w14:paraId="2230534C">
      <w:pPr>
        <w:spacing w:line="360" w:lineRule="auto"/>
        <w:ind w:firstLine="480" w:firstLineChars="200"/>
        <w:rPr>
          <w:color w:val="auto"/>
          <w:sz w:val="24"/>
          <w:highlight w:val="none"/>
        </w:rPr>
      </w:pPr>
      <w:r>
        <w:rPr>
          <w:color w:val="auto"/>
          <w:sz w:val="24"/>
          <w:highlight w:val="none"/>
        </w:rPr>
        <w:t>3-3能够在</w:t>
      </w:r>
      <w:r>
        <w:rPr>
          <w:rFonts w:hint="eastAsia"/>
          <w:color w:val="auto"/>
          <w:sz w:val="24"/>
          <w:highlight w:val="none"/>
        </w:rPr>
        <w:t>各类材料</w:t>
      </w:r>
      <w:r>
        <w:rPr>
          <w:color w:val="auto"/>
          <w:sz w:val="24"/>
          <w:highlight w:val="none"/>
        </w:rPr>
        <w:t>设计中综合考虑社会、健康、安全、法律、文化以及环境等制约因素。</w:t>
      </w:r>
    </w:p>
    <w:p w14:paraId="2C5DEE99">
      <w:pPr>
        <w:spacing w:line="360" w:lineRule="auto"/>
        <w:ind w:firstLine="480" w:firstLineChars="200"/>
        <w:rPr>
          <w:color w:val="auto"/>
          <w:sz w:val="24"/>
          <w:highlight w:val="none"/>
        </w:rPr>
      </w:pPr>
      <w:r>
        <w:rPr>
          <w:color w:val="auto"/>
          <w:sz w:val="24"/>
          <w:highlight w:val="none"/>
        </w:rPr>
        <w:t>4-研究：能够基于科学原理并采用科学方法对复杂</w:t>
      </w:r>
      <w:r>
        <w:rPr>
          <w:rFonts w:hint="eastAsia"/>
          <w:color w:val="auto"/>
          <w:sz w:val="24"/>
          <w:highlight w:val="none"/>
        </w:rPr>
        <w:t>材料科学与工程</w:t>
      </w:r>
      <w:r>
        <w:rPr>
          <w:color w:val="auto"/>
          <w:sz w:val="24"/>
          <w:highlight w:val="none"/>
        </w:rPr>
        <w:t>问题进行研究，包括设计实验、分析与解释数据，并通过信息综合得到合理有效的结论。</w:t>
      </w:r>
    </w:p>
    <w:p w14:paraId="43E910F5">
      <w:pPr>
        <w:spacing w:line="360" w:lineRule="auto"/>
        <w:ind w:firstLine="480" w:firstLineChars="200"/>
        <w:rPr>
          <w:color w:val="auto"/>
          <w:sz w:val="24"/>
          <w:highlight w:val="none"/>
        </w:rPr>
      </w:pPr>
      <w:r>
        <w:rPr>
          <w:color w:val="auto"/>
          <w:sz w:val="24"/>
          <w:highlight w:val="none"/>
        </w:rPr>
        <w:t>4-1能够对</w:t>
      </w:r>
      <w:r>
        <w:rPr>
          <w:rFonts w:hint="eastAsia"/>
          <w:color w:val="auto"/>
          <w:sz w:val="24"/>
          <w:highlight w:val="none"/>
        </w:rPr>
        <w:t>材料科学与工程</w:t>
      </w:r>
      <w:r>
        <w:rPr>
          <w:color w:val="auto"/>
          <w:sz w:val="24"/>
          <w:highlight w:val="none"/>
        </w:rPr>
        <w:t>问题进行分析研究，得出合理的结论，并设计可行的实验方案。</w:t>
      </w:r>
    </w:p>
    <w:p w14:paraId="78B429AD">
      <w:pPr>
        <w:spacing w:line="360" w:lineRule="auto"/>
        <w:ind w:firstLine="480" w:firstLineChars="200"/>
        <w:rPr>
          <w:color w:val="auto"/>
          <w:sz w:val="24"/>
          <w:highlight w:val="none"/>
        </w:rPr>
      </w:pPr>
      <w:r>
        <w:rPr>
          <w:color w:val="auto"/>
          <w:sz w:val="24"/>
          <w:highlight w:val="none"/>
        </w:rPr>
        <w:t>4-2能够正确设计实验步骤并操作实验装置，安全有效地开展实验，正确采集、整理实验数据。</w:t>
      </w:r>
    </w:p>
    <w:p w14:paraId="57DA4176">
      <w:pPr>
        <w:spacing w:line="360" w:lineRule="auto"/>
        <w:ind w:firstLine="480" w:firstLineChars="200"/>
        <w:rPr>
          <w:color w:val="auto"/>
          <w:sz w:val="24"/>
          <w:highlight w:val="none"/>
        </w:rPr>
      </w:pPr>
      <w:r>
        <w:rPr>
          <w:color w:val="auto"/>
          <w:sz w:val="24"/>
          <w:highlight w:val="none"/>
        </w:rPr>
        <w:t>4-3能够运用误差分析和实验数据处理方法，对实验数据分析和解释，并通过信息综合获取合理有效的结论。</w:t>
      </w:r>
    </w:p>
    <w:p w14:paraId="3FA08CE8">
      <w:pPr>
        <w:spacing w:line="360" w:lineRule="auto"/>
        <w:ind w:firstLine="480" w:firstLineChars="200"/>
        <w:rPr>
          <w:color w:val="auto"/>
          <w:sz w:val="24"/>
          <w:highlight w:val="none"/>
        </w:rPr>
      </w:pPr>
      <w:r>
        <w:rPr>
          <w:color w:val="auto"/>
          <w:sz w:val="24"/>
          <w:highlight w:val="none"/>
        </w:rPr>
        <w:t>5-使用现代工具：在解决复杂</w:t>
      </w:r>
      <w:r>
        <w:rPr>
          <w:rFonts w:hint="eastAsia"/>
          <w:color w:val="auto"/>
          <w:sz w:val="24"/>
          <w:highlight w:val="none"/>
        </w:rPr>
        <w:t>材料科学与工程</w:t>
      </w:r>
      <w:r>
        <w:rPr>
          <w:color w:val="auto"/>
          <w:sz w:val="24"/>
          <w:highlight w:val="none"/>
        </w:rPr>
        <w:t>问题活动中，具有开发、选择和使用恰当的技术、资源、现代工程工具和信息工具进行工程实践的能力，包括</w:t>
      </w:r>
      <w:r>
        <w:rPr>
          <w:rFonts w:hint="eastAsia"/>
          <w:color w:val="auto"/>
          <w:sz w:val="24"/>
          <w:highlight w:val="none"/>
        </w:rPr>
        <w:t>分析、测试和优化材料性能，</w:t>
      </w:r>
      <w:r>
        <w:rPr>
          <w:color w:val="auto"/>
          <w:sz w:val="24"/>
          <w:highlight w:val="none"/>
        </w:rPr>
        <w:t>预测与模拟复杂</w:t>
      </w:r>
      <w:r>
        <w:rPr>
          <w:rFonts w:hint="eastAsia"/>
          <w:color w:val="auto"/>
          <w:sz w:val="24"/>
          <w:highlight w:val="none"/>
        </w:rPr>
        <w:t>材料科学与工程</w:t>
      </w:r>
      <w:r>
        <w:rPr>
          <w:color w:val="auto"/>
          <w:sz w:val="24"/>
          <w:highlight w:val="none"/>
        </w:rPr>
        <w:t>问题，能够正确思辨，理解其局限性。</w:t>
      </w:r>
    </w:p>
    <w:p w14:paraId="5D97F133">
      <w:pPr>
        <w:spacing w:line="360" w:lineRule="auto"/>
        <w:ind w:firstLine="480" w:firstLineChars="200"/>
        <w:rPr>
          <w:color w:val="auto"/>
          <w:sz w:val="24"/>
          <w:highlight w:val="none"/>
        </w:rPr>
      </w:pPr>
      <w:r>
        <w:rPr>
          <w:color w:val="auto"/>
          <w:sz w:val="24"/>
          <w:highlight w:val="none"/>
        </w:rPr>
        <w:t>5-1了解本专业常用现代仪器、工程和信息工具的使用方法，能够结合专业知识正确思辨，并理解其局限性。</w:t>
      </w:r>
    </w:p>
    <w:p w14:paraId="3F2CB4E6">
      <w:pPr>
        <w:spacing w:line="360" w:lineRule="auto"/>
        <w:ind w:firstLine="480" w:firstLineChars="200"/>
        <w:rPr>
          <w:color w:val="auto"/>
          <w:sz w:val="24"/>
          <w:highlight w:val="none"/>
        </w:rPr>
      </w:pPr>
      <w:r>
        <w:rPr>
          <w:color w:val="auto"/>
          <w:sz w:val="24"/>
          <w:highlight w:val="none"/>
        </w:rPr>
        <w:t>5-2能够正确选择与使用仪器、信息资源、工程工具，进行复杂</w:t>
      </w:r>
      <w:r>
        <w:rPr>
          <w:rFonts w:hint="eastAsia"/>
          <w:color w:val="auto"/>
          <w:sz w:val="24"/>
          <w:highlight w:val="none"/>
        </w:rPr>
        <w:t>材料科学与工程</w:t>
      </w:r>
      <w:r>
        <w:rPr>
          <w:color w:val="auto"/>
          <w:sz w:val="24"/>
          <w:highlight w:val="none"/>
        </w:rPr>
        <w:t>问题中分析、计算与设计。</w:t>
      </w:r>
    </w:p>
    <w:p w14:paraId="176E2C01">
      <w:pPr>
        <w:spacing w:line="360" w:lineRule="auto"/>
        <w:ind w:firstLine="480" w:firstLineChars="200"/>
        <w:rPr>
          <w:color w:val="auto"/>
          <w:sz w:val="24"/>
          <w:highlight w:val="none"/>
        </w:rPr>
      </w:pPr>
      <w:r>
        <w:rPr>
          <w:color w:val="auto"/>
          <w:sz w:val="24"/>
          <w:highlight w:val="none"/>
        </w:rPr>
        <w:t>5-3能够合理开发和选择工程软件以及计算机程序设计语言等现代工具，正确模拟与预测复杂</w:t>
      </w:r>
      <w:r>
        <w:rPr>
          <w:rFonts w:hint="eastAsia"/>
          <w:color w:val="auto"/>
          <w:sz w:val="24"/>
          <w:highlight w:val="none"/>
        </w:rPr>
        <w:t>材料科学与工程</w:t>
      </w:r>
      <w:r>
        <w:rPr>
          <w:color w:val="auto"/>
          <w:sz w:val="24"/>
          <w:highlight w:val="none"/>
        </w:rPr>
        <w:t>问题，并分析其局限性。</w:t>
      </w:r>
    </w:p>
    <w:p w14:paraId="56D28EF7">
      <w:pPr>
        <w:spacing w:line="360" w:lineRule="auto"/>
        <w:ind w:firstLine="480" w:firstLineChars="200"/>
        <w:rPr>
          <w:color w:val="auto"/>
          <w:sz w:val="24"/>
          <w:highlight w:val="none"/>
        </w:rPr>
      </w:pPr>
      <w:r>
        <w:rPr>
          <w:color w:val="auto"/>
          <w:sz w:val="24"/>
          <w:highlight w:val="none"/>
        </w:rPr>
        <w:t>6-工程与社会：能够基于</w:t>
      </w:r>
      <w:r>
        <w:rPr>
          <w:rFonts w:hint="eastAsia"/>
          <w:color w:val="auto"/>
          <w:sz w:val="24"/>
          <w:highlight w:val="none"/>
        </w:rPr>
        <w:t>材料科学与工程</w:t>
      </w:r>
      <w:r>
        <w:rPr>
          <w:color w:val="auto"/>
          <w:sz w:val="24"/>
          <w:highlight w:val="none"/>
        </w:rPr>
        <w:t>相关背景知识进行合理分析，评价机</w:t>
      </w:r>
      <w:r>
        <w:rPr>
          <w:rFonts w:hint="eastAsia"/>
          <w:color w:val="auto"/>
          <w:sz w:val="24"/>
          <w:highlight w:val="none"/>
        </w:rPr>
        <w:t>材料科学</w:t>
      </w:r>
      <w:r>
        <w:rPr>
          <w:color w:val="auto"/>
          <w:sz w:val="24"/>
          <w:highlight w:val="none"/>
        </w:rPr>
        <w:t>的工程实践和复杂工程问题解决方案对社会、健康、安全、法律以及文化的影响，并理解应承担的责任。</w:t>
      </w:r>
    </w:p>
    <w:p w14:paraId="5CC234FF">
      <w:pPr>
        <w:spacing w:line="360" w:lineRule="auto"/>
        <w:ind w:firstLine="480" w:firstLineChars="200"/>
        <w:rPr>
          <w:color w:val="auto"/>
          <w:sz w:val="24"/>
          <w:highlight w:val="none"/>
        </w:rPr>
      </w:pPr>
      <w:r>
        <w:rPr>
          <w:color w:val="auto"/>
          <w:sz w:val="24"/>
          <w:highlight w:val="none"/>
        </w:rPr>
        <w:t>6-1理解、遵守社会、健康、安全、法律、文化等对复杂</w:t>
      </w:r>
      <w:r>
        <w:rPr>
          <w:rFonts w:hint="eastAsia"/>
          <w:color w:val="auto"/>
          <w:sz w:val="24"/>
          <w:highlight w:val="none"/>
        </w:rPr>
        <w:t>材料科学与工程</w:t>
      </w:r>
      <w:r>
        <w:rPr>
          <w:color w:val="auto"/>
          <w:sz w:val="24"/>
          <w:highlight w:val="none"/>
        </w:rPr>
        <w:t>问题解决方案及其实践的规范和约束。</w:t>
      </w:r>
    </w:p>
    <w:p w14:paraId="3F1C365E">
      <w:pPr>
        <w:spacing w:line="360" w:lineRule="auto"/>
        <w:ind w:firstLine="480" w:firstLineChars="200"/>
        <w:rPr>
          <w:color w:val="auto"/>
          <w:sz w:val="24"/>
          <w:highlight w:val="none"/>
        </w:rPr>
      </w:pPr>
      <w:r>
        <w:rPr>
          <w:color w:val="auto"/>
          <w:sz w:val="24"/>
          <w:highlight w:val="none"/>
        </w:rPr>
        <w:t>6-2能够分析、评价专业</w:t>
      </w:r>
      <w:r>
        <w:rPr>
          <w:rFonts w:hint="eastAsia"/>
          <w:color w:val="auto"/>
          <w:sz w:val="24"/>
          <w:highlight w:val="none"/>
        </w:rPr>
        <w:t>材料科学与工程</w:t>
      </w:r>
      <w:r>
        <w:rPr>
          <w:color w:val="auto"/>
          <w:sz w:val="24"/>
          <w:highlight w:val="none"/>
        </w:rPr>
        <w:t>实践对社会、健康、安全、法律及文化的潜在影响，并理解应承担的责任。</w:t>
      </w:r>
    </w:p>
    <w:p w14:paraId="3E737086">
      <w:pPr>
        <w:spacing w:line="360" w:lineRule="auto"/>
        <w:ind w:firstLine="480" w:firstLineChars="200"/>
        <w:rPr>
          <w:color w:val="auto"/>
          <w:sz w:val="24"/>
          <w:highlight w:val="none"/>
        </w:rPr>
      </w:pPr>
      <w:r>
        <w:rPr>
          <w:color w:val="auto"/>
          <w:sz w:val="24"/>
          <w:highlight w:val="none"/>
        </w:rPr>
        <w:t>7-环境和可持续发展：能够理解和评价针对</w:t>
      </w:r>
      <w:r>
        <w:rPr>
          <w:rFonts w:hint="eastAsia"/>
          <w:color w:val="auto"/>
          <w:sz w:val="24"/>
          <w:highlight w:val="none"/>
        </w:rPr>
        <w:t>材料科学与工程</w:t>
      </w:r>
      <w:r>
        <w:rPr>
          <w:color w:val="auto"/>
          <w:sz w:val="24"/>
          <w:highlight w:val="none"/>
        </w:rPr>
        <w:t>问题的实践对环境、社会可持续发展的影响。</w:t>
      </w:r>
    </w:p>
    <w:p w14:paraId="56CD2ABC">
      <w:pPr>
        <w:spacing w:line="360" w:lineRule="auto"/>
        <w:ind w:firstLine="480" w:firstLineChars="200"/>
        <w:rPr>
          <w:color w:val="auto"/>
          <w:sz w:val="24"/>
          <w:highlight w:val="none"/>
        </w:rPr>
      </w:pPr>
      <w:r>
        <w:rPr>
          <w:color w:val="auto"/>
          <w:sz w:val="24"/>
          <w:highlight w:val="none"/>
        </w:rPr>
        <w:t>7-1能够理解可持续发展的内涵，正确评估</w:t>
      </w:r>
      <w:r>
        <w:rPr>
          <w:rFonts w:hint="eastAsia"/>
          <w:color w:val="auto"/>
          <w:sz w:val="24"/>
          <w:highlight w:val="none"/>
        </w:rPr>
        <w:t>材料科学与工程</w:t>
      </w:r>
      <w:r>
        <w:rPr>
          <w:color w:val="auto"/>
          <w:sz w:val="24"/>
          <w:highlight w:val="none"/>
        </w:rPr>
        <w:t>实践活动对环境和可持续发展造成的影响。</w:t>
      </w:r>
    </w:p>
    <w:p w14:paraId="0E8168CF">
      <w:pPr>
        <w:spacing w:line="360" w:lineRule="auto"/>
        <w:ind w:firstLine="480" w:firstLineChars="200"/>
        <w:rPr>
          <w:color w:val="auto"/>
          <w:sz w:val="24"/>
          <w:highlight w:val="none"/>
        </w:rPr>
      </w:pPr>
      <w:r>
        <w:rPr>
          <w:color w:val="auto"/>
          <w:sz w:val="24"/>
          <w:highlight w:val="none"/>
        </w:rPr>
        <w:t>7-2树立绿色制造的理念，能将可持续发展理念运用于</w:t>
      </w:r>
      <w:r>
        <w:rPr>
          <w:rFonts w:hint="eastAsia"/>
          <w:color w:val="auto"/>
          <w:sz w:val="24"/>
          <w:highlight w:val="none"/>
        </w:rPr>
        <w:t>材料科学与工程</w:t>
      </w:r>
      <w:r>
        <w:rPr>
          <w:color w:val="auto"/>
          <w:sz w:val="24"/>
          <w:highlight w:val="none"/>
        </w:rPr>
        <w:t>问题的工程实践中。</w:t>
      </w:r>
    </w:p>
    <w:p w14:paraId="00C6E06A">
      <w:pPr>
        <w:spacing w:line="360" w:lineRule="auto"/>
        <w:ind w:firstLine="480" w:firstLineChars="200"/>
        <w:rPr>
          <w:color w:val="auto"/>
          <w:sz w:val="24"/>
          <w:highlight w:val="none"/>
        </w:rPr>
      </w:pPr>
      <w:r>
        <w:rPr>
          <w:color w:val="auto"/>
          <w:sz w:val="24"/>
          <w:highlight w:val="none"/>
        </w:rPr>
        <w:t>8-职业规范：具有人文社会科学素养、社会责任感，能够在实践中理解并遵守</w:t>
      </w:r>
      <w:r>
        <w:rPr>
          <w:rFonts w:hint="eastAsia"/>
          <w:color w:val="auto"/>
          <w:sz w:val="24"/>
          <w:highlight w:val="none"/>
        </w:rPr>
        <w:t>材料科学与工程</w:t>
      </w:r>
      <w:r>
        <w:rPr>
          <w:color w:val="auto"/>
          <w:sz w:val="24"/>
          <w:highlight w:val="none"/>
        </w:rPr>
        <w:t>职业道德和规范，履行责任。</w:t>
      </w:r>
    </w:p>
    <w:p w14:paraId="5FA490EB">
      <w:pPr>
        <w:spacing w:line="360" w:lineRule="auto"/>
        <w:ind w:firstLine="480" w:firstLineChars="200"/>
        <w:rPr>
          <w:color w:val="auto"/>
          <w:sz w:val="24"/>
          <w:highlight w:val="none"/>
        </w:rPr>
      </w:pPr>
      <w:r>
        <w:rPr>
          <w:color w:val="auto"/>
          <w:sz w:val="24"/>
          <w:highlight w:val="none"/>
        </w:rPr>
        <w:t>8-1具有良好的人文社会科学素养，拥有正确世界观、价值观、人生观和社会责任感，具有推动国家富强、民族复兴和社会进步的使命感。</w:t>
      </w:r>
    </w:p>
    <w:p w14:paraId="49630B54">
      <w:pPr>
        <w:spacing w:line="360" w:lineRule="auto"/>
        <w:ind w:firstLine="480" w:firstLineChars="200"/>
        <w:rPr>
          <w:color w:val="auto"/>
          <w:sz w:val="24"/>
          <w:highlight w:val="none"/>
        </w:rPr>
      </w:pPr>
      <w:r>
        <w:rPr>
          <w:color w:val="auto"/>
          <w:sz w:val="24"/>
          <w:highlight w:val="none"/>
        </w:rPr>
        <w:t>8-2理解</w:t>
      </w:r>
      <w:r>
        <w:rPr>
          <w:rFonts w:hint="eastAsia"/>
          <w:color w:val="auto"/>
          <w:sz w:val="24"/>
          <w:highlight w:val="none"/>
        </w:rPr>
        <w:t>材料科学与工程</w:t>
      </w:r>
      <w:r>
        <w:rPr>
          <w:color w:val="auto"/>
          <w:sz w:val="24"/>
          <w:highlight w:val="none"/>
        </w:rPr>
        <w:t>领域的职业道德和行为规范，诚实公正，敢于担当，诚信守则，能够在</w:t>
      </w:r>
      <w:r>
        <w:rPr>
          <w:rFonts w:hint="eastAsia"/>
          <w:color w:val="auto"/>
          <w:sz w:val="24"/>
          <w:highlight w:val="none"/>
        </w:rPr>
        <w:t>创新创业等</w:t>
      </w:r>
      <w:r>
        <w:rPr>
          <w:color w:val="auto"/>
          <w:sz w:val="24"/>
          <w:highlight w:val="none"/>
        </w:rPr>
        <w:t>实践活动中自觉遵守。</w:t>
      </w:r>
    </w:p>
    <w:p w14:paraId="33DE1EBD">
      <w:pPr>
        <w:spacing w:line="360" w:lineRule="auto"/>
        <w:ind w:firstLine="480" w:firstLineChars="200"/>
        <w:rPr>
          <w:color w:val="auto"/>
          <w:sz w:val="24"/>
          <w:highlight w:val="none"/>
        </w:rPr>
      </w:pPr>
      <w:r>
        <w:rPr>
          <w:color w:val="auto"/>
          <w:sz w:val="24"/>
          <w:highlight w:val="none"/>
        </w:rPr>
        <w:t>8-3理解</w:t>
      </w:r>
      <w:r>
        <w:rPr>
          <w:rFonts w:hint="eastAsia"/>
          <w:color w:val="auto"/>
          <w:sz w:val="24"/>
          <w:highlight w:val="none"/>
        </w:rPr>
        <w:t>材料科学家与材料工程师</w:t>
      </w:r>
      <w:r>
        <w:rPr>
          <w:color w:val="auto"/>
          <w:sz w:val="24"/>
          <w:highlight w:val="none"/>
        </w:rPr>
        <w:t>的职业性质和社会责任，能够在</w:t>
      </w:r>
      <w:r>
        <w:rPr>
          <w:rFonts w:hint="eastAsia"/>
          <w:color w:val="auto"/>
          <w:sz w:val="24"/>
          <w:highlight w:val="none"/>
        </w:rPr>
        <w:t>相关</w:t>
      </w:r>
      <w:r>
        <w:rPr>
          <w:color w:val="auto"/>
          <w:sz w:val="24"/>
          <w:highlight w:val="none"/>
        </w:rPr>
        <w:t>实践活动中履行责任。</w:t>
      </w:r>
    </w:p>
    <w:p w14:paraId="3A2A3AA8">
      <w:pPr>
        <w:spacing w:line="360" w:lineRule="auto"/>
        <w:ind w:firstLine="480" w:firstLineChars="200"/>
        <w:rPr>
          <w:color w:val="auto"/>
          <w:sz w:val="24"/>
          <w:highlight w:val="none"/>
        </w:rPr>
      </w:pPr>
      <w:r>
        <w:rPr>
          <w:color w:val="auto"/>
          <w:sz w:val="24"/>
          <w:highlight w:val="none"/>
        </w:rPr>
        <w:t>9-个人和团队：能够在</w:t>
      </w:r>
      <w:r>
        <w:rPr>
          <w:rFonts w:hint="eastAsia"/>
          <w:color w:val="auto"/>
          <w:sz w:val="24"/>
          <w:highlight w:val="none"/>
        </w:rPr>
        <w:t>交叉</w:t>
      </w:r>
      <w:r>
        <w:rPr>
          <w:color w:val="auto"/>
          <w:sz w:val="24"/>
          <w:highlight w:val="none"/>
        </w:rPr>
        <w:t>学科背景下的团队中承担个体、团队成员以及负责人的角色。</w:t>
      </w:r>
    </w:p>
    <w:p w14:paraId="57431440">
      <w:pPr>
        <w:spacing w:line="360" w:lineRule="auto"/>
        <w:ind w:firstLine="480" w:firstLineChars="200"/>
        <w:rPr>
          <w:color w:val="auto"/>
          <w:sz w:val="24"/>
          <w:highlight w:val="none"/>
        </w:rPr>
      </w:pPr>
      <w:r>
        <w:rPr>
          <w:color w:val="auto"/>
          <w:sz w:val="24"/>
          <w:highlight w:val="none"/>
        </w:rPr>
        <w:t>9-1具有团队合作意识</w:t>
      </w:r>
      <w:r>
        <w:rPr>
          <w:rFonts w:hint="eastAsia"/>
          <w:color w:val="auto"/>
          <w:sz w:val="24"/>
          <w:highlight w:val="none"/>
        </w:rPr>
        <w:t>，</w:t>
      </w:r>
      <w:r>
        <w:rPr>
          <w:color w:val="auto"/>
          <w:sz w:val="24"/>
          <w:highlight w:val="none"/>
        </w:rPr>
        <w:t>能够与不同学科背景的个人或组织进行合作。</w:t>
      </w:r>
    </w:p>
    <w:p w14:paraId="12D03623">
      <w:pPr>
        <w:spacing w:line="360" w:lineRule="auto"/>
        <w:ind w:firstLine="480" w:firstLineChars="200"/>
        <w:rPr>
          <w:color w:val="auto"/>
          <w:sz w:val="24"/>
          <w:highlight w:val="none"/>
        </w:rPr>
      </w:pPr>
      <w:r>
        <w:rPr>
          <w:color w:val="auto"/>
          <w:sz w:val="24"/>
          <w:highlight w:val="none"/>
        </w:rPr>
        <w:t>9-2理解</w:t>
      </w:r>
      <w:r>
        <w:rPr>
          <w:rFonts w:hint="eastAsia"/>
          <w:color w:val="auto"/>
          <w:sz w:val="24"/>
          <w:highlight w:val="none"/>
        </w:rPr>
        <w:t>交叉</w:t>
      </w:r>
      <w:r>
        <w:rPr>
          <w:color w:val="auto"/>
          <w:sz w:val="24"/>
          <w:highlight w:val="none"/>
        </w:rPr>
        <w:t>学科背景下，不同学科成员在团队中的作用，能够作为个体或团队成员完成所承担的任务。</w:t>
      </w:r>
    </w:p>
    <w:p w14:paraId="519386AA">
      <w:pPr>
        <w:spacing w:line="360" w:lineRule="auto"/>
        <w:ind w:firstLine="480" w:firstLineChars="200"/>
        <w:rPr>
          <w:color w:val="auto"/>
          <w:sz w:val="24"/>
          <w:highlight w:val="none"/>
        </w:rPr>
      </w:pPr>
      <w:r>
        <w:rPr>
          <w:color w:val="auto"/>
          <w:sz w:val="24"/>
          <w:highlight w:val="none"/>
        </w:rPr>
        <w:t>9-3能够组建</w:t>
      </w:r>
      <w:r>
        <w:rPr>
          <w:rFonts w:hint="eastAsia"/>
          <w:color w:val="auto"/>
          <w:sz w:val="24"/>
          <w:highlight w:val="none"/>
        </w:rPr>
        <w:t>交叉</w:t>
      </w:r>
      <w:r>
        <w:rPr>
          <w:color w:val="auto"/>
          <w:sz w:val="24"/>
          <w:highlight w:val="none"/>
        </w:rPr>
        <w:t>学科合作团队，具备领导能力和责任担当，能带领团队完成任务。</w:t>
      </w:r>
    </w:p>
    <w:p w14:paraId="6B6BCD90">
      <w:pPr>
        <w:spacing w:line="360" w:lineRule="auto"/>
        <w:ind w:firstLine="480" w:firstLineChars="200"/>
        <w:rPr>
          <w:color w:val="auto"/>
          <w:sz w:val="24"/>
          <w:highlight w:val="none"/>
        </w:rPr>
      </w:pPr>
      <w:r>
        <w:rPr>
          <w:color w:val="auto"/>
          <w:sz w:val="24"/>
          <w:highlight w:val="none"/>
        </w:rPr>
        <w:t>10-沟通：能够就</w:t>
      </w:r>
      <w:r>
        <w:rPr>
          <w:rFonts w:hint="eastAsia"/>
          <w:color w:val="auto"/>
          <w:sz w:val="24"/>
          <w:highlight w:val="none"/>
        </w:rPr>
        <w:t>材料科学与工程</w:t>
      </w:r>
      <w:r>
        <w:rPr>
          <w:color w:val="auto"/>
          <w:sz w:val="24"/>
          <w:highlight w:val="none"/>
        </w:rPr>
        <w:t>问题与业界同行及社会公众进行有效沟通和交流，包括撰写报告和设计文稿、陈述发言、清晰表达或回应指令。并具备一定的国际视野，能够在跨文化背景下进行沟通和交流。</w:t>
      </w:r>
    </w:p>
    <w:p w14:paraId="6C17B585">
      <w:pPr>
        <w:spacing w:line="360" w:lineRule="auto"/>
        <w:ind w:firstLine="480" w:firstLineChars="200"/>
        <w:rPr>
          <w:color w:val="auto"/>
          <w:sz w:val="24"/>
          <w:highlight w:val="none"/>
        </w:rPr>
      </w:pPr>
      <w:r>
        <w:rPr>
          <w:color w:val="auto"/>
          <w:sz w:val="24"/>
          <w:highlight w:val="none"/>
        </w:rPr>
        <w:t>10-1 具备良好的表达沟通能力，能够运用专业术语与同行及社会公众进行工程问题的有效沟通和交流。</w:t>
      </w:r>
    </w:p>
    <w:p w14:paraId="32BF3C78">
      <w:pPr>
        <w:spacing w:line="360" w:lineRule="auto"/>
        <w:ind w:firstLine="480" w:firstLineChars="200"/>
        <w:rPr>
          <w:color w:val="auto"/>
          <w:sz w:val="24"/>
          <w:highlight w:val="none"/>
        </w:rPr>
      </w:pPr>
      <w:r>
        <w:rPr>
          <w:color w:val="auto"/>
          <w:sz w:val="24"/>
          <w:highlight w:val="none"/>
        </w:rPr>
        <w:t>10-2面对</w:t>
      </w:r>
      <w:r>
        <w:rPr>
          <w:rFonts w:hint="eastAsia"/>
          <w:color w:val="auto"/>
          <w:sz w:val="24"/>
          <w:highlight w:val="none"/>
        </w:rPr>
        <w:t>材料科学与工程</w:t>
      </w:r>
      <w:r>
        <w:rPr>
          <w:color w:val="auto"/>
          <w:sz w:val="24"/>
          <w:highlight w:val="none"/>
        </w:rPr>
        <w:t>问题，能够通过</w:t>
      </w:r>
      <w:r>
        <w:rPr>
          <w:rFonts w:hint="eastAsia"/>
          <w:color w:val="auto"/>
          <w:sz w:val="24"/>
          <w:highlight w:val="none"/>
        </w:rPr>
        <w:t>实验流程、</w:t>
      </w:r>
      <w:r>
        <w:rPr>
          <w:color w:val="auto"/>
          <w:sz w:val="24"/>
          <w:highlight w:val="none"/>
        </w:rPr>
        <w:t>工程图纸、模型演示、撰写报告、陈述发言、撰写文稿、答辩等方式严谨、准确、有效地表达专业见解。</w:t>
      </w:r>
    </w:p>
    <w:p w14:paraId="6B653458">
      <w:pPr>
        <w:spacing w:line="360" w:lineRule="auto"/>
        <w:ind w:firstLine="480" w:firstLineChars="200"/>
        <w:rPr>
          <w:color w:val="auto"/>
          <w:sz w:val="24"/>
          <w:highlight w:val="none"/>
        </w:rPr>
      </w:pPr>
      <w:r>
        <w:rPr>
          <w:color w:val="auto"/>
          <w:sz w:val="24"/>
          <w:highlight w:val="none"/>
        </w:rPr>
        <w:t>10-3具备一定的国际视野，具备</w:t>
      </w:r>
      <w:r>
        <w:rPr>
          <w:rFonts w:hint="eastAsia"/>
          <w:color w:val="auto"/>
          <w:sz w:val="24"/>
          <w:highlight w:val="none"/>
        </w:rPr>
        <w:t>外国语的基本听、说、读、写、译的能力，较熟练阅读材料科学与工程专业领域的外文书刊和其他技术资料的能力，与他人在技术与工作层面进行国际化沟通</w:t>
      </w:r>
      <w:r>
        <w:rPr>
          <w:color w:val="auto"/>
          <w:sz w:val="24"/>
          <w:highlight w:val="none"/>
        </w:rPr>
        <w:t>和交流。</w:t>
      </w:r>
    </w:p>
    <w:p w14:paraId="62C1D21D">
      <w:pPr>
        <w:spacing w:line="360" w:lineRule="auto"/>
        <w:ind w:firstLine="480" w:firstLineChars="200"/>
        <w:rPr>
          <w:color w:val="auto"/>
          <w:sz w:val="24"/>
          <w:highlight w:val="none"/>
        </w:rPr>
      </w:pPr>
      <w:r>
        <w:rPr>
          <w:color w:val="auto"/>
          <w:sz w:val="24"/>
          <w:highlight w:val="none"/>
        </w:rPr>
        <w:t>11项目管理：理解并掌握</w:t>
      </w:r>
      <w:r>
        <w:rPr>
          <w:rFonts w:hint="eastAsia"/>
          <w:color w:val="auto"/>
          <w:sz w:val="24"/>
          <w:highlight w:val="none"/>
        </w:rPr>
        <w:t>材料科学与工程</w:t>
      </w:r>
      <w:r>
        <w:rPr>
          <w:color w:val="auto"/>
          <w:sz w:val="24"/>
          <w:highlight w:val="none"/>
        </w:rPr>
        <w:t>所涉及的管理原理与经济决策方法，并能在多学科环境中应用。</w:t>
      </w:r>
    </w:p>
    <w:p w14:paraId="44B29E9E">
      <w:pPr>
        <w:spacing w:line="360" w:lineRule="auto"/>
        <w:ind w:firstLine="480" w:firstLineChars="200"/>
        <w:rPr>
          <w:color w:val="auto"/>
          <w:sz w:val="24"/>
          <w:highlight w:val="none"/>
        </w:rPr>
      </w:pPr>
      <w:r>
        <w:rPr>
          <w:color w:val="auto"/>
          <w:sz w:val="24"/>
          <w:highlight w:val="none"/>
        </w:rPr>
        <w:t>11-1理解和掌握</w:t>
      </w:r>
      <w:r>
        <w:rPr>
          <w:rFonts w:hint="eastAsia"/>
          <w:color w:val="auto"/>
          <w:sz w:val="24"/>
          <w:highlight w:val="none"/>
        </w:rPr>
        <w:t>材料科学与工程</w:t>
      </w:r>
      <w:r>
        <w:rPr>
          <w:color w:val="auto"/>
          <w:sz w:val="24"/>
          <w:highlight w:val="none"/>
        </w:rPr>
        <w:t>项目在多学科环境下的运行规律、管理办法和决策方法。</w:t>
      </w:r>
    </w:p>
    <w:p w14:paraId="5CB6ED83">
      <w:pPr>
        <w:spacing w:line="360" w:lineRule="auto"/>
        <w:ind w:firstLine="480" w:firstLineChars="200"/>
        <w:rPr>
          <w:color w:val="auto"/>
          <w:sz w:val="24"/>
          <w:highlight w:val="none"/>
        </w:rPr>
      </w:pPr>
      <w:r>
        <w:rPr>
          <w:color w:val="auto"/>
          <w:sz w:val="24"/>
          <w:highlight w:val="none"/>
        </w:rPr>
        <w:t>11-2能将管理原理、经济决策方法应用于</w:t>
      </w:r>
      <w:r>
        <w:rPr>
          <w:rFonts w:hint="eastAsia"/>
          <w:color w:val="auto"/>
          <w:sz w:val="24"/>
          <w:highlight w:val="none"/>
        </w:rPr>
        <w:t>交叉</w:t>
      </w:r>
      <w:r>
        <w:rPr>
          <w:color w:val="auto"/>
          <w:sz w:val="24"/>
          <w:highlight w:val="none"/>
        </w:rPr>
        <w:t>学科环境下的</w:t>
      </w:r>
      <w:r>
        <w:rPr>
          <w:rFonts w:hint="eastAsia"/>
          <w:color w:val="auto"/>
          <w:sz w:val="24"/>
          <w:highlight w:val="none"/>
        </w:rPr>
        <w:t>材料的</w:t>
      </w:r>
      <w:r>
        <w:rPr>
          <w:color w:val="auto"/>
          <w:sz w:val="24"/>
          <w:highlight w:val="none"/>
        </w:rPr>
        <w:t>设计、制造等过程。</w:t>
      </w:r>
    </w:p>
    <w:p w14:paraId="41122D50">
      <w:pPr>
        <w:spacing w:line="360" w:lineRule="auto"/>
        <w:ind w:firstLine="480" w:firstLineChars="200"/>
        <w:rPr>
          <w:color w:val="auto"/>
          <w:sz w:val="24"/>
          <w:highlight w:val="none"/>
        </w:rPr>
      </w:pPr>
      <w:r>
        <w:rPr>
          <w:color w:val="auto"/>
          <w:sz w:val="24"/>
          <w:highlight w:val="none"/>
        </w:rPr>
        <w:t>12-终身学习：具有自主学习和终身学习的意识，有不断学习和适应发展的能力。</w:t>
      </w:r>
    </w:p>
    <w:p w14:paraId="1BB59384">
      <w:pPr>
        <w:spacing w:line="360" w:lineRule="auto"/>
        <w:ind w:firstLine="480" w:firstLineChars="200"/>
        <w:rPr>
          <w:color w:val="auto"/>
          <w:sz w:val="24"/>
          <w:highlight w:val="none"/>
        </w:rPr>
      </w:pPr>
      <w:r>
        <w:rPr>
          <w:color w:val="auto"/>
          <w:sz w:val="24"/>
          <w:highlight w:val="none"/>
        </w:rPr>
        <w:t>12-1能够认识不断学习和探索的必要性，具有自主学习和终身学习的意识。</w:t>
      </w:r>
    </w:p>
    <w:p w14:paraId="03D7FDC4">
      <w:pPr>
        <w:spacing w:line="360" w:lineRule="auto"/>
        <w:ind w:firstLine="480" w:firstLineChars="200"/>
        <w:rPr>
          <w:color w:val="auto"/>
          <w:sz w:val="24"/>
          <w:highlight w:val="none"/>
        </w:rPr>
      </w:pPr>
      <w:r>
        <w:rPr>
          <w:color w:val="auto"/>
          <w:sz w:val="24"/>
          <w:highlight w:val="none"/>
        </w:rPr>
        <w:t>12-2掌握自主学习的方法，具备拓展知识、适应个人和职业发展的能力。</w:t>
      </w:r>
    </w:p>
    <w:p w14:paraId="5EEF1CFD">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五、主干学科</w:t>
      </w:r>
    </w:p>
    <w:p w14:paraId="4EFD6A9C">
      <w:pPr>
        <w:spacing w:line="360" w:lineRule="auto"/>
        <w:ind w:firstLine="480" w:firstLineChars="200"/>
        <w:rPr>
          <w:color w:val="auto"/>
          <w:sz w:val="24"/>
          <w:highlight w:val="none"/>
        </w:rPr>
      </w:pPr>
      <w:r>
        <w:rPr>
          <w:color w:val="auto"/>
          <w:sz w:val="24"/>
          <w:highlight w:val="none"/>
        </w:rPr>
        <w:t>材料科学与工程。</w:t>
      </w:r>
    </w:p>
    <w:p w14:paraId="5EF62124">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六、专业核心课程</w:t>
      </w:r>
    </w:p>
    <w:p w14:paraId="1ECE683F">
      <w:pPr>
        <w:spacing w:line="360" w:lineRule="auto"/>
        <w:ind w:firstLine="480" w:firstLineChars="200"/>
        <w:rPr>
          <w:color w:val="auto"/>
          <w:sz w:val="24"/>
          <w:highlight w:val="none"/>
        </w:rPr>
      </w:pPr>
      <w:r>
        <w:rPr>
          <w:color w:val="auto"/>
          <w:sz w:val="24"/>
          <w:highlight w:val="none"/>
        </w:rPr>
        <w:t>材料科学基础I，材料科学基础Ⅱ，材料工艺与设备，材料物理，材料现代测试技术等。</w:t>
      </w:r>
    </w:p>
    <w:p w14:paraId="021D38C0">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七、修业年限及授予学位</w:t>
      </w:r>
    </w:p>
    <w:p w14:paraId="50A5A473">
      <w:pPr>
        <w:spacing w:line="360" w:lineRule="auto"/>
        <w:ind w:firstLine="480" w:firstLineChars="200"/>
        <w:rPr>
          <w:color w:val="auto"/>
          <w:sz w:val="24"/>
          <w:highlight w:val="none"/>
        </w:rPr>
      </w:pPr>
      <w:r>
        <w:rPr>
          <w:color w:val="auto"/>
          <w:sz w:val="24"/>
          <w:highlight w:val="none"/>
        </w:rPr>
        <w:t>学制为4年，授予工学学士学位。</w:t>
      </w:r>
    </w:p>
    <w:p w14:paraId="637FFC53">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八、课程结构</w:t>
      </w:r>
    </w:p>
    <w:p w14:paraId="09333714">
      <w:pPr>
        <w:spacing w:line="360" w:lineRule="auto"/>
        <w:ind w:firstLine="480" w:firstLineChars="200"/>
        <w:rPr>
          <w:rFonts w:hint="eastAsia"/>
          <w:color w:val="auto"/>
          <w:sz w:val="24"/>
          <w:highlight w:val="none"/>
        </w:rPr>
      </w:pPr>
      <w:r>
        <w:rPr>
          <w:color w:val="auto"/>
          <w:sz w:val="24"/>
          <w:highlight w:val="none"/>
        </w:rPr>
        <w:t>本专业教学计划中，课内总学时为</w:t>
      </w:r>
      <w:r>
        <w:rPr>
          <w:rFonts w:hint="eastAsia"/>
          <w:color w:val="auto"/>
          <w:sz w:val="24"/>
          <w:highlight w:val="none"/>
        </w:rPr>
        <w:t>2780</w:t>
      </w:r>
      <w:r>
        <w:rPr>
          <w:color w:val="auto"/>
          <w:sz w:val="24"/>
          <w:highlight w:val="none"/>
        </w:rPr>
        <w:t>学时，学生毕业应取得总学分为</w:t>
      </w:r>
      <w:r>
        <w:rPr>
          <w:rFonts w:hint="eastAsia"/>
          <w:color w:val="auto"/>
          <w:sz w:val="24"/>
          <w:highlight w:val="none"/>
        </w:rPr>
        <w:t>160</w:t>
      </w:r>
      <w:r>
        <w:rPr>
          <w:color w:val="auto"/>
          <w:sz w:val="24"/>
          <w:highlight w:val="none"/>
        </w:rPr>
        <w:t>学分，其中必修课程</w:t>
      </w:r>
      <w:r>
        <w:rPr>
          <w:rFonts w:hint="eastAsia"/>
          <w:color w:val="auto"/>
          <w:sz w:val="24"/>
          <w:highlight w:val="none"/>
        </w:rPr>
        <w:t>79.5</w:t>
      </w:r>
      <w:r>
        <w:rPr>
          <w:color w:val="auto"/>
          <w:sz w:val="24"/>
          <w:highlight w:val="none"/>
        </w:rPr>
        <w:t>学分，选修课程</w:t>
      </w:r>
      <w:r>
        <w:rPr>
          <w:rFonts w:hint="eastAsia"/>
          <w:color w:val="auto"/>
          <w:sz w:val="24"/>
          <w:highlight w:val="none"/>
        </w:rPr>
        <w:t>41</w:t>
      </w:r>
      <w:r>
        <w:rPr>
          <w:color w:val="auto"/>
          <w:sz w:val="24"/>
          <w:highlight w:val="none"/>
        </w:rPr>
        <w:t>学分，实践课程</w:t>
      </w:r>
      <w:r>
        <w:rPr>
          <w:rFonts w:hint="eastAsia"/>
          <w:color w:val="auto"/>
          <w:sz w:val="24"/>
          <w:highlight w:val="none"/>
        </w:rPr>
        <w:t>39.5</w:t>
      </w:r>
      <w:r>
        <w:rPr>
          <w:color w:val="auto"/>
          <w:sz w:val="24"/>
          <w:highlight w:val="none"/>
        </w:rPr>
        <w:t>学分。</w:t>
      </w:r>
    </w:p>
    <w:p w14:paraId="46D15E5A">
      <w:pPr>
        <w:snapToGrid w:val="0"/>
        <w:spacing w:line="360" w:lineRule="auto"/>
        <w:ind w:firstLine="480" w:firstLineChars="200"/>
        <w:rPr>
          <w:rFonts w:hint="eastAsia"/>
          <w:color w:val="auto"/>
          <w:sz w:val="24"/>
          <w:highlight w:val="none"/>
        </w:rPr>
      </w:pPr>
    </w:p>
    <w:p w14:paraId="79234CCD">
      <w:pPr>
        <w:snapToGrid w:val="0"/>
        <w:spacing w:line="360" w:lineRule="auto"/>
        <w:ind w:firstLine="480" w:firstLineChars="200"/>
        <w:rPr>
          <w:color w:val="auto"/>
          <w:sz w:val="24"/>
          <w:highlight w:val="none"/>
        </w:rPr>
      </w:pPr>
    </w:p>
    <w:tbl>
      <w:tblPr>
        <w:tblStyle w:val="5"/>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65"/>
        <w:gridCol w:w="1835"/>
        <w:gridCol w:w="1365"/>
        <w:gridCol w:w="852"/>
        <w:gridCol w:w="888"/>
        <w:gridCol w:w="1560"/>
        <w:gridCol w:w="796"/>
        <w:gridCol w:w="831"/>
      </w:tblGrid>
      <w:tr w14:paraId="1623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91" w:type="dxa"/>
            <w:vMerge w:val="restart"/>
            <w:tcBorders>
              <w:top w:val="single" w:color="auto" w:sz="4" w:space="0"/>
              <w:left w:val="single" w:color="auto" w:sz="4" w:space="0"/>
              <w:bottom w:val="single" w:color="auto" w:sz="4" w:space="0"/>
              <w:right w:val="single" w:color="auto" w:sz="4" w:space="0"/>
            </w:tcBorders>
            <w:noWrap/>
            <w:vAlign w:val="center"/>
          </w:tcPr>
          <w:p w14:paraId="1A3A9019">
            <w:pPr>
              <w:jc w:val="center"/>
              <w:rPr>
                <w:color w:val="auto"/>
                <w:szCs w:val="21"/>
                <w:highlight w:val="none"/>
              </w:rPr>
            </w:pPr>
            <w:r>
              <w:rPr>
                <w:color w:val="auto"/>
                <w:highlight w:val="none"/>
              </w:rPr>
              <w:t>学时分配与毕业学分要求</w:t>
            </w:r>
          </w:p>
        </w:tc>
        <w:tc>
          <w:tcPr>
            <w:tcW w:w="1165" w:type="dxa"/>
            <w:vMerge w:val="restart"/>
            <w:tcBorders>
              <w:top w:val="single" w:color="auto" w:sz="4" w:space="0"/>
              <w:left w:val="nil"/>
              <w:bottom w:val="single" w:color="auto" w:sz="4" w:space="0"/>
              <w:right w:val="single" w:color="auto" w:sz="4" w:space="0"/>
            </w:tcBorders>
            <w:noWrap/>
            <w:vAlign w:val="center"/>
          </w:tcPr>
          <w:p w14:paraId="196CFC7F">
            <w:pPr>
              <w:jc w:val="center"/>
              <w:rPr>
                <w:color w:val="auto"/>
                <w:szCs w:val="21"/>
                <w:highlight w:val="none"/>
              </w:rPr>
            </w:pPr>
            <w:r>
              <w:rPr>
                <w:color w:val="auto"/>
                <w:highlight w:val="none"/>
              </w:rPr>
              <w:t>课程性质</w:t>
            </w:r>
          </w:p>
        </w:tc>
        <w:tc>
          <w:tcPr>
            <w:tcW w:w="1835" w:type="dxa"/>
            <w:vMerge w:val="restart"/>
            <w:tcBorders>
              <w:top w:val="single" w:color="auto" w:sz="4" w:space="0"/>
              <w:left w:val="nil"/>
              <w:bottom w:val="single" w:color="auto" w:sz="4" w:space="0"/>
              <w:right w:val="single" w:color="auto" w:sz="4" w:space="0"/>
            </w:tcBorders>
            <w:noWrap/>
            <w:vAlign w:val="center"/>
          </w:tcPr>
          <w:p w14:paraId="03862BAE">
            <w:pPr>
              <w:jc w:val="center"/>
              <w:rPr>
                <w:color w:val="auto"/>
                <w:szCs w:val="21"/>
                <w:highlight w:val="none"/>
              </w:rPr>
            </w:pPr>
            <w:r>
              <w:rPr>
                <w:color w:val="auto"/>
                <w:highlight w:val="none"/>
              </w:rPr>
              <w:t>课程类别</w:t>
            </w:r>
          </w:p>
        </w:tc>
        <w:tc>
          <w:tcPr>
            <w:tcW w:w="1365" w:type="dxa"/>
            <w:vMerge w:val="restart"/>
            <w:tcBorders>
              <w:top w:val="single" w:color="auto" w:sz="4" w:space="0"/>
              <w:left w:val="nil"/>
              <w:bottom w:val="single" w:color="auto" w:sz="4" w:space="0"/>
              <w:right w:val="single" w:color="auto" w:sz="4" w:space="0"/>
            </w:tcBorders>
            <w:noWrap/>
            <w:vAlign w:val="center"/>
          </w:tcPr>
          <w:p w14:paraId="503348B8">
            <w:pPr>
              <w:jc w:val="center"/>
              <w:rPr>
                <w:color w:val="auto"/>
                <w:szCs w:val="21"/>
                <w:highlight w:val="none"/>
              </w:rPr>
            </w:pPr>
            <w:r>
              <w:rPr>
                <w:color w:val="auto"/>
                <w:highlight w:val="none"/>
              </w:rPr>
              <w:t>学分</w:t>
            </w:r>
          </w:p>
        </w:tc>
        <w:tc>
          <w:tcPr>
            <w:tcW w:w="3300" w:type="dxa"/>
            <w:gridSpan w:val="3"/>
            <w:tcBorders>
              <w:top w:val="single" w:color="auto" w:sz="4" w:space="0"/>
              <w:left w:val="nil"/>
              <w:bottom w:val="single" w:color="auto" w:sz="4" w:space="0"/>
              <w:right w:val="single" w:color="auto" w:sz="4" w:space="0"/>
            </w:tcBorders>
            <w:noWrap/>
            <w:vAlign w:val="center"/>
          </w:tcPr>
          <w:p w14:paraId="787E7DBE">
            <w:pPr>
              <w:jc w:val="center"/>
              <w:rPr>
                <w:color w:val="auto"/>
                <w:szCs w:val="21"/>
                <w:highlight w:val="none"/>
              </w:rPr>
            </w:pPr>
            <w:r>
              <w:rPr>
                <w:color w:val="auto"/>
                <w:highlight w:val="none"/>
              </w:rPr>
              <w:t>学时</w:t>
            </w:r>
          </w:p>
        </w:tc>
        <w:tc>
          <w:tcPr>
            <w:tcW w:w="1627" w:type="dxa"/>
            <w:gridSpan w:val="2"/>
            <w:tcBorders>
              <w:top w:val="single" w:color="auto" w:sz="4" w:space="0"/>
              <w:left w:val="nil"/>
              <w:bottom w:val="single" w:color="auto" w:sz="4" w:space="0"/>
              <w:right w:val="single" w:color="auto" w:sz="4" w:space="0"/>
            </w:tcBorders>
            <w:noWrap/>
            <w:vAlign w:val="center"/>
          </w:tcPr>
          <w:p w14:paraId="1225AA73">
            <w:pPr>
              <w:jc w:val="center"/>
              <w:rPr>
                <w:color w:val="auto"/>
                <w:highlight w:val="none"/>
              </w:rPr>
            </w:pPr>
            <w:r>
              <w:rPr>
                <w:color w:val="auto"/>
                <w:highlight w:val="none"/>
              </w:rPr>
              <w:t>实践</w:t>
            </w:r>
          </w:p>
        </w:tc>
      </w:tr>
      <w:tr w14:paraId="3F4E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91" w:type="dxa"/>
            <w:vMerge w:val="continue"/>
            <w:tcBorders>
              <w:top w:val="single" w:color="auto" w:sz="4" w:space="0"/>
              <w:left w:val="single" w:color="auto" w:sz="4" w:space="0"/>
              <w:bottom w:val="single" w:color="auto" w:sz="4" w:space="0"/>
              <w:right w:val="single" w:color="auto" w:sz="4" w:space="0"/>
            </w:tcBorders>
            <w:noWrap/>
            <w:vAlign w:val="center"/>
          </w:tcPr>
          <w:p w14:paraId="09F4CE7C">
            <w:pPr>
              <w:widowControl/>
              <w:jc w:val="left"/>
              <w:rPr>
                <w:color w:val="auto"/>
                <w:szCs w:val="21"/>
                <w:highlight w:val="none"/>
              </w:rPr>
            </w:pPr>
          </w:p>
        </w:tc>
        <w:tc>
          <w:tcPr>
            <w:tcW w:w="1165" w:type="dxa"/>
            <w:vMerge w:val="continue"/>
            <w:tcBorders>
              <w:top w:val="single" w:color="auto" w:sz="4" w:space="0"/>
              <w:left w:val="nil"/>
              <w:bottom w:val="single" w:color="auto" w:sz="4" w:space="0"/>
              <w:right w:val="single" w:color="auto" w:sz="4" w:space="0"/>
            </w:tcBorders>
            <w:noWrap/>
            <w:vAlign w:val="center"/>
          </w:tcPr>
          <w:p w14:paraId="410945CE">
            <w:pPr>
              <w:widowControl/>
              <w:jc w:val="left"/>
              <w:rPr>
                <w:color w:val="auto"/>
                <w:szCs w:val="21"/>
                <w:highlight w:val="none"/>
              </w:rPr>
            </w:pPr>
          </w:p>
        </w:tc>
        <w:tc>
          <w:tcPr>
            <w:tcW w:w="1835" w:type="dxa"/>
            <w:vMerge w:val="continue"/>
            <w:tcBorders>
              <w:top w:val="single" w:color="auto" w:sz="4" w:space="0"/>
              <w:left w:val="nil"/>
              <w:bottom w:val="single" w:color="auto" w:sz="4" w:space="0"/>
              <w:right w:val="single" w:color="auto" w:sz="4" w:space="0"/>
            </w:tcBorders>
            <w:noWrap/>
            <w:vAlign w:val="center"/>
          </w:tcPr>
          <w:p w14:paraId="67B4BE7B">
            <w:pPr>
              <w:widowControl/>
              <w:jc w:val="left"/>
              <w:rPr>
                <w:color w:val="auto"/>
                <w:szCs w:val="21"/>
                <w:highlight w:val="none"/>
              </w:rPr>
            </w:pPr>
          </w:p>
        </w:tc>
        <w:tc>
          <w:tcPr>
            <w:tcW w:w="1365" w:type="dxa"/>
            <w:vMerge w:val="continue"/>
            <w:tcBorders>
              <w:top w:val="single" w:color="auto" w:sz="4" w:space="0"/>
              <w:left w:val="nil"/>
              <w:bottom w:val="single" w:color="auto" w:sz="4" w:space="0"/>
              <w:right w:val="single" w:color="auto" w:sz="4" w:space="0"/>
            </w:tcBorders>
            <w:noWrap/>
            <w:vAlign w:val="center"/>
          </w:tcPr>
          <w:p w14:paraId="28023009">
            <w:pPr>
              <w:widowControl/>
              <w:jc w:val="left"/>
              <w:rPr>
                <w:color w:val="auto"/>
                <w:szCs w:val="21"/>
                <w:highlight w:val="none"/>
              </w:rPr>
            </w:pPr>
          </w:p>
        </w:tc>
        <w:tc>
          <w:tcPr>
            <w:tcW w:w="852" w:type="dxa"/>
            <w:tcBorders>
              <w:top w:val="single" w:color="auto" w:sz="4" w:space="0"/>
              <w:left w:val="nil"/>
              <w:bottom w:val="single" w:color="auto" w:sz="4" w:space="0"/>
              <w:right w:val="single" w:color="auto" w:sz="4" w:space="0"/>
            </w:tcBorders>
            <w:noWrap/>
            <w:vAlign w:val="center"/>
          </w:tcPr>
          <w:p w14:paraId="20042359">
            <w:pPr>
              <w:jc w:val="center"/>
              <w:rPr>
                <w:color w:val="auto"/>
                <w:szCs w:val="21"/>
                <w:highlight w:val="none"/>
              </w:rPr>
            </w:pPr>
            <w:r>
              <w:rPr>
                <w:color w:val="auto"/>
                <w:highlight w:val="none"/>
              </w:rPr>
              <w:t>总数</w:t>
            </w:r>
          </w:p>
        </w:tc>
        <w:tc>
          <w:tcPr>
            <w:tcW w:w="888" w:type="dxa"/>
            <w:tcBorders>
              <w:top w:val="single" w:color="auto" w:sz="4" w:space="0"/>
              <w:left w:val="nil"/>
              <w:bottom w:val="single" w:color="auto" w:sz="4" w:space="0"/>
              <w:right w:val="single" w:color="auto" w:sz="4" w:space="0"/>
            </w:tcBorders>
            <w:noWrap/>
            <w:vAlign w:val="center"/>
          </w:tcPr>
          <w:p w14:paraId="6AF8A767">
            <w:pPr>
              <w:jc w:val="center"/>
              <w:rPr>
                <w:color w:val="auto"/>
                <w:szCs w:val="21"/>
                <w:highlight w:val="none"/>
              </w:rPr>
            </w:pPr>
            <w:r>
              <w:rPr>
                <w:color w:val="auto"/>
                <w:highlight w:val="none"/>
              </w:rPr>
              <w:t>理论</w:t>
            </w:r>
          </w:p>
        </w:tc>
        <w:tc>
          <w:tcPr>
            <w:tcW w:w="1560" w:type="dxa"/>
            <w:tcBorders>
              <w:top w:val="single" w:color="auto" w:sz="4" w:space="0"/>
              <w:left w:val="nil"/>
              <w:bottom w:val="single" w:color="auto" w:sz="4" w:space="0"/>
              <w:right w:val="single" w:color="auto" w:sz="4" w:space="0"/>
            </w:tcBorders>
            <w:noWrap/>
            <w:vAlign w:val="center"/>
          </w:tcPr>
          <w:p w14:paraId="6771516A">
            <w:pPr>
              <w:jc w:val="center"/>
              <w:rPr>
                <w:color w:val="auto"/>
                <w:szCs w:val="21"/>
                <w:highlight w:val="none"/>
              </w:rPr>
            </w:pPr>
            <w:r>
              <w:rPr>
                <w:color w:val="auto"/>
                <w:highlight w:val="none"/>
              </w:rPr>
              <w:t>实验</w:t>
            </w:r>
          </w:p>
        </w:tc>
        <w:tc>
          <w:tcPr>
            <w:tcW w:w="796" w:type="dxa"/>
            <w:tcBorders>
              <w:top w:val="single" w:color="auto" w:sz="4" w:space="0"/>
              <w:left w:val="nil"/>
              <w:bottom w:val="single" w:color="auto" w:sz="4" w:space="0"/>
              <w:right w:val="single" w:color="auto" w:sz="4" w:space="0"/>
            </w:tcBorders>
            <w:noWrap/>
            <w:vAlign w:val="center"/>
          </w:tcPr>
          <w:p w14:paraId="5D0EC2E5">
            <w:pPr>
              <w:jc w:val="center"/>
              <w:rPr>
                <w:color w:val="auto"/>
                <w:highlight w:val="none"/>
              </w:rPr>
            </w:pPr>
            <w:r>
              <w:rPr>
                <w:rFonts w:hint="eastAsia"/>
                <w:color w:val="auto"/>
                <w:highlight w:val="none"/>
              </w:rPr>
              <w:t>实习</w:t>
            </w:r>
          </w:p>
        </w:tc>
        <w:tc>
          <w:tcPr>
            <w:tcW w:w="831" w:type="dxa"/>
            <w:tcBorders>
              <w:top w:val="single" w:color="auto" w:sz="4" w:space="0"/>
              <w:left w:val="nil"/>
              <w:bottom w:val="single" w:color="auto" w:sz="4" w:space="0"/>
              <w:right w:val="single" w:color="auto" w:sz="4" w:space="0"/>
            </w:tcBorders>
            <w:noWrap w:val="0"/>
            <w:vAlign w:val="center"/>
          </w:tcPr>
          <w:p w14:paraId="24F958E2">
            <w:pPr>
              <w:jc w:val="center"/>
              <w:rPr>
                <w:color w:val="auto"/>
                <w:highlight w:val="none"/>
              </w:rPr>
            </w:pPr>
            <w:r>
              <w:rPr>
                <w:color w:val="auto"/>
                <w:highlight w:val="none"/>
              </w:rPr>
              <w:t>周数</w:t>
            </w:r>
          </w:p>
        </w:tc>
      </w:tr>
      <w:tr w14:paraId="7C55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91" w:type="dxa"/>
            <w:vMerge w:val="continue"/>
            <w:tcBorders>
              <w:top w:val="single" w:color="auto" w:sz="4" w:space="0"/>
              <w:left w:val="single" w:color="auto" w:sz="4" w:space="0"/>
              <w:bottom w:val="single" w:color="auto" w:sz="4" w:space="0"/>
              <w:right w:val="single" w:color="auto" w:sz="4" w:space="0"/>
            </w:tcBorders>
            <w:noWrap/>
            <w:vAlign w:val="center"/>
          </w:tcPr>
          <w:p w14:paraId="3D0CB51F">
            <w:pPr>
              <w:widowControl/>
              <w:jc w:val="left"/>
              <w:rPr>
                <w:color w:val="auto"/>
                <w:szCs w:val="21"/>
                <w:highlight w:val="none"/>
              </w:rPr>
            </w:pPr>
          </w:p>
        </w:tc>
        <w:tc>
          <w:tcPr>
            <w:tcW w:w="1165" w:type="dxa"/>
            <w:vMerge w:val="restart"/>
            <w:tcBorders>
              <w:top w:val="nil"/>
              <w:left w:val="nil"/>
              <w:bottom w:val="single" w:color="auto" w:sz="4" w:space="0"/>
              <w:right w:val="single" w:color="auto" w:sz="4" w:space="0"/>
            </w:tcBorders>
            <w:noWrap/>
            <w:vAlign w:val="center"/>
          </w:tcPr>
          <w:p w14:paraId="05F8F0CE">
            <w:pPr>
              <w:jc w:val="center"/>
              <w:rPr>
                <w:color w:val="auto"/>
                <w:szCs w:val="21"/>
                <w:highlight w:val="none"/>
              </w:rPr>
            </w:pPr>
            <w:r>
              <w:rPr>
                <w:color w:val="auto"/>
                <w:highlight w:val="none"/>
              </w:rPr>
              <w:t>必修</w:t>
            </w:r>
          </w:p>
        </w:tc>
        <w:tc>
          <w:tcPr>
            <w:tcW w:w="1835" w:type="dxa"/>
            <w:tcBorders>
              <w:top w:val="single" w:color="auto" w:sz="4" w:space="0"/>
              <w:left w:val="nil"/>
              <w:bottom w:val="single" w:color="auto" w:sz="4" w:space="0"/>
              <w:right w:val="single" w:color="auto" w:sz="4" w:space="0"/>
            </w:tcBorders>
            <w:noWrap/>
            <w:vAlign w:val="center"/>
          </w:tcPr>
          <w:p w14:paraId="49D1FB18">
            <w:pPr>
              <w:jc w:val="center"/>
              <w:rPr>
                <w:color w:val="auto"/>
                <w:szCs w:val="21"/>
                <w:highlight w:val="none"/>
              </w:rPr>
            </w:pPr>
            <w:r>
              <w:rPr>
                <w:color w:val="auto"/>
                <w:highlight w:val="none"/>
              </w:rPr>
              <w:t>通识必修课</w:t>
            </w:r>
          </w:p>
        </w:tc>
        <w:tc>
          <w:tcPr>
            <w:tcW w:w="1365" w:type="dxa"/>
            <w:tcBorders>
              <w:top w:val="single" w:color="auto" w:sz="4" w:space="0"/>
              <w:left w:val="nil"/>
              <w:bottom w:val="single" w:color="auto" w:sz="4" w:space="0"/>
              <w:right w:val="single" w:color="auto" w:sz="4" w:space="0"/>
            </w:tcBorders>
            <w:noWrap/>
            <w:vAlign w:val="center"/>
          </w:tcPr>
          <w:p w14:paraId="4AF3CBF4">
            <w:pPr>
              <w:jc w:val="center"/>
              <w:rPr>
                <w:rFonts w:eastAsia="宋体"/>
                <w:color w:val="auto"/>
                <w:szCs w:val="21"/>
                <w:highlight w:val="none"/>
              </w:rPr>
            </w:pPr>
            <w:r>
              <w:rPr>
                <w:rFonts w:hint="eastAsia" w:eastAsia="宋体"/>
                <w:color w:val="auto"/>
                <w:highlight w:val="none"/>
              </w:rPr>
              <w:t>36</w:t>
            </w:r>
          </w:p>
        </w:tc>
        <w:tc>
          <w:tcPr>
            <w:tcW w:w="852" w:type="dxa"/>
            <w:tcBorders>
              <w:top w:val="single" w:color="auto" w:sz="4" w:space="0"/>
              <w:left w:val="nil"/>
              <w:bottom w:val="single" w:color="auto" w:sz="4" w:space="0"/>
              <w:right w:val="single" w:color="auto" w:sz="4" w:space="0"/>
            </w:tcBorders>
            <w:noWrap/>
            <w:vAlign w:val="center"/>
          </w:tcPr>
          <w:p w14:paraId="7AB65E37">
            <w:pPr>
              <w:jc w:val="center"/>
              <w:rPr>
                <w:rFonts w:eastAsia="宋体"/>
                <w:color w:val="auto"/>
                <w:szCs w:val="21"/>
                <w:highlight w:val="none"/>
              </w:rPr>
            </w:pPr>
            <w:r>
              <w:rPr>
                <w:rFonts w:hint="eastAsia" w:eastAsia="宋体"/>
                <w:color w:val="auto"/>
                <w:highlight w:val="none"/>
              </w:rPr>
              <w:t>672</w:t>
            </w:r>
          </w:p>
        </w:tc>
        <w:tc>
          <w:tcPr>
            <w:tcW w:w="888" w:type="dxa"/>
            <w:tcBorders>
              <w:top w:val="single" w:color="auto" w:sz="4" w:space="0"/>
              <w:left w:val="nil"/>
              <w:bottom w:val="single" w:color="auto" w:sz="4" w:space="0"/>
              <w:right w:val="single" w:color="auto" w:sz="4" w:space="0"/>
            </w:tcBorders>
            <w:noWrap/>
            <w:vAlign w:val="center"/>
          </w:tcPr>
          <w:p w14:paraId="7C652F75">
            <w:pPr>
              <w:jc w:val="center"/>
              <w:rPr>
                <w:rFonts w:eastAsia="宋体"/>
                <w:color w:val="auto"/>
                <w:szCs w:val="21"/>
                <w:highlight w:val="none"/>
              </w:rPr>
            </w:pPr>
            <w:r>
              <w:rPr>
                <w:color w:val="auto"/>
                <w:highlight w:val="none"/>
              </w:rPr>
              <w:t>5</w:t>
            </w:r>
            <w:r>
              <w:rPr>
                <w:rFonts w:hint="eastAsia" w:eastAsia="宋体"/>
                <w:color w:val="auto"/>
                <w:highlight w:val="none"/>
              </w:rPr>
              <w:t>20</w:t>
            </w:r>
          </w:p>
        </w:tc>
        <w:tc>
          <w:tcPr>
            <w:tcW w:w="1560" w:type="dxa"/>
            <w:tcBorders>
              <w:top w:val="single" w:color="auto" w:sz="4" w:space="0"/>
              <w:left w:val="nil"/>
              <w:bottom w:val="single" w:color="auto" w:sz="4" w:space="0"/>
              <w:right w:val="single" w:color="auto" w:sz="4" w:space="0"/>
            </w:tcBorders>
            <w:noWrap/>
            <w:vAlign w:val="center"/>
          </w:tcPr>
          <w:p w14:paraId="77848627">
            <w:pPr>
              <w:jc w:val="center"/>
              <w:rPr>
                <w:rFonts w:eastAsia="宋体"/>
                <w:color w:val="auto"/>
                <w:szCs w:val="21"/>
                <w:highlight w:val="none"/>
              </w:rPr>
            </w:pPr>
            <w:r>
              <w:rPr>
                <w:rFonts w:hint="eastAsia" w:eastAsia="宋体"/>
                <w:color w:val="auto"/>
                <w:szCs w:val="21"/>
                <w:highlight w:val="none"/>
              </w:rPr>
              <w:t>0</w:t>
            </w:r>
          </w:p>
        </w:tc>
        <w:tc>
          <w:tcPr>
            <w:tcW w:w="796" w:type="dxa"/>
            <w:tcBorders>
              <w:top w:val="single" w:color="auto" w:sz="4" w:space="0"/>
              <w:left w:val="nil"/>
              <w:bottom w:val="single" w:color="auto" w:sz="4" w:space="0"/>
              <w:right w:val="single" w:color="auto" w:sz="4" w:space="0"/>
            </w:tcBorders>
            <w:noWrap/>
            <w:vAlign w:val="center"/>
          </w:tcPr>
          <w:p w14:paraId="75F37920">
            <w:pPr>
              <w:jc w:val="center"/>
              <w:rPr>
                <w:rFonts w:eastAsia="宋体"/>
                <w:color w:val="auto"/>
                <w:szCs w:val="21"/>
                <w:highlight w:val="none"/>
              </w:rPr>
            </w:pPr>
            <w:r>
              <w:rPr>
                <w:rFonts w:hint="eastAsia" w:eastAsia="宋体"/>
                <w:color w:val="auto"/>
                <w:szCs w:val="21"/>
                <w:highlight w:val="none"/>
              </w:rPr>
              <w:t>152</w:t>
            </w:r>
          </w:p>
        </w:tc>
        <w:tc>
          <w:tcPr>
            <w:tcW w:w="831" w:type="dxa"/>
            <w:tcBorders>
              <w:top w:val="single" w:color="auto" w:sz="4" w:space="0"/>
              <w:left w:val="nil"/>
              <w:bottom w:val="single" w:color="auto" w:sz="4" w:space="0"/>
              <w:right w:val="single" w:color="auto" w:sz="4" w:space="0"/>
            </w:tcBorders>
            <w:noWrap w:val="0"/>
            <w:vAlign w:val="center"/>
          </w:tcPr>
          <w:p w14:paraId="10B6948B">
            <w:pPr>
              <w:jc w:val="center"/>
              <w:rPr>
                <w:rFonts w:eastAsia="宋体"/>
                <w:color w:val="auto"/>
                <w:szCs w:val="21"/>
                <w:highlight w:val="none"/>
              </w:rPr>
            </w:pPr>
            <w:r>
              <w:rPr>
                <w:rFonts w:hint="eastAsia" w:eastAsia="宋体"/>
                <w:color w:val="auto"/>
                <w:szCs w:val="21"/>
                <w:highlight w:val="none"/>
              </w:rPr>
              <w:t>0</w:t>
            </w:r>
          </w:p>
        </w:tc>
      </w:tr>
      <w:tr w14:paraId="6927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91" w:type="dxa"/>
            <w:vMerge w:val="continue"/>
            <w:tcBorders>
              <w:top w:val="single" w:color="auto" w:sz="4" w:space="0"/>
              <w:left w:val="single" w:color="auto" w:sz="4" w:space="0"/>
              <w:bottom w:val="single" w:color="auto" w:sz="4" w:space="0"/>
              <w:right w:val="single" w:color="auto" w:sz="4" w:space="0"/>
            </w:tcBorders>
            <w:noWrap/>
            <w:vAlign w:val="center"/>
          </w:tcPr>
          <w:p w14:paraId="526DC9B8">
            <w:pPr>
              <w:widowControl/>
              <w:jc w:val="left"/>
              <w:rPr>
                <w:color w:val="auto"/>
                <w:szCs w:val="21"/>
                <w:highlight w:val="none"/>
              </w:rPr>
            </w:pPr>
          </w:p>
        </w:tc>
        <w:tc>
          <w:tcPr>
            <w:tcW w:w="1165" w:type="dxa"/>
            <w:vMerge w:val="continue"/>
            <w:tcBorders>
              <w:top w:val="nil"/>
              <w:left w:val="nil"/>
              <w:bottom w:val="single" w:color="auto" w:sz="4" w:space="0"/>
              <w:right w:val="single" w:color="auto" w:sz="4" w:space="0"/>
            </w:tcBorders>
            <w:noWrap/>
            <w:vAlign w:val="center"/>
          </w:tcPr>
          <w:p w14:paraId="41E3E02E">
            <w:pPr>
              <w:widowControl/>
              <w:jc w:val="left"/>
              <w:rPr>
                <w:color w:val="auto"/>
                <w:szCs w:val="21"/>
                <w:highlight w:val="none"/>
              </w:rPr>
            </w:pPr>
          </w:p>
        </w:tc>
        <w:tc>
          <w:tcPr>
            <w:tcW w:w="1835" w:type="dxa"/>
            <w:tcBorders>
              <w:top w:val="single" w:color="auto" w:sz="4" w:space="0"/>
              <w:left w:val="nil"/>
              <w:bottom w:val="single" w:color="auto" w:sz="4" w:space="0"/>
              <w:right w:val="single" w:color="auto" w:sz="4" w:space="0"/>
            </w:tcBorders>
            <w:noWrap/>
            <w:vAlign w:val="center"/>
          </w:tcPr>
          <w:p w14:paraId="4115CF6B">
            <w:pPr>
              <w:jc w:val="center"/>
              <w:rPr>
                <w:color w:val="auto"/>
                <w:szCs w:val="21"/>
                <w:highlight w:val="none"/>
              </w:rPr>
            </w:pPr>
            <w:r>
              <w:rPr>
                <w:color w:val="auto"/>
                <w:highlight w:val="none"/>
              </w:rPr>
              <w:t>专业必修课</w:t>
            </w:r>
          </w:p>
        </w:tc>
        <w:tc>
          <w:tcPr>
            <w:tcW w:w="1365" w:type="dxa"/>
            <w:tcBorders>
              <w:top w:val="single" w:color="auto" w:sz="4" w:space="0"/>
              <w:left w:val="nil"/>
              <w:bottom w:val="single" w:color="auto" w:sz="4" w:space="0"/>
              <w:right w:val="single" w:color="auto" w:sz="4" w:space="0"/>
            </w:tcBorders>
            <w:noWrap/>
            <w:vAlign w:val="center"/>
          </w:tcPr>
          <w:p w14:paraId="507E83A2">
            <w:pPr>
              <w:jc w:val="center"/>
              <w:rPr>
                <w:rFonts w:eastAsia="宋体"/>
                <w:color w:val="auto"/>
                <w:szCs w:val="21"/>
                <w:highlight w:val="none"/>
              </w:rPr>
            </w:pPr>
            <w:r>
              <w:rPr>
                <w:color w:val="auto"/>
                <w:highlight w:val="none"/>
              </w:rPr>
              <w:t>43</w:t>
            </w:r>
            <w:r>
              <w:rPr>
                <w:rFonts w:hint="eastAsia" w:eastAsia="宋体"/>
                <w:color w:val="auto"/>
                <w:highlight w:val="none"/>
              </w:rPr>
              <w:t>.5</w:t>
            </w:r>
          </w:p>
        </w:tc>
        <w:tc>
          <w:tcPr>
            <w:tcW w:w="852" w:type="dxa"/>
            <w:tcBorders>
              <w:top w:val="single" w:color="auto" w:sz="4" w:space="0"/>
              <w:left w:val="nil"/>
              <w:bottom w:val="single" w:color="auto" w:sz="4" w:space="0"/>
              <w:right w:val="single" w:color="auto" w:sz="4" w:space="0"/>
            </w:tcBorders>
            <w:noWrap/>
            <w:vAlign w:val="center"/>
          </w:tcPr>
          <w:p w14:paraId="3F5057C1">
            <w:pPr>
              <w:jc w:val="center"/>
              <w:rPr>
                <w:rFonts w:eastAsia="宋体"/>
                <w:color w:val="auto"/>
                <w:szCs w:val="21"/>
                <w:highlight w:val="none"/>
              </w:rPr>
            </w:pPr>
            <w:r>
              <w:rPr>
                <w:color w:val="auto"/>
                <w:highlight w:val="none"/>
              </w:rPr>
              <w:t>6</w:t>
            </w:r>
            <w:r>
              <w:rPr>
                <w:rFonts w:hint="eastAsia" w:eastAsia="宋体"/>
                <w:color w:val="auto"/>
                <w:highlight w:val="none"/>
              </w:rPr>
              <w:t>96</w:t>
            </w:r>
          </w:p>
        </w:tc>
        <w:tc>
          <w:tcPr>
            <w:tcW w:w="888" w:type="dxa"/>
            <w:tcBorders>
              <w:top w:val="single" w:color="auto" w:sz="4" w:space="0"/>
              <w:left w:val="nil"/>
              <w:bottom w:val="single" w:color="auto" w:sz="4" w:space="0"/>
              <w:right w:val="single" w:color="auto" w:sz="4" w:space="0"/>
            </w:tcBorders>
            <w:noWrap/>
            <w:vAlign w:val="center"/>
          </w:tcPr>
          <w:p w14:paraId="78AF8D8C">
            <w:pPr>
              <w:jc w:val="center"/>
              <w:rPr>
                <w:rFonts w:eastAsia="宋体"/>
                <w:color w:val="auto"/>
                <w:szCs w:val="21"/>
                <w:highlight w:val="none"/>
              </w:rPr>
            </w:pPr>
            <w:r>
              <w:rPr>
                <w:color w:val="auto"/>
                <w:highlight w:val="none"/>
              </w:rPr>
              <w:t>6</w:t>
            </w:r>
            <w:r>
              <w:rPr>
                <w:rFonts w:hint="eastAsia" w:eastAsia="宋体"/>
                <w:color w:val="auto"/>
                <w:highlight w:val="none"/>
              </w:rPr>
              <w:t>96</w:t>
            </w:r>
          </w:p>
        </w:tc>
        <w:tc>
          <w:tcPr>
            <w:tcW w:w="1560" w:type="dxa"/>
            <w:tcBorders>
              <w:top w:val="single" w:color="auto" w:sz="4" w:space="0"/>
              <w:left w:val="nil"/>
              <w:bottom w:val="single" w:color="auto" w:sz="4" w:space="0"/>
              <w:right w:val="single" w:color="auto" w:sz="4" w:space="0"/>
            </w:tcBorders>
            <w:noWrap/>
            <w:vAlign w:val="center"/>
          </w:tcPr>
          <w:p w14:paraId="0B987231">
            <w:pPr>
              <w:jc w:val="center"/>
              <w:rPr>
                <w:rFonts w:eastAsia="宋体"/>
                <w:color w:val="auto"/>
                <w:szCs w:val="21"/>
                <w:highlight w:val="none"/>
              </w:rPr>
            </w:pPr>
            <w:r>
              <w:rPr>
                <w:rFonts w:hint="eastAsia" w:eastAsia="宋体"/>
                <w:color w:val="auto"/>
                <w:szCs w:val="21"/>
                <w:highlight w:val="none"/>
              </w:rPr>
              <w:t>0</w:t>
            </w:r>
          </w:p>
        </w:tc>
        <w:tc>
          <w:tcPr>
            <w:tcW w:w="796" w:type="dxa"/>
            <w:tcBorders>
              <w:top w:val="single" w:color="auto" w:sz="4" w:space="0"/>
              <w:left w:val="nil"/>
              <w:bottom w:val="single" w:color="auto" w:sz="4" w:space="0"/>
              <w:right w:val="single" w:color="auto" w:sz="4" w:space="0"/>
            </w:tcBorders>
            <w:noWrap/>
            <w:vAlign w:val="center"/>
          </w:tcPr>
          <w:p w14:paraId="05E2EAFD">
            <w:pPr>
              <w:jc w:val="center"/>
              <w:rPr>
                <w:rFonts w:eastAsia="宋体"/>
                <w:color w:val="auto"/>
                <w:szCs w:val="21"/>
                <w:highlight w:val="none"/>
              </w:rPr>
            </w:pPr>
            <w:r>
              <w:rPr>
                <w:rFonts w:hint="eastAsia" w:eastAsia="宋体"/>
                <w:color w:val="auto"/>
                <w:szCs w:val="21"/>
                <w:highlight w:val="none"/>
              </w:rPr>
              <w:t>0</w:t>
            </w:r>
          </w:p>
        </w:tc>
        <w:tc>
          <w:tcPr>
            <w:tcW w:w="831" w:type="dxa"/>
            <w:tcBorders>
              <w:top w:val="single" w:color="auto" w:sz="4" w:space="0"/>
              <w:left w:val="nil"/>
              <w:bottom w:val="single" w:color="auto" w:sz="4" w:space="0"/>
              <w:right w:val="single" w:color="auto" w:sz="4" w:space="0"/>
            </w:tcBorders>
            <w:noWrap w:val="0"/>
            <w:vAlign w:val="center"/>
          </w:tcPr>
          <w:p w14:paraId="1F68744A">
            <w:pPr>
              <w:jc w:val="center"/>
              <w:rPr>
                <w:rFonts w:eastAsia="宋体"/>
                <w:color w:val="auto"/>
                <w:szCs w:val="21"/>
                <w:highlight w:val="none"/>
              </w:rPr>
            </w:pPr>
            <w:r>
              <w:rPr>
                <w:rFonts w:hint="eastAsia" w:eastAsia="宋体"/>
                <w:color w:val="auto"/>
                <w:szCs w:val="21"/>
                <w:highlight w:val="none"/>
              </w:rPr>
              <w:t>0</w:t>
            </w:r>
          </w:p>
        </w:tc>
      </w:tr>
      <w:tr w14:paraId="0E6F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91" w:type="dxa"/>
            <w:vMerge w:val="continue"/>
            <w:tcBorders>
              <w:top w:val="single" w:color="auto" w:sz="4" w:space="0"/>
              <w:left w:val="single" w:color="auto" w:sz="4" w:space="0"/>
              <w:bottom w:val="single" w:color="auto" w:sz="4" w:space="0"/>
              <w:right w:val="single" w:color="auto" w:sz="4" w:space="0"/>
            </w:tcBorders>
            <w:noWrap/>
            <w:vAlign w:val="center"/>
          </w:tcPr>
          <w:p w14:paraId="7F6990E9">
            <w:pPr>
              <w:widowControl/>
              <w:jc w:val="left"/>
              <w:rPr>
                <w:color w:val="auto"/>
                <w:szCs w:val="21"/>
                <w:highlight w:val="none"/>
              </w:rPr>
            </w:pPr>
          </w:p>
        </w:tc>
        <w:tc>
          <w:tcPr>
            <w:tcW w:w="1165" w:type="dxa"/>
            <w:vMerge w:val="restart"/>
            <w:tcBorders>
              <w:top w:val="nil"/>
              <w:left w:val="nil"/>
              <w:bottom w:val="single" w:color="auto" w:sz="4" w:space="0"/>
              <w:right w:val="single" w:color="auto" w:sz="4" w:space="0"/>
            </w:tcBorders>
            <w:noWrap/>
            <w:vAlign w:val="center"/>
          </w:tcPr>
          <w:p w14:paraId="28A8395E">
            <w:pPr>
              <w:jc w:val="center"/>
              <w:rPr>
                <w:color w:val="auto"/>
                <w:szCs w:val="21"/>
                <w:highlight w:val="none"/>
              </w:rPr>
            </w:pPr>
            <w:r>
              <w:rPr>
                <w:color w:val="auto"/>
                <w:highlight w:val="none"/>
              </w:rPr>
              <w:t>选修</w:t>
            </w:r>
          </w:p>
        </w:tc>
        <w:tc>
          <w:tcPr>
            <w:tcW w:w="1835" w:type="dxa"/>
            <w:tcBorders>
              <w:top w:val="single" w:color="auto" w:sz="4" w:space="0"/>
              <w:left w:val="nil"/>
              <w:bottom w:val="single" w:color="auto" w:sz="4" w:space="0"/>
              <w:right w:val="single" w:color="auto" w:sz="4" w:space="0"/>
            </w:tcBorders>
            <w:noWrap/>
            <w:vAlign w:val="center"/>
          </w:tcPr>
          <w:p w14:paraId="261E5CBA">
            <w:pPr>
              <w:jc w:val="center"/>
              <w:rPr>
                <w:color w:val="auto"/>
                <w:szCs w:val="21"/>
                <w:highlight w:val="none"/>
              </w:rPr>
            </w:pPr>
            <w:r>
              <w:rPr>
                <w:color w:val="auto"/>
                <w:highlight w:val="none"/>
              </w:rPr>
              <w:t>通识选修课</w:t>
            </w:r>
          </w:p>
        </w:tc>
        <w:tc>
          <w:tcPr>
            <w:tcW w:w="1365" w:type="dxa"/>
            <w:tcBorders>
              <w:top w:val="single" w:color="auto" w:sz="4" w:space="0"/>
              <w:left w:val="nil"/>
              <w:bottom w:val="single" w:color="auto" w:sz="4" w:space="0"/>
              <w:right w:val="single" w:color="auto" w:sz="4" w:space="0"/>
            </w:tcBorders>
            <w:noWrap/>
            <w:vAlign w:val="center"/>
          </w:tcPr>
          <w:p w14:paraId="2E9FCCEF">
            <w:pPr>
              <w:jc w:val="center"/>
              <w:rPr>
                <w:rFonts w:eastAsia="宋体"/>
                <w:color w:val="auto"/>
                <w:szCs w:val="21"/>
                <w:highlight w:val="none"/>
              </w:rPr>
            </w:pPr>
            <w:r>
              <w:rPr>
                <w:rFonts w:hint="eastAsia" w:eastAsia="宋体"/>
                <w:color w:val="auto"/>
                <w:highlight w:val="none"/>
              </w:rPr>
              <w:t>15</w:t>
            </w:r>
          </w:p>
        </w:tc>
        <w:tc>
          <w:tcPr>
            <w:tcW w:w="852" w:type="dxa"/>
            <w:tcBorders>
              <w:top w:val="single" w:color="auto" w:sz="4" w:space="0"/>
              <w:left w:val="nil"/>
              <w:bottom w:val="single" w:color="auto" w:sz="4" w:space="0"/>
              <w:right w:val="single" w:color="auto" w:sz="4" w:space="0"/>
            </w:tcBorders>
            <w:noWrap/>
            <w:vAlign w:val="center"/>
          </w:tcPr>
          <w:p w14:paraId="4AFDCF8E">
            <w:pPr>
              <w:jc w:val="center"/>
              <w:rPr>
                <w:rFonts w:eastAsia="宋体"/>
                <w:color w:val="auto"/>
                <w:szCs w:val="21"/>
                <w:highlight w:val="none"/>
              </w:rPr>
            </w:pPr>
            <w:r>
              <w:rPr>
                <w:rFonts w:hint="eastAsia" w:eastAsia="宋体"/>
                <w:color w:val="auto"/>
                <w:highlight w:val="none"/>
              </w:rPr>
              <w:t>240</w:t>
            </w:r>
          </w:p>
        </w:tc>
        <w:tc>
          <w:tcPr>
            <w:tcW w:w="888" w:type="dxa"/>
            <w:tcBorders>
              <w:top w:val="single" w:color="auto" w:sz="4" w:space="0"/>
              <w:left w:val="nil"/>
              <w:bottom w:val="single" w:color="auto" w:sz="4" w:space="0"/>
              <w:right w:val="single" w:color="auto" w:sz="4" w:space="0"/>
            </w:tcBorders>
            <w:noWrap/>
            <w:vAlign w:val="center"/>
          </w:tcPr>
          <w:p w14:paraId="2CC5A0A5">
            <w:pPr>
              <w:jc w:val="center"/>
              <w:rPr>
                <w:rFonts w:eastAsia="宋体"/>
                <w:color w:val="auto"/>
                <w:szCs w:val="21"/>
                <w:highlight w:val="none"/>
              </w:rPr>
            </w:pPr>
            <w:r>
              <w:rPr>
                <w:rFonts w:hint="eastAsia" w:eastAsia="宋体"/>
                <w:color w:val="auto"/>
                <w:highlight w:val="none"/>
              </w:rPr>
              <w:t>224</w:t>
            </w:r>
          </w:p>
        </w:tc>
        <w:tc>
          <w:tcPr>
            <w:tcW w:w="1560" w:type="dxa"/>
            <w:tcBorders>
              <w:top w:val="single" w:color="auto" w:sz="4" w:space="0"/>
              <w:left w:val="nil"/>
              <w:bottom w:val="single" w:color="auto" w:sz="4" w:space="0"/>
              <w:right w:val="single" w:color="auto" w:sz="4" w:space="0"/>
            </w:tcBorders>
            <w:noWrap/>
            <w:vAlign w:val="center"/>
          </w:tcPr>
          <w:p w14:paraId="131AC1B9">
            <w:pPr>
              <w:jc w:val="center"/>
              <w:rPr>
                <w:color w:val="auto"/>
                <w:szCs w:val="21"/>
                <w:highlight w:val="none"/>
              </w:rPr>
            </w:pPr>
            <w:r>
              <w:rPr>
                <w:color w:val="auto"/>
                <w:highlight w:val="none"/>
              </w:rPr>
              <w:t>16</w:t>
            </w:r>
          </w:p>
        </w:tc>
        <w:tc>
          <w:tcPr>
            <w:tcW w:w="796" w:type="dxa"/>
            <w:tcBorders>
              <w:top w:val="single" w:color="auto" w:sz="4" w:space="0"/>
              <w:left w:val="nil"/>
              <w:bottom w:val="single" w:color="auto" w:sz="4" w:space="0"/>
              <w:right w:val="single" w:color="auto" w:sz="4" w:space="0"/>
            </w:tcBorders>
            <w:noWrap/>
            <w:vAlign w:val="center"/>
          </w:tcPr>
          <w:p w14:paraId="6BF0A765">
            <w:pPr>
              <w:jc w:val="center"/>
              <w:rPr>
                <w:rFonts w:eastAsia="宋体"/>
                <w:color w:val="auto"/>
                <w:szCs w:val="21"/>
                <w:highlight w:val="none"/>
              </w:rPr>
            </w:pPr>
            <w:r>
              <w:rPr>
                <w:rFonts w:hint="eastAsia" w:eastAsia="宋体"/>
                <w:color w:val="auto"/>
                <w:szCs w:val="21"/>
                <w:highlight w:val="none"/>
              </w:rPr>
              <w:t>0</w:t>
            </w:r>
          </w:p>
        </w:tc>
        <w:tc>
          <w:tcPr>
            <w:tcW w:w="831" w:type="dxa"/>
            <w:tcBorders>
              <w:top w:val="single" w:color="auto" w:sz="4" w:space="0"/>
              <w:left w:val="nil"/>
              <w:bottom w:val="single" w:color="auto" w:sz="4" w:space="0"/>
              <w:right w:val="single" w:color="auto" w:sz="4" w:space="0"/>
            </w:tcBorders>
            <w:noWrap w:val="0"/>
            <w:vAlign w:val="center"/>
          </w:tcPr>
          <w:p w14:paraId="2B5560C0">
            <w:pPr>
              <w:jc w:val="center"/>
              <w:rPr>
                <w:color w:val="auto"/>
                <w:highlight w:val="none"/>
              </w:rPr>
            </w:pPr>
            <w:r>
              <w:rPr>
                <w:rFonts w:hint="eastAsia"/>
                <w:color w:val="auto"/>
                <w:highlight w:val="none"/>
              </w:rPr>
              <w:t>0</w:t>
            </w:r>
          </w:p>
        </w:tc>
      </w:tr>
      <w:tr w14:paraId="560B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91" w:type="dxa"/>
            <w:vMerge w:val="continue"/>
            <w:tcBorders>
              <w:top w:val="single" w:color="auto" w:sz="4" w:space="0"/>
              <w:left w:val="single" w:color="auto" w:sz="4" w:space="0"/>
              <w:bottom w:val="single" w:color="auto" w:sz="4" w:space="0"/>
              <w:right w:val="single" w:color="auto" w:sz="4" w:space="0"/>
            </w:tcBorders>
            <w:noWrap/>
            <w:vAlign w:val="center"/>
          </w:tcPr>
          <w:p w14:paraId="656BCCA2">
            <w:pPr>
              <w:widowControl/>
              <w:jc w:val="left"/>
              <w:rPr>
                <w:color w:val="auto"/>
                <w:szCs w:val="21"/>
                <w:highlight w:val="none"/>
              </w:rPr>
            </w:pPr>
          </w:p>
        </w:tc>
        <w:tc>
          <w:tcPr>
            <w:tcW w:w="1165" w:type="dxa"/>
            <w:vMerge w:val="continue"/>
            <w:tcBorders>
              <w:top w:val="nil"/>
              <w:left w:val="nil"/>
              <w:bottom w:val="single" w:color="auto" w:sz="4" w:space="0"/>
              <w:right w:val="single" w:color="auto" w:sz="4" w:space="0"/>
            </w:tcBorders>
            <w:noWrap/>
            <w:vAlign w:val="center"/>
          </w:tcPr>
          <w:p w14:paraId="73F56DD7">
            <w:pPr>
              <w:widowControl/>
              <w:jc w:val="left"/>
              <w:rPr>
                <w:color w:val="auto"/>
                <w:szCs w:val="21"/>
                <w:highlight w:val="none"/>
              </w:rPr>
            </w:pPr>
          </w:p>
        </w:tc>
        <w:tc>
          <w:tcPr>
            <w:tcW w:w="1835" w:type="dxa"/>
            <w:tcBorders>
              <w:top w:val="single" w:color="auto" w:sz="4" w:space="0"/>
              <w:left w:val="nil"/>
              <w:bottom w:val="single" w:color="auto" w:sz="4" w:space="0"/>
              <w:right w:val="single" w:color="auto" w:sz="4" w:space="0"/>
            </w:tcBorders>
            <w:noWrap/>
            <w:vAlign w:val="center"/>
          </w:tcPr>
          <w:p w14:paraId="6161D450">
            <w:pPr>
              <w:jc w:val="center"/>
              <w:rPr>
                <w:color w:val="auto"/>
                <w:szCs w:val="21"/>
                <w:highlight w:val="none"/>
              </w:rPr>
            </w:pPr>
            <w:r>
              <w:rPr>
                <w:color w:val="auto"/>
                <w:highlight w:val="none"/>
              </w:rPr>
              <w:t>拓展选修课</w:t>
            </w:r>
          </w:p>
        </w:tc>
        <w:tc>
          <w:tcPr>
            <w:tcW w:w="1365" w:type="dxa"/>
            <w:tcBorders>
              <w:top w:val="single" w:color="auto" w:sz="4" w:space="0"/>
              <w:left w:val="nil"/>
              <w:bottom w:val="single" w:color="auto" w:sz="4" w:space="0"/>
              <w:right w:val="single" w:color="auto" w:sz="4" w:space="0"/>
            </w:tcBorders>
            <w:noWrap/>
            <w:vAlign w:val="center"/>
          </w:tcPr>
          <w:p w14:paraId="16873290">
            <w:pPr>
              <w:jc w:val="center"/>
              <w:rPr>
                <w:rFonts w:eastAsia="宋体"/>
                <w:color w:val="auto"/>
                <w:szCs w:val="21"/>
                <w:highlight w:val="none"/>
              </w:rPr>
            </w:pPr>
            <w:r>
              <w:rPr>
                <w:rFonts w:hint="eastAsia" w:eastAsia="宋体"/>
                <w:color w:val="auto"/>
                <w:highlight w:val="none"/>
              </w:rPr>
              <w:t>26</w:t>
            </w:r>
          </w:p>
        </w:tc>
        <w:tc>
          <w:tcPr>
            <w:tcW w:w="852" w:type="dxa"/>
            <w:tcBorders>
              <w:top w:val="single" w:color="auto" w:sz="4" w:space="0"/>
              <w:left w:val="nil"/>
              <w:bottom w:val="single" w:color="auto" w:sz="4" w:space="0"/>
              <w:right w:val="single" w:color="auto" w:sz="4" w:space="0"/>
            </w:tcBorders>
            <w:noWrap/>
            <w:vAlign w:val="center"/>
          </w:tcPr>
          <w:p w14:paraId="0BD07428">
            <w:pPr>
              <w:jc w:val="center"/>
              <w:rPr>
                <w:rFonts w:eastAsia="宋体"/>
                <w:color w:val="auto"/>
                <w:szCs w:val="21"/>
                <w:highlight w:val="none"/>
              </w:rPr>
            </w:pPr>
            <w:r>
              <w:rPr>
                <w:rFonts w:hint="eastAsia" w:eastAsia="宋体"/>
                <w:color w:val="auto"/>
                <w:highlight w:val="none"/>
              </w:rPr>
              <w:t>416</w:t>
            </w:r>
          </w:p>
        </w:tc>
        <w:tc>
          <w:tcPr>
            <w:tcW w:w="888" w:type="dxa"/>
            <w:tcBorders>
              <w:top w:val="single" w:color="auto" w:sz="4" w:space="0"/>
              <w:left w:val="nil"/>
              <w:bottom w:val="single" w:color="auto" w:sz="4" w:space="0"/>
              <w:right w:val="single" w:color="auto" w:sz="4" w:space="0"/>
            </w:tcBorders>
            <w:noWrap/>
            <w:vAlign w:val="center"/>
          </w:tcPr>
          <w:p w14:paraId="7F15AA3F">
            <w:pPr>
              <w:jc w:val="center"/>
              <w:rPr>
                <w:rFonts w:eastAsia="宋体"/>
                <w:color w:val="auto"/>
                <w:szCs w:val="21"/>
                <w:highlight w:val="none"/>
                <w:lang w:val="en-GB"/>
              </w:rPr>
            </w:pPr>
            <w:r>
              <w:rPr>
                <w:color w:val="auto"/>
                <w:highlight w:val="none"/>
                <w:lang w:val="en-GB"/>
              </w:rPr>
              <w:t>4</w:t>
            </w:r>
            <w:r>
              <w:rPr>
                <w:rFonts w:hint="eastAsia" w:eastAsia="宋体"/>
                <w:color w:val="auto"/>
                <w:highlight w:val="none"/>
                <w:lang w:val="en-GB"/>
              </w:rPr>
              <w:t>16</w:t>
            </w:r>
          </w:p>
        </w:tc>
        <w:tc>
          <w:tcPr>
            <w:tcW w:w="1560" w:type="dxa"/>
            <w:tcBorders>
              <w:top w:val="single" w:color="auto" w:sz="4" w:space="0"/>
              <w:left w:val="nil"/>
              <w:bottom w:val="single" w:color="auto" w:sz="4" w:space="0"/>
              <w:right w:val="single" w:color="auto" w:sz="4" w:space="0"/>
            </w:tcBorders>
            <w:noWrap/>
            <w:vAlign w:val="center"/>
          </w:tcPr>
          <w:p w14:paraId="0878719A">
            <w:pPr>
              <w:jc w:val="center"/>
              <w:rPr>
                <w:rFonts w:eastAsia="宋体"/>
                <w:color w:val="auto"/>
                <w:szCs w:val="21"/>
                <w:highlight w:val="none"/>
              </w:rPr>
            </w:pPr>
            <w:r>
              <w:rPr>
                <w:rFonts w:hint="eastAsia" w:eastAsia="宋体"/>
                <w:color w:val="auto"/>
                <w:szCs w:val="21"/>
                <w:highlight w:val="none"/>
              </w:rPr>
              <w:t>0</w:t>
            </w:r>
          </w:p>
        </w:tc>
        <w:tc>
          <w:tcPr>
            <w:tcW w:w="796" w:type="dxa"/>
            <w:tcBorders>
              <w:top w:val="single" w:color="auto" w:sz="4" w:space="0"/>
              <w:left w:val="nil"/>
              <w:bottom w:val="single" w:color="auto" w:sz="4" w:space="0"/>
              <w:right w:val="single" w:color="auto" w:sz="4" w:space="0"/>
            </w:tcBorders>
            <w:noWrap/>
            <w:vAlign w:val="center"/>
          </w:tcPr>
          <w:p w14:paraId="4D8E9AE0">
            <w:pPr>
              <w:jc w:val="center"/>
              <w:rPr>
                <w:rFonts w:eastAsia="宋体"/>
                <w:color w:val="auto"/>
                <w:szCs w:val="21"/>
                <w:highlight w:val="none"/>
              </w:rPr>
            </w:pPr>
            <w:r>
              <w:rPr>
                <w:rFonts w:hint="eastAsia" w:eastAsia="宋体"/>
                <w:color w:val="auto"/>
                <w:szCs w:val="21"/>
                <w:highlight w:val="none"/>
              </w:rPr>
              <w:t>0</w:t>
            </w:r>
          </w:p>
        </w:tc>
        <w:tc>
          <w:tcPr>
            <w:tcW w:w="831" w:type="dxa"/>
            <w:tcBorders>
              <w:top w:val="single" w:color="auto" w:sz="4" w:space="0"/>
              <w:left w:val="nil"/>
              <w:bottom w:val="single" w:color="auto" w:sz="4" w:space="0"/>
              <w:right w:val="single" w:color="auto" w:sz="4" w:space="0"/>
            </w:tcBorders>
            <w:noWrap w:val="0"/>
            <w:vAlign w:val="center"/>
          </w:tcPr>
          <w:p w14:paraId="34D62415">
            <w:pPr>
              <w:jc w:val="center"/>
              <w:rPr>
                <w:color w:val="auto"/>
                <w:highlight w:val="none"/>
              </w:rPr>
            </w:pPr>
            <w:r>
              <w:rPr>
                <w:rFonts w:hint="eastAsia"/>
                <w:color w:val="auto"/>
                <w:highlight w:val="none"/>
              </w:rPr>
              <w:t>0</w:t>
            </w:r>
          </w:p>
        </w:tc>
      </w:tr>
      <w:tr w14:paraId="5F04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91" w:type="dxa"/>
            <w:vMerge w:val="continue"/>
            <w:tcBorders>
              <w:top w:val="single" w:color="auto" w:sz="4" w:space="0"/>
              <w:left w:val="single" w:color="auto" w:sz="4" w:space="0"/>
              <w:bottom w:val="single" w:color="auto" w:sz="4" w:space="0"/>
              <w:right w:val="single" w:color="auto" w:sz="4" w:space="0"/>
            </w:tcBorders>
            <w:noWrap/>
            <w:vAlign w:val="center"/>
          </w:tcPr>
          <w:p w14:paraId="664F6B82">
            <w:pPr>
              <w:widowControl/>
              <w:jc w:val="left"/>
              <w:rPr>
                <w:color w:val="auto"/>
                <w:szCs w:val="21"/>
                <w:highlight w:val="none"/>
              </w:rPr>
            </w:pPr>
          </w:p>
        </w:tc>
        <w:tc>
          <w:tcPr>
            <w:tcW w:w="1165" w:type="dxa"/>
            <w:vMerge w:val="restart"/>
            <w:tcBorders>
              <w:top w:val="nil"/>
              <w:left w:val="nil"/>
              <w:bottom w:val="single" w:color="auto" w:sz="4" w:space="0"/>
              <w:right w:val="single" w:color="auto" w:sz="4" w:space="0"/>
            </w:tcBorders>
            <w:noWrap/>
            <w:vAlign w:val="center"/>
          </w:tcPr>
          <w:p w14:paraId="6A4B2267">
            <w:pPr>
              <w:jc w:val="center"/>
              <w:rPr>
                <w:color w:val="auto"/>
                <w:szCs w:val="21"/>
                <w:highlight w:val="none"/>
              </w:rPr>
            </w:pPr>
            <w:r>
              <w:rPr>
                <w:color w:val="auto"/>
                <w:highlight w:val="none"/>
              </w:rPr>
              <w:t>实践</w:t>
            </w:r>
          </w:p>
        </w:tc>
        <w:tc>
          <w:tcPr>
            <w:tcW w:w="1835" w:type="dxa"/>
            <w:tcBorders>
              <w:top w:val="single" w:color="auto" w:sz="4" w:space="0"/>
              <w:left w:val="nil"/>
              <w:bottom w:val="single" w:color="auto" w:sz="4" w:space="0"/>
              <w:right w:val="single" w:color="auto" w:sz="4" w:space="0"/>
            </w:tcBorders>
            <w:noWrap/>
            <w:vAlign w:val="center"/>
          </w:tcPr>
          <w:p w14:paraId="67B26EFA">
            <w:pPr>
              <w:jc w:val="center"/>
              <w:rPr>
                <w:color w:val="auto"/>
                <w:szCs w:val="21"/>
                <w:highlight w:val="none"/>
              </w:rPr>
            </w:pPr>
            <w:r>
              <w:rPr>
                <w:color w:val="auto"/>
                <w:highlight w:val="none"/>
              </w:rPr>
              <w:t>实验教学</w:t>
            </w:r>
          </w:p>
        </w:tc>
        <w:tc>
          <w:tcPr>
            <w:tcW w:w="1365" w:type="dxa"/>
            <w:tcBorders>
              <w:top w:val="single" w:color="auto" w:sz="4" w:space="0"/>
              <w:left w:val="nil"/>
              <w:bottom w:val="single" w:color="auto" w:sz="4" w:space="0"/>
              <w:right w:val="single" w:color="auto" w:sz="4" w:space="0"/>
            </w:tcBorders>
            <w:noWrap/>
            <w:vAlign w:val="center"/>
          </w:tcPr>
          <w:p w14:paraId="71ED5BDC">
            <w:pPr>
              <w:jc w:val="center"/>
              <w:rPr>
                <w:rFonts w:eastAsia="宋体"/>
                <w:color w:val="auto"/>
                <w:szCs w:val="21"/>
                <w:highlight w:val="none"/>
              </w:rPr>
            </w:pPr>
            <w:r>
              <w:rPr>
                <w:rFonts w:hint="eastAsia" w:eastAsia="宋体"/>
                <w:color w:val="auto"/>
                <w:highlight w:val="none"/>
              </w:rPr>
              <w:t>18.5</w:t>
            </w:r>
          </w:p>
        </w:tc>
        <w:tc>
          <w:tcPr>
            <w:tcW w:w="852" w:type="dxa"/>
            <w:tcBorders>
              <w:top w:val="single" w:color="auto" w:sz="4" w:space="0"/>
              <w:left w:val="nil"/>
              <w:bottom w:val="single" w:color="auto" w:sz="4" w:space="0"/>
              <w:right w:val="single" w:color="auto" w:sz="4" w:space="0"/>
            </w:tcBorders>
            <w:noWrap/>
            <w:vAlign w:val="center"/>
          </w:tcPr>
          <w:p w14:paraId="41906423">
            <w:pPr>
              <w:jc w:val="center"/>
              <w:rPr>
                <w:rFonts w:eastAsia="宋体"/>
                <w:color w:val="auto"/>
                <w:szCs w:val="21"/>
                <w:highlight w:val="none"/>
              </w:rPr>
            </w:pPr>
            <w:r>
              <w:rPr>
                <w:rFonts w:hint="eastAsia" w:eastAsia="宋体"/>
                <w:color w:val="auto"/>
                <w:highlight w:val="none"/>
              </w:rPr>
              <w:t>439</w:t>
            </w:r>
          </w:p>
        </w:tc>
        <w:tc>
          <w:tcPr>
            <w:tcW w:w="888" w:type="dxa"/>
            <w:tcBorders>
              <w:top w:val="single" w:color="auto" w:sz="4" w:space="0"/>
              <w:left w:val="nil"/>
              <w:bottom w:val="single" w:color="auto" w:sz="4" w:space="0"/>
              <w:right w:val="single" w:color="auto" w:sz="4" w:space="0"/>
            </w:tcBorders>
            <w:noWrap/>
            <w:vAlign w:val="center"/>
          </w:tcPr>
          <w:p w14:paraId="515293DA">
            <w:pPr>
              <w:jc w:val="center"/>
              <w:rPr>
                <w:rFonts w:eastAsia="宋体"/>
                <w:color w:val="auto"/>
                <w:szCs w:val="21"/>
                <w:highlight w:val="none"/>
              </w:rPr>
            </w:pPr>
            <w:r>
              <w:rPr>
                <w:rFonts w:hint="eastAsia" w:eastAsia="宋体"/>
                <w:color w:val="auto"/>
                <w:szCs w:val="21"/>
                <w:highlight w:val="none"/>
              </w:rPr>
              <w:t>0</w:t>
            </w:r>
          </w:p>
        </w:tc>
        <w:tc>
          <w:tcPr>
            <w:tcW w:w="1560" w:type="dxa"/>
            <w:tcBorders>
              <w:top w:val="single" w:color="auto" w:sz="4" w:space="0"/>
              <w:left w:val="nil"/>
              <w:bottom w:val="single" w:color="auto" w:sz="4" w:space="0"/>
              <w:right w:val="single" w:color="auto" w:sz="4" w:space="0"/>
            </w:tcBorders>
            <w:noWrap/>
            <w:vAlign w:val="center"/>
          </w:tcPr>
          <w:p w14:paraId="2F5596F0">
            <w:pPr>
              <w:jc w:val="center"/>
              <w:rPr>
                <w:rFonts w:eastAsia="宋体"/>
                <w:color w:val="auto"/>
                <w:szCs w:val="21"/>
                <w:highlight w:val="none"/>
                <w:lang w:val="en-GB"/>
              </w:rPr>
            </w:pPr>
            <w:r>
              <w:rPr>
                <w:rFonts w:eastAsia="宋体"/>
                <w:color w:val="auto"/>
                <w:highlight w:val="none"/>
                <w:lang w:val="en-GB"/>
              </w:rPr>
              <w:t>439</w:t>
            </w:r>
          </w:p>
        </w:tc>
        <w:tc>
          <w:tcPr>
            <w:tcW w:w="796" w:type="dxa"/>
            <w:tcBorders>
              <w:top w:val="single" w:color="auto" w:sz="4" w:space="0"/>
              <w:left w:val="nil"/>
              <w:bottom w:val="single" w:color="auto" w:sz="4" w:space="0"/>
              <w:right w:val="single" w:color="auto" w:sz="4" w:space="0"/>
            </w:tcBorders>
            <w:noWrap/>
            <w:vAlign w:val="center"/>
          </w:tcPr>
          <w:p w14:paraId="7D09606E">
            <w:pPr>
              <w:jc w:val="center"/>
              <w:rPr>
                <w:rFonts w:eastAsia="宋体"/>
                <w:color w:val="auto"/>
                <w:szCs w:val="21"/>
                <w:highlight w:val="none"/>
              </w:rPr>
            </w:pPr>
            <w:r>
              <w:rPr>
                <w:rFonts w:hint="eastAsia" w:eastAsia="宋体"/>
                <w:color w:val="auto"/>
                <w:highlight w:val="none"/>
              </w:rPr>
              <w:t>0</w:t>
            </w:r>
          </w:p>
        </w:tc>
        <w:tc>
          <w:tcPr>
            <w:tcW w:w="831" w:type="dxa"/>
            <w:tcBorders>
              <w:top w:val="single" w:color="auto" w:sz="4" w:space="0"/>
              <w:left w:val="nil"/>
              <w:bottom w:val="single" w:color="auto" w:sz="4" w:space="0"/>
              <w:right w:val="single" w:color="auto" w:sz="4" w:space="0"/>
            </w:tcBorders>
            <w:noWrap w:val="0"/>
            <w:vAlign w:val="center"/>
          </w:tcPr>
          <w:p w14:paraId="2B90BDD3">
            <w:pPr>
              <w:jc w:val="center"/>
              <w:rPr>
                <w:color w:val="auto"/>
                <w:highlight w:val="none"/>
              </w:rPr>
            </w:pPr>
            <w:r>
              <w:rPr>
                <w:rFonts w:hint="eastAsia"/>
                <w:color w:val="auto"/>
                <w:highlight w:val="none"/>
              </w:rPr>
              <w:t>0</w:t>
            </w:r>
          </w:p>
        </w:tc>
      </w:tr>
      <w:tr w14:paraId="1001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91" w:type="dxa"/>
            <w:vMerge w:val="continue"/>
            <w:tcBorders>
              <w:top w:val="single" w:color="auto" w:sz="4" w:space="0"/>
              <w:left w:val="single" w:color="auto" w:sz="4" w:space="0"/>
              <w:bottom w:val="single" w:color="auto" w:sz="4" w:space="0"/>
              <w:right w:val="single" w:color="auto" w:sz="4" w:space="0"/>
            </w:tcBorders>
            <w:noWrap/>
            <w:vAlign w:val="center"/>
          </w:tcPr>
          <w:p w14:paraId="3FB16EB2">
            <w:pPr>
              <w:widowControl/>
              <w:jc w:val="left"/>
              <w:rPr>
                <w:color w:val="auto"/>
                <w:szCs w:val="21"/>
                <w:highlight w:val="none"/>
              </w:rPr>
            </w:pPr>
          </w:p>
        </w:tc>
        <w:tc>
          <w:tcPr>
            <w:tcW w:w="1165" w:type="dxa"/>
            <w:vMerge w:val="continue"/>
            <w:tcBorders>
              <w:top w:val="nil"/>
              <w:left w:val="nil"/>
              <w:bottom w:val="single" w:color="auto" w:sz="4" w:space="0"/>
              <w:right w:val="single" w:color="auto" w:sz="4" w:space="0"/>
            </w:tcBorders>
            <w:noWrap/>
            <w:vAlign w:val="center"/>
          </w:tcPr>
          <w:p w14:paraId="06F17E91">
            <w:pPr>
              <w:widowControl/>
              <w:jc w:val="left"/>
              <w:rPr>
                <w:color w:val="auto"/>
                <w:szCs w:val="21"/>
                <w:highlight w:val="none"/>
              </w:rPr>
            </w:pPr>
          </w:p>
        </w:tc>
        <w:tc>
          <w:tcPr>
            <w:tcW w:w="1835" w:type="dxa"/>
            <w:tcBorders>
              <w:top w:val="single" w:color="auto" w:sz="4" w:space="0"/>
              <w:left w:val="nil"/>
              <w:bottom w:val="single" w:color="auto" w:sz="4" w:space="0"/>
              <w:right w:val="single" w:color="auto" w:sz="4" w:space="0"/>
            </w:tcBorders>
            <w:noWrap/>
            <w:vAlign w:val="center"/>
          </w:tcPr>
          <w:p w14:paraId="5EB009DA">
            <w:pPr>
              <w:jc w:val="center"/>
              <w:rPr>
                <w:color w:val="auto"/>
                <w:szCs w:val="21"/>
                <w:highlight w:val="none"/>
              </w:rPr>
            </w:pPr>
            <w:r>
              <w:rPr>
                <w:color w:val="auto"/>
                <w:highlight w:val="none"/>
              </w:rPr>
              <w:t>其它实践</w:t>
            </w:r>
          </w:p>
        </w:tc>
        <w:tc>
          <w:tcPr>
            <w:tcW w:w="1365" w:type="dxa"/>
            <w:tcBorders>
              <w:top w:val="single" w:color="auto" w:sz="4" w:space="0"/>
              <w:left w:val="nil"/>
              <w:bottom w:val="single" w:color="auto" w:sz="4" w:space="0"/>
              <w:right w:val="single" w:color="auto" w:sz="4" w:space="0"/>
            </w:tcBorders>
            <w:noWrap/>
            <w:vAlign w:val="center"/>
          </w:tcPr>
          <w:p w14:paraId="427F2778">
            <w:pPr>
              <w:jc w:val="center"/>
              <w:rPr>
                <w:rFonts w:eastAsia="宋体"/>
                <w:color w:val="auto"/>
                <w:szCs w:val="21"/>
                <w:highlight w:val="none"/>
                <w:lang w:val="en-GB"/>
              </w:rPr>
            </w:pPr>
            <w:r>
              <w:rPr>
                <w:rFonts w:hint="eastAsia" w:eastAsia="宋体"/>
                <w:color w:val="auto"/>
                <w:highlight w:val="none"/>
              </w:rPr>
              <w:t>2</w:t>
            </w:r>
            <w:r>
              <w:rPr>
                <w:rFonts w:eastAsia="宋体"/>
                <w:color w:val="auto"/>
                <w:highlight w:val="none"/>
                <w:lang w:val="en-GB"/>
              </w:rPr>
              <w:t>1</w:t>
            </w:r>
          </w:p>
        </w:tc>
        <w:tc>
          <w:tcPr>
            <w:tcW w:w="852" w:type="dxa"/>
            <w:tcBorders>
              <w:top w:val="single" w:color="auto" w:sz="4" w:space="0"/>
              <w:left w:val="nil"/>
              <w:bottom w:val="single" w:color="auto" w:sz="4" w:space="0"/>
              <w:right w:val="single" w:color="auto" w:sz="4" w:space="0"/>
            </w:tcBorders>
            <w:noWrap/>
            <w:vAlign w:val="center"/>
          </w:tcPr>
          <w:p w14:paraId="4AC1168A">
            <w:pPr>
              <w:jc w:val="center"/>
              <w:rPr>
                <w:rFonts w:eastAsia="宋体"/>
                <w:color w:val="auto"/>
                <w:szCs w:val="21"/>
                <w:highlight w:val="none"/>
              </w:rPr>
            </w:pPr>
            <w:r>
              <w:rPr>
                <w:rFonts w:hint="eastAsia" w:eastAsia="宋体"/>
                <w:color w:val="auto"/>
                <w:szCs w:val="21"/>
                <w:highlight w:val="none"/>
              </w:rPr>
              <w:t>317</w:t>
            </w:r>
          </w:p>
        </w:tc>
        <w:tc>
          <w:tcPr>
            <w:tcW w:w="888" w:type="dxa"/>
            <w:tcBorders>
              <w:top w:val="single" w:color="auto" w:sz="4" w:space="0"/>
              <w:left w:val="nil"/>
              <w:bottom w:val="single" w:color="auto" w:sz="4" w:space="0"/>
              <w:right w:val="single" w:color="auto" w:sz="4" w:space="0"/>
            </w:tcBorders>
            <w:noWrap/>
            <w:vAlign w:val="center"/>
          </w:tcPr>
          <w:p w14:paraId="3CB45A6D">
            <w:pPr>
              <w:jc w:val="center"/>
              <w:rPr>
                <w:rFonts w:eastAsia="宋体"/>
                <w:color w:val="auto"/>
                <w:szCs w:val="21"/>
                <w:highlight w:val="none"/>
              </w:rPr>
            </w:pPr>
            <w:r>
              <w:rPr>
                <w:rFonts w:hint="eastAsia" w:eastAsia="宋体"/>
                <w:color w:val="auto"/>
                <w:szCs w:val="21"/>
                <w:highlight w:val="none"/>
              </w:rPr>
              <w:t>0</w:t>
            </w:r>
          </w:p>
        </w:tc>
        <w:tc>
          <w:tcPr>
            <w:tcW w:w="1560" w:type="dxa"/>
            <w:tcBorders>
              <w:top w:val="single" w:color="auto" w:sz="4" w:space="0"/>
              <w:left w:val="nil"/>
              <w:bottom w:val="single" w:color="auto" w:sz="4" w:space="0"/>
              <w:right w:val="single" w:color="auto" w:sz="4" w:space="0"/>
            </w:tcBorders>
            <w:noWrap/>
            <w:vAlign w:val="center"/>
          </w:tcPr>
          <w:p w14:paraId="53F11222">
            <w:pPr>
              <w:jc w:val="center"/>
              <w:rPr>
                <w:rFonts w:eastAsia="宋体"/>
                <w:color w:val="auto"/>
                <w:szCs w:val="21"/>
                <w:highlight w:val="none"/>
              </w:rPr>
            </w:pPr>
            <w:r>
              <w:rPr>
                <w:rFonts w:hint="eastAsia" w:eastAsia="宋体"/>
                <w:color w:val="auto"/>
                <w:szCs w:val="21"/>
                <w:highlight w:val="none"/>
              </w:rPr>
              <w:t>0</w:t>
            </w:r>
          </w:p>
        </w:tc>
        <w:tc>
          <w:tcPr>
            <w:tcW w:w="796" w:type="dxa"/>
            <w:tcBorders>
              <w:top w:val="single" w:color="auto" w:sz="4" w:space="0"/>
              <w:left w:val="nil"/>
              <w:bottom w:val="single" w:color="auto" w:sz="4" w:space="0"/>
              <w:right w:val="single" w:color="auto" w:sz="4" w:space="0"/>
            </w:tcBorders>
            <w:noWrap/>
            <w:vAlign w:val="center"/>
          </w:tcPr>
          <w:p w14:paraId="1B8FBCB8">
            <w:pPr>
              <w:jc w:val="center"/>
              <w:rPr>
                <w:rFonts w:eastAsia="宋体"/>
                <w:color w:val="auto"/>
                <w:szCs w:val="21"/>
                <w:highlight w:val="none"/>
                <w:lang w:val="en-GB"/>
              </w:rPr>
            </w:pPr>
            <w:r>
              <w:rPr>
                <w:rFonts w:eastAsia="宋体"/>
                <w:color w:val="auto"/>
                <w:highlight w:val="none"/>
                <w:lang w:val="en-GB"/>
              </w:rPr>
              <w:t>32</w:t>
            </w:r>
          </w:p>
        </w:tc>
        <w:tc>
          <w:tcPr>
            <w:tcW w:w="831" w:type="dxa"/>
            <w:tcBorders>
              <w:top w:val="single" w:color="auto" w:sz="4" w:space="0"/>
              <w:left w:val="nil"/>
              <w:bottom w:val="single" w:color="auto" w:sz="4" w:space="0"/>
              <w:right w:val="single" w:color="auto" w:sz="4" w:space="0"/>
            </w:tcBorders>
            <w:noWrap w:val="0"/>
            <w:vAlign w:val="center"/>
          </w:tcPr>
          <w:p w14:paraId="3E2FEBDC">
            <w:pPr>
              <w:jc w:val="center"/>
              <w:rPr>
                <w:color w:val="auto"/>
                <w:highlight w:val="none"/>
              </w:rPr>
            </w:pPr>
            <w:r>
              <w:rPr>
                <w:color w:val="auto"/>
                <w:highlight w:val="none"/>
                <w:lang w:val="en-GB"/>
              </w:rPr>
              <w:t>19</w:t>
            </w:r>
            <w:r>
              <w:rPr>
                <w:rFonts w:hint="eastAsia"/>
                <w:color w:val="auto"/>
                <w:highlight w:val="none"/>
              </w:rPr>
              <w:t>周</w:t>
            </w:r>
          </w:p>
        </w:tc>
      </w:tr>
      <w:tr w14:paraId="06AF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91" w:type="dxa"/>
            <w:vMerge w:val="continue"/>
            <w:tcBorders>
              <w:top w:val="single" w:color="auto" w:sz="4" w:space="0"/>
              <w:left w:val="single" w:color="auto" w:sz="4" w:space="0"/>
              <w:bottom w:val="single" w:color="auto" w:sz="4" w:space="0"/>
              <w:right w:val="single" w:color="auto" w:sz="4" w:space="0"/>
            </w:tcBorders>
            <w:noWrap/>
            <w:vAlign w:val="center"/>
          </w:tcPr>
          <w:p w14:paraId="66F9B401">
            <w:pPr>
              <w:widowControl/>
              <w:jc w:val="left"/>
              <w:rPr>
                <w:color w:val="auto"/>
                <w:szCs w:val="21"/>
                <w:highlight w:val="none"/>
              </w:rPr>
            </w:pPr>
          </w:p>
        </w:tc>
        <w:tc>
          <w:tcPr>
            <w:tcW w:w="3000" w:type="dxa"/>
            <w:gridSpan w:val="2"/>
            <w:tcBorders>
              <w:top w:val="single" w:color="auto" w:sz="4" w:space="0"/>
              <w:left w:val="nil"/>
              <w:bottom w:val="single" w:color="auto" w:sz="4" w:space="0"/>
              <w:right w:val="single" w:color="auto" w:sz="4" w:space="0"/>
            </w:tcBorders>
            <w:noWrap/>
            <w:vAlign w:val="center"/>
          </w:tcPr>
          <w:p w14:paraId="6CA11F8D">
            <w:pPr>
              <w:jc w:val="center"/>
              <w:rPr>
                <w:color w:val="auto"/>
                <w:szCs w:val="21"/>
                <w:highlight w:val="none"/>
              </w:rPr>
            </w:pPr>
            <w:r>
              <w:rPr>
                <w:color w:val="auto"/>
                <w:highlight w:val="none"/>
              </w:rPr>
              <w:t>材料科学与工程专业毕业要求</w:t>
            </w:r>
          </w:p>
        </w:tc>
        <w:tc>
          <w:tcPr>
            <w:tcW w:w="1365" w:type="dxa"/>
            <w:tcBorders>
              <w:top w:val="single" w:color="auto" w:sz="4" w:space="0"/>
              <w:left w:val="nil"/>
              <w:bottom w:val="single" w:color="auto" w:sz="4" w:space="0"/>
              <w:right w:val="single" w:color="auto" w:sz="4" w:space="0"/>
            </w:tcBorders>
            <w:noWrap/>
            <w:vAlign w:val="center"/>
          </w:tcPr>
          <w:p w14:paraId="1362D7E8">
            <w:pPr>
              <w:jc w:val="center"/>
              <w:rPr>
                <w:rFonts w:eastAsia="宋体"/>
                <w:color w:val="auto"/>
                <w:szCs w:val="21"/>
                <w:highlight w:val="none"/>
                <w:lang w:val="en-GB"/>
              </w:rPr>
            </w:pPr>
            <w:r>
              <w:rPr>
                <w:rFonts w:hint="eastAsia" w:eastAsia="宋体"/>
                <w:color w:val="auto"/>
                <w:highlight w:val="none"/>
              </w:rPr>
              <w:t>160</w:t>
            </w:r>
          </w:p>
        </w:tc>
        <w:tc>
          <w:tcPr>
            <w:tcW w:w="852" w:type="dxa"/>
            <w:tcBorders>
              <w:top w:val="single" w:color="auto" w:sz="4" w:space="0"/>
              <w:left w:val="nil"/>
              <w:bottom w:val="single" w:color="auto" w:sz="4" w:space="0"/>
              <w:right w:val="single" w:color="auto" w:sz="4" w:space="0"/>
            </w:tcBorders>
            <w:noWrap/>
            <w:vAlign w:val="center"/>
          </w:tcPr>
          <w:p w14:paraId="3F309EF7">
            <w:pPr>
              <w:jc w:val="center"/>
              <w:rPr>
                <w:rFonts w:eastAsia="宋体"/>
                <w:color w:val="auto"/>
                <w:szCs w:val="21"/>
                <w:highlight w:val="none"/>
                <w:lang w:val="en-GB"/>
              </w:rPr>
            </w:pPr>
            <w:r>
              <w:rPr>
                <w:rFonts w:hint="eastAsia" w:eastAsia="宋体"/>
                <w:color w:val="auto"/>
                <w:highlight w:val="none"/>
              </w:rPr>
              <w:t>2780</w:t>
            </w:r>
          </w:p>
        </w:tc>
        <w:tc>
          <w:tcPr>
            <w:tcW w:w="888" w:type="dxa"/>
            <w:tcBorders>
              <w:top w:val="single" w:color="auto" w:sz="4" w:space="0"/>
              <w:left w:val="nil"/>
              <w:bottom w:val="single" w:color="auto" w:sz="4" w:space="0"/>
              <w:right w:val="single" w:color="auto" w:sz="4" w:space="0"/>
            </w:tcBorders>
            <w:noWrap/>
            <w:vAlign w:val="center"/>
          </w:tcPr>
          <w:p w14:paraId="4C38F455">
            <w:pPr>
              <w:jc w:val="center"/>
              <w:rPr>
                <w:rFonts w:eastAsia="宋体"/>
                <w:color w:val="auto"/>
                <w:szCs w:val="21"/>
                <w:highlight w:val="none"/>
                <w:lang w:val="en-GB"/>
              </w:rPr>
            </w:pPr>
            <w:r>
              <w:rPr>
                <w:rFonts w:eastAsia="宋体"/>
                <w:color w:val="auto"/>
                <w:highlight w:val="none"/>
                <w:lang w:val="en-GB"/>
              </w:rPr>
              <w:t>18</w:t>
            </w:r>
            <w:r>
              <w:rPr>
                <w:rFonts w:hint="eastAsia" w:eastAsia="宋体"/>
                <w:color w:val="auto"/>
                <w:highlight w:val="none"/>
                <w:lang w:val="en-GB"/>
              </w:rPr>
              <w:t>56</w:t>
            </w:r>
          </w:p>
        </w:tc>
        <w:tc>
          <w:tcPr>
            <w:tcW w:w="1560" w:type="dxa"/>
            <w:tcBorders>
              <w:top w:val="single" w:color="auto" w:sz="4" w:space="0"/>
              <w:left w:val="nil"/>
              <w:bottom w:val="single" w:color="auto" w:sz="4" w:space="0"/>
              <w:right w:val="single" w:color="auto" w:sz="4" w:space="0"/>
            </w:tcBorders>
            <w:noWrap/>
            <w:vAlign w:val="center"/>
          </w:tcPr>
          <w:p w14:paraId="14CD0AD5">
            <w:pPr>
              <w:jc w:val="center"/>
              <w:rPr>
                <w:rFonts w:eastAsia="宋体"/>
                <w:color w:val="auto"/>
                <w:szCs w:val="21"/>
                <w:highlight w:val="none"/>
                <w:lang w:val="en-GB"/>
              </w:rPr>
            </w:pPr>
            <w:r>
              <w:rPr>
                <w:rFonts w:eastAsia="宋体"/>
                <w:color w:val="auto"/>
                <w:highlight w:val="none"/>
                <w:lang w:val="en-GB"/>
              </w:rPr>
              <w:t>455</w:t>
            </w:r>
          </w:p>
        </w:tc>
        <w:tc>
          <w:tcPr>
            <w:tcW w:w="796" w:type="dxa"/>
            <w:tcBorders>
              <w:top w:val="single" w:color="auto" w:sz="4" w:space="0"/>
              <w:left w:val="nil"/>
              <w:bottom w:val="single" w:color="auto" w:sz="4" w:space="0"/>
              <w:right w:val="single" w:color="auto" w:sz="4" w:space="0"/>
            </w:tcBorders>
            <w:noWrap/>
            <w:vAlign w:val="center"/>
          </w:tcPr>
          <w:p w14:paraId="48EF5C05">
            <w:pPr>
              <w:jc w:val="center"/>
              <w:rPr>
                <w:color w:val="auto"/>
                <w:highlight w:val="none"/>
                <w:lang w:val="en-GB"/>
              </w:rPr>
            </w:pPr>
            <w:r>
              <w:rPr>
                <w:rFonts w:hint="eastAsia"/>
                <w:color w:val="auto"/>
                <w:highlight w:val="none"/>
              </w:rPr>
              <w:t>184</w:t>
            </w:r>
          </w:p>
        </w:tc>
        <w:tc>
          <w:tcPr>
            <w:tcW w:w="831" w:type="dxa"/>
            <w:tcBorders>
              <w:top w:val="single" w:color="auto" w:sz="4" w:space="0"/>
              <w:left w:val="nil"/>
              <w:bottom w:val="single" w:color="auto" w:sz="4" w:space="0"/>
              <w:right w:val="single" w:color="auto" w:sz="4" w:space="0"/>
            </w:tcBorders>
            <w:noWrap w:val="0"/>
            <w:vAlign w:val="center"/>
          </w:tcPr>
          <w:p w14:paraId="13E67C0E">
            <w:pPr>
              <w:jc w:val="center"/>
              <w:rPr>
                <w:color w:val="auto"/>
                <w:highlight w:val="none"/>
              </w:rPr>
            </w:pPr>
            <w:r>
              <w:rPr>
                <w:color w:val="auto"/>
                <w:highlight w:val="none"/>
                <w:lang w:val="en-GB"/>
              </w:rPr>
              <w:t>19</w:t>
            </w:r>
            <w:r>
              <w:rPr>
                <w:rFonts w:hint="eastAsia"/>
                <w:color w:val="auto"/>
                <w:highlight w:val="none"/>
              </w:rPr>
              <w:t>周</w:t>
            </w:r>
          </w:p>
        </w:tc>
      </w:tr>
      <w:tr w14:paraId="0F00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691" w:type="dxa"/>
            <w:gridSpan w:val="3"/>
            <w:tcBorders>
              <w:top w:val="single" w:color="auto" w:sz="4" w:space="0"/>
              <w:left w:val="single" w:color="auto" w:sz="4" w:space="0"/>
              <w:bottom w:val="single" w:color="auto" w:sz="4" w:space="0"/>
              <w:right w:val="single" w:color="auto" w:sz="4" w:space="0"/>
            </w:tcBorders>
            <w:noWrap/>
            <w:vAlign w:val="center"/>
          </w:tcPr>
          <w:p w14:paraId="791984ED">
            <w:pPr>
              <w:jc w:val="center"/>
              <w:rPr>
                <w:color w:val="auto"/>
                <w:szCs w:val="21"/>
                <w:highlight w:val="none"/>
              </w:rPr>
            </w:pPr>
            <w:r>
              <w:rPr>
                <w:color w:val="auto"/>
                <w:highlight w:val="none"/>
              </w:rPr>
              <w:t>选修与实践统计</w:t>
            </w:r>
          </w:p>
        </w:tc>
        <w:tc>
          <w:tcPr>
            <w:tcW w:w="1365" w:type="dxa"/>
            <w:tcBorders>
              <w:top w:val="single" w:color="auto" w:sz="4" w:space="0"/>
              <w:left w:val="nil"/>
              <w:bottom w:val="single" w:color="auto" w:sz="4" w:space="0"/>
              <w:right w:val="single" w:color="auto" w:sz="4" w:space="0"/>
            </w:tcBorders>
            <w:noWrap/>
            <w:vAlign w:val="center"/>
          </w:tcPr>
          <w:p w14:paraId="05F8E478">
            <w:pPr>
              <w:jc w:val="center"/>
              <w:rPr>
                <w:color w:val="auto"/>
                <w:szCs w:val="21"/>
                <w:highlight w:val="none"/>
              </w:rPr>
            </w:pPr>
            <w:r>
              <w:rPr>
                <w:color w:val="auto"/>
                <w:highlight w:val="none"/>
              </w:rPr>
              <w:t>选修课比例</w:t>
            </w:r>
          </w:p>
        </w:tc>
        <w:tc>
          <w:tcPr>
            <w:tcW w:w="1740" w:type="dxa"/>
            <w:gridSpan w:val="2"/>
            <w:tcBorders>
              <w:top w:val="single" w:color="auto" w:sz="4" w:space="0"/>
              <w:left w:val="nil"/>
              <w:bottom w:val="single" w:color="auto" w:sz="4" w:space="0"/>
              <w:right w:val="single" w:color="auto" w:sz="4" w:space="0"/>
            </w:tcBorders>
            <w:noWrap/>
            <w:vAlign w:val="center"/>
          </w:tcPr>
          <w:p w14:paraId="3E1E8073">
            <w:pPr>
              <w:jc w:val="center"/>
              <w:rPr>
                <w:color w:val="auto"/>
                <w:szCs w:val="21"/>
                <w:highlight w:val="none"/>
              </w:rPr>
            </w:pPr>
            <w:r>
              <w:rPr>
                <w:rFonts w:hint="eastAsia" w:eastAsia="宋体"/>
                <w:color w:val="auto"/>
                <w:highlight w:val="none"/>
              </w:rPr>
              <w:t>30.63</w:t>
            </w:r>
            <w:r>
              <w:rPr>
                <w:color w:val="auto"/>
                <w:highlight w:val="none"/>
              </w:rPr>
              <w:t>%</w:t>
            </w:r>
          </w:p>
        </w:tc>
        <w:tc>
          <w:tcPr>
            <w:tcW w:w="1560" w:type="dxa"/>
            <w:tcBorders>
              <w:top w:val="single" w:color="auto" w:sz="4" w:space="0"/>
              <w:left w:val="nil"/>
              <w:bottom w:val="single" w:color="auto" w:sz="4" w:space="0"/>
              <w:right w:val="single" w:color="auto" w:sz="4" w:space="0"/>
            </w:tcBorders>
            <w:noWrap/>
            <w:vAlign w:val="center"/>
          </w:tcPr>
          <w:p w14:paraId="052BA33D">
            <w:pPr>
              <w:jc w:val="center"/>
              <w:rPr>
                <w:color w:val="auto"/>
                <w:szCs w:val="21"/>
                <w:highlight w:val="none"/>
              </w:rPr>
            </w:pPr>
            <w:r>
              <w:rPr>
                <w:color w:val="auto"/>
                <w:highlight w:val="none"/>
              </w:rPr>
              <w:t>实践环节比例</w:t>
            </w:r>
          </w:p>
        </w:tc>
        <w:tc>
          <w:tcPr>
            <w:tcW w:w="1627" w:type="dxa"/>
            <w:gridSpan w:val="2"/>
            <w:tcBorders>
              <w:top w:val="single" w:color="auto" w:sz="4" w:space="0"/>
              <w:left w:val="nil"/>
              <w:bottom w:val="single" w:color="auto" w:sz="4" w:space="0"/>
              <w:right w:val="single" w:color="auto" w:sz="4" w:space="0"/>
            </w:tcBorders>
            <w:noWrap/>
            <w:vAlign w:val="center"/>
          </w:tcPr>
          <w:p w14:paraId="526FB4C8">
            <w:pPr>
              <w:jc w:val="center"/>
              <w:rPr>
                <w:rFonts w:eastAsia="宋体"/>
                <w:color w:val="auto"/>
                <w:highlight w:val="none"/>
              </w:rPr>
            </w:pPr>
            <w:r>
              <w:rPr>
                <w:rFonts w:hint="eastAsia" w:eastAsia="宋体"/>
                <w:color w:val="auto"/>
                <w:highlight w:val="none"/>
                <w:lang w:val="en-GB"/>
              </w:rPr>
              <w:t>30.31</w:t>
            </w:r>
            <w:r>
              <w:rPr>
                <w:rFonts w:hint="eastAsia" w:eastAsia="宋体"/>
                <w:color w:val="auto"/>
                <w:highlight w:val="none"/>
              </w:rPr>
              <w:t>%</w:t>
            </w:r>
          </w:p>
        </w:tc>
      </w:tr>
    </w:tbl>
    <w:p w14:paraId="08A212D7">
      <w:pPr>
        <w:rPr>
          <w:color w:val="auto"/>
          <w:highlight w:val="none"/>
        </w:rPr>
      </w:pPr>
    </w:p>
    <w:p w14:paraId="6FD8BD78">
      <w:pPr>
        <w:rPr>
          <w:rFonts w:eastAsia="方正楷体简体"/>
          <w:color w:val="auto"/>
          <w:highlight w:val="none"/>
        </w:rPr>
      </w:pPr>
      <w:r>
        <w:rPr>
          <w:rFonts w:eastAsia="方正楷体简体"/>
          <w:color w:val="auto"/>
          <w:highlight w:val="none"/>
        </w:rPr>
        <w:t>注：1、课内总学时=必修课总学时+选修课总学时+实验教学学时；</w:t>
      </w:r>
    </w:p>
    <w:p w14:paraId="7D37D855">
      <w:pPr>
        <w:ind w:firstLine="420" w:firstLineChars="200"/>
        <w:rPr>
          <w:rFonts w:eastAsia="方正楷体简体"/>
          <w:color w:val="auto"/>
          <w:highlight w:val="none"/>
        </w:rPr>
      </w:pPr>
      <w:r>
        <w:rPr>
          <w:rFonts w:eastAsia="方正楷体简体"/>
          <w:color w:val="auto"/>
          <w:highlight w:val="none"/>
        </w:rPr>
        <w:t>2、</w:t>
      </w:r>
      <w:r>
        <w:rPr>
          <w:rFonts w:hint="eastAsia" w:eastAsia="方正楷体简体"/>
          <w:color w:val="auto"/>
          <w:highlight w:val="none"/>
        </w:rPr>
        <w:t>选修课比例=（拓展选修学分+通识选修课+体育4+学科训练1+科研与创新创业训练2+独立实验课选修）/总学分*100%</w:t>
      </w:r>
      <w:r>
        <w:rPr>
          <w:rFonts w:eastAsia="方正楷体简体"/>
          <w:color w:val="auto"/>
          <w:highlight w:val="none"/>
        </w:rPr>
        <w:t>；</w:t>
      </w:r>
    </w:p>
    <w:p w14:paraId="6DE74FEC">
      <w:pPr>
        <w:ind w:firstLine="420" w:firstLineChars="200"/>
        <w:rPr>
          <w:rFonts w:eastAsia="方正楷体简体"/>
          <w:color w:val="auto"/>
          <w:highlight w:val="none"/>
        </w:rPr>
      </w:pPr>
      <w:r>
        <w:rPr>
          <w:rFonts w:eastAsia="方正楷体简体"/>
          <w:color w:val="auto"/>
          <w:highlight w:val="none"/>
        </w:rPr>
        <w:t>3、</w:t>
      </w:r>
      <w:r>
        <w:rPr>
          <w:rFonts w:hint="eastAsia" w:eastAsia="方正楷体简体"/>
          <w:color w:val="auto"/>
          <w:highlight w:val="none"/>
        </w:rPr>
        <w:t>实践环节比例=（实践教育学分+通识实践8.5学分+理论课附带的实验学时/16）/总学分*100%</w:t>
      </w:r>
    </w:p>
    <w:p w14:paraId="6F9D9D4B">
      <w:pPr>
        <w:snapToGrid w:val="0"/>
        <w:spacing w:line="360" w:lineRule="auto"/>
        <w:ind w:firstLine="480" w:firstLineChars="200"/>
        <w:rPr>
          <w:rFonts w:eastAsia="黑体"/>
          <w:color w:val="auto"/>
          <w:sz w:val="24"/>
          <w:highlight w:val="none"/>
        </w:rPr>
      </w:pPr>
    </w:p>
    <w:p w14:paraId="6B134C6F">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九、人才培养目标实现矩阵</w:t>
      </w:r>
    </w:p>
    <w:p w14:paraId="075DE599">
      <w:pPr>
        <w:spacing w:line="360" w:lineRule="auto"/>
        <w:jc w:val="center"/>
        <w:rPr>
          <w:b/>
          <w:bCs/>
          <w:color w:val="auto"/>
          <w:sz w:val="28"/>
          <w:szCs w:val="28"/>
          <w:highlight w:val="none"/>
        </w:rPr>
      </w:pPr>
      <w:r>
        <w:rPr>
          <w:b/>
          <w:bCs/>
          <w:color w:val="auto"/>
          <w:sz w:val="28"/>
          <w:szCs w:val="28"/>
          <w:highlight w:val="none"/>
        </w:rPr>
        <w:t>本专业毕业要求对培养目标的支撑关系</w:t>
      </w:r>
    </w:p>
    <w:tbl>
      <w:tblPr>
        <w:tblStyle w:val="5"/>
        <w:tblW w:w="953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348"/>
        <w:gridCol w:w="1797"/>
        <w:gridCol w:w="1797"/>
        <w:gridCol w:w="1797"/>
        <w:gridCol w:w="1797"/>
      </w:tblGrid>
      <w:tr w14:paraId="3D06ED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2348" w:type="dxa"/>
            <w:tcBorders>
              <w:tl2br w:val="single" w:color="auto" w:sz="4" w:space="0"/>
            </w:tcBorders>
            <w:noWrap/>
            <w:vAlign w:val="center"/>
          </w:tcPr>
          <w:p w14:paraId="6A30015B">
            <w:pPr>
              <w:widowControl/>
              <w:jc w:val="right"/>
              <w:rPr>
                <w:color w:val="auto"/>
                <w:kern w:val="0"/>
                <w:sz w:val="24"/>
                <w:highlight w:val="none"/>
              </w:rPr>
            </w:pPr>
            <w:r>
              <w:rPr>
                <w:rFonts w:hint="eastAsia"/>
                <w:color w:val="auto"/>
                <w:kern w:val="0"/>
                <w:sz w:val="24"/>
                <w:highlight w:val="none"/>
              </w:rPr>
              <w:t>培养目标</w:t>
            </w:r>
          </w:p>
          <w:p w14:paraId="5C6007A0">
            <w:pPr>
              <w:widowControl/>
              <w:jc w:val="left"/>
              <w:rPr>
                <w:color w:val="auto"/>
                <w:kern w:val="0"/>
                <w:sz w:val="24"/>
                <w:highlight w:val="none"/>
              </w:rPr>
            </w:pPr>
            <w:r>
              <w:rPr>
                <w:color w:val="auto"/>
                <w:kern w:val="0"/>
                <w:sz w:val="24"/>
                <w:highlight w:val="none"/>
              </w:rPr>
              <w:t>毕业要求</w:t>
            </w:r>
          </w:p>
        </w:tc>
        <w:tc>
          <w:tcPr>
            <w:tcW w:w="1797" w:type="dxa"/>
            <w:noWrap w:val="0"/>
            <w:vAlign w:val="center"/>
          </w:tcPr>
          <w:p w14:paraId="3D4490FA">
            <w:pPr>
              <w:widowControl/>
              <w:jc w:val="center"/>
              <w:rPr>
                <w:color w:val="auto"/>
                <w:kern w:val="0"/>
                <w:sz w:val="24"/>
                <w:highlight w:val="none"/>
              </w:rPr>
            </w:pPr>
            <w:r>
              <w:rPr>
                <w:color w:val="auto"/>
                <w:kern w:val="0"/>
                <w:sz w:val="24"/>
                <w:highlight w:val="none"/>
              </w:rPr>
              <w:t>培养目标D1</w:t>
            </w:r>
          </w:p>
        </w:tc>
        <w:tc>
          <w:tcPr>
            <w:tcW w:w="1797" w:type="dxa"/>
            <w:noWrap w:val="0"/>
            <w:vAlign w:val="center"/>
          </w:tcPr>
          <w:p w14:paraId="5AD49024">
            <w:pPr>
              <w:widowControl/>
              <w:jc w:val="center"/>
              <w:rPr>
                <w:color w:val="auto"/>
                <w:kern w:val="0"/>
                <w:sz w:val="24"/>
                <w:highlight w:val="none"/>
              </w:rPr>
            </w:pPr>
            <w:r>
              <w:rPr>
                <w:color w:val="auto"/>
                <w:kern w:val="0"/>
                <w:sz w:val="24"/>
                <w:highlight w:val="none"/>
              </w:rPr>
              <w:t>培养目标D2</w:t>
            </w:r>
          </w:p>
        </w:tc>
        <w:tc>
          <w:tcPr>
            <w:tcW w:w="1797" w:type="dxa"/>
            <w:noWrap w:val="0"/>
            <w:vAlign w:val="center"/>
          </w:tcPr>
          <w:p w14:paraId="43EB08E0">
            <w:pPr>
              <w:widowControl/>
              <w:jc w:val="center"/>
              <w:rPr>
                <w:color w:val="auto"/>
                <w:kern w:val="0"/>
                <w:sz w:val="24"/>
                <w:highlight w:val="none"/>
              </w:rPr>
            </w:pPr>
            <w:r>
              <w:rPr>
                <w:color w:val="auto"/>
                <w:kern w:val="0"/>
                <w:sz w:val="24"/>
                <w:highlight w:val="none"/>
              </w:rPr>
              <w:t>培养目标D3</w:t>
            </w:r>
          </w:p>
        </w:tc>
        <w:tc>
          <w:tcPr>
            <w:tcW w:w="1797" w:type="dxa"/>
            <w:noWrap w:val="0"/>
            <w:vAlign w:val="center"/>
          </w:tcPr>
          <w:p w14:paraId="5E855CE1">
            <w:pPr>
              <w:widowControl/>
              <w:jc w:val="center"/>
              <w:rPr>
                <w:color w:val="auto"/>
                <w:kern w:val="0"/>
                <w:sz w:val="24"/>
                <w:highlight w:val="none"/>
              </w:rPr>
            </w:pPr>
            <w:r>
              <w:rPr>
                <w:color w:val="auto"/>
                <w:kern w:val="0"/>
                <w:sz w:val="24"/>
                <w:highlight w:val="none"/>
              </w:rPr>
              <w:t>培养目标D4</w:t>
            </w:r>
          </w:p>
        </w:tc>
      </w:tr>
      <w:tr w14:paraId="550F71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348" w:type="dxa"/>
            <w:noWrap w:val="0"/>
            <w:vAlign w:val="center"/>
          </w:tcPr>
          <w:p w14:paraId="2450C8C1">
            <w:pPr>
              <w:widowControl/>
              <w:jc w:val="center"/>
              <w:rPr>
                <w:color w:val="auto"/>
                <w:kern w:val="0"/>
                <w:sz w:val="24"/>
                <w:highlight w:val="none"/>
              </w:rPr>
            </w:pPr>
            <w:r>
              <w:rPr>
                <w:color w:val="auto"/>
                <w:kern w:val="0"/>
                <w:sz w:val="24"/>
                <w:highlight w:val="none"/>
              </w:rPr>
              <w:t>毕业要求1</w:t>
            </w:r>
          </w:p>
        </w:tc>
        <w:tc>
          <w:tcPr>
            <w:tcW w:w="1797" w:type="dxa"/>
            <w:noWrap/>
            <w:vAlign w:val="center"/>
          </w:tcPr>
          <w:p w14:paraId="1AA40100">
            <w:pPr>
              <w:widowControl/>
              <w:jc w:val="center"/>
              <w:rPr>
                <w:color w:val="auto"/>
                <w:kern w:val="0"/>
                <w:sz w:val="24"/>
                <w:highlight w:val="none"/>
              </w:rPr>
            </w:pPr>
            <w:r>
              <w:rPr>
                <w:color w:val="auto"/>
                <w:kern w:val="0"/>
                <w:sz w:val="24"/>
                <w:highlight w:val="none"/>
              </w:rPr>
              <w:t>√</w:t>
            </w:r>
          </w:p>
        </w:tc>
        <w:tc>
          <w:tcPr>
            <w:tcW w:w="1797" w:type="dxa"/>
            <w:noWrap/>
            <w:vAlign w:val="center"/>
          </w:tcPr>
          <w:p w14:paraId="08F34460">
            <w:pPr>
              <w:widowControl/>
              <w:jc w:val="center"/>
              <w:rPr>
                <w:color w:val="auto"/>
                <w:kern w:val="0"/>
                <w:sz w:val="24"/>
                <w:highlight w:val="none"/>
              </w:rPr>
            </w:pPr>
            <w:r>
              <w:rPr>
                <w:color w:val="auto"/>
                <w:kern w:val="0"/>
                <w:sz w:val="24"/>
                <w:highlight w:val="none"/>
              </w:rPr>
              <w:t>√</w:t>
            </w:r>
          </w:p>
        </w:tc>
        <w:tc>
          <w:tcPr>
            <w:tcW w:w="1797" w:type="dxa"/>
            <w:noWrap/>
            <w:vAlign w:val="center"/>
          </w:tcPr>
          <w:p w14:paraId="18215A63">
            <w:pPr>
              <w:widowControl/>
              <w:jc w:val="center"/>
              <w:rPr>
                <w:color w:val="auto"/>
                <w:kern w:val="0"/>
                <w:sz w:val="24"/>
                <w:highlight w:val="none"/>
              </w:rPr>
            </w:pPr>
            <w:r>
              <w:rPr>
                <w:color w:val="auto"/>
                <w:kern w:val="0"/>
                <w:sz w:val="24"/>
                <w:highlight w:val="none"/>
              </w:rPr>
              <w:t>√</w:t>
            </w:r>
          </w:p>
        </w:tc>
        <w:tc>
          <w:tcPr>
            <w:tcW w:w="1797" w:type="dxa"/>
            <w:noWrap/>
            <w:vAlign w:val="center"/>
          </w:tcPr>
          <w:p w14:paraId="00DBA1D9">
            <w:pPr>
              <w:widowControl/>
              <w:jc w:val="center"/>
              <w:rPr>
                <w:color w:val="auto"/>
                <w:kern w:val="0"/>
                <w:sz w:val="24"/>
                <w:highlight w:val="none"/>
              </w:rPr>
            </w:pPr>
          </w:p>
        </w:tc>
      </w:tr>
      <w:tr w14:paraId="61156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348" w:type="dxa"/>
            <w:noWrap w:val="0"/>
            <w:vAlign w:val="center"/>
          </w:tcPr>
          <w:p w14:paraId="08CF5E03">
            <w:pPr>
              <w:widowControl/>
              <w:jc w:val="center"/>
              <w:rPr>
                <w:color w:val="auto"/>
                <w:kern w:val="0"/>
                <w:sz w:val="24"/>
                <w:highlight w:val="none"/>
              </w:rPr>
            </w:pPr>
            <w:r>
              <w:rPr>
                <w:color w:val="auto"/>
                <w:kern w:val="0"/>
                <w:sz w:val="24"/>
                <w:highlight w:val="none"/>
              </w:rPr>
              <w:t>毕业要求2</w:t>
            </w:r>
          </w:p>
        </w:tc>
        <w:tc>
          <w:tcPr>
            <w:tcW w:w="1797" w:type="dxa"/>
            <w:noWrap/>
            <w:vAlign w:val="center"/>
          </w:tcPr>
          <w:p w14:paraId="17B95B73">
            <w:pPr>
              <w:widowControl/>
              <w:jc w:val="center"/>
              <w:rPr>
                <w:color w:val="auto"/>
                <w:kern w:val="0"/>
                <w:sz w:val="24"/>
                <w:highlight w:val="none"/>
              </w:rPr>
            </w:pPr>
            <w:r>
              <w:rPr>
                <w:color w:val="auto"/>
                <w:kern w:val="0"/>
                <w:sz w:val="24"/>
                <w:highlight w:val="none"/>
              </w:rPr>
              <w:t>√</w:t>
            </w:r>
          </w:p>
        </w:tc>
        <w:tc>
          <w:tcPr>
            <w:tcW w:w="1797" w:type="dxa"/>
            <w:noWrap/>
            <w:vAlign w:val="center"/>
          </w:tcPr>
          <w:p w14:paraId="0D668059">
            <w:pPr>
              <w:widowControl/>
              <w:jc w:val="center"/>
              <w:rPr>
                <w:color w:val="auto"/>
                <w:kern w:val="0"/>
                <w:sz w:val="24"/>
                <w:highlight w:val="none"/>
              </w:rPr>
            </w:pPr>
            <w:r>
              <w:rPr>
                <w:color w:val="auto"/>
                <w:kern w:val="0"/>
                <w:sz w:val="24"/>
                <w:highlight w:val="none"/>
              </w:rPr>
              <w:t>√</w:t>
            </w:r>
          </w:p>
        </w:tc>
        <w:tc>
          <w:tcPr>
            <w:tcW w:w="1797" w:type="dxa"/>
            <w:noWrap/>
            <w:vAlign w:val="center"/>
          </w:tcPr>
          <w:p w14:paraId="1B6135A2">
            <w:pPr>
              <w:widowControl/>
              <w:jc w:val="center"/>
              <w:rPr>
                <w:color w:val="auto"/>
                <w:kern w:val="0"/>
                <w:sz w:val="24"/>
                <w:highlight w:val="none"/>
              </w:rPr>
            </w:pPr>
          </w:p>
        </w:tc>
        <w:tc>
          <w:tcPr>
            <w:tcW w:w="1797" w:type="dxa"/>
            <w:noWrap/>
            <w:vAlign w:val="center"/>
          </w:tcPr>
          <w:p w14:paraId="3EFC84BD">
            <w:pPr>
              <w:widowControl/>
              <w:jc w:val="center"/>
              <w:rPr>
                <w:color w:val="auto"/>
                <w:kern w:val="0"/>
                <w:sz w:val="24"/>
                <w:highlight w:val="none"/>
              </w:rPr>
            </w:pPr>
          </w:p>
        </w:tc>
      </w:tr>
      <w:tr w14:paraId="457E27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348" w:type="dxa"/>
            <w:noWrap w:val="0"/>
            <w:vAlign w:val="center"/>
          </w:tcPr>
          <w:p w14:paraId="56A556A8">
            <w:pPr>
              <w:widowControl/>
              <w:jc w:val="center"/>
              <w:rPr>
                <w:color w:val="auto"/>
                <w:kern w:val="0"/>
                <w:sz w:val="24"/>
                <w:highlight w:val="none"/>
              </w:rPr>
            </w:pPr>
            <w:r>
              <w:rPr>
                <w:color w:val="auto"/>
                <w:kern w:val="0"/>
                <w:sz w:val="24"/>
                <w:highlight w:val="none"/>
              </w:rPr>
              <w:t>毕业要求3</w:t>
            </w:r>
          </w:p>
        </w:tc>
        <w:tc>
          <w:tcPr>
            <w:tcW w:w="1797" w:type="dxa"/>
            <w:noWrap/>
            <w:vAlign w:val="center"/>
          </w:tcPr>
          <w:p w14:paraId="347FF862">
            <w:pPr>
              <w:widowControl/>
              <w:jc w:val="center"/>
              <w:rPr>
                <w:color w:val="auto"/>
                <w:kern w:val="0"/>
                <w:sz w:val="24"/>
                <w:highlight w:val="none"/>
              </w:rPr>
            </w:pPr>
            <w:r>
              <w:rPr>
                <w:color w:val="auto"/>
                <w:kern w:val="0"/>
                <w:sz w:val="24"/>
                <w:highlight w:val="none"/>
              </w:rPr>
              <w:t>√</w:t>
            </w:r>
          </w:p>
        </w:tc>
        <w:tc>
          <w:tcPr>
            <w:tcW w:w="1797" w:type="dxa"/>
            <w:noWrap/>
            <w:vAlign w:val="center"/>
          </w:tcPr>
          <w:p w14:paraId="03890FCD">
            <w:pPr>
              <w:widowControl/>
              <w:jc w:val="center"/>
              <w:rPr>
                <w:color w:val="auto"/>
                <w:kern w:val="0"/>
                <w:sz w:val="24"/>
                <w:highlight w:val="none"/>
              </w:rPr>
            </w:pPr>
            <w:r>
              <w:rPr>
                <w:color w:val="auto"/>
                <w:kern w:val="0"/>
                <w:sz w:val="24"/>
                <w:highlight w:val="none"/>
              </w:rPr>
              <w:t>√</w:t>
            </w:r>
          </w:p>
        </w:tc>
        <w:tc>
          <w:tcPr>
            <w:tcW w:w="1797" w:type="dxa"/>
            <w:noWrap/>
            <w:vAlign w:val="center"/>
          </w:tcPr>
          <w:p w14:paraId="24DBE724">
            <w:pPr>
              <w:widowControl/>
              <w:jc w:val="center"/>
              <w:rPr>
                <w:color w:val="auto"/>
                <w:kern w:val="0"/>
                <w:sz w:val="24"/>
                <w:highlight w:val="none"/>
              </w:rPr>
            </w:pPr>
          </w:p>
        </w:tc>
        <w:tc>
          <w:tcPr>
            <w:tcW w:w="1797" w:type="dxa"/>
            <w:noWrap/>
            <w:vAlign w:val="center"/>
          </w:tcPr>
          <w:p w14:paraId="28B4AD0D">
            <w:pPr>
              <w:widowControl/>
              <w:jc w:val="center"/>
              <w:rPr>
                <w:color w:val="auto"/>
                <w:kern w:val="0"/>
                <w:sz w:val="24"/>
                <w:highlight w:val="none"/>
              </w:rPr>
            </w:pPr>
          </w:p>
        </w:tc>
      </w:tr>
      <w:tr w14:paraId="13E48A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348" w:type="dxa"/>
            <w:noWrap w:val="0"/>
            <w:vAlign w:val="center"/>
          </w:tcPr>
          <w:p w14:paraId="43BC2273">
            <w:pPr>
              <w:widowControl/>
              <w:jc w:val="center"/>
              <w:rPr>
                <w:color w:val="auto"/>
                <w:kern w:val="0"/>
                <w:sz w:val="24"/>
                <w:highlight w:val="none"/>
              </w:rPr>
            </w:pPr>
            <w:r>
              <w:rPr>
                <w:color w:val="auto"/>
                <w:kern w:val="0"/>
                <w:sz w:val="24"/>
                <w:highlight w:val="none"/>
              </w:rPr>
              <w:t>毕业要求4</w:t>
            </w:r>
          </w:p>
        </w:tc>
        <w:tc>
          <w:tcPr>
            <w:tcW w:w="1797" w:type="dxa"/>
            <w:noWrap/>
            <w:vAlign w:val="center"/>
          </w:tcPr>
          <w:p w14:paraId="5198D741">
            <w:pPr>
              <w:widowControl/>
              <w:jc w:val="center"/>
              <w:rPr>
                <w:color w:val="auto"/>
                <w:kern w:val="0"/>
                <w:sz w:val="24"/>
                <w:highlight w:val="none"/>
              </w:rPr>
            </w:pPr>
            <w:r>
              <w:rPr>
                <w:color w:val="auto"/>
                <w:kern w:val="0"/>
                <w:sz w:val="24"/>
                <w:highlight w:val="none"/>
              </w:rPr>
              <w:t>√</w:t>
            </w:r>
          </w:p>
        </w:tc>
        <w:tc>
          <w:tcPr>
            <w:tcW w:w="1797" w:type="dxa"/>
            <w:noWrap/>
            <w:vAlign w:val="center"/>
          </w:tcPr>
          <w:p w14:paraId="27507D95">
            <w:pPr>
              <w:widowControl/>
              <w:jc w:val="center"/>
              <w:rPr>
                <w:color w:val="auto"/>
                <w:kern w:val="0"/>
                <w:sz w:val="24"/>
                <w:highlight w:val="none"/>
              </w:rPr>
            </w:pPr>
            <w:r>
              <w:rPr>
                <w:color w:val="auto"/>
                <w:kern w:val="0"/>
                <w:sz w:val="24"/>
                <w:highlight w:val="none"/>
              </w:rPr>
              <w:t>√</w:t>
            </w:r>
          </w:p>
        </w:tc>
        <w:tc>
          <w:tcPr>
            <w:tcW w:w="1797" w:type="dxa"/>
            <w:noWrap/>
            <w:vAlign w:val="center"/>
          </w:tcPr>
          <w:p w14:paraId="43A2193A">
            <w:pPr>
              <w:widowControl/>
              <w:jc w:val="center"/>
              <w:rPr>
                <w:color w:val="auto"/>
                <w:kern w:val="0"/>
                <w:sz w:val="24"/>
                <w:highlight w:val="none"/>
              </w:rPr>
            </w:pPr>
          </w:p>
        </w:tc>
        <w:tc>
          <w:tcPr>
            <w:tcW w:w="1797" w:type="dxa"/>
            <w:noWrap/>
            <w:vAlign w:val="center"/>
          </w:tcPr>
          <w:p w14:paraId="778119C9">
            <w:pPr>
              <w:widowControl/>
              <w:jc w:val="center"/>
              <w:rPr>
                <w:color w:val="auto"/>
                <w:kern w:val="0"/>
                <w:sz w:val="24"/>
                <w:highlight w:val="none"/>
              </w:rPr>
            </w:pPr>
          </w:p>
        </w:tc>
      </w:tr>
      <w:tr w14:paraId="42DB21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348" w:type="dxa"/>
            <w:noWrap w:val="0"/>
            <w:vAlign w:val="center"/>
          </w:tcPr>
          <w:p w14:paraId="06FE8117">
            <w:pPr>
              <w:widowControl/>
              <w:jc w:val="center"/>
              <w:rPr>
                <w:color w:val="auto"/>
                <w:kern w:val="0"/>
                <w:sz w:val="24"/>
                <w:highlight w:val="none"/>
              </w:rPr>
            </w:pPr>
            <w:r>
              <w:rPr>
                <w:color w:val="auto"/>
                <w:kern w:val="0"/>
                <w:sz w:val="24"/>
                <w:highlight w:val="none"/>
              </w:rPr>
              <w:t>毕业要求5</w:t>
            </w:r>
          </w:p>
        </w:tc>
        <w:tc>
          <w:tcPr>
            <w:tcW w:w="1797" w:type="dxa"/>
            <w:noWrap/>
            <w:vAlign w:val="center"/>
          </w:tcPr>
          <w:p w14:paraId="4EF013BE">
            <w:pPr>
              <w:widowControl/>
              <w:jc w:val="center"/>
              <w:rPr>
                <w:color w:val="auto"/>
                <w:kern w:val="0"/>
                <w:sz w:val="24"/>
                <w:highlight w:val="none"/>
              </w:rPr>
            </w:pPr>
            <w:r>
              <w:rPr>
                <w:color w:val="auto"/>
                <w:kern w:val="0"/>
                <w:sz w:val="24"/>
                <w:highlight w:val="none"/>
              </w:rPr>
              <w:t>√</w:t>
            </w:r>
          </w:p>
        </w:tc>
        <w:tc>
          <w:tcPr>
            <w:tcW w:w="1797" w:type="dxa"/>
            <w:noWrap/>
            <w:vAlign w:val="center"/>
          </w:tcPr>
          <w:p w14:paraId="3DF4933F">
            <w:pPr>
              <w:widowControl/>
              <w:jc w:val="center"/>
              <w:rPr>
                <w:color w:val="auto"/>
                <w:kern w:val="0"/>
                <w:sz w:val="24"/>
                <w:highlight w:val="none"/>
              </w:rPr>
            </w:pPr>
            <w:r>
              <w:rPr>
                <w:color w:val="auto"/>
                <w:kern w:val="0"/>
                <w:sz w:val="24"/>
                <w:highlight w:val="none"/>
              </w:rPr>
              <w:t>√</w:t>
            </w:r>
          </w:p>
        </w:tc>
        <w:tc>
          <w:tcPr>
            <w:tcW w:w="1797" w:type="dxa"/>
            <w:noWrap/>
            <w:vAlign w:val="center"/>
          </w:tcPr>
          <w:p w14:paraId="43DC2D01">
            <w:pPr>
              <w:widowControl/>
              <w:jc w:val="center"/>
              <w:rPr>
                <w:color w:val="auto"/>
                <w:kern w:val="0"/>
                <w:sz w:val="24"/>
                <w:highlight w:val="none"/>
              </w:rPr>
            </w:pPr>
          </w:p>
        </w:tc>
        <w:tc>
          <w:tcPr>
            <w:tcW w:w="1797" w:type="dxa"/>
            <w:noWrap/>
            <w:vAlign w:val="center"/>
          </w:tcPr>
          <w:p w14:paraId="590A5A87">
            <w:pPr>
              <w:widowControl/>
              <w:jc w:val="center"/>
              <w:rPr>
                <w:color w:val="auto"/>
                <w:kern w:val="0"/>
                <w:sz w:val="24"/>
                <w:highlight w:val="none"/>
              </w:rPr>
            </w:pPr>
          </w:p>
        </w:tc>
      </w:tr>
      <w:tr w14:paraId="3BCB81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348" w:type="dxa"/>
            <w:noWrap w:val="0"/>
            <w:vAlign w:val="center"/>
          </w:tcPr>
          <w:p w14:paraId="55E9FC79">
            <w:pPr>
              <w:widowControl/>
              <w:jc w:val="center"/>
              <w:rPr>
                <w:color w:val="auto"/>
                <w:kern w:val="0"/>
                <w:sz w:val="24"/>
                <w:highlight w:val="none"/>
              </w:rPr>
            </w:pPr>
            <w:r>
              <w:rPr>
                <w:color w:val="auto"/>
                <w:kern w:val="0"/>
                <w:sz w:val="24"/>
                <w:highlight w:val="none"/>
              </w:rPr>
              <w:t>毕业要求6</w:t>
            </w:r>
          </w:p>
        </w:tc>
        <w:tc>
          <w:tcPr>
            <w:tcW w:w="1797" w:type="dxa"/>
            <w:noWrap/>
            <w:vAlign w:val="center"/>
          </w:tcPr>
          <w:p w14:paraId="36A1C317">
            <w:pPr>
              <w:widowControl/>
              <w:jc w:val="center"/>
              <w:rPr>
                <w:color w:val="auto"/>
                <w:kern w:val="0"/>
                <w:sz w:val="24"/>
                <w:highlight w:val="none"/>
              </w:rPr>
            </w:pPr>
            <w:r>
              <w:rPr>
                <w:color w:val="auto"/>
                <w:kern w:val="0"/>
                <w:sz w:val="24"/>
                <w:highlight w:val="none"/>
              </w:rPr>
              <w:t>√</w:t>
            </w:r>
          </w:p>
        </w:tc>
        <w:tc>
          <w:tcPr>
            <w:tcW w:w="1797" w:type="dxa"/>
            <w:noWrap/>
            <w:vAlign w:val="center"/>
          </w:tcPr>
          <w:p w14:paraId="1AA47B2F">
            <w:pPr>
              <w:widowControl/>
              <w:jc w:val="center"/>
              <w:rPr>
                <w:color w:val="auto"/>
                <w:kern w:val="0"/>
                <w:sz w:val="24"/>
                <w:highlight w:val="none"/>
              </w:rPr>
            </w:pPr>
            <w:r>
              <w:rPr>
                <w:color w:val="auto"/>
                <w:kern w:val="0"/>
                <w:sz w:val="24"/>
                <w:highlight w:val="none"/>
              </w:rPr>
              <w:t>√</w:t>
            </w:r>
          </w:p>
        </w:tc>
        <w:tc>
          <w:tcPr>
            <w:tcW w:w="1797" w:type="dxa"/>
            <w:noWrap/>
            <w:vAlign w:val="center"/>
          </w:tcPr>
          <w:p w14:paraId="7C720CF6">
            <w:pPr>
              <w:widowControl/>
              <w:jc w:val="center"/>
              <w:rPr>
                <w:color w:val="auto"/>
                <w:kern w:val="0"/>
                <w:sz w:val="24"/>
                <w:highlight w:val="none"/>
              </w:rPr>
            </w:pPr>
          </w:p>
        </w:tc>
        <w:tc>
          <w:tcPr>
            <w:tcW w:w="1797" w:type="dxa"/>
            <w:noWrap/>
            <w:vAlign w:val="center"/>
          </w:tcPr>
          <w:p w14:paraId="6992DE95">
            <w:pPr>
              <w:widowControl/>
              <w:jc w:val="center"/>
              <w:rPr>
                <w:color w:val="auto"/>
                <w:kern w:val="0"/>
                <w:sz w:val="24"/>
                <w:highlight w:val="none"/>
              </w:rPr>
            </w:pPr>
          </w:p>
        </w:tc>
      </w:tr>
      <w:tr w14:paraId="1E33AA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348" w:type="dxa"/>
            <w:noWrap w:val="0"/>
            <w:vAlign w:val="center"/>
          </w:tcPr>
          <w:p w14:paraId="08F1463C">
            <w:pPr>
              <w:widowControl/>
              <w:jc w:val="center"/>
              <w:rPr>
                <w:color w:val="auto"/>
                <w:kern w:val="0"/>
                <w:sz w:val="24"/>
                <w:highlight w:val="none"/>
              </w:rPr>
            </w:pPr>
            <w:r>
              <w:rPr>
                <w:color w:val="auto"/>
                <w:kern w:val="0"/>
                <w:sz w:val="24"/>
                <w:highlight w:val="none"/>
              </w:rPr>
              <w:t>毕业要求7</w:t>
            </w:r>
          </w:p>
        </w:tc>
        <w:tc>
          <w:tcPr>
            <w:tcW w:w="1797" w:type="dxa"/>
            <w:noWrap/>
            <w:vAlign w:val="center"/>
          </w:tcPr>
          <w:p w14:paraId="22FE5590">
            <w:pPr>
              <w:widowControl/>
              <w:jc w:val="center"/>
              <w:rPr>
                <w:color w:val="auto"/>
                <w:kern w:val="0"/>
                <w:sz w:val="24"/>
                <w:highlight w:val="none"/>
              </w:rPr>
            </w:pPr>
            <w:r>
              <w:rPr>
                <w:color w:val="auto"/>
                <w:kern w:val="0"/>
                <w:sz w:val="24"/>
                <w:highlight w:val="none"/>
              </w:rPr>
              <w:t>√</w:t>
            </w:r>
          </w:p>
        </w:tc>
        <w:tc>
          <w:tcPr>
            <w:tcW w:w="1797" w:type="dxa"/>
            <w:noWrap/>
            <w:vAlign w:val="center"/>
          </w:tcPr>
          <w:p w14:paraId="7092CF78">
            <w:pPr>
              <w:widowControl/>
              <w:jc w:val="center"/>
              <w:rPr>
                <w:color w:val="auto"/>
                <w:kern w:val="0"/>
                <w:sz w:val="24"/>
                <w:highlight w:val="none"/>
              </w:rPr>
            </w:pPr>
            <w:r>
              <w:rPr>
                <w:color w:val="auto"/>
                <w:kern w:val="0"/>
                <w:sz w:val="24"/>
                <w:highlight w:val="none"/>
              </w:rPr>
              <w:t>√</w:t>
            </w:r>
          </w:p>
        </w:tc>
        <w:tc>
          <w:tcPr>
            <w:tcW w:w="1797" w:type="dxa"/>
            <w:noWrap/>
            <w:vAlign w:val="center"/>
          </w:tcPr>
          <w:p w14:paraId="25FA9709">
            <w:pPr>
              <w:widowControl/>
              <w:jc w:val="center"/>
              <w:rPr>
                <w:color w:val="auto"/>
                <w:kern w:val="0"/>
                <w:sz w:val="24"/>
                <w:highlight w:val="none"/>
              </w:rPr>
            </w:pPr>
          </w:p>
        </w:tc>
        <w:tc>
          <w:tcPr>
            <w:tcW w:w="1797" w:type="dxa"/>
            <w:noWrap/>
            <w:vAlign w:val="center"/>
          </w:tcPr>
          <w:p w14:paraId="3EE47F9E">
            <w:pPr>
              <w:widowControl/>
              <w:jc w:val="center"/>
              <w:rPr>
                <w:color w:val="auto"/>
                <w:kern w:val="0"/>
                <w:sz w:val="24"/>
                <w:highlight w:val="none"/>
              </w:rPr>
            </w:pPr>
          </w:p>
        </w:tc>
      </w:tr>
      <w:tr w14:paraId="05484C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348" w:type="dxa"/>
            <w:noWrap w:val="0"/>
            <w:vAlign w:val="center"/>
          </w:tcPr>
          <w:p w14:paraId="423BDA79">
            <w:pPr>
              <w:widowControl/>
              <w:jc w:val="center"/>
              <w:rPr>
                <w:color w:val="auto"/>
                <w:kern w:val="0"/>
                <w:sz w:val="24"/>
                <w:highlight w:val="none"/>
              </w:rPr>
            </w:pPr>
            <w:r>
              <w:rPr>
                <w:color w:val="auto"/>
                <w:kern w:val="0"/>
                <w:sz w:val="24"/>
                <w:highlight w:val="none"/>
              </w:rPr>
              <w:t>毕业要求8</w:t>
            </w:r>
          </w:p>
        </w:tc>
        <w:tc>
          <w:tcPr>
            <w:tcW w:w="1797" w:type="dxa"/>
            <w:noWrap/>
            <w:vAlign w:val="center"/>
          </w:tcPr>
          <w:p w14:paraId="5FF83FA4">
            <w:pPr>
              <w:widowControl/>
              <w:jc w:val="center"/>
              <w:rPr>
                <w:color w:val="auto"/>
                <w:kern w:val="0"/>
                <w:sz w:val="24"/>
                <w:highlight w:val="none"/>
              </w:rPr>
            </w:pPr>
            <w:r>
              <w:rPr>
                <w:color w:val="auto"/>
                <w:kern w:val="0"/>
                <w:sz w:val="24"/>
                <w:highlight w:val="none"/>
              </w:rPr>
              <w:t>√</w:t>
            </w:r>
          </w:p>
        </w:tc>
        <w:tc>
          <w:tcPr>
            <w:tcW w:w="1797" w:type="dxa"/>
            <w:noWrap/>
            <w:vAlign w:val="center"/>
          </w:tcPr>
          <w:p w14:paraId="062742F5">
            <w:pPr>
              <w:widowControl/>
              <w:jc w:val="center"/>
              <w:rPr>
                <w:color w:val="auto"/>
                <w:kern w:val="0"/>
                <w:sz w:val="24"/>
                <w:highlight w:val="none"/>
              </w:rPr>
            </w:pPr>
          </w:p>
        </w:tc>
        <w:tc>
          <w:tcPr>
            <w:tcW w:w="1797" w:type="dxa"/>
            <w:noWrap/>
            <w:vAlign w:val="center"/>
          </w:tcPr>
          <w:p w14:paraId="246B453A">
            <w:pPr>
              <w:widowControl/>
              <w:jc w:val="center"/>
              <w:rPr>
                <w:color w:val="auto"/>
                <w:kern w:val="0"/>
                <w:sz w:val="24"/>
                <w:highlight w:val="none"/>
              </w:rPr>
            </w:pPr>
          </w:p>
        </w:tc>
        <w:tc>
          <w:tcPr>
            <w:tcW w:w="1797" w:type="dxa"/>
            <w:noWrap/>
            <w:vAlign w:val="center"/>
          </w:tcPr>
          <w:p w14:paraId="43D9B85D">
            <w:pPr>
              <w:widowControl/>
              <w:jc w:val="center"/>
              <w:rPr>
                <w:color w:val="auto"/>
                <w:kern w:val="0"/>
                <w:sz w:val="24"/>
                <w:highlight w:val="none"/>
              </w:rPr>
            </w:pPr>
          </w:p>
        </w:tc>
      </w:tr>
      <w:tr w14:paraId="5A18F3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348" w:type="dxa"/>
            <w:noWrap w:val="0"/>
            <w:vAlign w:val="center"/>
          </w:tcPr>
          <w:p w14:paraId="6CD8E291">
            <w:pPr>
              <w:widowControl/>
              <w:jc w:val="center"/>
              <w:rPr>
                <w:color w:val="auto"/>
                <w:kern w:val="0"/>
                <w:sz w:val="24"/>
                <w:highlight w:val="none"/>
              </w:rPr>
            </w:pPr>
            <w:r>
              <w:rPr>
                <w:color w:val="auto"/>
                <w:kern w:val="0"/>
                <w:sz w:val="24"/>
                <w:highlight w:val="none"/>
              </w:rPr>
              <w:t>毕业要求9</w:t>
            </w:r>
          </w:p>
        </w:tc>
        <w:tc>
          <w:tcPr>
            <w:tcW w:w="1797" w:type="dxa"/>
            <w:noWrap/>
            <w:vAlign w:val="center"/>
          </w:tcPr>
          <w:p w14:paraId="43F4B064">
            <w:pPr>
              <w:widowControl/>
              <w:jc w:val="center"/>
              <w:rPr>
                <w:color w:val="auto"/>
                <w:kern w:val="0"/>
                <w:sz w:val="24"/>
                <w:highlight w:val="none"/>
              </w:rPr>
            </w:pPr>
          </w:p>
        </w:tc>
        <w:tc>
          <w:tcPr>
            <w:tcW w:w="1797" w:type="dxa"/>
            <w:noWrap/>
            <w:vAlign w:val="center"/>
          </w:tcPr>
          <w:p w14:paraId="619D3228">
            <w:pPr>
              <w:widowControl/>
              <w:jc w:val="center"/>
              <w:rPr>
                <w:color w:val="auto"/>
                <w:kern w:val="0"/>
                <w:sz w:val="24"/>
                <w:highlight w:val="none"/>
              </w:rPr>
            </w:pPr>
          </w:p>
        </w:tc>
        <w:tc>
          <w:tcPr>
            <w:tcW w:w="1797" w:type="dxa"/>
            <w:noWrap/>
            <w:vAlign w:val="center"/>
          </w:tcPr>
          <w:p w14:paraId="727E93A7">
            <w:pPr>
              <w:widowControl/>
              <w:jc w:val="center"/>
              <w:rPr>
                <w:color w:val="auto"/>
                <w:kern w:val="0"/>
                <w:sz w:val="24"/>
                <w:highlight w:val="none"/>
              </w:rPr>
            </w:pPr>
            <w:r>
              <w:rPr>
                <w:color w:val="auto"/>
                <w:kern w:val="0"/>
                <w:sz w:val="24"/>
                <w:highlight w:val="none"/>
              </w:rPr>
              <w:t>√</w:t>
            </w:r>
          </w:p>
        </w:tc>
        <w:tc>
          <w:tcPr>
            <w:tcW w:w="1797" w:type="dxa"/>
            <w:noWrap/>
            <w:vAlign w:val="center"/>
          </w:tcPr>
          <w:p w14:paraId="67103367">
            <w:pPr>
              <w:widowControl/>
              <w:jc w:val="center"/>
              <w:rPr>
                <w:color w:val="auto"/>
                <w:kern w:val="0"/>
                <w:sz w:val="24"/>
                <w:highlight w:val="none"/>
              </w:rPr>
            </w:pPr>
            <w:r>
              <w:rPr>
                <w:color w:val="auto"/>
                <w:kern w:val="0"/>
                <w:sz w:val="24"/>
                <w:highlight w:val="none"/>
              </w:rPr>
              <w:t>√</w:t>
            </w:r>
          </w:p>
        </w:tc>
      </w:tr>
      <w:tr w14:paraId="0B755F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348" w:type="dxa"/>
            <w:noWrap w:val="0"/>
            <w:vAlign w:val="center"/>
          </w:tcPr>
          <w:p w14:paraId="03FE8E3F">
            <w:pPr>
              <w:widowControl/>
              <w:jc w:val="center"/>
              <w:rPr>
                <w:color w:val="auto"/>
                <w:kern w:val="0"/>
                <w:sz w:val="24"/>
                <w:highlight w:val="none"/>
              </w:rPr>
            </w:pPr>
            <w:r>
              <w:rPr>
                <w:color w:val="auto"/>
                <w:kern w:val="0"/>
                <w:sz w:val="24"/>
                <w:highlight w:val="none"/>
              </w:rPr>
              <w:t>毕业要求10</w:t>
            </w:r>
          </w:p>
        </w:tc>
        <w:tc>
          <w:tcPr>
            <w:tcW w:w="1797" w:type="dxa"/>
            <w:noWrap/>
            <w:vAlign w:val="center"/>
          </w:tcPr>
          <w:p w14:paraId="18B6480E">
            <w:pPr>
              <w:widowControl/>
              <w:jc w:val="center"/>
              <w:rPr>
                <w:color w:val="auto"/>
                <w:kern w:val="0"/>
                <w:sz w:val="24"/>
                <w:highlight w:val="none"/>
              </w:rPr>
            </w:pPr>
          </w:p>
        </w:tc>
        <w:tc>
          <w:tcPr>
            <w:tcW w:w="1797" w:type="dxa"/>
            <w:noWrap/>
            <w:vAlign w:val="center"/>
          </w:tcPr>
          <w:p w14:paraId="4588AEAF">
            <w:pPr>
              <w:widowControl/>
              <w:jc w:val="center"/>
              <w:rPr>
                <w:color w:val="auto"/>
                <w:kern w:val="0"/>
                <w:sz w:val="24"/>
                <w:highlight w:val="none"/>
              </w:rPr>
            </w:pPr>
          </w:p>
        </w:tc>
        <w:tc>
          <w:tcPr>
            <w:tcW w:w="1797" w:type="dxa"/>
            <w:noWrap/>
            <w:vAlign w:val="center"/>
          </w:tcPr>
          <w:p w14:paraId="333BA4D0">
            <w:pPr>
              <w:widowControl/>
              <w:jc w:val="center"/>
              <w:rPr>
                <w:color w:val="auto"/>
                <w:kern w:val="0"/>
                <w:sz w:val="24"/>
                <w:highlight w:val="none"/>
              </w:rPr>
            </w:pPr>
            <w:r>
              <w:rPr>
                <w:color w:val="auto"/>
                <w:kern w:val="0"/>
                <w:sz w:val="24"/>
                <w:highlight w:val="none"/>
              </w:rPr>
              <w:t>√</w:t>
            </w:r>
          </w:p>
        </w:tc>
        <w:tc>
          <w:tcPr>
            <w:tcW w:w="1797" w:type="dxa"/>
            <w:noWrap/>
            <w:vAlign w:val="center"/>
          </w:tcPr>
          <w:p w14:paraId="5C20831E">
            <w:pPr>
              <w:widowControl/>
              <w:jc w:val="center"/>
              <w:rPr>
                <w:color w:val="auto"/>
                <w:kern w:val="0"/>
                <w:sz w:val="24"/>
                <w:highlight w:val="none"/>
              </w:rPr>
            </w:pPr>
            <w:r>
              <w:rPr>
                <w:color w:val="auto"/>
                <w:kern w:val="0"/>
                <w:sz w:val="24"/>
                <w:highlight w:val="none"/>
              </w:rPr>
              <w:t>√</w:t>
            </w:r>
          </w:p>
        </w:tc>
      </w:tr>
      <w:tr w14:paraId="4F1DC3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348" w:type="dxa"/>
            <w:noWrap w:val="0"/>
            <w:vAlign w:val="center"/>
          </w:tcPr>
          <w:p w14:paraId="216C196E">
            <w:pPr>
              <w:widowControl/>
              <w:jc w:val="center"/>
              <w:rPr>
                <w:color w:val="auto"/>
                <w:kern w:val="0"/>
                <w:sz w:val="24"/>
                <w:highlight w:val="none"/>
              </w:rPr>
            </w:pPr>
            <w:r>
              <w:rPr>
                <w:color w:val="auto"/>
                <w:kern w:val="0"/>
                <w:sz w:val="24"/>
                <w:highlight w:val="none"/>
              </w:rPr>
              <w:t>毕业要求11</w:t>
            </w:r>
          </w:p>
        </w:tc>
        <w:tc>
          <w:tcPr>
            <w:tcW w:w="1797" w:type="dxa"/>
            <w:noWrap/>
            <w:vAlign w:val="center"/>
          </w:tcPr>
          <w:p w14:paraId="28505011">
            <w:pPr>
              <w:widowControl/>
              <w:jc w:val="center"/>
              <w:rPr>
                <w:color w:val="auto"/>
                <w:kern w:val="0"/>
                <w:sz w:val="24"/>
                <w:highlight w:val="none"/>
              </w:rPr>
            </w:pPr>
            <w:r>
              <w:rPr>
                <w:color w:val="auto"/>
                <w:kern w:val="0"/>
                <w:sz w:val="24"/>
                <w:highlight w:val="none"/>
              </w:rPr>
              <w:t>√</w:t>
            </w:r>
          </w:p>
        </w:tc>
        <w:tc>
          <w:tcPr>
            <w:tcW w:w="1797" w:type="dxa"/>
            <w:noWrap/>
            <w:vAlign w:val="center"/>
          </w:tcPr>
          <w:p w14:paraId="51085819">
            <w:pPr>
              <w:widowControl/>
              <w:jc w:val="center"/>
              <w:rPr>
                <w:color w:val="auto"/>
                <w:kern w:val="0"/>
                <w:sz w:val="24"/>
                <w:highlight w:val="none"/>
              </w:rPr>
            </w:pPr>
          </w:p>
        </w:tc>
        <w:tc>
          <w:tcPr>
            <w:tcW w:w="1797" w:type="dxa"/>
            <w:noWrap/>
            <w:vAlign w:val="center"/>
          </w:tcPr>
          <w:p w14:paraId="000CC63F">
            <w:pPr>
              <w:widowControl/>
              <w:jc w:val="center"/>
              <w:rPr>
                <w:color w:val="auto"/>
                <w:kern w:val="0"/>
                <w:sz w:val="24"/>
                <w:highlight w:val="none"/>
              </w:rPr>
            </w:pPr>
          </w:p>
        </w:tc>
        <w:tc>
          <w:tcPr>
            <w:tcW w:w="1797" w:type="dxa"/>
            <w:noWrap/>
            <w:vAlign w:val="center"/>
          </w:tcPr>
          <w:p w14:paraId="40B11408">
            <w:pPr>
              <w:widowControl/>
              <w:jc w:val="center"/>
              <w:rPr>
                <w:color w:val="auto"/>
                <w:kern w:val="0"/>
                <w:sz w:val="24"/>
                <w:highlight w:val="none"/>
              </w:rPr>
            </w:pPr>
            <w:r>
              <w:rPr>
                <w:color w:val="auto"/>
                <w:kern w:val="0"/>
                <w:sz w:val="24"/>
                <w:highlight w:val="none"/>
              </w:rPr>
              <w:t>√</w:t>
            </w:r>
          </w:p>
        </w:tc>
      </w:tr>
      <w:tr w14:paraId="61F740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2348" w:type="dxa"/>
            <w:noWrap w:val="0"/>
            <w:vAlign w:val="center"/>
          </w:tcPr>
          <w:p w14:paraId="56D58EC5">
            <w:pPr>
              <w:widowControl/>
              <w:jc w:val="center"/>
              <w:rPr>
                <w:color w:val="auto"/>
                <w:kern w:val="0"/>
                <w:sz w:val="24"/>
                <w:highlight w:val="none"/>
              </w:rPr>
            </w:pPr>
            <w:r>
              <w:rPr>
                <w:color w:val="auto"/>
                <w:kern w:val="0"/>
                <w:sz w:val="24"/>
                <w:highlight w:val="none"/>
              </w:rPr>
              <w:t>毕业要求12</w:t>
            </w:r>
          </w:p>
        </w:tc>
        <w:tc>
          <w:tcPr>
            <w:tcW w:w="1797" w:type="dxa"/>
            <w:noWrap/>
            <w:vAlign w:val="center"/>
          </w:tcPr>
          <w:p w14:paraId="7236E629">
            <w:pPr>
              <w:widowControl/>
              <w:jc w:val="center"/>
              <w:rPr>
                <w:color w:val="auto"/>
                <w:kern w:val="0"/>
                <w:sz w:val="24"/>
                <w:highlight w:val="none"/>
              </w:rPr>
            </w:pPr>
          </w:p>
        </w:tc>
        <w:tc>
          <w:tcPr>
            <w:tcW w:w="1797" w:type="dxa"/>
            <w:noWrap/>
            <w:vAlign w:val="center"/>
          </w:tcPr>
          <w:p w14:paraId="2AEE934E">
            <w:pPr>
              <w:widowControl/>
              <w:jc w:val="center"/>
              <w:rPr>
                <w:color w:val="auto"/>
                <w:kern w:val="0"/>
                <w:sz w:val="24"/>
                <w:highlight w:val="none"/>
              </w:rPr>
            </w:pPr>
          </w:p>
        </w:tc>
        <w:tc>
          <w:tcPr>
            <w:tcW w:w="1797" w:type="dxa"/>
            <w:noWrap/>
            <w:vAlign w:val="center"/>
          </w:tcPr>
          <w:p w14:paraId="7F20ED41">
            <w:pPr>
              <w:widowControl/>
              <w:jc w:val="center"/>
              <w:rPr>
                <w:color w:val="auto"/>
                <w:kern w:val="0"/>
                <w:sz w:val="24"/>
                <w:highlight w:val="none"/>
              </w:rPr>
            </w:pPr>
            <w:r>
              <w:rPr>
                <w:color w:val="auto"/>
                <w:kern w:val="0"/>
                <w:sz w:val="24"/>
                <w:highlight w:val="none"/>
              </w:rPr>
              <w:t>√</w:t>
            </w:r>
          </w:p>
        </w:tc>
        <w:tc>
          <w:tcPr>
            <w:tcW w:w="1797" w:type="dxa"/>
            <w:noWrap/>
            <w:vAlign w:val="center"/>
          </w:tcPr>
          <w:p w14:paraId="1B6D76EB">
            <w:pPr>
              <w:widowControl/>
              <w:jc w:val="center"/>
              <w:rPr>
                <w:color w:val="auto"/>
                <w:kern w:val="0"/>
                <w:sz w:val="24"/>
                <w:highlight w:val="none"/>
              </w:rPr>
            </w:pPr>
            <w:r>
              <w:rPr>
                <w:color w:val="auto"/>
                <w:kern w:val="0"/>
                <w:sz w:val="24"/>
                <w:highlight w:val="none"/>
              </w:rPr>
              <w:t>√</w:t>
            </w:r>
          </w:p>
        </w:tc>
      </w:tr>
    </w:tbl>
    <w:p w14:paraId="1882B2CB">
      <w:pPr>
        <w:rPr>
          <w:color w:val="auto"/>
          <w:highlight w:val="none"/>
        </w:rPr>
      </w:pPr>
    </w:p>
    <w:p w14:paraId="63C11A20">
      <w:pPr>
        <w:snapToGrid w:val="0"/>
        <w:spacing w:line="360" w:lineRule="auto"/>
        <w:ind w:firstLine="480" w:firstLineChars="200"/>
        <w:rPr>
          <w:rFonts w:eastAsia="黑体"/>
          <w:color w:val="auto"/>
          <w:sz w:val="24"/>
          <w:highlight w:val="none"/>
        </w:rPr>
      </w:pPr>
    </w:p>
    <w:p w14:paraId="19E4B338">
      <w:pPr>
        <w:widowControl/>
        <w:jc w:val="left"/>
        <w:rPr>
          <w:rFonts w:eastAsia="黑体"/>
          <w:color w:val="auto"/>
          <w:sz w:val="24"/>
          <w:highlight w:val="none"/>
        </w:rPr>
        <w:sectPr>
          <w:footerReference r:id="rId3" w:type="even"/>
          <w:pgSz w:w="11907" w:h="16443"/>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1DF60851">
      <w:pPr>
        <w:spacing w:line="360" w:lineRule="auto"/>
        <w:jc w:val="center"/>
        <w:rPr>
          <w:b/>
          <w:bCs/>
          <w:color w:val="auto"/>
          <w:sz w:val="28"/>
          <w:szCs w:val="28"/>
          <w:highlight w:val="none"/>
        </w:rPr>
      </w:pPr>
      <w:r>
        <w:rPr>
          <w:rFonts w:hint="eastAsia"/>
          <w:b/>
          <w:bCs/>
          <w:color w:val="auto"/>
          <w:sz w:val="28"/>
          <w:szCs w:val="28"/>
          <w:highlight w:val="none"/>
        </w:rPr>
        <w:t>本专业</w:t>
      </w:r>
      <w:r>
        <w:rPr>
          <w:b/>
          <w:bCs/>
          <w:color w:val="auto"/>
          <w:sz w:val="28"/>
          <w:szCs w:val="28"/>
          <w:highlight w:val="none"/>
        </w:rPr>
        <w:t>课程体系对毕业要求指标点的支撑矩阵</w:t>
      </w:r>
    </w:p>
    <w:tbl>
      <w:tblPr>
        <w:tblStyle w:val="5"/>
        <w:tblW w:w="14931" w:type="dxa"/>
        <w:jc w:val="center"/>
        <w:tblLayout w:type="fixed"/>
        <w:tblCellMar>
          <w:top w:w="0" w:type="dxa"/>
          <w:left w:w="108" w:type="dxa"/>
          <w:bottom w:w="0" w:type="dxa"/>
          <w:right w:w="108" w:type="dxa"/>
        </w:tblCellMar>
      </w:tblPr>
      <w:tblGrid>
        <w:gridCol w:w="2103"/>
        <w:gridCol w:w="400"/>
        <w:gridCol w:w="400"/>
        <w:gridCol w:w="403"/>
        <w:gridCol w:w="400"/>
        <w:gridCol w:w="400"/>
        <w:gridCol w:w="403"/>
        <w:gridCol w:w="400"/>
        <w:gridCol w:w="400"/>
        <w:gridCol w:w="403"/>
        <w:gridCol w:w="400"/>
        <w:gridCol w:w="400"/>
        <w:gridCol w:w="403"/>
        <w:gridCol w:w="400"/>
        <w:gridCol w:w="400"/>
        <w:gridCol w:w="403"/>
        <w:gridCol w:w="400"/>
        <w:gridCol w:w="401"/>
        <w:gridCol w:w="400"/>
        <w:gridCol w:w="401"/>
        <w:gridCol w:w="400"/>
        <w:gridCol w:w="400"/>
        <w:gridCol w:w="403"/>
        <w:gridCol w:w="400"/>
        <w:gridCol w:w="400"/>
        <w:gridCol w:w="403"/>
        <w:gridCol w:w="400"/>
        <w:gridCol w:w="400"/>
        <w:gridCol w:w="403"/>
        <w:gridCol w:w="400"/>
        <w:gridCol w:w="401"/>
        <w:gridCol w:w="400"/>
        <w:gridCol w:w="401"/>
      </w:tblGrid>
      <w:tr w14:paraId="50106589">
        <w:tblPrEx>
          <w:tblCellMar>
            <w:top w:w="0" w:type="dxa"/>
            <w:left w:w="108" w:type="dxa"/>
            <w:bottom w:w="0" w:type="dxa"/>
            <w:right w:w="108" w:type="dxa"/>
          </w:tblCellMar>
        </w:tblPrEx>
        <w:trPr>
          <w:trHeight w:val="605" w:hRule="atLeast"/>
          <w:jc w:val="center"/>
        </w:trPr>
        <w:tc>
          <w:tcPr>
            <w:tcW w:w="2103"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0"/>
            <w:vAlign w:val="center"/>
          </w:tcPr>
          <w:p w14:paraId="45218CAF">
            <w:pPr>
              <w:widowControl/>
              <w:snapToGrid w:val="0"/>
              <w:spacing w:line="240" w:lineRule="exact"/>
              <w:jc w:val="left"/>
              <w:rPr>
                <w:rFonts w:hint="eastAsia" w:hAnsi="宋体" w:eastAsia="宋体"/>
                <w:b/>
                <w:bCs/>
                <w:color w:val="auto"/>
                <w:kern w:val="0"/>
                <w:sz w:val="18"/>
                <w:szCs w:val="18"/>
                <w:highlight w:val="none"/>
              </w:rPr>
            </w:pPr>
            <w:r>
              <w:rPr>
                <w:b/>
                <w:bCs/>
                <w:color w:val="auto"/>
                <w:kern w:val="0"/>
                <w:sz w:val="18"/>
                <w:szCs w:val="18"/>
                <w:highlight w:val="none"/>
              </w:rPr>
              <w:t xml:space="preserve">         </w:t>
            </w:r>
            <w:r>
              <w:rPr>
                <w:rFonts w:hAnsi="宋体"/>
                <w:b/>
                <w:bCs/>
                <w:color w:val="auto"/>
                <w:kern w:val="0"/>
                <w:sz w:val="18"/>
                <w:szCs w:val="18"/>
                <w:highlight w:val="none"/>
              </w:rPr>
              <w:t>毕业要求</w:t>
            </w:r>
          </w:p>
          <w:p w14:paraId="19E01869">
            <w:pPr>
              <w:widowControl/>
              <w:snapToGrid w:val="0"/>
              <w:spacing w:line="240" w:lineRule="exact"/>
              <w:jc w:val="left"/>
              <w:rPr>
                <w:rFonts w:hint="eastAsia" w:hAnsi="宋体" w:eastAsia="宋体"/>
                <w:b/>
                <w:bCs/>
                <w:color w:val="auto"/>
                <w:kern w:val="0"/>
                <w:sz w:val="18"/>
                <w:szCs w:val="18"/>
                <w:highlight w:val="none"/>
              </w:rPr>
            </w:pPr>
          </w:p>
          <w:p w14:paraId="5E120547">
            <w:pPr>
              <w:widowControl/>
              <w:snapToGrid w:val="0"/>
              <w:spacing w:line="240" w:lineRule="exact"/>
              <w:jc w:val="left"/>
              <w:rPr>
                <w:b/>
                <w:bCs/>
                <w:color w:val="auto"/>
                <w:kern w:val="0"/>
                <w:sz w:val="18"/>
                <w:szCs w:val="18"/>
                <w:highlight w:val="none"/>
              </w:rPr>
            </w:pPr>
            <w:r>
              <w:rPr>
                <w:rFonts w:hAnsi="宋体"/>
                <w:b/>
                <w:bCs/>
                <w:color w:val="auto"/>
                <w:kern w:val="0"/>
                <w:sz w:val="18"/>
                <w:szCs w:val="18"/>
                <w:highlight w:val="none"/>
              </w:rPr>
              <w:t>课程名称</w:t>
            </w:r>
          </w:p>
        </w:tc>
        <w:tc>
          <w:tcPr>
            <w:tcW w:w="1203" w:type="dxa"/>
            <w:gridSpan w:val="3"/>
            <w:tcBorders>
              <w:top w:val="single" w:color="auto" w:sz="4" w:space="0"/>
              <w:left w:val="nil"/>
              <w:bottom w:val="single" w:color="auto" w:sz="4" w:space="0"/>
              <w:right w:val="single" w:color="auto" w:sz="4" w:space="0"/>
            </w:tcBorders>
            <w:shd w:val="clear" w:color="auto" w:fill="C6D9F0"/>
            <w:noWrap w:val="0"/>
            <w:tcMar>
              <w:left w:w="28" w:type="dxa"/>
              <w:right w:w="28" w:type="dxa"/>
            </w:tcMar>
            <w:vAlign w:val="center"/>
          </w:tcPr>
          <w:p w14:paraId="36B217A3">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w:t>
            </w:r>
          </w:p>
        </w:tc>
        <w:tc>
          <w:tcPr>
            <w:tcW w:w="1203"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46786AE5">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2</w:t>
            </w:r>
          </w:p>
        </w:tc>
        <w:tc>
          <w:tcPr>
            <w:tcW w:w="1203" w:type="dxa"/>
            <w:gridSpan w:val="3"/>
            <w:tcBorders>
              <w:top w:val="single" w:color="auto" w:sz="4" w:space="0"/>
              <w:left w:val="nil"/>
              <w:bottom w:val="single" w:color="auto" w:sz="4" w:space="0"/>
              <w:right w:val="single" w:color="auto" w:sz="4" w:space="0"/>
            </w:tcBorders>
            <w:shd w:val="clear" w:color="auto" w:fill="C6D9F0"/>
            <w:noWrap w:val="0"/>
            <w:tcMar>
              <w:left w:w="28" w:type="dxa"/>
              <w:right w:w="28" w:type="dxa"/>
            </w:tcMar>
            <w:vAlign w:val="center"/>
          </w:tcPr>
          <w:p w14:paraId="46466AC7">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3</w:t>
            </w:r>
          </w:p>
        </w:tc>
        <w:tc>
          <w:tcPr>
            <w:tcW w:w="1203"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788258C2">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4</w:t>
            </w:r>
          </w:p>
        </w:tc>
        <w:tc>
          <w:tcPr>
            <w:tcW w:w="1203" w:type="dxa"/>
            <w:gridSpan w:val="3"/>
            <w:tcBorders>
              <w:top w:val="single" w:color="auto" w:sz="4" w:space="0"/>
              <w:left w:val="nil"/>
              <w:bottom w:val="single" w:color="auto" w:sz="4" w:space="0"/>
              <w:right w:val="single" w:color="auto" w:sz="4" w:space="0"/>
            </w:tcBorders>
            <w:shd w:val="clear" w:color="auto" w:fill="C6D9F0"/>
            <w:noWrap w:val="0"/>
            <w:tcMar>
              <w:left w:w="28" w:type="dxa"/>
              <w:right w:w="28" w:type="dxa"/>
            </w:tcMar>
            <w:vAlign w:val="center"/>
          </w:tcPr>
          <w:p w14:paraId="6EB4854C">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5</w:t>
            </w:r>
          </w:p>
        </w:tc>
        <w:tc>
          <w:tcPr>
            <w:tcW w:w="801" w:type="dxa"/>
            <w:gridSpan w:val="2"/>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25566234">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6</w:t>
            </w:r>
          </w:p>
        </w:tc>
        <w:tc>
          <w:tcPr>
            <w:tcW w:w="801" w:type="dxa"/>
            <w:gridSpan w:val="2"/>
            <w:tcBorders>
              <w:top w:val="single" w:color="auto" w:sz="4" w:space="0"/>
              <w:left w:val="nil"/>
              <w:bottom w:val="single" w:color="auto" w:sz="4" w:space="0"/>
              <w:right w:val="single" w:color="auto" w:sz="4" w:space="0"/>
            </w:tcBorders>
            <w:shd w:val="clear" w:color="auto" w:fill="C6D9F0"/>
            <w:noWrap w:val="0"/>
            <w:tcMar>
              <w:left w:w="28" w:type="dxa"/>
              <w:right w:w="28" w:type="dxa"/>
            </w:tcMar>
            <w:vAlign w:val="center"/>
          </w:tcPr>
          <w:p w14:paraId="0E32B28D">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7</w:t>
            </w:r>
          </w:p>
        </w:tc>
        <w:tc>
          <w:tcPr>
            <w:tcW w:w="1203"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1B0BFE51">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8</w:t>
            </w:r>
          </w:p>
        </w:tc>
        <w:tc>
          <w:tcPr>
            <w:tcW w:w="1203" w:type="dxa"/>
            <w:gridSpan w:val="3"/>
            <w:tcBorders>
              <w:top w:val="single" w:color="auto" w:sz="4" w:space="0"/>
              <w:left w:val="nil"/>
              <w:bottom w:val="single" w:color="auto" w:sz="4" w:space="0"/>
              <w:right w:val="single" w:color="auto" w:sz="4" w:space="0"/>
            </w:tcBorders>
            <w:shd w:val="clear" w:color="auto" w:fill="C6D9F0"/>
            <w:noWrap w:val="0"/>
            <w:tcMar>
              <w:left w:w="28" w:type="dxa"/>
              <w:right w:w="28" w:type="dxa"/>
            </w:tcMar>
            <w:vAlign w:val="center"/>
          </w:tcPr>
          <w:p w14:paraId="1C6607C1">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9</w:t>
            </w:r>
          </w:p>
        </w:tc>
        <w:tc>
          <w:tcPr>
            <w:tcW w:w="1203"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0209D78C">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10</w:t>
            </w:r>
          </w:p>
        </w:tc>
        <w:tc>
          <w:tcPr>
            <w:tcW w:w="801" w:type="dxa"/>
            <w:gridSpan w:val="2"/>
            <w:tcBorders>
              <w:top w:val="single" w:color="auto" w:sz="4" w:space="0"/>
              <w:left w:val="nil"/>
              <w:bottom w:val="single" w:color="auto" w:sz="4" w:space="0"/>
              <w:right w:val="single" w:color="auto" w:sz="4" w:space="0"/>
            </w:tcBorders>
            <w:shd w:val="clear" w:color="auto" w:fill="C6D9F0"/>
            <w:noWrap w:val="0"/>
            <w:tcMar>
              <w:left w:w="28" w:type="dxa"/>
              <w:right w:w="28" w:type="dxa"/>
            </w:tcMar>
            <w:vAlign w:val="center"/>
          </w:tcPr>
          <w:p w14:paraId="5BE44EF7">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11</w:t>
            </w:r>
          </w:p>
        </w:tc>
        <w:tc>
          <w:tcPr>
            <w:tcW w:w="801"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14:paraId="27BF883A">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 xml:space="preserve">12 </w:t>
            </w:r>
          </w:p>
        </w:tc>
      </w:tr>
      <w:tr w14:paraId="731ED168">
        <w:tblPrEx>
          <w:tblCellMar>
            <w:top w:w="0" w:type="dxa"/>
            <w:left w:w="108" w:type="dxa"/>
            <w:bottom w:w="0" w:type="dxa"/>
            <w:right w:w="108" w:type="dxa"/>
          </w:tblCellMar>
        </w:tblPrEx>
        <w:trPr>
          <w:trHeight w:val="575" w:hRule="atLeast"/>
          <w:jc w:val="center"/>
        </w:trPr>
        <w:tc>
          <w:tcPr>
            <w:tcW w:w="210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BFFF32D">
            <w:pPr>
              <w:widowControl/>
              <w:snapToGrid w:val="0"/>
              <w:spacing w:line="240" w:lineRule="exact"/>
              <w:jc w:val="left"/>
              <w:rPr>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57AA2B37">
            <w:pPr>
              <w:widowControl/>
              <w:snapToGrid w:val="0"/>
              <w:spacing w:line="240" w:lineRule="exact"/>
              <w:rPr>
                <w:b/>
                <w:bCs/>
                <w:color w:val="auto"/>
                <w:kern w:val="0"/>
                <w:sz w:val="16"/>
                <w:szCs w:val="16"/>
                <w:highlight w:val="none"/>
              </w:rPr>
            </w:pPr>
            <w:r>
              <w:rPr>
                <w:b/>
                <w:bCs/>
                <w:color w:val="auto"/>
                <w:kern w:val="0"/>
                <w:sz w:val="16"/>
                <w:szCs w:val="16"/>
                <w:highlight w:val="none"/>
              </w:rPr>
              <w:t>1.1</w:t>
            </w:r>
          </w:p>
        </w:tc>
        <w:tc>
          <w:tcPr>
            <w:tcW w:w="400"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05ECD97C">
            <w:pPr>
              <w:widowControl/>
              <w:snapToGrid w:val="0"/>
              <w:spacing w:line="240" w:lineRule="exact"/>
              <w:rPr>
                <w:b/>
                <w:bCs/>
                <w:color w:val="auto"/>
                <w:kern w:val="0"/>
                <w:sz w:val="16"/>
                <w:szCs w:val="16"/>
                <w:highlight w:val="none"/>
              </w:rPr>
            </w:pPr>
            <w:r>
              <w:rPr>
                <w:b/>
                <w:bCs/>
                <w:color w:val="auto"/>
                <w:kern w:val="0"/>
                <w:sz w:val="16"/>
                <w:szCs w:val="16"/>
                <w:highlight w:val="none"/>
              </w:rPr>
              <w:t>1.2</w:t>
            </w:r>
          </w:p>
        </w:tc>
        <w:tc>
          <w:tcPr>
            <w:tcW w:w="403"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2C511BFD">
            <w:pPr>
              <w:widowControl/>
              <w:snapToGrid w:val="0"/>
              <w:spacing w:line="240" w:lineRule="exact"/>
              <w:rPr>
                <w:b/>
                <w:bCs/>
                <w:color w:val="auto"/>
                <w:kern w:val="0"/>
                <w:sz w:val="16"/>
                <w:szCs w:val="16"/>
                <w:highlight w:val="none"/>
              </w:rPr>
            </w:pPr>
            <w:r>
              <w:rPr>
                <w:b/>
                <w:bCs/>
                <w:color w:val="auto"/>
                <w:kern w:val="0"/>
                <w:sz w:val="16"/>
                <w:szCs w:val="16"/>
                <w:highlight w:val="none"/>
              </w:rPr>
              <w:t>1.3</w:t>
            </w:r>
          </w:p>
        </w:tc>
        <w:tc>
          <w:tcPr>
            <w:tcW w:w="400"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207BDC8F">
            <w:pPr>
              <w:widowControl/>
              <w:snapToGrid w:val="0"/>
              <w:spacing w:line="240" w:lineRule="exact"/>
              <w:rPr>
                <w:b/>
                <w:bCs/>
                <w:color w:val="auto"/>
                <w:kern w:val="0"/>
                <w:sz w:val="16"/>
                <w:szCs w:val="16"/>
                <w:highlight w:val="none"/>
              </w:rPr>
            </w:pPr>
            <w:r>
              <w:rPr>
                <w:b/>
                <w:bCs/>
                <w:color w:val="auto"/>
                <w:kern w:val="0"/>
                <w:sz w:val="16"/>
                <w:szCs w:val="16"/>
                <w:highlight w:val="none"/>
              </w:rPr>
              <w:t>2.1</w:t>
            </w:r>
          </w:p>
        </w:tc>
        <w:tc>
          <w:tcPr>
            <w:tcW w:w="400"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7FE126F7">
            <w:pPr>
              <w:widowControl/>
              <w:snapToGrid w:val="0"/>
              <w:spacing w:line="240" w:lineRule="exact"/>
              <w:rPr>
                <w:b/>
                <w:bCs/>
                <w:color w:val="auto"/>
                <w:kern w:val="0"/>
                <w:sz w:val="16"/>
                <w:szCs w:val="16"/>
                <w:highlight w:val="none"/>
              </w:rPr>
            </w:pPr>
            <w:r>
              <w:rPr>
                <w:b/>
                <w:bCs/>
                <w:color w:val="auto"/>
                <w:kern w:val="0"/>
                <w:sz w:val="16"/>
                <w:szCs w:val="16"/>
                <w:highlight w:val="none"/>
              </w:rPr>
              <w:t>2.2</w:t>
            </w:r>
          </w:p>
        </w:tc>
        <w:tc>
          <w:tcPr>
            <w:tcW w:w="40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467D1706">
            <w:pPr>
              <w:widowControl/>
              <w:snapToGrid w:val="0"/>
              <w:spacing w:line="240" w:lineRule="exact"/>
              <w:rPr>
                <w:b/>
                <w:bCs/>
                <w:color w:val="auto"/>
                <w:kern w:val="0"/>
                <w:sz w:val="16"/>
                <w:szCs w:val="16"/>
                <w:highlight w:val="none"/>
              </w:rPr>
            </w:pPr>
            <w:r>
              <w:rPr>
                <w:b/>
                <w:bCs/>
                <w:color w:val="auto"/>
                <w:kern w:val="0"/>
                <w:sz w:val="16"/>
                <w:szCs w:val="16"/>
                <w:highlight w:val="none"/>
              </w:rPr>
              <w:t>2.3</w:t>
            </w:r>
          </w:p>
        </w:tc>
        <w:tc>
          <w:tcPr>
            <w:tcW w:w="400"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052011C1">
            <w:pPr>
              <w:widowControl/>
              <w:snapToGrid w:val="0"/>
              <w:spacing w:line="240" w:lineRule="exact"/>
              <w:rPr>
                <w:b/>
                <w:bCs/>
                <w:color w:val="auto"/>
                <w:kern w:val="0"/>
                <w:sz w:val="16"/>
                <w:szCs w:val="16"/>
                <w:highlight w:val="none"/>
              </w:rPr>
            </w:pPr>
            <w:r>
              <w:rPr>
                <w:b/>
                <w:bCs/>
                <w:color w:val="auto"/>
                <w:kern w:val="0"/>
                <w:sz w:val="16"/>
                <w:szCs w:val="16"/>
                <w:highlight w:val="none"/>
              </w:rPr>
              <w:t>3.1</w:t>
            </w:r>
          </w:p>
        </w:tc>
        <w:tc>
          <w:tcPr>
            <w:tcW w:w="400"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183112EC">
            <w:pPr>
              <w:widowControl/>
              <w:snapToGrid w:val="0"/>
              <w:spacing w:line="240" w:lineRule="exact"/>
              <w:rPr>
                <w:b/>
                <w:bCs/>
                <w:color w:val="auto"/>
                <w:kern w:val="0"/>
                <w:sz w:val="16"/>
                <w:szCs w:val="16"/>
                <w:highlight w:val="none"/>
              </w:rPr>
            </w:pPr>
            <w:r>
              <w:rPr>
                <w:b/>
                <w:bCs/>
                <w:color w:val="auto"/>
                <w:kern w:val="0"/>
                <w:sz w:val="16"/>
                <w:szCs w:val="16"/>
                <w:highlight w:val="none"/>
              </w:rPr>
              <w:t>3.2</w:t>
            </w:r>
          </w:p>
        </w:tc>
        <w:tc>
          <w:tcPr>
            <w:tcW w:w="403"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69A7C8E9">
            <w:pPr>
              <w:widowControl/>
              <w:snapToGrid w:val="0"/>
              <w:spacing w:line="240" w:lineRule="exact"/>
              <w:rPr>
                <w:b/>
                <w:bCs/>
                <w:color w:val="auto"/>
                <w:kern w:val="0"/>
                <w:sz w:val="16"/>
                <w:szCs w:val="16"/>
                <w:highlight w:val="none"/>
              </w:rPr>
            </w:pPr>
            <w:r>
              <w:rPr>
                <w:b/>
                <w:bCs/>
                <w:color w:val="auto"/>
                <w:kern w:val="0"/>
                <w:sz w:val="16"/>
                <w:szCs w:val="16"/>
                <w:highlight w:val="none"/>
              </w:rPr>
              <w:t>3.3</w:t>
            </w:r>
          </w:p>
        </w:tc>
        <w:tc>
          <w:tcPr>
            <w:tcW w:w="400"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5AF8D19F">
            <w:pPr>
              <w:widowControl/>
              <w:snapToGrid w:val="0"/>
              <w:spacing w:line="240" w:lineRule="exact"/>
              <w:rPr>
                <w:b/>
                <w:bCs/>
                <w:color w:val="auto"/>
                <w:kern w:val="0"/>
                <w:sz w:val="16"/>
                <w:szCs w:val="16"/>
                <w:highlight w:val="none"/>
              </w:rPr>
            </w:pPr>
            <w:r>
              <w:rPr>
                <w:b/>
                <w:bCs/>
                <w:color w:val="auto"/>
                <w:kern w:val="0"/>
                <w:sz w:val="16"/>
                <w:szCs w:val="16"/>
                <w:highlight w:val="none"/>
              </w:rPr>
              <w:t>4.1</w:t>
            </w:r>
          </w:p>
        </w:tc>
        <w:tc>
          <w:tcPr>
            <w:tcW w:w="400"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32FEA57C">
            <w:pPr>
              <w:widowControl/>
              <w:snapToGrid w:val="0"/>
              <w:spacing w:line="240" w:lineRule="exact"/>
              <w:rPr>
                <w:b/>
                <w:bCs/>
                <w:color w:val="auto"/>
                <w:kern w:val="0"/>
                <w:sz w:val="16"/>
                <w:szCs w:val="16"/>
                <w:highlight w:val="none"/>
              </w:rPr>
            </w:pPr>
            <w:r>
              <w:rPr>
                <w:b/>
                <w:bCs/>
                <w:color w:val="auto"/>
                <w:kern w:val="0"/>
                <w:sz w:val="16"/>
                <w:szCs w:val="16"/>
                <w:highlight w:val="none"/>
              </w:rPr>
              <w:t>4.2</w:t>
            </w:r>
          </w:p>
        </w:tc>
        <w:tc>
          <w:tcPr>
            <w:tcW w:w="40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02A3712E">
            <w:pPr>
              <w:widowControl/>
              <w:snapToGrid w:val="0"/>
              <w:spacing w:line="240" w:lineRule="exact"/>
              <w:rPr>
                <w:b/>
                <w:bCs/>
                <w:color w:val="auto"/>
                <w:kern w:val="0"/>
                <w:sz w:val="16"/>
                <w:szCs w:val="16"/>
                <w:highlight w:val="none"/>
              </w:rPr>
            </w:pPr>
            <w:r>
              <w:rPr>
                <w:b/>
                <w:bCs/>
                <w:color w:val="auto"/>
                <w:kern w:val="0"/>
                <w:sz w:val="16"/>
                <w:szCs w:val="16"/>
                <w:highlight w:val="none"/>
              </w:rPr>
              <w:t>4.3</w:t>
            </w:r>
          </w:p>
        </w:tc>
        <w:tc>
          <w:tcPr>
            <w:tcW w:w="400"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304FEFA9">
            <w:pPr>
              <w:widowControl/>
              <w:snapToGrid w:val="0"/>
              <w:spacing w:line="240" w:lineRule="exact"/>
              <w:rPr>
                <w:b/>
                <w:bCs/>
                <w:color w:val="auto"/>
                <w:kern w:val="0"/>
                <w:sz w:val="16"/>
                <w:szCs w:val="16"/>
                <w:highlight w:val="none"/>
              </w:rPr>
            </w:pPr>
            <w:r>
              <w:rPr>
                <w:b/>
                <w:bCs/>
                <w:color w:val="auto"/>
                <w:kern w:val="0"/>
                <w:sz w:val="16"/>
                <w:szCs w:val="16"/>
                <w:highlight w:val="none"/>
              </w:rPr>
              <w:t>5.1</w:t>
            </w:r>
          </w:p>
        </w:tc>
        <w:tc>
          <w:tcPr>
            <w:tcW w:w="400"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6DDC1451">
            <w:pPr>
              <w:widowControl/>
              <w:snapToGrid w:val="0"/>
              <w:spacing w:line="240" w:lineRule="exact"/>
              <w:rPr>
                <w:b/>
                <w:bCs/>
                <w:color w:val="auto"/>
                <w:kern w:val="0"/>
                <w:sz w:val="16"/>
                <w:szCs w:val="16"/>
                <w:highlight w:val="none"/>
              </w:rPr>
            </w:pPr>
            <w:r>
              <w:rPr>
                <w:b/>
                <w:bCs/>
                <w:color w:val="auto"/>
                <w:kern w:val="0"/>
                <w:sz w:val="16"/>
                <w:szCs w:val="16"/>
                <w:highlight w:val="none"/>
              </w:rPr>
              <w:t>5.2</w:t>
            </w:r>
          </w:p>
        </w:tc>
        <w:tc>
          <w:tcPr>
            <w:tcW w:w="403"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5C2018DA">
            <w:pPr>
              <w:widowControl/>
              <w:snapToGrid w:val="0"/>
              <w:spacing w:line="240" w:lineRule="exact"/>
              <w:rPr>
                <w:b/>
                <w:bCs/>
                <w:color w:val="auto"/>
                <w:kern w:val="0"/>
                <w:sz w:val="16"/>
                <w:szCs w:val="16"/>
                <w:highlight w:val="none"/>
              </w:rPr>
            </w:pPr>
            <w:r>
              <w:rPr>
                <w:b/>
                <w:bCs/>
                <w:color w:val="auto"/>
                <w:kern w:val="0"/>
                <w:sz w:val="16"/>
                <w:szCs w:val="16"/>
                <w:highlight w:val="none"/>
              </w:rPr>
              <w:t>5.3</w:t>
            </w:r>
          </w:p>
        </w:tc>
        <w:tc>
          <w:tcPr>
            <w:tcW w:w="400"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6685F53B">
            <w:pPr>
              <w:widowControl/>
              <w:snapToGrid w:val="0"/>
              <w:spacing w:line="240" w:lineRule="exact"/>
              <w:rPr>
                <w:b/>
                <w:bCs/>
                <w:color w:val="auto"/>
                <w:kern w:val="0"/>
                <w:sz w:val="16"/>
                <w:szCs w:val="16"/>
                <w:highlight w:val="none"/>
              </w:rPr>
            </w:pPr>
            <w:r>
              <w:rPr>
                <w:b/>
                <w:bCs/>
                <w:color w:val="auto"/>
                <w:kern w:val="0"/>
                <w:sz w:val="16"/>
                <w:szCs w:val="16"/>
                <w:highlight w:val="none"/>
              </w:rPr>
              <w:t>6.1</w:t>
            </w:r>
          </w:p>
        </w:tc>
        <w:tc>
          <w:tcPr>
            <w:tcW w:w="401"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037DE85C">
            <w:pPr>
              <w:widowControl/>
              <w:snapToGrid w:val="0"/>
              <w:spacing w:line="240" w:lineRule="exact"/>
              <w:rPr>
                <w:b/>
                <w:bCs/>
                <w:color w:val="auto"/>
                <w:kern w:val="0"/>
                <w:sz w:val="16"/>
                <w:szCs w:val="16"/>
                <w:highlight w:val="none"/>
              </w:rPr>
            </w:pPr>
            <w:r>
              <w:rPr>
                <w:b/>
                <w:bCs/>
                <w:color w:val="auto"/>
                <w:kern w:val="0"/>
                <w:sz w:val="16"/>
                <w:szCs w:val="16"/>
                <w:highlight w:val="none"/>
              </w:rPr>
              <w:t>6.2</w:t>
            </w:r>
          </w:p>
        </w:tc>
        <w:tc>
          <w:tcPr>
            <w:tcW w:w="400"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0BB8FF4C">
            <w:pPr>
              <w:widowControl/>
              <w:snapToGrid w:val="0"/>
              <w:spacing w:line="240" w:lineRule="exact"/>
              <w:rPr>
                <w:b/>
                <w:bCs/>
                <w:color w:val="auto"/>
                <w:kern w:val="0"/>
                <w:sz w:val="16"/>
                <w:szCs w:val="16"/>
                <w:highlight w:val="none"/>
              </w:rPr>
            </w:pPr>
            <w:r>
              <w:rPr>
                <w:b/>
                <w:bCs/>
                <w:color w:val="auto"/>
                <w:kern w:val="0"/>
                <w:sz w:val="16"/>
                <w:szCs w:val="16"/>
                <w:highlight w:val="none"/>
              </w:rPr>
              <w:t>7.1</w:t>
            </w:r>
          </w:p>
        </w:tc>
        <w:tc>
          <w:tcPr>
            <w:tcW w:w="401"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6ECECBA4">
            <w:pPr>
              <w:widowControl/>
              <w:snapToGrid w:val="0"/>
              <w:spacing w:line="240" w:lineRule="exact"/>
              <w:rPr>
                <w:b/>
                <w:bCs/>
                <w:color w:val="auto"/>
                <w:kern w:val="0"/>
                <w:sz w:val="16"/>
                <w:szCs w:val="16"/>
                <w:highlight w:val="none"/>
              </w:rPr>
            </w:pPr>
            <w:r>
              <w:rPr>
                <w:b/>
                <w:bCs/>
                <w:color w:val="auto"/>
                <w:kern w:val="0"/>
                <w:sz w:val="16"/>
                <w:szCs w:val="16"/>
                <w:highlight w:val="none"/>
              </w:rPr>
              <w:t>7.2</w:t>
            </w:r>
          </w:p>
        </w:tc>
        <w:tc>
          <w:tcPr>
            <w:tcW w:w="400"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31297EF0">
            <w:pPr>
              <w:widowControl/>
              <w:snapToGrid w:val="0"/>
              <w:spacing w:line="240" w:lineRule="exact"/>
              <w:rPr>
                <w:b/>
                <w:bCs/>
                <w:color w:val="auto"/>
                <w:kern w:val="0"/>
                <w:sz w:val="16"/>
                <w:szCs w:val="16"/>
                <w:highlight w:val="none"/>
              </w:rPr>
            </w:pPr>
            <w:r>
              <w:rPr>
                <w:b/>
                <w:bCs/>
                <w:color w:val="auto"/>
                <w:kern w:val="0"/>
                <w:sz w:val="16"/>
                <w:szCs w:val="16"/>
                <w:highlight w:val="none"/>
              </w:rPr>
              <w:t>8.1</w:t>
            </w:r>
          </w:p>
        </w:tc>
        <w:tc>
          <w:tcPr>
            <w:tcW w:w="400"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1902D21F">
            <w:pPr>
              <w:widowControl/>
              <w:snapToGrid w:val="0"/>
              <w:spacing w:line="240" w:lineRule="exact"/>
              <w:rPr>
                <w:b/>
                <w:bCs/>
                <w:color w:val="auto"/>
                <w:kern w:val="0"/>
                <w:sz w:val="16"/>
                <w:szCs w:val="16"/>
                <w:highlight w:val="none"/>
              </w:rPr>
            </w:pPr>
            <w:r>
              <w:rPr>
                <w:b/>
                <w:bCs/>
                <w:color w:val="auto"/>
                <w:kern w:val="0"/>
                <w:sz w:val="16"/>
                <w:szCs w:val="16"/>
                <w:highlight w:val="none"/>
              </w:rPr>
              <w:t>8.2</w:t>
            </w:r>
          </w:p>
        </w:tc>
        <w:tc>
          <w:tcPr>
            <w:tcW w:w="40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3E4083D8">
            <w:pPr>
              <w:widowControl/>
              <w:snapToGrid w:val="0"/>
              <w:spacing w:line="240" w:lineRule="exact"/>
              <w:rPr>
                <w:b/>
                <w:bCs/>
                <w:color w:val="auto"/>
                <w:kern w:val="0"/>
                <w:sz w:val="16"/>
                <w:szCs w:val="16"/>
                <w:highlight w:val="none"/>
              </w:rPr>
            </w:pPr>
            <w:r>
              <w:rPr>
                <w:b/>
                <w:bCs/>
                <w:color w:val="auto"/>
                <w:kern w:val="0"/>
                <w:sz w:val="16"/>
                <w:szCs w:val="16"/>
                <w:highlight w:val="none"/>
              </w:rPr>
              <w:t>8.3</w:t>
            </w:r>
          </w:p>
        </w:tc>
        <w:tc>
          <w:tcPr>
            <w:tcW w:w="400"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7F98942A">
            <w:pPr>
              <w:widowControl/>
              <w:snapToGrid w:val="0"/>
              <w:spacing w:line="240" w:lineRule="exact"/>
              <w:rPr>
                <w:b/>
                <w:bCs/>
                <w:color w:val="auto"/>
                <w:kern w:val="0"/>
                <w:sz w:val="16"/>
                <w:szCs w:val="16"/>
                <w:highlight w:val="none"/>
              </w:rPr>
            </w:pPr>
            <w:r>
              <w:rPr>
                <w:b/>
                <w:bCs/>
                <w:color w:val="auto"/>
                <w:kern w:val="0"/>
                <w:sz w:val="16"/>
                <w:szCs w:val="16"/>
                <w:highlight w:val="none"/>
              </w:rPr>
              <w:t>9.1</w:t>
            </w:r>
          </w:p>
        </w:tc>
        <w:tc>
          <w:tcPr>
            <w:tcW w:w="400"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7CDAC0D2">
            <w:pPr>
              <w:widowControl/>
              <w:snapToGrid w:val="0"/>
              <w:spacing w:line="240" w:lineRule="exact"/>
              <w:rPr>
                <w:b/>
                <w:bCs/>
                <w:color w:val="auto"/>
                <w:kern w:val="0"/>
                <w:sz w:val="16"/>
                <w:szCs w:val="16"/>
                <w:highlight w:val="none"/>
              </w:rPr>
            </w:pPr>
            <w:r>
              <w:rPr>
                <w:b/>
                <w:bCs/>
                <w:color w:val="auto"/>
                <w:kern w:val="0"/>
                <w:sz w:val="16"/>
                <w:szCs w:val="16"/>
                <w:highlight w:val="none"/>
              </w:rPr>
              <w:t>9.2</w:t>
            </w:r>
          </w:p>
        </w:tc>
        <w:tc>
          <w:tcPr>
            <w:tcW w:w="403"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4A26919E">
            <w:pPr>
              <w:widowControl/>
              <w:snapToGrid w:val="0"/>
              <w:spacing w:line="240" w:lineRule="exact"/>
              <w:rPr>
                <w:b/>
                <w:bCs/>
                <w:color w:val="auto"/>
                <w:kern w:val="0"/>
                <w:sz w:val="16"/>
                <w:szCs w:val="16"/>
                <w:highlight w:val="none"/>
              </w:rPr>
            </w:pPr>
            <w:r>
              <w:rPr>
                <w:b/>
                <w:bCs/>
                <w:color w:val="auto"/>
                <w:kern w:val="0"/>
                <w:sz w:val="16"/>
                <w:szCs w:val="16"/>
                <w:highlight w:val="none"/>
              </w:rPr>
              <w:t>9.3</w:t>
            </w:r>
          </w:p>
        </w:tc>
        <w:tc>
          <w:tcPr>
            <w:tcW w:w="400"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25B5007D">
            <w:pPr>
              <w:widowControl/>
              <w:snapToGrid w:val="0"/>
              <w:spacing w:line="240" w:lineRule="exact"/>
              <w:rPr>
                <w:b/>
                <w:bCs/>
                <w:color w:val="auto"/>
                <w:kern w:val="0"/>
                <w:sz w:val="16"/>
                <w:szCs w:val="16"/>
                <w:highlight w:val="none"/>
              </w:rPr>
            </w:pPr>
            <w:r>
              <w:rPr>
                <w:b/>
                <w:bCs/>
                <w:color w:val="auto"/>
                <w:kern w:val="0"/>
                <w:sz w:val="16"/>
                <w:szCs w:val="16"/>
                <w:highlight w:val="none"/>
              </w:rPr>
              <w:t>10.1</w:t>
            </w:r>
          </w:p>
        </w:tc>
        <w:tc>
          <w:tcPr>
            <w:tcW w:w="400"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7B11553F">
            <w:pPr>
              <w:widowControl/>
              <w:snapToGrid w:val="0"/>
              <w:spacing w:line="240" w:lineRule="exact"/>
              <w:rPr>
                <w:b/>
                <w:bCs/>
                <w:color w:val="auto"/>
                <w:kern w:val="0"/>
                <w:sz w:val="16"/>
                <w:szCs w:val="16"/>
                <w:highlight w:val="none"/>
              </w:rPr>
            </w:pPr>
            <w:r>
              <w:rPr>
                <w:b/>
                <w:bCs/>
                <w:color w:val="auto"/>
                <w:kern w:val="0"/>
                <w:sz w:val="16"/>
                <w:szCs w:val="16"/>
                <w:highlight w:val="none"/>
              </w:rPr>
              <w:t>10.2</w:t>
            </w:r>
          </w:p>
        </w:tc>
        <w:tc>
          <w:tcPr>
            <w:tcW w:w="40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2988172C">
            <w:pPr>
              <w:widowControl/>
              <w:snapToGrid w:val="0"/>
              <w:spacing w:line="240" w:lineRule="exact"/>
              <w:rPr>
                <w:b/>
                <w:bCs/>
                <w:color w:val="auto"/>
                <w:kern w:val="0"/>
                <w:sz w:val="16"/>
                <w:szCs w:val="16"/>
                <w:highlight w:val="none"/>
              </w:rPr>
            </w:pPr>
            <w:r>
              <w:rPr>
                <w:b/>
                <w:bCs/>
                <w:color w:val="auto"/>
                <w:kern w:val="0"/>
                <w:sz w:val="16"/>
                <w:szCs w:val="16"/>
                <w:highlight w:val="none"/>
              </w:rPr>
              <w:t>10.3</w:t>
            </w:r>
          </w:p>
        </w:tc>
        <w:tc>
          <w:tcPr>
            <w:tcW w:w="400"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472F9C18">
            <w:pPr>
              <w:widowControl/>
              <w:snapToGrid w:val="0"/>
              <w:spacing w:line="240" w:lineRule="exact"/>
              <w:rPr>
                <w:b/>
                <w:bCs/>
                <w:color w:val="auto"/>
                <w:kern w:val="0"/>
                <w:sz w:val="16"/>
                <w:szCs w:val="16"/>
                <w:highlight w:val="none"/>
              </w:rPr>
            </w:pPr>
            <w:r>
              <w:rPr>
                <w:b/>
                <w:bCs/>
                <w:color w:val="auto"/>
                <w:kern w:val="0"/>
                <w:sz w:val="16"/>
                <w:szCs w:val="16"/>
                <w:highlight w:val="none"/>
              </w:rPr>
              <w:t>11.1</w:t>
            </w:r>
          </w:p>
        </w:tc>
        <w:tc>
          <w:tcPr>
            <w:tcW w:w="401"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223C549E">
            <w:pPr>
              <w:widowControl/>
              <w:snapToGrid w:val="0"/>
              <w:spacing w:line="240" w:lineRule="exact"/>
              <w:rPr>
                <w:b/>
                <w:bCs/>
                <w:color w:val="auto"/>
                <w:kern w:val="0"/>
                <w:sz w:val="16"/>
                <w:szCs w:val="16"/>
                <w:highlight w:val="none"/>
              </w:rPr>
            </w:pPr>
            <w:r>
              <w:rPr>
                <w:b/>
                <w:bCs/>
                <w:color w:val="auto"/>
                <w:kern w:val="0"/>
                <w:sz w:val="16"/>
                <w:szCs w:val="16"/>
                <w:highlight w:val="none"/>
              </w:rPr>
              <w:t>11.2</w:t>
            </w:r>
          </w:p>
        </w:tc>
        <w:tc>
          <w:tcPr>
            <w:tcW w:w="400" w:type="dxa"/>
            <w:tcBorders>
              <w:top w:val="nil"/>
              <w:left w:val="nil"/>
              <w:bottom w:val="single" w:color="auto" w:sz="4" w:space="0"/>
              <w:right w:val="single" w:color="auto" w:sz="4" w:space="0"/>
            </w:tcBorders>
            <w:noWrap/>
            <w:tcMar>
              <w:left w:w="28" w:type="dxa"/>
              <w:right w:w="28" w:type="dxa"/>
            </w:tcMar>
            <w:vAlign w:val="center"/>
          </w:tcPr>
          <w:p w14:paraId="56219DFD">
            <w:pPr>
              <w:widowControl/>
              <w:snapToGrid w:val="0"/>
              <w:spacing w:line="240" w:lineRule="exact"/>
              <w:rPr>
                <w:b/>
                <w:bCs/>
                <w:color w:val="auto"/>
                <w:kern w:val="0"/>
                <w:sz w:val="16"/>
                <w:szCs w:val="16"/>
                <w:highlight w:val="none"/>
              </w:rPr>
            </w:pPr>
            <w:r>
              <w:rPr>
                <w:b/>
                <w:bCs/>
                <w:color w:val="auto"/>
                <w:kern w:val="0"/>
                <w:sz w:val="16"/>
                <w:szCs w:val="16"/>
                <w:highlight w:val="none"/>
              </w:rPr>
              <w:t>12.1</w:t>
            </w:r>
          </w:p>
        </w:tc>
        <w:tc>
          <w:tcPr>
            <w:tcW w:w="401" w:type="dxa"/>
            <w:tcBorders>
              <w:top w:val="nil"/>
              <w:left w:val="nil"/>
              <w:bottom w:val="single" w:color="auto" w:sz="4" w:space="0"/>
              <w:right w:val="single" w:color="auto" w:sz="4" w:space="0"/>
            </w:tcBorders>
            <w:noWrap/>
            <w:tcMar>
              <w:left w:w="28" w:type="dxa"/>
              <w:right w:w="28" w:type="dxa"/>
            </w:tcMar>
            <w:vAlign w:val="center"/>
          </w:tcPr>
          <w:p w14:paraId="43E02CFB">
            <w:pPr>
              <w:widowControl/>
              <w:snapToGrid w:val="0"/>
              <w:spacing w:line="240" w:lineRule="exact"/>
              <w:rPr>
                <w:b/>
                <w:bCs/>
                <w:color w:val="auto"/>
                <w:kern w:val="0"/>
                <w:sz w:val="16"/>
                <w:szCs w:val="16"/>
                <w:highlight w:val="none"/>
              </w:rPr>
            </w:pPr>
            <w:r>
              <w:rPr>
                <w:b/>
                <w:bCs/>
                <w:color w:val="auto"/>
                <w:kern w:val="0"/>
                <w:sz w:val="16"/>
                <w:szCs w:val="16"/>
                <w:highlight w:val="none"/>
              </w:rPr>
              <w:t>12.2</w:t>
            </w:r>
          </w:p>
        </w:tc>
      </w:tr>
      <w:tr w14:paraId="68BAD366">
        <w:tblPrEx>
          <w:tblCellMar>
            <w:top w:w="0" w:type="dxa"/>
            <w:left w:w="108" w:type="dxa"/>
            <w:bottom w:w="0" w:type="dxa"/>
            <w:right w:w="108" w:type="dxa"/>
          </w:tblCellMar>
        </w:tblPrEx>
        <w:trPr>
          <w:trHeight w:val="288" w:hRule="atLeast"/>
          <w:jc w:val="center"/>
        </w:trPr>
        <w:tc>
          <w:tcPr>
            <w:tcW w:w="21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E7CAE">
            <w:pPr>
              <w:widowControl/>
              <w:snapToGrid w:val="0"/>
              <w:spacing w:line="280" w:lineRule="exact"/>
              <w:jc w:val="left"/>
              <w:rPr>
                <w:color w:val="auto"/>
                <w:kern w:val="0"/>
                <w:sz w:val="18"/>
                <w:szCs w:val="18"/>
                <w:highlight w:val="none"/>
              </w:rPr>
            </w:pPr>
            <w:r>
              <w:rPr>
                <w:bCs/>
                <w:color w:val="auto"/>
                <w:kern w:val="0"/>
                <w:sz w:val="18"/>
                <w:szCs w:val="18"/>
                <w:highlight w:val="none"/>
              </w:rPr>
              <w:t>马克思主义基本原理</w:t>
            </w: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1FAC29C0">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12F83980">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352C87BD">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69D095A5">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4DD649B6">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6FD7BFE8">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2599061B">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7A9E873B">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6BF9C8FE">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379EFCC5">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4715B413">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4CCD587F">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4931D1D2">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33FB808F">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6C9F3EC8">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35F6676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1" w:type="dxa"/>
            <w:tcBorders>
              <w:top w:val="single" w:color="auto" w:sz="4" w:space="0"/>
              <w:left w:val="nil"/>
              <w:bottom w:val="single" w:color="auto" w:sz="4" w:space="0"/>
              <w:right w:val="single" w:color="auto" w:sz="4" w:space="0"/>
            </w:tcBorders>
            <w:shd w:val="clear" w:color="auto" w:fill="auto"/>
            <w:noWrap/>
            <w:vAlign w:val="center"/>
          </w:tcPr>
          <w:p w14:paraId="6E688588">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25AA0A0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1" w:type="dxa"/>
            <w:tcBorders>
              <w:top w:val="single" w:color="auto" w:sz="4" w:space="0"/>
              <w:left w:val="nil"/>
              <w:bottom w:val="single" w:color="auto" w:sz="4" w:space="0"/>
              <w:right w:val="single" w:color="auto" w:sz="4" w:space="0"/>
            </w:tcBorders>
            <w:shd w:val="clear" w:color="auto" w:fill="C6D9F0"/>
            <w:noWrap/>
            <w:vAlign w:val="center"/>
          </w:tcPr>
          <w:p w14:paraId="1FD6C4E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5648C29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2E050F99">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667DA33E">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007670B7">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1D82C09D">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34136E82">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60856062">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764F2C3D">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17944C8C">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74EC9596">
            <w:pPr>
              <w:widowControl/>
              <w:snapToGrid w:val="0"/>
              <w:spacing w:line="280" w:lineRule="exact"/>
              <w:jc w:val="center"/>
              <w:rPr>
                <w:color w:val="auto"/>
                <w:kern w:val="0"/>
                <w:sz w:val="18"/>
                <w:szCs w:val="18"/>
                <w:highlight w:val="none"/>
              </w:rPr>
            </w:pPr>
          </w:p>
        </w:tc>
        <w:tc>
          <w:tcPr>
            <w:tcW w:w="401" w:type="dxa"/>
            <w:tcBorders>
              <w:top w:val="single" w:color="auto" w:sz="4" w:space="0"/>
              <w:left w:val="nil"/>
              <w:bottom w:val="single" w:color="auto" w:sz="4" w:space="0"/>
              <w:right w:val="single" w:color="auto" w:sz="4" w:space="0"/>
            </w:tcBorders>
            <w:shd w:val="clear" w:color="auto" w:fill="C6D9F0"/>
            <w:noWrap/>
            <w:vAlign w:val="center"/>
          </w:tcPr>
          <w:p w14:paraId="32D1240D">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noWrap/>
            <w:vAlign w:val="center"/>
          </w:tcPr>
          <w:p w14:paraId="742B0913">
            <w:pPr>
              <w:widowControl/>
              <w:snapToGrid w:val="0"/>
              <w:spacing w:line="280" w:lineRule="exact"/>
              <w:jc w:val="center"/>
              <w:rPr>
                <w:color w:val="auto"/>
                <w:kern w:val="0"/>
                <w:sz w:val="18"/>
                <w:szCs w:val="18"/>
                <w:highlight w:val="none"/>
              </w:rPr>
            </w:pPr>
          </w:p>
        </w:tc>
        <w:tc>
          <w:tcPr>
            <w:tcW w:w="401" w:type="dxa"/>
            <w:tcBorders>
              <w:top w:val="single" w:color="auto" w:sz="4" w:space="0"/>
              <w:left w:val="nil"/>
              <w:bottom w:val="single" w:color="auto" w:sz="4" w:space="0"/>
              <w:right w:val="single" w:color="auto" w:sz="4" w:space="0"/>
            </w:tcBorders>
            <w:noWrap/>
            <w:vAlign w:val="center"/>
          </w:tcPr>
          <w:p w14:paraId="200A407E">
            <w:pPr>
              <w:widowControl/>
              <w:snapToGrid w:val="0"/>
              <w:spacing w:line="280" w:lineRule="exact"/>
              <w:jc w:val="center"/>
              <w:rPr>
                <w:color w:val="auto"/>
                <w:kern w:val="0"/>
                <w:sz w:val="18"/>
                <w:szCs w:val="18"/>
                <w:highlight w:val="none"/>
              </w:rPr>
            </w:pPr>
          </w:p>
        </w:tc>
      </w:tr>
      <w:tr w14:paraId="5230109A">
        <w:tblPrEx>
          <w:tblCellMar>
            <w:top w:w="0" w:type="dxa"/>
            <w:left w:w="108" w:type="dxa"/>
            <w:bottom w:w="0" w:type="dxa"/>
            <w:right w:w="108" w:type="dxa"/>
          </w:tblCellMar>
        </w:tblPrEx>
        <w:trPr>
          <w:trHeight w:val="565" w:hRule="atLeast"/>
          <w:jc w:val="center"/>
        </w:trPr>
        <w:tc>
          <w:tcPr>
            <w:tcW w:w="21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CBD8E">
            <w:pPr>
              <w:widowControl/>
              <w:snapToGrid w:val="0"/>
              <w:spacing w:line="280" w:lineRule="exact"/>
              <w:jc w:val="left"/>
              <w:rPr>
                <w:color w:val="auto"/>
                <w:kern w:val="0"/>
                <w:sz w:val="18"/>
                <w:szCs w:val="18"/>
                <w:highlight w:val="none"/>
              </w:rPr>
            </w:pPr>
            <w:r>
              <w:rPr>
                <w:bCs/>
                <w:color w:val="auto"/>
                <w:kern w:val="0"/>
                <w:sz w:val="18"/>
                <w:szCs w:val="18"/>
                <w:highlight w:val="none"/>
              </w:rPr>
              <w:t>毛泽东思想和中国特色社会主义理论体系概论</w:t>
            </w: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4701B0AB">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4C09B273">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7D09A9BA">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6BF76CC4">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1E86ACC7">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7D57FF36">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6AC08C4B">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15D3A516">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7FBEF29B">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49168FC9">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7E897A3E">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36B5973B">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597C8D63">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73A6B9A0">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61DF1317">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7563279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1" w:type="dxa"/>
            <w:tcBorders>
              <w:top w:val="single" w:color="auto" w:sz="4" w:space="0"/>
              <w:left w:val="nil"/>
              <w:bottom w:val="single" w:color="auto" w:sz="4" w:space="0"/>
              <w:right w:val="single" w:color="auto" w:sz="4" w:space="0"/>
            </w:tcBorders>
            <w:shd w:val="clear" w:color="auto" w:fill="auto"/>
            <w:noWrap/>
            <w:vAlign w:val="center"/>
          </w:tcPr>
          <w:p w14:paraId="0FF4E3B3">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3180B1E5">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1" w:type="dxa"/>
            <w:tcBorders>
              <w:top w:val="single" w:color="auto" w:sz="4" w:space="0"/>
              <w:left w:val="nil"/>
              <w:bottom w:val="single" w:color="auto" w:sz="4" w:space="0"/>
              <w:right w:val="single" w:color="auto" w:sz="4" w:space="0"/>
            </w:tcBorders>
            <w:shd w:val="clear" w:color="auto" w:fill="C6D9F0"/>
            <w:noWrap/>
            <w:vAlign w:val="center"/>
          </w:tcPr>
          <w:p w14:paraId="44C8CD1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7A86271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61F4CAB6">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49B12839">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7AFEE71D">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1A75D368">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7B5D8850">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7F42DB56">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59AFBA6E">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71D4401E">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5AF982AB">
            <w:pPr>
              <w:widowControl/>
              <w:snapToGrid w:val="0"/>
              <w:spacing w:line="280" w:lineRule="exact"/>
              <w:jc w:val="center"/>
              <w:rPr>
                <w:color w:val="auto"/>
                <w:kern w:val="0"/>
                <w:sz w:val="18"/>
                <w:szCs w:val="18"/>
                <w:highlight w:val="none"/>
              </w:rPr>
            </w:pPr>
          </w:p>
        </w:tc>
        <w:tc>
          <w:tcPr>
            <w:tcW w:w="401" w:type="dxa"/>
            <w:tcBorders>
              <w:top w:val="single" w:color="auto" w:sz="4" w:space="0"/>
              <w:left w:val="nil"/>
              <w:bottom w:val="single" w:color="auto" w:sz="4" w:space="0"/>
              <w:right w:val="single" w:color="auto" w:sz="4" w:space="0"/>
            </w:tcBorders>
            <w:shd w:val="clear" w:color="auto" w:fill="C6D9F0"/>
            <w:noWrap/>
            <w:vAlign w:val="center"/>
          </w:tcPr>
          <w:p w14:paraId="562AAFFC">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noWrap/>
            <w:vAlign w:val="center"/>
          </w:tcPr>
          <w:p w14:paraId="1153B871">
            <w:pPr>
              <w:widowControl/>
              <w:snapToGrid w:val="0"/>
              <w:spacing w:line="280" w:lineRule="exact"/>
              <w:jc w:val="center"/>
              <w:rPr>
                <w:color w:val="auto"/>
                <w:kern w:val="0"/>
                <w:sz w:val="18"/>
                <w:szCs w:val="18"/>
                <w:highlight w:val="none"/>
              </w:rPr>
            </w:pPr>
          </w:p>
        </w:tc>
        <w:tc>
          <w:tcPr>
            <w:tcW w:w="401" w:type="dxa"/>
            <w:tcBorders>
              <w:top w:val="single" w:color="auto" w:sz="4" w:space="0"/>
              <w:left w:val="nil"/>
              <w:bottom w:val="single" w:color="auto" w:sz="4" w:space="0"/>
              <w:right w:val="single" w:color="auto" w:sz="4" w:space="0"/>
            </w:tcBorders>
            <w:noWrap/>
            <w:vAlign w:val="center"/>
          </w:tcPr>
          <w:p w14:paraId="4B599326">
            <w:pPr>
              <w:widowControl/>
              <w:snapToGrid w:val="0"/>
              <w:spacing w:line="280" w:lineRule="exact"/>
              <w:jc w:val="center"/>
              <w:rPr>
                <w:color w:val="auto"/>
                <w:kern w:val="0"/>
                <w:sz w:val="18"/>
                <w:szCs w:val="18"/>
                <w:highlight w:val="none"/>
              </w:rPr>
            </w:pPr>
          </w:p>
        </w:tc>
      </w:tr>
      <w:tr w14:paraId="4B18C565">
        <w:tblPrEx>
          <w:tblCellMar>
            <w:top w:w="0" w:type="dxa"/>
            <w:left w:w="108" w:type="dxa"/>
            <w:bottom w:w="0" w:type="dxa"/>
            <w:right w:w="108" w:type="dxa"/>
          </w:tblCellMar>
        </w:tblPrEx>
        <w:trPr>
          <w:trHeight w:val="288" w:hRule="atLeast"/>
          <w:jc w:val="center"/>
        </w:trPr>
        <w:tc>
          <w:tcPr>
            <w:tcW w:w="21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C2D2E">
            <w:pPr>
              <w:widowControl/>
              <w:snapToGrid w:val="0"/>
              <w:spacing w:line="280" w:lineRule="exact"/>
              <w:jc w:val="left"/>
              <w:rPr>
                <w:color w:val="auto"/>
                <w:kern w:val="0"/>
                <w:sz w:val="18"/>
                <w:szCs w:val="18"/>
                <w:highlight w:val="none"/>
              </w:rPr>
            </w:pPr>
            <w:r>
              <w:rPr>
                <w:bCs/>
                <w:color w:val="auto"/>
                <w:kern w:val="0"/>
                <w:sz w:val="18"/>
                <w:szCs w:val="18"/>
                <w:highlight w:val="none"/>
              </w:rPr>
              <w:t>中国近现代史纲</w:t>
            </w: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63147C65">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7C3FA86D">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102C4C18">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79A6F070">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5BD6DCA3">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331311AD">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6DA47658">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0AF69909">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7C3E990E">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63FA3C1A">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1C4726C6">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0FA29E70">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2214079F">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55230A9E">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549FFCEC">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5EB4858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1" w:type="dxa"/>
            <w:tcBorders>
              <w:top w:val="single" w:color="auto" w:sz="4" w:space="0"/>
              <w:left w:val="nil"/>
              <w:bottom w:val="single" w:color="auto" w:sz="4" w:space="0"/>
              <w:right w:val="single" w:color="auto" w:sz="4" w:space="0"/>
            </w:tcBorders>
            <w:shd w:val="clear" w:color="auto" w:fill="auto"/>
            <w:noWrap/>
            <w:vAlign w:val="center"/>
          </w:tcPr>
          <w:p w14:paraId="2B935FEC">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7AE7579D">
            <w:pPr>
              <w:widowControl/>
              <w:snapToGrid w:val="0"/>
              <w:spacing w:line="280" w:lineRule="exact"/>
              <w:jc w:val="center"/>
              <w:rPr>
                <w:color w:val="auto"/>
                <w:kern w:val="0"/>
                <w:sz w:val="18"/>
                <w:szCs w:val="18"/>
                <w:highlight w:val="none"/>
              </w:rPr>
            </w:pPr>
          </w:p>
        </w:tc>
        <w:tc>
          <w:tcPr>
            <w:tcW w:w="401" w:type="dxa"/>
            <w:tcBorders>
              <w:top w:val="single" w:color="auto" w:sz="4" w:space="0"/>
              <w:left w:val="nil"/>
              <w:bottom w:val="single" w:color="auto" w:sz="4" w:space="0"/>
              <w:right w:val="single" w:color="auto" w:sz="4" w:space="0"/>
            </w:tcBorders>
            <w:shd w:val="clear" w:color="auto" w:fill="C6D9F0"/>
            <w:noWrap/>
            <w:vAlign w:val="center"/>
          </w:tcPr>
          <w:p w14:paraId="47C78F83">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7B0EA0BD">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56AB2DD1">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52AE968E">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18B16661">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59F83D7B">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3211BDEE">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4DA5EBA8">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2C15960D">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12C35245">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368FB901">
            <w:pPr>
              <w:widowControl/>
              <w:snapToGrid w:val="0"/>
              <w:spacing w:line="280" w:lineRule="exact"/>
              <w:jc w:val="center"/>
              <w:rPr>
                <w:color w:val="auto"/>
                <w:kern w:val="0"/>
                <w:sz w:val="18"/>
                <w:szCs w:val="18"/>
                <w:highlight w:val="none"/>
              </w:rPr>
            </w:pPr>
          </w:p>
        </w:tc>
        <w:tc>
          <w:tcPr>
            <w:tcW w:w="401" w:type="dxa"/>
            <w:tcBorders>
              <w:top w:val="single" w:color="auto" w:sz="4" w:space="0"/>
              <w:left w:val="nil"/>
              <w:bottom w:val="single" w:color="auto" w:sz="4" w:space="0"/>
              <w:right w:val="single" w:color="auto" w:sz="4" w:space="0"/>
            </w:tcBorders>
            <w:shd w:val="clear" w:color="auto" w:fill="C6D9F0"/>
            <w:noWrap/>
            <w:vAlign w:val="center"/>
          </w:tcPr>
          <w:p w14:paraId="69BAE2E8">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noWrap/>
            <w:vAlign w:val="center"/>
          </w:tcPr>
          <w:p w14:paraId="20A10EB5">
            <w:pPr>
              <w:widowControl/>
              <w:snapToGrid w:val="0"/>
              <w:spacing w:line="280" w:lineRule="exact"/>
              <w:jc w:val="center"/>
              <w:rPr>
                <w:color w:val="auto"/>
                <w:kern w:val="0"/>
                <w:sz w:val="18"/>
                <w:szCs w:val="18"/>
                <w:highlight w:val="none"/>
              </w:rPr>
            </w:pPr>
          </w:p>
        </w:tc>
        <w:tc>
          <w:tcPr>
            <w:tcW w:w="401" w:type="dxa"/>
            <w:tcBorders>
              <w:top w:val="single" w:color="auto" w:sz="4" w:space="0"/>
              <w:left w:val="nil"/>
              <w:bottom w:val="single" w:color="auto" w:sz="4" w:space="0"/>
              <w:right w:val="single" w:color="auto" w:sz="4" w:space="0"/>
            </w:tcBorders>
            <w:noWrap/>
            <w:vAlign w:val="center"/>
          </w:tcPr>
          <w:p w14:paraId="1529632E">
            <w:pPr>
              <w:widowControl/>
              <w:snapToGrid w:val="0"/>
              <w:spacing w:line="280" w:lineRule="exact"/>
              <w:jc w:val="center"/>
              <w:rPr>
                <w:color w:val="auto"/>
                <w:kern w:val="0"/>
                <w:sz w:val="18"/>
                <w:szCs w:val="18"/>
                <w:highlight w:val="none"/>
              </w:rPr>
            </w:pPr>
          </w:p>
        </w:tc>
      </w:tr>
      <w:tr w14:paraId="294493A5">
        <w:tblPrEx>
          <w:tblCellMar>
            <w:top w:w="0" w:type="dxa"/>
            <w:left w:w="108" w:type="dxa"/>
            <w:bottom w:w="0" w:type="dxa"/>
            <w:right w:w="108" w:type="dxa"/>
          </w:tblCellMar>
        </w:tblPrEx>
        <w:trPr>
          <w:trHeight w:val="288" w:hRule="atLeast"/>
          <w:jc w:val="center"/>
        </w:trPr>
        <w:tc>
          <w:tcPr>
            <w:tcW w:w="21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AF6B2">
            <w:pPr>
              <w:widowControl/>
              <w:snapToGrid w:val="0"/>
              <w:spacing w:line="280" w:lineRule="exact"/>
              <w:jc w:val="left"/>
              <w:rPr>
                <w:color w:val="auto"/>
                <w:kern w:val="0"/>
                <w:sz w:val="18"/>
                <w:szCs w:val="18"/>
                <w:highlight w:val="none"/>
              </w:rPr>
            </w:pPr>
            <w:r>
              <w:rPr>
                <w:rFonts w:hint="eastAsia"/>
                <w:bCs/>
                <w:color w:val="auto"/>
                <w:kern w:val="0"/>
                <w:sz w:val="18"/>
                <w:szCs w:val="18"/>
                <w:highlight w:val="none"/>
              </w:rPr>
              <w:t>思想道德与法治</w:t>
            </w: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22E69D6F">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0EB10D3E">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69E11667">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6E606FB2">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19E72389">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044D00B0">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613E9FB4">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4295599C">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7C74A430">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5CDEC8A3">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55354272">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5BB5A8DD">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448755CB">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2E97A288">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1A5FAE99">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34FD0B7E">
            <w:pPr>
              <w:widowControl/>
              <w:snapToGrid w:val="0"/>
              <w:spacing w:line="280" w:lineRule="exact"/>
              <w:jc w:val="center"/>
              <w:rPr>
                <w:color w:val="auto"/>
                <w:kern w:val="0"/>
                <w:sz w:val="18"/>
                <w:szCs w:val="18"/>
                <w:highlight w:val="none"/>
              </w:rPr>
            </w:pPr>
          </w:p>
        </w:tc>
        <w:tc>
          <w:tcPr>
            <w:tcW w:w="401" w:type="dxa"/>
            <w:tcBorders>
              <w:top w:val="single" w:color="auto" w:sz="4" w:space="0"/>
              <w:left w:val="nil"/>
              <w:bottom w:val="single" w:color="auto" w:sz="4" w:space="0"/>
              <w:right w:val="single" w:color="auto" w:sz="4" w:space="0"/>
            </w:tcBorders>
            <w:shd w:val="clear" w:color="auto" w:fill="auto"/>
            <w:noWrap/>
            <w:vAlign w:val="center"/>
          </w:tcPr>
          <w:p w14:paraId="48AF3CA3">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0B07032D">
            <w:pPr>
              <w:widowControl/>
              <w:snapToGrid w:val="0"/>
              <w:spacing w:line="280" w:lineRule="exact"/>
              <w:jc w:val="center"/>
              <w:rPr>
                <w:color w:val="auto"/>
                <w:kern w:val="0"/>
                <w:sz w:val="18"/>
                <w:szCs w:val="18"/>
                <w:highlight w:val="none"/>
              </w:rPr>
            </w:pPr>
          </w:p>
        </w:tc>
        <w:tc>
          <w:tcPr>
            <w:tcW w:w="401" w:type="dxa"/>
            <w:tcBorders>
              <w:top w:val="single" w:color="auto" w:sz="4" w:space="0"/>
              <w:left w:val="nil"/>
              <w:bottom w:val="single" w:color="auto" w:sz="4" w:space="0"/>
              <w:right w:val="single" w:color="auto" w:sz="4" w:space="0"/>
            </w:tcBorders>
            <w:shd w:val="clear" w:color="auto" w:fill="C6D9F0"/>
            <w:noWrap/>
            <w:vAlign w:val="center"/>
          </w:tcPr>
          <w:p w14:paraId="31B52976">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51D1BE8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16B869BA">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1167BFD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4AA21C44">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0A48AF86">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2C606086">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490F05A2">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auto"/>
            <w:noWrap/>
            <w:vAlign w:val="center"/>
          </w:tcPr>
          <w:p w14:paraId="709DD2D1">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auto"/>
            <w:noWrap/>
            <w:vAlign w:val="center"/>
          </w:tcPr>
          <w:p w14:paraId="05AAD51B">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shd w:val="clear" w:color="auto" w:fill="C6D9F0"/>
            <w:noWrap/>
            <w:vAlign w:val="center"/>
          </w:tcPr>
          <w:p w14:paraId="4E24DBCF">
            <w:pPr>
              <w:widowControl/>
              <w:snapToGrid w:val="0"/>
              <w:spacing w:line="280" w:lineRule="exact"/>
              <w:jc w:val="center"/>
              <w:rPr>
                <w:color w:val="auto"/>
                <w:kern w:val="0"/>
                <w:sz w:val="18"/>
                <w:szCs w:val="18"/>
                <w:highlight w:val="none"/>
              </w:rPr>
            </w:pPr>
          </w:p>
        </w:tc>
        <w:tc>
          <w:tcPr>
            <w:tcW w:w="401" w:type="dxa"/>
            <w:tcBorders>
              <w:top w:val="single" w:color="auto" w:sz="4" w:space="0"/>
              <w:left w:val="nil"/>
              <w:bottom w:val="single" w:color="auto" w:sz="4" w:space="0"/>
              <w:right w:val="single" w:color="auto" w:sz="4" w:space="0"/>
            </w:tcBorders>
            <w:shd w:val="clear" w:color="auto" w:fill="C6D9F0"/>
            <w:noWrap/>
            <w:vAlign w:val="center"/>
          </w:tcPr>
          <w:p w14:paraId="40F1DFC5">
            <w:pPr>
              <w:widowControl/>
              <w:snapToGrid w:val="0"/>
              <w:spacing w:line="280" w:lineRule="exact"/>
              <w:jc w:val="center"/>
              <w:rPr>
                <w:color w:val="auto"/>
                <w:kern w:val="0"/>
                <w:sz w:val="18"/>
                <w:szCs w:val="18"/>
                <w:highlight w:val="none"/>
              </w:rPr>
            </w:pPr>
          </w:p>
        </w:tc>
        <w:tc>
          <w:tcPr>
            <w:tcW w:w="400" w:type="dxa"/>
            <w:tcBorders>
              <w:top w:val="single" w:color="auto" w:sz="4" w:space="0"/>
              <w:left w:val="nil"/>
              <w:bottom w:val="single" w:color="auto" w:sz="4" w:space="0"/>
              <w:right w:val="single" w:color="auto" w:sz="4" w:space="0"/>
            </w:tcBorders>
            <w:noWrap/>
            <w:vAlign w:val="center"/>
          </w:tcPr>
          <w:p w14:paraId="479DA00D">
            <w:pPr>
              <w:widowControl/>
              <w:snapToGrid w:val="0"/>
              <w:spacing w:line="280" w:lineRule="exact"/>
              <w:jc w:val="center"/>
              <w:rPr>
                <w:color w:val="auto"/>
                <w:kern w:val="0"/>
                <w:sz w:val="18"/>
                <w:szCs w:val="18"/>
                <w:highlight w:val="none"/>
              </w:rPr>
            </w:pPr>
          </w:p>
        </w:tc>
        <w:tc>
          <w:tcPr>
            <w:tcW w:w="401" w:type="dxa"/>
            <w:tcBorders>
              <w:top w:val="single" w:color="auto" w:sz="4" w:space="0"/>
              <w:left w:val="nil"/>
              <w:bottom w:val="single" w:color="auto" w:sz="4" w:space="0"/>
              <w:right w:val="single" w:color="auto" w:sz="4" w:space="0"/>
            </w:tcBorders>
            <w:noWrap/>
            <w:vAlign w:val="center"/>
          </w:tcPr>
          <w:p w14:paraId="0BF718A3">
            <w:pPr>
              <w:widowControl/>
              <w:snapToGrid w:val="0"/>
              <w:spacing w:line="280" w:lineRule="exact"/>
              <w:jc w:val="center"/>
              <w:rPr>
                <w:color w:val="auto"/>
                <w:kern w:val="0"/>
                <w:sz w:val="18"/>
                <w:szCs w:val="18"/>
                <w:highlight w:val="none"/>
              </w:rPr>
            </w:pPr>
          </w:p>
        </w:tc>
      </w:tr>
      <w:tr w14:paraId="22FCA62D">
        <w:tblPrEx>
          <w:tblCellMar>
            <w:top w:w="0" w:type="dxa"/>
            <w:left w:w="108" w:type="dxa"/>
            <w:bottom w:w="0" w:type="dxa"/>
            <w:right w:w="108" w:type="dxa"/>
          </w:tblCellMar>
        </w:tblPrEx>
        <w:trPr>
          <w:trHeight w:val="565"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2F0C73D7">
            <w:pPr>
              <w:widowControl/>
              <w:snapToGrid w:val="0"/>
              <w:spacing w:line="280" w:lineRule="exact"/>
              <w:jc w:val="left"/>
              <w:rPr>
                <w:color w:val="auto"/>
                <w:kern w:val="0"/>
                <w:sz w:val="18"/>
                <w:szCs w:val="18"/>
                <w:highlight w:val="none"/>
              </w:rPr>
            </w:pPr>
            <w:r>
              <w:rPr>
                <w:rFonts w:hint="eastAsia"/>
                <w:bCs/>
                <w:color w:val="auto"/>
                <w:kern w:val="0"/>
                <w:sz w:val="18"/>
                <w:szCs w:val="18"/>
                <w:highlight w:val="none"/>
              </w:rPr>
              <w:t>习近平新时代中国特色社会主义思想概论</w:t>
            </w:r>
          </w:p>
        </w:tc>
        <w:tc>
          <w:tcPr>
            <w:tcW w:w="400" w:type="dxa"/>
            <w:tcBorders>
              <w:top w:val="nil"/>
              <w:left w:val="nil"/>
              <w:bottom w:val="single" w:color="auto" w:sz="4" w:space="0"/>
              <w:right w:val="single" w:color="auto" w:sz="4" w:space="0"/>
            </w:tcBorders>
            <w:shd w:val="clear" w:color="auto" w:fill="C6D9F0"/>
            <w:noWrap/>
            <w:vAlign w:val="center"/>
          </w:tcPr>
          <w:p w14:paraId="4111467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0765D28">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2352FF0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FB1FFD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1852666">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00C3EF7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856908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FAB0420">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1B6B563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auto"/>
            <w:noWrap/>
            <w:vAlign w:val="center"/>
          </w:tcPr>
          <w:p w14:paraId="7B87854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E737521">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420D949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6014C5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62F00B8">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75AB26B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89CA2CD">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auto"/>
            <w:noWrap/>
            <w:vAlign w:val="center"/>
          </w:tcPr>
          <w:p w14:paraId="3F65386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FADD520">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39D7547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824E01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auto"/>
            <w:noWrap/>
            <w:vAlign w:val="center"/>
          </w:tcPr>
          <w:p w14:paraId="01C4721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3" w:type="dxa"/>
            <w:tcBorders>
              <w:top w:val="nil"/>
              <w:left w:val="nil"/>
              <w:bottom w:val="single" w:color="auto" w:sz="4" w:space="0"/>
              <w:right w:val="single" w:color="auto" w:sz="4" w:space="0"/>
            </w:tcBorders>
            <w:shd w:val="clear" w:color="auto" w:fill="auto"/>
            <w:noWrap/>
            <w:vAlign w:val="center"/>
          </w:tcPr>
          <w:p w14:paraId="5C3B201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C6D9F0"/>
            <w:noWrap/>
            <w:vAlign w:val="center"/>
          </w:tcPr>
          <w:p w14:paraId="099BDDD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CF84FE9">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6DD8686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F702F5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AFB236A">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1D433E5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BC13DB6">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761AD7F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783ED2ED">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noWrap/>
            <w:vAlign w:val="center"/>
          </w:tcPr>
          <w:p w14:paraId="32236E57">
            <w:pPr>
              <w:widowControl/>
              <w:snapToGrid w:val="0"/>
              <w:spacing w:line="280" w:lineRule="exact"/>
              <w:jc w:val="center"/>
              <w:rPr>
                <w:color w:val="auto"/>
                <w:kern w:val="0"/>
                <w:sz w:val="18"/>
                <w:szCs w:val="18"/>
                <w:highlight w:val="none"/>
              </w:rPr>
            </w:pPr>
          </w:p>
        </w:tc>
      </w:tr>
      <w:tr w14:paraId="7D7FFF9C">
        <w:tblPrEx>
          <w:tblCellMar>
            <w:top w:w="0" w:type="dxa"/>
            <w:left w:w="108" w:type="dxa"/>
            <w:bottom w:w="0" w:type="dxa"/>
            <w:right w:w="108" w:type="dxa"/>
          </w:tblCellMar>
        </w:tblPrEx>
        <w:trPr>
          <w:trHeight w:val="288"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1C0CB328">
            <w:pPr>
              <w:widowControl/>
              <w:snapToGrid w:val="0"/>
              <w:spacing w:line="280" w:lineRule="exact"/>
              <w:jc w:val="left"/>
              <w:rPr>
                <w:color w:val="auto"/>
                <w:kern w:val="0"/>
                <w:sz w:val="18"/>
                <w:szCs w:val="18"/>
                <w:highlight w:val="none"/>
              </w:rPr>
            </w:pPr>
            <w:r>
              <w:rPr>
                <w:bCs/>
                <w:color w:val="auto"/>
                <w:kern w:val="0"/>
                <w:sz w:val="18"/>
                <w:szCs w:val="18"/>
                <w:highlight w:val="none"/>
              </w:rPr>
              <w:t>形势与政策</w:t>
            </w:r>
            <w:r>
              <w:rPr>
                <w:rFonts w:hint="eastAsia" w:ascii="宋体" w:hAnsi="宋体" w:cs="宋体"/>
                <w:bCs/>
                <w:color w:val="auto"/>
                <w:kern w:val="0"/>
                <w:sz w:val="18"/>
                <w:szCs w:val="18"/>
                <w:highlight w:val="none"/>
              </w:rPr>
              <w:t>Ⅰ</w:t>
            </w:r>
            <w:r>
              <w:rPr>
                <w:bCs/>
                <w:color w:val="auto"/>
                <w:kern w:val="0"/>
                <w:sz w:val="18"/>
                <w:szCs w:val="18"/>
                <w:highlight w:val="none"/>
              </w:rPr>
              <w:t xml:space="preserve"> </w:t>
            </w:r>
          </w:p>
        </w:tc>
        <w:tc>
          <w:tcPr>
            <w:tcW w:w="400" w:type="dxa"/>
            <w:tcBorders>
              <w:top w:val="nil"/>
              <w:left w:val="nil"/>
              <w:bottom w:val="single" w:color="auto" w:sz="4" w:space="0"/>
              <w:right w:val="single" w:color="auto" w:sz="4" w:space="0"/>
            </w:tcBorders>
            <w:shd w:val="clear" w:color="auto" w:fill="C6D9F0"/>
            <w:noWrap/>
            <w:vAlign w:val="center"/>
          </w:tcPr>
          <w:p w14:paraId="11D208D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6458F8B">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52878BD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4D241A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7965CE2">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3D474DD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07741D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5132A5C">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25599498">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auto"/>
            <w:noWrap/>
            <w:vAlign w:val="center"/>
          </w:tcPr>
          <w:p w14:paraId="6183A4B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65940A5">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34FAA5A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534E89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58A00AE6">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0846F24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CE116C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1" w:type="dxa"/>
            <w:tcBorders>
              <w:top w:val="nil"/>
              <w:left w:val="nil"/>
              <w:bottom w:val="single" w:color="auto" w:sz="4" w:space="0"/>
              <w:right w:val="single" w:color="auto" w:sz="4" w:space="0"/>
            </w:tcBorders>
            <w:shd w:val="clear" w:color="auto" w:fill="auto"/>
            <w:noWrap/>
            <w:vAlign w:val="center"/>
          </w:tcPr>
          <w:p w14:paraId="1FDA8177">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C6D9F0"/>
            <w:noWrap/>
            <w:vAlign w:val="center"/>
          </w:tcPr>
          <w:p w14:paraId="727611E7">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7E904FB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E91D45D">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auto"/>
            <w:noWrap/>
            <w:vAlign w:val="center"/>
          </w:tcPr>
          <w:p w14:paraId="5007CEC1">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0DAC3A5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1BCA0C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C2B8B3A">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599F2F0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66FC43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D52DA96">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3D89B86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2B4799F">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5ECB8B5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6606223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1" w:type="dxa"/>
            <w:tcBorders>
              <w:top w:val="nil"/>
              <w:left w:val="nil"/>
              <w:bottom w:val="single" w:color="auto" w:sz="4" w:space="0"/>
              <w:right w:val="single" w:color="auto" w:sz="4" w:space="0"/>
            </w:tcBorders>
            <w:noWrap/>
            <w:vAlign w:val="center"/>
          </w:tcPr>
          <w:p w14:paraId="70E2E408">
            <w:pPr>
              <w:widowControl/>
              <w:snapToGrid w:val="0"/>
              <w:spacing w:line="280" w:lineRule="exact"/>
              <w:jc w:val="center"/>
              <w:rPr>
                <w:color w:val="auto"/>
                <w:kern w:val="0"/>
                <w:sz w:val="18"/>
                <w:szCs w:val="18"/>
                <w:highlight w:val="none"/>
              </w:rPr>
            </w:pPr>
            <w:r>
              <w:rPr>
                <w:color w:val="auto"/>
                <w:kern w:val="0"/>
                <w:sz w:val="18"/>
                <w:szCs w:val="18"/>
                <w:highlight w:val="none"/>
              </w:rPr>
              <w:t>H</w:t>
            </w:r>
          </w:p>
        </w:tc>
      </w:tr>
      <w:tr w14:paraId="6985D827">
        <w:tblPrEx>
          <w:tblCellMar>
            <w:top w:w="0" w:type="dxa"/>
            <w:left w:w="108" w:type="dxa"/>
            <w:bottom w:w="0" w:type="dxa"/>
            <w:right w:w="108" w:type="dxa"/>
          </w:tblCellMar>
        </w:tblPrEx>
        <w:trPr>
          <w:trHeight w:val="288"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7F4C4726">
            <w:pPr>
              <w:widowControl/>
              <w:snapToGrid w:val="0"/>
              <w:spacing w:line="280" w:lineRule="exact"/>
              <w:jc w:val="left"/>
              <w:rPr>
                <w:color w:val="auto"/>
                <w:kern w:val="0"/>
                <w:sz w:val="18"/>
                <w:szCs w:val="18"/>
                <w:highlight w:val="none"/>
              </w:rPr>
            </w:pPr>
            <w:r>
              <w:rPr>
                <w:bCs/>
                <w:color w:val="auto"/>
                <w:kern w:val="0"/>
                <w:sz w:val="18"/>
                <w:szCs w:val="18"/>
                <w:highlight w:val="none"/>
              </w:rPr>
              <w:t>形势与政策</w:t>
            </w:r>
            <w:r>
              <w:rPr>
                <w:rFonts w:hint="eastAsia" w:ascii="宋体" w:hAnsi="宋体" w:cs="宋体"/>
                <w:bCs/>
                <w:color w:val="auto"/>
                <w:kern w:val="0"/>
                <w:sz w:val="18"/>
                <w:szCs w:val="18"/>
                <w:highlight w:val="none"/>
              </w:rPr>
              <w:t>Ⅱ</w:t>
            </w:r>
          </w:p>
        </w:tc>
        <w:tc>
          <w:tcPr>
            <w:tcW w:w="400" w:type="dxa"/>
            <w:tcBorders>
              <w:top w:val="nil"/>
              <w:left w:val="nil"/>
              <w:bottom w:val="single" w:color="auto" w:sz="4" w:space="0"/>
              <w:right w:val="single" w:color="auto" w:sz="4" w:space="0"/>
            </w:tcBorders>
            <w:shd w:val="clear" w:color="auto" w:fill="C6D9F0"/>
            <w:noWrap/>
            <w:vAlign w:val="center"/>
          </w:tcPr>
          <w:p w14:paraId="003E346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54B11F48">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7C959B0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433FA2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8C442C7">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0CC4BD6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7B3380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0FD15C9">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790775B9">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auto"/>
            <w:noWrap/>
            <w:vAlign w:val="center"/>
          </w:tcPr>
          <w:p w14:paraId="685D07F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9DB8740">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594AED1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F9A790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2BC3EDA">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2AECED6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96DFA75">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1" w:type="dxa"/>
            <w:tcBorders>
              <w:top w:val="nil"/>
              <w:left w:val="nil"/>
              <w:bottom w:val="single" w:color="auto" w:sz="4" w:space="0"/>
              <w:right w:val="single" w:color="auto" w:sz="4" w:space="0"/>
            </w:tcBorders>
            <w:shd w:val="clear" w:color="auto" w:fill="auto"/>
            <w:noWrap/>
            <w:vAlign w:val="center"/>
          </w:tcPr>
          <w:p w14:paraId="58840453">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C6D9F0"/>
            <w:noWrap/>
            <w:vAlign w:val="center"/>
          </w:tcPr>
          <w:p w14:paraId="1BD83924">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7CD5F4F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C2CF55B">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auto"/>
            <w:noWrap/>
            <w:vAlign w:val="center"/>
          </w:tcPr>
          <w:p w14:paraId="60F4BBBB">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09D3411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69C1A0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ECA41F6">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687AB54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278ECC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2F826C8">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5146623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88F09D6">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7881335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3ACF222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1" w:type="dxa"/>
            <w:tcBorders>
              <w:top w:val="nil"/>
              <w:left w:val="nil"/>
              <w:bottom w:val="single" w:color="auto" w:sz="4" w:space="0"/>
              <w:right w:val="single" w:color="auto" w:sz="4" w:space="0"/>
            </w:tcBorders>
            <w:noWrap/>
            <w:vAlign w:val="center"/>
          </w:tcPr>
          <w:p w14:paraId="64B4442F">
            <w:pPr>
              <w:widowControl/>
              <w:snapToGrid w:val="0"/>
              <w:spacing w:line="280" w:lineRule="exact"/>
              <w:jc w:val="center"/>
              <w:rPr>
                <w:color w:val="auto"/>
                <w:kern w:val="0"/>
                <w:sz w:val="18"/>
                <w:szCs w:val="18"/>
                <w:highlight w:val="none"/>
              </w:rPr>
            </w:pPr>
            <w:r>
              <w:rPr>
                <w:color w:val="auto"/>
                <w:kern w:val="0"/>
                <w:sz w:val="18"/>
                <w:szCs w:val="18"/>
                <w:highlight w:val="none"/>
              </w:rPr>
              <w:t>H</w:t>
            </w:r>
          </w:p>
        </w:tc>
      </w:tr>
      <w:tr w14:paraId="37A20FFA">
        <w:tblPrEx>
          <w:tblCellMar>
            <w:top w:w="0" w:type="dxa"/>
            <w:left w:w="108" w:type="dxa"/>
            <w:bottom w:w="0" w:type="dxa"/>
            <w:right w:w="108" w:type="dxa"/>
          </w:tblCellMar>
        </w:tblPrEx>
        <w:trPr>
          <w:trHeight w:val="288"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37F353C2">
            <w:pPr>
              <w:widowControl/>
              <w:snapToGrid w:val="0"/>
              <w:spacing w:line="280" w:lineRule="exact"/>
              <w:jc w:val="left"/>
              <w:rPr>
                <w:color w:val="auto"/>
                <w:kern w:val="0"/>
                <w:sz w:val="18"/>
                <w:szCs w:val="18"/>
                <w:highlight w:val="none"/>
              </w:rPr>
            </w:pPr>
            <w:r>
              <w:rPr>
                <w:bCs/>
                <w:color w:val="auto"/>
                <w:kern w:val="0"/>
                <w:sz w:val="18"/>
                <w:szCs w:val="18"/>
                <w:highlight w:val="none"/>
              </w:rPr>
              <w:t>形势与政策</w:t>
            </w:r>
            <w:r>
              <w:rPr>
                <w:rFonts w:hint="eastAsia" w:ascii="宋体" w:hAnsi="宋体" w:cs="宋体"/>
                <w:bCs/>
                <w:color w:val="auto"/>
                <w:kern w:val="0"/>
                <w:sz w:val="18"/>
                <w:szCs w:val="18"/>
                <w:highlight w:val="none"/>
              </w:rPr>
              <w:t>Ⅲ</w:t>
            </w:r>
          </w:p>
        </w:tc>
        <w:tc>
          <w:tcPr>
            <w:tcW w:w="400" w:type="dxa"/>
            <w:tcBorders>
              <w:top w:val="nil"/>
              <w:left w:val="nil"/>
              <w:bottom w:val="single" w:color="auto" w:sz="4" w:space="0"/>
              <w:right w:val="single" w:color="auto" w:sz="4" w:space="0"/>
            </w:tcBorders>
            <w:shd w:val="clear" w:color="auto" w:fill="C6D9F0"/>
            <w:noWrap/>
            <w:vAlign w:val="center"/>
          </w:tcPr>
          <w:p w14:paraId="3312DC0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6B5CE7C">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232A89E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4EB04D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77CD3E5">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0558C08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BBC311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5C99FE1">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0A63B876">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auto"/>
            <w:noWrap/>
            <w:vAlign w:val="center"/>
          </w:tcPr>
          <w:p w14:paraId="7C1DF29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B1E31E8">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527BE6E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B8AD19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59445DD">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4D0356D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4309F2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1" w:type="dxa"/>
            <w:tcBorders>
              <w:top w:val="nil"/>
              <w:left w:val="nil"/>
              <w:bottom w:val="single" w:color="auto" w:sz="4" w:space="0"/>
              <w:right w:val="single" w:color="auto" w:sz="4" w:space="0"/>
            </w:tcBorders>
            <w:shd w:val="clear" w:color="auto" w:fill="auto"/>
            <w:noWrap/>
            <w:vAlign w:val="center"/>
          </w:tcPr>
          <w:p w14:paraId="0DD7DAC8">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C6D9F0"/>
            <w:noWrap/>
            <w:vAlign w:val="center"/>
          </w:tcPr>
          <w:p w14:paraId="45FF1B0D">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148B12E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EB6EDE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auto"/>
            <w:noWrap/>
            <w:vAlign w:val="center"/>
          </w:tcPr>
          <w:p w14:paraId="4E6FA4D7">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0E16AE9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BE8067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D7C5F44">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52FD00F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8AA770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E2120A1">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3DAA2BA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C0B5375">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5C64B37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167EC4A9">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1" w:type="dxa"/>
            <w:tcBorders>
              <w:top w:val="nil"/>
              <w:left w:val="nil"/>
              <w:bottom w:val="single" w:color="auto" w:sz="4" w:space="0"/>
              <w:right w:val="single" w:color="auto" w:sz="4" w:space="0"/>
            </w:tcBorders>
            <w:noWrap/>
            <w:vAlign w:val="center"/>
          </w:tcPr>
          <w:p w14:paraId="112DC331">
            <w:pPr>
              <w:widowControl/>
              <w:snapToGrid w:val="0"/>
              <w:spacing w:line="280" w:lineRule="exact"/>
              <w:jc w:val="center"/>
              <w:rPr>
                <w:color w:val="auto"/>
                <w:kern w:val="0"/>
                <w:sz w:val="18"/>
                <w:szCs w:val="18"/>
                <w:highlight w:val="none"/>
              </w:rPr>
            </w:pPr>
            <w:r>
              <w:rPr>
                <w:color w:val="auto"/>
                <w:kern w:val="0"/>
                <w:sz w:val="18"/>
                <w:szCs w:val="18"/>
                <w:highlight w:val="none"/>
              </w:rPr>
              <w:t>H</w:t>
            </w:r>
          </w:p>
        </w:tc>
      </w:tr>
      <w:tr w14:paraId="155BF348">
        <w:tblPrEx>
          <w:tblCellMar>
            <w:top w:w="0" w:type="dxa"/>
            <w:left w:w="108" w:type="dxa"/>
            <w:bottom w:w="0" w:type="dxa"/>
            <w:right w:w="108" w:type="dxa"/>
          </w:tblCellMar>
        </w:tblPrEx>
        <w:trPr>
          <w:trHeight w:val="288"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32173C04">
            <w:pPr>
              <w:widowControl/>
              <w:snapToGrid w:val="0"/>
              <w:spacing w:line="280" w:lineRule="exact"/>
              <w:jc w:val="left"/>
              <w:rPr>
                <w:color w:val="auto"/>
                <w:kern w:val="0"/>
                <w:sz w:val="18"/>
                <w:szCs w:val="18"/>
                <w:highlight w:val="none"/>
              </w:rPr>
            </w:pPr>
            <w:r>
              <w:rPr>
                <w:bCs/>
                <w:color w:val="auto"/>
                <w:kern w:val="0"/>
                <w:sz w:val="18"/>
                <w:szCs w:val="18"/>
                <w:highlight w:val="none"/>
              </w:rPr>
              <w:t>形势与政策</w:t>
            </w:r>
            <w:r>
              <w:rPr>
                <w:rFonts w:hint="eastAsia" w:ascii="宋体" w:hAnsi="宋体" w:cs="宋体"/>
                <w:bCs/>
                <w:color w:val="auto"/>
                <w:kern w:val="0"/>
                <w:sz w:val="18"/>
                <w:szCs w:val="18"/>
                <w:highlight w:val="none"/>
              </w:rPr>
              <w:t>Ⅳ</w:t>
            </w:r>
          </w:p>
        </w:tc>
        <w:tc>
          <w:tcPr>
            <w:tcW w:w="400" w:type="dxa"/>
            <w:tcBorders>
              <w:top w:val="nil"/>
              <w:left w:val="nil"/>
              <w:bottom w:val="single" w:color="auto" w:sz="4" w:space="0"/>
              <w:right w:val="single" w:color="auto" w:sz="4" w:space="0"/>
            </w:tcBorders>
            <w:shd w:val="clear" w:color="auto" w:fill="C6D9F0"/>
            <w:noWrap/>
            <w:vAlign w:val="center"/>
          </w:tcPr>
          <w:p w14:paraId="6518662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5A46B668">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022C555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D9F509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03D6F11">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6154BB7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858357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616BC6C">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5BF2CC49">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auto"/>
            <w:noWrap/>
            <w:vAlign w:val="center"/>
          </w:tcPr>
          <w:p w14:paraId="42E8D62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F69AAFB">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79D4AF6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8D9EE3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05A63FF">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37A86A6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546105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1" w:type="dxa"/>
            <w:tcBorders>
              <w:top w:val="nil"/>
              <w:left w:val="nil"/>
              <w:bottom w:val="single" w:color="auto" w:sz="4" w:space="0"/>
              <w:right w:val="single" w:color="auto" w:sz="4" w:space="0"/>
            </w:tcBorders>
            <w:shd w:val="clear" w:color="auto" w:fill="auto"/>
            <w:noWrap/>
            <w:vAlign w:val="center"/>
          </w:tcPr>
          <w:p w14:paraId="19062AE2">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C6D9F0"/>
            <w:noWrap/>
            <w:vAlign w:val="center"/>
          </w:tcPr>
          <w:p w14:paraId="4792CAFC">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4495E1A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BD48F4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auto"/>
            <w:noWrap/>
            <w:vAlign w:val="center"/>
          </w:tcPr>
          <w:p w14:paraId="1BBDA3FF">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1445058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CC653E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B404B2A">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334F3DC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C80481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EA3C90A">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6E9443D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BDC3524">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355B574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75B5C11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1" w:type="dxa"/>
            <w:tcBorders>
              <w:top w:val="nil"/>
              <w:left w:val="nil"/>
              <w:bottom w:val="single" w:color="auto" w:sz="4" w:space="0"/>
              <w:right w:val="single" w:color="auto" w:sz="4" w:space="0"/>
            </w:tcBorders>
            <w:noWrap/>
            <w:vAlign w:val="center"/>
          </w:tcPr>
          <w:p w14:paraId="389C0CF6">
            <w:pPr>
              <w:widowControl/>
              <w:snapToGrid w:val="0"/>
              <w:spacing w:line="280" w:lineRule="exact"/>
              <w:jc w:val="center"/>
              <w:rPr>
                <w:color w:val="auto"/>
                <w:kern w:val="0"/>
                <w:sz w:val="18"/>
                <w:szCs w:val="18"/>
                <w:highlight w:val="none"/>
              </w:rPr>
            </w:pPr>
          </w:p>
        </w:tc>
      </w:tr>
      <w:tr w14:paraId="11E2D258">
        <w:tblPrEx>
          <w:tblCellMar>
            <w:top w:w="0" w:type="dxa"/>
            <w:left w:w="108" w:type="dxa"/>
            <w:bottom w:w="0" w:type="dxa"/>
            <w:right w:w="108" w:type="dxa"/>
          </w:tblCellMar>
        </w:tblPrEx>
        <w:trPr>
          <w:trHeight w:val="288"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67D11EA7">
            <w:pPr>
              <w:widowControl/>
              <w:snapToGrid w:val="0"/>
              <w:spacing w:line="280" w:lineRule="exact"/>
              <w:jc w:val="left"/>
              <w:rPr>
                <w:bCs/>
                <w:color w:val="auto"/>
                <w:kern w:val="0"/>
                <w:sz w:val="18"/>
                <w:szCs w:val="18"/>
                <w:highlight w:val="none"/>
              </w:rPr>
            </w:pPr>
            <w:r>
              <w:rPr>
                <w:bCs/>
                <w:color w:val="auto"/>
                <w:kern w:val="0"/>
                <w:sz w:val="18"/>
                <w:szCs w:val="18"/>
                <w:highlight w:val="none"/>
              </w:rPr>
              <w:t>大学生心理健康教育</w:t>
            </w:r>
          </w:p>
        </w:tc>
        <w:tc>
          <w:tcPr>
            <w:tcW w:w="400" w:type="dxa"/>
            <w:tcBorders>
              <w:top w:val="nil"/>
              <w:left w:val="nil"/>
              <w:bottom w:val="single" w:color="auto" w:sz="4" w:space="0"/>
              <w:right w:val="single" w:color="auto" w:sz="4" w:space="0"/>
            </w:tcBorders>
            <w:shd w:val="clear" w:color="auto" w:fill="C6D9F0"/>
            <w:noWrap/>
            <w:vAlign w:val="center"/>
          </w:tcPr>
          <w:p w14:paraId="695A313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67E9122">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42657CD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73CA5E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B2CD3C3">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5467D51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C72D21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CFDCF23">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2E99075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A9F1A8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82A68F2">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7C5C261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53A48D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F583748">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3A8AF85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DB84464">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auto"/>
            <w:noWrap/>
            <w:vAlign w:val="center"/>
          </w:tcPr>
          <w:p w14:paraId="4B25AE3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079BC19">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54BBCD5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317F44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auto"/>
            <w:noWrap/>
            <w:vAlign w:val="center"/>
          </w:tcPr>
          <w:p w14:paraId="05F57B1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3" w:type="dxa"/>
            <w:tcBorders>
              <w:top w:val="nil"/>
              <w:left w:val="nil"/>
              <w:bottom w:val="single" w:color="auto" w:sz="4" w:space="0"/>
              <w:right w:val="single" w:color="auto" w:sz="4" w:space="0"/>
            </w:tcBorders>
            <w:shd w:val="clear" w:color="auto" w:fill="auto"/>
            <w:noWrap/>
            <w:vAlign w:val="center"/>
          </w:tcPr>
          <w:p w14:paraId="6E30E4F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C6D9F0"/>
            <w:noWrap/>
            <w:vAlign w:val="center"/>
          </w:tcPr>
          <w:p w14:paraId="6768D7E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400" w:type="dxa"/>
            <w:tcBorders>
              <w:top w:val="nil"/>
              <w:left w:val="nil"/>
              <w:bottom w:val="single" w:color="auto" w:sz="4" w:space="0"/>
              <w:right w:val="single" w:color="auto" w:sz="4" w:space="0"/>
            </w:tcBorders>
            <w:shd w:val="clear" w:color="auto" w:fill="C6D9F0"/>
            <w:noWrap/>
            <w:vAlign w:val="center"/>
          </w:tcPr>
          <w:p w14:paraId="289BB3A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403" w:type="dxa"/>
            <w:tcBorders>
              <w:top w:val="nil"/>
              <w:left w:val="nil"/>
              <w:bottom w:val="single" w:color="auto" w:sz="4" w:space="0"/>
              <w:right w:val="single" w:color="auto" w:sz="4" w:space="0"/>
            </w:tcBorders>
            <w:shd w:val="clear" w:color="auto" w:fill="C6D9F0"/>
            <w:noWrap/>
            <w:vAlign w:val="center"/>
          </w:tcPr>
          <w:p w14:paraId="2885423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400" w:type="dxa"/>
            <w:tcBorders>
              <w:top w:val="nil"/>
              <w:left w:val="nil"/>
              <w:bottom w:val="single" w:color="auto" w:sz="4" w:space="0"/>
              <w:right w:val="single" w:color="auto" w:sz="4" w:space="0"/>
            </w:tcBorders>
            <w:shd w:val="clear" w:color="auto" w:fill="auto"/>
            <w:noWrap/>
            <w:vAlign w:val="center"/>
          </w:tcPr>
          <w:p w14:paraId="10BFB72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auto"/>
            <w:noWrap/>
            <w:vAlign w:val="center"/>
          </w:tcPr>
          <w:p w14:paraId="3E6C736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3" w:type="dxa"/>
            <w:tcBorders>
              <w:top w:val="nil"/>
              <w:left w:val="nil"/>
              <w:bottom w:val="single" w:color="auto" w:sz="4" w:space="0"/>
              <w:right w:val="single" w:color="auto" w:sz="4" w:space="0"/>
            </w:tcBorders>
            <w:shd w:val="clear" w:color="auto" w:fill="auto"/>
            <w:noWrap/>
            <w:vAlign w:val="center"/>
          </w:tcPr>
          <w:p w14:paraId="27A391D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C6D9F0"/>
            <w:noWrap/>
            <w:vAlign w:val="center"/>
          </w:tcPr>
          <w:p w14:paraId="22674AC4">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624C541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1893111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1" w:type="dxa"/>
            <w:tcBorders>
              <w:top w:val="nil"/>
              <w:left w:val="nil"/>
              <w:bottom w:val="single" w:color="auto" w:sz="4" w:space="0"/>
              <w:right w:val="single" w:color="auto" w:sz="4" w:space="0"/>
            </w:tcBorders>
            <w:noWrap/>
            <w:vAlign w:val="center"/>
          </w:tcPr>
          <w:p w14:paraId="495DD7FC">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1A7E4C4D">
        <w:tblPrEx>
          <w:tblCellMar>
            <w:top w:w="0" w:type="dxa"/>
            <w:left w:w="108" w:type="dxa"/>
            <w:bottom w:w="0" w:type="dxa"/>
            <w:right w:w="108" w:type="dxa"/>
          </w:tblCellMar>
        </w:tblPrEx>
        <w:trPr>
          <w:trHeight w:val="288"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65A1ED27">
            <w:pPr>
              <w:widowControl/>
              <w:snapToGrid w:val="0"/>
              <w:spacing w:line="280" w:lineRule="exact"/>
              <w:jc w:val="left"/>
              <w:rPr>
                <w:color w:val="auto"/>
                <w:kern w:val="0"/>
                <w:sz w:val="18"/>
                <w:szCs w:val="18"/>
                <w:highlight w:val="none"/>
              </w:rPr>
            </w:pPr>
            <w:r>
              <w:rPr>
                <w:bCs/>
                <w:color w:val="auto"/>
                <w:kern w:val="0"/>
                <w:sz w:val="18"/>
                <w:szCs w:val="18"/>
                <w:highlight w:val="none"/>
              </w:rPr>
              <w:t>大学英语</w:t>
            </w:r>
            <w:r>
              <w:rPr>
                <w:rFonts w:hint="eastAsia" w:ascii="宋体" w:hAnsi="宋体" w:cs="宋体"/>
                <w:bCs/>
                <w:color w:val="auto"/>
                <w:kern w:val="0"/>
                <w:sz w:val="18"/>
                <w:szCs w:val="18"/>
                <w:highlight w:val="none"/>
              </w:rPr>
              <w:t>Ⅰ</w:t>
            </w:r>
          </w:p>
        </w:tc>
        <w:tc>
          <w:tcPr>
            <w:tcW w:w="400" w:type="dxa"/>
            <w:tcBorders>
              <w:top w:val="nil"/>
              <w:left w:val="nil"/>
              <w:bottom w:val="single" w:color="auto" w:sz="4" w:space="0"/>
              <w:right w:val="single" w:color="auto" w:sz="4" w:space="0"/>
            </w:tcBorders>
            <w:shd w:val="clear" w:color="auto" w:fill="C6D9F0"/>
            <w:noWrap/>
            <w:vAlign w:val="center"/>
          </w:tcPr>
          <w:p w14:paraId="5F5F746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6790763">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1431B73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4A07E4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8F4E56E">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43F7436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2389DE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55FC74A">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0F9A409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497528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567C17E">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26D90D4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697D20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A35CAA6">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4B27D81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06A9374">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auto"/>
            <w:noWrap/>
            <w:vAlign w:val="center"/>
          </w:tcPr>
          <w:p w14:paraId="4172FA1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862DAA3">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7F4E5C8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2BE852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3861520">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00A3C7A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759441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59033814">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2A2FDDE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F9A807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0" w:type="dxa"/>
            <w:tcBorders>
              <w:top w:val="nil"/>
              <w:left w:val="nil"/>
              <w:bottom w:val="single" w:color="auto" w:sz="4" w:space="0"/>
              <w:right w:val="single" w:color="auto" w:sz="4" w:space="0"/>
            </w:tcBorders>
            <w:shd w:val="clear" w:color="auto" w:fill="auto"/>
            <w:noWrap/>
            <w:vAlign w:val="center"/>
          </w:tcPr>
          <w:p w14:paraId="6544B735">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3" w:type="dxa"/>
            <w:tcBorders>
              <w:top w:val="nil"/>
              <w:left w:val="nil"/>
              <w:bottom w:val="single" w:color="auto" w:sz="4" w:space="0"/>
              <w:right w:val="single" w:color="auto" w:sz="4" w:space="0"/>
            </w:tcBorders>
            <w:shd w:val="clear" w:color="auto" w:fill="auto"/>
            <w:noWrap/>
            <w:vAlign w:val="center"/>
          </w:tcPr>
          <w:p w14:paraId="68C1D56B">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C6D9F0"/>
            <w:noWrap/>
            <w:vAlign w:val="center"/>
          </w:tcPr>
          <w:p w14:paraId="5E640EDC">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1046E3E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6C613FC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1" w:type="dxa"/>
            <w:tcBorders>
              <w:top w:val="nil"/>
              <w:left w:val="nil"/>
              <w:bottom w:val="single" w:color="auto" w:sz="4" w:space="0"/>
              <w:right w:val="single" w:color="auto" w:sz="4" w:space="0"/>
            </w:tcBorders>
            <w:noWrap/>
            <w:vAlign w:val="center"/>
          </w:tcPr>
          <w:p w14:paraId="40BED2F9">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701344FE">
        <w:tblPrEx>
          <w:tblCellMar>
            <w:top w:w="0" w:type="dxa"/>
            <w:left w:w="108" w:type="dxa"/>
            <w:bottom w:w="0" w:type="dxa"/>
            <w:right w:w="108" w:type="dxa"/>
          </w:tblCellMar>
        </w:tblPrEx>
        <w:trPr>
          <w:trHeight w:val="288"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64E442BB">
            <w:pPr>
              <w:widowControl/>
              <w:snapToGrid w:val="0"/>
              <w:spacing w:line="280" w:lineRule="exact"/>
              <w:jc w:val="left"/>
              <w:rPr>
                <w:color w:val="auto"/>
                <w:kern w:val="0"/>
                <w:sz w:val="18"/>
                <w:szCs w:val="18"/>
                <w:highlight w:val="none"/>
              </w:rPr>
            </w:pPr>
            <w:r>
              <w:rPr>
                <w:bCs/>
                <w:color w:val="auto"/>
                <w:kern w:val="0"/>
                <w:sz w:val="18"/>
                <w:szCs w:val="18"/>
                <w:highlight w:val="none"/>
              </w:rPr>
              <w:t>大学英语</w:t>
            </w:r>
            <w:r>
              <w:rPr>
                <w:rFonts w:hint="eastAsia" w:ascii="宋体" w:hAnsi="宋体" w:cs="宋体"/>
                <w:bCs/>
                <w:color w:val="auto"/>
                <w:kern w:val="0"/>
                <w:sz w:val="18"/>
                <w:szCs w:val="18"/>
                <w:highlight w:val="none"/>
              </w:rPr>
              <w:t>Ⅱ</w:t>
            </w:r>
          </w:p>
        </w:tc>
        <w:tc>
          <w:tcPr>
            <w:tcW w:w="400" w:type="dxa"/>
            <w:tcBorders>
              <w:top w:val="nil"/>
              <w:left w:val="nil"/>
              <w:bottom w:val="single" w:color="auto" w:sz="4" w:space="0"/>
              <w:right w:val="single" w:color="auto" w:sz="4" w:space="0"/>
            </w:tcBorders>
            <w:shd w:val="clear" w:color="auto" w:fill="C6D9F0"/>
            <w:noWrap/>
            <w:vAlign w:val="center"/>
          </w:tcPr>
          <w:p w14:paraId="5A18D43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CAC4CDE">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2D33885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F22759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1DED38C">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65E3833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56BF6C4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54C47ED3">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0B33A2D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07F65B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5B6229B">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2A31D37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1902EB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1BC7A1E">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2968799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5CA662A">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auto"/>
            <w:noWrap/>
            <w:vAlign w:val="center"/>
          </w:tcPr>
          <w:p w14:paraId="7D5B248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16554C5">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69C4CC9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EDC813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48C9274">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31C54A9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BF76BE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F32E1A6">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06C6F5F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76A173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0" w:type="dxa"/>
            <w:tcBorders>
              <w:top w:val="nil"/>
              <w:left w:val="nil"/>
              <w:bottom w:val="single" w:color="auto" w:sz="4" w:space="0"/>
              <w:right w:val="single" w:color="auto" w:sz="4" w:space="0"/>
            </w:tcBorders>
            <w:shd w:val="clear" w:color="auto" w:fill="auto"/>
            <w:noWrap/>
            <w:vAlign w:val="center"/>
          </w:tcPr>
          <w:p w14:paraId="6B59E45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3" w:type="dxa"/>
            <w:tcBorders>
              <w:top w:val="nil"/>
              <w:left w:val="nil"/>
              <w:bottom w:val="single" w:color="auto" w:sz="4" w:space="0"/>
              <w:right w:val="single" w:color="auto" w:sz="4" w:space="0"/>
            </w:tcBorders>
            <w:shd w:val="clear" w:color="auto" w:fill="auto"/>
            <w:noWrap/>
            <w:vAlign w:val="center"/>
          </w:tcPr>
          <w:p w14:paraId="676A63EF">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C6D9F0"/>
            <w:noWrap/>
            <w:vAlign w:val="center"/>
          </w:tcPr>
          <w:p w14:paraId="7FA5E3E6">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555B573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4CF16B5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1" w:type="dxa"/>
            <w:tcBorders>
              <w:top w:val="nil"/>
              <w:left w:val="nil"/>
              <w:bottom w:val="single" w:color="auto" w:sz="4" w:space="0"/>
              <w:right w:val="single" w:color="auto" w:sz="4" w:space="0"/>
            </w:tcBorders>
            <w:noWrap/>
            <w:vAlign w:val="center"/>
          </w:tcPr>
          <w:p w14:paraId="0638BD77">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27AB98B3">
        <w:tblPrEx>
          <w:tblCellMar>
            <w:top w:w="0" w:type="dxa"/>
            <w:left w:w="108" w:type="dxa"/>
            <w:bottom w:w="0" w:type="dxa"/>
            <w:right w:w="108" w:type="dxa"/>
          </w:tblCellMar>
        </w:tblPrEx>
        <w:trPr>
          <w:trHeight w:val="288"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5C8B65AE">
            <w:pPr>
              <w:widowControl/>
              <w:snapToGrid w:val="0"/>
              <w:spacing w:line="280" w:lineRule="exact"/>
              <w:jc w:val="left"/>
              <w:rPr>
                <w:color w:val="auto"/>
                <w:kern w:val="0"/>
                <w:sz w:val="18"/>
                <w:szCs w:val="18"/>
                <w:highlight w:val="none"/>
              </w:rPr>
            </w:pPr>
            <w:r>
              <w:rPr>
                <w:bCs/>
                <w:color w:val="auto"/>
                <w:kern w:val="0"/>
                <w:sz w:val="18"/>
                <w:szCs w:val="18"/>
                <w:highlight w:val="none"/>
              </w:rPr>
              <w:t>大学英语</w:t>
            </w:r>
            <w:r>
              <w:rPr>
                <w:rFonts w:hint="eastAsia" w:ascii="宋体" w:hAnsi="宋体" w:cs="宋体"/>
                <w:bCs/>
                <w:color w:val="auto"/>
                <w:kern w:val="0"/>
                <w:sz w:val="18"/>
                <w:szCs w:val="18"/>
                <w:highlight w:val="none"/>
              </w:rPr>
              <w:t>Ⅲ</w:t>
            </w:r>
          </w:p>
        </w:tc>
        <w:tc>
          <w:tcPr>
            <w:tcW w:w="400" w:type="dxa"/>
            <w:tcBorders>
              <w:top w:val="nil"/>
              <w:left w:val="nil"/>
              <w:bottom w:val="single" w:color="auto" w:sz="4" w:space="0"/>
              <w:right w:val="single" w:color="auto" w:sz="4" w:space="0"/>
            </w:tcBorders>
            <w:shd w:val="clear" w:color="auto" w:fill="C6D9F0"/>
            <w:noWrap/>
            <w:vAlign w:val="center"/>
          </w:tcPr>
          <w:p w14:paraId="3BCFFFC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B1D12E8">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4473DEA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15B676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33BA9E8">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31FD1C1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553300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8AA2EAB">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2C00001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EC405C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DD2D55E">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322AAF7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0712EC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314BDE3">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27E3108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920178D">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auto"/>
            <w:noWrap/>
            <w:vAlign w:val="center"/>
          </w:tcPr>
          <w:p w14:paraId="12D442B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1FFD8B1">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2EADC76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B7A30F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14E406D">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3AEA0C5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DEDC57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540C713">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4E029DB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0BD56C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0" w:type="dxa"/>
            <w:tcBorders>
              <w:top w:val="nil"/>
              <w:left w:val="nil"/>
              <w:bottom w:val="single" w:color="auto" w:sz="4" w:space="0"/>
              <w:right w:val="single" w:color="auto" w:sz="4" w:space="0"/>
            </w:tcBorders>
            <w:shd w:val="clear" w:color="auto" w:fill="auto"/>
            <w:noWrap/>
            <w:vAlign w:val="center"/>
          </w:tcPr>
          <w:p w14:paraId="3B9A169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3" w:type="dxa"/>
            <w:tcBorders>
              <w:top w:val="nil"/>
              <w:left w:val="nil"/>
              <w:bottom w:val="single" w:color="auto" w:sz="4" w:space="0"/>
              <w:right w:val="single" w:color="auto" w:sz="4" w:space="0"/>
            </w:tcBorders>
            <w:shd w:val="clear" w:color="auto" w:fill="auto"/>
            <w:noWrap/>
            <w:vAlign w:val="center"/>
          </w:tcPr>
          <w:p w14:paraId="5762CB24">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C6D9F0"/>
            <w:noWrap/>
            <w:vAlign w:val="center"/>
          </w:tcPr>
          <w:p w14:paraId="6F6385C6">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6FEC91E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195A31D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1" w:type="dxa"/>
            <w:tcBorders>
              <w:top w:val="nil"/>
              <w:left w:val="nil"/>
              <w:bottom w:val="single" w:color="auto" w:sz="4" w:space="0"/>
              <w:right w:val="single" w:color="auto" w:sz="4" w:space="0"/>
            </w:tcBorders>
            <w:noWrap/>
            <w:vAlign w:val="center"/>
          </w:tcPr>
          <w:p w14:paraId="38961020">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004229E9">
        <w:tblPrEx>
          <w:tblCellMar>
            <w:top w:w="0" w:type="dxa"/>
            <w:left w:w="108" w:type="dxa"/>
            <w:bottom w:w="0" w:type="dxa"/>
            <w:right w:w="108" w:type="dxa"/>
          </w:tblCellMar>
        </w:tblPrEx>
        <w:trPr>
          <w:trHeight w:val="288"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67B8B910">
            <w:pPr>
              <w:widowControl/>
              <w:snapToGrid w:val="0"/>
              <w:spacing w:line="280" w:lineRule="exact"/>
              <w:jc w:val="left"/>
              <w:rPr>
                <w:color w:val="auto"/>
                <w:kern w:val="0"/>
                <w:sz w:val="18"/>
                <w:szCs w:val="18"/>
                <w:highlight w:val="none"/>
              </w:rPr>
            </w:pPr>
            <w:r>
              <w:rPr>
                <w:bCs/>
                <w:color w:val="auto"/>
                <w:kern w:val="0"/>
                <w:sz w:val="18"/>
                <w:szCs w:val="18"/>
                <w:highlight w:val="none"/>
              </w:rPr>
              <w:t>大学英语</w:t>
            </w:r>
            <w:r>
              <w:rPr>
                <w:rFonts w:hint="eastAsia" w:ascii="宋体" w:hAnsi="宋体" w:cs="宋体"/>
                <w:bCs/>
                <w:color w:val="auto"/>
                <w:kern w:val="0"/>
                <w:sz w:val="18"/>
                <w:szCs w:val="18"/>
                <w:highlight w:val="none"/>
              </w:rPr>
              <w:t>Ⅳ</w:t>
            </w:r>
          </w:p>
        </w:tc>
        <w:tc>
          <w:tcPr>
            <w:tcW w:w="400" w:type="dxa"/>
            <w:tcBorders>
              <w:top w:val="nil"/>
              <w:left w:val="nil"/>
              <w:bottom w:val="single" w:color="auto" w:sz="4" w:space="0"/>
              <w:right w:val="single" w:color="auto" w:sz="4" w:space="0"/>
            </w:tcBorders>
            <w:shd w:val="clear" w:color="auto" w:fill="C6D9F0"/>
            <w:noWrap/>
            <w:vAlign w:val="center"/>
          </w:tcPr>
          <w:p w14:paraId="0CBF444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5DE661C2">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4064D39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03267A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312885F">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78615EE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A573C5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B1B3884">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33CCC98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E79DE9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ADB615A">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3AF5291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456BAF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27E5F99">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2C4A7AD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B06AE33">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auto"/>
            <w:noWrap/>
            <w:vAlign w:val="center"/>
          </w:tcPr>
          <w:p w14:paraId="57CCDE2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60D08A4">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7BB7D78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45E99E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EF8D49B">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70CE73A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FF410A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8E6EA4B">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56340B2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4E6D38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0" w:type="dxa"/>
            <w:tcBorders>
              <w:top w:val="nil"/>
              <w:left w:val="nil"/>
              <w:bottom w:val="single" w:color="auto" w:sz="4" w:space="0"/>
              <w:right w:val="single" w:color="auto" w:sz="4" w:space="0"/>
            </w:tcBorders>
            <w:shd w:val="clear" w:color="auto" w:fill="auto"/>
            <w:noWrap/>
            <w:vAlign w:val="center"/>
          </w:tcPr>
          <w:p w14:paraId="3F1F2EC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3" w:type="dxa"/>
            <w:tcBorders>
              <w:top w:val="nil"/>
              <w:left w:val="nil"/>
              <w:bottom w:val="single" w:color="auto" w:sz="4" w:space="0"/>
              <w:right w:val="single" w:color="auto" w:sz="4" w:space="0"/>
            </w:tcBorders>
            <w:shd w:val="clear" w:color="auto" w:fill="auto"/>
            <w:noWrap/>
            <w:vAlign w:val="center"/>
          </w:tcPr>
          <w:p w14:paraId="3F460D91">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C6D9F0"/>
            <w:noWrap/>
            <w:vAlign w:val="center"/>
          </w:tcPr>
          <w:p w14:paraId="2AC5392F">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7C9BC14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043221C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1" w:type="dxa"/>
            <w:tcBorders>
              <w:top w:val="nil"/>
              <w:left w:val="nil"/>
              <w:bottom w:val="single" w:color="auto" w:sz="4" w:space="0"/>
              <w:right w:val="single" w:color="auto" w:sz="4" w:space="0"/>
            </w:tcBorders>
            <w:noWrap/>
            <w:vAlign w:val="center"/>
          </w:tcPr>
          <w:p w14:paraId="71215626">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520B277A">
        <w:tblPrEx>
          <w:tblCellMar>
            <w:top w:w="0" w:type="dxa"/>
            <w:left w:w="108" w:type="dxa"/>
            <w:bottom w:w="0" w:type="dxa"/>
            <w:right w:w="108" w:type="dxa"/>
          </w:tblCellMar>
        </w:tblPrEx>
        <w:trPr>
          <w:trHeight w:val="288"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1F7E9F56">
            <w:pPr>
              <w:widowControl/>
              <w:snapToGrid w:val="0"/>
              <w:spacing w:line="280" w:lineRule="exact"/>
              <w:jc w:val="left"/>
              <w:rPr>
                <w:color w:val="auto"/>
                <w:kern w:val="0"/>
                <w:sz w:val="18"/>
                <w:szCs w:val="18"/>
                <w:highlight w:val="none"/>
              </w:rPr>
            </w:pPr>
            <w:r>
              <w:rPr>
                <w:bCs/>
                <w:color w:val="auto"/>
                <w:kern w:val="0"/>
                <w:sz w:val="18"/>
                <w:szCs w:val="18"/>
                <w:highlight w:val="none"/>
              </w:rPr>
              <w:t>体育</w:t>
            </w:r>
            <w:r>
              <w:rPr>
                <w:rFonts w:hint="eastAsia" w:ascii="宋体" w:hAnsi="宋体" w:cs="宋体"/>
                <w:bCs/>
                <w:color w:val="auto"/>
                <w:kern w:val="0"/>
                <w:sz w:val="18"/>
                <w:szCs w:val="18"/>
                <w:highlight w:val="none"/>
              </w:rPr>
              <w:t>Ⅰ</w:t>
            </w:r>
          </w:p>
        </w:tc>
        <w:tc>
          <w:tcPr>
            <w:tcW w:w="400" w:type="dxa"/>
            <w:tcBorders>
              <w:top w:val="nil"/>
              <w:left w:val="nil"/>
              <w:bottom w:val="single" w:color="auto" w:sz="4" w:space="0"/>
              <w:right w:val="single" w:color="auto" w:sz="4" w:space="0"/>
            </w:tcBorders>
            <w:shd w:val="clear" w:color="auto" w:fill="C6D9F0"/>
            <w:noWrap/>
            <w:vAlign w:val="center"/>
          </w:tcPr>
          <w:p w14:paraId="41A8F47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A57DEA9">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4595D89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0ACF5C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A811E9F">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15E6183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CE4B62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FDDE2DF">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311499B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422E14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811136A">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295AEAE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2B2ED8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A35EC75">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41F0601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36C1997">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auto"/>
            <w:noWrap/>
            <w:vAlign w:val="center"/>
          </w:tcPr>
          <w:p w14:paraId="4663B5B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B23CEC3">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1188B65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7EA029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auto"/>
            <w:noWrap/>
            <w:vAlign w:val="center"/>
          </w:tcPr>
          <w:p w14:paraId="01F09ABC">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1AC755F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3034D4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E88E8DA">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0946307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C61C32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433928D">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58B8487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0C0CB61">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4A254EB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11E57666">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noWrap/>
            <w:vAlign w:val="center"/>
          </w:tcPr>
          <w:p w14:paraId="4DF94F00">
            <w:pPr>
              <w:widowControl/>
              <w:snapToGrid w:val="0"/>
              <w:spacing w:line="280" w:lineRule="exact"/>
              <w:jc w:val="center"/>
              <w:rPr>
                <w:color w:val="auto"/>
                <w:kern w:val="0"/>
                <w:sz w:val="18"/>
                <w:szCs w:val="18"/>
                <w:highlight w:val="none"/>
              </w:rPr>
            </w:pPr>
          </w:p>
        </w:tc>
      </w:tr>
      <w:tr w14:paraId="5D006DA9">
        <w:tblPrEx>
          <w:tblCellMar>
            <w:top w:w="0" w:type="dxa"/>
            <w:left w:w="108" w:type="dxa"/>
            <w:bottom w:w="0" w:type="dxa"/>
            <w:right w:w="108" w:type="dxa"/>
          </w:tblCellMar>
        </w:tblPrEx>
        <w:trPr>
          <w:trHeight w:val="288"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271A27FD">
            <w:pPr>
              <w:widowControl/>
              <w:snapToGrid w:val="0"/>
              <w:spacing w:line="280" w:lineRule="exact"/>
              <w:jc w:val="left"/>
              <w:rPr>
                <w:color w:val="auto"/>
                <w:kern w:val="0"/>
                <w:sz w:val="18"/>
                <w:szCs w:val="18"/>
                <w:highlight w:val="none"/>
              </w:rPr>
            </w:pPr>
            <w:r>
              <w:rPr>
                <w:bCs/>
                <w:color w:val="auto"/>
                <w:kern w:val="0"/>
                <w:sz w:val="18"/>
                <w:szCs w:val="18"/>
                <w:highlight w:val="none"/>
              </w:rPr>
              <w:t>体育</w:t>
            </w:r>
            <w:r>
              <w:rPr>
                <w:rFonts w:hint="eastAsia" w:ascii="宋体" w:hAnsi="宋体" w:cs="宋体"/>
                <w:bCs/>
                <w:color w:val="auto"/>
                <w:kern w:val="0"/>
                <w:sz w:val="18"/>
                <w:szCs w:val="18"/>
                <w:highlight w:val="none"/>
              </w:rPr>
              <w:t>Ⅱ</w:t>
            </w:r>
          </w:p>
        </w:tc>
        <w:tc>
          <w:tcPr>
            <w:tcW w:w="400" w:type="dxa"/>
            <w:tcBorders>
              <w:top w:val="nil"/>
              <w:left w:val="nil"/>
              <w:bottom w:val="single" w:color="auto" w:sz="4" w:space="0"/>
              <w:right w:val="single" w:color="auto" w:sz="4" w:space="0"/>
            </w:tcBorders>
            <w:shd w:val="clear" w:color="auto" w:fill="C6D9F0"/>
            <w:noWrap/>
            <w:vAlign w:val="center"/>
          </w:tcPr>
          <w:p w14:paraId="38C96D1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F22EB23">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46317D6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FA5C6B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D349888">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23BAD27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2742EC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6A42354">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608ACF4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10AFD3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F3B6982">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5E02B65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50594F6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59ABEB3B">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4784037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67D3A2C">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auto"/>
            <w:noWrap/>
            <w:vAlign w:val="center"/>
          </w:tcPr>
          <w:p w14:paraId="3F5F211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B540730">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0BAA833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AD9DFA7">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auto"/>
            <w:noWrap/>
            <w:vAlign w:val="center"/>
          </w:tcPr>
          <w:p w14:paraId="6EE8FACC">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0C12F88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C40971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0251C87">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7966E0A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E3E7B3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A1E90D3">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02A1371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79EB370">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41CD9FB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6F38F2D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1" w:type="dxa"/>
            <w:tcBorders>
              <w:top w:val="nil"/>
              <w:left w:val="nil"/>
              <w:bottom w:val="single" w:color="auto" w:sz="4" w:space="0"/>
              <w:right w:val="single" w:color="auto" w:sz="4" w:space="0"/>
            </w:tcBorders>
            <w:noWrap/>
            <w:vAlign w:val="center"/>
          </w:tcPr>
          <w:p w14:paraId="5F20848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r>
      <w:tr w14:paraId="6AB03189">
        <w:tblPrEx>
          <w:tblCellMar>
            <w:top w:w="0" w:type="dxa"/>
            <w:left w:w="108" w:type="dxa"/>
            <w:bottom w:w="0" w:type="dxa"/>
            <w:right w:w="108" w:type="dxa"/>
          </w:tblCellMar>
        </w:tblPrEx>
        <w:trPr>
          <w:trHeight w:val="288"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111ABDAA">
            <w:pPr>
              <w:widowControl/>
              <w:snapToGrid w:val="0"/>
              <w:spacing w:line="280" w:lineRule="exact"/>
              <w:jc w:val="left"/>
              <w:rPr>
                <w:color w:val="auto"/>
                <w:kern w:val="0"/>
                <w:sz w:val="18"/>
                <w:szCs w:val="18"/>
                <w:highlight w:val="none"/>
              </w:rPr>
            </w:pPr>
            <w:r>
              <w:rPr>
                <w:bCs/>
                <w:color w:val="auto"/>
                <w:kern w:val="0"/>
                <w:sz w:val="18"/>
                <w:szCs w:val="18"/>
                <w:highlight w:val="none"/>
              </w:rPr>
              <w:t>体育</w:t>
            </w:r>
            <w:r>
              <w:rPr>
                <w:rFonts w:hint="eastAsia" w:ascii="宋体" w:hAnsi="宋体" w:cs="宋体"/>
                <w:bCs/>
                <w:color w:val="auto"/>
                <w:kern w:val="0"/>
                <w:sz w:val="18"/>
                <w:szCs w:val="18"/>
                <w:highlight w:val="none"/>
              </w:rPr>
              <w:t>Ⅲ</w:t>
            </w:r>
          </w:p>
        </w:tc>
        <w:tc>
          <w:tcPr>
            <w:tcW w:w="400" w:type="dxa"/>
            <w:tcBorders>
              <w:top w:val="nil"/>
              <w:left w:val="nil"/>
              <w:bottom w:val="single" w:color="auto" w:sz="4" w:space="0"/>
              <w:right w:val="single" w:color="auto" w:sz="4" w:space="0"/>
            </w:tcBorders>
            <w:shd w:val="clear" w:color="auto" w:fill="C6D9F0"/>
            <w:noWrap/>
            <w:vAlign w:val="center"/>
          </w:tcPr>
          <w:p w14:paraId="4D12215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F1CF4E0">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38A231B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3B51CC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7381335">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110A4C2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55B1EB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FA9B6A2">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2B91B25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5FAB4B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BF8FBC6">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6AFB9CB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E7E61D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9124ED5">
            <w:pPr>
              <w:widowControl/>
              <w:snapToGrid w:val="0"/>
              <w:spacing w:line="280" w:lineRule="exact"/>
              <w:jc w:val="center"/>
              <w:rPr>
                <w:color w:val="auto"/>
                <w:kern w:val="0"/>
                <w:sz w:val="18"/>
                <w:szCs w:val="18"/>
                <w:highlight w:val="none"/>
              </w:rPr>
            </w:pPr>
          </w:p>
        </w:tc>
        <w:tc>
          <w:tcPr>
            <w:tcW w:w="403" w:type="dxa"/>
            <w:tcBorders>
              <w:top w:val="single" w:color="auto" w:sz="4" w:space="0"/>
              <w:left w:val="nil"/>
              <w:bottom w:val="single" w:color="auto" w:sz="4" w:space="0"/>
              <w:right w:val="single" w:color="auto" w:sz="4" w:space="0"/>
            </w:tcBorders>
            <w:shd w:val="clear" w:color="auto" w:fill="C6D9F0"/>
            <w:noWrap/>
            <w:vAlign w:val="center"/>
          </w:tcPr>
          <w:p w14:paraId="2F0579B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F7CEFCD">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auto"/>
            <w:noWrap/>
            <w:vAlign w:val="center"/>
          </w:tcPr>
          <w:p w14:paraId="00231E5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3AA9FA8">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7C52155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3902EB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auto"/>
            <w:noWrap/>
            <w:vAlign w:val="center"/>
          </w:tcPr>
          <w:p w14:paraId="751B96AE">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1BAFC4F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42BE80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A369D89">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4D70592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6C7740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B1FEC99">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33A1E62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16C9181">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0DD4D20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4A27A7D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1" w:type="dxa"/>
            <w:tcBorders>
              <w:top w:val="nil"/>
              <w:left w:val="nil"/>
              <w:bottom w:val="single" w:color="auto" w:sz="4" w:space="0"/>
              <w:right w:val="single" w:color="auto" w:sz="4" w:space="0"/>
            </w:tcBorders>
            <w:noWrap/>
            <w:vAlign w:val="center"/>
          </w:tcPr>
          <w:p w14:paraId="2539EA2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r>
      <w:tr w14:paraId="0B55E1FE">
        <w:tblPrEx>
          <w:tblCellMar>
            <w:top w:w="0" w:type="dxa"/>
            <w:left w:w="108" w:type="dxa"/>
            <w:bottom w:w="0" w:type="dxa"/>
            <w:right w:w="108" w:type="dxa"/>
          </w:tblCellMar>
        </w:tblPrEx>
        <w:trPr>
          <w:trHeight w:val="288"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2BF2F7BE">
            <w:pPr>
              <w:widowControl/>
              <w:snapToGrid w:val="0"/>
              <w:spacing w:line="280" w:lineRule="exact"/>
              <w:jc w:val="left"/>
              <w:rPr>
                <w:color w:val="auto"/>
                <w:kern w:val="0"/>
                <w:sz w:val="18"/>
                <w:szCs w:val="18"/>
                <w:highlight w:val="none"/>
              </w:rPr>
            </w:pPr>
            <w:r>
              <w:rPr>
                <w:bCs/>
                <w:color w:val="auto"/>
                <w:kern w:val="0"/>
                <w:sz w:val="18"/>
                <w:szCs w:val="18"/>
                <w:highlight w:val="none"/>
              </w:rPr>
              <w:t>体育</w:t>
            </w:r>
            <w:r>
              <w:rPr>
                <w:rFonts w:hint="eastAsia" w:ascii="宋体" w:hAnsi="宋体" w:cs="宋体"/>
                <w:bCs/>
                <w:color w:val="auto"/>
                <w:kern w:val="0"/>
                <w:sz w:val="18"/>
                <w:szCs w:val="18"/>
                <w:highlight w:val="none"/>
              </w:rPr>
              <w:t>Ⅳ</w:t>
            </w:r>
          </w:p>
        </w:tc>
        <w:tc>
          <w:tcPr>
            <w:tcW w:w="400" w:type="dxa"/>
            <w:tcBorders>
              <w:top w:val="nil"/>
              <w:left w:val="nil"/>
              <w:bottom w:val="single" w:color="auto" w:sz="4" w:space="0"/>
              <w:right w:val="single" w:color="auto" w:sz="4" w:space="0"/>
            </w:tcBorders>
            <w:shd w:val="clear" w:color="auto" w:fill="C6D9F0"/>
            <w:noWrap/>
            <w:vAlign w:val="center"/>
          </w:tcPr>
          <w:p w14:paraId="382E691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868EAAC">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0FAB0CD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E5DB33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6C4EEE8">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5E608C0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56C104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9E8B547">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75CB010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B4E523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1AC1124">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4852AEC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93A545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DC08838">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655F2D8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367D731">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auto"/>
            <w:noWrap/>
            <w:vAlign w:val="center"/>
          </w:tcPr>
          <w:p w14:paraId="328CF62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F0C3D3F">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17E4D87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5675CF4">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auto"/>
            <w:noWrap/>
            <w:vAlign w:val="center"/>
          </w:tcPr>
          <w:p w14:paraId="05F10A6C">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36B3567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97F6DA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888E6DB">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6820A78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386268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988248D">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74271B5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A049D72">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57B92D2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377F69A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1" w:type="dxa"/>
            <w:tcBorders>
              <w:top w:val="nil"/>
              <w:left w:val="nil"/>
              <w:bottom w:val="single" w:color="auto" w:sz="4" w:space="0"/>
              <w:right w:val="single" w:color="auto" w:sz="4" w:space="0"/>
            </w:tcBorders>
            <w:noWrap/>
            <w:vAlign w:val="center"/>
          </w:tcPr>
          <w:p w14:paraId="1CDE350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r>
      <w:tr w14:paraId="4B6A5ADF">
        <w:tblPrEx>
          <w:tblCellMar>
            <w:top w:w="0" w:type="dxa"/>
            <w:left w:w="108" w:type="dxa"/>
            <w:bottom w:w="0" w:type="dxa"/>
            <w:right w:w="108" w:type="dxa"/>
          </w:tblCellMar>
        </w:tblPrEx>
        <w:trPr>
          <w:trHeight w:val="288"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736F17B5">
            <w:pPr>
              <w:widowControl/>
              <w:snapToGrid w:val="0"/>
              <w:spacing w:line="280" w:lineRule="exact"/>
              <w:jc w:val="left"/>
              <w:rPr>
                <w:color w:val="auto"/>
                <w:kern w:val="0"/>
                <w:sz w:val="18"/>
                <w:szCs w:val="18"/>
                <w:highlight w:val="none"/>
              </w:rPr>
            </w:pPr>
            <w:r>
              <w:rPr>
                <w:rFonts w:hint="eastAsia"/>
                <w:bCs/>
                <w:color w:val="auto"/>
                <w:kern w:val="0"/>
                <w:sz w:val="18"/>
                <w:szCs w:val="18"/>
                <w:highlight w:val="none"/>
              </w:rPr>
              <w:t>国家安全教育与军事理论</w:t>
            </w:r>
          </w:p>
        </w:tc>
        <w:tc>
          <w:tcPr>
            <w:tcW w:w="400" w:type="dxa"/>
            <w:tcBorders>
              <w:top w:val="nil"/>
              <w:left w:val="nil"/>
              <w:bottom w:val="single" w:color="auto" w:sz="4" w:space="0"/>
              <w:right w:val="single" w:color="auto" w:sz="4" w:space="0"/>
            </w:tcBorders>
            <w:shd w:val="clear" w:color="auto" w:fill="C6D9F0"/>
            <w:noWrap/>
            <w:vAlign w:val="center"/>
          </w:tcPr>
          <w:p w14:paraId="14C49A9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1CE7B59">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115A98F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CD0692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F7E4C65">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1EB9B20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EB121E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1CC394B">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62EFB24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317A81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6205B31">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34C5798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402103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E233042">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22A86C4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D751CC1">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auto"/>
            <w:noWrap/>
            <w:vAlign w:val="center"/>
          </w:tcPr>
          <w:p w14:paraId="17DA6D9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5291AD2B">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2100213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ADC25C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auto"/>
            <w:noWrap/>
            <w:vAlign w:val="center"/>
          </w:tcPr>
          <w:p w14:paraId="015FF4F2">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3D52DA0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1BADBF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811D6BC">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503DF54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348139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323D9C2">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00AFBF5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8188562">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4DA504E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2D5E4D5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1" w:type="dxa"/>
            <w:tcBorders>
              <w:top w:val="nil"/>
              <w:left w:val="nil"/>
              <w:bottom w:val="single" w:color="auto" w:sz="4" w:space="0"/>
              <w:right w:val="single" w:color="auto" w:sz="4" w:space="0"/>
            </w:tcBorders>
            <w:noWrap/>
            <w:vAlign w:val="center"/>
          </w:tcPr>
          <w:p w14:paraId="0837084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r>
      <w:tr w14:paraId="4D271644">
        <w:tblPrEx>
          <w:tblCellMar>
            <w:top w:w="0" w:type="dxa"/>
            <w:left w:w="108" w:type="dxa"/>
            <w:bottom w:w="0" w:type="dxa"/>
            <w:right w:w="108" w:type="dxa"/>
          </w:tblCellMar>
        </w:tblPrEx>
        <w:trPr>
          <w:trHeight w:val="565"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0C8AF8C8">
            <w:pPr>
              <w:widowControl/>
              <w:snapToGrid w:val="0"/>
              <w:spacing w:line="280" w:lineRule="exact"/>
              <w:jc w:val="left"/>
              <w:rPr>
                <w:color w:val="auto"/>
                <w:kern w:val="0"/>
                <w:sz w:val="18"/>
                <w:szCs w:val="18"/>
                <w:highlight w:val="none"/>
              </w:rPr>
            </w:pPr>
            <w:r>
              <w:rPr>
                <w:bCs/>
                <w:color w:val="auto"/>
                <w:kern w:val="0"/>
                <w:sz w:val="18"/>
                <w:szCs w:val="18"/>
                <w:highlight w:val="none"/>
              </w:rPr>
              <w:t>大学生职业生涯发展与就业力提升</w:t>
            </w:r>
          </w:p>
        </w:tc>
        <w:tc>
          <w:tcPr>
            <w:tcW w:w="400" w:type="dxa"/>
            <w:tcBorders>
              <w:top w:val="nil"/>
              <w:left w:val="nil"/>
              <w:bottom w:val="single" w:color="auto" w:sz="4" w:space="0"/>
              <w:right w:val="single" w:color="auto" w:sz="4" w:space="0"/>
            </w:tcBorders>
            <w:shd w:val="clear" w:color="auto" w:fill="C6D9F0"/>
            <w:noWrap/>
            <w:vAlign w:val="center"/>
          </w:tcPr>
          <w:p w14:paraId="662020D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93439C1">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0AB5DFE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779517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B36F943">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3255243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1406CC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F985FA6">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1BF089A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0935E6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D27C23F">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66DFD7F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9EA24A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9F861D6">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5EC7277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8B3B008">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auto"/>
            <w:noWrap/>
            <w:vAlign w:val="center"/>
          </w:tcPr>
          <w:p w14:paraId="18DE540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551A8B70">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55D14F0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11AC2B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auto"/>
            <w:noWrap/>
            <w:vAlign w:val="center"/>
          </w:tcPr>
          <w:p w14:paraId="724D483A">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3" w:type="dxa"/>
            <w:tcBorders>
              <w:top w:val="nil"/>
              <w:left w:val="nil"/>
              <w:bottom w:val="single" w:color="auto" w:sz="4" w:space="0"/>
              <w:right w:val="single" w:color="auto" w:sz="4" w:space="0"/>
            </w:tcBorders>
            <w:shd w:val="clear" w:color="auto" w:fill="auto"/>
            <w:noWrap/>
            <w:vAlign w:val="center"/>
          </w:tcPr>
          <w:p w14:paraId="65A54A3D">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C6D9F0"/>
            <w:noWrap/>
            <w:vAlign w:val="center"/>
          </w:tcPr>
          <w:p w14:paraId="776A7EC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B37EBA0">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0A3D62C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239096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94C4271">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07D3C6E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C830C7C">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7432AF4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51A4C3A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1" w:type="dxa"/>
            <w:tcBorders>
              <w:top w:val="nil"/>
              <w:left w:val="nil"/>
              <w:bottom w:val="single" w:color="auto" w:sz="4" w:space="0"/>
              <w:right w:val="single" w:color="auto" w:sz="4" w:space="0"/>
            </w:tcBorders>
            <w:noWrap/>
            <w:vAlign w:val="center"/>
          </w:tcPr>
          <w:p w14:paraId="28D330B3">
            <w:pPr>
              <w:widowControl/>
              <w:snapToGrid w:val="0"/>
              <w:spacing w:line="280" w:lineRule="exact"/>
              <w:jc w:val="center"/>
              <w:rPr>
                <w:color w:val="auto"/>
                <w:kern w:val="0"/>
                <w:sz w:val="18"/>
                <w:szCs w:val="18"/>
                <w:highlight w:val="none"/>
              </w:rPr>
            </w:pPr>
            <w:r>
              <w:rPr>
                <w:color w:val="auto"/>
                <w:kern w:val="0"/>
                <w:sz w:val="18"/>
                <w:szCs w:val="18"/>
                <w:highlight w:val="none"/>
              </w:rPr>
              <w:t>H</w:t>
            </w:r>
          </w:p>
        </w:tc>
      </w:tr>
      <w:tr w14:paraId="743C65B8">
        <w:tblPrEx>
          <w:tblCellMar>
            <w:top w:w="0" w:type="dxa"/>
            <w:left w:w="108" w:type="dxa"/>
            <w:bottom w:w="0" w:type="dxa"/>
            <w:right w:w="108" w:type="dxa"/>
          </w:tblCellMar>
        </w:tblPrEx>
        <w:trPr>
          <w:trHeight w:val="298" w:hRule="atLeast"/>
          <w:jc w:val="center"/>
        </w:trPr>
        <w:tc>
          <w:tcPr>
            <w:tcW w:w="2103" w:type="dxa"/>
            <w:tcBorders>
              <w:top w:val="nil"/>
              <w:left w:val="single" w:color="auto" w:sz="4" w:space="0"/>
              <w:bottom w:val="single" w:color="auto" w:sz="4" w:space="0"/>
              <w:right w:val="single" w:color="auto" w:sz="4" w:space="0"/>
            </w:tcBorders>
            <w:shd w:val="clear" w:color="auto" w:fill="auto"/>
            <w:noWrap/>
            <w:vAlign w:val="center"/>
          </w:tcPr>
          <w:p w14:paraId="74796B6D">
            <w:pPr>
              <w:widowControl/>
              <w:snapToGrid w:val="0"/>
              <w:spacing w:line="280" w:lineRule="exact"/>
              <w:jc w:val="left"/>
              <w:rPr>
                <w:color w:val="auto"/>
                <w:kern w:val="0"/>
                <w:sz w:val="18"/>
                <w:szCs w:val="18"/>
                <w:highlight w:val="none"/>
              </w:rPr>
            </w:pPr>
            <w:r>
              <w:rPr>
                <w:bCs/>
                <w:color w:val="auto"/>
                <w:kern w:val="0"/>
                <w:sz w:val="18"/>
                <w:szCs w:val="18"/>
                <w:highlight w:val="none"/>
              </w:rPr>
              <w:t>大学生创新创业基础</w:t>
            </w:r>
          </w:p>
        </w:tc>
        <w:tc>
          <w:tcPr>
            <w:tcW w:w="400" w:type="dxa"/>
            <w:tcBorders>
              <w:top w:val="nil"/>
              <w:left w:val="nil"/>
              <w:bottom w:val="single" w:color="auto" w:sz="4" w:space="0"/>
              <w:right w:val="single" w:color="auto" w:sz="4" w:space="0"/>
            </w:tcBorders>
            <w:shd w:val="clear" w:color="auto" w:fill="C6D9F0"/>
            <w:noWrap/>
            <w:vAlign w:val="center"/>
          </w:tcPr>
          <w:p w14:paraId="34C5B52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4DEECC1">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46B69D3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648552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0F624EF">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27C11BB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899253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BC425C6">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06E2F0C4">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auto"/>
            <w:noWrap/>
            <w:vAlign w:val="center"/>
          </w:tcPr>
          <w:p w14:paraId="2985BAD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6E724AD">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7AB609B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993F07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1F70A7D">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6C3EE15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65ACA7E">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auto"/>
            <w:noWrap/>
            <w:vAlign w:val="center"/>
          </w:tcPr>
          <w:p w14:paraId="32F1820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6D1A020">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7C817DD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E25E46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269C06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3" w:type="dxa"/>
            <w:tcBorders>
              <w:top w:val="nil"/>
              <w:left w:val="nil"/>
              <w:bottom w:val="single" w:color="auto" w:sz="4" w:space="0"/>
              <w:right w:val="single" w:color="auto" w:sz="4" w:space="0"/>
            </w:tcBorders>
            <w:shd w:val="clear" w:color="auto" w:fill="auto"/>
            <w:noWrap/>
            <w:vAlign w:val="center"/>
          </w:tcPr>
          <w:p w14:paraId="0177D20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0" w:type="dxa"/>
            <w:tcBorders>
              <w:top w:val="nil"/>
              <w:left w:val="nil"/>
              <w:bottom w:val="single" w:color="auto" w:sz="4" w:space="0"/>
              <w:right w:val="single" w:color="auto" w:sz="4" w:space="0"/>
            </w:tcBorders>
            <w:shd w:val="clear" w:color="auto" w:fill="C6D9F0"/>
            <w:noWrap/>
            <w:vAlign w:val="center"/>
          </w:tcPr>
          <w:p w14:paraId="41E9E51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47EF5EC">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C6D9F0"/>
            <w:noWrap/>
            <w:vAlign w:val="center"/>
          </w:tcPr>
          <w:p w14:paraId="0EE6084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D89B95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725FA89">
            <w:pPr>
              <w:widowControl/>
              <w:snapToGrid w:val="0"/>
              <w:spacing w:line="280" w:lineRule="exact"/>
              <w:jc w:val="center"/>
              <w:rPr>
                <w:color w:val="auto"/>
                <w:kern w:val="0"/>
                <w:sz w:val="18"/>
                <w:szCs w:val="18"/>
                <w:highlight w:val="none"/>
              </w:rPr>
            </w:pPr>
          </w:p>
        </w:tc>
        <w:tc>
          <w:tcPr>
            <w:tcW w:w="403" w:type="dxa"/>
            <w:tcBorders>
              <w:top w:val="nil"/>
              <w:left w:val="nil"/>
              <w:bottom w:val="single" w:color="auto" w:sz="4" w:space="0"/>
              <w:right w:val="single" w:color="auto" w:sz="4" w:space="0"/>
            </w:tcBorders>
            <w:shd w:val="clear" w:color="auto" w:fill="auto"/>
            <w:noWrap/>
            <w:vAlign w:val="center"/>
          </w:tcPr>
          <w:p w14:paraId="30E5F84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4733DBB">
            <w:pPr>
              <w:widowControl/>
              <w:snapToGrid w:val="0"/>
              <w:spacing w:line="280" w:lineRule="exact"/>
              <w:jc w:val="center"/>
              <w:rPr>
                <w:color w:val="auto"/>
                <w:kern w:val="0"/>
                <w:sz w:val="18"/>
                <w:szCs w:val="18"/>
                <w:highlight w:val="none"/>
              </w:rPr>
            </w:pPr>
          </w:p>
        </w:tc>
        <w:tc>
          <w:tcPr>
            <w:tcW w:w="401" w:type="dxa"/>
            <w:tcBorders>
              <w:top w:val="nil"/>
              <w:left w:val="nil"/>
              <w:bottom w:val="single" w:color="auto" w:sz="4" w:space="0"/>
              <w:right w:val="single" w:color="auto" w:sz="4" w:space="0"/>
            </w:tcBorders>
            <w:shd w:val="clear" w:color="auto" w:fill="C6D9F0"/>
            <w:noWrap/>
            <w:vAlign w:val="center"/>
          </w:tcPr>
          <w:p w14:paraId="0B12761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noWrap/>
            <w:vAlign w:val="center"/>
          </w:tcPr>
          <w:p w14:paraId="2F11DF4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1" w:type="dxa"/>
            <w:tcBorders>
              <w:top w:val="nil"/>
              <w:left w:val="nil"/>
              <w:bottom w:val="single" w:color="auto" w:sz="4" w:space="0"/>
              <w:right w:val="single" w:color="auto" w:sz="4" w:space="0"/>
            </w:tcBorders>
            <w:noWrap/>
            <w:vAlign w:val="center"/>
          </w:tcPr>
          <w:p w14:paraId="6842766D">
            <w:pPr>
              <w:widowControl/>
              <w:snapToGrid w:val="0"/>
              <w:spacing w:line="280" w:lineRule="exact"/>
              <w:jc w:val="center"/>
              <w:rPr>
                <w:color w:val="auto"/>
                <w:kern w:val="0"/>
                <w:sz w:val="18"/>
                <w:szCs w:val="18"/>
                <w:highlight w:val="none"/>
              </w:rPr>
            </w:pPr>
            <w:r>
              <w:rPr>
                <w:color w:val="auto"/>
                <w:kern w:val="0"/>
                <w:sz w:val="18"/>
                <w:szCs w:val="18"/>
                <w:highlight w:val="none"/>
              </w:rPr>
              <w:t>H</w:t>
            </w:r>
          </w:p>
        </w:tc>
      </w:tr>
    </w:tbl>
    <w:p w14:paraId="761A5553">
      <w:pPr>
        <w:rPr>
          <w:rFonts w:hAnsi="宋体"/>
          <w:color w:val="auto"/>
          <w:highlight w:val="none"/>
        </w:rPr>
      </w:pPr>
    </w:p>
    <w:p w14:paraId="2B23292B">
      <w:pPr>
        <w:rPr>
          <w:rFonts w:hAnsi="宋体"/>
          <w:color w:val="auto"/>
          <w:highlight w:val="none"/>
        </w:rPr>
      </w:pPr>
    </w:p>
    <w:p w14:paraId="52A38044">
      <w:pPr>
        <w:rPr>
          <w:rFonts w:hAnsi="宋体"/>
          <w:color w:val="auto"/>
          <w:highlight w:val="none"/>
        </w:rPr>
      </w:pPr>
    </w:p>
    <w:p w14:paraId="721FE00A">
      <w:pPr>
        <w:rPr>
          <w:color w:val="auto"/>
          <w:highlight w:val="none"/>
        </w:rPr>
      </w:pPr>
      <w:r>
        <w:rPr>
          <w:rFonts w:hAnsi="宋体"/>
          <w:color w:val="auto"/>
          <w:highlight w:val="none"/>
        </w:rPr>
        <w:t>续</w:t>
      </w:r>
      <w:r>
        <w:rPr>
          <w:rFonts w:hint="eastAsia" w:hAnsi="宋体"/>
          <w:color w:val="auto"/>
          <w:highlight w:val="none"/>
        </w:rPr>
        <w:t>上</w:t>
      </w:r>
      <w:r>
        <w:rPr>
          <w:rFonts w:hAnsi="宋体"/>
          <w:color w:val="auto"/>
          <w:highlight w:val="none"/>
        </w:rPr>
        <w:t>表</w:t>
      </w:r>
    </w:p>
    <w:tbl>
      <w:tblPr>
        <w:tblStyle w:val="5"/>
        <w:tblW w:w="14775" w:type="dxa"/>
        <w:jc w:val="center"/>
        <w:tblLayout w:type="fixed"/>
        <w:tblCellMar>
          <w:top w:w="0" w:type="dxa"/>
          <w:left w:w="108" w:type="dxa"/>
          <w:bottom w:w="0" w:type="dxa"/>
          <w:right w:w="108" w:type="dxa"/>
        </w:tblCellMar>
      </w:tblPr>
      <w:tblGrid>
        <w:gridCol w:w="2043"/>
        <w:gridCol w:w="397"/>
        <w:gridCol w:w="397"/>
        <w:gridCol w:w="400"/>
        <w:gridCol w:w="397"/>
        <w:gridCol w:w="397"/>
        <w:gridCol w:w="400"/>
        <w:gridCol w:w="397"/>
        <w:gridCol w:w="397"/>
        <w:gridCol w:w="400"/>
        <w:gridCol w:w="397"/>
        <w:gridCol w:w="397"/>
        <w:gridCol w:w="400"/>
        <w:gridCol w:w="397"/>
        <w:gridCol w:w="397"/>
        <w:gridCol w:w="400"/>
        <w:gridCol w:w="397"/>
        <w:gridCol w:w="398"/>
        <w:gridCol w:w="397"/>
        <w:gridCol w:w="398"/>
        <w:gridCol w:w="397"/>
        <w:gridCol w:w="397"/>
        <w:gridCol w:w="400"/>
        <w:gridCol w:w="397"/>
        <w:gridCol w:w="397"/>
        <w:gridCol w:w="400"/>
        <w:gridCol w:w="397"/>
        <w:gridCol w:w="397"/>
        <w:gridCol w:w="400"/>
        <w:gridCol w:w="397"/>
        <w:gridCol w:w="398"/>
        <w:gridCol w:w="397"/>
        <w:gridCol w:w="398"/>
      </w:tblGrid>
      <w:tr w14:paraId="42243B6D">
        <w:tblPrEx>
          <w:tblCellMar>
            <w:top w:w="0" w:type="dxa"/>
            <w:left w:w="108" w:type="dxa"/>
            <w:bottom w:w="0" w:type="dxa"/>
            <w:right w:w="108" w:type="dxa"/>
          </w:tblCellMar>
        </w:tblPrEx>
        <w:trPr>
          <w:trHeight w:val="605" w:hRule="atLeast"/>
          <w:jc w:val="center"/>
        </w:trPr>
        <w:tc>
          <w:tcPr>
            <w:tcW w:w="2043"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0"/>
            <w:vAlign w:val="center"/>
          </w:tcPr>
          <w:p w14:paraId="0D8984C7">
            <w:pPr>
              <w:widowControl/>
              <w:snapToGrid w:val="0"/>
              <w:spacing w:line="240" w:lineRule="exact"/>
              <w:jc w:val="left"/>
              <w:rPr>
                <w:rFonts w:hint="eastAsia" w:hAnsi="宋体" w:eastAsia="宋体"/>
                <w:b/>
                <w:bCs/>
                <w:color w:val="auto"/>
                <w:kern w:val="0"/>
                <w:sz w:val="18"/>
                <w:szCs w:val="18"/>
                <w:highlight w:val="none"/>
              </w:rPr>
            </w:pPr>
            <w:r>
              <w:rPr>
                <w:b/>
                <w:bCs/>
                <w:color w:val="auto"/>
                <w:kern w:val="0"/>
                <w:sz w:val="18"/>
                <w:szCs w:val="18"/>
                <w:highlight w:val="none"/>
              </w:rPr>
              <w:t xml:space="preserve">         </w:t>
            </w:r>
            <w:r>
              <w:rPr>
                <w:rFonts w:hAnsi="宋体"/>
                <w:b/>
                <w:bCs/>
                <w:color w:val="auto"/>
                <w:kern w:val="0"/>
                <w:sz w:val="18"/>
                <w:szCs w:val="18"/>
                <w:highlight w:val="none"/>
              </w:rPr>
              <w:t>毕业要求</w:t>
            </w:r>
          </w:p>
          <w:p w14:paraId="04A98DD0">
            <w:pPr>
              <w:widowControl/>
              <w:snapToGrid w:val="0"/>
              <w:spacing w:line="240" w:lineRule="exact"/>
              <w:jc w:val="left"/>
              <w:rPr>
                <w:rFonts w:hint="eastAsia" w:hAnsi="宋体" w:eastAsia="宋体"/>
                <w:b/>
                <w:bCs/>
                <w:color w:val="auto"/>
                <w:kern w:val="0"/>
                <w:sz w:val="18"/>
                <w:szCs w:val="18"/>
                <w:highlight w:val="none"/>
              </w:rPr>
            </w:pPr>
          </w:p>
          <w:p w14:paraId="7462D9F9">
            <w:pPr>
              <w:widowControl/>
              <w:snapToGrid w:val="0"/>
              <w:spacing w:line="240" w:lineRule="exact"/>
              <w:jc w:val="left"/>
              <w:rPr>
                <w:b/>
                <w:bCs/>
                <w:color w:val="auto"/>
                <w:kern w:val="0"/>
                <w:sz w:val="18"/>
                <w:szCs w:val="18"/>
                <w:highlight w:val="none"/>
              </w:rPr>
            </w:pPr>
            <w:r>
              <w:rPr>
                <w:rFonts w:hAnsi="宋体"/>
                <w:b/>
                <w:bCs/>
                <w:color w:val="auto"/>
                <w:kern w:val="0"/>
                <w:sz w:val="18"/>
                <w:szCs w:val="18"/>
                <w:highlight w:val="none"/>
              </w:rPr>
              <w:t>课程名称</w:t>
            </w:r>
          </w:p>
        </w:tc>
        <w:tc>
          <w:tcPr>
            <w:tcW w:w="1194" w:type="dxa"/>
            <w:gridSpan w:val="3"/>
            <w:tcBorders>
              <w:top w:val="single" w:color="auto" w:sz="4" w:space="0"/>
              <w:left w:val="nil"/>
              <w:bottom w:val="single" w:color="auto" w:sz="4" w:space="0"/>
              <w:right w:val="single" w:color="auto" w:sz="4" w:space="0"/>
            </w:tcBorders>
            <w:shd w:val="clear" w:color="000000" w:fill="C6D9F0"/>
            <w:noWrap w:val="0"/>
            <w:tcMar>
              <w:left w:w="28" w:type="dxa"/>
              <w:right w:w="28" w:type="dxa"/>
            </w:tcMar>
            <w:vAlign w:val="center"/>
          </w:tcPr>
          <w:p w14:paraId="56115F19">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w:t>
            </w:r>
          </w:p>
        </w:tc>
        <w:tc>
          <w:tcPr>
            <w:tcW w:w="1194"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016A78AB">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2</w:t>
            </w:r>
          </w:p>
        </w:tc>
        <w:tc>
          <w:tcPr>
            <w:tcW w:w="1194" w:type="dxa"/>
            <w:gridSpan w:val="3"/>
            <w:tcBorders>
              <w:top w:val="single" w:color="auto" w:sz="4" w:space="0"/>
              <w:left w:val="nil"/>
              <w:bottom w:val="single" w:color="auto" w:sz="4" w:space="0"/>
              <w:right w:val="single" w:color="auto" w:sz="4" w:space="0"/>
            </w:tcBorders>
            <w:shd w:val="clear" w:color="000000" w:fill="C6D9F0"/>
            <w:noWrap w:val="0"/>
            <w:tcMar>
              <w:left w:w="28" w:type="dxa"/>
              <w:right w:w="28" w:type="dxa"/>
            </w:tcMar>
            <w:vAlign w:val="center"/>
          </w:tcPr>
          <w:p w14:paraId="5991233A">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3</w:t>
            </w:r>
          </w:p>
        </w:tc>
        <w:tc>
          <w:tcPr>
            <w:tcW w:w="1194"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6456169E">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4</w:t>
            </w:r>
          </w:p>
        </w:tc>
        <w:tc>
          <w:tcPr>
            <w:tcW w:w="1194" w:type="dxa"/>
            <w:gridSpan w:val="3"/>
            <w:tcBorders>
              <w:top w:val="single" w:color="auto" w:sz="4" w:space="0"/>
              <w:left w:val="nil"/>
              <w:bottom w:val="single" w:color="auto" w:sz="4" w:space="0"/>
              <w:right w:val="single" w:color="auto" w:sz="4" w:space="0"/>
            </w:tcBorders>
            <w:shd w:val="clear" w:color="auto" w:fill="C6D9F0"/>
            <w:noWrap w:val="0"/>
            <w:tcMar>
              <w:left w:w="28" w:type="dxa"/>
              <w:right w:w="28" w:type="dxa"/>
            </w:tcMar>
            <w:vAlign w:val="center"/>
          </w:tcPr>
          <w:p w14:paraId="56A798CE">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5</w:t>
            </w:r>
          </w:p>
        </w:tc>
        <w:tc>
          <w:tcPr>
            <w:tcW w:w="795" w:type="dxa"/>
            <w:gridSpan w:val="2"/>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5E778966">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6</w:t>
            </w:r>
          </w:p>
        </w:tc>
        <w:tc>
          <w:tcPr>
            <w:tcW w:w="795" w:type="dxa"/>
            <w:gridSpan w:val="2"/>
            <w:tcBorders>
              <w:top w:val="single" w:color="auto" w:sz="4" w:space="0"/>
              <w:left w:val="nil"/>
              <w:bottom w:val="single" w:color="auto" w:sz="4" w:space="0"/>
              <w:right w:val="single" w:color="auto" w:sz="4" w:space="0"/>
            </w:tcBorders>
            <w:shd w:val="clear" w:color="000000" w:fill="C6D9F0"/>
            <w:noWrap w:val="0"/>
            <w:tcMar>
              <w:left w:w="28" w:type="dxa"/>
              <w:right w:w="28" w:type="dxa"/>
            </w:tcMar>
            <w:vAlign w:val="center"/>
          </w:tcPr>
          <w:p w14:paraId="278D9D5F">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7</w:t>
            </w:r>
          </w:p>
        </w:tc>
        <w:tc>
          <w:tcPr>
            <w:tcW w:w="1194"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0FC7ED69">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8</w:t>
            </w:r>
          </w:p>
        </w:tc>
        <w:tc>
          <w:tcPr>
            <w:tcW w:w="1194" w:type="dxa"/>
            <w:gridSpan w:val="3"/>
            <w:tcBorders>
              <w:top w:val="single" w:color="auto" w:sz="4" w:space="0"/>
              <w:left w:val="nil"/>
              <w:bottom w:val="single" w:color="auto" w:sz="4" w:space="0"/>
              <w:right w:val="single" w:color="auto" w:sz="4" w:space="0"/>
            </w:tcBorders>
            <w:shd w:val="clear" w:color="000000" w:fill="C6D9F0"/>
            <w:noWrap w:val="0"/>
            <w:tcMar>
              <w:left w:w="28" w:type="dxa"/>
              <w:right w:w="28" w:type="dxa"/>
            </w:tcMar>
            <w:vAlign w:val="center"/>
          </w:tcPr>
          <w:p w14:paraId="156EF395">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9</w:t>
            </w:r>
          </w:p>
        </w:tc>
        <w:tc>
          <w:tcPr>
            <w:tcW w:w="1194"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69663F8D">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10</w:t>
            </w:r>
          </w:p>
        </w:tc>
        <w:tc>
          <w:tcPr>
            <w:tcW w:w="795" w:type="dxa"/>
            <w:gridSpan w:val="2"/>
            <w:tcBorders>
              <w:top w:val="single" w:color="auto" w:sz="4" w:space="0"/>
              <w:left w:val="nil"/>
              <w:bottom w:val="single" w:color="auto" w:sz="4" w:space="0"/>
              <w:right w:val="single" w:color="auto" w:sz="4" w:space="0"/>
            </w:tcBorders>
            <w:shd w:val="clear" w:color="000000" w:fill="C6D9F0"/>
            <w:noWrap w:val="0"/>
            <w:tcMar>
              <w:left w:w="28" w:type="dxa"/>
              <w:right w:w="28" w:type="dxa"/>
            </w:tcMar>
            <w:vAlign w:val="center"/>
          </w:tcPr>
          <w:p w14:paraId="5FCA88AD">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11</w:t>
            </w:r>
          </w:p>
        </w:tc>
        <w:tc>
          <w:tcPr>
            <w:tcW w:w="795"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14:paraId="5705A6B9">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12</w:t>
            </w:r>
          </w:p>
        </w:tc>
      </w:tr>
      <w:tr w14:paraId="2F02C9EE">
        <w:tblPrEx>
          <w:tblCellMar>
            <w:top w:w="0" w:type="dxa"/>
            <w:left w:w="108" w:type="dxa"/>
            <w:bottom w:w="0" w:type="dxa"/>
            <w:right w:w="108" w:type="dxa"/>
          </w:tblCellMar>
        </w:tblPrEx>
        <w:trPr>
          <w:trHeight w:val="575" w:hRule="atLeast"/>
          <w:jc w:val="center"/>
        </w:trPr>
        <w:tc>
          <w:tcPr>
            <w:tcW w:w="20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DB22E3B">
            <w:pPr>
              <w:widowControl/>
              <w:snapToGrid w:val="0"/>
              <w:spacing w:line="240" w:lineRule="exact"/>
              <w:jc w:val="left"/>
              <w:rPr>
                <w:b/>
                <w:bCs/>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4EF317D2">
            <w:pPr>
              <w:widowControl/>
              <w:snapToGrid w:val="0"/>
              <w:spacing w:line="240" w:lineRule="exact"/>
              <w:rPr>
                <w:b/>
                <w:bCs/>
                <w:color w:val="auto"/>
                <w:kern w:val="0"/>
                <w:sz w:val="16"/>
                <w:szCs w:val="16"/>
                <w:highlight w:val="none"/>
              </w:rPr>
            </w:pPr>
            <w:r>
              <w:rPr>
                <w:b/>
                <w:bCs/>
                <w:color w:val="auto"/>
                <w:kern w:val="0"/>
                <w:sz w:val="16"/>
                <w:szCs w:val="16"/>
                <w:highlight w:val="none"/>
              </w:rPr>
              <w:t>1.1</w:t>
            </w:r>
          </w:p>
        </w:tc>
        <w:tc>
          <w:tcPr>
            <w:tcW w:w="397"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1734B6CA">
            <w:pPr>
              <w:widowControl/>
              <w:snapToGrid w:val="0"/>
              <w:spacing w:line="240" w:lineRule="exact"/>
              <w:jc w:val="center"/>
              <w:rPr>
                <w:b/>
                <w:bCs/>
                <w:color w:val="auto"/>
                <w:kern w:val="0"/>
                <w:sz w:val="16"/>
                <w:szCs w:val="16"/>
                <w:highlight w:val="none"/>
              </w:rPr>
            </w:pPr>
            <w:r>
              <w:rPr>
                <w:b/>
                <w:bCs/>
                <w:color w:val="auto"/>
                <w:kern w:val="0"/>
                <w:sz w:val="16"/>
                <w:szCs w:val="16"/>
                <w:highlight w:val="none"/>
              </w:rPr>
              <w:t>1.2</w:t>
            </w:r>
          </w:p>
        </w:tc>
        <w:tc>
          <w:tcPr>
            <w:tcW w:w="400"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54F62450">
            <w:pPr>
              <w:widowControl/>
              <w:snapToGrid w:val="0"/>
              <w:spacing w:line="240" w:lineRule="exact"/>
              <w:jc w:val="center"/>
              <w:rPr>
                <w:b/>
                <w:bCs/>
                <w:color w:val="auto"/>
                <w:kern w:val="0"/>
                <w:sz w:val="16"/>
                <w:szCs w:val="16"/>
                <w:highlight w:val="none"/>
              </w:rPr>
            </w:pPr>
            <w:r>
              <w:rPr>
                <w:b/>
                <w:bCs/>
                <w:color w:val="auto"/>
                <w:kern w:val="0"/>
                <w:sz w:val="16"/>
                <w:szCs w:val="16"/>
                <w:highlight w:val="none"/>
              </w:rPr>
              <w:t>1.3</w:t>
            </w:r>
          </w:p>
        </w:tc>
        <w:tc>
          <w:tcPr>
            <w:tcW w:w="397"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0AFB9AA2">
            <w:pPr>
              <w:widowControl/>
              <w:snapToGrid w:val="0"/>
              <w:spacing w:line="240" w:lineRule="exact"/>
              <w:jc w:val="center"/>
              <w:rPr>
                <w:b/>
                <w:bCs/>
                <w:color w:val="auto"/>
                <w:kern w:val="0"/>
                <w:sz w:val="16"/>
                <w:szCs w:val="16"/>
                <w:highlight w:val="none"/>
              </w:rPr>
            </w:pPr>
            <w:r>
              <w:rPr>
                <w:b/>
                <w:bCs/>
                <w:color w:val="auto"/>
                <w:kern w:val="0"/>
                <w:sz w:val="16"/>
                <w:szCs w:val="16"/>
                <w:highlight w:val="none"/>
              </w:rPr>
              <w:t>2.1</w:t>
            </w:r>
          </w:p>
        </w:tc>
        <w:tc>
          <w:tcPr>
            <w:tcW w:w="397"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2CB5DA23">
            <w:pPr>
              <w:widowControl/>
              <w:snapToGrid w:val="0"/>
              <w:spacing w:line="240" w:lineRule="exact"/>
              <w:jc w:val="center"/>
              <w:rPr>
                <w:b/>
                <w:bCs/>
                <w:color w:val="auto"/>
                <w:kern w:val="0"/>
                <w:sz w:val="16"/>
                <w:szCs w:val="16"/>
                <w:highlight w:val="none"/>
              </w:rPr>
            </w:pPr>
            <w:r>
              <w:rPr>
                <w:b/>
                <w:bCs/>
                <w:color w:val="auto"/>
                <w:kern w:val="0"/>
                <w:sz w:val="16"/>
                <w:szCs w:val="16"/>
                <w:highlight w:val="none"/>
              </w:rPr>
              <w:t>2.2</w:t>
            </w:r>
          </w:p>
        </w:tc>
        <w:tc>
          <w:tcPr>
            <w:tcW w:w="400"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240BC960">
            <w:pPr>
              <w:widowControl/>
              <w:snapToGrid w:val="0"/>
              <w:spacing w:line="240" w:lineRule="exact"/>
              <w:jc w:val="center"/>
              <w:rPr>
                <w:b/>
                <w:bCs/>
                <w:color w:val="auto"/>
                <w:kern w:val="0"/>
                <w:sz w:val="16"/>
                <w:szCs w:val="16"/>
                <w:highlight w:val="none"/>
              </w:rPr>
            </w:pPr>
            <w:r>
              <w:rPr>
                <w:b/>
                <w:bCs/>
                <w:color w:val="auto"/>
                <w:kern w:val="0"/>
                <w:sz w:val="16"/>
                <w:szCs w:val="16"/>
                <w:highlight w:val="none"/>
              </w:rPr>
              <w:t>2.3</w:t>
            </w:r>
          </w:p>
        </w:tc>
        <w:tc>
          <w:tcPr>
            <w:tcW w:w="397"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21336EE1">
            <w:pPr>
              <w:widowControl/>
              <w:snapToGrid w:val="0"/>
              <w:spacing w:line="240" w:lineRule="exact"/>
              <w:jc w:val="center"/>
              <w:rPr>
                <w:b/>
                <w:bCs/>
                <w:color w:val="auto"/>
                <w:kern w:val="0"/>
                <w:sz w:val="16"/>
                <w:szCs w:val="16"/>
                <w:highlight w:val="none"/>
              </w:rPr>
            </w:pPr>
            <w:r>
              <w:rPr>
                <w:b/>
                <w:bCs/>
                <w:color w:val="auto"/>
                <w:kern w:val="0"/>
                <w:sz w:val="16"/>
                <w:szCs w:val="16"/>
                <w:highlight w:val="none"/>
              </w:rPr>
              <w:t>3.1</w:t>
            </w:r>
          </w:p>
        </w:tc>
        <w:tc>
          <w:tcPr>
            <w:tcW w:w="397"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570B4A0A">
            <w:pPr>
              <w:widowControl/>
              <w:snapToGrid w:val="0"/>
              <w:spacing w:line="240" w:lineRule="exact"/>
              <w:jc w:val="center"/>
              <w:rPr>
                <w:b/>
                <w:bCs/>
                <w:color w:val="auto"/>
                <w:kern w:val="0"/>
                <w:sz w:val="16"/>
                <w:szCs w:val="16"/>
                <w:highlight w:val="none"/>
              </w:rPr>
            </w:pPr>
            <w:r>
              <w:rPr>
                <w:b/>
                <w:bCs/>
                <w:color w:val="auto"/>
                <w:kern w:val="0"/>
                <w:sz w:val="16"/>
                <w:szCs w:val="16"/>
                <w:highlight w:val="none"/>
              </w:rPr>
              <w:t>3.2</w:t>
            </w:r>
          </w:p>
        </w:tc>
        <w:tc>
          <w:tcPr>
            <w:tcW w:w="400"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2681B248">
            <w:pPr>
              <w:widowControl/>
              <w:snapToGrid w:val="0"/>
              <w:spacing w:line="240" w:lineRule="exact"/>
              <w:jc w:val="center"/>
              <w:rPr>
                <w:b/>
                <w:bCs/>
                <w:color w:val="auto"/>
                <w:kern w:val="0"/>
                <w:sz w:val="16"/>
                <w:szCs w:val="16"/>
                <w:highlight w:val="none"/>
              </w:rPr>
            </w:pPr>
            <w:r>
              <w:rPr>
                <w:b/>
                <w:bCs/>
                <w:color w:val="auto"/>
                <w:kern w:val="0"/>
                <w:sz w:val="16"/>
                <w:szCs w:val="16"/>
                <w:highlight w:val="none"/>
              </w:rPr>
              <w:t>3.3</w:t>
            </w:r>
          </w:p>
        </w:tc>
        <w:tc>
          <w:tcPr>
            <w:tcW w:w="397"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14E293A6">
            <w:pPr>
              <w:widowControl/>
              <w:snapToGrid w:val="0"/>
              <w:spacing w:line="240" w:lineRule="exact"/>
              <w:jc w:val="center"/>
              <w:rPr>
                <w:b/>
                <w:bCs/>
                <w:color w:val="auto"/>
                <w:kern w:val="0"/>
                <w:sz w:val="16"/>
                <w:szCs w:val="16"/>
                <w:highlight w:val="none"/>
              </w:rPr>
            </w:pPr>
            <w:r>
              <w:rPr>
                <w:b/>
                <w:bCs/>
                <w:color w:val="auto"/>
                <w:kern w:val="0"/>
                <w:sz w:val="16"/>
                <w:szCs w:val="16"/>
                <w:highlight w:val="none"/>
              </w:rPr>
              <w:t>4.1</w:t>
            </w:r>
          </w:p>
        </w:tc>
        <w:tc>
          <w:tcPr>
            <w:tcW w:w="397"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5B02C570">
            <w:pPr>
              <w:widowControl/>
              <w:snapToGrid w:val="0"/>
              <w:spacing w:line="240" w:lineRule="exact"/>
              <w:jc w:val="center"/>
              <w:rPr>
                <w:b/>
                <w:bCs/>
                <w:color w:val="auto"/>
                <w:kern w:val="0"/>
                <w:sz w:val="16"/>
                <w:szCs w:val="16"/>
                <w:highlight w:val="none"/>
              </w:rPr>
            </w:pPr>
            <w:r>
              <w:rPr>
                <w:b/>
                <w:bCs/>
                <w:color w:val="auto"/>
                <w:kern w:val="0"/>
                <w:sz w:val="16"/>
                <w:szCs w:val="16"/>
                <w:highlight w:val="none"/>
              </w:rPr>
              <w:t>4.2</w:t>
            </w:r>
          </w:p>
        </w:tc>
        <w:tc>
          <w:tcPr>
            <w:tcW w:w="400"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4D4273EC">
            <w:pPr>
              <w:widowControl/>
              <w:snapToGrid w:val="0"/>
              <w:spacing w:line="240" w:lineRule="exact"/>
              <w:jc w:val="center"/>
              <w:rPr>
                <w:b/>
                <w:bCs/>
                <w:color w:val="auto"/>
                <w:kern w:val="0"/>
                <w:sz w:val="16"/>
                <w:szCs w:val="16"/>
                <w:highlight w:val="none"/>
              </w:rPr>
            </w:pPr>
            <w:r>
              <w:rPr>
                <w:b/>
                <w:bCs/>
                <w:color w:val="auto"/>
                <w:kern w:val="0"/>
                <w:sz w:val="16"/>
                <w:szCs w:val="16"/>
                <w:highlight w:val="none"/>
              </w:rPr>
              <w:t>4.3</w:t>
            </w:r>
          </w:p>
        </w:tc>
        <w:tc>
          <w:tcPr>
            <w:tcW w:w="397"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7272A9DF">
            <w:pPr>
              <w:widowControl/>
              <w:snapToGrid w:val="0"/>
              <w:spacing w:line="240" w:lineRule="exact"/>
              <w:jc w:val="center"/>
              <w:rPr>
                <w:b/>
                <w:bCs/>
                <w:color w:val="auto"/>
                <w:kern w:val="0"/>
                <w:sz w:val="16"/>
                <w:szCs w:val="16"/>
                <w:highlight w:val="none"/>
              </w:rPr>
            </w:pPr>
            <w:r>
              <w:rPr>
                <w:b/>
                <w:bCs/>
                <w:color w:val="auto"/>
                <w:kern w:val="0"/>
                <w:sz w:val="16"/>
                <w:szCs w:val="16"/>
                <w:highlight w:val="none"/>
              </w:rPr>
              <w:t>5.1</w:t>
            </w:r>
          </w:p>
        </w:tc>
        <w:tc>
          <w:tcPr>
            <w:tcW w:w="397"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687FEC56">
            <w:pPr>
              <w:widowControl/>
              <w:snapToGrid w:val="0"/>
              <w:spacing w:line="240" w:lineRule="exact"/>
              <w:jc w:val="center"/>
              <w:rPr>
                <w:b/>
                <w:bCs/>
                <w:color w:val="auto"/>
                <w:kern w:val="0"/>
                <w:sz w:val="16"/>
                <w:szCs w:val="16"/>
                <w:highlight w:val="none"/>
              </w:rPr>
            </w:pPr>
            <w:r>
              <w:rPr>
                <w:b/>
                <w:bCs/>
                <w:color w:val="auto"/>
                <w:kern w:val="0"/>
                <w:sz w:val="16"/>
                <w:szCs w:val="16"/>
                <w:highlight w:val="none"/>
              </w:rPr>
              <w:t>5.2</w:t>
            </w:r>
          </w:p>
        </w:tc>
        <w:tc>
          <w:tcPr>
            <w:tcW w:w="400"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7B19C43E">
            <w:pPr>
              <w:widowControl/>
              <w:snapToGrid w:val="0"/>
              <w:spacing w:line="240" w:lineRule="exact"/>
              <w:jc w:val="center"/>
              <w:rPr>
                <w:b/>
                <w:bCs/>
                <w:color w:val="auto"/>
                <w:kern w:val="0"/>
                <w:sz w:val="16"/>
                <w:szCs w:val="16"/>
                <w:highlight w:val="none"/>
              </w:rPr>
            </w:pPr>
            <w:r>
              <w:rPr>
                <w:b/>
                <w:bCs/>
                <w:color w:val="auto"/>
                <w:kern w:val="0"/>
                <w:sz w:val="16"/>
                <w:szCs w:val="16"/>
                <w:highlight w:val="none"/>
              </w:rPr>
              <w:t>5.3</w:t>
            </w:r>
          </w:p>
        </w:tc>
        <w:tc>
          <w:tcPr>
            <w:tcW w:w="397"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68D79A68">
            <w:pPr>
              <w:widowControl/>
              <w:snapToGrid w:val="0"/>
              <w:spacing w:line="240" w:lineRule="exact"/>
              <w:jc w:val="center"/>
              <w:rPr>
                <w:b/>
                <w:bCs/>
                <w:color w:val="auto"/>
                <w:kern w:val="0"/>
                <w:sz w:val="16"/>
                <w:szCs w:val="16"/>
                <w:highlight w:val="none"/>
              </w:rPr>
            </w:pPr>
            <w:r>
              <w:rPr>
                <w:b/>
                <w:bCs/>
                <w:color w:val="auto"/>
                <w:kern w:val="0"/>
                <w:sz w:val="16"/>
                <w:szCs w:val="16"/>
                <w:highlight w:val="none"/>
              </w:rPr>
              <w:t>6.1</w:t>
            </w:r>
          </w:p>
        </w:tc>
        <w:tc>
          <w:tcPr>
            <w:tcW w:w="398"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5337B280">
            <w:pPr>
              <w:widowControl/>
              <w:snapToGrid w:val="0"/>
              <w:spacing w:line="240" w:lineRule="exact"/>
              <w:jc w:val="center"/>
              <w:rPr>
                <w:b/>
                <w:bCs/>
                <w:color w:val="auto"/>
                <w:kern w:val="0"/>
                <w:sz w:val="16"/>
                <w:szCs w:val="16"/>
                <w:highlight w:val="none"/>
              </w:rPr>
            </w:pPr>
            <w:r>
              <w:rPr>
                <w:b/>
                <w:bCs/>
                <w:color w:val="auto"/>
                <w:kern w:val="0"/>
                <w:sz w:val="16"/>
                <w:szCs w:val="16"/>
                <w:highlight w:val="none"/>
              </w:rPr>
              <w:t>6.2</w:t>
            </w:r>
          </w:p>
        </w:tc>
        <w:tc>
          <w:tcPr>
            <w:tcW w:w="397"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1E9026A2">
            <w:pPr>
              <w:widowControl/>
              <w:snapToGrid w:val="0"/>
              <w:spacing w:line="240" w:lineRule="exact"/>
              <w:jc w:val="center"/>
              <w:rPr>
                <w:b/>
                <w:bCs/>
                <w:color w:val="auto"/>
                <w:kern w:val="0"/>
                <w:sz w:val="16"/>
                <w:szCs w:val="16"/>
                <w:highlight w:val="none"/>
              </w:rPr>
            </w:pPr>
            <w:r>
              <w:rPr>
                <w:b/>
                <w:bCs/>
                <w:color w:val="auto"/>
                <w:kern w:val="0"/>
                <w:sz w:val="16"/>
                <w:szCs w:val="16"/>
                <w:highlight w:val="none"/>
              </w:rPr>
              <w:t>7.1</w:t>
            </w:r>
          </w:p>
        </w:tc>
        <w:tc>
          <w:tcPr>
            <w:tcW w:w="398"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600F71DC">
            <w:pPr>
              <w:widowControl/>
              <w:snapToGrid w:val="0"/>
              <w:spacing w:line="240" w:lineRule="exact"/>
              <w:jc w:val="center"/>
              <w:rPr>
                <w:b/>
                <w:bCs/>
                <w:color w:val="auto"/>
                <w:kern w:val="0"/>
                <w:sz w:val="16"/>
                <w:szCs w:val="16"/>
                <w:highlight w:val="none"/>
              </w:rPr>
            </w:pPr>
            <w:r>
              <w:rPr>
                <w:b/>
                <w:bCs/>
                <w:color w:val="auto"/>
                <w:kern w:val="0"/>
                <w:sz w:val="16"/>
                <w:szCs w:val="16"/>
                <w:highlight w:val="none"/>
              </w:rPr>
              <w:t>7.2</w:t>
            </w:r>
          </w:p>
        </w:tc>
        <w:tc>
          <w:tcPr>
            <w:tcW w:w="397"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4D501469">
            <w:pPr>
              <w:widowControl/>
              <w:snapToGrid w:val="0"/>
              <w:spacing w:line="240" w:lineRule="exact"/>
              <w:jc w:val="center"/>
              <w:rPr>
                <w:b/>
                <w:bCs/>
                <w:color w:val="auto"/>
                <w:kern w:val="0"/>
                <w:sz w:val="16"/>
                <w:szCs w:val="16"/>
                <w:highlight w:val="none"/>
              </w:rPr>
            </w:pPr>
            <w:r>
              <w:rPr>
                <w:b/>
                <w:bCs/>
                <w:color w:val="auto"/>
                <w:kern w:val="0"/>
                <w:sz w:val="16"/>
                <w:szCs w:val="16"/>
                <w:highlight w:val="none"/>
              </w:rPr>
              <w:t>8.1</w:t>
            </w:r>
          </w:p>
        </w:tc>
        <w:tc>
          <w:tcPr>
            <w:tcW w:w="397"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34FB6DB0">
            <w:pPr>
              <w:widowControl/>
              <w:snapToGrid w:val="0"/>
              <w:spacing w:line="240" w:lineRule="exact"/>
              <w:jc w:val="center"/>
              <w:rPr>
                <w:b/>
                <w:bCs/>
                <w:color w:val="auto"/>
                <w:kern w:val="0"/>
                <w:sz w:val="16"/>
                <w:szCs w:val="16"/>
                <w:highlight w:val="none"/>
              </w:rPr>
            </w:pPr>
            <w:r>
              <w:rPr>
                <w:b/>
                <w:bCs/>
                <w:color w:val="auto"/>
                <w:kern w:val="0"/>
                <w:sz w:val="16"/>
                <w:szCs w:val="16"/>
                <w:highlight w:val="none"/>
              </w:rPr>
              <w:t>8.2</w:t>
            </w:r>
          </w:p>
        </w:tc>
        <w:tc>
          <w:tcPr>
            <w:tcW w:w="400"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423C8234">
            <w:pPr>
              <w:widowControl/>
              <w:snapToGrid w:val="0"/>
              <w:spacing w:line="240" w:lineRule="exact"/>
              <w:jc w:val="center"/>
              <w:rPr>
                <w:b/>
                <w:bCs/>
                <w:color w:val="auto"/>
                <w:kern w:val="0"/>
                <w:sz w:val="16"/>
                <w:szCs w:val="16"/>
                <w:highlight w:val="none"/>
              </w:rPr>
            </w:pPr>
            <w:r>
              <w:rPr>
                <w:b/>
                <w:bCs/>
                <w:color w:val="auto"/>
                <w:kern w:val="0"/>
                <w:sz w:val="16"/>
                <w:szCs w:val="16"/>
                <w:highlight w:val="none"/>
              </w:rPr>
              <w:t>8.3</w:t>
            </w:r>
          </w:p>
        </w:tc>
        <w:tc>
          <w:tcPr>
            <w:tcW w:w="397"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6D3C7BE8">
            <w:pPr>
              <w:widowControl/>
              <w:snapToGrid w:val="0"/>
              <w:spacing w:line="240" w:lineRule="exact"/>
              <w:jc w:val="center"/>
              <w:rPr>
                <w:b/>
                <w:bCs/>
                <w:color w:val="auto"/>
                <w:kern w:val="0"/>
                <w:sz w:val="16"/>
                <w:szCs w:val="16"/>
                <w:highlight w:val="none"/>
              </w:rPr>
            </w:pPr>
            <w:r>
              <w:rPr>
                <w:b/>
                <w:bCs/>
                <w:color w:val="auto"/>
                <w:kern w:val="0"/>
                <w:sz w:val="16"/>
                <w:szCs w:val="16"/>
                <w:highlight w:val="none"/>
              </w:rPr>
              <w:t>9.1</w:t>
            </w:r>
          </w:p>
        </w:tc>
        <w:tc>
          <w:tcPr>
            <w:tcW w:w="397"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26BE5984">
            <w:pPr>
              <w:widowControl/>
              <w:snapToGrid w:val="0"/>
              <w:spacing w:line="240" w:lineRule="exact"/>
              <w:jc w:val="center"/>
              <w:rPr>
                <w:b/>
                <w:bCs/>
                <w:color w:val="auto"/>
                <w:kern w:val="0"/>
                <w:sz w:val="16"/>
                <w:szCs w:val="16"/>
                <w:highlight w:val="none"/>
              </w:rPr>
            </w:pPr>
            <w:r>
              <w:rPr>
                <w:b/>
                <w:bCs/>
                <w:color w:val="auto"/>
                <w:kern w:val="0"/>
                <w:sz w:val="16"/>
                <w:szCs w:val="16"/>
                <w:highlight w:val="none"/>
              </w:rPr>
              <w:t>9.2</w:t>
            </w:r>
          </w:p>
        </w:tc>
        <w:tc>
          <w:tcPr>
            <w:tcW w:w="400"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37F53648">
            <w:pPr>
              <w:widowControl/>
              <w:snapToGrid w:val="0"/>
              <w:spacing w:line="240" w:lineRule="exact"/>
              <w:jc w:val="center"/>
              <w:rPr>
                <w:b/>
                <w:bCs/>
                <w:color w:val="auto"/>
                <w:kern w:val="0"/>
                <w:sz w:val="16"/>
                <w:szCs w:val="16"/>
                <w:highlight w:val="none"/>
              </w:rPr>
            </w:pPr>
            <w:r>
              <w:rPr>
                <w:b/>
                <w:bCs/>
                <w:color w:val="auto"/>
                <w:kern w:val="0"/>
                <w:sz w:val="16"/>
                <w:szCs w:val="16"/>
                <w:highlight w:val="none"/>
              </w:rPr>
              <w:t>9.3</w:t>
            </w:r>
          </w:p>
        </w:tc>
        <w:tc>
          <w:tcPr>
            <w:tcW w:w="397"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106DD595">
            <w:pPr>
              <w:widowControl/>
              <w:snapToGrid w:val="0"/>
              <w:spacing w:line="240" w:lineRule="exact"/>
              <w:jc w:val="center"/>
              <w:rPr>
                <w:b/>
                <w:bCs/>
                <w:color w:val="auto"/>
                <w:kern w:val="0"/>
                <w:sz w:val="16"/>
                <w:szCs w:val="16"/>
                <w:highlight w:val="none"/>
              </w:rPr>
            </w:pPr>
            <w:r>
              <w:rPr>
                <w:b/>
                <w:bCs/>
                <w:color w:val="auto"/>
                <w:kern w:val="0"/>
                <w:sz w:val="16"/>
                <w:szCs w:val="16"/>
                <w:highlight w:val="none"/>
              </w:rPr>
              <w:t>10.1</w:t>
            </w:r>
          </w:p>
        </w:tc>
        <w:tc>
          <w:tcPr>
            <w:tcW w:w="397"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2368A3E2">
            <w:pPr>
              <w:widowControl/>
              <w:snapToGrid w:val="0"/>
              <w:spacing w:line="240" w:lineRule="exact"/>
              <w:jc w:val="center"/>
              <w:rPr>
                <w:b/>
                <w:bCs/>
                <w:color w:val="auto"/>
                <w:kern w:val="0"/>
                <w:sz w:val="16"/>
                <w:szCs w:val="16"/>
                <w:highlight w:val="none"/>
              </w:rPr>
            </w:pPr>
            <w:r>
              <w:rPr>
                <w:b/>
                <w:bCs/>
                <w:color w:val="auto"/>
                <w:kern w:val="0"/>
                <w:sz w:val="16"/>
                <w:szCs w:val="16"/>
                <w:highlight w:val="none"/>
              </w:rPr>
              <w:t>10.2</w:t>
            </w:r>
          </w:p>
        </w:tc>
        <w:tc>
          <w:tcPr>
            <w:tcW w:w="400"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09CF6A5E">
            <w:pPr>
              <w:widowControl/>
              <w:snapToGrid w:val="0"/>
              <w:spacing w:line="240" w:lineRule="exact"/>
              <w:jc w:val="center"/>
              <w:rPr>
                <w:b/>
                <w:bCs/>
                <w:color w:val="auto"/>
                <w:kern w:val="0"/>
                <w:sz w:val="16"/>
                <w:szCs w:val="16"/>
                <w:highlight w:val="none"/>
              </w:rPr>
            </w:pPr>
            <w:r>
              <w:rPr>
                <w:b/>
                <w:bCs/>
                <w:color w:val="auto"/>
                <w:kern w:val="0"/>
                <w:sz w:val="16"/>
                <w:szCs w:val="16"/>
                <w:highlight w:val="none"/>
              </w:rPr>
              <w:t>10.3</w:t>
            </w:r>
          </w:p>
        </w:tc>
        <w:tc>
          <w:tcPr>
            <w:tcW w:w="397"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04E322DE">
            <w:pPr>
              <w:widowControl/>
              <w:snapToGrid w:val="0"/>
              <w:spacing w:line="240" w:lineRule="exact"/>
              <w:jc w:val="center"/>
              <w:rPr>
                <w:b/>
                <w:bCs/>
                <w:color w:val="auto"/>
                <w:kern w:val="0"/>
                <w:sz w:val="16"/>
                <w:szCs w:val="16"/>
                <w:highlight w:val="none"/>
              </w:rPr>
            </w:pPr>
            <w:r>
              <w:rPr>
                <w:b/>
                <w:bCs/>
                <w:color w:val="auto"/>
                <w:kern w:val="0"/>
                <w:sz w:val="16"/>
                <w:szCs w:val="16"/>
                <w:highlight w:val="none"/>
              </w:rPr>
              <w:t>11.1</w:t>
            </w:r>
          </w:p>
        </w:tc>
        <w:tc>
          <w:tcPr>
            <w:tcW w:w="398"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10B8E7FB">
            <w:pPr>
              <w:widowControl/>
              <w:snapToGrid w:val="0"/>
              <w:spacing w:line="240" w:lineRule="exact"/>
              <w:jc w:val="center"/>
              <w:rPr>
                <w:b/>
                <w:bCs/>
                <w:color w:val="auto"/>
                <w:kern w:val="0"/>
                <w:sz w:val="16"/>
                <w:szCs w:val="16"/>
                <w:highlight w:val="none"/>
              </w:rPr>
            </w:pPr>
            <w:r>
              <w:rPr>
                <w:b/>
                <w:bCs/>
                <w:color w:val="auto"/>
                <w:kern w:val="0"/>
                <w:sz w:val="16"/>
                <w:szCs w:val="16"/>
                <w:highlight w:val="none"/>
              </w:rPr>
              <w:t>11.2</w:t>
            </w:r>
          </w:p>
        </w:tc>
        <w:tc>
          <w:tcPr>
            <w:tcW w:w="397" w:type="dxa"/>
            <w:tcBorders>
              <w:top w:val="nil"/>
              <w:left w:val="nil"/>
              <w:bottom w:val="single" w:color="auto" w:sz="4" w:space="0"/>
              <w:right w:val="single" w:color="auto" w:sz="4" w:space="0"/>
            </w:tcBorders>
            <w:noWrap/>
            <w:tcMar>
              <w:left w:w="28" w:type="dxa"/>
              <w:right w:w="28" w:type="dxa"/>
            </w:tcMar>
            <w:vAlign w:val="center"/>
          </w:tcPr>
          <w:p w14:paraId="4F9E4C9A">
            <w:pPr>
              <w:widowControl/>
              <w:snapToGrid w:val="0"/>
              <w:spacing w:line="240" w:lineRule="exact"/>
              <w:jc w:val="center"/>
              <w:rPr>
                <w:b/>
                <w:bCs/>
                <w:color w:val="auto"/>
                <w:kern w:val="0"/>
                <w:sz w:val="16"/>
                <w:szCs w:val="16"/>
                <w:highlight w:val="none"/>
              </w:rPr>
            </w:pPr>
            <w:r>
              <w:rPr>
                <w:b/>
                <w:bCs/>
                <w:color w:val="auto"/>
                <w:kern w:val="0"/>
                <w:sz w:val="16"/>
                <w:szCs w:val="16"/>
                <w:highlight w:val="none"/>
              </w:rPr>
              <w:t>12.1</w:t>
            </w:r>
          </w:p>
        </w:tc>
        <w:tc>
          <w:tcPr>
            <w:tcW w:w="398" w:type="dxa"/>
            <w:tcBorders>
              <w:top w:val="nil"/>
              <w:left w:val="nil"/>
              <w:bottom w:val="single" w:color="auto" w:sz="4" w:space="0"/>
              <w:right w:val="single" w:color="auto" w:sz="4" w:space="0"/>
            </w:tcBorders>
            <w:noWrap/>
            <w:tcMar>
              <w:left w:w="28" w:type="dxa"/>
              <w:right w:w="28" w:type="dxa"/>
            </w:tcMar>
            <w:vAlign w:val="center"/>
          </w:tcPr>
          <w:p w14:paraId="229A87D9">
            <w:pPr>
              <w:widowControl/>
              <w:snapToGrid w:val="0"/>
              <w:spacing w:line="240" w:lineRule="exact"/>
              <w:jc w:val="center"/>
              <w:rPr>
                <w:b/>
                <w:bCs/>
                <w:color w:val="auto"/>
                <w:kern w:val="0"/>
                <w:sz w:val="16"/>
                <w:szCs w:val="16"/>
                <w:highlight w:val="none"/>
              </w:rPr>
            </w:pPr>
            <w:r>
              <w:rPr>
                <w:b/>
                <w:bCs/>
                <w:color w:val="auto"/>
                <w:kern w:val="0"/>
                <w:sz w:val="16"/>
                <w:szCs w:val="16"/>
                <w:highlight w:val="none"/>
              </w:rPr>
              <w:t>12.2</w:t>
            </w:r>
          </w:p>
        </w:tc>
      </w:tr>
      <w:tr w14:paraId="6046109A">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405A7061">
            <w:pPr>
              <w:widowControl/>
              <w:snapToGrid w:val="0"/>
              <w:spacing w:line="280" w:lineRule="exact"/>
              <w:jc w:val="left"/>
              <w:rPr>
                <w:color w:val="auto"/>
                <w:kern w:val="0"/>
                <w:sz w:val="18"/>
                <w:szCs w:val="18"/>
                <w:highlight w:val="none"/>
              </w:rPr>
            </w:pPr>
            <w:r>
              <w:rPr>
                <w:bCs/>
                <w:color w:val="auto"/>
                <w:kern w:val="0"/>
                <w:sz w:val="18"/>
                <w:szCs w:val="18"/>
                <w:highlight w:val="none"/>
              </w:rPr>
              <w:t>C语言程序设计</w:t>
            </w:r>
          </w:p>
        </w:tc>
        <w:tc>
          <w:tcPr>
            <w:tcW w:w="397" w:type="dxa"/>
            <w:tcBorders>
              <w:top w:val="nil"/>
              <w:left w:val="nil"/>
              <w:bottom w:val="single" w:color="auto" w:sz="4" w:space="0"/>
              <w:right w:val="single" w:color="auto" w:sz="4" w:space="0"/>
            </w:tcBorders>
            <w:shd w:val="clear" w:color="000000" w:fill="C6D9F0"/>
            <w:noWrap/>
            <w:vAlign w:val="center"/>
          </w:tcPr>
          <w:p w14:paraId="183854DA">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43E1644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49BD3153">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97" w:type="dxa"/>
            <w:tcBorders>
              <w:top w:val="nil"/>
              <w:left w:val="nil"/>
              <w:bottom w:val="single" w:color="auto" w:sz="4" w:space="0"/>
              <w:right w:val="single" w:color="auto" w:sz="4" w:space="0"/>
            </w:tcBorders>
            <w:shd w:val="clear" w:color="auto" w:fill="auto"/>
            <w:noWrap/>
            <w:vAlign w:val="center"/>
          </w:tcPr>
          <w:p w14:paraId="6B42B18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E9ACE0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B9B75D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6BFF8B6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6B2948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35D9AFF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4A5CB44">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8058E1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518608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3705D4C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2BFAA0A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8CCE04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B012BDA">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503A9AE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97A4AB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17C228C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EE8EAD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43E72B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A630AE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65F827D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1A150E2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005C288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4F18DD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D9CF0D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auto"/>
            <w:noWrap/>
            <w:vAlign w:val="center"/>
          </w:tcPr>
          <w:p w14:paraId="611497CC">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27F40A8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A2B8F2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5480133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0E33B703">
            <w:pPr>
              <w:widowControl/>
              <w:snapToGrid w:val="0"/>
              <w:spacing w:line="280" w:lineRule="exact"/>
              <w:jc w:val="center"/>
              <w:rPr>
                <w:color w:val="auto"/>
                <w:kern w:val="0"/>
                <w:sz w:val="18"/>
                <w:szCs w:val="18"/>
                <w:highlight w:val="none"/>
              </w:rPr>
            </w:pPr>
          </w:p>
        </w:tc>
      </w:tr>
      <w:tr w14:paraId="3F978917">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33B32DE8">
            <w:pPr>
              <w:widowControl/>
              <w:snapToGrid w:val="0"/>
              <w:spacing w:line="280" w:lineRule="exact"/>
              <w:jc w:val="left"/>
              <w:rPr>
                <w:color w:val="auto"/>
                <w:kern w:val="0"/>
                <w:sz w:val="18"/>
                <w:szCs w:val="18"/>
                <w:highlight w:val="none"/>
              </w:rPr>
            </w:pPr>
            <w:r>
              <w:rPr>
                <w:bCs/>
                <w:color w:val="auto"/>
                <w:kern w:val="0"/>
                <w:sz w:val="18"/>
                <w:szCs w:val="18"/>
                <w:highlight w:val="none"/>
              </w:rPr>
              <w:t>英语系列选修课</w:t>
            </w:r>
          </w:p>
        </w:tc>
        <w:tc>
          <w:tcPr>
            <w:tcW w:w="397" w:type="dxa"/>
            <w:tcBorders>
              <w:top w:val="nil"/>
              <w:left w:val="nil"/>
              <w:bottom w:val="single" w:color="auto" w:sz="4" w:space="0"/>
              <w:right w:val="single" w:color="auto" w:sz="4" w:space="0"/>
            </w:tcBorders>
            <w:shd w:val="clear" w:color="000000" w:fill="C6D9F0"/>
            <w:noWrap/>
            <w:vAlign w:val="center"/>
          </w:tcPr>
          <w:p w14:paraId="53FA019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259097F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23ED711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20B1E7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04E92A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647C9C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057CC86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F3F0B5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2918885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F9AE54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BC9D15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7C4F0B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40E0CA6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4CB3EF5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5EC3292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F711BC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578B647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62F29FA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8C1CD7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C57CEA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7" w:type="dxa"/>
            <w:tcBorders>
              <w:top w:val="nil"/>
              <w:left w:val="nil"/>
              <w:bottom w:val="single" w:color="auto" w:sz="4" w:space="0"/>
              <w:right w:val="single" w:color="auto" w:sz="4" w:space="0"/>
            </w:tcBorders>
            <w:shd w:val="clear" w:color="auto" w:fill="auto"/>
            <w:noWrap/>
            <w:vAlign w:val="center"/>
          </w:tcPr>
          <w:p w14:paraId="2CE607A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AFC7A5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3B09D76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9AB9ED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3FCB424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B8C762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7" w:type="dxa"/>
            <w:tcBorders>
              <w:top w:val="nil"/>
              <w:left w:val="nil"/>
              <w:bottom w:val="single" w:color="auto" w:sz="4" w:space="0"/>
              <w:right w:val="single" w:color="auto" w:sz="4" w:space="0"/>
            </w:tcBorders>
            <w:shd w:val="clear" w:color="auto" w:fill="auto"/>
            <w:noWrap/>
            <w:vAlign w:val="center"/>
          </w:tcPr>
          <w:p w14:paraId="5A3750A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0" w:type="dxa"/>
            <w:tcBorders>
              <w:top w:val="nil"/>
              <w:left w:val="nil"/>
              <w:bottom w:val="single" w:color="auto" w:sz="4" w:space="0"/>
              <w:right w:val="single" w:color="auto" w:sz="4" w:space="0"/>
            </w:tcBorders>
            <w:shd w:val="clear" w:color="auto" w:fill="auto"/>
            <w:noWrap/>
            <w:vAlign w:val="center"/>
          </w:tcPr>
          <w:p w14:paraId="609B8AB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1483AB9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0A83744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2EEECBE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1F5FC9E7">
            <w:pPr>
              <w:widowControl/>
              <w:snapToGrid w:val="0"/>
              <w:spacing w:line="280" w:lineRule="exact"/>
              <w:jc w:val="center"/>
              <w:rPr>
                <w:color w:val="auto"/>
                <w:kern w:val="0"/>
                <w:sz w:val="18"/>
                <w:szCs w:val="18"/>
                <w:highlight w:val="none"/>
              </w:rPr>
            </w:pPr>
          </w:p>
        </w:tc>
      </w:tr>
      <w:tr w14:paraId="14589A02">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5697352C">
            <w:pPr>
              <w:widowControl/>
              <w:snapToGrid w:val="0"/>
              <w:spacing w:line="280" w:lineRule="exact"/>
              <w:jc w:val="left"/>
              <w:rPr>
                <w:color w:val="auto"/>
                <w:kern w:val="0"/>
                <w:sz w:val="18"/>
                <w:szCs w:val="18"/>
                <w:highlight w:val="none"/>
              </w:rPr>
            </w:pPr>
            <w:r>
              <w:rPr>
                <w:rFonts w:hint="eastAsia"/>
                <w:bCs/>
                <w:color w:val="auto"/>
                <w:kern w:val="0"/>
                <w:sz w:val="18"/>
                <w:szCs w:val="18"/>
                <w:highlight w:val="none"/>
              </w:rPr>
              <w:t>语言类课程选修课</w:t>
            </w:r>
          </w:p>
        </w:tc>
        <w:tc>
          <w:tcPr>
            <w:tcW w:w="397" w:type="dxa"/>
            <w:tcBorders>
              <w:top w:val="nil"/>
              <w:left w:val="nil"/>
              <w:bottom w:val="single" w:color="auto" w:sz="4" w:space="0"/>
              <w:right w:val="single" w:color="auto" w:sz="4" w:space="0"/>
            </w:tcBorders>
            <w:shd w:val="clear" w:color="000000" w:fill="C6D9F0"/>
            <w:noWrap/>
            <w:vAlign w:val="center"/>
          </w:tcPr>
          <w:p w14:paraId="24377BE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6541C75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3DA9683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9429FD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FE1BE8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A61D86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E177A6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2C0C297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4B3EA33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E78082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0D5C69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C501AF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078F509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7C65C17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BD2170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99682F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242B4EF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1BFC54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FF86FB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073B91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7" w:type="dxa"/>
            <w:tcBorders>
              <w:top w:val="nil"/>
              <w:left w:val="nil"/>
              <w:bottom w:val="single" w:color="auto" w:sz="4" w:space="0"/>
              <w:right w:val="single" w:color="auto" w:sz="4" w:space="0"/>
            </w:tcBorders>
            <w:shd w:val="clear" w:color="auto" w:fill="auto"/>
            <w:noWrap/>
            <w:vAlign w:val="center"/>
          </w:tcPr>
          <w:p w14:paraId="2328835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798E32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1C1D867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56A0616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1351259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E7F465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7" w:type="dxa"/>
            <w:tcBorders>
              <w:top w:val="nil"/>
              <w:left w:val="nil"/>
              <w:bottom w:val="single" w:color="auto" w:sz="4" w:space="0"/>
              <w:right w:val="single" w:color="auto" w:sz="4" w:space="0"/>
            </w:tcBorders>
            <w:shd w:val="clear" w:color="auto" w:fill="auto"/>
            <w:noWrap/>
            <w:vAlign w:val="center"/>
          </w:tcPr>
          <w:p w14:paraId="6DFDB96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0" w:type="dxa"/>
            <w:tcBorders>
              <w:top w:val="nil"/>
              <w:left w:val="nil"/>
              <w:bottom w:val="single" w:color="auto" w:sz="4" w:space="0"/>
              <w:right w:val="single" w:color="auto" w:sz="4" w:space="0"/>
            </w:tcBorders>
            <w:shd w:val="clear" w:color="auto" w:fill="auto"/>
            <w:noWrap/>
            <w:vAlign w:val="center"/>
          </w:tcPr>
          <w:p w14:paraId="5D12D42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3C46D4C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C483CC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08B53A9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178D2EF5">
            <w:pPr>
              <w:widowControl/>
              <w:snapToGrid w:val="0"/>
              <w:spacing w:line="280" w:lineRule="exact"/>
              <w:jc w:val="center"/>
              <w:rPr>
                <w:color w:val="auto"/>
                <w:kern w:val="0"/>
                <w:sz w:val="18"/>
                <w:szCs w:val="18"/>
                <w:highlight w:val="none"/>
              </w:rPr>
            </w:pPr>
          </w:p>
        </w:tc>
      </w:tr>
      <w:tr w14:paraId="25CA3219">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1C18E919">
            <w:pPr>
              <w:widowControl/>
              <w:snapToGrid w:val="0"/>
              <w:spacing w:line="280" w:lineRule="exact"/>
              <w:jc w:val="left"/>
              <w:rPr>
                <w:color w:val="auto"/>
                <w:kern w:val="0"/>
                <w:sz w:val="18"/>
                <w:szCs w:val="18"/>
                <w:highlight w:val="none"/>
              </w:rPr>
            </w:pPr>
            <w:r>
              <w:rPr>
                <w:bCs/>
                <w:color w:val="auto"/>
                <w:kern w:val="0"/>
                <w:sz w:val="18"/>
                <w:szCs w:val="18"/>
                <w:highlight w:val="none"/>
              </w:rPr>
              <w:t>高等数学AI</w:t>
            </w:r>
          </w:p>
        </w:tc>
        <w:tc>
          <w:tcPr>
            <w:tcW w:w="397" w:type="dxa"/>
            <w:tcBorders>
              <w:top w:val="nil"/>
              <w:left w:val="nil"/>
              <w:bottom w:val="single" w:color="auto" w:sz="4" w:space="0"/>
              <w:right w:val="single" w:color="auto" w:sz="4" w:space="0"/>
            </w:tcBorders>
            <w:shd w:val="clear" w:color="000000" w:fill="C6D9F0"/>
            <w:noWrap/>
            <w:vAlign w:val="center"/>
          </w:tcPr>
          <w:p w14:paraId="46A220C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3FB652B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6A87A78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5C850E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7E29543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0" w:type="dxa"/>
            <w:tcBorders>
              <w:top w:val="nil"/>
              <w:left w:val="nil"/>
              <w:bottom w:val="single" w:color="auto" w:sz="4" w:space="0"/>
              <w:right w:val="single" w:color="auto" w:sz="4" w:space="0"/>
            </w:tcBorders>
            <w:shd w:val="clear" w:color="auto" w:fill="auto"/>
            <w:noWrap/>
            <w:vAlign w:val="center"/>
          </w:tcPr>
          <w:p w14:paraId="6B821CA7">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97" w:type="dxa"/>
            <w:tcBorders>
              <w:top w:val="nil"/>
              <w:left w:val="nil"/>
              <w:bottom w:val="single" w:color="auto" w:sz="4" w:space="0"/>
              <w:right w:val="single" w:color="auto" w:sz="4" w:space="0"/>
            </w:tcBorders>
            <w:shd w:val="clear" w:color="000000" w:fill="C6D9F0"/>
            <w:noWrap/>
            <w:vAlign w:val="center"/>
          </w:tcPr>
          <w:p w14:paraId="391F8844">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275136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3E85C5F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336F4E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E1FC10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059B4C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4509D8C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37732DA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A82000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D77E6B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1B96BD63">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15A39D8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77E6D0E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C44242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6F2F0B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8002B8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5931F1E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5A92E5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2735BF24">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1294BF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35E924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2570AB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122D0FD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052DE4C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15A7814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5B337792">
            <w:pPr>
              <w:widowControl/>
              <w:snapToGrid w:val="0"/>
              <w:spacing w:line="280" w:lineRule="exact"/>
              <w:jc w:val="center"/>
              <w:rPr>
                <w:color w:val="auto"/>
                <w:kern w:val="0"/>
                <w:sz w:val="18"/>
                <w:szCs w:val="18"/>
                <w:highlight w:val="none"/>
              </w:rPr>
            </w:pPr>
          </w:p>
        </w:tc>
      </w:tr>
      <w:tr w14:paraId="268F3B6B">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19E45391">
            <w:pPr>
              <w:widowControl/>
              <w:snapToGrid w:val="0"/>
              <w:spacing w:line="280" w:lineRule="exact"/>
              <w:jc w:val="left"/>
              <w:rPr>
                <w:color w:val="auto"/>
                <w:kern w:val="0"/>
                <w:sz w:val="18"/>
                <w:szCs w:val="18"/>
                <w:highlight w:val="none"/>
              </w:rPr>
            </w:pPr>
            <w:r>
              <w:rPr>
                <w:bCs/>
                <w:color w:val="auto"/>
                <w:kern w:val="0"/>
                <w:sz w:val="18"/>
                <w:szCs w:val="18"/>
                <w:highlight w:val="none"/>
              </w:rPr>
              <w:t>无机及分析化学</w:t>
            </w:r>
          </w:p>
        </w:tc>
        <w:tc>
          <w:tcPr>
            <w:tcW w:w="397" w:type="dxa"/>
            <w:tcBorders>
              <w:top w:val="nil"/>
              <w:left w:val="nil"/>
              <w:bottom w:val="single" w:color="auto" w:sz="4" w:space="0"/>
              <w:right w:val="single" w:color="auto" w:sz="4" w:space="0"/>
            </w:tcBorders>
            <w:shd w:val="clear" w:color="000000" w:fill="C6D9F0"/>
            <w:noWrap/>
            <w:vAlign w:val="center"/>
          </w:tcPr>
          <w:p w14:paraId="16881E9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137352F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533949A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18083E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4DFA3A4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15C5AB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6C302A1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1AD95612">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nil"/>
              <w:left w:val="nil"/>
              <w:bottom w:val="single" w:color="auto" w:sz="4" w:space="0"/>
              <w:right w:val="single" w:color="auto" w:sz="4" w:space="0"/>
            </w:tcBorders>
            <w:shd w:val="clear" w:color="000000" w:fill="C6D9F0"/>
            <w:noWrap/>
            <w:vAlign w:val="center"/>
          </w:tcPr>
          <w:p w14:paraId="0168628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B7923D4">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97" w:type="dxa"/>
            <w:tcBorders>
              <w:top w:val="nil"/>
              <w:left w:val="nil"/>
              <w:bottom w:val="single" w:color="auto" w:sz="4" w:space="0"/>
              <w:right w:val="single" w:color="auto" w:sz="4" w:space="0"/>
            </w:tcBorders>
            <w:shd w:val="clear" w:color="auto" w:fill="auto"/>
            <w:noWrap/>
            <w:vAlign w:val="center"/>
          </w:tcPr>
          <w:p w14:paraId="34D932F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2BDE4A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2FB8024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009DC97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9F49F9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A90C3D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A08365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E661DA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94DE9A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84A54A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4A6FAE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F372C3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E4B265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333B876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42A0105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AAB0B3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9E6385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CA5EA7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2AD1FA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0856881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4A87507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1207426D">
            <w:pPr>
              <w:widowControl/>
              <w:snapToGrid w:val="0"/>
              <w:spacing w:line="280" w:lineRule="exact"/>
              <w:jc w:val="center"/>
              <w:rPr>
                <w:color w:val="auto"/>
                <w:kern w:val="0"/>
                <w:sz w:val="18"/>
                <w:szCs w:val="18"/>
                <w:highlight w:val="none"/>
              </w:rPr>
            </w:pPr>
          </w:p>
        </w:tc>
      </w:tr>
      <w:tr w14:paraId="334533B1">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113C42B0">
            <w:pPr>
              <w:widowControl/>
              <w:snapToGrid w:val="0"/>
              <w:spacing w:line="280" w:lineRule="exact"/>
              <w:jc w:val="left"/>
              <w:rPr>
                <w:color w:val="auto"/>
                <w:kern w:val="0"/>
                <w:sz w:val="18"/>
                <w:szCs w:val="18"/>
                <w:highlight w:val="none"/>
              </w:rPr>
            </w:pPr>
            <w:r>
              <w:rPr>
                <w:bCs/>
                <w:color w:val="auto"/>
                <w:kern w:val="0"/>
                <w:sz w:val="18"/>
                <w:szCs w:val="18"/>
                <w:highlight w:val="none"/>
              </w:rPr>
              <w:t>高等数学AII</w:t>
            </w:r>
          </w:p>
        </w:tc>
        <w:tc>
          <w:tcPr>
            <w:tcW w:w="397" w:type="dxa"/>
            <w:tcBorders>
              <w:top w:val="nil"/>
              <w:left w:val="nil"/>
              <w:bottom w:val="single" w:color="auto" w:sz="4" w:space="0"/>
              <w:right w:val="single" w:color="auto" w:sz="4" w:space="0"/>
            </w:tcBorders>
            <w:shd w:val="clear" w:color="000000" w:fill="C6D9F0"/>
            <w:noWrap/>
            <w:vAlign w:val="center"/>
          </w:tcPr>
          <w:p w14:paraId="71B71CE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0760E27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49A0B834">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2F4844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17681D9A">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0" w:type="dxa"/>
            <w:tcBorders>
              <w:top w:val="nil"/>
              <w:left w:val="nil"/>
              <w:bottom w:val="single" w:color="auto" w:sz="4" w:space="0"/>
              <w:right w:val="single" w:color="auto" w:sz="4" w:space="0"/>
            </w:tcBorders>
            <w:shd w:val="clear" w:color="auto" w:fill="auto"/>
            <w:noWrap/>
            <w:vAlign w:val="center"/>
          </w:tcPr>
          <w:p w14:paraId="074BA3BC">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97" w:type="dxa"/>
            <w:tcBorders>
              <w:top w:val="nil"/>
              <w:left w:val="nil"/>
              <w:bottom w:val="single" w:color="auto" w:sz="4" w:space="0"/>
              <w:right w:val="single" w:color="auto" w:sz="4" w:space="0"/>
            </w:tcBorders>
            <w:shd w:val="clear" w:color="000000" w:fill="C6D9F0"/>
            <w:noWrap/>
            <w:vAlign w:val="center"/>
          </w:tcPr>
          <w:p w14:paraId="74BEA42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3A52AF4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6949384C">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9CCEC9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7E05178">
            <w:pPr>
              <w:widowControl/>
              <w:snapToGrid w:val="0"/>
              <w:spacing w:line="280" w:lineRule="exact"/>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BA0EB4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1B8C205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1FD88CC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D3EC02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71AB36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65A2194">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3B6C86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2F50D2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20EB61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39314D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299BEA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1983813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E40E60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7ED8607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5B6EC9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845944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56DE9B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2A611A7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7ED1A9C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3EBC5DBC">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52D424BD">
            <w:pPr>
              <w:widowControl/>
              <w:snapToGrid w:val="0"/>
              <w:spacing w:line="280" w:lineRule="exact"/>
              <w:jc w:val="center"/>
              <w:rPr>
                <w:color w:val="auto"/>
                <w:kern w:val="0"/>
                <w:sz w:val="18"/>
                <w:szCs w:val="18"/>
                <w:highlight w:val="none"/>
              </w:rPr>
            </w:pPr>
          </w:p>
        </w:tc>
      </w:tr>
      <w:tr w14:paraId="1625F5E8">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0628915F">
            <w:pPr>
              <w:widowControl/>
              <w:snapToGrid w:val="0"/>
              <w:spacing w:line="280" w:lineRule="exact"/>
              <w:jc w:val="left"/>
              <w:rPr>
                <w:color w:val="auto"/>
                <w:kern w:val="0"/>
                <w:sz w:val="18"/>
                <w:szCs w:val="18"/>
                <w:highlight w:val="none"/>
              </w:rPr>
            </w:pPr>
            <w:r>
              <w:rPr>
                <w:bCs/>
                <w:color w:val="auto"/>
                <w:kern w:val="0"/>
                <w:sz w:val="18"/>
                <w:szCs w:val="18"/>
                <w:highlight w:val="none"/>
              </w:rPr>
              <w:t xml:space="preserve">有机化学 </w:t>
            </w:r>
          </w:p>
        </w:tc>
        <w:tc>
          <w:tcPr>
            <w:tcW w:w="397" w:type="dxa"/>
            <w:tcBorders>
              <w:top w:val="nil"/>
              <w:left w:val="nil"/>
              <w:bottom w:val="single" w:color="auto" w:sz="4" w:space="0"/>
              <w:right w:val="single" w:color="auto" w:sz="4" w:space="0"/>
            </w:tcBorders>
            <w:shd w:val="clear" w:color="000000" w:fill="C6D9F0"/>
            <w:noWrap/>
            <w:vAlign w:val="center"/>
          </w:tcPr>
          <w:p w14:paraId="2D8C2FB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6C92067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7BFA7D8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657FDA9">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40720D7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BB4E947">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97" w:type="dxa"/>
            <w:tcBorders>
              <w:top w:val="nil"/>
              <w:left w:val="nil"/>
              <w:bottom w:val="single" w:color="auto" w:sz="4" w:space="0"/>
              <w:right w:val="single" w:color="auto" w:sz="4" w:space="0"/>
            </w:tcBorders>
            <w:shd w:val="clear" w:color="000000" w:fill="C6D9F0"/>
            <w:noWrap/>
            <w:vAlign w:val="center"/>
          </w:tcPr>
          <w:p w14:paraId="2B17756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3EE55F75">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0" w:type="dxa"/>
            <w:tcBorders>
              <w:top w:val="nil"/>
              <w:left w:val="nil"/>
              <w:bottom w:val="single" w:color="auto" w:sz="4" w:space="0"/>
              <w:right w:val="single" w:color="auto" w:sz="4" w:space="0"/>
            </w:tcBorders>
            <w:shd w:val="clear" w:color="000000" w:fill="C6D9F0"/>
            <w:noWrap/>
            <w:vAlign w:val="center"/>
          </w:tcPr>
          <w:p w14:paraId="30F9FBC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F76C74F">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97" w:type="dxa"/>
            <w:tcBorders>
              <w:top w:val="nil"/>
              <w:left w:val="nil"/>
              <w:bottom w:val="single" w:color="auto" w:sz="4" w:space="0"/>
              <w:right w:val="single" w:color="auto" w:sz="4" w:space="0"/>
            </w:tcBorders>
            <w:shd w:val="clear" w:color="auto" w:fill="auto"/>
            <w:noWrap/>
            <w:vAlign w:val="center"/>
          </w:tcPr>
          <w:p w14:paraId="121175E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DCB014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764E3B5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030F06C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5FAF18B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25EEDA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1C3FD6D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0F18B01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867BC1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784463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223922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E93C40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0D635AC">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29398F0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3F57CEA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AC489C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70E57E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B03ECF4">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3D6E0FB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0B3BCA7C">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562A1FB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1E0F0847">
            <w:pPr>
              <w:widowControl/>
              <w:snapToGrid w:val="0"/>
              <w:spacing w:line="280" w:lineRule="exact"/>
              <w:jc w:val="center"/>
              <w:rPr>
                <w:color w:val="auto"/>
                <w:kern w:val="0"/>
                <w:sz w:val="18"/>
                <w:szCs w:val="18"/>
                <w:highlight w:val="none"/>
              </w:rPr>
            </w:pPr>
          </w:p>
        </w:tc>
      </w:tr>
      <w:tr w14:paraId="1993CD3B">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6A078BC1">
            <w:pPr>
              <w:widowControl/>
              <w:snapToGrid w:val="0"/>
              <w:spacing w:line="280" w:lineRule="exact"/>
              <w:jc w:val="left"/>
              <w:rPr>
                <w:color w:val="auto"/>
                <w:kern w:val="0"/>
                <w:sz w:val="18"/>
                <w:szCs w:val="18"/>
                <w:highlight w:val="none"/>
              </w:rPr>
            </w:pPr>
            <w:r>
              <w:rPr>
                <w:bCs/>
                <w:color w:val="auto"/>
                <w:kern w:val="0"/>
                <w:sz w:val="18"/>
                <w:szCs w:val="18"/>
                <w:highlight w:val="none"/>
              </w:rPr>
              <w:t xml:space="preserve">概率论 </w:t>
            </w:r>
          </w:p>
        </w:tc>
        <w:tc>
          <w:tcPr>
            <w:tcW w:w="397" w:type="dxa"/>
            <w:tcBorders>
              <w:top w:val="nil"/>
              <w:left w:val="nil"/>
              <w:bottom w:val="single" w:color="auto" w:sz="4" w:space="0"/>
              <w:right w:val="single" w:color="auto" w:sz="4" w:space="0"/>
            </w:tcBorders>
            <w:shd w:val="clear" w:color="000000" w:fill="C6D9F0"/>
            <w:noWrap/>
            <w:vAlign w:val="center"/>
          </w:tcPr>
          <w:p w14:paraId="799CD50F">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07C488C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440AD0C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F45D3BD">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97" w:type="dxa"/>
            <w:tcBorders>
              <w:top w:val="nil"/>
              <w:left w:val="nil"/>
              <w:bottom w:val="single" w:color="auto" w:sz="4" w:space="0"/>
              <w:right w:val="single" w:color="auto" w:sz="4" w:space="0"/>
            </w:tcBorders>
            <w:shd w:val="clear" w:color="auto" w:fill="auto"/>
            <w:noWrap/>
            <w:vAlign w:val="center"/>
          </w:tcPr>
          <w:p w14:paraId="2F7E175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0" w:type="dxa"/>
            <w:tcBorders>
              <w:top w:val="nil"/>
              <w:left w:val="nil"/>
              <w:bottom w:val="single" w:color="auto" w:sz="4" w:space="0"/>
              <w:right w:val="single" w:color="auto" w:sz="4" w:space="0"/>
            </w:tcBorders>
            <w:shd w:val="clear" w:color="auto" w:fill="auto"/>
            <w:noWrap/>
            <w:vAlign w:val="center"/>
          </w:tcPr>
          <w:p w14:paraId="7C6A4E13">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E2F9A9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08E0307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0" w:type="dxa"/>
            <w:tcBorders>
              <w:top w:val="nil"/>
              <w:left w:val="nil"/>
              <w:bottom w:val="single" w:color="auto" w:sz="4" w:space="0"/>
              <w:right w:val="single" w:color="auto" w:sz="4" w:space="0"/>
            </w:tcBorders>
            <w:shd w:val="clear" w:color="000000" w:fill="C6D9F0"/>
            <w:noWrap/>
            <w:vAlign w:val="center"/>
          </w:tcPr>
          <w:p w14:paraId="76C17A5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AC69B17">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97" w:type="dxa"/>
            <w:tcBorders>
              <w:top w:val="nil"/>
              <w:left w:val="nil"/>
              <w:bottom w:val="single" w:color="auto" w:sz="4" w:space="0"/>
              <w:right w:val="single" w:color="auto" w:sz="4" w:space="0"/>
            </w:tcBorders>
            <w:shd w:val="clear" w:color="auto" w:fill="auto"/>
            <w:noWrap/>
            <w:vAlign w:val="center"/>
          </w:tcPr>
          <w:p w14:paraId="305E260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524B84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171A352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1F1FB3F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544E9C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1F981E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546489C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683CA7DA">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FEE3AA3">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BFA779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FFB7A8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125382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C99651C">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0B5AC1E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7698318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B7DCA4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C2A71A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F7EC3B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3D0369C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3E7C91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049FCBAA">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3E3F483C">
            <w:pPr>
              <w:widowControl/>
              <w:snapToGrid w:val="0"/>
              <w:spacing w:line="280" w:lineRule="exact"/>
              <w:jc w:val="center"/>
              <w:rPr>
                <w:color w:val="auto"/>
                <w:kern w:val="0"/>
                <w:sz w:val="18"/>
                <w:szCs w:val="18"/>
                <w:highlight w:val="none"/>
              </w:rPr>
            </w:pPr>
          </w:p>
        </w:tc>
      </w:tr>
      <w:tr w14:paraId="5C4DBC16">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238E410B">
            <w:pPr>
              <w:widowControl/>
              <w:snapToGrid w:val="0"/>
              <w:spacing w:line="280" w:lineRule="exact"/>
              <w:jc w:val="left"/>
              <w:rPr>
                <w:color w:val="auto"/>
                <w:kern w:val="0"/>
                <w:sz w:val="18"/>
                <w:szCs w:val="18"/>
                <w:highlight w:val="none"/>
              </w:rPr>
            </w:pPr>
            <w:r>
              <w:rPr>
                <w:bCs/>
                <w:color w:val="auto"/>
                <w:kern w:val="0"/>
                <w:sz w:val="18"/>
                <w:szCs w:val="18"/>
                <w:highlight w:val="none"/>
              </w:rPr>
              <w:t>大学物理A</w:t>
            </w:r>
          </w:p>
        </w:tc>
        <w:tc>
          <w:tcPr>
            <w:tcW w:w="397" w:type="dxa"/>
            <w:tcBorders>
              <w:top w:val="nil"/>
              <w:left w:val="nil"/>
              <w:bottom w:val="single" w:color="auto" w:sz="4" w:space="0"/>
              <w:right w:val="single" w:color="auto" w:sz="4" w:space="0"/>
            </w:tcBorders>
            <w:shd w:val="clear" w:color="000000" w:fill="C6D9F0"/>
            <w:noWrap/>
            <w:vAlign w:val="center"/>
          </w:tcPr>
          <w:p w14:paraId="7447CA4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5D4449A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178B0A0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3FEF6B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0239AA0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DF73EE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EE9897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6B58D5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24805D1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86BB57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7E8FD2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B0E5A3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39C85BE3">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278D4D3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82AAB8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522EBD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7FC70C8">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97" w:type="dxa"/>
            <w:tcBorders>
              <w:top w:val="nil"/>
              <w:left w:val="nil"/>
              <w:bottom w:val="single" w:color="auto" w:sz="4" w:space="0"/>
              <w:right w:val="single" w:color="auto" w:sz="4" w:space="0"/>
            </w:tcBorders>
            <w:shd w:val="clear" w:color="000000" w:fill="C6D9F0"/>
            <w:noWrap/>
            <w:vAlign w:val="center"/>
          </w:tcPr>
          <w:p w14:paraId="50DD50DC">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EA3037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6B62DAC">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5A93F5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90AAD1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2336E3C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08F78D3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054CEEE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04BD8D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62877F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39774B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EF3203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899B9D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71C99D9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25B116D8">
            <w:pPr>
              <w:widowControl/>
              <w:snapToGrid w:val="0"/>
              <w:spacing w:line="280" w:lineRule="exact"/>
              <w:jc w:val="center"/>
              <w:rPr>
                <w:color w:val="auto"/>
                <w:kern w:val="0"/>
                <w:sz w:val="18"/>
                <w:szCs w:val="18"/>
                <w:highlight w:val="none"/>
              </w:rPr>
            </w:pPr>
          </w:p>
        </w:tc>
      </w:tr>
      <w:tr w14:paraId="477C92C7">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72034BAD">
            <w:pPr>
              <w:widowControl/>
              <w:snapToGrid w:val="0"/>
              <w:spacing w:line="280" w:lineRule="exact"/>
              <w:jc w:val="left"/>
              <w:rPr>
                <w:color w:val="auto"/>
                <w:kern w:val="0"/>
                <w:sz w:val="18"/>
                <w:szCs w:val="18"/>
                <w:highlight w:val="none"/>
              </w:rPr>
            </w:pPr>
            <w:r>
              <w:rPr>
                <w:bCs/>
                <w:color w:val="auto"/>
                <w:kern w:val="0"/>
                <w:sz w:val="18"/>
                <w:szCs w:val="18"/>
                <w:highlight w:val="none"/>
              </w:rPr>
              <w:t>物理化学</w:t>
            </w:r>
          </w:p>
        </w:tc>
        <w:tc>
          <w:tcPr>
            <w:tcW w:w="397" w:type="dxa"/>
            <w:tcBorders>
              <w:top w:val="nil"/>
              <w:left w:val="nil"/>
              <w:bottom w:val="single" w:color="auto" w:sz="4" w:space="0"/>
              <w:right w:val="single" w:color="auto" w:sz="4" w:space="0"/>
            </w:tcBorders>
            <w:shd w:val="clear" w:color="000000" w:fill="C6D9F0"/>
            <w:noWrap/>
            <w:vAlign w:val="center"/>
          </w:tcPr>
          <w:p w14:paraId="46428E6D">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3665899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76F7041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910343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5E80A4B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9ABDAC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5F9A454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EE0AF1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7AF35BA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BA7674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E6B53C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59A802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1F7E22D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41B20ED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7E7B748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50B0B4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0DDE71F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30FC2FE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AB56943">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8CEDEA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85CE70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1799C6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56DAB2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1E862B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1696DB73">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533222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EE84F3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E8C93F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2AD04CB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3CCFA9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2CA5C47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218B66E6">
            <w:pPr>
              <w:widowControl/>
              <w:snapToGrid w:val="0"/>
              <w:spacing w:line="280" w:lineRule="exact"/>
              <w:jc w:val="center"/>
              <w:rPr>
                <w:color w:val="auto"/>
                <w:kern w:val="0"/>
                <w:sz w:val="18"/>
                <w:szCs w:val="18"/>
                <w:highlight w:val="none"/>
              </w:rPr>
            </w:pPr>
          </w:p>
        </w:tc>
      </w:tr>
      <w:tr w14:paraId="427CC301">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55D00423">
            <w:pPr>
              <w:widowControl/>
              <w:snapToGrid w:val="0"/>
              <w:spacing w:line="280" w:lineRule="exact"/>
              <w:jc w:val="left"/>
              <w:rPr>
                <w:color w:val="auto"/>
                <w:kern w:val="0"/>
                <w:sz w:val="18"/>
                <w:szCs w:val="18"/>
                <w:highlight w:val="none"/>
              </w:rPr>
            </w:pPr>
            <w:r>
              <w:rPr>
                <w:bCs/>
                <w:color w:val="auto"/>
                <w:kern w:val="0"/>
                <w:sz w:val="18"/>
                <w:szCs w:val="18"/>
                <w:highlight w:val="none"/>
              </w:rPr>
              <w:t xml:space="preserve">线性代数 </w:t>
            </w:r>
          </w:p>
        </w:tc>
        <w:tc>
          <w:tcPr>
            <w:tcW w:w="397" w:type="dxa"/>
            <w:tcBorders>
              <w:top w:val="nil"/>
              <w:left w:val="nil"/>
              <w:bottom w:val="single" w:color="auto" w:sz="4" w:space="0"/>
              <w:right w:val="single" w:color="auto" w:sz="4" w:space="0"/>
            </w:tcBorders>
            <w:shd w:val="clear" w:color="000000" w:fill="C6D9F0"/>
            <w:noWrap/>
            <w:vAlign w:val="center"/>
          </w:tcPr>
          <w:p w14:paraId="69E1CC0D">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3EC28DA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7E9CEE0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6CD522E">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97" w:type="dxa"/>
            <w:tcBorders>
              <w:top w:val="nil"/>
              <w:left w:val="nil"/>
              <w:bottom w:val="single" w:color="auto" w:sz="4" w:space="0"/>
              <w:right w:val="single" w:color="auto" w:sz="4" w:space="0"/>
            </w:tcBorders>
            <w:shd w:val="clear" w:color="auto" w:fill="auto"/>
            <w:noWrap/>
            <w:vAlign w:val="center"/>
          </w:tcPr>
          <w:p w14:paraId="481C31F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C8728F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151E50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38C1D20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096A882C">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AB66B8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D8663D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7850BE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1D25A70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44B4165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596FB02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B7B248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1D16F823">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0778D71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7A4936E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CDA512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E638B7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23FDDB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A3523E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6E2CE1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19338EB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C238D5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E4E8BC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A2A830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0524D07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C0029B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3EA41D7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7303DF9E">
            <w:pPr>
              <w:widowControl/>
              <w:snapToGrid w:val="0"/>
              <w:spacing w:line="280" w:lineRule="exact"/>
              <w:jc w:val="center"/>
              <w:rPr>
                <w:color w:val="auto"/>
                <w:kern w:val="0"/>
                <w:sz w:val="18"/>
                <w:szCs w:val="18"/>
                <w:highlight w:val="none"/>
              </w:rPr>
            </w:pPr>
          </w:p>
        </w:tc>
      </w:tr>
      <w:tr w14:paraId="184CDB49">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13D233A9">
            <w:pPr>
              <w:widowControl/>
              <w:snapToGrid w:val="0"/>
              <w:spacing w:line="280" w:lineRule="exact"/>
              <w:jc w:val="left"/>
              <w:rPr>
                <w:color w:val="auto"/>
                <w:kern w:val="0"/>
                <w:sz w:val="18"/>
                <w:szCs w:val="18"/>
                <w:highlight w:val="none"/>
              </w:rPr>
            </w:pPr>
            <w:r>
              <w:rPr>
                <w:color w:val="auto"/>
                <w:kern w:val="0"/>
                <w:sz w:val="18"/>
                <w:szCs w:val="18"/>
                <w:highlight w:val="none"/>
              </w:rPr>
              <w:t>工程力学B</w:t>
            </w:r>
          </w:p>
        </w:tc>
        <w:tc>
          <w:tcPr>
            <w:tcW w:w="397" w:type="dxa"/>
            <w:tcBorders>
              <w:top w:val="nil"/>
              <w:left w:val="nil"/>
              <w:bottom w:val="single" w:color="auto" w:sz="4" w:space="0"/>
              <w:right w:val="single" w:color="auto" w:sz="4" w:space="0"/>
            </w:tcBorders>
            <w:shd w:val="clear" w:color="000000" w:fill="C6D9F0"/>
            <w:noWrap/>
            <w:vAlign w:val="center"/>
          </w:tcPr>
          <w:p w14:paraId="1580A5E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28F774B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400" w:type="dxa"/>
            <w:tcBorders>
              <w:top w:val="nil"/>
              <w:left w:val="nil"/>
              <w:bottom w:val="single" w:color="auto" w:sz="4" w:space="0"/>
              <w:right w:val="single" w:color="auto" w:sz="4" w:space="0"/>
            </w:tcBorders>
            <w:shd w:val="clear" w:color="000000" w:fill="C6D9F0"/>
            <w:noWrap/>
            <w:vAlign w:val="center"/>
          </w:tcPr>
          <w:p w14:paraId="58784D8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E55C2A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23FB578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400" w:type="dxa"/>
            <w:tcBorders>
              <w:top w:val="nil"/>
              <w:left w:val="nil"/>
              <w:bottom w:val="single" w:color="auto" w:sz="4" w:space="0"/>
              <w:right w:val="single" w:color="auto" w:sz="4" w:space="0"/>
            </w:tcBorders>
            <w:shd w:val="clear" w:color="auto" w:fill="auto"/>
            <w:noWrap/>
            <w:vAlign w:val="center"/>
          </w:tcPr>
          <w:p w14:paraId="0DA14DC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3022037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08AFB89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1CBA84C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855144C">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F8265B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D659BF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464E88D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6EBA0F2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CC7352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686A27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609AB21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539170F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2B463E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64AD66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595ECA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B3C6B8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3FBE06D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0D70A81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7CAEAC1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388F423">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E02374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F2D9F9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6552F97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70AA75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4EE7C6C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081962F3">
            <w:pPr>
              <w:widowControl/>
              <w:snapToGrid w:val="0"/>
              <w:spacing w:line="280" w:lineRule="exact"/>
              <w:jc w:val="center"/>
              <w:rPr>
                <w:color w:val="auto"/>
                <w:kern w:val="0"/>
                <w:sz w:val="18"/>
                <w:szCs w:val="18"/>
                <w:highlight w:val="none"/>
              </w:rPr>
            </w:pPr>
          </w:p>
        </w:tc>
      </w:tr>
      <w:tr w14:paraId="7EEC0501">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2BB5B243">
            <w:pPr>
              <w:widowControl/>
              <w:snapToGrid w:val="0"/>
              <w:spacing w:line="280" w:lineRule="exact"/>
              <w:jc w:val="left"/>
              <w:rPr>
                <w:color w:val="auto"/>
                <w:kern w:val="0"/>
                <w:sz w:val="18"/>
                <w:szCs w:val="18"/>
                <w:highlight w:val="none"/>
              </w:rPr>
            </w:pPr>
            <w:r>
              <w:rPr>
                <w:color w:val="auto"/>
                <w:kern w:val="0"/>
                <w:sz w:val="18"/>
                <w:szCs w:val="18"/>
                <w:highlight w:val="none"/>
              </w:rPr>
              <w:t>材料科学基础I</w:t>
            </w:r>
          </w:p>
        </w:tc>
        <w:tc>
          <w:tcPr>
            <w:tcW w:w="397" w:type="dxa"/>
            <w:tcBorders>
              <w:top w:val="nil"/>
              <w:left w:val="nil"/>
              <w:bottom w:val="single" w:color="auto" w:sz="4" w:space="0"/>
              <w:right w:val="single" w:color="auto" w:sz="4" w:space="0"/>
            </w:tcBorders>
            <w:shd w:val="clear" w:color="000000" w:fill="C6D9F0"/>
            <w:noWrap/>
            <w:vAlign w:val="center"/>
          </w:tcPr>
          <w:p w14:paraId="1DD3B32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077E0B4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400" w:type="dxa"/>
            <w:tcBorders>
              <w:top w:val="nil"/>
              <w:left w:val="nil"/>
              <w:bottom w:val="single" w:color="auto" w:sz="4" w:space="0"/>
              <w:right w:val="single" w:color="auto" w:sz="4" w:space="0"/>
            </w:tcBorders>
            <w:shd w:val="clear" w:color="000000" w:fill="C6D9F0"/>
            <w:noWrap/>
            <w:vAlign w:val="center"/>
          </w:tcPr>
          <w:p w14:paraId="0FFEA2E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F7C196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B30DD9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auto"/>
            <w:noWrap/>
            <w:vAlign w:val="center"/>
          </w:tcPr>
          <w:p w14:paraId="2B78EC3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5A8BBBA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0C8EDD8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400" w:type="dxa"/>
            <w:tcBorders>
              <w:top w:val="nil"/>
              <w:left w:val="nil"/>
              <w:bottom w:val="single" w:color="auto" w:sz="4" w:space="0"/>
              <w:right w:val="single" w:color="auto" w:sz="4" w:space="0"/>
            </w:tcBorders>
            <w:shd w:val="clear" w:color="000000" w:fill="C6D9F0"/>
            <w:noWrap/>
            <w:vAlign w:val="center"/>
          </w:tcPr>
          <w:p w14:paraId="190C6B0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62F8188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2EE1A8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B565913">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58A063F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386AB45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1CBE1C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F354E9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2E8B610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7" w:type="dxa"/>
            <w:tcBorders>
              <w:top w:val="nil"/>
              <w:left w:val="nil"/>
              <w:bottom w:val="single" w:color="auto" w:sz="4" w:space="0"/>
              <w:right w:val="single" w:color="auto" w:sz="4" w:space="0"/>
            </w:tcBorders>
            <w:shd w:val="clear" w:color="000000" w:fill="C6D9F0"/>
            <w:noWrap/>
            <w:vAlign w:val="center"/>
          </w:tcPr>
          <w:p w14:paraId="0AF9C4B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7260CC7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7CD16C1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A23C98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361AE3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91825E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68F1796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716EFCD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4CD394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7E00C5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B67C423">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5624C84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BDF55D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178B14F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286EAA6D">
            <w:pPr>
              <w:widowControl/>
              <w:snapToGrid w:val="0"/>
              <w:spacing w:line="280" w:lineRule="exact"/>
              <w:jc w:val="center"/>
              <w:rPr>
                <w:color w:val="auto"/>
                <w:kern w:val="0"/>
                <w:sz w:val="18"/>
                <w:szCs w:val="18"/>
                <w:highlight w:val="none"/>
              </w:rPr>
            </w:pPr>
          </w:p>
        </w:tc>
      </w:tr>
      <w:tr w14:paraId="499227D9">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52D68761">
            <w:pPr>
              <w:widowControl/>
              <w:snapToGrid w:val="0"/>
              <w:spacing w:line="280" w:lineRule="exact"/>
              <w:jc w:val="left"/>
              <w:rPr>
                <w:color w:val="auto"/>
                <w:kern w:val="0"/>
                <w:sz w:val="18"/>
                <w:szCs w:val="18"/>
                <w:highlight w:val="none"/>
              </w:rPr>
            </w:pPr>
            <w:r>
              <w:rPr>
                <w:color w:val="auto"/>
                <w:kern w:val="0"/>
                <w:sz w:val="18"/>
                <w:szCs w:val="18"/>
                <w:highlight w:val="none"/>
              </w:rPr>
              <w:t>材料科学基础</w:t>
            </w:r>
            <w:r>
              <w:rPr>
                <w:rFonts w:hint="eastAsia" w:ascii="宋体" w:hAnsi="宋体" w:cs="宋体"/>
                <w:color w:val="auto"/>
                <w:kern w:val="0"/>
                <w:sz w:val="18"/>
                <w:szCs w:val="18"/>
                <w:highlight w:val="none"/>
              </w:rPr>
              <w:t>Ⅱ</w:t>
            </w:r>
          </w:p>
        </w:tc>
        <w:tc>
          <w:tcPr>
            <w:tcW w:w="397" w:type="dxa"/>
            <w:tcBorders>
              <w:top w:val="nil"/>
              <w:left w:val="nil"/>
              <w:bottom w:val="single" w:color="auto" w:sz="4" w:space="0"/>
              <w:right w:val="single" w:color="auto" w:sz="4" w:space="0"/>
            </w:tcBorders>
            <w:shd w:val="clear" w:color="000000" w:fill="C6D9F0"/>
            <w:noWrap/>
            <w:vAlign w:val="center"/>
          </w:tcPr>
          <w:p w14:paraId="175068E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30EE902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400" w:type="dxa"/>
            <w:tcBorders>
              <w:top w:val="nil"/>
              <w:left w:val="nil"/>
              <w:bottom w:val="single" w:color="auto" w:sz="4" w:space="0"/>
              <w:right w:val="single" w:color="auto" w:sz="4" w:space="0"/>
            </w:tcBorders>
            <w:shd w:val="clear" w:color="000000" w:fill="C6D9F0"/>
            <w:noWrap/>
            <w:vAlign w:val="center"/>
          </w:tcPr>
          <w:p w14:paraId="4B7BA53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582753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89B1CA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auto"/>
            <w:noWrap/>
            <w:vAlign w:val="center"/>
          </w:tcPr>
          <w:p w14:paraId="6F08BB7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4879FCB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3000A19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400" w:type="dxa"/>
            <w:tcBorders>
              <w:top w:val="nil"/>
              <w:left w:val="nil"/>
              <w:bottom w:val="single" w:color="auto" w:sz="4" w:space="0"/>
              <w:right w:val="single" w:color="auto" w:sz="4" w:space="0"/>
            </w:tcBorders>
            <w:shd w:val="clear" w:color="000000" w:fill="C6D9F0"/>
            <w:noWrap/>
            <w:vAlign w:val="center"/>
          </w:tcPr>
          <w:p w14:paraId="1213D73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6EA8F37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FDA3DC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BE847F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6DDDDB11">
            <w:pPr>
              <w:widowControl/>
              <w:snapToGrid w:val="0"/>
              <w:spacing w:line="280" w:lineRule="exact"/>
              <w:jc w:val="center"/>
              <w:rPr>
                <w:color w:val="auto"/>
                <w:kern w:val="0"/>
                <w:sz w:val="18"/>
                <w:szCs w:val="18"/>
                <w:highlight w:val="none"/>
              </w:rPr>
            </w:pPr>
          </w:p>
        </w:tc>
        <w:tc>
          <w:tcPr>
            <w:tcW w:w="397" w:type="dxa"/>
            <w:tcBorders>
              <w:top w:val="single" w:color="auto" w:sz="4" w:space="0"/>
              <w:left w:val="nil"/>
              <w:bottom w:val="single" w:color="auto" w:sz="4" w:space="0"/>
              <w:right w:val="single" w:color="auto" w:sz="4" w:space="0"/>
            </w:tcBorders>
            <w:shd w:val="clear" w:color="auto" w:fill="C6D9F0"/>
            <w:noWrap/>
            <w:vAlign w:val="center"/>
          </w:tcPr>
          <w:p w14:paraId="4EC3745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2E7C70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E80FF8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24D6AC8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7" w:type="dxa"/>
            <w:tcBorders>
              <w:top w:val="nil"/>
              <w:left w:val="nil"/>
              <w:bottom w:val="single" w:color="auto" w:sz="4" w:space="0"/>
              <w:right w:val="single" w:color="auto" w:sz="4" w:space="0"/>
            </w:tcBorders>
            <w:shd w:val="clear" w:color="000000" w:fill="C6D9F0"/>
            <w:noWrap/>
            <w:vAlign w:val="center"/>
          </w:tcPr>
          <w:p w14:paraId="3FE2FC8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2188946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260AC76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B1C6F9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E7065E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593268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D4A6E3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674FA29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74CC16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295F16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46F0CE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E42BB5C">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1FE1670C">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68933F9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39060FED">
            <w:pPr>
              <w:widowControl/>
              <w:snapToGrid w:val="0"/>
              <w:spacing w:line="280" w:lineRule="exact"/>
              <w:jc w:val="center"/>
              <w:rPr>
                <w:color w:val="auto"/>
                <w:kern w:val="0"/>
                <w:sz w:val="18"/>
                <w:szCs w:val="18"/>
                <w:highlight w:val="none"/>
              </w:rPr>
            </w:pPr>
          </w:p>
        </w:tc>
      </w:tr>
      <w:tr w14:paraId="444936E2">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5E816297">
            <w:pPr>
              <w:widowControl/>
              <w:snapToGrid w:val="0"/>
              <w:spacing w:line="280" w:lineRule="exact"/>
              <w:jc w:val="left"/>
              <w:rPr>
                <w:color w:val="auto"/>
                <w:kern w:val="0"/>
                <w:sz w:val="18"/>
                <w:szCs w:val="18"/>
                <w:highlight w:val="none"/>
              </w:rPr>
            </w:pPr>
            <w:r>
              <w:rPr>
                <w:color w:val="auto"/>
                <w:kern w:val="0"/>
                <w:sz w:val="18"/>
                <w:szCs w:val="18"/>
                <w:highlight w:val="none"/>
              </w:rPr>
              <w:t>材料工艺与设备</w:t>
            </w:r>
          </w:p>
        </w:tc>
        <w:tc>
          <w:tcPr>
            <w:tcW w:w="397" w:type="dxa"/>
            <w:tcBorders>
              <w:top w:val="nil"/>
              <w:left w:val="nil"/>
              <w:bottom w:val="single" w:color="auto" w:sz="4" w:space="0"/>
              <w:right w:val="single" w:color="auto" w:sz="4" w:space="0"/>
            </w:tcBorders>
            <w:shd w:val="clear" w:color="000000" w:fill="C6D9F0"/>
            <w:noWrap/>
            <w:vAlign w:val="center"/>
          </w:tcPr>
          <w:p w14:paraId="6466ECC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59FEB54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400" w:type="dxa"/>
            <w:tcBorders>
              <w:top w:val="nil"/>
              <w:left w:val="nil"/>
              <w:bottom w:val="single" w:color="auto" w:sz="4" w:space="0"/>
              <w:right w:val="single" w:color="auto" w:sz="4" w:space="0"/>
            </w:tcBorders>
            <w:shd w:val="clear" w:color="000000" w:fill="C6D9F0"/>
            <w:noWrap/>
            <w:vAlign w:val="center"/>
          </w:tcPr>
          <w:p w14:paraId="3212EC2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375942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6DFD70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auto"/>
            <w:noWrap/>
            <w:vAlign w:val="center"/>
          </w:tcPr>
          <w:p w14:paraId="72BB5F0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206F3DA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62DBEA0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400" w:type="dxa"/>
            <w:tcBorders>
              <w:top w:val="nil"/>
              <w:left w:val="nil"/>
              <w:bottom w:val="single" w:color="auto" w:sz="4" w:space="0"/>
              <w:right w:val="single" w:color="auto" w:sz="4" w:space="0"/>
            </w:tcBorders>
            <w:shd w:val="clear" w:color="000000" w:fill="C6D9F0"/>
            <w:noWrap/>
            <w:vAlign w:val="center"/>
          </w:tcPr>
          <w:p w14:paraId="403EF58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24FB5FC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199B1D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FB2576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01D1D715">
            <w:pPr>
              <w:widowControl/>
              <w:snapToGrid w:val="0"/>
              <w:spacing w:line="280" w:lineRule="exact"/>
              <w:jc w:val="center"/>
              <w:rPr>
                <w:color w:val="auto"/>
                <w:kern w:val="0"/>
                <w:sz w:val="18"/>
                <w:szCs w:val="18"/>
                <w:highlight w:val="none"/>
              </w:rPr>
            </w:pPr>
          </w:p>
        </w:tc>
        <w:tc>
          <w:tcPr>
            <w:tcW w:w="397" w:type="dxa"/>
            <w:tcBorders>
              <w:top w:val="single" w:color="auto" w:sz="4" w:space="0"/>
              <w:left w:val="nil"/>
              <w:bottom w:val="single" w:color="auto" w:sz="4" w:space="0"/>
              <w:right w:val="single" w:color="auto" w:sz="4" w:space="0"/>
            </w:tcBorders>
            <w:shd w:val="clear" w:color="auto" w:fill="C6D9F0"/>
            <w:noWrap/>
            <w:vAlign w:val="center"/>
          </w:tcPr>
          <w:p w14:paraId="54A2B1F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9336D2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83C918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4347813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7" w:type="dxa"/>
            <w:tcBorders>
              <w:top w:val="nil"/>
              <w:left w:val="nil"/>
              <w:bottom w:val="single" w:color="auto" w:sz="4" w:space="0"/>
              <w:right w:val="single" w:color="auto" w:sz="4" w:space="0"/>
            </w:tcBorders>
            <w:shd w:val="clear" w:color="000000" w:fill="C6D9F0"/>
            <w:noWrap/>
            <w:vAlign w:val="center"/>
          </w:tcPr>
          <w:p w14:paraId="1E8C6D3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1BDD9B1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2C9913E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917B72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34FAD6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060D3DD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2D980E1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55B4A203">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210FFC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028D4D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678795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3E6FE81">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7EA4BBE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2365210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72C957C0">
            <w:pPr>
              <w:widowControl/>
              <w:snapToGrid w:val="0"/>
              <w:spacing w:line="280" w:lineRule="exact"/>
              <w:jc w:val="center"/>
              <w:rPr>
                <w:color w:val="auto"/>
                <w:kern w:val="0"/>
                <w:sz w:val="18"/>
                <w:szCs w:val="18"/>
                <w:highlight w:val="none"/>
              </w:rPr>
            </w:pPr>
          </w:p>
        </w:tc>
      </w:tr>
      <w:tr w14:paraId="2041A64E">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19994322">
            <w:pPr>
              <w:widowControl/>
              <w:snapToGrid w:val="0"/>
              <w:spacing w:line="280" w:lineRule="exact"/>
              <w:jc w:val="left"/>
              <w:rPr>
                <w:color w:val="auto"/>
                <w:kern w:val="0"/>
                <w:sz w:val="18"/>
                <w:szCs w:val="18"/>
                <w:highlight w:val="none"/>
              </w:rPr>
            </w:pPr>
            <w:r>
              <w:rPr>
                <w:color w:val="auto"/>
                <w:kern w:val="0"/>
                <w:sz w:val="18"/>
                <w:szCs w:val="18"/>
                <w:highlight w:val="none"/>
              </w:rPr>
              <w:t>材料化学</w:t>
            </w:r>
          </w:p>
        </w:tc>
        <w:tc>
          <w:tcPr>
            <w:tcW w:w="397" w:type="dxa"/>
            <w:tcBorders>
              <w:top w:val="nil"/>
              <w:left w:val="nil"/>
              <w:bottom w:val="single" w:color="auto" w:sz="4" w:space="0"/>
              <w:right w:val="single" w:color="auto" w:sz="4" w:space="0"/>
            </w:tcBorders>
            <w:shd w:val="clear" w:color="000000" w:fill="C6D9F0"/>
            <w:noWrap/>
            <w:vAlign w:val="center"/>
          </w:tcPr>
          <w:p w14:paraId="129C6E8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29C2785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400" w:type="dxa"/>
            <w:tcBorders>
              <w:top w:val="nil"/>
              <w:left w:val="nil"/>
              <w:bottom w:val="single" w:color="auto" w:sz="4" w:space="0"/>
              <w:right w:val="single" w:color="auto" w:sz="4" w:space="0"/>
            </w:tcBorders>
            <w:shd w:val="clear" w:color="000000" w:fill="C6D9F0"/>
            <w:noWrap/>
            <w:vAlign w:val="center"/>
          </w:tcPr>
          <w:p w14:paraId="6DF34BD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B931554">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CEAC71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auto"/>
            <w:noWrap/>
            <w:vAlign w:val="center"/>
          </w:tcPr>
          <w:p w14:paraId="52F26FE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406FA99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549B18B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400" w:type="dxa"/>
            <w:tcBorders>
              <w:top w:val="nil"/>
              <w:left w:val="nil"/>
              <w:bottom w:val="single" w:color="auto" w:sz="4" w:space="0"/>
              <w:right w:val="single" w:color="auto" w:sz="4" w:space="0"/>
            </w:tcBorders>
            <w:shd w:val="clear" w:color="000000" w:fill="C6D9F0"/>
            <w:noWrap/>
            <w:vAlign w:val="center"/>
          </w:tcPr>
          <w:p w14:paraId="7EE6BF7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265ED6F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F0040C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249EFA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6D3A7944">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2EBF399E">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2D8364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9755C5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49E72E4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7" w:type="dxa"/>
            <w:tcBorders>
              <w:top w:val="nil"/>
              <w:left w:val="nil"/>
              <w:bottom w:val="single" w:color="auto" w:sz="4" w:space="0"/>
              <w:right w:val="single" w:color="auto" w:sz="4" w:space="0"/>
            </w:tcBorders>
            <w:shd w:val="clear" w:color="000000" w:fill="C6D9F0"/>
            <w:noWrap/>
            <w:vAlign w:val="center"/>
          </w:tcPr>
          <w:p w14:paraId="785F7DA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1C5FCB8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751CE3D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719EC4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87C663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1F02BE4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6CB86D1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01E51E7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636616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0D560F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380270C">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0C6C906A">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2EB88A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3549260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75626915">
            <w:pPr>
              <w:widowControl/>
              <w:snapToGrid w:val="0"/>
              <w:spacing w:line="280" w:lineRule="exact"/>
              <w:jc w:val="center"/>
              <w:rPr>
                <w:color w:val="auto"/>
                <w:kern w:val="0"/>
                <w:sz w:val="18"/>
                <w:szCs w:val="18"/>
                <w:highlight w:val="none"/>
              </w:rPr>
            </w:pPr>
          </w:p>
        </w:tc>
      </w:tr>
      <w:tr w14:paraId="1C32E7AE">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47980DC9">
            <w:pPr>
              <w:widowControl/>
              <w:snapToGrid w:val="0"/>
              <w:spacing w:line="280" w:lineRule="exact"/>
              <w:jc w:val="left"/>
              <w:rPr>
                <w:color w:val="auto"/>
                <w:kern w:val="0"/>
                <w:sz w:val="18"/>
                <w:szCs w:val="18"/>
                <w:highlight w:val="none"/>
              </w:rPr>
            </w:pPr>
            <w:r>
              <w:rPr>
                <w:color w:val="auto"/>
                <w:kern w:val="0"/>
                <w:sz w:val="18"/>
                <w:szCs w:val="18"/>
                <w:highlight w:val="none"/>
              </w:rPr>
              <w:t>材料现代测试技术</w:t>
            </w:r>
          </w:p>
        </w:tc>
        <w:tc>
          <w:tcPr>
            <w:tcW w:w="397" w:type="dxa"/>
            <w:tcBorders>
              <w:top w:val="nil"/>
              <w:left w:val="nil"/>
              <w:bottom w:val="single" w:color="auto" w:sz="4" w:space="0"/>
              <w:right w:val="single" w:color="auto" w:sz="4" w:space="0"/>
            </w:tcBorders>
            <w:shd w:val="clear" w:color="000000" w:fill="C6D9F0"/>
            <w:noWrap/>
            <w:vAlign w:val="center"/>
          </w:tcPr>
          <w:p w14:paraId="2491176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0D6455E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57A9F63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2D49A2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F64247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7F0AA0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C774B9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520CC3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4282AC2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05DC44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9DD57F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8E9A43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2EEB653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single" w:color="auto" w:sz="4" w:space="0"/>
              <w:left w:val="nil"/>
              <w:bottom w:val="single" w:color="auto" w:sz="4" w:space="0"/>
              <w:right w:val="single" w:color="auto" w:sz="4" w:space="0"/>
            </w:tcBorders>
            <w:shd w:val="clear" w:color="auto" w:fill="C6D9F0"/>
            <w:noWrap/>
            <w:vAlign w:val="center"/>
          </w:tcPr>
          <w:p w14:paraId="490D463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C6D9F0"/>
            <w:noWrap/>
            <w:vAlign w:val="center"/>
          </w:tcPr>
          <w:p w14:paraId="7CC9249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auto" w:fill="auto"/>
            <w:noWrap/>
            <w:vAlign w:val="center"/>
          </w:tcPr>
          <w:p w14:paraId="4B4098B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54F6F33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664C687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B21BEA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6DF750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038B1D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B7A452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C55E52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AC7C51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19A6328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666FAF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D66C9D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F8D351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586547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633746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5CF5126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58B81B4E">
            <w:pPr>
              <w:widowControl/>
              <w:snapToGrid w:val="0"/>
              <w:spacing w:line="280" w:lineRule="exact"/>
              <w:jc w:val="center"/>
              <w:rPr>
                <w:color w:val="auto"/>
                <w:kern w:val="0"/>
                <w:sz w:val="18"/>
                <w:szCs w:val="18"/>
                <w:highlight w:val="none"/>
              </w:rPr>
            </w:pPr>
          </w:p>
        </w:tc>
      </w:tr>
      <w:tr w14:paraId="008DE867">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68168F7F">
            <w:pPr>
              <w:widowControl/>
              <w:snapToGrid w:val="0"/>
              <w:spacing w:line="280" w:lineRule="exact"/>
              <w:jc w:val="left"/>
              <w:rPr>
                <w:color w:val="auto"/>
                <w:kern w:val="0"/>
                <w:sz w:val="18"/>
                <w:szCs w:val="18"/>
                <w:highlight w:val="none"/>
              </w:rPr>
            </w:pPr>
            <w:r>
              <w:rPr>
                <w:color w:val="auto"/>
                <w:kern w:val="0"/>
                <w:sz w:val="18"/>
                <w:szCs w:val="18"/>
                <w:highlight w:val="none"/>
              </w:rPr>
              <w:t>材料物理</w:t>
            </w:r>
          </w:p>
        </w:tc>
        <w:tc>
          <w:tcPr>
            <w:tcW w:w="397" w:type="dxa"/>
            <w:tcBorders>
              <w:top w:val="nil"/>
              <w:left w:val="nil"/>
              <w:bottom w:val="single" w:color="auto" w:sz="4" w:space="0"/>
              <w:right w:val="single" w:color="auto" w:sz="4" w:space="0"/>
            </w:tcBorders>
            <w:shd w:val="clear" w:color="000000" w:fill="C6D9F0"/>
            <w:noWrap/>
            <w:vAlign w:val="center"/>
          </w:tcPr>
          <w:p w14:paraId="7493B2F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0D31695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400" w:type="dxa"/>
            <w:tcBorders>
              <w:top w:val="nil"/>
              <w:left w:val="nil"/>
              <w:bottom w:val="single" w:color="auto" w:sz="4" w:space="0"/>
              <w:right w:val="single" w:color="auto" w:sz="4" w:space="0"/>
            </w:tcBorders>
            <w:shd w:val="clear" w:color="000000" w:fill="C6D9F0"/>
            <w:noWrap/>
            <w:vAlign w:val="center"/>
          </w:tcPr>
          <w:p w14:paraId="6049D80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5BF010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A66EC9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auto"/>
            <w:noWrap/>
            <w:vAlign w:val="center"/>
          </w:tcPr>
          <w:p w14:paraId="3D33B2D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588FCBD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5499642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400" w:type="dxa"/>
            <w:tcBorders>
              <w:top w:val="nil"/>
              <w:left w:val="nil"/>
              <w:bottom w:val="single" w:color="auto" w:sz="4" w:space="0"/>
              <w:right w:val="single" w:color="auto" w:sz="4" w:space="0"/>
            </w:tcBorders>
            <w:shd w:val="clear" w:color="000000" w:fill="C6D9F0"/>
            <w:noWrap/>
            <w:vAlign w:val="center"/>
          </w:tcPr>
          <w:p w14:paraId="471462B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5F11703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9D9BCF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08F0CE3">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0E34F83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601BE94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04AC2E0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84706D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1A103BA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7" w:type="dxa"/>
            <w:tcBorders>
              <w:top w:val="nil"/>
              <w:left w:val="nil"/>
              <w:bottom w:val="single" w:color="auto" w:sz="4" w:space="0"/>
              <w:right w:val="single" w:color="auto" w:sz="4" w:space="0"/>
            </w:tcBorders>
            <w:shd w:val="clear" w:color="000000" w:fill="C6D9F0"/>
            <w:noWrap/>
            <w:vAlign w:val="center"/>
          </w:tcPr>
          <w:p w14:paraId="05EE358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065E110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5BD852C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52DE9E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FF1F3C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3864A16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5F83BB20">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4AF0131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0E10B2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980478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F24AD3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2696BFC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A83A1D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1D8D7BE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298C62D7">
            <w:pPr>
              <w:widowControl/>
              <w:snapToGrid w:val="0"/>
              <w:spacing w:line="280" w:lineRule="exact"/>
              <w:jc w:val="center"/>
              <w:rPr>
                <w:color w:val="auto"/>
                <w:kern w:val="0"/>
                <w:sz w:val="18"/>
                <w:szCs w:val="18"/>
                <w:highlight w:val="none"/>
              </w:rPr>
            </w:pPr>
          </w:p>
        </w:tc>
      </w:tr>
      <w:tr w14:paraId="59B0C891">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2265D6D1">
            <w:pPr>
              <w:widowControl/>
              <w:snapToGrid w:val="0"/>
              <w:spacing w:line="280" w:lineRule="exact"/>
              <w:jc w:val="left"/>
              <w:rPr>
                <w:color w:val="auto"/>
                <w:kern w:val="0"/>
                <w:sz w:val="18"/>
                <w:szCs w:val="18"/>
                <w:highlight w:val="none"/>
              </w:rPr>
            </w:pPr>
            <w:r>
              <w:rPr>
                <w:rFonts w:hint="eastAsia"/>
                <w:color w:val="auto"/>
                <w:kern w:val="0"/>
                <w:sz w:val="18"/>
                <w:szCs w:val="18"/>
                <w:highlight w:val="none"/>
              </w:rPr>
              <w:t>材料科学与工程导论</w:t>
            </w:r>
          </w:p>
        </w:tc>
        <w:tc>
          <w:tcPr>
            <w:tcW w:w="397" w:type="dxa"/>
            <w:tcBorders>
              <w:top w:val="nil"/>
              <w:left w:val="nil"/>
              <w:bottom w:val="single" w:color="auto" w:sz="4" w:space="0"/>
              <w:right w:val="single" w:color="auto" w:sz="4" w:space="0"/>
            </w:tcBorders>
            <w:shd w:val="clear" w:color="000000" w:fill="C6D9F0"/>
            <w:noWrap/>
            <w:vAlign w:val="center"/>
          </w:tcPr>
          <w:p w14:paraId="6D5D503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5792D0C3">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5C62DA1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7E055F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58F260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A652B7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358D72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21ED32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576679F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DBE7C33">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26FC17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73996E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14417AF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0A4AF23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2F44E7C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071987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0804353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16982A2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2763778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6D0E9DB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E50734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5E6422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388D925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01C7E14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54AAFC9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F96D2E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9FE866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DF7074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7B3030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5F57AA9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noWrap/>
            <w:vAlign w:val="center"/>
          </w:tcPr>
          <w:p w14:paraId="646D961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3E768C14">
            <w:pPr>
              <w:widowControl/>
              <w:snapToGrid w:val="0"/>
              <w:spacing w:line="280" w:lineRule="exact"/>
              <w:jc w:val="center"/>
              <w:rPr>
                <w:color w:val="auto"/>
                <w:kern w:val="0"/>
                <w:sz w:val="18"/>
                <w:szCs w:val="18"/>
                <w:highlight w:val="none"/>
              </w:rPr>
            </w:pPr>
          </w:p>
        </w:tc>
      </w:tr>
      <w:tr w14:paraId="283CFC06">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2446577F">
            <w:pPr>
              <w:widowControl/>
              <w:snapToGrid w:val="0"/>
              <w:spacing w:line="280" w:lineRule="exact"/>
              <w:jc w:val="left"/>
              <w:rPr>
                <w:color w:val="auto"/>
                <w:kern w:val="0"/>
                <w:sz w:val="18"/>
                <w:szCs w:val="18"/>
                <w:highlight w:val="none"/>
              </w:rPr>
            </w:pPr>
            <w:r>
              <w:rPr>
                <w:color w:val="auto"/>
                <w:kern w:val="0"/>
                <w:sz w:val="18"/>
                <w:szCs w:val="18"/>
                <w:highlight w:val="none"/>
              </w:rPr>
              <w:t>材料科学与工程前沿I</w:t>
            </w:r>
          </w:p>
        </w:tc>
        <w:tc>
          <w:tcPr>
            <w:tcW w:w="397" w:type="dxa"/>
            <w:tcBorders>
              <w:top w:val="nil"/>
              <w:left w:val="nil"/>
              <w:bottom w:val="single" w:color="auto" w:sz="4" w:space="0"/>
              <w:right w:val="single" w:color="auto" w:sz="4" w:space="0"/>
            </w:tcBorders>
            <w:shd w:val="clear" w:color="000000" w:fill="C6D9F0"/>
            <w:noWrap/>
            <w:vAlign w:val="center"/>
          </w:tcPr>
          <w:p w14:paraId="70AF3B8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41D2A88">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00512ED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13D4B53">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D6C0F5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6B0F4E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6F5A859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69FA05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4E127A7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261411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C7C09E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5743D7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665AC2D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6D0B828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6901269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A1B5E5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079DA03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56B97B0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220BCBF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1569135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818C4A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F1FC78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2D1ACEC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1443E3D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6CFB9924">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4E35B2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2BBF0C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98FEA2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205F285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5A69BFA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noWrap/>
            <w:vAlign w:val="center"/>
          </w:tcPr>
          <w:p w14:paraId="34387C4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06E98A3C">
            <w:pPr>
              <w:widowControl/>
              <w:snapToGrid w:val="0"/>
              <w:spacing w:line="280" w:lineRule="exact"/>
              <w:jc w:val="center"/>
              <w:rPr>
                <w:color w:val="auto"/>
                <w:kern w:val="0"/>
                <w:sz w:val="18"/>
                <w:szCs w:val="18"/>
                <w:highlight w:val="none"/>
              </w:rPr>
            </w:pPr>
          </w:p>
        </w:tc>
      </w:tr>
      <w:tr w14:paraId="20B40E08">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7D0C63CF">
            <w:pPr>
              <w:widowControl/>
              <w:snapToGrid w:val="0"/>
              <w:spacing w:line="280" w:lineRule="exact"/>
              <w:jc w:val="left"/>
              <w:rPr>
                <w:color w:val="auto"/>
                <w:kern w:val="0"/>
                <w:sz w:val="18"/>
                <w:szCs w:val="18"/>
                <w:highlight w:val="none"/>
              </w:rPr>
            </w:pPr>
            <w:r>
              <w:rPr>
                <w:color w:val="auto"/>
                <w:kern w:val="0"/>
                <w:sz w:val="18"/>
                <w:szCs w:val="18"/>
                <w:highlight w:val="none"/>
              </w:rPr>
              <w:t>材料科学与工程前沿II</w:t>
            </w:r>
          </w:p>
        </w:tc>
        <w:tc>
          <w:tcPr>
            <w:tcW w:w="397" w:type="dxa"/>
            <w:tcBorders>
              <w:top w:val="nil"/>
              <w:left w:val="nil"/>
              <w:bottom w:val="single" w:color="auto" w:sz="4" w:space="0"/>
              <w:right w:val="single" w:color="auto" w:sz="4" w:space="0"/>
            </w:tcBorders>
            <w:shd w:val="clear" w:color="000000" w:fill="C6D9F0"/>
            <w:noWrap/>
            <w:vAlign w:val="center"/>
          </w:tcPr>
          <w:p w14:paraId="322A6B7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38702D6D">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7AB7897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EF7E89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A7C41D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3AB580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3022052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282D567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45BB0A6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94F6487">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CB8AF8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FD9B37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09CA087C">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63CFD76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4B8FB074">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42F138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26C203F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29CF5A5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451DBA0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113AF4B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49218C1">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D8C0C8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54801CC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19233D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2137585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074CB3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3FCDCF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0035AEC">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2231E0A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40726A0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noWrap/>
            <w:vAlign w:val="center"/>
          </w:tcPr>
          <w:p w14:paraId="6EE52FD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075CF034">
            <w:pPr>
              <w:widowControl/>
              <w:snapToGrid w:val="0"/>
              <w:spacing w:line="280" w:lineRule="exact"/>
              <w:jc w:val="center"/>
              <w:rPr>
                <w:color w:val="auto"/>
                <w:kern w:val="0"/>
                <w:sz w:val="18"/>
                <w:szCs w:val="18"/>
                <w:highlight w:val="none"/>
              </w:rPr>
            </w:pPr>
          </w:p>
        </w:tc>
      </w:tr>
      <w:tr w14:paraId="5C4A1956">
        <w:tblPrEx>
          <w:tblCellMar>
            <w:top w:w="0" w:type="dxa"/>
            <w:left w:w="108" w:type="dxa"/>
            <w:bottom w:w="0" w:type="dxa"/>
            <w:right w:w="108" w:type="dxa"/>
          </w:tblCellMar>
        </w:tblPrEx>
        <w:trPr>
          <w:trHeight w:val="29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72CB0015">
            <w:pPr>
              <w:widowControl/>
              <w:snapToGrid w:val="0"/>
              <w:spacing w:line="280" w:lineRule="exact"/>
              <w:jc w:val="left"/>
              <w:rPr>
                <w:color w:val="auto"/>
                <w:kern w:val="0"/>
                <w:sz w:val="18"/>
                <w:szCs w:val="18"/>
                <w:highlight w:val="none"/>
              </w:rPr>
            </w:pPr>
            <w:r>
              <w:rPr>
                <w:color w:val="auto"/>
                <w:kern w:val="0"/>
                <w:sz w:val="18"/>
                <w:szCs w:val="18"/>
                <w:highlight w:val="none"/>
              </w:rPr>
              <w:t>工程制图</w:t>
            </w:r>
          </w:p>
        </w:tc>
        <w:tc>
          <w:tcPr>
            <w:tcW w:w="397" w:type="dxa"/>
            <w:tcBorders>
              <w:top w:val="nil"/>
              <w:left w:val="nil"/>
              <w:bottom w:val="single" w:color="auto" w:sz="4" w:space="0"/>
              <w:right w:val="single" w:color="auto" w:sz="4" w:space="0"/>
            </w:tcBorders>
            <w:shd w:val="clear" w:color="000000" w:fill="C6D9F0"/>
            <w:noWrap/>
            <w:vAlign w:val="center"/>
          </w:tcPr>
          <w:p w14:paraId="47B1149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6A78328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400" w:type="dxa"/>
            <w:tcBorders>
              <w:top w:val="nil"/>
              <w:left w:val="nil"/>
              <w:bottom w:val="single" w:color="auto" w:sz="4" w:space="0"/>
              <w:right w:val="single" w:color="auto" w:sz="4" w:space="0"/>
            </w:tcBorders>
            <w:shd w:val="clear" w:color="000000" w:fill="C6D9F0"/>
            <w:noWrap/>
            <w:vAlign w:val="center"/>
          </w:tcPr>
          <w:p w14:paraId="0BCD943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5609C3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24693CD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400" w:type="dxa"/>
            <w:tcBorders>
              <w:top w:val="nil"/>
              <w:left w:val="nil"/>
              <w:bottom w:val="single" w:color="auto" w:sz="4" w:space="0"/>
              <w:right w:val="single" w:color="auto" w:sz="4" w:space="0"/>
            </w:tcBorders>
            <w:shd w:val="clear" w:color="auto" w:fill="auto"/>
            <w:noWrap/>
            <w:vAlign w:val="center"/>
          </w:tcPr>
          <w:p w14:paraId="334A4B5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5CD092A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516D1FC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35E81B3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FF5FC6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16E62B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692EE0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60DFDD3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50BD90B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C85C87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231507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550A749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01D960C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75C43E1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DD55626">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8FF6D6C">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79FEE9C3">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5AB0B785">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3C50F7C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08355604">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EFB69D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AF4927B">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1C9E6A84">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3605E62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38AFEDC">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5C16563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24789E12">
            <w:pPr>
              <w:widowControl/>
              <w:snapToGrid w:val="0"/>
              <w:spacing w:line="280" w:lineRule="exact"/>
              <w:jc w:val="center"/>
              <w:rPr>
                <w:color w:val="auto"/>
                <w:kern w:val="0"/>
                <w:sz w:val="18"/>
                <w:szCs w:val="18"/>
                <w:highlight w:val="none"/>
              </w:rPr>
            </w:pPr>
          </w:p>
        </w:tc>
      </w:tr>
      <w:tr w14:paraId="1436DA5D">
        <w:tblPrEx>
          <w:tblCellMar>
            <w:top w:w="0" w:type="dxa"/>
            <w:left w:w="108" w:type="dxa"/>
            <w:bottom w:w="0" w:type="dxa"/>
            <w:right w:w="108" w:type="dxa"/>
          </w:tblCellMar>
        </w:tblPrEx>
        <w:trPr>
          <w:trHeight w:val="566"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3F2B4C29">
            <w:pPr>
              <w:widowControl/>
              <w:snapToGrid w:val="0"/>
              <w:spacing w:line="280" w:lineRule="exact"/>
              <w:jc w:val="left"/>
              <w:rPr>
                <w:color w:val="auto"/>
                <w:kern w:val="0"/>
                <w:sz w:val="18"/>
                <w:szCs w:val="18"/>
                <w:highlight w:val="none"/>
              </w:rPr>
            </w:pPr>
            <w:r>
              <w:rPr>
                <w:color w:val="auto"/>
                <w:kern w:val="0"/>
                <w:sz w:val="18"/>
                <w:szCs w:val="18"/>
                <w:highlight w:val="none"/>
              </w:rPr>
              <w:t>材料科学与工程专业英语</w:t>
            </w:r>
          </w:p>
        </w:tc>
        <w:tc>
          <w:tcPr>
            <w:tcW w:w="397" w:type="dxa"/>
            <w:tcBorders>
              <w:top w:val="nil"/>
              <w:left w:val="nil"/>
              <w:bottom w:val="single" w:color="auto" w:sz="4" w:space="0"/>
              <w:right w:val="single" w:color="auto" w:sz="4" w:space="0"/>
            </w:tcBorders>
            <w:shd w:val="clear" w:color="000000" w:fill="C6D9F0"/>
            <w:noWrap/>
            <w:vAlign w:val="center"/>
          </w:tcPr>
          <w:p w14:paraId="72691914">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25F0CE4A">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62562B4D">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923F6D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82F33F6">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0236883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10FD094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1C35AD2">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5E60C62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B4E4BB9">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659C06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666019A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6FA2732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3F0D168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3275C18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200D5AC">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10154958">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4DD05B5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682E384">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28150E04">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362D9BC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307F12B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5EF9015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5B56942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400" w:type="dxa"/>
            <w:tcBorders>
              <w:top w:val="nil"/>
              <w:left w:val="nil"/>
              <w:bottom w:val="single" w:color="auto" w:sz="4" w:space="0"/>
              <w:right w:val="single" w:color="auto" w:sz="4" w:space="0"/>
            </w:tcBorders>
            <w:shd w:val="clear" w:color="000000" w:fill="C6D9F0"/>
            <w:noWrap/>
            <w:vAlign w:val="center"/>
          </w:tcPr>
          <w:p w14:paraId="01CECE6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5FEEC89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auto" w:fill="auto"/>
            <w:noWrap/>
            <w:vAlign w:val="center"/>
          </w:tcPr>
          <w:p w14:paraId="6E27D06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400" w:type="dxa"/>
            <w:tcBorders>
              <w:top w:val="nil"/>
              <w:left w:val="nil"/>
              <w:bottom w:val="single" w:color="auto" w:sz="4" w:space="0"/>
              <w:right w:val="single" w:color="auto" w:sz="4" w:space="0"/>
            </w:tcBorders>
            <w:shd w:val="clear" w:color="auto" w:fill="auto"/>
            <w:noWrap/>
            <w:vAlign w:val="center"/>
          </w:tcPr>
          <w:p w14:paraId="0E8445F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4EE5396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1EF039AC">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74ED5F5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noWrap/>
            <w:vAlign w:val="center"/>
          </w:tcPr>
          <w:p w14:paraId="4CC7331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r>
      <w:tr w14:paraId="335CEBCE">
        <w:tblPrEx>
          <w:tblCellMar>
            <w:top w:w="0" w:type="dxa"/>
            <w:left w:w="108" w:type="dxa"/>
            <w:bottom w:w="0" w:type="dxa"/>
            <w:right w:w="108" w:type="dxa"/>
          </w:tblCellMar>
        </w:tblPrEx>
        <w:trPr>
          <w:trHeight w:val="313" w:hRule="atLeast"/>
          <w:jc w:val="center"/>
        </w:trPr>
        <w:tc>
          <w:tcPr>
            <w:tcW w:w="2043" w:type="dxa"/>
            <w:tcBorders>
              <w:top w:val="nil"/>
              <w:left w:val="single" w:color="auto" w:sz="4" w:space="0"/>
              <w:bottom w:val="single" w:color="auto" w:sz="4" w:space="0"/>
              <w:right w:val="single" w:color="auto" w:sz="4" w:space="0"/>
            </w:tcBorders>
            <w:shd w:val="clear" w:color="auto" w:fill="auto"/>
            <w:noWrap/>
            <w:vAlign w:val="center"/>
          </w:tcPr>
          <w:p w14:paraId="446FCC84">
            <w:pPr>
              <w:widowControl/>
              <w:snapToGrid w:val="0"/>
              <w:spacing w:line="280" w:lineRule="exact"/>
              <w:jc w:val="left"/>
              <w:rPr>
                <w:color w:val="auto"/>
                <w:kern w:val="0"/>
                <w:sz w:val="18"/>
                <w:szCs w:val="18"/>
                <w:highlight w:val="none"/>
              </w:rPr>
            </w:pPr>
            <w:r>
              <w:rPr>
                <w:color w:val="auto"/>
                <w:kern w:val="0"/>
                <w:sz w:val="18"/>
                <w:szCs w:val="18"/>
                <w:highlight w:val="none"/>
              </w:rPr>
              <w:t>化工基础</w:t>
            </w:r>
          </w:p>
        </w:tc>
        <w:tc>
          <w:tcPr>
            <w:tcW w:w="397" w:type="dxa"/>
            <w:tcBorders>
              <w:top w:val="nil"/>
              <w:left w:val="nil"/>
              <w:bottom w:val="single" w:color="auto" w:sz="4" w:space="0"/>
              <w:right w:val="single" w:color="auto" w:sz="4" w:space="0"/>
            </w:tcBorders>
            <w:shd w:val="clear" w:color="000000" w:fill="C6D9F0"/>
            <w:noWrap/>
            <w:vAlign w:val="center"/>
          </w:tcPr>
          <w:p w14:paraId="6CA1E89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2009C96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400" w:type="dxa"/>
            <w:tcBorders>
              <w:top w:val="nil"/>
              <w:left w:val="nil"/>
              <w:bottom w:val="single" w:color="auto" w:sz="4" w:space="0"/>
              <w:right w:val="single" w:color="auto" w:sz="4" w:space="0"/>
            </w:tcBorders>
            <w:shd w:val="clear" w:color="000000" w:fill="C6D9F0"/>
            <w:noWrap/>
            <w:vAlign w:val="center"/>
          </w:tcPr>
          <w:p w14:paraId="4C892592">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4C99993E">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13B58FE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00" w:type="dxa"/>
            <w:tcBorders>
              <w:top w:val="nil"/>
              <w:left w:val="nil"/>
              <w:bottom w:val="single" w:color="auto" w:sz="4" w:space="0"/>
              <w:right w:val="single" w:color="auto" w:sz="4" w:space="0"/>
            </w:tcBorders>
            <w:shd w:val="clear" w:color="auto" w:fill="auto"/>
            <w:noWrap/>
            <w:vAlign w:val="center"/>
          </w:tcPr>
          <w:p w14:paraId="6320F8C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000000" w:fill="C6D9F0"/>
            <w:noWrap/>
            <w:vAlign w:val="center"/>
          </w:tcPr>
          <w:p w14:paraId="64E7351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7" w:type="dxa"/>
            <w:tcBorders>
              <w:top w:val="nil"/>
              <w:left w:val="nil"/>
              <w:bottom w:val="single" w:color="auto" w:sz="4" w:space="0"/>
              <w:right w:val="single" w:color="auto" w:sz="4" w:space="0"/>
            </w:tcBorders>
            <w:shd w:val="clear" w:color="000000" w:fill="C6D9F0"/>
            <w:noWrap/>
            <w:vAlign w:val="center"/>
          </w:tcPr>
          <w:p w14:paraId="0BDAE67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400" w:type="dxa"/>
            <w:tcBorders>
              <w:top w:val="nil"/>
              <w:left w:val="nil"/>
              <w:bottom w:val="single" w:color="auto" w:sz="4" w:space="0"/>
              <w:right w:val="single" w:color="auto" w:sz="4" w:space="0"/>
            </w:tcBorders>
            <w:shd w:val="clear" w:color="000000" w:fill="C6D9F0"/>
            <w:noWrap/>
            <w:vAlign w:val="center"/>
          </w:tcPr>
          <w:p w14:paraId="6A3F62F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72CB503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5C52BE6F">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20303BA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641EB49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C6D9F0"/>
            <w:noWrap/>
            <w:vAlign w:val="center"/>
          </w:tcPr>
          <w:p w14:paraId="23EACC74">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C6D9F0"/>
            <w:noWrap/>
            <w:vAlign w:val="center"/>
          </w:tcPr>
          <w:p w14:paraId="18DB7F5F">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B2B8CE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161C354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7" w:type="dxa"/>
            <w:tcBorders>
              <w:top w:val="nil"/>
              <w:left w:val="nil"/>
              <w:bottom w:val="single" w:color="auto" w:sz="4" w:space="0"/>
              <w:right w:val="single" w:color="auto" w:sz="4" w:space="0"/>
            </w:tcBorders>
            <w:shd w:val="clear" w:color="000000" w:fill="C6D9F0"/>
            <w:noWrap/>
            <w:vAlign w:val="center"/>
          </w:tcPr>
          <w:p w14:paraId="7FFA183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4B92F98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7" w:type="dxa"/>
            <w:tcBorders>
              <w:top w:val="nil"/>
              <w:left w:val="nil"/>
              <w:bottom w:val="single" w:color="auto" w:sz="4" w:space="0"/>
              <w:right w:val="single" w:color="auto" w:sz="4" w:space="0"/>
            </w:tcBorders>
            <w:shd w:val="clear" w:color="auto" w:fill="auto"/>
            <w:noWrap/>
            <w:vAlign w:val="center"/>
          </w:tcPr>
          <w:p w14:paraId="41E3C8D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79FD8747">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E77F940">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1CA8ED8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033B1A15">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000000" w:fill="C6D9F0"/>
            <w:noWrap/>
            <w:vAlign w:val="center"/>
          </w:tcPr>
          <w:p w14:paraId="742E4A6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64E4F28B">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auto" w:fill="auto"/>
            <w:noWrap/>
            <w:vAlign w:val="center"/>
          </w:tcPr>
          <w:p w14:paraId="0084CD69">
            <w:pPr>
              <w:widowControl/>
              <w:snapToGrid w:val="0"/>
              <w:spacing w:line="280" w:lineRule="exact"/>
              <w:jc w:val="center"/>
              <w:rPr>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413C6F51">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shd w:val="clear" w:color="000000" w:fill="C6D9F0"/>
            <w:noWrap/>
            <w:vAlign w:val="center"/>
          </w:tcPr>
          <w:p w14:paraId="75628EB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330EB1A">
            <w:pPr>
              <w:widowControl/>
              <w:snapToGrid w:val="0"/>
              <w:spacing w:line="280" w:lineRule="exact"/>
              <w:jc w:val="center"/>
              <w:rPr>
                <w:color w:val="auto"/>
                <w:kern w:val="0"/>
                <w:sz w:val="18"/>
                <w:szCs w:val="18"/>
                <w:highlight w:val="none"/>
              </w:rPr>
            </w:pPr>
          </w:p>
        </w:tc>
        <w:tc>
          <w:tcPr>
            <w:tcW w:w="397" w:type="dxa"/>
            <w:tcBorders>
              <w:top w:val="nil"/>
              <w:left w:val="nil"/>
              <w:bottom w:val="single" w:color="auto" w:sz="4" w:space="0"/>
              <w:right w:val="single" w:color="auto" w:sz="4" w:space="0"/>
            </w:tcBorders>
            <w:noWrap/>
            <w:vAlign w:val="center"/>
          </w:tcPr>
          <w:p w14:paraId="14FA399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690F8F5B">
            <w:pPr>
              <w:widowControl/>
              <w:snapToGrid w:val="0"/>
              <w:spacing w:line="280" w:lineRule="exact"/>
              <w:jc w:val="center"/>
              <w:rPr>
                <w:color w:val="auto"/>
                <w:kern w:val="0"/>
                <w:sz w:val="18"/>
                <w:szCs w:val="18"/>
                <w:highlight w:val="none"/>
              </w:rPr>
            </w:pPr>
          </w:p>
        </w:tc>
      </w:tr>
    </w:tbl>
    <w:p w14:paraId="482EA80C">
      <w:pPr>
        <w:rPr>
          <w:rFonts w:hAnsi="宋体"/>
          <w:color w:val="auto"/>
          <w:highlight w:val="none"/>
        </w:rPr>
      </w:pPr>
    </w:p>
    <w:p w14:paraId="75A852A9">
      <w:pPr>
        <w:rPr>
          <w:rFonts w:hAnsi="宋体"/>
          <w:color w:val="auto"/>
          <w:highlight w:val="none"/>
        </w:rPr>
      </w:pPr>
    </w:p>
    <w:p w14:paraId="2A85685F">
      <w:pPr>
        <w:rPr>
          <w:color w:val="auto"/>
          <w:highlight w:val="none"/>
        </w:rPr>
      </w:pPr>
      <w:r>
        <w:rPr>
          <w:rFonts w:hAnsi="宋体"/>
          <w:color w:val="auto"/>
          <w:highlight w:val="none"/>
        </w:rPr>
        <w:t>续</w:t>
      </w:r>
      <w:r>
        <w:rPr>
          <w:rFonts w:hint="eastAsia" w:hAnsi="宋体"/>
          <w:color w:val="auto"/>
          <w:highlight w:val="none"/>
        </w:rPr>
        <w:t>上</w:t>
      </w:r>
      <w:r>
        <w:rPr>
          <w:rFonts w:hAnsi="宋体"/>
          <w:color w:val="auto"/>
          <w:highlight w:val="none"/>
        </w:rPr>
        <w:t>表</w:t>
      </w:r>
    </w:p>
    <w:tbl>
      <w:tblPr>
        <w:tblStyle w:val="5"/>
        <w:tblW w:w="14632" w:type="dxa"/>
        <w:jc w:val="center"/>
        <w:tblLayout w:type="fixed"/>
        <w:tblCellMar>
          <w:top w:w="0" w:type="dxa"/>
          <w:left w:w="108" w:type="dxa"/>
          <w:bottom w:w="0" w:type="dxa"/>
          <w:right w:w="108" w:type="dxa"/>
        </w:tblCellMar>
      </w:tblPr>
      <w:tblGrid>
        <w:gridCol w:w="2024"/>
        <w:gridCol w:w="393"/>
        <w:gridCol w:w="393"/>
        <w:gridCol w:w="396"/>
        <w:gridCol w:w="393"/>
        <w:gridCol w:w="393"/>
        <w:gridCol w:w="396"/>
        <w:gridCol w:w="393"/>
        <w:gridCol w:w="393"/>
        <w:gridCol w:w="396"/>
        <w:gridCol w:w="393"/>
        <w:gridCol w:w="393"/>
        <w:gridCol w:w="396"/>
        <w:gridCol w:w="393"/>
        <w:gridCol w:w="393"/>
        <w:gridCol w:w="396"/>
        <w:gridCol w:w="393"/>
        <w:gridCol w:w="395"/>
        <w:gridCol w:w="393"/>
        <w:gridCol w:w="395"/>
        <w:gridCol w:w="393"/>
        <w:gridCol w:w="393"/>
        <w:gridCol w:w="396"/>
        <w:gridCol w:w="393"/>
        <w:gridCol w:w="393"/>
        <w:gridCol w:w="396"/>
        <w:gridCol w:w="393"/>
        <w:gridCol w:w="393"/>
        <w:gridCol w:w="396"/>
        <w:gridCol w:w="393"/>
        <w:gridCol w:w="395"/>
        <w:gridCol w:w="393"/>
        <w:gridCol w:w="395"/>
      </w:tblGrid>
      <w:tr w14:paraId="2A19C41D">
        <w:tblPrEx>
          <w:tblCellMar>
            <w:top w:w="0" w:type="dxa"/>
            <w:left w:w="108" w:type="dxa"/>
            <w:bottom w:w="0" w:type="dxa"/>
            <w:right w:w="108" w:type="dxa"/>
          </w:tblCellMar>
        </w:tblPrEx>
        <w:trPr>
          <w:trHeight w:val="693" w:hRule="atLeast"/>
          <w:jc w:val="center"/>
        </w:trPr>
        <w:tc>
          <w:tcPr>
            <w:tcW w:w="2024"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0"/>
            <w:vAlign w:val="center"/>
          </w:tcPr>
          <w:p w14:paraId="6E0EFC94">
            <w:pPr>
              <w:widowControl/>
              <w:snapToGrid w:val="0"/>
              <w:spacing w:line="240" w:lineRule="exact"/>
              <w:jc w:val="left"/>
              <w:rPr>
                <w:rFonts w:hint="eastAsia" w:hAnsi="宋体" w:eastAsia="宋体"/>
                <w:b/>
                <w:bCs/>
                <w:color w:val="auto"/>
                <w:kern w:val="0"/>
                <w:sz w:val="18"/>
                <w:szCs w:val="18"/>
                <w:highlight w:val="none"/>
              </w:rPr>
            </w:pPr>
            <w:r>
              <w:rPr>
                <w:b/>
                <w:bCs/>
                <w:color w:val="auto"/>
                <w:kern w:val="0"/>
                <w:sz w:val="18"/>
                <w:szCs w:val="18"/>
                <w:highlight w:val="none"/>
              </w:rPr>
              <w:t xml:space="preserve">         </w:t>
            </w:r>
            <w:r>
              <w:rPr>
                <w:rFonts w:hAnsi="宋体"/>
                <w:b/>
                <w:bCs/>
                <w:color w:val="auto"/>
                <w:kern w:val="0"/>
                <w:sz w:val="18"/>
                <w:szCs w:val="18"/>
                <w:highlight w:val="none"/>
              </w:rPr>
              <w:t>毕业要求</w:t>
            </w:r>
          </w:p>
          <w:p w14:paraId="59C44E6F">
            <w:pPr>
              <w:widowControl/>
              <w:snapToGrid w:val="0"/>
              <w:spacing w:line="240" w:lineRule="exact"/>
              <w:jc w:val="left"/>
              <w:rPr>
                <w:rFonts w:hint="eastAsia" w:hAnsi="宋体" w:eastAsia="宋体"/>
                <w:b/>
                <w:bCs/>
                <w:color w:val="auto"/>
                <w:kern w:val="0"/>
                <w:sz w:val="18"/>
                <w:szCs w:val="18"/>
                <w:highlight w:val="none"/>
              </w:rPr>
            </w:pPr>
          </w:p>
          <w:p w14:paraId="091F543E">
            <w:pPr>
              <w:widowControl/>
              <w:snapToGrid w:val="0"/>
              <w:spacing w:line="240" w:lineRule="exact"/>
              <w:jc w:val="left"/>
              <w:rPr>
                <w:b/>
                <w:bCs/>
                <w:color w:val="auto"/>
                <w:kern w:val="0"/>
                <w:sz w:val="18"/>
                <w:szCs w:val="18"/>
                <w:highlight w:val="none"/>
              </w:rPr>
            </w:pPr>
            <w:r>
              <w:rPr>
                <w:rFonts w:hAnsi="宋体"/>
                <w:b/>
                <w:bCs/>
                <w:color w:val="auto"/>
                <w:kern w:val="0"/>
                <w:sz w:val="18"/>
                <w:szCs w:val="18"/>
                <w:highlight w:val="none"/>
              </w:rPr>
              <w:t>课程名称</w:t>
            </w:r>
          </w:p>
        </w:tc>
        <w:tc>
          <w:tcPr>
            <w:tcW w:w="1182" w:type="dxa"/>
            <w:gridSpan w:val="3"/>
            <w:tcBorders>
              <w:top w:val="single" w:color="auto" w:sz="4" w:space="0"/>
              <w:left w:val="nil"/>
              <w:bottom w:val="single" w:color="auto" w:sz="4" w:space="0"/>
              <w:right w:val="single" w:color="auto" w:sz="4" w:space="0"/>
            </w:tcBorders>
            <w:shd w:val="clear" w:color="000000" w:fill="C6D9F0"/>
            <w:noWrap w:val="0"/>
            <w:tcMar>
              <w:left w:w="28" w:type="dxa"/>
              <w:right w:w="28" w:type="dxa"/>
            </w:tcMar>
            <w:vAlign w:val="center"/>
          </w:tcPr>
          <w:p w14:paraId="67929CA1">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w:t>
            </w:r>
          </w:p>
        </w:tc>
        <w:tc>
          <w:tcPr>
            <w:tcW w:w="1182"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2A207582">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2</w:t>
            </w:r>
          </w:p>
        </w:tc>
        <w:tc>
          <w:tcPr>
            <w:tcW w:w="1182" w:type="dxa"/>
            <w:gridSpan w:val="3"/>
            <w:tcBorders>
              <w:top w:val="single" w:color="auto" w:sz="4" w:space="0"/>
              <w:left w:val="nil"/>
              <w:bottom w:val="single" w:color="auto" w:sz="4" w:space="0"/>
              <w:right w:val="single" w:color="auto" w:sz="4" w:space="0"/>
            </w:tcBorders>
            <w:shd w:val="clear" w:color="000000" w:fill="C6D9F0"/>
            <w:noWrap w:val="0"/>
            <w:tcMar>
              <w:left w:w="28" w:type="dxa"/>
              <w:right w:w="28" w:type="dxa"/>
            </w:tcMar>
            <w:vAlign w:val="center"/>
          </w:tcPr>
          <w:p w14:paraId="2840A426">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3</w:t>
            </w:r>
          </w:p>
        </w:tc>
        <w:tc>
          <w:tcPr>
            <w:tcW w:w="1182"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272D6164">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4</w:t>
            </w:r>
          </w:p>
        </w:tc>
        <w:tc>
          <w:tcPr>
            <w:tcW w:w="1182" w:type="dxa"/>
            <w:gridSpan w:val="3"/>
            <w:tcBorders>
              <w:top w:val="single" w:color="auto" w:sz="4" w:space="0"/>
              <w:left w:val="nil"/>
              <w:bottom w:val="single" w:color="auto" w:sz="4" w:space="0"/>
              <w:right w:val="single" w:color="auto" w:sz="4" w:space="0"/>
            </w:tcBorders>
            <w:shd w:val="clear" w:color="auto" w:fill="C6D9F0"/>
            <w:noWrap w:val="0"/>
            <w:tcMar>
              <w:left w:w="28" w:type="dxa"/>
              <w:right w:w="28" w:type="dxa"/>
            </w:tcMar>
            <w:vAlign w:val="center"/>
          </w:tcPr>
          <w:p w14:paraId="7DDE7278">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5</w:t>
            </w:r>
          </w:p>
        </w:tc>
        <w:tc>
          <w:tcPr>
            <w:tcW w:w="788" w:type="dxa"/>
            <w:gridSpan w:val="2"/>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5C72C179">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6</w:t>
            </w:r>
          </w:p>
        </w:tc>
        <w:tc>
          <w:tcPr>
            <w:tcW w:w="788" w:type="dxa"/>
            <w:gridSpan w:val="2"/>
            <w:tcBorders>
              <w:top w:val="single" w:color="auto" w:sz="4" w:space="0"/>
              <w:left w:val="nil"/>
              <w:bottom w:val="single" w:color="auto" w:sz="4" w:space="0"/>
              <w:right w:val="single" w:color="auto" w:sz="4" w:space="0"/>
            </w:tcBorders>
            <w:shd w:val="clear" w:color="000000" w:fill="C6D9F0"/>
            <w:noWrap w:val="0"/>
            <w:tcMar>
              <w:left w:w="28" w:type="dxa"/>
              <w:right w:w="28" w:type="dxa"/>
            </w:tcMar>
            <w:vAlign w:val="center"/>
          </w:tcPr>
          <w:p w14:paraId="3FAFB59B">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7</w:t>
            </w:r>
          </w:p>
        </w:tc>
        <w:tc>
          <w:tcPr>
            <w:tcW w:w="1182"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46B993AB">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8</w:t>
            </w:r>
          </w:p>
        </w:tc>
        <w:tc>
          <w:tcPr>
            <w:tcW w:w="1182" w:type="dxa"/>
            <w:gridSpan w:val="3"/>
            <w:tcBorders>
              <w:top w:val="single" w:color="auto" w:sz="4" w:space="0"/>
              <w:left w:val="nil"/>
              <w:bottom w:val="single" w:color="auto" w:sz="4" w:space="0"/>
              <w:right w:val="single" w:color="auto" w:sz="4" w:space="0"/>
            </w:tcBorders>
            <w:shd w:val="clear" w:color="000000" w:fill="C6D9F0"/>
            <w:noWrap w:val="0"/>
            <w:tcMar>
              <w:left w:w="28" w:type="dxa"/>
              <w:right w:w="28" w:type="dxa"/>
            </w:tcMar>
            <w:vAlign w:val="center"/>
          </w:tcPr>
          <w:p w14:paraId="791EEB03">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9</w:t>
            </w:r>
          </w:p>
        </w:tc>
        <w:tc>
          <w:tcPr>
            <w:tcW w:w="1182"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5BBF7C10">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10</w:t>
            </w:r>
          </w:p>
        </w:tc>
        <w:tc>
          <w:tcPr>
            <w:tcW w:w="788" w:type="dxa"/>
            <w:gridSpan w:val="2"/>
            <w:tcBorders>
              <w:top w:val="single" w:color="auto" w:sz="4" w:space="0"/>
              <w:left w:val="nil"/>
              <w:bottom w:val="single" w:color="auto" w:sz="4" w:space="0"/>
              <w:right w:val="single" w:color="auto" w:sz="4" w:space="0"/>
            </w:tcBorders>
            <w:shd w:val="clear" w:color="000000" w:fill="C6D9F0"/>
            <w:noWrap w:val="0"/>
            <w:tcMar>
              <w:left w:w="28" w:type="dxa"/>
              <w:right w:w="28" w:type="dxa"/>
            </w:tcMar>
            <w:vAlign w:val="center"/>
          </w:tcPr>
          <w:p w14:paraId="5FFC60A9">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11</w:t>
            </w:r>
          </w:p>
        </w:tc>
        <w:tc>
          <w:tcPr>
            <w:tcW w:w="788"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14:paraId="143E2567">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12</w:t>
            </w:r>
          </w:p>
        </w:tc>
      </w:tr>
      <w:tr w14:paraId="59E8390E">
        <w:tblPrEx>
          <w:tblCellMar>
            <w:top w:w="0" w:type="dxa"/>
            <w:left w:w="108" w:type="dxa"/>
            <w:bottom w:w="0" w:type="dxa"/>
            <w:right w:w="108" w:type="dxa"/>
          </w:tblCellMar>
        </w:tblPrEx>
        <w:trPr>
          <w:trHeight w:val="660" w:hRule="atLeast"/>
          <w:jc w:val="center"/>
        </w:trPr>
        <w:tc>
          <w:tcPr>
            <w:tcW w:w="20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C934BDC">
            <w:pPr>
              <w:widowControl/>
              <w:snapToGrid w:val="0"/>
              <w:spacing w:line="240" w:lineRule="exact"/>
              <w:jc w:val="left"/>
              <w:rPr>
                <w:b/>
                <w:bCs/>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0295EA57">
            <w:pPr>
              <w:widowControl/>
              <w:snapToGrid w:val="0"/>
              <w:spacing w:line="240" w:lineRule="exact"/>
              <w:rPr>
                <w:b/>
                <w:bCs/>
                <w:color w:val="auto"/>
                <w:kern w:val="0"/>
                <w:sz w:val="16"/>
                <w:szCs w:val="16"/>
                <w:highlight w:val="none"/>
              </w:rPr>
            </w:pPr>
            <w:r>
              <w:rPr>
                <w:b/>
                <w:bCs/>
                <w:color w:val="auto"/>
                <w:kern w:val="0"/>
                <w:sz w:val="16"/>
                <w:szCs w:val="16"/>
                <w:highlight w:val="none"/>
              </w:rPr>
              <w:t>1.1</w:t>
            </w:r>
          </w:p>
        </w:tc>
        <w:tc>
          <w:tcPr>
            <w:tcW w:w="393"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3D871F50">
            <w:pPr>
              <w:widowControl/>
              <w:snapToGrid w:val="0"/>
              <w:spacing w:line="240" w:lineRule="exact"/>
              <w:jc w:val="center"/>
              <w:rPr>
                <w:b/>
                <w:bCs/>
                <w:color w:val="auto"/>
                <w:kern w:val="0"/>
                <w:sz w:val="16"/>
                <w:szCs w:val="16"/>
                <w:highlight w:val="none"/>
              </w:rPr>
            </w:pPr>
            <w:r>
              <w:rPr>
                <w:b/>
                <w:bCs/>
                <w:color w:val="auto"/>
                <w:kern w:val="0"/>
                <w:sz w:val="16"/>
                <w:szCs w:val="16"/>
                <w:highlight w:val="none"/>
              </w:rPr>
              <w:t>1.2</w:t>
            </w:r>
          </w:p>
        </w:tc>
        <w:tc>
          <w:tcPr>
            <w:tcW w:w="396"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0CBE7AE8">
            <w:pPr>
              <w:widowControl/>
              <w:snapToGrid w:val="0"/>
              <w:spacing w:line="240" w:lineRule="exact"/>
              <w:jc w:val="center"/>
              <w:rPr>
                <w:b/>
                <w:bCs/>
                <w:color w:val="auto"/>
                <w:kern w:val="0"/>
                <w:sz w:val="16"/>
                <w:szCs w:val="16"/>
                <w:highlight w:val="none"/>
              </w:rPr>
            </w:pPr>
            <w:r>
              <w:rPr>
                <w:b/>
                <w:bCs/>
                <w:color w:val="auto"/>
                <w:kern w:val="0"/>
                <w:sz w:val="16"/>
                <w:szCs w:val="16"/>
                <w:highlight w:val="none"/>
              </w:rPr>
              <w:t>1.3</w:t>
            </w:r>
          </w:p>
        </w:tc>
        <w:tc>
          <w:tcPr>
            <w:tcW w:w="39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005A6B23">
            <w:pPr>
              <w:widowControl/>
              <w:snapToGrid w:val="0"/>
              <w:spacing w:line="240" w:lineRule="exact"/>
              <w:jc w:val="center"/>
              <w:rPr>
                <w:b/>
                <w:bCs/>
                <w:color w:val="auto"/>
                <w:kern w:val="0"/>
                <w:sz w:val="16"/>
                <w:szCs w:val="16"/>
                <w:highlight w:val="none"/>
              </w:rPr>
            </w:pPr>
            <w:r>
              <w:rPr>
                <w:b/>
                <w:bCs/>
                <w:color w:val="auto"/>
                <w:kern w:val="0"/>
                <w:sz w:val="16"/>
                <w:szCs w:val="16"/>
                <w:highlight w:val="none"/>
              </w:rPr>
              <w:t>2.1</w:t>
            </w:r>
          </w:p>
        </w:tc>
        <w:tc>
          <w:tcPr>
            <w:tcW w:w="39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501A306D">
            <w:pPr>
              <w:widowControl/>
              <w:snapToGrid w:val="0"/>
              <w:spacing w:line="240" w:lineRule="exact"/>
              <w:jc w:val="center"/>
              <w:rPr>
                <w:b/>
                <w:bCs/>
                <w:color w:val="auto"/>
                <w:kern w:val="0"/>
                <w:sz w:val="16"/>
                <w:szCs w:val="16"/>
                <w:highlight w:val="none"/>
              </w:rPr>
            </w:pPr>
            <w:r>
              <w:rPr>
                <w:b/>
                <w:bCs/>
                <w:color w:val="auto"/>
                <w:kern w:val="0"/>
                <w:sz w:val="16"/>
                <w:szCs w:val="16"/>
                <w:highlight w:val="none"/>
              </w:rPr>
              <w:t>2.2</w:t>
            </w:r>
          </w:p>
        </w:tc>
        <w:tc>
          <w:tcPr>
            <w:tcW w:w="396"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1727A3B7">
            <w:pPr>
              <w:widowControl/>
              <w:snapToGrid w:val="0"/>
              <w:spacing w:line="240" w:lineRule="exact"/>
              <w:jc w:val="center"/>
              <w:rPr>
                <w:b/>
                <w:bCs/>
                <w:color w:val="auto"/>
                <w:kern w:val="0"/>
                <w:sz w:val="16"/>
                <w:szCs w:val="16"/>
                <w:highlight w:val="none"/>
              </w:rPr>
            </w:pPr>
            <w:r>
              <w:rPr>
                <w:b/>
                <w:bCs/>
                <w:color w:val="auto"/>
                <w:kern w:val="0"/>
                <w:sz w:val="16"/>
                <w:szCs w:val="16"/>
                <w:highlight w:val="none"/>
              </w:rPr>
              <w:t>2.3</w:t>
            </w:r>
          </w:p>
        </w:tc>
        <w:tc>
          <w:tcPr>
            <w:tcW w:w="393"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48B60181">
            <w:pPr>
              <w:widowControl/>
              <w:snapToGrid w:val="0"/>
              <w:spacing w:line="240" w:lineRule="exact"/>
              <w:jc w:val="center"/>
              <w:rPr>
                <w:b/>
                <w:bCs/>
                <w:color w:val="auto"/>
                <w:kern w:val="0"/>
                <w:sz w:val="16"/>
                <w:szCs w:val="16"/>
                <w:highlight w:val="none"/>
              </w:rPr>
            </w:pPr>
            <w:r>
              <w:rPr>
                <w:b/>
                <w:bCs/>
                <w:color w:val="auto"/>
                <w:kern w:val="0"/>
                <w:sz w:val="16"/>
                <w:szCs w:val="16"/>
                <w:highlight w:val="none"/>
              </w:rPr>
              <w:t>3.1</w:t>
            </w:r>
          </w:p>
        </w:tc>
        <w:tc>
          <w:tcPr>
            <w:tcW w:w="393"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641499FE">
            <w:pPr>
              <w:widowControl/>
              <w:snapToGrid w:val="0"/>
              <w:spacing w:line="240" w:lineRule="exact"/>
              <w:jc w:val="center"/>
              <w:rPr>
                <w:b/>
                <w:bCs/>
                <w:color w:val="auto"/>
                <w:kern w:val="0"/>
                <w:sz w:val="16"/>
                <w:szCs w:val="16"/>
                <w:highlight w:val="none"/>
              </w:rPr>
            </w:pPr>
            <w:r>
              <w:rPr>
                <w:b/>
                <w:bCs/>
                <w:color w:val="auto"/>
                <w:kern w:val="0"/>
                <w:sz w:val="16"/>
                <w:szCs w:val="16"/>
                <w:highlight w:val="none"/>
              </w:rPr>
              <w:t>3.2</w:t>
            </w:r>
          </w:p>
        </w:tc>
        <w:tc>
          <w:tcPr>
            <w:tcW w:w="396"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78312EDB">
            <w:pPr>
              <w:widowControl/>
              <w:snapToGrid w:val="0"/>
              <w:spacing w:line="240" w:lineRule="exact"/>
              <w:jc w:val="center"/>
              <w:rPr>
                <w:b/>
                <w:bCs/>
                <w:color w:val="auto"/>
                <w:kern w:val="0"/>
                <w:sz w:val="16"/>
                <w:szCs w:val="16"/>
                <w:highlight w:val="none"/>
              </w:rPr>
            </w:pPr>
            <w:r>
              <w:rPr>
                <w:b/>
                <w:bCs/>
                <w:color w:val="auto"/>
                <w:kern w:val="0"/>
                <w:sz w:val="16"/>
                <w:szCs w:val="16"/>
                <w:highlight w:val="none"/>
              </w:rPr>
              <w:t>3.3</w:t>
            </w:r>
          </w:p>
        </w:tc>
        <w:tc>
          <w:tcPr>
            <w:tcW w:w="39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4FB8F6CC">
            <w:pPr>
              <w:widowControl/>
              <w:snapToGrid w:val="0"/>
              <w:spacing w:line="240" w:lineRule="exact"/>
              <w:jc w:val="center"/>
              <w:rPr>
                <w:b/>
                <w:bCs/>
                <w:color w:val="auto"/>
                <w:kern w:val="0"/>
                <w:sz w:val="16"/>
                <w:szCs w:val="16"/>
                <w:highlight w:val="none"/>
              </w:rPr>
            </w:pPr>
            <w:r>
              <w:rPr>
                <w:b/>
                <w:bCs/>
                <w:color w:val="auto"/>
                <w:kern w:val="0"/>
                <w:sz w:val="16"/>
                <w:szCs w:val="16"/>
                <w:highlight w:val="none"/>
              </w:rPr>
              <w:t>4.1</w:t>
            </w:r>
          </w:p>
        </w:tc>
        <w:tc>
          <w:tcPr>
            <w:tcW w:w="39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40CB702C">
            <w:pPr>
              <w:widowControl/>
              <w:snapToGrid w:val="0"/>
              <w:spacing w:line="240" w:lineRule="exact"/>
              <w:jc w:val="center"/>
              <w:rPr>
                <w:b/>
                <w:bCs/>
                <w:color w:val="auto"/>
                <w:kern w:val="0"/>
                <w:sz w:val="16"/>
                <w:szCs w:val="16"/>
                <w:highlight w:val="none"/>
              </w:rPr>
            </w:pPr>
            <w:r>
              <w:rPr>
                <w:b/>
                <w:bCs/>
                <w:color w:val="auto"/>
                <w:kern w:val="0"/>
                <w:sz w:val="16"/>
                <w:szCs w:val="16"/>
                <w:highlight w:val="none"/>
              </w:rPr>
              <w:t>4.2</w:t>
            </w:r>
          </w:p>
        </w:tc>
        <w:tc>
          <w:tcPr>
            <w:tcW w:w="396"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31A037A5">
            <w:pPr>
              <w:widowControl/>
              <w:snapToGrid w:val="0"/>
              <w:spacing w:line="240" w:lineRule="exact"/>
              <w:jc w:val="center"/>
              <w:rPr>
                <w:b/>
                <w:bCs/>
                <w:color w:val="auto"/>
                <w:kern w:val="0"/>
                <w:sz w:val="16"/>
                <w:szCs w:val="16"/>
                <w:highlight w:val="none"/>
              </w:rPr>
            </w:pPr>
            <w:r>
              <w:rPr>
                <w:b/>
                <w:bCs/>
                <w:color w:val="auto"/>
                <w:kern w:val="0"/>
                <w:sz w:val="16"/>
                <w:szCs w:val="16"/>
                <w:highlight w:val="none"/>
              </w:rPr>
              <w:t>4.3</w:t>
            </w:r>
          </w:p>
        </w:tc>
        <w:tc>
          <w:tcPr>
            <w:tcW w:w="393"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2FAD91D0">
            <w:pPr>
              <w:widowControl/>
              <w:snapToGrid w:val="0"/>
              <w:spacing w:line="240" w:lineRule="exact"/>
              <w:jc w:val="center"/>
              <w:rPr>
                <w:b/>
                <w:bCs/>
                <w:color w:val="auto"/>
                <w:kern w:val="0"/>
                <w:sz w:val="16"/>
                <w:szCs w:val="16"/>
                <w:highlight w:val="none"/>
              </w:rPr>
            </w:pPr>
            <w:r>
              <w:rPr>
                <w:b/>
                <w:bCs/>
                <w:color w:val="auto"/>
                <w:kern w:val="0"/>
                <w:sz w:val="16"/>
                <w:szCs w:val="16"/>
                <w:highlight w:val="none"/>
              </w:rPr>
              <w:t>5.1</w:t>
            </w:r>
          </w:p>
        </w:tc>
        <w:tc>
          <w:tcPr>
            <w:tcW w:w="393"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10E2AC40">
            <w:pPr>
              <w:widowControl/>
              <w:snapToGrid w:val="0"/>
              <w:spacing w:line="240" w:lineRule="exact"/>
              <w:jc w:val="center"/>
              <w:rPr>
                <w:b/>
                <w:bCs/>
                <w:color w:val="auto"/>
                <w:kern w:val="0"/>
                <w:sz w:val="16"/>
                <w:szCs w:val="16"/>
                <w:highlight w:val="none"/>
              </w:rPr>
            </w:pPr>
            <w:r>
              <w:rPr>
                <w:b/>
                <w:bCs/>
                <w:color w:val="auto"/>
                <w:kern w:val="0"/>
                <w:sz w:val="16"/>
                <w:szCs w:val="16"/>
                <w:highlight w:val="none"/>
              </w:rPr>
              <w:t>5.2</w:t>
            </w:r>
          </w:p>
        </w:tc>
        <w:tc>
          <w:tcPr>
            <w:tcW w:w="396"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17E87F4A">
            <w:pPr>
              <w:widowControl/>
              <w:snapToGrid w:val="0"/>
              <w:spacing w:line="240" w:lineRule="exact"/>
              <w:jc w:val="center"/>
              <w:rPr>
                <w:b/>
                <w:bCs/>
                <w:color w:val="auto"/>
                <w:kern w:val="0"/>
                <w:sz w:val="16"/>
                <w:szCs w:val="16"/>
                <w:highlight w:val="none"/>
              </w:rPr>
            </w:pPr>
            <w:r>
              <w:rPr>
                <w:b/>
                <w:bCs/>
                <w:color w:val="auto"/>
                <w:kern w:val="0"/>
                <w:sz w:val="16"/>
                <w:szCs w:val="16"/>
                <w:highlight w:val="none"/>
              </w:rPr>
              <w:t>5.3</w:t>
            </w:r>
          </w:p>
        </w:tc>
        <w:tc>
          <w:tcPr>
            <w:tcW w:w="39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7F85E36F">
            <w:pPr>
              <w:widowControl/>
              <w:snapToGrid w:val="0"/>
              <w:spacing w:line="240" w:lineRule="exact"/>
              <w:jc w:val="center"/>
              <w:rPr>
                <w:b/>
                <w:bCs/>
                <w:color w:val="auto"/>
                <w:kern w:val="0"/>
                <w:sz w:val="16"/>
                <w:szCs w:val="16"/>
                <w:highlight w:val="none"/>
              </w:rPr>
            </w:pPr>
            <w:r>
              <w:rPr>
                <w:b/>
                <w:bCs/>
                <w:color w:val="auto"/>
                <w:kern w:val="0"/>
                <w:sz w:val="16"/>
                <w:szCs w:val="16"/>
                <w:highlight w:val="none"/>
              </w:rPr>
              <w:t>6.1</w:t>
            </w:r>
          </w:p>
        </w:tc>
        <w:tc>
          <w:tcPr>
            <w:tcW w:w="395"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4A40742E">
            <w:pPr>
              <w:widowControl/>
              <w:snapToGrid w:val="0"/>
              <w:spacing w:line="240" w:lineRule="exact"/>
              <w:jc w:val="center"/>
              <w:rPr>
                <w:b/>
                <w:bCs/>
                <w:color w:val="auto"/>
                <w:kern w:val="0"/>
                <w:sz w:val="16"/>
                <w:szCs w:val="16"/>
                <w:highlight w:val="none"/>
              </w:rPr>
            </w:pPr>
            <w:r>
              <w:rPr>
                <w:b/>
                <w:bCs/>
                <w:color w:val="auto"/>
                <w:kern w:val="0"/>
                <w:sz w:val="16"/>
                <w:szCs w:val="16"/>
                <w:highlight w:val="none"/>
              </w:rPr>
              <w:t>6.2</w:t>
            </w:r>
          </w:p>
        </w:tc>
        <w:tc>
          <w:tcPr>
            <w:tcW w:w="393"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3530A3AD">
            <w:pPr>
              <w:widowControl/>
              <w:snapToGrid w:val="0"/>
              <w:spacing w:line="240" w:lineRule="exact"/>
              <w:jc w:val="center"/>
              <w:rPr>
                <w:b/>
                <w:bCs/>
                <w:color w:val="auto"/>
                <w:kern w:val="0"/>
                <w:sz w:val="16"/>
                <w:szCs w:val="16"/>
                <w:highlight w:val="none"/>
              </w:rPr>
            </w:pPr>
            <w:r>
              <w:rPr>
                <w:b/>
                <w:bCs/>
                <w:color w:val="auto"/>
                <w:kern w:val="0"/>
                <w:sz w:val="16"/>
                <w:szCs w:val="16"/>
                <w:highlight w:val="none"/>
              </w:rPr>
              <w:t>7.1</w:t>
            </w:r>
          </w:p>
        </w:tc>
        <w:tc>
          <w:tcPr>
            <w:tcW w:w="395"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00568E66">
            <w:pPr>
              <w:widowControl/>
              <w:snapToGrid w:val="0"/>
              <w:spacing w:line="240" w:lineRule="exact"/>
              <w:jc w:val="center"/>
              <w:rPr>
                <w:b/>
                <w:bCs/>
                <w:color w:val="auto"/>
                <w:kern w:val="0"/>
                <w:sz w:val="16"/>
                <w:szCs w:val="16"/>
                <w:highlight w:val="none"/>
              </w:rPr>
            </w:pPr>
            <w:r>
              <w:rPr>
                <w:b/>
                <w:bCs/>
                <w:color w:val="auto"/>
                <w:kern w:val="0"/>
                <w:sz w:val="16"/>
                <w:szCs w:val="16"/>
                <w:highlight w:val="none"/>
              </w:rPr>
              <w:t>7.2</w:t>
            </w:r>
          </w:p>
        </w:tc>
        <w:tc>
          <w:tcPr>
            <w:tcW w:w="39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6F35A947">
            <w:pPr>
              <w:widowControl/>
              <w:snapToGrid w:val="0"/>
              <w:spacing w:line="240" w:lineRule="exact"/>
              <w:jc w:val="center"/>
              <w:rPr>
                <w:b/>
                <w:bCs/>
                <w:color w:val="auto"/>
                <w:kern w:val="0"/>
                <w:sz w:val="16"/>
                <w:szCs w:val="16"/>
                <w:highlight w:val="none"/>
              </w:rPr>
            </w:pPr>
            <w:r>
              <w:rPr>
                <w:b/>
                <w:bCs/>
                <w:color w:val="auto"/>
                <w:kern w:val="0"/>
                <w:sz w:val="16"/>
                <w:szCs w:val="16"/>
                <w:highlight w:val="none"/>
              </w:rPr>
              <w:t>8.1</w:t>
            </w:r>
          </w:p>
        </w:tc>
        <w:tc>
          <w:tcPr>
            <w:tcW w:w="39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05433DED">
            <w:pPr>
              <w:widowControl/>
              <w:snapToGrid w:val="0"/>
              <w:spacing w:line="240" w:lineRule="exact"/>
              <w:jc w:val="center"/>
              <w:rPr>
                <w:b/>
                <w:bCs/>
                <w:color w:val="auto"/>
                <w:kern w:val="0"/>
                <w:sz w:val="16"/>
                <w:szCs w:val="16"/>
                <w:highlight w:val="none"/>
              </w:rPr>
            </w:pPr>
            <w:r>
              <w:rPr>
                <w:b/>
                <w:bCs/>
                <w:color w:val="auto"/>
                <w:kern w:val="0"/>
                <w:sz w:val="16"/>
                <w:szCs w:val="16"/>
                <w:highlight w:val="none"/>
              </w:rPr>
              <w:t>8.2</w:t>
            </w:r>
          </w:p>
        </w:tc>
        <w:tc>
          <w:tcPr>
            <w:tcW w:w="396"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6C8864E3">
            <w:pPr>
              <w:widowControl/>
              <w:snapToGrid w:val="0"/>
              <w:spacing w:line="240" w:lineRule="exact"/>
              <w:jc w:val="center"/>
              <w:rPr>
                <w:b/>
                <w:bCs/>
                <w:color w:val="auto"/>
                <w:kern w:val="0"/>
                <w:sz w:val="16"/>
                <w:szCs w:val="16"/>
                <w:highlight w:val="none"/>
              </w:rPr>
            </w:pPr>
            <w:r>
              <w:rPr>
                <w:b/>
                <w:bCs/>
                <w:color w:val="auto"/>
                <w:kern w:val="0"/>
                <w:sz w:val="16"/>
                <w:szCs w:val="16"/>
                <w:highlight w:val="none"/>
              </w:rPr>
              <w:t>8.3</w:t>
            </w:r>
          </w:p>
        </w:tc>
        <w:tc>
          <w:tcPr>
            <w:tcW w:w="393"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4D66FC55">
            <w:pPr>
              <w:widowControl/>
              <w:snapToGrid w:val="0"/>
              <w:spacing w:line="240" w:lineRule="exact"/>
              <w:jc w:val="center"/>
              <w:rPr>
                <w:b/>
                <w:bCs/>
                <w:color w:val="auto"/>
                <w:kern w:val="0"/>
                <w:sz w:val="16"/>
                <w:szCs w:val="16"/>
                <w:highlight w:val="none"/>
              </w:rPr>
            </w:pPr>
            <w:r>
              <w:rPr>
                <w:b/>
                <w:bCs/>
                <w:color w:val="auto"/>
                <w:kern w:val="0"/>
                <w:sz w:val="16"/>
                <w:szCs w:val="16"/>
                <w:highlight w:val="none"/>
              </w:rPr>
              <w:t>9.1</w:t>
            </w:r>
          </w:p>
        </w:tc>
        <w:tc>
          <w:tcPr>
            <w:tcW w:w="393"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4281F5DD">
            <w:pPr>
              <w:widowControl/>
              <w:snapToGrid w:val="0"/>
              <w:spacing w:line="240" w:lineRule="exact"/>
              <w:jc w:val="center"/>
              <w:rPr>
                <w:b/>
                <w:bCs/>
                <w:color w:val="auto"/>
                <w:kern w:val="0"/>
                <w:sz w:val="16"/>
                <w:szCs w:val="16"/>
                <w:highlight w:val="none"/>
              </w:rPr>
            </w:pPr>
            <w:r>
              <w:rPr>
                <w:b/>
                <w:bCs/>
                <w:color w:val="auto"/>
                <w:kern w:val="0"/>
                <w:sz w:val="16"/>
                <w:szCs w:val="16"/>
                <w:highlight w:val="none"/>
              </w:rPr>
              <w:t>9.2</w:t>
            </w:r>
          </w:p>
        </w:tc>
        <w:tc>
          <w:tcPr>
            <w:tcW w:w="396"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7AE50030">
            <w:pPr>
              <w:widowControl/>
              <w:snapToGrid w:val="0"/>
              <w:spacing w:line="240" w:lineRule="exact"/>
              <w:jc w:val="center"/>
              <w:rPr>
                <w:b/>
                <w:bCs/>
                <w:color w:val="auto"/>
                <w:kern w:val="0"/>
                <w:sz w:val="16"/>
                <w:szCs w:val="16"/>
                <w:highlight w:val="none"/>
              </w:rPr>
            </w:pPr>
            <w:r>
              <w:rPr>
                <w:b/>
                <w:bCs/>
                <w:color w:val="auto"/>
                <w:kern w:val="0"/>
                <w:sz w:val="16"/>
                <w:szCs w:val="16"/>
                <w:highlight w:val="none"/>
              </w:rPr>
              <w:t>9.3</w:t>
            </w:r>
          </w:p>
        </w:tc>
        <w:tc>
          <w:tcPr>
            <w:tcW w:w="39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3CE17F55">
            <w:pPr>
              <w:widowControl/>
              <w:snapToGrid w:val="0"/>
              <w:spacing w:line="240" w:lineRule="exact"/>
              <w:jc w:val="center"/>
              <w:rPr>
                <w:b/>
                <w:bCs/>
                <w:color w:val="auto"/>
                <w:kern w:val="0"/>
                <w:sz w:val="16"/>
                <w:szCs w:val="16"/>
                <w:highlight w:val="none"/>
              </w:rPr>
            </w:pPr>
            <w:r>
              <w:rPr>
                <w:b/>
                <w:bCs/>
                <w:color w:val="auto"/>
                <w:kern w:val="0"/>
                <w:sz w:val="16"/>
                <w:szCs w:val="16"/>
                <w:highlight w:val="none"/>
              </w:rPr>
              <w:t>10.1</w:t>
            </w:r>
          </w:p>
        </w:tc>
        <w:tc>
          <w:tcPr>
            <w:tcW w:w="39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4E4D460B">
            <w:pPr>
              <w:widowControl/>
              <w:snapToGrid w:val="0"/>
              <w:spacing w:line="240" w:lineRule="exact"/>
              <w:jc w:val="center"/>
              <w:rPr>
                <w:b/>
                <w:bCs/>
                <w:color w:val="auto"/>
                <w:kern w:val="0"/>
                <w:sz w:val="16"/>
                <w:szCs w:val="16"/>
                <w:highlight w:val="none"/>
              </w:rPr>
            </w:pPr>
            <w:r>
              <w:rPr>
                <w:b/>
                <w:bCs/>
                <w:color w:val="auto"/>
                <w:kern w:val="0"/>
                <w:sz w:val="16"/>
                <w:szCs w:val="16"/>
                <w:highlight w:val="none"/>
              </w:rPr>
              <w:t>10.2</w:t>
            </w:r>
          </w:p>
        </w:tc>
        <w:tc>
          <w:tcPr>
            <w:tcW w:w="396"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23051D2D">
            <w:pPr>
              <w:widowControl/>
              <w:snapToGrid w:val="0"/>
              <w:spacing w:line="240" w:lineRule="exact"/>
              <w:jc w:val="center"/>
              <w:rPr>
                <w:b/>
                <w:bCs/>
                <w:color w:val="auto"/>
                <w:kern w:val="0"/>
                <w:sz w:val="16"/>
                <w:szCs w:val="16"/>
                <w:highlight w:val="none"/>
              </w:rPr>
            </w:pPr>
            <w:r>
              <w:rPr>
                <w:b/>
                <w:bCs/>
                <w:color w:val="auto"/>
                <w:kern w:val="0"/>
                <w:sz w:val="16"/>
                <w:szCs w:val="16"/>
                <w:highlight w:val="none"/>
              </w:rPr>
              <w:t>10.3</w:t>
            </w:r>
          </w:p>
        </w:tc>
        <w:tc>
          <w:tcPr>
            <w:tcW w:w="393"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50B8FD1E">
            <w:pPr>
              <w:widowControl/>
              <w:snapToGrid w:val="0"/>
              <w:spacing w:line="240" w:lineRule="exact"/>
              <w:jc w:val="center"/>
              <w:rPr>
                <w:b/>
                <w:bCs/>
                <w:color w:val="auto"/>
                <w:kern w:val="0"/>
                <w:sz w:val="16"/>
                <w:szCs w:val="16"/>
                <w:highlight w:val="none"/>
              </w:rPr>
            </w:pPr>
            <w:r>
              <w:rPr>
                <w:b/>
                <w:bCs/>
                <w:color w:val="auto"/>
                <w:kern w:val="0"/>
                <w:sz w:val="16"/>
                <w:szCs w:val="16"/>
                <w:highlight w:val="none"/>
              </w:rPr>
              <w:t>11.1</w:t>
            </w:r>
          </w:p>
        </w:tc>
        <w:tc>
          <w:tcPr>
            <w:tcW w:w="395"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76900DA8">
            <w:pPr>
              <w:widowControl/>
              <w:snapToGrid w:val="0"/>
              <w:spacing w:line="240" w:lineRule="exact"/>
              <w:jc w:val="center"/>
              <w:rPr>
                <w:b/>
                <w:bCs/>
                <w:color w:val="auto"/>
                <w:kern w:val="0"/>
                <w:sz w:val="16"/>
                <w:szCs w:val="16"/>
                <w:highlight w:val="none"/>
              </w:rPr>
            </w:pPr>
            <w:r>
              <w:rPr>
                <w:b/>
                <w:bCs/>
                <w:color w:val="auto"/>
                <w:kern w:val="0"/>
                <w:sz w:val="16"/>
                <w:szCs w:val="16"/>
                <w:highlight w:val="none"/>
              </w:rPr>
              <w:t>11.2</w:t>
            </w:r>
          </w:p>
        </w:tc>
        <w:tc>
          <w:tcPr>
            <w:tcW w:w="393" w:type="dxa"/>
            <w:tcBorders>
              <w:top w:val="nil"/>
              <w:left w:val="nil"/>
              <w:bottom w:val="single" w:color="auto" w:sz="4" w:space="0"/>
              <w:right w:val="single" w:color="auto" w:sz="4" w:space="0"/>
            </w:tcBorders>
            <w:noWrap/>
            <w:tcMar>
              <w:left w:w="28" w:type="dxa"/>
              <w:right w:w="28" w:type="dxa"/>
            </w:tcMar>
            <w:vAlign w:val="center"/>
          </w:tcPr>
          <w:p w14:paraId="52CFB613">
            <w:pPr>
              <w:widowControl/>
              <w:snapToGrid w:val="0"/>
              <w:spacing w:line="240" w:lineRule="exact"/>
              <w:jc w:val="center"/>
              <w:rPr>
                <w:b/>
                <w:bCs/>
                <w:color w:val="auto"/>
                <w:kern w:val="0"/>
                <w:sz w:val="16"/>
                <w:szCs w:val="16"/>
                <w:highlight w:val="none"/>
              </w:rPr>
            </w:pPr>
            <w:r>
              <w:rPr>
                <w:b/>
                <w:bCs/>
                <w:color w:val="auto"/>
                <w:kern w:val="0"/>
                <w:sz w:val="16"/>
                <w:szCs w:val="16"/>
                <w:highlight w:val="none"/>
              </w:rPr>
              <w:t>12.1</w:t>
            </w:r>
          </w:p>
        </w:tc>
        <w:tc>
          <w:tcPr>
            <w:tcW w:w="395" w:type="dxa"/>
            <w:tcBorders>
              <w:top w:val="nil"/>
              <w:left w:val="nil"/>
              <w:bottom w:val="single" w:color="auto" w:sz="4" w:space="0"/>
              <w:right w:val="single" w:color="auto" w:sz="4" w:space="0"/>
            </w:tcBorders>
            <w:noWrap/>
            <w:tcMar>
              <w:left w:w="28" w:type="dxa"/>
              <w:right w:w="28" w:type="dxa"/>
            </w:tcMar>
            <w:vAlign w:val="center"/>
          </w:tcPr>
          <w:p w14:paraId="043B3C19">
            <w:pPr>
              <w:widowControl/>
              <w:snapToGrid w:val="0"/>
              <w:spacing w:line="240" w:lineRule="exact"/>
              <w:jc w:val="center"/>
              <w:rPr>
                <w:b/>
                <w:bCs/>
                <w:color w:val="auto"/>
                <w:kern w:val="0"/>
                <w:sz w:val="16"/>
                <w:szCs w:val="16"/>
                <w:highlight w:val="none"/>
              </w:rPr>
            </w:pPr>
            <w:r>
              <w:rPr>
                <w:b/>
                <w:bCs/>
                <w:color w:val="auto"/>
                <w:kern w:val="0"/>
                <w:sz w:val="16"/>
                <w:szCs w:val="16"/>
                <w:highlight w:val="none"/>
              </w:rPr>
              <w:t>12.2</w:t>
            </w:r>
          </w:p>
        </w:tc>
      </w:tr>
      <w:tr w14:paraId="082512C2">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232A55B5">
            <w:pPr>
              <w:widowControl/>
              <w:snapToGrid w:val="0"/>
              <w:spacing w:line="280" w:lineRule="exact"/>
              <w:jc w:val="left"/>
              <w:rPr>
                <w:color w:val="auto"/>
                <w:kern w:val="0"/>
                <w:sz w:val="18"/>
                <w:szCs w:val="18"/>
                <w:highlight w:val="none"/>
              </w:rPr>
            </w:pPr>
            <w:r>
              <w:rPr>
                <w:color w:val="auto"/>
                <w:kern w:val="0"/>
                <w:sz w:val="18"/>
                <w:szCs w:val="18"/>
                <w:highlight w:val="none"/>
              </w:rPr>
              <w:t>电工与电子技术I</w:t>
            </w:r>
          </w:p>
        </w:tc>
        <w:tc>
          <w:tcPr>
            <w:tcW w:w="393" w:type="dxa"/>
            <w:tcBorders>
              <w:top w:val="nil"/>
              <w:left w:val="nil"/>
              <w:bottom w:val="single" w:color="auto" w:sz="4" w:space="0"/>
              <w:right w:val="single" w:color="auto" w:sz="4" w:space="0"/>
            </w:tcBorders>
            <w:shd w:val="clear" w:color="000000" w:fill="C6D9F0"/>
            <w:noWrap/>
            <w:vAlign w:val="center"/>
          </w:tcPr>
          <w:p w14:paraId="01757D2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1CABD12B">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33C666A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8CFE5D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13A4359">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286E4E2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000000" w:fill="C6D9F0"/>
            <w:noWrap/>
            <w:vAlign w:val="center"/>
          </w:tcPr>
          <w:p w14:paraId="2B5D6AA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68453A9B">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03466C58">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61FFC5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00D467F">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78A718D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448CCC0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auto" w:fill="C6D9F0"/>
            <w:noWrap/>
            <w:vAlign w:val="center"/>
          </w:tcPr>
          <w:p w14:paraId="4C32651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auto" w:fill="C6D9F0"/>
            <w:noWrap/>
            <w:vAlign w:val="center"/>
          </w:tcPr>
          <w:p w14:paraId="6E7FFDD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auto" w:fill="auto"/>
            <w:noWrap/>
            <w:vAlign w:val="center"/>
          </w:tcPr>
          <w:p w14:paraId="2893A65D">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auto" w:fill="auto"/>
            <w:noWrap/>
            <w:vAlign w:val="center"/>
          </w:tcPr>
          <w:p w14:paraId="1E93DE9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0CA0BFE0">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53863F90">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DAB6BCB">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B32961A">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7F7BD37B">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6B6D425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4F47C56E">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3AC4F742">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FE1916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FCFB7BD">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62343489">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60876541">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60C3B6EB">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5A60CADF">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noWrap/>
            <w:vAlign w:val="center"/>
          </w:tcPr>
          <w:p w14:paraId="0B52EE18">
            <w:pPr>
              <w:widowControl/>
              <w:snapToGrid w:val="0"/>
              <w:spacing w:line="280" w:lineRule="exact"/>
              <w:jc w:val="center"/>
              <w:rPr>
                <w:color w:val="auto"/>
                <w:kern w:val="0"/>
                <w:sz w:val="18"/>
                <w:szCs w:val="18"/>
                <w:highlight w:val="none"/>
              </w:rPr>
            </w:pPr>
          </w:p>
        </w:tc>
      </w:tr>
      <w:tr w14:paraId="6CF6A844">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6FA17EE6">
            <w:pPr>
              <w:widowControl/>
              <w:snapToGrid w:val="0"/>
              <w:spacing w:line="280" w:lineRule="exact"/>
              <w:jc w:val="left"/>
              <w:rPr>
                <w:color w:val="auto"/>
                <w:kern w:val="0"/>
                <w:sz w:val="18"/>
                <w:szCs w:val="18"/>
                <w:highlight w:val="none"/>
              </w:rPr>
            </w:pPr>
            <w:r>
              <w:rPr>
                <w:color w:val="auto"/>
                <w:kern w:val="0"/>
                <w:sz w:val="18"/>
                <w:szCs w:val="18"/>
                <w:highlight w:val="none"/>
              </w:rPr>
              <w:t>电工与电子技术II</w:t>
            </w:r>
          </w:p>
        </w:tc>
        <w:tc>
          <w:tcPr>
            <w:tcW w:w="393" w:type="dxa"/>
            <w:tcBorders>
              <w:top w:val="nil"/>
              <w:left w:val="nil"/>
              <w:bottom w:val="single" w:color="auto" w:sz="4" w:space="0"/>
              <w:right w:val="single" w:color="auto" w:sz="4" w:space="0"/>
            </w:tcBorders>
            <w:shd w:val="clear" w:color="000000" w:fill="C6D9F0"/>
            <w:noWrap/>
            <w:vAlign w:val="center"/>
          </w:tcPr>
          <w:p w14:paraId="2324E37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6B993144">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00D02030">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963D37D">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0D1FF0BF">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3833429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000000" w:fill="C6D9F0"/>
            <w:noWrap/>
            <w:vAlign w:val="center"/>
          </w:tcPr>
          <w:p w14:paraId="07D47FA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0AEFCF60">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1D3F809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7ABAD5B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505440B4">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32F6B33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2A33489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auto" w:fill="C6D9F0"/>
            <w:noWrap/>
            <w:vAlign w:val="center"/>
          </w:tcPr>
          <w:p w14:paraId="2857483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auto" w:fill="C6D9F0"/>
            <w:noWrap/>
            <w:vAlign w:val="center"/>
          </w:tcPr>
          <w:p w14:paraId="5CC3737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auto" w:fill="auto"/>
            <w:noWrap/>
            <w:vAlign w:val="center"/>
          </w:tcPr>
          <w:p w14:paraId="33640253">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auto" w:fill="auto"/>
            <w:noWrap/>
            <w:vAlign w:val="center"/>
          </w:tcPr>
          <w:p w14:paraId="37C5129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20EDE5C1">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3182FB1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1FB1AE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7C401CAB">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40F3E118">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0F243F1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79BB87E4">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055A2B80">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01835C6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E84187C">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36B0809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114A7424">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1800AC1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03B6CA84">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noWrap/>
            <w:vAlign w:val="center"/>
          </w:tcPr>
          <w:p w14:paraId="4A780C49">
            <w:pPr>
              <w:widowControl/>
              <w:snapToGrid w:val="0"/>
              <w:spacing w:line="280" w:lineRule="exact"/>
              <w:jc w:val="center"/>
              <w:rPr>
                <w:color w:val="auto"/>
                <w:kern w:val="0"/>
                <w:sz w:val="18"/>
                <w:szCs w:val="18"/>
                <w:highlight w:val="none"/>
              </w:rPr>
            </w:pPr>
          </w:p>
        </w:tc>
      </w:tr>
      <w:tr w14:paraId="450F0A91">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15AFF860">
            <w:pPr>
              <w:widowControl/>
              <w:snapToGrid w:val="0"/>
              <w:spacing w:line="280" w:lineRule="exact"/>
              <w:jc w:val="left"/>
              <w:rPr>
                <w:color w:val="auto"/>
                <w:kern w:val="0"/>
                <w:sz w:val="18"/>
                <w:szCs w:val="18"/>
                <w:highlight w:val="none"/>
              </w:rPr>
            </w:pPr>
            <w:r>
              <w:rPr>
                <w:color w:val="auto"/>
                <w:kern w:val="0"/>
                <w:sz w:val="18"/>
                <w:szCs w:val="18"/>
                <w:highlight w:val="none"/>
              </w:rPr>
              <w:t>高分子化学与物理</w:t>
            </w:r>
          </w:p>
        </w:tc>
        <w:tc>
          <w:tcPr>
            <w:tcW w:w="393" w:type="dxa"/>
            <w:tcBorders>
              <w:top w:val="nil"/>
              <w:left w:val="nil"/>
              <w:bottom w:val="single" w:color="auto" w:sz="4" w:space="0"/>
              <w:right w:val="single" w:color="auto" w:sz="4" w:space="0"/>
            </w:tcBorders>
            <w:shd w:val="clear" w:color="000000" w:fill="C6D9F0"/>
            <w:noWrap/>
            <w:vAlign w:val="center"/>
          </w:tcPr>
          <w:p w14:paraId="7CC8E43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270992E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4F1909B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58F3779">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A0CBEE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auto" w:fill="auto"/>
            <w:noWrap/>
            <w:vAlign w:val="center"/>
          </w:tcPr>
          <w:p w14:paraId="55839A7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7501DDD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766C0FD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000000" w:fill="C6D9F0"/>
            <w:noWrap/>
            <w:vAlign w:val="center"/>
          </w:tcPr>
          <w:p w14:paraId="2D31C09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78FD604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7DB3503E">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23A12AF2">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64BF98E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386A0E08">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C6D9F0"/>
            <w:noWrap/>
            <w:vAlign w:val="center"/>
          </w:tcPr>
          <w:p w14:paraId="1E32D55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45D768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shd w:val="clear" w:color="auto" w:fill="auto"/>
            <w:noWrap/>
            <w:vAlign w:val="center"/>
          </w:tcPr>
          <w:p w14:paraId="57B6FEE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000000" w:fill="C6D9F0"/>
            <w:noWrap/>
            <w:vAlign w:val="center"/>
          </w:tcPr>
          <w:p w14:paraId="6C4C5C3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5" w:type="dxa"/>
            <w:tcBorders>
              <w:top w:val="nil"/>
              <w:left w:val="nil"/>
              <w:bottom w:val="single" w:color="auto" w:sz="4" w:space="0"/>
              <w:right w:val="single" w:color="auto" w:sz="4" w:space="0"/>
            </w:tcBorders>
            <w:shd w:val="clear" w:color="000000" w:fill="C6D9F0"/>
            <w:noWrap/>
            <w:vAlign w:val="center"/>
          </w:tcPr>
          <w:p w14:paraId="353DFF2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31E97E7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F5AC5DD">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096AD41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0393DAEB">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751CD396">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23409659">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546A11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582C671">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2B34AFE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77F4C04F">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42C0543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42709099">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noWrap/>
            <w:vAlign w:val="center"/>
          </w:tcPr>
          <w:p w14:paraId="3A5FEC2B">
            <w:pPr>
              <w:widowControl/>
              <w:snapToGrid w:val="0"/>
              <w:spacing w:line="280" w:lineRule="exact"/>
              <w:jc w:val="center"/>
              <w:rPr>
                <w:color w:val="auto"/>
                <w:kern w:val="0"/>
                <w:sz w:val="18"/>
                <w:szCs w:val="18"/>
                <w:highlight w:val="none"/>
              </w:rPr>
            </w:pPr>
          </w:p>
        </w:tc>
      </w:tr>
      <w:tr w14:paraId="7F1B2F9C">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0F326AC8">
            <w:pPr>
              <w:widowControl/>
              <w:snapToGrid w:val="0"/>
              <w:spacing w:line="280" w:lineRule="exact"/>
              <w:jc w:val="left"/>
              <w:rPr>
                <w:color w:val="auto"/>
                <w:kern w:val="0"/>
                <w:sz w:val="18"/>
                <w:szCs w:val="18"/>
                <w:highlight w:val="none"/>
              </w:rPr>
            </w:pPr>
            <w:r>
              <w:rPr>
                <w:color w:val="auto"/>
                <w:kern w:val="0"/>
                <w:sz w:val="18"/>
                <w:szCs w:val="18"/>
                <w:highlight w:val="none"/>
              </w:rPr>
              <w:t>试验设计与数据处理</w:t>
            </w:r>
          </w:p>
        </w:tc>
        <w:tc>
          <w:tcPr>
            <w:tcW w:w="393" w:type="dxa"/>
            <w:tcBorders>
              <w:top w:val="nil"/>
              <w:left w:val="nil"/>
              <w:bottom w:val="single" w:color="auto" w:sz="4" w:space="0"/>
              <w:right w:val="single" w:color="auto" w:sz="4" w:space="0"/>
            </w:tcBorders>
            <w:shd w:val="clear" w:color="000000" w:fill="C6D9F0"/>
            <w:noWrap/>
            <w:vAlign w:val="center"/>
          </w:tcPr>
          <w:p w14:paraId="28F70AB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7889737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000000" w:fill="C6D9F0"/>
            <w:noWrap/>
            <w:vAlign w:val="center"/>
          </w:tcPr>
          <w:p w14:paraId="1C70043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4DE169C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2080C8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auto" w:fill="auto"/>
            <w:noWrap/>
            <w:vAlign w:val="center"/>
          </w:tcPr>
          <w:p w14:paraId="56151FC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41BC28D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7DF5AFD1">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026CDDC0">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765BFE0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auto" w:fill="auto"/>
            <w:noWrap/>
            <w:vAlign w:val="center"/>
          </w:tcPr>
          <w:p w14:paraId="6A913A6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auto" w:fill="auto"/>
            <w:noWrap/>
            <w:vAlign w:val="center"/>
          </w:tcPr>
          <w:p w14:paraId="6AED808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auto" w:fill="C6D9F0"/>
            <w:noWrap/>
            <w:vAlign w:val="center"/>
          </w:tcPr>
          <w:p w14:paraId="779DFED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0140C3CB">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C6D9F0"/>
            <w:noWrap/>
            <w:vAlign w:val="center"/>
          </w:tcPr>
          <w:p w14:paraId="7CB8E72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A0A7373">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auto" w:fill="auto"/>
            <w:noWrap/>
            <w:vAlign w:val="center"/>
          </w:tcPr>
          <w:p w14:paraId="46D570D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75E59D1F">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78FBF27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04C984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CC553E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auto" w:fill="auto"/>
            <w:noWrap/>
            <w:vAlign w:val="center"/>
          </w:tcPr>
          <w:p w14:paraId="14AC7C88">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6B1B7CD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0941DEA7">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17BD8F3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FB8508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EE28D40">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66B9FAF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64DFBF41">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302479A8">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661B19A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5" w:type="dxa"/>
            <w:tcBorders>
              <w:top w:val="nil"/>
              <w:left w:val="nil"/>
              <w:bottom w:val="single" w:color="auto" w:sz="4" w:space="0"/>
              <w:right w:val="single" w:color="auto" w:sz="4" w:space="0"/>
            </w:tcBorders>
            <w:noWrap/>
            <w:vAlign w:val="center"/>
          </w:tcPr>
          <w:p w14:paraId="4472E9B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r>
      <w:tr w14:paraId="7777FFD1">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5BFA6F0F">
            <w:pPr>
              <w:widowControl/>
              <w:snapToGrid w:val="0"/>
              <w:spacing w:line="280" w:lineRule="exact"/>
              <w:jc w:val="left"/>
              <w:rPr>
                <w:color w:val="auto"/>
                <w:kern w:val="0"/>
                <w:sz w:val="18"/>
                <w:szCs w:val="18"/>
                <w:highlight w:val="none"/>
              </w:rPr>
            </w:pPr>
            <w:r>
              <w:rPr>
                <w:color w:val="auto"/>
                <w:kern w:val="0"/>
                <w:sz w:val="18"/>
                <w:szCs w:val="18"/>
                <w:highlight w:val="none"/>
              </w:rPr>
              <w:t>功能高分子材料（双语）</w:t>
            </w:r>
          </w:p>
        </w:tc>
        <w:tc>
          <w:tcPr>
            <w:tcW w:w="393" w:type="dxa"/>
            <w:tcBorders>
              <w:top w:val="nil"/>
              <w:left w:val="nil"/>
              <w:bottom w:val="single" w:color="auto" w:sz="4" w:space="0"/>
              <w:right w:val="single" w:color="auto" w:sz="4" w:space="0"/>
            </w:tcBorders>
            <w:shd w:val="clear" w:color="000000" w:fill="C6D9F0"/>
            <w:noWrap/>
            <w:vAlign w:val="center"/>
          </w:tcPr>
          <w:p w14:paraId="5EF3075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656D5CD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31662A4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0B74129">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0C73B65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auto" w:fill="auto"/>
            <w:noWrap/>
            <w:vAlign w:val="center"/>
          </w:tcPr>
          <w:p w14:paraId="59FC429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6AED416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43499AE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000000" w:fill="C6D9F0"/>
            <w:noWrap/>
            <w:vAlign w:val="center"/>
          </w:tcPr>
          <w:p w14:paraId="03893BF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53E1F79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7E004110">
            <w:pPr>
              <w:widowControl/>
              <w:snapToGrid w:val="0"/>
              <w:spacing w:line="280" w:lineRule="exact"/>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3FC7338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340F6A9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05D1B70D">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C6D9F0"/>
            <w:noWrap/>
            <w:vAlign w:val="center"/>
          </w:tcPr>
          <w:p w14:paraId="3BF0F5E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5D8B83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shd w:val="clear" w:color="auto" w:fill="auto"/>
            <w:noWrap/>
            <w:vAlign w:val="center"/>
          </w:tcPr>
          <w:p w14:paraId="43646D8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000000" w:fill="C6D9F0"/>
            <w:noWrap/>
            <w:vAlign w:val="center"/>
          </w:tcPr>
          <w:p w14:paraId="35ED28E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5" w:type="dxa"/>
            <w:tcBorders>
              <w:top w:val="nil"/>
              <w:left w:val="nil"/>
              <w:bottom w:val="single" w:color="auto" w:sz="4" w:space="0"/>
              <w:right w:val="single" w:color="auto" w:sz="4" w:space="0"/>
            </w:tcBorders>
            <w:shd w:val="clear" w:color="000000" w:fill="C6D9F0"/>
            <w:noWrap/>
            <w:vAlign w:val="center"/>
          </w:tcPr>
          <w:p w14:paraId="3A20EB8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7074D3E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0E4CC34B">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207CFD79">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7E9FC548">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466C50F3">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2B5E6FAD">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2EC6B89">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6C04119">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23FF1BE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32ED0A13">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76FF064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20714730">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noWrap/>
            <w:vAlign w:val="center"/>
          </w:tcPr>
          <w:p w14:paraId="5A9F58B2">
            <w:pPr>
              <w:widowControl/>
              <w:snapToGrid w:val="0"/>
              <w:spacing w:line="280" w:lineRule="exact"/>
              <w:jc w:val="center"/>
              <w:rPr>
                <w:color w:val="auto"/>
                <w:kern w:val="0"/>
                <w:sz w:val="18"/>
                <w:szCs w:val="18"/>
                <w:highlight w:val="none"/>
              </w:rPr>
            </w:pPr>
          </w:p>
        </w:tc>
      </w:tr>
      <w:tr w14:paraId="5614574F">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3FB19FE1">
            <w:pPr>
              <w:widowControl/>
              <w:snapToGrid w:val="0"/>
              <w:spacing w:line="280" w:lineRule="exact"/>
              <w:jc w:val="left"/>
              <w:rPr>
                <w:color w:val="auto"/>
                <w:kern w:val="0"/>
                <w:sz w:val="18"/>
                <w:szCs w:val="18"/>
                <w:highlight w:val="none"/>
              </w:rPr>
            </w:pPr>
            <w:r>
              <w:rPr>
                <w:color w:val="auto"/>
                <w:kern w:val="0"/>
                <w:sz w:val="18"/>
                <w:szCs w:val="18"/>
                <w:highlight w:val="none"/>
              </w:rPr>
              <w:t>文献检索与论文写作</w:t>
            </w:r>
          </w:p>
        </w:tc>
        <w:tc>
          <w:tcPr>
            <w:tcW w:w="393" w:type="dxa"/>
            <w:tcBorders>
              <w:top w:val="nil"/>
              <w:left w:val="nil"/>
              <w:bottom w:val="single" w:color="auto" w:sz="4" w:space="0"/>
              <w:right w:val="single" w:color="auto" w:sz="4" w:space="0"/>
            </w:tcBorders>
            <w:shd w:val="clear" w:color="000000" w:fill="C6D9F0"/>
            <w:noWrap/>
            <w:vAlign w:val="center"/>
          </w:tcPr>
          <w:p w14:paraId="5A4D7F5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2E77E9F2">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350CF53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02CC6C2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2041DEB">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7B264E3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000000" w:fill="C6D9F0"/>
            <w:noWrap/>
            <w:vAlign w:val="center"/>
          </w:tcPr>
          <w:p w14:paraId="4B69323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14896EF4">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5501676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5E07118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53C3FD86">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31F59EE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20EE6D4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auto" w:fill="C6D9F0"/>
            <w:noWrap/>
            <w:vAlign w:val="center"/>
          </w:tcPr>
          <w:p w14:paraId="13F55A2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auto" w:fill="C6D9F0"/>
            <w:noWrap/>
            <w:vAlign w:val="center"/>
          </w:tcPr>
          <w:p w14:paraId="4788800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auto" w:fill="auto"/>
            <w:noWrap/>
            <w:vAlign w:val="center"/>
          </w:tcPr>
          <w:p w14:paraId="6267740D">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auto" w:fill="auto"/>
            <w:noWrap/>
            <w:vAlign w:val="center"/>
          </w:tcPr>
          <w:p w14:paraId="310A8D5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7AA473B4">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01C23B0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1814A7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2F2FF74">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0B80D7F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59E6271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096A7477">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1B963B0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983590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C050ADC">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3431F4D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6630F9C1">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4A0A280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6DC08B5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5" w:type="dxa"/>
            <w:tcBorders>
              <w:top w:val="nil"/>
              <w:left w:val="nil"/>
              <w:bottom w:val="single" w:color="auto" w:sz="4" w:space="0"/>
              <w:right w:val="single" w:color="auto" w:sz="4" w:space="0"/>
            </w:tcBorders>
            <w:noWrap/>
            <w:vAlign w:val="center"/>
          </w:tcPr>
          <w:p w14:paraId="2D29B43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r>
      <w:tr w14:paraId="5C638BBE">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742327FB">
            <w:pPr>
              <w:widowControl/>
              <w:snapToGrid w:val="0"/>
              <w:spacing w:line="280" w:lineRule="exact"/>
              <w:jc w:val="left"/>
              <w:rPr>
                <w:color w:val="auto"/>
                <w:kern w:val="0"/>
                <w:sz w:val="18"/>
                <w:szCs w:val="18"/>
                <w:highlight w:val="none"/>
              </w:rPr>
            </w:pPr>
            <w:r>
              <w:rPr>
                <w:color w:val="auto"/>
                <w:kern w:val="0"/>
                <w:sz w:val="18"/>
                <w:szCs w:val="18"/>
                <w:highlight w:val="none"/>
              </w:rPr>
              <w:t>碳材料科学与技术</w:t>
            </w:r>
          </w:p>
        </w:tc>
        <w:tc>
          <w:tcPr>
            <w:tcW w:w="393" w:type="dxa"/>
            <w:tcBorders>
              <w:top w:val="nil"/>
              <w:left w:val="nil"/>
              <w:bottom w:val="single" w:color="auto" w:sz="4" w:space="0"/>
              <w:right w:val="single" w:color="auto" w:sz="4" w:space="0"/>
            </w:tcBorders>
            <w:shd w:val="clear" w:color="000000" w:fill="C6D9F0"/>
            <w:noWrap/>
            <w:vAlign w:val="center"/>
          </w:tcPr>
          <w:p w14:paraId="76EC471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0FC01FE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5D29DEC0">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09BB8D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E8DA1A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auto" w:fill="auto"/>
            <w:noWrap/>
            <w:vAlign w:val="center"/>
          </w:tcPr>
          <w:p w14:paraId="6EB2676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3AB6441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3C26CE0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000000" w:fill="C6D9F0"/>
            <w:noWrap/>
            <w:vAlign w:val="center"/>
          </w:tcPr>
          <w:p w14:paraId="352C0AE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159EC2E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75D967DA">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2A81A4C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19824DD0">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7C06B1AB">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C6D9F0"/>
            <w:noWrap/>
            <w:vAlign w:val="center"/>
          </w:tcPr>
          <w:p w14:paraId="01C31F4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A64D19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shd w:val="clear" w:color="auto" w:fill="auto"/>
            <w:noWrap/>
            <w:vAlign w:val="center"/>
          </w:tcPr>
          <w:p w14:paraId="273B668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000000" w:fill="C6D9F0"/>
            <w:noWrap/>
            <w:vAlign w:val="center"/>
          </w:tcPr>
          <w:p w14:paraId="2B1722E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5" w:type="dxa"/>
            <w:tcBorders>
              <w:top w:val="nil"/>
              <w:left w:val="nil"/>
              <w:bottom w:val="single" w:color="auto" w:sz="4" w:space="0"/>
              <w:right w:val="single" w:color="auto" w:sz="4" w:space="0"/>
            </w:tcBorders>
            <w:shd w:val="clear" w:color="000000" w:fill="C6D9F0"/>
            <w:noWrap/>
            <w:vAlign w:val="center"/>
          </w:tcPr>
          <w:p w14:paraId="392011C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3CB6577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97FEB2C">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3F011A8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2EBFAB9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4CADF3FD">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425A9A82">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BAB6E8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7350C0E0">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50B3C61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3E6619EB">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5BEA35E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52C381A3">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noWrap/>
            <w:vAlign w:val="center"/>
          </w:tcPr>
          <w:p w14:paraId="50085641">
            <w:pPr>
              <w:widowControl/>
              <w:snapToGrid w:val="0"/>
              <w:spacing w:line="280" w:lineRule="exact"/>
              <w:jc w:val="center"/>
              <w:rPr>
                <w:color w:val="auto"/>
                <w:kern w:val="0"/>
                <w:sz w:val="18"/>
                <w:szCs w:val="18"/>
                <w:highlight w:val="none"/>
              </w:rPr>
            </w:pPr>
          </w:p>
        </w:tc>
      </w:tr>
      <w:tr w14:paraId="0FAD4DC8">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0F874775">
            <w:pPr>
              <w:widowControl/>
              <w:snapToGrid w:val="0"/>
              <w:spacing w:line="280" w:lineRule="exact"/>
              <w:jc w:val="left"/>
              <w:rPr>
                <w:color w:val="auto"/>
                <w:kern w:val="0"/>
                <w:sz w:val="18"/>
                <w:szCs w:val="18"/>
                <w:highlight w:val="none"/>
              </w:rPr>
            </w:pPr>
            <w:r>
              <w:rPr>
                <w:color w:val="auto"/>
                <w:kern w:val="0"/>
                <w:sz w:val="18"/>
                <w:szCs w:val="18"/>
                <w:highlight w:val="none"/>
              </w:rPr>
              <w:t>光电功能材料</w:t>
            </w:r>
          </w:p>
        </w:tc>
        <w:tc>
          <w:tcPr>
            <w:tcW w:w="393" w:type="dxa"/>
            <w:tcBorders>
              <w:top w:val="nil"/>
              <w:left w:val="nil"/>
              <w:bottom w:val="single" w:color="auto" w:sz="4" w:space="0"/>
              <w:right w:val="single" w:color="auto" w:sz="4" w:space="0"/>
            </w:tcBorders>
            <w:shd w:val="clear" w:color="000000" w:fill="C6D9F0"/>
            <w:noWrap/>
            <w:vAlign w:val="center"/>
          </w:tcPr>
          <w:p w14:paraId="37844D1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268ABB6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53FCCAA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B189A5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5E9D7E2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auto" w:fill="auto"/>
            <w:noWrap/>
            <w:vAlign w:val="center"/>
          </w:tcPr>
          <w:p w14:paraId="44F9DE8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0693CF6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3053AB6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000000" w:fill="C6D9F0"/>
            <w:noWrap/>
            <w:vAlign w:val="center"/>
          </w:tcPr>
          <w:p w14:paraId="0C8B8BD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4E639B60">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7A626FF">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7730E4C8">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661A2AA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00DF1486">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C6D9F0"/>
            <w:noWrap/>
            <w:vAlign w:val="center"/>
          </w:tcPr>
          <w:p w14:paraId="246DBBE8">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3E63C1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shd w:val="clear" w:color="auto" w:fill="auto"/>
            <w:noWrap/>
            <w:vAlign w:val="center"/>
          </w:tcPr>
          <w:p w14:paraId="43D5695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000000" w:fill="C6D9F0"/>
            <w:noWrap/>
            <w:vAlign w:val="center"/>
          </w:tcPr>
          <w:p w14:paraId="63B97D1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5" w:type="dxa"/>
            <w:tcBorders>
              <w:top w:val="nil"/>
              <w:left w:val="nil"/>
              <w:bottom w:val="single" w:color="auto" w:sz="4" w:space="0"/>
              <w:right w:val="single" w:color="auto" w:sz="4" w:space="0"/>
            </w:tcBorders>
            <w:shd w:val="clear" w:color="000000" w:fill="C6D9F0"/>
            <w:noWrap/>
            <w:vAlign w:val="center"/>
          </w:tcPr>
          <w:p w14:paraId="69EB074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0C0DD629">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5A092440">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0F38A0F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745D5AC8">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21BD90BE">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7EFD667B">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B62FD49">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F7A5216">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7782FCD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7B5DDD0C">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188EF40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4DCCBCE4">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noWrap/>
            <w:vAlign w:val="center"/>
          </w:tcPr>
          <w:p w14:paraId="5B0E890A">
            <w:pPr>
              <w:widowControl/>
              <w:snapToGrid w:val="0"/>
              <w:spacing w:line="280" w:lineRule="exact"/>
              <w:jc w:val="center"/>
              <w:rPr>
                <w:color w:val="auto"/>
                <w:kern w:val="0"/>
                <w:sz w:val="18"/>
                <w:szCs w:val="18"/>
                <w:highlight w:val="none"/>
              </w:rPr>
            </w:pPr>
          </w:p>
        </w:tc>
      </w:tr>
      <w:tr w14:paraId="0B37B5C6">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7BB0DEA6">
            <w:pPr>
              <w:widowControl/>
              <w:snapToGrid w:val="0"/>
              <w:spacing w:line="280" w:lineRule="exact"/>
              <w:jc w:val="left"/>
              <w:rPr>
                <w:color w:val="auto"/>
                <w:kern w:val="0"/>
                <w:sz w:val="18"/>
                <w:szCs w:val="18"/>
                <w:highlight w:val="none"/>
              </w:rPr>
            </w:pPr>
            <w:r>
              <w:rPr>
                <w:color w:val="auto"/>
                <w:kern w:val="0"/>
                <w:sz w:val="18"/>
                <w:szCs w:val="18"/>
                <w:highlight w:val="none"/>
              </w:rPr>
              <w:t>新能源材料</w:t>
            </w:r>
          </w:p>
        </w:tc>
        <w:tc>
          <w:tcPr>
            <w:tcW w:w="393" w:type="dxa"/>
            <w:tcBorders>
              <w:top w:val="nil"/>
              <w:left w:val="nil"/>
              <w:bottom w:val="single" w:color="auto" w:sz="4" w:space="0"/>
              <w:right w:val="single" w:color="auto" w:sz="4" w:space="0"/>
            </w:tcBorders>
            <w:shd w:val="clear" w:color="000000" w:fill="C6D9F0"/>
            <w:noWrap/>
            <w:vAlign w:val="center"/>
          </w:tcPr>
          <w:p w14:paraId="6F779EB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0532B4A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018F2A5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755076FD">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0607D0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auto" w:fill="auto"/>
            <w:noWrap/>
            <w:vAlign w:val="center"/>
          </w:tcPr>
          <w:p w14:paraId="38A8386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52CBF26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5AE2969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000000" w:fill="C6D9F0"/>
            <w:noWrap/>
            <w:vAlign w:val="center"/>
          </w:tcPr>
          <w:p w14:paraId="03F8D1F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174053F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EF0C9DF">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7BAC0BE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016DFCE2">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194C25F1">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C6D9F0"/>
            <w:noWrap/>
            <w:vAlign w:val="center"/>
          </w:tcPr>
          <w:p w14:paraId="18DDFC9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2C0C99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shd w:val="clear" w:color="auto" w:fill="auto"/>
            <w:noWrap/>
            <w:vAlign w:val="center"/>
          </w:tcPr>
          <w:p w14:paraId="2A03D3F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000000" w:fill="C6D9F0"/>
            <w:noWrap/>
            <w:vAlign w:val="center"/>
          </w:tcPr>
          <w:p w14:paraId="0A208AC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5" w:type="dxa"/>
            <w:tcBorders>
              <w:top w:val="nil"/>
              <w:left w:val="nil"/>
              <w:bottom w:val="single" w:color="auto" w:sz="4" w:space="0"/>
              <w:right w:val="single" w:color="auto" w:sz="4" w:space="0"/>
            </w:tcBorders>
            <w:shd w:val="clear" w:color="000000" w:fill="C6D9F0"/>
            <w:noWrap/>
            <w:vAlign w:val="center"/>
          </w:tcPr>
          <w:p w14:paraId="0F0DFFF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2F5683B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4F931E7">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048A037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567682B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4B2B48C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1D8EE5D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34B5F72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auto" w:fill="auto"/>
            <w:noWrap/>
            <w:vAlign w:val="center"/>
          </w:tcPr>
          <w:p w14:paraId="51F56FA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auto" w:fill="auto"/>
            <w:noWrap/>
            <w:vAlign w:val="center"/>
          </w:tcPr>
          <w:p w14:paraId="3F553C7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17B7C559">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5C722E4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52C6492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noWrap/>
            <w:vAlign w:val="center"/>
          </w:tcPr>
          <w:p w14:paraId="3D084DA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r>
      <w:tr w14:paraId="1534299B">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44B2DBFC">
            <w:pPr>
              <w:widowControl/>
              <w:snapToGrid w:val="0"/>
              <w:spacing w:line="280" w:lineRule="exact"/>
              <w:jc w:val="left"/>
              <w:rPr>
                <w:color w:val="auto"/>
                <w:kern w:val="0"/>
                <w:sz w:val="18"/>
                <w:szCs w:val="18"/>
                <w:highlight w:val="none"/>
              </w:rPr>
            </w:pPr>
            <w:r>
              <w:rPr>
                <w:color w:val="auto"/>
                <w:kern w:val="0"/>
                <w:sz w:val="18"/>
                <w:szCs w:val="18"/>
                <w:highlight w:val="none"/>
              </w:rPr>
              <w:t>材料腐蚀与防护</w:t>
            </w:r>
          </w:p>
        </w:tc>
        <w:tc>
          <w:tcPr>
            <w:tcW w:w="393" w:type="dxa"/>
            <w:tcBorders>
              <w:top w:val="nil"/>
              <w:left w:val="nil"/>
              <w:bottom w:val="single" w:color="auto" w:sz="4" w:space="0"/>
              <w:right w:val="single" w:color="auto" w:sz="4" w:space="0"/>
            </w:tcBorders>
            <w:shd w:val="clear" w:color="000000" w:fill="C6D9F0"/>
            <w:noWrap/>
            <w:vAlign w:val="center"/>
          </w:tcPr>
          <w:p w14:paraId="2C97456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4A5000D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5C8410D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45050B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0F8EF3F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auto" w:fill="auto"/>
            <w:noWrap/>
            <w:vAlign w:val="center"/>
          </w:tcPr>
          <w:p w14:paraId="0D9F30C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3A14B1B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759A647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000000" w:fill="C6D9F0"/>
            <w:noWrap/>
            <w:vAlign w:val="center"/>
          </w:tcPr>
          <w:p w14:paraId="4FF921E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61B3FCA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D37250D">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6189168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7EC1F0B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5C96086A">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C6D9F0"/>
            <w:noWrap/>
            <w:vAlign w:val="center"/>
          </w:tcPr>
          <w:p w14:paraId="098E6C38">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8982A0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shd w:val="clear" w:color="auto" w:fill="auto"/>
            <w:noWrap/>
            <w:vAlign w:val="center"/>
          </w:tcPr>
          <w:p w14:paraId="1160B57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000000" w:fill="C6D9F0"/>
            <w:noWrap/>
            <w:vAlign w:val="center"/>
          </w:tcPr>
          <w:p w14:paraId="6862BB7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5" w:type="dxa"/>
            <w:tcBorders>
              <w:top w:val="nil"/>
              <w:left w:val="nil"/>
              <w:bottom w:val="single" w:color="auto" w:sz="4" w:space="0"/>
              <w:right w:val="single" w:color="auto" w:sz="4" w:space="0"/>
            </w:tcBorders>
            <w:shd w:val="clear" w:color="000000" w:fill="C6D9F0"/>
            <w:noWrap/>
            <w:vAlign w:val="center"/>
          </w:tcPr>
          <w:p w14:paraId="146E567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38DAA58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07E002C">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20B4405D">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50BAB6E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3EED3502">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15E2597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5974E1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EB7C404">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36D07692">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76E5227F">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711A614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71B91857">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noWrap/>
            <w:vAlign w:val="center"/>
          </w:tcPr>
          <w:p w14:paraId="276116A4">
            <w:pPr>
              <w:widowControl/>
              <w:snapToGrid w:val="0"/>
              <w:spacing w:line="280" w:lineRule="exact"/>
              <w:jc w:val="center"/>
              <w:rPr>
                <w:color w:val="auto"/>
                <w:kern w:val="0"/>
                <w:sz w:val="18"/>
                <w:szCs w:val="18"/>
                <w:highlight w:val="none"/>
              </w:rPr>
            </w:pPr>
          </w:p>
        </w:tc>
      </w:tr>
      <w:tr w14:paraId="116D23A6">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373A74C8">
            <w:pPr>
              <w:widowControl/>
              <w:snapToGrid w:val="0"/>
              <w:spacing w:line="280" w:lineRule="exact"/>
              <w:jc w:val="left"/>
              <w:rPr>
                <w:color w:val="auto"/>
                <w:kern w:val="0"/>
                <w:sz w:val="18"/>
                <w:szCs w:val="18"/>
                <w:highlight w:val="none"/>
              </w:rPr>
            </w:pPr>
            <w:r>
              <w:rPr>
                <w:color w:val="auto"/>
                <w:kern w:val="0"/>
                <w:sz w:val="18"/>
                <w:szCs w:val="18"/>
                <w:highlight w:val="none"/>
              </w:rPr>
              <w:t>无机材料加工</w:t>
            </w:r>
          </w:p>
        </w:tc>
        <w:tc>
          <w:tcPr>
            <w:tcW w:w="393" w:type="dxa"/>
            <w:tcBorders>
              <w:top w:val="nil"/>
              <w:left w:val="nil"/>
              <w:bottom w:val="single" w:color="auto" w:sz="4" w:space="0"/>
              <w:right w:val="single" w:color="auto" w:sz="4" w:space="0"/>
            </w:tcBorders>
            <w:shd w:val="clear" w:color="000000" w:fill="C6D9F0"/>
            <w:noWrap/>
            <w:vAlign w:val="center"/>
          </w:tcPr>
          <w:p w14:paraId="5B914AB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6A26EDF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653B86F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B2A44C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025D34C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auto" w:fill="auto"/>
            <w:noWrap/>
            <w:vAlign w:val="center"/>
          </w:tcPr>
          <w:p w14:paraId="20B6A00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3EAFE10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0388AAB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000000" w:fill="C6D9F0"/>
            <w:noWrap/>
            <w:vAlign w:val="center"/>
          </w:tcPr>
          <w:p w14:paraId="5C05BBA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4DC92C4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9274F5C">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5062622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1A32E9D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4817B697">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C6D9F0"/>
            <w:noWrap/>
            <w:vAlign w:val="center"/>
          </w:tcPr>
          <w:p w14:paraId="7108081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765C2CB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shd w:val="clear" w:color="auto" w:fill="auto"/>
            <w:noWrap/>
            <w:vAlign w:val="center"/>
          </w:tcPr>
          <w:p w14:paraId="1D82A4E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000000" w:fill="C6D9F0"/>
            <w:noWrap/>
            <w:vAlign w:val="center"/>
          </w:tcPr>
          <w:p w14:paraId="08D7468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5" w:type="dxa"/>
            <w:tcBorders>
              <w:top w:val="nil"/>
              <w:left w:val="nil"/>
              <w:bottom w:val="single" w:color="auto" w:sz="4" w:space="0"/>
              <w:right w:val="single" w:color="auto" w:sz="4" w:space="0"/>
            </w:tcBorders>
            <w:shd w:val="clear" w:color="000000" w:fill="C6D9F0"/>
            <w:noWrap/>
            <w:vAlign w:val="center"/>
          </w:tcPr>
          <w:p w14:paraId="47A4C17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29DE735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209C467">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4378D458">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1E6438F9">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4970D6DC">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5F94EE3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5A70B28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5E3826B">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4DB8747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484DD9B0">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593C4E7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5A448880">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noWrap/>
            <w:vAlign w:val="center"/>
          </w:tcPr>
          <w:p w14:paraId="67CFE556">
            <w:pPr>
              <w:widowControl/>
              <w:snapToGrid w:val="0"/>
              <w:spacing w:line="280" w:lineRule="exact"/>
              <w:jc w:val="center"/>
              <w:rPr>
                <w:color w:val="auto"/>
                <w:kern w:val="0"/>
                <w:sz w:val="18"/>
                <w:szCs w:val="18"/>
                <w:highlight w:val="none"/>
              </w:rPr>
            </w:pPr>
          </w:p>
        </w:tc>
      </w:tr>
      <w:tr w14:paraId="6B0DC45B">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2FA0A680">
            <w:pPr>
              <w:widowControl/>
              <w:snapToGrid w:val="0"/>
              <w:spacing w:line="280" w:lineRule="exact"/>
              <w:jc w:val="left"/>
              <w:rPr>
                <w:color w:val="auto"/>
                <w:kern w:val="0"/>
                <w:sz w:val="18"/>
                <w:szCs w:val="18"/>
                <w:highlight w:val="none"/>
              </w:rPr>
            </w:pPr>
            <w:r>
              <w:rPr>
                <w:color w:val="auto"/>
                <w:kern w:val="0"/>
                <w:sz w:val="18"/>
                <w:szCs w:val="18"/>
                <w:highlight w:val="none"/>
              </w:rPr>
              <w:t>生物质材料</w:t>
            </w:r>
          </w:p>
        </w:tc>
        <w:tc>
          <w:tcPr>
            <w:tcW w:w="393" w:type="dxa"/>
            <w:tcBorders>
              <w:top w:val="nil"/>
              <w:left w:val="nil"/>
              <w:bottom w:val="single" w:color="auto" w:sz="4" w:space="0"/>
              <w:right w:val="single" w:color="auto" w:sz="4" w:space="0"/>
            </w:tcBorders>
            <w:shd w:val="clear" w:color="000000" w:fill="C6D9F0"/>
            <w:noWrap/>
            <w:vAlign w:val="center"/>
          </w:tcPr>
          <w:p w14:paraId="5E7695C9">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1BC3A32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008DC39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5CA38E4D">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259C6C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auto" w:fill="auto"/>
            <w:noWrap/>
            <w:vAlign w:val="center"/>
          </w:tcPr>
          <w:p w14:paraId="36A3F76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281BE2F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7527FCC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000000" w:fill="C6D9F0"/>
            <w:noWrap/>
            <w:vAlign w:val="center"/>
          </w:tcPr>
          <w:p w14:paraId="46C05FB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697EE7D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613BEC0">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7903D89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039E8EF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3C2685B1">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C6D9F0"/>
            <w:noWrap/>
            <w:vAlign w:val="center"/>
          </w:tcPr>
          <w:p w14:paraId="6A6FB2D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8136F0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shd w:val="clear" w:color="auto" w:fill="auto"/>
            <w:noWrap/>
            <w:vAlign w:val="center"/>
          </w:tcPr>
          <w:p w14:paraId="796DC5F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000000" w:fill="C6D9F0"/>
            <w:noWrap/>
            <w:vAlign w:val="center"/>
          </w:tcPr>
          <w:p w14:paraId="5E28F72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5" w:type="dxa"/>
            <w:tcBorders>
              <w:top w:val="nil"/>
              <w:left w:val="nil"/>
              <w:bottom w:val="single" w:color="auto" w:sz="4" w:space="0"/>
              <w:right w:val="single" w:color="auto" w:sz="4" w:space="0"/>
            </w:tcBorders>
            <w:shd w:val="clear" w:color="000000" w:fill="C6D9F0"/>
            <w:noWrap/>
            <w:vAlign w:val="center"/>
          </w:tcPr>
          <w:p w14:paraId="7A37038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166B01F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9BD8624">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7ED462BD">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5A97085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3A16060E">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2AAFAF6B">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6409BA8">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3EC18B8">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2E8D3E5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13D0D9B4">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3AB8428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6570EE2F">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noWrap/>
            <w:vAlign w:val="center"/>
          </w:tcPr>
          <w:p w14:paraId="43DAC7C9">
            <w:pPr>
              <w:widowControl/>
              <w:snapToGrid w:val="0"/>
              <w:spacing w:line="280" w:lineRule="exact"/>
              <w:jc w:val="center"/>
              <w:rPr>
                <w:color w:val="auto"/>
                <w:kern w:val="0"/>
                <w:sz w:val="18"/>
                <w:szCs w:val="18"/>
                <w:highlight w:val="none"/>
              </w:rPr>
            </w:pPr>
          </w:p>
        </w:tc>
      </w:tr>
      <w:tr w14:paraId="7CED5A04">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667C7BAC">
            <w:pPr>
              <w:widowControl/>
              <w:snapToGrid w:val="0"/>
              <w:spacing w:line="280" w:lineRule="exact"/>
              <w:jc w:val="left"/>
              <w:rPr>
                <w:color w:val="auto"/>
                <w:kern w:val="0"/>
                <w:sz w:val="18"/>
                <w:szCs w:val="18"/>
                <w:highlight w:val="none"/>
              </w:rPr>
            </w:pPr>
            <w:r>
              <w:rPr>
                <w:color w:val="auto"/>
                <w:kern w:val="0"/>
                <w:sz w:val="18"/>
                <w:szCs w:val="18"/>
                <w:highlight w:val="none"/>
              </w:rPr>
              <w:t>复合材料及其加工</w:t>
            </w:r>
          </w:p>
        </w:tc>
        <w:tc>
          <w:tcPr>
            <w:tcW w:w="393" w:type="dxa"/>
            <w:tcBorders>
              <w:top w:val="nil"/>
              <w:left w:val="nil"/>
              <w:bottom w:val="single" w:color="auto" w:sz="4" w:space="0"/>
              <w:right w:val="single" w:color="auto" w:sz="4" w:space="0"/>
            </w:tcBorders>
            <w:shd w:val="clear" w:color="000000" w:fill="C6D9F0"/>
            <w:noWrap/>
            <w:vAlign w:val="center"/>
          </w:tcPr>
          <w:p w14:paraId="50427ED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5F1F9CA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4CAE69B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991537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C2DBBB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auto" w:fill="auto"/>
            <w:noWrap/>
            <w:vAlign w:val="center"/>
          </w:tcPr>
          <w:p w14:paraId="5026BEB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0AC048C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568845F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000000" w:fill="C6D9F0"/>
            <w:noWrap/>
            <w:vAlign w:val="center"/>
          </w:tcPr>
          <w:p w14:paraId="0A9F864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0777FF4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7BC4439">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03C8BE60">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21AEB36D">
            <w:pPr>
              <w:widowControl/>
              <w:snapToGrid w:val="0"/>
              <w:spacing w:line="280" w:lineRule="exact"/>
              <w:jc w:val="center"/>
              <w:rPr>
                <w:color w:val="auto"/>
                <w:kern w:val="0"/>
                <w:sz w:val="18"/>
                <w:szCs w:val="18"/>
                <w:highlight w:val="none"/>
              </w:rPr>
            </w:pPr>
          </w:p>
        </w:tc>
        <w:tc>
          <w:tcPr>
            <w:tcW w:w="393" w:type="dxa"/>
            <w:tcBorders>
              <w:top w:val="single" w:color="auto" w:sz="4" w:space="0"/>
              <w:left w:val="nil"/>
              <w:bottom w:val="single" w:color="auto" w:sz="4" w:space="0"/>
              <w:right w:val="single" w:color="auto" w:sz="4" w:space="0"/>
            </w:tcBorders>
            <w:shd w:val="clear" w:color="auto" w:fill="C6D9F0"/>
            <w:noWrap/>
            <w:vAlign w:val="center"/>
          </w:tcPr>
          <w:p w14:paraId="4D1C75AD">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C6D9F0"/>
            <w:noWrap/>
            <w:vAlign w:val="center"/>
          </w:tcPr>
          <w:p w14:paraId="5578B24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BA6E72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shd w:val="clear" w:color="auto" w:fill="auto"/>
            <w:noWrap/>
            <w:vAlign w:val="center"/>
          </w:tcPr>
          <w:p w14:paraId="227D432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000000" w:fill="C6D9F0"/>
            <w:noWrap/>
            <w:vAlign w:val="center"/>
          </w:tcPr>
          <w:p w14:paraId="65ABE9B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5" w:type="dxa"/>
            <w:tcBorders>
              <w:top w:val="nil"/>
              <w:left w:val="nil"/>
              <w:bottom w:val="single" w:color="auto" w:sz="4" w:space="0"/>
              <w:right w:val="single" w:color="auto" w:sz="4" w:space="0"/>
            </w:tcBorders>
            <w:shd w:val="clear" w:color="000000" w:fill="C6D9F0"/>
            <w:noWrap/>
            <w:vAlign w:val="center"/>
          </w:tcPr>
          <w:p w14:paraId="5F5027A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3CE7684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7EFCE3E">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6A0AA688">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0097055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5CBD7D3B">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1E66CCD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E7D9B1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0BA748FE">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198A7E1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763B107B">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15E67580">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1E8C5415">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noWrap/>
            <w:vAlign w:val="center"/>
          </w:tcPr>
          <w:p w14:paraId="33BD1736">
            <w:pPr>
              <w:widowControl/>
              <w:snapToGrid w:val="0"/>
              <w:spacing w:line="280" w:lineRule="exact"/>
              <w:jc w:val="center"/>
              <w:rPr>
                <w:color w:val="auto"/>
                <w:kern w:val="0"/>
                <w:sz w:val="18"/>
                <w:szCs w:val="18"/>
                <w:highlight w:val="none"/>
              </w:rPr>
            </w:pPr>
          </w:p>
        </w:tc>
      </w:tr>
      <w:tr w14:paraId="66B67C4B">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5DF9FB80">
            <w:pPr>
              <w:widowControl/>
              <w:snapToGrid w:val="0"/>
              <w:spacing w:line="280" w:lineRule="exact"/>
              <w:jc w:val="left"/>
              <w:rPr>
                <w:color w:val="auto"/>
                <w:kern w:val="0"/>
                <w:sz w:val="18"/>
                <w:szCs w:val="18"/>
                <w:highlight w:val="none"/>
              </w:rPr>
            </w:pPr>
            <w:r>
              <w:rPr>
                <w:color w:val="auto"/>
                <w:kern w:val="0"/>
                <w:sz w:val="18"/>
                <w:szCs w:val="18"/>
                <w:highlight w:val="none"/>
              </w:rPr>
              <w:t>材料管理</w:t>
            </w:r>
          </w:p>
        </w:tc>
        <w:tc>
          <w:tcPr>
            <w:tcW w:w="393" w:type="dxa"/>
            <w:tcBorders>
              <w:top w:val="nil"/>
              <w:left w:val="nil"/>
              <w:bottom w:val="single" w:color="auto" w:sz="4" w:space="0"/>
              <w:right w:val="single" w:color="auto" w:sz="4" w:space="0"/>
            </w:tcBorders>
            <w:shd w:val="clear" w:color="000000" w:fill="C6D9F0"/>
            <w:noWrap/>
            <w:vAlign w:val="center"/>
          </w:tcPr>
          <w:p w14:paraId="2A0A68A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17C0B2E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07F3CB7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D4DB7BD">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13B0DE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auto" w:fill="auto"/>
            <w:noWrap/>
            <w:vAlign w:val="center"/>
          </w:tcPr>
          <w:p w14:paraId="314575D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7BE18D2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466ADA1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000000" w:fill="C6D9F0"/>
            <w:noWrap/>
            <w:vAlign w:val="center"/>
          </w:tcPr>
          <w:p w14:paraId="46249E5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1F3B2C19">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9517ADD">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2297D6A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095817F3">
            <w:pPr>
              <w:widowControl/>
              <w:snapToGrid w:val="0"/>
              <w:spacing w:line="280" w:lineRule="exact"/>
              <w:jc w:val="center"/>
              <w:rPr>
                <w:color w:val="auto"/>
                <w:kern w:val="0"/>
                <w:sz w:val="18"/>
                <w:szCs w:val="18"/>
                <w:highlight w:val="none"/>
              </w:rPr>
            </w:pPr>
          </w:p>
        </w:tc>
        <w:tc>
          <w:tcPr>
            <w:tcW w:w="393" w:type="dxa"/>
            <w:tcBorders>
              <w:top w:val="single" w:color="auto" w:sz="4" w:space="0"/>
              <w:left w:val="nil"/>
              <w:bottom w:val="single" w:color="auto" w:sz="4" w:space="0"/>
              <w:right w:val="single" w:color="auto" w:sz="4" w:space="0"/>
            </w:tcBorders>
            <w:shd w:val="clear" w:color="auto" w:fill="C6D9F0"/>
            <w:noWrap/>
            <w:vAlign w:val="center"/>
          </w:tcPr>
          <w:p w14:paraId="123400B2">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C6D9F0"/>
            <w:noWrap/>
            <w:vAlign w:val="center"/>
          </w:tcPr>
          <w:p w14:paraId="1AFEED4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846B78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shd w:val="clear" w:color="auto" w:fill="auto"/>
            <w:noWrap/>
            <w:vAlign w:val="center"/>
          </w:tcPr>
          <w:p w14:paraId="488BC99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000000" w:fill="C6D9F0"/>
            <w:noWrap/>
            <w:vAlign w:val="center"/>
          </w:tcPr>
          <w:p w14:paraId="69DF561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5" w:type="dxa"/>
            <w:tcBorders>
              <w:top w:val="nil"/>
              <w:left w:val="nil"/>
              <w:bottom w:val="single" w:color="auto" w:sz="4" w:space="0"/>
              <w:right w:val="single" w:color="auto" w:sz="4" w:space="0"/>
            </w:tcBorders>
            <w:shd w:val="clear" w:color="000000" w:fill="C6D9F0"/>
            <w:noWrap/>
            <w:vAlign w:val="center"/>
          </w:tcPr>
          <w:p w14:paraId="09ABE0C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3E06205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050A7D8">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2EE8417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0A663AF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12E59CAC">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796ECB40">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FE3AA4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67656D5">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4B0D65C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303B4B2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5" w:type="dxa"/>
            <w:tcBorders>
              <w:top w:val="nil"/>
              <w:left w:val="nil"/>
              <w:bottom w:val="single" w:color="auto" w:sz="4" w:space="0"/>
              <w:right w:val="single" w:color="auto" w:sz="4" w:space="0"/>
            </w:tcBorders>
            <w:shd w:val="clear" w:color="000000" w:fill="C6D9F0"/>
            <w:noWrap/>
            <w:vAlign w:val="center"/>
          </w:tcPr>
          <w:p w14:paraId="190913C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noWrap/>
            <w:vAlign w:val="center"/>
          </w:tcPr>
          <w:p w14:paraId="2832E869">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noWrap/>
            <w:vAlign w:val="center"/>
          </w:tcPr>
          <w:p w14:paraId="6D02AE7E">
            <w:pPr>
              <w:widowControl/>
              <w:snapToGrid w:val="0"/>
              <w:spacing w:line="280" w:lineRule="exact"/>
              <w:jc w:val="center"/>
              <w:rPr>
                <w:color w:val="auto"/>
                <w:kern w:val="0"/>
                <w:sz w:val="18"/>
                <w:szCs w:val="18"/>
                <w:highlight w:val="none"/>
              </w:rPr>
            </w:pPr>
          </w:p>
        </w:tc>
      </w:tr>
      <w:tr w14:paraId="4D7CBE75">
        <w:tblPrEx>
          <w:tblCellMar>
            <w:top w:w="0" w:type="dxa"/>
            <w:left w:w="108" w:type="dxa"/>
            <w:bottom w:w="0" w:type="dxa"/>
            <w:right w:w="108" w:type="dxa"/>
          </w:tblCellMar>
        </w:tblPrEx>
        <w:trPr>
          <w:trHeight w:val="650"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4F090A8E">
            <w:pPr>
              <w:widowControl/>
              <w:snapToGrid w:val="0"/>
              <w:spacing w:line="280" w:lineRule="exact"/>
              <w:jc w:val="left"/>
              <w:rPr>
                <w:color w:val="auto"/>
                <w:kern w:val="0"/>
                <w:sz w:val="18"/>
                <w:szCs w:val="18"/>
                <w:highlight w:val="none"/>
              </w:rPr>
            </w:pPr>
            <w:r>
              <w:rPr>
                <w:color w:val="auto"/>
                <w:kern w:val="0"/>
                <w:sz w:val="18"/>
                <w:szCs w:val="18"/>
                <w:highlight w:val="none"/>
              </w:rPr>
              <w:t>生物基高分子材料（双语）</w:t>
            </w:r>
          </w:p>
        </w:tc>
        <w:tc>
          <w:tcPr>
            <w:tcW w:w="393" w:type="dxa"/>
            <w:tcBorders>
              <w:top w:val="nil"/>
              <w:left w:val="nil"/>
              <w:bottom w:val="single" w:color="auto" w:sz="4" w:space="0"/>
              <w:right w:val="single" w:color="auto" w:sz="4" w:space="0"/>
            </w:tcBorders>
            <w:shd w:val="clear" w:color="000000" w:fill="C6D9F0"/>
            <w:noWrap/>
            <w:vAlign w:val="center"/>
          </w:tcPr>
          <w:p w14:paraId="2350333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3F35D3B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33A7E1F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BD67B5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B13E8F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auto" w:fill="auto"/>
            <w:noWrap/>
            <w:vAlign w:val="center"/>
          </w:tcPr>
          <w:p w14:paraId="0FC782A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68848EF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26BDBD6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000000" w:fill="C6D9F0"/>
            <w:noWrap/>
            <w:vAlign w:val="center"/>
          </w:tcPr>
          <w:p w14:paraId="52CF7E2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15F58CC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B971CB0">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14A5A12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571B62B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0219C3EE">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C6D9F0"/>
            <w:noWrap/>
            <w:vAlign w:val="center"/>
          </w:tcPr>
          <w:p w14:paraId="14189292">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53472A6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shd w:val="clear" w:color="auto" w:fill="auto"/>
            <w:noWrap/>
            <w:vAlign w:val="center"/>
          </w:tcPr>
          <w:p w14:paraId="5389667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000000" w:fill="C6D9F0"/>
            <w:noWrap/>
            <w:vAlign w:val="center"/>
          </w:tcPr>
          <w:p w14:paraId="466D0B8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5" w:type="dxa"/>
            <w:tcBorders>
              <w:top w:val="nil"/>
              <w:left w:val="nil"/>
              <w:bottom w:val="single" w:color="auto" w:sz="4" w:space="0"/>
              <w:right w:val="single" w:color="auto" w:sz="4" w:space="0"/>
            </w:tcBorders>
            <w:shd w:val="clear" w:color="000000" w:fill="C6D9F0"/>
            <w:noWrap/>
            <w:vAlign w:val="center"/>
          </w:tcPr>
          <w:p w14:paraId="6E2C409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445F932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E87DFFC">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19F883E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3C17DE2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3A2395DA">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36C0335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BE6C8C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75E6E5D">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46F31E9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1F339D74">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5731499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0B1CD3B1">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noWrap/>
            <w:vAlign w:val="center"/>
          </w:tcPr>
          <w:p w14:paraId="78F278DA">
            <w:pPr>
              <w:widowControl/>
              <w:snapToGrid w:val="0"/>
              <w:spacing w:line="280" w:lineRule="exact"/>
              <w:jc w:val="center"/>
              <w:rPr>
                <w:color w:val="auto"/>
                <w:kern w:val="0"/>
                <w:sz w:val="18"/>
                <w:szCs w:val="18"/>
                <w:highlight w:val="none"/>
              </w:rPr>
            </w:pPr>
          </w:p>
        </w:tc>
      </w:tr>
      <w:tr w14:paraId="4285892F">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2DA7BE92">
            <w:pPr>
              <w:widowControl/>
              <w:snapToGrid w:val="0"/>
              <w:spacing w:line="280" w:lineRule="exact"/>
              <w:jc w:val="left"/>
              <w:rPr>
                <w:color w:val="auto"/>
                <w:kern w:val="0"/>
                <w:sz w:val="18"/>
                <w:szCs w:val="18"/>
                <w:highlight w:val="none"/>
              </w:rPr>
            </w:pPr>
            <w:r>
              <w:rPr>
                <w:color w:val="auto"/>
                <w:kern w:val="0"/>
                <w:sz w:val="18"/>
                <w:szCs w:val="18"/>
                <w:highlight w:val="none"/>
              </w:rPr>
              <w:t>光学农业</w:t>
            </w:r>
          </w:p>
        </w:tc>
        <w:tc>
          <w:tcPr>
            <w:tcW w:w="393" w:type="dxa"/>
            <w:tcBorders>
              <w:top w:val="nil"/>
              <w:left w:val="nil"/>
              <w:bottom w:val="single" w:color="auto" w:sz="4" w:space="0"/>
              <w:right w:val="single" w:color="auto" w:sz="4" w:space="0"/>
            </w:tcBorders>
            <w:shd w:val="clear" w:color="000000" w:fill="C6D9F0"/>
            <w:noWrap/>
            <w:vAlign w:val="center"/>
          </w:tcPr>
          <w:p w14:paraId="1A80582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01F6C4B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00EAA8C0">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737B01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922CCF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auto" w:fill="auto"/>
            <w:noWrap/>
            <w:vAlign w:val="center"/>
          </w:tcPr>
          <w:p w14:paraId="3DB5AAC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48D28BD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328B199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000000" w:fill="C6D9F0"/>
            <w:noWrap/>
            <w:vAlign w:val="center"/>
          </w:tcPr>
          <w:p w14:paraId="311339D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1967A2E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D06D588">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03CE6A80">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2DBBE5B5">
            <w:pPr>
              <w:widowControl/>
              <w:snapToGrid w:val="0"/>
              <w:spacing w:line="280" w:lineRule="exact"/>
              <w:jc w:val="center"/>
              <w:rPr>
                <w:color w:val="auto"/>
                <w:kern w:val="0"/>
                <w:sz w:val="18"/>
                <w:szCs w:val="18"/>
                <w:highlight w:val="none"/>
              </w:rPr>
            </w:pPr>
          </w:p>
        </w:tc>
        <w:tc>
          <w:tcPr>
            <w:tcW w:w="393" w:type="dxa"/>
            <w:tcBorders>
              <w:top w:val="single" w:color="auto" w:sz="4" w:space="0"/>
              <w:left w:val="nil"/>
              <w:bottom w:val="single" w:color="auto" w:sz="4" w:space="0"/>
              <w:right w:val="single" w:color="auto" w:sz="4" w:space="0"/>
            </w:tcBorders>
            <w:shd w:val="clear" w:color="auto" w:fill="C6D9F0"/>
            <w:noWrap/>
            <w:vAlign w:val="center"/>
          </w:tcPr>
          <w:p w14:paraId="3298513D">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C6D9F0"/>
            <w:noWrap/>
            <w:vAlign w:val="center"/>
          </w:tcPr>
          <w:p w14:paraId="68BB9F6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59CDE0E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shd w:val="clear" w:color="auto" w:fill="auto"/>
            <w:noWrap/>
            <w:vAlign w:val="center"/>
          </w:tcPr>
          <w:p w14:paraId="7CC105A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000000" w:fill="C6D9F0"/>
            <w:noWrap/>
            <w:vAlign w:val="center"/>
          </w:tcPr>
          <w:p w14:paraId="21D4368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5" w:type="dxa"/>
            <w:tcBorders>
              <w:top w:val="nil"/>
              <w:left w:val="nil"/>
              <w:bottom w:val="single" w:color="auto" w:sz="4" w:space="0"/>
              <w:right w:val="single" w:color="auto" w:sz="4" w:space="0"/>
            </w:tcBorders>
            <w:shd w:val="clear" w:color="000000" w:fill="C6D9F0"/>
            <w:noWrap/>
            <w:vAlign w:val="center"/>
          </w:tcPr>
          <w:p w14:paraId="721BD0F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065FCD4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6E3B12B">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39C0A418">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2131B77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034EC9B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1420C6B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21A8D07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0DFC5E2">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322737EB">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4035480C">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140FDA6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505878D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noWrap/>
            <w:vAlign w:val="center"/>
          </w:tcPr>
          <w:p w14:paraId="0110268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r>
      <w:tr w14:paraId="61ACA4C3">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272EFD53">
            <w:pPr>
              <w:widowControl/>
              <w:snapToGrid w:val="0"/>
              <w:spacing w:line="280" w:lineRule="exact"/>
              <w:jc w:val="left"/>
              <w:rPr>
                <w:color w:val="auto"/>
                <w:kern w:val="0"/>
                <w:sz w:val="18"/>
                <w:szCs w:val="18"/>
                <w:highlight w:val="none"/>
              </w:rPr>
            </w:pPr>
            <w:r>
              <w:rPr>
                <w:color w:val="auto"/>
                <w:sz w:val="18"/>
                <w:szCs w:val="18"/>
                <w:highlight w:val="none"/>
              </w:rPr>
              <w:t>阳光体育</w:t>
            </w:r>
          </w:p>
        </w:tc>
        <w:tc>
          <w:tcPr>
            <w:tcW w:w="393" w:type="dxa"/>
            <w:tcBorders>
              <w:top w:val="nil"/>
              <w:left w:val="nil"/>
              <w:bottom w:val="single" w:color="auto" w:sz="4" w:space="0"/>
              <w:right w:val="single" w:color="auto" w:sz="4" w:space="0"/>
            </w:tcBorders>
            <w:shd w:val="clear" w:color="000000" w:fill="C6D9F0"/>
            <w:noWrap/>
            <w:vAlign w:val="center"/>
          </w:tcPr>
          <w:p w14:paraId="3AA517B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2D1290A2">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09BD64B8">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766CB4A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6691725">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5A0C925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6BFFB32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3F49EC0A">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1C57716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6DA005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1FDF7BA">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32800FB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7E28CF99">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44A9937C">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C6D9F0"/>
            <w:noWrap/>
            <w:vAlign w:val="center"/>
          </w:tcPr>
          <w:p w14:paraId="30F34BE9">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027DE4E5">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auto" w:fill="auto"/>
            <w:noWrap/>
            <w:vAlign w:val="center"/>
          </w:tcPr>
          <w:p w14:paraId="425FFE6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0F6C2257">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72B68AC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662F3E9">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C87E08B">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2AD2F68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6835CD6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5E5DA505">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0B740F4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22446EC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84ED32D">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41C8CB0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1DC7A837">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3C9994F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3B14509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noWrap/>
            <w:vAlign w:val="center"/>
          </w:tcPr>
          <w:p w14:paraId="49B1F5C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r>
      <w:tr w14:paraId="33B69726">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6B457152">
            <w:pPr>
              <w:widowControl/>
              <w:snapToGrid w:val="0"/>
              <w:spacing w:line="280" w:lineRule="exact"/>
              <w:jc w:val="left"/>
              <w:rPr>
                <w:color w:val="auto"/>
                <w:kern w:val="0"/>
                <w:sz w:val="18"/>
                <w:szCs w:val="18"/>
                <w:highlight w:val="none"/>
              </w:rPr>
            </w:pPr>
            <w:r>
              <w:rPr>
                <w:color w:val="auto"/>
                <w:sz w:val="18"/>
                <w:szCs w:val="18"/>
                <w:highlight w:val="none"/>
              </w:rPr>
              <w:t xml:space="preserve">军事训练       </w:t>
            </w:r>
          </w:p>
        </w:tc>
        <w:tc>
          <w:tcPr>
            <w:tcW w:w="393" w:type="dxa"/>
            <w:tcBorders>
              <w:top w:val="nil"/>
              <w:left w:val="nil"/>
              <w:bottom w:val="single" w:color="auto" w:sz="4" w:space="0"/>
              <w:right w:val="single" w:color="auto" w:sz="4" w:space="0"/>
            </w:tcBorders>
            <w:shd w:val="clear" w:color="000000" w:fill="C6D9F0"/>
            <w:noWrap/>
            <w:vAlign w:val="center"/>
          </w:tcPr>
          <w:p w14:paraId="35DA3F6D">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1C961EC0">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080FE26B">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0624226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01523CD4">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304409BB">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10605ED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76A81FC4">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59A955BD">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0135890">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F03D13C">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04D405AB">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2EFE8E9D">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C6D9F0"/>
            <w:noWrap/>
            <w:vAlign w:val="center"/>
          </w:tcPr>
          <w:p w14:paraId="46BA65AA">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C6D9F0"/>
            <w:noWrap/>
            <w:vAlign w:val="center"/>
          </w:tcPr>
          <w:p w14:paraId="1B8FF7BB">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7CAC3A23">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auto" w:fill="auto"/>
            <w:noWrap/>
            <w:vAlign w:val="center"/>
          </w:tcPr>
          <w:p w14:paraId="1697A3C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40C19F0C">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1643064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26CDFA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0377F58C">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24018DF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004DD1E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3" w:type="dxa"/>
            <w:tcBorders>
              <w:top w:val="nil"/>
              <w:left w:val="nil"/>
              <w:bottom w:val="single" w:color="auto" w:sz="4" w:space="0"/>
              <w:right w:val="single" w:color="auto" w:sz="4" w:space="0"/>
            </w:tcBorders>
            <w:shd w:val="clear" w:color="000000" w:fill="C6D9F0"/>
            <w:noWrap/>
            <w:vAlign w:val="center"/>
          </w:tcPr>
          <w:p w14:paraId="5B9BD6E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360AB01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52980D22">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7F015A87">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06D2075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39EE055F">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7F29E3C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59507EE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5" w:type="dxa"/>
            <w:tcBorders>
              <w:top w:val="nil"/>
              <w:left w:val="nil"/>
              <w:bottom w:val="single" w:color="auto" w:sz="4" w:space="0"/>
              <w:right w:val="single" w:color="auto" w:sz="4" w:space="0"/>
            </w:tcBorders>
            <w:noWrap/>
            <w:vAlign w:val="center"/>
          </w:tcPr>
          <w:p w14:paraId="31DB498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r>
      <w:tr w14:paraId="6BEDF2D3">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66FBC8B6">
            <w:pPr>
              <w:widowControl/>
              <w:snapToGrid w:val="0"/>
              <w:spacing w:line="280" w:lineRule="exact"/>
              <w:jc w:val="left"/>
              <w:rPr>
                <w:color w:val="auto"/>
                <w:kern w:val="0"/>
                <w:sz w:val="18"/>
                <w:szCs w:val="18"/>
                <w:highlight w:val="none"/>
              </w:rPr>
            </w:pPr>
            <w:r>
              <w:rPr>
                <w:color w:val="auto"/>
                <w:sz w:val="18"/>
                <w:szCs w:val="18"/>
                <w:highlight w:val="none"/>
              </w:rPr>
              <w:t xml:space="preserve">基础化学实验I </w:t>
            </w:r>
          </w:p>
        </w:tc>
        <w:tc>
          <w:tcPr>
            <w:tcW w:w="393" w:type="dxa"/>
            <w:tcBorders>
              <w:top w:val="nil"/>
              <w:left w:val="nil"/>
              <w:bottom w:val="single" w:color="auto" w:sz="4" w:space="0"/>
              <w:right w:val="single" w:color="auto" w:sz="4" w:space="0"/>
            </w:tcBorders>
            <w:shd w:val="clear" w:color="000000" w:fill="C6D9F0"/>
            <w:noWrap/>
            <w:vAlign w:val="center"/>
          </w:tcPr>
          <w:p w14:paraId="56669BC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5B9BC1C9">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600613F0">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939390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7445BDCE">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72D8A91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60BFCB3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0E8A35C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000000" w:fill="C6D9F0"/>
            <w:noWrap/>
            <w:vAlign w:val="center"/>
          </w:tcPr>
          <w:p w14:paraId="4EB7F15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auto" w:fill="auto"/>
            <w:noWrap/>
            <w:vAlign w:val="center"/>
          </w:tcPr>
          <w:p w14:paraId="097C6D6B">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C29DA91">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1842243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auto" w:fill="C6D9F0"/>
            <w:noWrap/>
            <w:vAlign w:val="center"/>
          </w:tcPr>
          <w:p w14:paraId="3DBE399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auto" w:fill="C6D9F0"/>
            <w:noWrap/>
            <w:vAlign w:val="center"/>
          </w:tcPr>
          <w:p w14:paraId="4152CF4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auto" w:fill="C6D9F0"/>
            <w:noWrap/>
            <w:vAlign w:val="center"/>
          </w:tcPr>
          <w:p w14:paraId="4CDAF2E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43ADCF7">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auto" w:fill="auto"/>
            <w:noWrap/>
            <w:vAlign w:val="center"/>
          </w:tcPr>
          <w:p w14:paraId="7FBD789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3CD45495">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3E589C8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526F7C4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E4C26C4">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14C78FB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36490FE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3D532D5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49DD9EC9">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7DA41B6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58715E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6" w:type="dxa"/>
            <w:tcBorders>
              <w:top w:val="nil"/>
              <w:left w:val="nil"/>
              <w:bottom w:val="single" w:color="auto" w:sz="4" w:space="0"/>
              <w:right w:val="single" w:color="auto" w:sz="4" w:space="0"/>
            </w:tcBorders>
            <w:shd w:val="clear" w:color="auto" w:fill="auto"/>
            <w:noWrap/>
            <w:vAlign w:val="center"/>
          </w:tcPr>
          <w:p w14:paraId="02F1CA23">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41F5D7B7">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20E1EC6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610D96CF">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noWrap/>
            <w:vAlign w:val="center"/>
          </w:tcPr>
          <w:p w14:paraId="3B186762">
            <w:pPr>
              <w:widowControl/>
              <w:snapToGrid w:val="0"/>
              <w:spacing w:line="280" w:lineRule="exact"/>
              <w:jc w:val="center"/>
              <w:rPr>
                <w:color w:val="auto"/>
                <w:kern w:val="0"/>
                <w:sz w:val="18"/>
                <w:szCs w:val="18"/>
                <w:highlight w:val="none"/>
              </w:rPr>
            </w:pPr>
          </w:p>
        </w:tc>
      </w:tr>
      <w:tr w14:paraId="13E27B5D">
        <w:tblPrEx>
          <w:tblCellMar>
            <w:top w:w="0" w:type="dxa"/>
            <w:left w:w="108" w:type="dxa"/>
            <w:bottom w:w="0" w:type="dxa"/>
            <w:right w:w="108" w:type="dxa"/>
          </w:tblCellMar>
        </w:tblPrEx>
        <w:trPr>
          <w:trHeight w:val="345"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468C465C">
            <w:pPr>
              <w:widowControl/>
              <w:snapToGrid w:val="0"/>
              <w:spacing w:line="280" w:lineRule="exact"/>
              <w:jc w:val="left"/>
              <w:rPr>
                <w:color w:val="auto"/>
                <w:kern w:val="0"/>
                <w:sz w:val="18"/>
                <w:szCs w:val="18"/>
                <w:highlight w:val="none"/>
              </w:rPr>
            </w:pPr>
            <w:r>
              <w:rPr>
                <w:color w:val="auto"/>
                <w:sz w:val="18"/>
                <w:szCs w:val="18"/>
                <w:highlight w:val="none"/>
              </w:rPr>
              <w:t xml:space="preserve">基础化学实验II </w:t>
            </w:r>
          </w:p>
        </w:tc>
        <w:tc>
          <w:tcPr>
            <w:tcW w:w="393" w:type="dxa"/>
            <w:tcBorders>
              <w:top w:val="nil"/>
              <w:left w:val="nil"/>
              <w:bottom w:val="single" w:color="auto" w:sz="4" w:space="0"/>
              <w:right w:val="single" w:color="auto" w:sz="4" w:space="0"/>
            </w:tcBorders>
            <w:shd w:val="clear" w:color="000000" w:fill="C6D9F0"/>
            <w:noWrap/>
            <w:vAlign w:val="center"/>
          </w:tcPr>
          <w:p w14:paraId="38D9EBE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62B3E86D">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6262019B">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71EB9BC">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57680A66">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59CAF2ED">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62B6B09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2292B27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000000" w:fill="C6D9F0"/>
            <w:noWrap/>
            <w:vAlign w:val="center"/>
          </w:tcPr>
          <w:p w14:paraId="29EC7E3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auto" w:fill="auto"/>
            <w:noWrap/>
            <w:vAlign w:val="center"/>
          </w:tcPr>
          <w:p w14:paraId="4D0B328E">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202A59AA">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4F5BA3F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auto" w:fill="C6D9F0"/>
            <w:noWrap/>
            <w:vAlign w:val="center"/>
          </w:tcPr>
          <w:p w14:paraId="62AFEF9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auto" w:fill="C6D9F0"/>
            <w:noWrap/>
            <w:vAlign w:val="center"/>
          </w:tcPr>
          <w:p w14:paraId="1746202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auto" w:fill="C6D9F0"/>
            <w:noWrap/>
            <w:vAlign w:val="center"/>
          </w:tcPr>
          <w:p w14:paraId="45B3B77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7FABF153">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auto" w:fill="auto"/>
            <w:noWrap/>
            <w:vAlign w:val="center"/>
          </w:tcPr>
          <w:p w14:paraId="339747D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58F8A65E">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1C10BC21">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0399060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05EBD95A">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7EE95AAD">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6559BA9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3A023BE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6DA1BC3A">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678C40B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5D031D7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6" w:type="dxa"/>
            <w:tcBorders>
              <w:top w:val="nil"/>
              <w:left w:val="nil"/>
              <w:bottom w:val="single" w:color="auto" w:sz="4" w:space="0"/>
              <w:right w:val="single" w:color="auto" w:sz="4" w:space="0"/>
            </w:tcBorders>
            <w:shd w:val="clear" w:color="auto" w:fill="auto"/>
            <w:noWrap/>
            <w:vAlign w:val="center"/>
          </w:tcPr>
          <w:p w14:paraId="1BBCE728">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7665B8B0">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7AC4D8F2">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58F171D2">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noWrap/>
            <w:vAlign w:val="center"/>
          </w:tcPr>
          <w:p w14:paraId="5D83617B">
            <w:pPr>
              <w:widowControl/>
              <w:snapToGrid w:val="0"/>
              <w:spacing w:line="280" w:lineRule="exact"/>
              <w:jc w:val="center"/>
              <w:rPr>
                <w:color w:val="auto"/>
                <w:kern w:val="0"/>
                <w:sz w:val="18"/>
                <w:szCs w:val="18"/>
                <w:highlight w:val="none"/>
              </w:rPr>
            </w:pPr>
          </w:p>
        </w:tc>
      </w:tr>
      <w:tr w14:paraId="4C728714">
        <w:tblPrEx>
          <w:tblCellMar>
            <w:top w:w="0" w:type="dxa"/>
            <w:left w:w="108" w:type="dxa"/>
            <w:bottom w:w="0" w:type="dxa"/>
            <w:right w:w="108" w:type="dxa"/>
          </w:tblCellMar>
        </w:tblPrEx>
        <w:trPr>
          <w:trHeight w:val="388" w:hRule="atLeast"/>
          <w:jc w:val="center"/>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11DB2148">
            <w:pPr>
              <w:widowControl/>
              <w:snapToGrid w:val="0"/>
              <w:spacing w:line="280" w:lineRule="exact"/>
              <w:jc w:val="left"/>
              <w:rPr>
                <w:color w:val="auto"/>
                <w:kern w:val="0"/>
                <w:sz w:val="18"/>
                <w:szCs w:val="18"/>
                <w:highlight w:val="none"/>
              </w:rPr>
            </w:pPr>
            <w:r>
              <w:rPr>
                <w:color w:val="auto"/>
                <w:sz w:val="18"/>
                <w:szCs w:val="18"/>
                <w:highlight w:val="none"/>
              </w:rPr>
              <w:t>基础化学实验III</w:t>
            </w:r>
          </w:p>
        </w:tc>
        <w:tc>
          <w:tcPr>
            <w:tcW w:w="393" w:type="dxa"/>
            <w:tcBorders>
              <w:top w:val="nil"/>
              <w:left w:val="nil"/>
              <w:bottom w:val="single" w:color="auto" w:sz="4" w:space="0"/>
              <w:right w:val="single" w:color="auto" w:sz="4" w:space="0"/>
            </w:tcBorders>
            <w:shd w:val="clear" w:color="000000" w:fill="C6D9F0"/>
            <w:noWrap/>
            <w:vAlign w:val="center"/>
          </w:tcPr>
          <w:p w14:paraId="1985DD4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31182563">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000000" w:fill="C6D9F0"/>
            <w:noWrap/>
            <w:vAlign w:val="center"/>
          </w:tcPr>
          <w:p w14:paraId="5A41CC0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325B024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1D79F52">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74543C45">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257B7EB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6EFC71B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6" w:type="dxa"/>
            <w:tcBorders>
              <w:top w:val="nil"/>
              <w:left w:val="nil"/>
              <w:bottom w:val="single" w:color="auto" w:sz="4" w:space="0"/>
              <w:right w:val="single" w:color="auto" w:sz="4" w:space="0"/>
            </w:tcBorders>
            <w:shd w:val="clear" w:color="000000" w:fill="C6D9F0"/>
            <w:noWrap/>
            <w:vAlign w:val="center"/>
          </w:tcPr>
          <w:p w14:paraId="5130F06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3" w:type="dxa"/>
            <w:tcBorders>
              <w:top w:val="nil"/>
              <w:left w:val="nil"/>
              <w:bottom w:val="single" w:color="auto" w:sz="4" w:space="0"/>
              <w:right w:val="single" w:color="auto" w:sz="4" w:space="0"/>
            </w:tcBorders>
            <w:shd w:val="clear" w:color="auto" w:fill="auto"/>
            <w:noWrap/>
            <w:vAlign w:val="center"/>
          </w:tcPr>
          <w:p w14:paraId="71BD02F7">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59D0704D">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1B4DEFB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auto" w:fill="C6D9F0"/>
            <w:noWrap/>
            <w:vAlign w:val="center"/>
          </w:tcPr>
          <w:p w14:paraId="1548229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3" w:type="dxa"/>
            <w:tcBorders>
              <w:top w:val="nil"/>
              <w:left w:val="nil"/>
              <w:bottom w:val="single" w:color="auto" w:sz="4" w:space="0"/>
              <w:right w:val="single" w:color="auto" w:sz="4" w:space="0"/>
            </w:tcBorders>
            <w:shd w:val="clear" w:color="auto" w:fill="C6D9F0"/>
            <w:noWrap/>
            <w:vAlign w:val="center"/>
          </w:tcPr>
          <w:p w14:paraId="64DA7E2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6" w:type="dxa"/>
            <w:tcBorders>
              <w:top w:val="nil"/>
              <w:left w:val="nil"/>
              <w:bottom w:val="single" w:color="auto" w:sz="4" w:space="0"/>
              <w:right w:val="single" w:color="auto" w:sz="4" w:space="0"/>
            </w:tcBorders>
            <w:shd w:val="clear" w:color="auto" w:fill="C6D9F0"/>
            <w:noWrap/>
            <w:vAlign w:val="center"/>
          </w:tcPr>
          <w:p w14:paraId="14561F2A">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6E6C85B3">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auto" w:fill="auto"/>
            <w:noWrap/>
            <w:vAlign w:val="center"/>
          </w:tcPr>
          <w:p w14:paraId="4815DF2F">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2548F8A5">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255C0E62">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4ADCB54D">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auto" w:fill="auto"/>
            <w:noWrap/>
            <w:vAlign w:val="center"/>
          </w:tcPr>
          <w:p w14:paraId="16894EB9">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60C42836">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6998ED7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3" w:type="dxa"/>
            <w:tcBorders>
              <w:top w:val="nil"/>
              <w:left w:val="nil"/>
              <w:bottom w:val="single" w:color="auto" w:sz="4" w:space="0"/>
              <w:right w:val="single" w:color="auto" w:sz="4" w:space="0"/>
            </w:tcBorders>
            <w:shd w:val="clear" w:color="000000" w:fill="C6D9F0"/>
            <w:noWrap/>
            <w:vAlign w:val="center"/>
          </w:tcPr>
          <w:p w14:paraId="6A6607E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6" w:type="dxa"/>
            <w:tcBorders>
              <w:top w:val="nil"/>
              <w:left w:val="nil"/>
              <w:bottom w:val="single" w:color="auto" w:sz="4" w:space="0"/>
              <w:right w:val="single" w:color="auto" w:sz="4" w:space="0"/>
            </w:tcBorders>
            <w:shd w:val="clear" w:color="000000" w:fill="C6D9F0"/>
            <w:noWrap/>
            <w:vAlign w:val="center"/>
          </w:tcPr>
          <w:p w14:paraId="09CA8D4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2D9A4E9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3" w:type="dxa"/>
            <w:tcBorders>
              <w:top w:val="nil"/>
              <w:left w:val="nil"/>
              <w:bottom w:val="single" w:color="auto" w:sz="4" w:space="0"/>
              <w:right w:val="single" w:color="auto" w:sz="4" w:space="0"/>
            </w:tcBorders>
            <w:shd w:val="clear" w:color="auto" w:fill="auto"/>
            <w:noWrap/>
            <w:vAlign w:val="center"/>
          </w:tcPr>
          <w:p w14:paraId="593E45F5">
            <w:pPr>
              <w:widowControl/>
              <w:snapToGrid w:val="0"/>
              <w:spacing w:line="280" w:lineRule="exact"/>
              <w:jc w:val="center"/>
              <w:rPr>
                <w:color w:val="auto"/>
                <w:kern w:val="0"/>
                <w:sz w:val="18"/>
                <w:szCs w:val="18"/>
                <w:highlight w:val="none"/>
              </w:rPr>
            </w:pPr>
          </w:p>
        </w:tc>
        <w:tc>
          <w:tcPr>
            <w:tcW w:w="396" w:type="dxa"/>
            <w:tcBorders>
              <w:top w:val="nil"/>
              <w:left w:val="nil"/>
              <w:bottom w:val="single" w:color="auto" w:sz="4" w:space="0"/>
              <w:right w:val="single" w:color="auto" w:sz="4" w:space="0"/>
            </w:tcBorders>
            <w:shd w:val="clear" w:color="auto" w:fill="auto"/>
            <w:noWrap/>
            <w:vAlign w:val="center"/>
          </w:tcPr>
          <w:p w14:paraId="131568D2">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shd w:val="clear" w:color="000000" w:fill="C6D9F0"/>
            <w:noWrap/>
            <w:vAlign w:val="center"/>
          </w:tcPr>
          <w:p w14:paraId="50BE7278">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shd w:val="clear" w:color="000000" w:fill="C6D9F0"/>
            <w:noWrap/>
            <w:vAlign w:val="center"/>
          </w:tcPr>
          <w:p w14:paraId="57285674">
            <w:pPr>
              <w:widowControl/>
              <w:snapToGrid w:val="0"/>
              <w:spacing w:line="280" w:lineRule="exact"/>
              <w:jc w:val="center"/>
              <w:rPr>
                <w:color w:val="auto"/>
                <w:kern w:val="0"/>
                <w:sz w:val="18"/>
                <w:szCs w:val="18"/>
                <w:highlight w:val="none"/>
              </w:rPr>
            </w:pPr>
          </w:p>
        </w:tc>
        <w:tc>
          <w:tcPr>
            <w:tcW w:w="393" w:type="dxa"/>
            <w:tcBorders>
              <w:top w:val="nil"/>
              <w:left w:val="nil"/>
              <w:bottom w:val="single" w:color="auto" w:sz="4" w:space="0"/>
              <w:right w:val="single" w:color="auto" w:sz="4" w:space="0"/>
            </w:tcBorders>
            <w:noWrap/>
            <w:vAlign w:val="center"/>
          </w:tcPr>
          <w:p w14:paraId="7F8C652E">
            <w:pPr>
              <w:widowControl/>
              <w:snapToGrid w:val="0"/>
              <w:spacing w:line="280" w:lineRule="exact"/>
              <w:jc w:val="center"/>
              <w:rPr>
                <w:color w:val="auto"/>
                <w:kern w:val="0"/>
                <w:sz w:val="18"/>
                <w:szCs w:val="18"/>
                <w:highlight w:val="none"/>
              </w:rPr>
            </w:pPr>
          </w:p>
        </w:tc>
        <w:tc>
          <w:tcPr>
            <w:tcW w:w="395" w:type="dxa"/>
            <w:tcBorders>
              <w:top w:val="nil"/>
              <w:left w:val="nil"/>
              <w:bottom w:val="single" w:color="auto" w:sz="4" w:space="0"/>
              <w:right w:val="single" w:color="auto" w:sz="4" w:space="0"/>
            </w:tcBorders>
            <w:noWrap/>
            <w:vAlign w:val="center"/>
          </w:tcPr>
          <w:p w14:paraId="0C43422E">
            <w:pPr>
              <w:widowControl/>
              <w:snapToGrid w:val="0"/>
              <w:spacing w:line="280" w:lineRule="exact"/>
              <w:jc w:val="center"/>
              <w:rPr>
                <w:color w:val="auto"/>
                <w:kern w:val="0"/>
                <w:sz w:val="18"/>
                <w:szCs w:val="18"/>
                <w:highlight w:val="none"/>
              </w:rPr>
            </w:pPr>
          </w:p>
        </w:tc>
      </w:tr>
    </w:tbl>
    <w:p w14:paraId="679CF4BD">
      <w:pPr>
        <w:rPr>
          <w:rFonts w:hAnsi="宋体"/>
          <w:color w:val="auto"/>
          <w:highlight w:val="none"/>
        </w:rPr>
      </w:pPr>
    </w:p>
    <w:p w14:paraId="57C184DD">
      <w:pPr>
        <w:rPr>
          <w:rFonts w:hAnsi="宋体"/>
          <w:color w:val="auto"/>
          <w:highlight w:val="none"/>
        </w:rPr>
      </w:pPr>
    </w:p>
    <w:p w14:paraId="01B67200">
      <w:pPr>
        <w:rPr>
          <w:color w:val="auto"/>
          <w:highlight w:val="none"/>
        </w:rPr>
      </w:pPr>
      <w:r>
        <w:rPr>
          <w:rFonts w:hAnsi="宋体"/>
          <w:color w:val="auto"/>
          <w:highlight w:val="none"/>
        </w:rPr>
        <w:t>续</w:t>
      </w:r>
      <w:r>
        <w:rPr>
          <w:rFonts w:hint="eastAsia" w:hAnsi="宋体"/>
          <w:color w:val="auto"/>
          <w:highlight w:val="none"/>
        </w:rPr>
        <w:t>上</w:t>
      </w:r>
      <w:r>
        <w:rPr>
          <w:rFonts w:hAnsi="宋体"/>
          <w:color w:val="auto"/>
          <w:highlight w:val="none"/>
        </w:rPr>
        <w:t>表</w:t>
      </w:r>
    </w:p>
    <w:tbl>
      <w:tblPr>
        <w:tblStyle w:val="5"/>
        <w:tblW w:w="14794" w:type="dxa"/>
        <w:jc w:val="center"/>
        <w:tblLayout w:type="fixed"/>
        <w:tblCellMar>
          <w:top w:w="0" w:type="dxa"/>
          <w:left w:w="108" w:type="dxa"/>
          <w:bottom w:w="0" w:type="dxa"/>
          <w:right w:w="108" w:type="dxa"/>
        </w:tblCellMar>
      </w:tblPr>
      <w:tblGrid>
        <w:gridCol w:w="2046"/>
        <w:gridCol w:w="398"/>
        <w:gridCol w:w="398"/>
        <w:gridCol w:w="399"/>
        <w:gridCol w:w="398"/>
        <w:gridCol w:w="398"/>
        <w:gridCol w:w="399"/>
        <w:gridCol w:w="398"/>
        <w:gridCol w:w="398"/>
        <w:gridCol w:w="399"/>
        <w:gridCol w:w="398"/>
        <w:gridCol w:w="398"/>
        <w:gridCol w:w="399"/>
        <w:gridCol w:w="398"/>
        <w:gridCol w:w="398"/>
        <w:gridCol w:w="399"/>
        <w:gridCol w:w="398"/>
        <w:gridCol w:w="399"/>
        <w:gridCol w:w="398"/>
        <w:gridCol w:w="399"/>
        <w:gridCol w:w="398"/>
        <w:gridCol w:w="398"/>
        <w:gridCol w:w="399"/>
        <w:gridCol w:w="398"/>
        <w:gridCol w:w="398"/>
        <w:gridCol w:w="399"/>
        <w:gridCol w:w="398"/>
        <w:gridCol w:w="398"/>
        <w:gridCol w:w="399"/>
        <w:gridCol w:w="398"/>
        <w:gridCol w:w="399"/>
        <w:gridCol w:w="398"/>
        <w:gridCol w:w="399"/>
      </w:tblGrid>
      <w:tr w14:paraId="3AAC0CB9">
        <w:tblPrEx>
          <w:tblCellMar>
            <w:top w:w="0" w:type="dxa"/>
            <w:left w:w="108" w:type="dxa"/>
            <w:bottom w:w="0" w:type="dxa"/>
            <w:right w:w="108" w:type="dxa"/>
          </w:tblCellMar>
        </w:tblPrEx>
        <w:trPr>
          <w:trHeight w:val="584" w:hRule="atLeast"/>
          <w:jc w:val="center"/>
        </w:trPr>
        <w:tc>
          <w:tcPr>
            <w:tcW w:w="2046"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0"/>
            <w:vAlign w:val="center"/>
          </w:tcPr>
          <w:p w14:paraId="2862D906">
            <w:pPr>
              <w:widowControl/>
              <w:snapToGrid w:val="0"/>
              <w:spacing w:line="240" w:lineRule="exact"/>
              <w:jc w:val="left"/>
              <w:rPr>
                <w:rFonts w:hint="eastAsia" w:hAnsi="宋体" w:eastAsia="宋体"/>
                <w:b/>
                <w:bCs/>
                <w:color w:val="auto"/>
                <w:kern w:val="0"/>
                <w:sz w:val="18"/>
                <w:szCs w:val="18"/>
                <w:highlight w:val="none"/>
              </w:rPr>
            </w:pPr>
            <w:r>
              <w:rPr>
                <w:b/>
                <w:bCs/>
                <w:color w:val="auto"/>
                <w:kern w:val="0"/>
                <w:sz w:val="18"/>
                <w:szCs w:val="18"/>
                <w:highlight w:val="none"/>
              </w:rPr>
              <w:t xml:space="preserve">         </w:t>
            </w:r>
            <w:r>
              <w:rPr>
                <w:rFonts w:hAnsi="宋体"/>
                <w:b/>
                <w:bCs/>
                <w:color w:val="auto"/>
                <w:kern w:val="0"/>
                <w:sz w:val="18"/>
                <w:szCs w:val="18"/>
                <w:highlight w:val="none"/>
              </w:rPr>
              <w:t>毕业要求</w:t>
            </w:r>
          </w:p>
          <w:p w14:paraId="3B2C9D24">
            <w:pPr>
              <w:widowControl/>
              <w:snapToGrid w:val="0"/>
              <w:spacing w:line="240" w:lineRule="exact"/>
              <w:jc w:val="left"/>
              <w:rPr>
                <w:rFonts w:hint="eastAsia" w:hAnsi="宋体" w:eastAsia="宋体"/>
                <w:b/>
                <w:bCs/>
                <w:color w:val="auto"/>
                <w:kern w:val="0"/>
                <w:sz w:val="18"/>
                <w:szCs w:val="18"/>
                <w:highlight w:val="none"/>
              </w:rPr>
            </w:pPr>
          </w:p>
          <w:p w14:paraId="08AB0BE3">
            <w:pPr>
              <w:widowControl/>
              <w:snapToGrid w:val="0"/>
              <w:spacing w:line="240" w:lineRule="exact"/>
              <w:jc w:val="left"/>
              <w:rPr>
                <w:b/>
                <w:bCs/>
                <w:color w:val="auto"/>
                <w:kern w:val="0"/>
                <w:sz w:val="18"/>
                <w:szCs w:val="18"/>
                <w:highlight w:val="none"/>
              </w:rPr>
            </w:pPr>
            <w:r>
              <w:rPr>
                <w:rFonts w:hAnsi="宋体"/>
                <w:b/>
                <w:bCs/>
                <w:color w:val="auto"/>
                <w:kern w:val="0"/>
                <w:sz w:val="18"/>
                <w:szCs w:val="18"/>
                <w:highlight w:val="none"/>
              </w:rPr>
              <w:t>课程名称</w:t>
            </w:r>
          </w:p>
        </w:tc>
        <w:tc>
          <w:tcPr>
            <w:tcW w:w="1195" w:type="dxa"/>
            <w:gridSpan w:val="3"/>
            <w:tcBorders>
              <w:top w:val="single" w:color="auto" w:sz="4" w:space="0"/>
              <w:left w:val="nil"/>
              <w:bottom w:val="single" w:color="auto" w:sz="4" w:space="0"/>
              <w:right w:val="single" w:color="auto" w:sz="4" w:space="0"/>
            </w:tcBorders>
            <w:shd w:val="clear" w:color="000000" w:fill="C6D9F0"/>
            <w:noWrap w:val="0"/>
            <w:tcMar>
              <w:left w:w="28" w:type="dxa"/>
              <w:right w:w="28" w:type="dxa"/>
            </w:tcMar>
            <w:vAlign w:val="center"/>
          </w:tcPr>
          <w:p w14:paraId="60AAF016">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w:t>
            </w:r>
          </w:p>
        </w:tc>
        <w:tc>
          <w:tcPr>
            <w:tcW w:w="1195"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3306BF36">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2</w:t>
            </w:r>
          </w:p>
        </w:tc>
        <w:tc>
          <w:tcPr>
            <w:tcW w:w="1195" w:type="dxa"/>
            <w:gridSpan w:val="3"/>
            <w:tcBorders>
              <w:top w:val="single" w:color="auto" w:sz="4" w:space="0"/>
              <w:left w:val="nil"/>
              <w:bottom w:val="single" w:color="auto" w:sz="4" w:space="0"/>
              <w:right w:val="single" w:color="auto" w:sz="4" w:space="0"/>
            </w:tcBorders>
            <w:shd w:val="clear" w:color="000000" w:fill="C6D9F0"/>
            <w:noWrap w:val="0"/>
            <w:tcMar>
              <w:left w:w="28" w:type="dxa"/>
              <w:right w:w="28" w:type="dxa"/>
            </w:tcMar>
            <w:vAlign w:val="center"/>
          </w:tcPr>
          <w:p w14:paraId="5973F7D6">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3</w:t>
            </w:r>
          </w:p>
        </w:tc>
        <w:tc>
          <w:tcPr>
            <w:tcW w:w="1195"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6BBDE5D3">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4</w:t>
            </w:r>
          </w:p>
        </w:tc>
        <w:tc>
          <w:tcPr>
            <w:tcW w:w="1195" w:type="dxa"/>
            <w:gridSpan w:val="3"/>
            <w:tcBorders>
              <w:top w:val="single" w:color="auto" w:sz="4" w:space="0"/>
              <w:left w:val="nil"/>
              <w:bottom w:val="single" w:color="auto" w:sz="4" w:space="0"/>
              <w:right w:val="single" w:color="auto" w:sz="4" w:space="0"/>
            </w:tcBorders>
            <w:shd w:val="clear" w:color="auto" w:fill="C6D9F0"/>
            <w:noWrap w:val="0"/>
            <w:tcMar>
              <w:left w:w="28" w:type="dxa"/>
              <w:right w:w="28" w:type="dxa"/>
            </w:tcMar>
            <w:vAlign w:val="center"/>
          </w:tcPr>
          <w:p w14:paraId="11CD54E3">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5</w:t>
            </w:r>
          </w:p>
        </w:tc>
        <w:tc>
          <w:tcPr>
            <w:tcW w:w="797" w:type="dxa"/>
            <w:gridSpan w:val="2"/>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4724A0AD">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6</w:t>
            </w:r>
          </w:p>
        </w:tc>
        <w:tc>
          <w:tcPr>
            <w:tcW w:w="797" w:type="dxa"/>
            <w:gridSpan w:val="2"/>
            <w:tcBorders>
              <w:top w:val="single" w:color="auto" w:sz="4" w:space="0"/>
              <w:left w:val="nil"/>
              <w:bottom w:val="single" w:color="auto" w:sz="4" w:space="0"/>
              <w:right w:val="single" w:color="auto" w:sz="4" w:space="0"/>
            </w:tcBorders>
            <w:shd w:val="clear" w:color="000000" w:fill="C6D9F0"/>
            <w:noWrap w:val="0"/>
            <w:tcMar>
              <w:left w:w="28" w:type="dxa"/>
              <w:right w:w="28" w:type="dxa"/>
            </w:tcMar>
            <w:vAlign w:val="center"/>
          </w:tcPr>
          <w:p w14:paraId="2E243BB1">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7</w:t>
            </w:r>
          </w:p>
        </w:tc>
        <w:tc>
          <w:tcPr>
            <w:tcW w:w="1195"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259B1E5D">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8</w:t>
            </w:r>
          </w:p>
        </w:tc>
        <w:tc>
          <w:tcPr>
            <w:tcW w:w="1195" w:type="dxa"/>
            <w:gridSpan w:val="3"/>
            <w:tcBorders>
              <w:top w:val="single" w:color="auto" w:sz="4" w:space="0"/>
              <w:left w:val="nil"/>
              <w:bottom w:val="single" w:color="auto" w:sz="4" w:space="0"/>
              <w:right w:val="single" w:color="auto" w:sz="4" w:space="0"/>
            </w:tcBorders>
            <w:shd w:val="clear" w:color="000000" w:fill="C6D9F0"/>
            <w:noWrap w:val="0"/>
            <w:tcMar>
              <w:left w:w="28" w:type="dxa"/>
              <w:right w:w="28" w:type="dxa"/>
            </w:tcMar>
            <w:vAlign w:val="center"/>
          </w:tcPr>
          <w:p w14:paraId="4A5EF9DE">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9</w:t>
            </w:r>
          </w:p>
        </w:tc>
        <w:tc>
          <w:tcPr>
            <w:tcW w:w="1195" w:type="dxa"/>
            <w:gridSpan w:val="3"/>
            <w:tcBorders>
              <w:top w:val="single" w:color="auto" w:sz="4" w:space="0"/>
              <w:left w:val="nil"/>
              <w:bottom w:val="single" w:color="auto" w:sz="4" w:space="0"/>
              <w:right w:val="single" w:color="auto" w:sz="4" w:space="0"/>
            </w:tcBorders>
            <w:shd w:val="clear" w:color="auto" w:fill="auto"/>
            <w:noWrap w:val="0"/>
            <w:tcMar>
              <w:left w:w="28" w:type="dxa"/>
              <w:right w:w="28" w:type="dxa"/>
            </w:tcMar>
            <w:vAlign w:val="center"/>
          </w:tcPr>
          <w:p w14:paraId="63E62689">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10</w:t>
            </w:r>
          </w:p>
        </w:tc>
        <w:tc>
          <w:tcPr>
            <w:tcW w:w="797" w:type="dxa"/>
            <w:gridSpan w:val="2"/>
            <w:tcBorders>
              <w:top w:val="single" w:color="auto" w:sz="4" w:space="0"/>
              <w:left w:val="nil"/>
              <w:bottom w:val="single" w:color="auto" w:sz="4" w:space="0"/>
              <w:right w:val="single" w:color="auto" w:sz="4" w:space="0"/>
            </w:tcBorders>
            <w:shd w:val="clear" w:color="000000" w:fill="C6D9F0"/>
            <w:noWrap w:val="0"/>
            <w:tcMar>
              <w:left w:w="28" w:type="dxa"/>
              <w:right w:w="28" w:type="dxa"/>
            </w:tcMar>
            <w:vAlign w:val="center"/>
          </w:tcPr>
          <w:p w14:paraId="3365AEA1">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11</w:t>
            </w:r>
          </w:p>
        </w:tc>
        <w:tc>
          <w:tcPr>
            <w:tcW w:w="797"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14:paraId="3EAF1E52">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12</w:t>
            </w:r>
          </w:p>
        </w:tc>
      </w:tr>
      <w:tr w14:paraId="089DFE9A">
        <w:tblPrEx>
          <w:tblCellMar>
            <w:top w:w="0" w:type="dxa"/>
            <w:left w:w="108" w:type="dxa"/>
            <w:bottom w:w="0" w:type="dxa"/>
            <w:right w:w="108" w:type="dxa"/>
          </w:tblCellMar>
        </w:tblPrEx>
        <w:trPr>
          <w:trHeight w:val="555" w:hRule="atLeast"/>
          <w:jc w:val="center"/>
        </w:trPr>
        <w:tc>
          <w:tcPr>
            <w:tcW w:w="20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AE0655B">
            <w:pPr>
              <w:widowControl/>
              <w:snapToGrid w:val="0"/>
              <w:spacing w:line="240" w:lineRule="exact"/>
              <w:jc w:val="left"/>
              <w:rPr>
                <w:b/>
                <w:bCs/>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2E33A993">
            <w:pPr>
              <w:widowControl/>
              <w:snapToGrid w:val="0"/>
              <w:spacing w:line="240" w:lineRule="exact"/>
              <w:rPr>
                <w:b/>
                <w:bCs/>
                <w:color w:val="auto"/>
                <w:kern w:val="0"/>
                <w:sz w:val="16"/>
                <w:szCs w:val="16"/>
                <w:highlight w:val="none"/>
              </w:rPr>
            </w:pPr>
            <w:r>
              <w:rPr>
                <w:b/>
                <w:bCs/>
                <w:color w:val="auto"/>
                <w:kern w:val="0"/>
                <w:sz w:val="16"/>
                <w:szCs w:val="16"/>
                <w:highlight w:val="none"/>
              </w:rPr>
              <w:t>1.1</w:t>
            </w:r>
          </w:p>
        </w:tc>
        <w:tc>
          <w:tcPr>
            <w:tcW w:w="398"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77C45606">
            <w:pPr>
              <w:widowControl/>
              <w:snapToGrid w:val="0"/>
              <w:spacing w:line="240" w:lineRule="exact"/>
              <w:jc w:val="center"/>
              <w:rPr>
                <w:b/>
                <w:bCs/>
                <w:color w:val="auto"/>
                <w:kern w:val="0"/>
                <w:sz w:val="16"/>
                <w:szCs w:val="16"/>
                <w:highlight w:val="none"/>
              </w:rPr>
            </w:pPr>
            <w:r>
              <w:rPr>
                <w:b/>
                <w:bCs/>
                <w:color w:val="auto"/>
                <w:kern w:val="0"/>
                <w:sz w:val="16"/>
                <w:szCs w:val="16"/>
                <w:highlight w:val="none"/>
              </w:rPr>
              <w:t>1.2</w:t>
            </w:r>
          </w:p>
        </w:tc>
        <w:tc>
          <w:tcPr>
            <w:tcW w:w="399"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1003ADAE">
            <w:pPr>
              <w:widowControl/>
              <w:snapToGrid w:val="0"/>
              <w:spacing w:line="240" w:lineRule="exact"/>
              <w:jc w:val="center"/>
              <w:rPr>
                <w:b/>
                <w:bCs/>
                <w:color w:val="auto"/>
                <w:kern w:val="0"/>
                <w:sz w:val="16"/>
                <w:szCs w:val="16"/>
                <w:highlight w:val="none"/>
              </w:rPr>
            </w:pPr>
            <w:r>
              <w:rPr>
                <w:b/>
                <w:bCs/>
                <w:color w:val="auto"/>
                <w:kern w:val="0"/>
                <w:sz w:val="16"/>
                <w:szCs w:val="16"/>
                <w:highlight w:val="none"/>
              </w:rPr>
              <w:t>1.3</w:t>
            </w:r>
          </w:p>
        </w:tc>
        <w:tc>
          <w:tcPr>
            <w:tcW w:w="398"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69DD5F6D">
            <w:pPr>
              <w:widowControl/>
              <w:snapToGrid w:val="0"/>
              <w:spacing w:line="240" w:lineRule="exact"/>
              <w:jc w:val="center"/>
              <w:rPr>
                <w:b/>
                <w:bCs/>
                <w:color w:val="auto"/>
                <w:kern w:val="0"/>
                <w:sz w:val="16"/>
                <w:szCs w:val="16"/>
                <w:highlight w:val="none"/>
              </w:rPr>
            </w:pPr>
            <w:r>
              <w:rPr>
                <w:b/>
                <w:bCs/>
                <w:color w:val="auto"/>
                <w:kern w:val="0"/>
                <w:sz w:val="16"/>
                <w:szCs w:val="16"/>
                <w:highlight w:val="none"/>
              </w:rPr>
              <w:t>2.1</w:t>
            </w:r>
          </w:p>
        </w:tc>
        <w:tc>
          <w:tcPr>
            <w:tcW w:w="398"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12919395">
            <w:pPr>
              <w:widowControl/>
              <w:snapToGrid w:val="0"/>
              <w:spacing w:line="240" w:lineRule="exact"/>
              <w:jc w:val="center"/>
              <w:rPr>
                <w:b/>
                <w:bCs/>
                <w:color w:val="auto"/>
                <w:kern w:val="0"/>
                <w:sz w:val="16"/>
                <w:szCs w:val="16"/>
                <w:highlight w:val="none"/>
              </w:rPr>
            </w:pPr>
            <w:r>
              <w:rPr>
                <w:b/>
                <w:bCs/>
                <w:color w:val="auto"/>
                <w:kern w:val="0"/>
                <w:sz w:val="16"/>
                <w:szCs w:val="16"/>
                <w:highlight w:val="none"/>
              </w:rPr>
              <w:t>2.2</w:t>
            </w:r>
          </w:p>
        </w:tc>
        <w:tc>
          <w:tcPr>
            <w:tcW w:w="399"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202940CF">
            <w:pPr>
              <w:widowControl/>
              <w:snapToGrid w:val="0"/>
              <w:spacing w:line="240" w:lineRule="exact"/>
              <w:jc w:val="center"/>
              <w:rPr>
                <w:b/>
                <w:bCs/>
                <w:color w:val="auto"/>
                <w:kern w:val="0"/>
                <w:sz w:val="16"/>
                <w:szCs w:val="16"/>
                <w:highlight w:val="none"/>
              </w:rPr>
            </w:pPr>
            <w:r>
              <w:rPr>
                <w:b/>
                <w:bCs/>
                <w:color w:val="auto"/>
                <w:kern w:val="0"/>
                <w:sz w:val="16"/>
                <w:szCs w:val="16"/>
                <w:highlight w:val="none"/>
              </w:rPr>
              <w:t>2.3</w:t>
            </w:r>
          </w:p>
        </w:tc>
        <w:tc>
          <w:tcPr>
            <w:tcW w:w="398"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25D38EFF">
            <w:pPr>
              <w:widowControl/>
              <w:snapToGrid w:val="0"/>
              <w:spacing w:line="240" w:lineRule="exact"/>
              <w:jc w:val="center"/>
              <w:rPr>
                <w:b/>
                <w:bCs/>
                <w:color w:val="auto"/>
                <w:kern w:val="0"/>
                <w:sz w:val="16"/>
                <w:szCs w:val="16"/>
                <w:highlight w:val="none"/>
              </w:rPr>
            </w:pPr>
            <w:r>
              <w:rPr>
                <w:b/>
                <w:bCs/>
                <w:color w:val="auto"/>
                <w:kern w:val="0"/>
                <w:sz w:val="16"/>
                <w:szCs w:val="16"/>
                <w:highlight w:val="none"/>
              </w:rPr>
              <w:t>3.1</w:t>
            </w:r>
          </w:p>
        </w:tc>
        <w:tc>
          <w:tcPr>
            <w:tcW w:w="398"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2A58E9F6">
            <w:pPr>
              <w:widowControl/>
              <w:snapToGrid w:val="0"/>
              <w:spacing w:line="240" w:lineRule="exact"/>
              <w:jc w:val="center"/>
              <w:rPr>
                <w:b/>
                <w:bCs/>
                <w:color w:val="auto"/>
                <w:kern w:val="0"/>
                <w:sz w:val="16"/>
                <w:szCs w:val="16"/>
                <w:highlight w:val="none"/>
              </w:rPr>
            </w:pPr>
            <w:r>
              <w:rPr>
                <w:b/>
                <w:bCs/>
                <w:color w:val="auto"/>
                <w:kern w:val="0"/>
                <w:sz w:val="16"/>
                <w:szCs w:val="16"/>
                <w:highlight w:val="none"/>
              </w:rPr>
              <w:t>3.2</w:t>
            </w:r>
          </w:p>
        </w:tc>
        <w:tc>
          <w:tcPr>
            <w:tcW w:w="399"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08CA47CA">
            <w:pPr>
              <w:widowControl/>
              <w:snapToGrid w:val="0"/>
              <w:spacing w:line="240" w:lineRule="exact"/>
              <w:jc w:val="center"/>
              <w:rPr>
                <w:b/>
                <w:bCs/>
                <w:color w:val="auto"/>
                <w:kern w:val="0"/>
                <w:sz w:val="16"/>
                <w:szCs w:val="16"/>
                <w:highlight w:val="none"/>
              </w:rPr>
            </w:pPr>
            <w:r>
              <w:rPr>
                <w:b/>
                <w:bCs/>
                <w:color w:val="auto"/>
                <w:kern w:val="0"/>
                <w:sz w:val="16"/>
                <w:szCs w:val="16"/>
                <w:highlight w:val="none"/>
              </w:rPr>
              <w:t>3.3</w:t>
            </w:r>
          </w:p>
        </w:tc>
        <w:tc>
          <w:tcPr>
            <w:tcW w:w="398"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7556A15D">
            <w:pPr>
              <w:widowControl/>
              <w:snapToGrid w:val="0"/>
              <w:spacing w:line="240" w:lineRule="exact"/>
              <w:jc w:val="center"/>
              <w:rPr>
                <w:b/>
                <w:bCs/>
                <w:color w:val="auto"/>
                <w:kern w:val="0"/>
                <w:sz w:val="16"/>
                <w:szCs w:val="16"/>
                <w:highlight w:val="none"/>
              </w:rPr>
            </w:pPr>
            <w:r>
              <w:rPr>
                <w:b/>
                <w:bCs/>
                <w:color w:val="auto"/>
                <w:kern w:val="0"/>
                <w:sz w:val="16"/>
                <w:szCs w:val="16"/>
                <w:highlight w:val="none"/>
              </w:rPr>
              <w:t>4.1</w:t>
            </w:r>
          </w:p>
        </w:tc>
        <w:tc>
          <w:tcPr>
            <w:tcW w:w="398"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2EE62C06">
            <w:pPr>
              <w:widowControl/>
              <w:snapToGrid w:val="0"/>
              <w:spacing w:line="240" w:lineRule="exact"/>
              <w:jc w:val="center"/>
              <w:rPr>
                <w:b/>
                <w:bCs/>
                <w:color w:val="auto"/>
                <w:kern w:val="0"/>
                <w:sz w:val="16"/>
                <w:szCs w:val="16"/>
                <w:highlight w:val="none"/>
              </w:rPr>
            </w:pPr>
            <w:r>
              <w:rPr>
                <w:b/>
                <w:bCs/>
                <w:color w:val="auto"/>
                <w:kern w:val="0"/>
                <w:sz w:val="16"/>
                <w:szCs w:val="16"/>
                <w:highlight w:val="none"/>
              </w:rPr>
              <w:t>4.2</w:t>
            </w:r>
          </w:p>
        </w:tc>
        <w:tc>
          <w:tcPr>
            <w:tcW w:w="399"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5EC1EA0D">
            <w:pPr>
              <w:widowControl/>
              <w:snapToGrid w:val="0"/>
              <w:spacing w:line="240" w:lineRule="exact"/>
              <w:jc w:val="center"/>
              <w:rPr>
                <w:b/>
                <w:bCs/>
                <w:color w:val="auto"/>
                <w:kern w:val="0"/>
                <w:sz w:val="16"/>
                <w:szCs w:val="16"/>
                <w:highlight w:val="none"/>
              </w:rPr>
            </w:pPr>
            <w:r>
              <w:rPr>
                <w:b/>
                <w:bCs/>
                <w:color w:val="auto"/>
                <w:kern w:val="0"/>
                <w:sz w:val="16"/>
                <w:szCs w:val="16"/>
                <w:highlight w:val="none"/>
              </w:rPr>
              <w:t>4.3</w:t>
            </w:r>
          </w:p>
        </w:tc>
        <w:tc>
          <w:tcPr>
            <w:tcW w:w="398"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54A98C5F">
            <w:pPr>
              <w:widowControl/>
              <w:snapToGrid w:val="0"/>
              <w:spacing w:line="240" w:lineRule="exact"/>
              <w:jc w:val="center"/>
              <w:rPr>
                <w:b/>
                <w:bCs/>
                <w:color w:val="auto"/>
                <w:kern w:val="0"/>
                <w:sz w:val="16"/>
                <w:szCs w:val="16"/>
                <w:highlight w:val="none"/>
              </w:rPr>
            </w:pPr>
            <w:r>
              <w:rPr>
                <w:b/>
                <w:bCs/>
                <w:color w:val="auto"/>
                <w:kern w:val="0"/>
                <w:sz w:val="16"/>
                <w:szCs w:val="16"/>
                <w:highlight w:val="none"/>
              </w:rPr>
              <w:t>5.1</w:t>
            </w:r>
          </w:p>
        </w:tc>
        <w:tc>
          <w:tcPr>
            <w:tcW w:w="398"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41AE40E6">
            <w:pPr>
              <w:widowControl/>
              <w:snapToGrid w:val="0"/>
              <w:spacing w:line="240" w:lineRule="exact"/>
              <w:jc w:val="center"/>
              <w:rPr>
                <w:b/>
                <w:bCs/>
                <w:color w:val="auto"/>
                <w:kern w:val="0"/>
                <w:sz w:val="16"/>
                <w:szCs w:val="16"/>
                <w:highlight w:val="none"/>
              </w:rPr>
            </w:pPr>
            <w:r>
              <w:rPr>
                <w:b/>
                <w:bCs/>
                <w:color w:val="auto"/>
                <w:kern w:val="0"/>
                <w:sz w:val="16"/>
                <w:szCs w:val="16"/>
                <w:highlight w:val="none"/>
              </w:rPr>
              <w:t>5.2</w:t>
            </w:r>
          </w:p>
        </w:tc>
        <w:tc>
          <w:tcPr>
            <w:tcW w:w="399" w:type="dxa"/>
            <w:tcBorders>
              <w:top w:val="nil"/>
              <w:left w:val="nil"/>
              <w:bottom w:val="single" w:color="auto" w:sz="4" w:space="0"/>
              <w:right w:val="single" w:color="auto" w:sz="4" w:space="0"/>
            </w:tcBorders>
            <w:shd w:val="clear" w:color="auto" w:fill="C6D9F0"/>
            <w:noWrap/>
            <w:tcMar>
              <w:left w:w="28" w:type="dxa"/>
              <w:right w:w="28" w:type="dxa"/>
            </w:tcMar>
            <w:vAlign w:val="center"/>
          </w:tcPr>
          <w:p w14:paraId="1A787C6B">
            <w:pPr>
              <w:widowControl/>
              <w:snapToGrid w:val="0"/>
              <w:spacing w:line="240" w:lineRule="exact"/>
              <w:jc w:val="center"/>
              <w:rPr>
                <w:b/>
                <w:bCs/>
                <w:color w:val="auto"/>
                <w:kern w:val="0"/>
                <w:sz w:val="16"/>
                <w:szCs w:val="16"/>
                <w:highlight w:val="none"/>
              </w:rPr>
            </w:pPr>
            <w:r>
              <w:rPr>
                <w:b/>
                <w:bCs/>
                <w:color w:val="auto"/>
                <w:kern w:val="0"/>
                <w:sz w:val="16"/>
                <w:szCs w:val="16"/>
                <w:highlight w:val="none"/>
              </w:rPr>
              <w:t>5.3</w:t>
            </w:r>
          </w:p>
        </w:tc>
        <w:tc>
          <w:tcPr>
            <w:tcW w:w="398"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3F959379">
            <w:pPr>
              <w:widowControl/>
              <w:snapToGrid w:val="0"/>
              <w:spacing w:line="240" w:lineRule="exact"/>
              <w:jc w:val="center"/>
              <w:rPr>
                <w:b/>
                <w:bCs/>
                <w:color w:val="auto"/>
                <w:kern w:val="0"/>
                <w:sz w:val="16"/>
                <w:szCs w:val="16"/>
                <w:highlight w:val="none"/>
              </w:rPr>
            </w:pPr>
            <w:r>
              <w:rPr>
                <w:b/>
                <w:bCs/>
                <w:color w:val="auto"/>
                <w:kern w:val="0"/>
                <w:sz w:val="16"/>
                <w:szCs w:val="16"/>
                <w:highlight w:val="none"/>
              </w:rPr>
              <w:t>6.1</w:t>
            </w:r>
          </w:p>
        </w:tc>
        <w:tc>
          <w:tcPr>
            <w:tcW w:w="399"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513B7CC9">
            <w:pPr>
              <w:widowControl/>
              <w:snapToGrid w:val="0"/>
              <w:spacing w:line="240" w:lineRule="exact"/>
              <w:jc w:val="center"/>
              <w:rPr>
                <w:b/>
                <w:bCs/>
                <w:color w:val="auto"/>
                <w:kern w:val="0"/>
                <w:sz w:val="16"/>
                <w:szCs w:val="16"/>
                <w:highlight w:val="none"/>
              </w:rPr>
            </w:pPr>
            <w:r>
              <w:rPr>
                <w:b/>
                <w:bCs/>
                <w:color w:val="auto"/>
                <w:kern w:val="0"/>
                <w:sz w:val="16"/>
                <w:szCs w:val="16"/>
                <w:highlight w:val="none"/>
              </w:rPr>
              <w:t>6.2</w:t>
            </w:r>
          </w:p>
        </w:tc>
        <w:tc>
          <w:tcPr>
            <w:tcW w:w="398"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44BFA0FD">
            <w:pPr>
              <w:widowControl/>
              <w:snapToGrid w:val="0"/>
              <w:spacing w:line="240" w:lineRule="exact"/>
              <w:jc w:val="center"/>
              <w:rPr>
                <w:b/>
                <w:bCs/>
                <w:color w:val="auto"/>
                <w:kern w:val="0"/>
                <w:sz w:val="16"/>
                <w:szCs w:val="16"/>
                <w:highlight w:val="none"/>
              </w:rPr>
            </w:pPr>
            <w:r>
              <w:rPr>
                <w:b/>
                <w:bCs/>
                <w:color w:val="auto"/>
                <w:kern w:val="0"/>
                <w:sz w:val="16"/>
                <w:szCs w:val="16"/>
                <w:highlight w:val="none"/>
              </w:rPr>
              <w:t>7.1</w:t>
            </w:r>
          </w:p>
        </w:tc>
        <w:tc>
          <w:tcPr>
            <w:tcW w:w="399"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5B2A4EC9">
            <w:pPr>
              <w:widowControl/>
              <w:snapToGrid w:val="0"/>
              <w:spacing w:line="240" w:lineRule="exact"/>
              <w:jc w:val="center"/>
              <w:rPr>
                <w:b/>
                <w:bCs/>
                <w:color w:val="auto"/>
                <w:kern w:val="0"/>
                <w:sz w:val="16"/>
                <w:szCs w:val="16"/>
                <w:highlight w:val="none"/>
              </w:rPr>
            </w:pPr>
            <w:r>
              <w:rPr>
                <w:b/>
                <w:bCs/>
                <w:color w:val="auto"/>
                <w:kern w:val="0"/>
                <w:sz w:val="16"/>
                <w:szCs w:val="16"/>
                <w:highlight w:val="none"/>
              </w:rPr>
              <w:t>7.2</w:t>
            </w:r>
          </w:p>
        </w:tc>
        <w:tc>
          <w:tcPr>
            <w:tcW w:w="398"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27CE49B2">
            <w:pPr>
              <w:widowControl/>
              <w:snapToGrid w:val="0"/>
              <w:spacing w:line="240" w:lineRule="exact"/>
              <w:jc w:val="center"/>
              <w:rPr>
                <w:b/>
                <w:bCs/>
                <w:color w:val="auto"/>
                <w:kern w:val="0"/>
                <w:sz w:val="16"/>
                <w:szCs w:val="16"/>
                <w:highlight w:val="none"/>
              </w:rPr>
            </w:pPr>
            <w:r>
              <w:rPr>
                <w:b/>
                <w:bCs/>
                <w:color w:val="auto"/>
                <w:kern w:val="0"/>
                <w:sz w:val="16"/>
                <w:szCs w:val="16"/>
                <w:highlight w:val="none"/>
              </w:rPr>
              <w:t>8.1</w:t>
            </w:r>
          </w:p>
        </w:tc>
        <w:tc>
          <w:tcPr>
            <w:tcW w:w="398"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46668282">
            <w:pPr>
              <w:widowControl/>
              <w:snapToGrid w:val="0"/>
              <w:spacing w:line="240" w:lineRule="exact"/>
              <w:jc w:val="center"/>
              <w:rPr>
                <w:b/>
                <w:bCs/>
                <w:color w:val="auto"/>
                <w:kern w:val="0"/>
                <w:sz w:val="16"/>
                <w:szCs w:val="16"/>
                <w:highlight w:val="none"/>
              </w:rPr>
            </w:pPr>
            <w:r>
              <w:rPr>
                <w:b/>
                <w:bCs/>
                <w:color w:val="auto"/>
                <w:kern w:val="0"/>
                <w:sz w:val="16"/>
                <w:szCs w:val="16"/>
                <w:highlight w:val="none"/>
              </w:rPr>
              <w:t>8.2</w:t>
            </w:r>
          </w:p>
        </w:tc>
        <w:tc>
          <w:tcPr>
            <w:tcW w:w="399"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48AF167D">
            <w:pPr>
              <w:widowControl/>
              <w:snapToGrid w:val="0"/>
              <w:spacing w:line="240" w:lineRule="exact"/>
              <w:jc w:val="center"/>
              <w:rPr>
                <w:b/>
                <w:bCs/>
                <w:color w:val="auto"/>
                <w:kern w:val="0"/>
                <w:sz w:val="16"/>
                <w:szCs w:val="16"/>
                <w:highlight w:val="none"/>
              </w:rPr>
            </w:pPr>
            <w:r>
              <w:rPr>
                <w:b/>
                <w:bCs/>
                <w:color w:val="auto"/>
                <w:kern w:val="0"/>
                <w:sz w:val="16"/>
                <w:szCs w:val="16"/>
                <w:highlight w:val="none"/>
              </w:rPr>
              <w:t>8.3</w:t>
            </w:r>
          </w:p>
        </w:tc>
        <w:tc>
          <w:tcPr>
            <w:tcW w:w="398"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1718BEAB">
            <w:pPr>
              <w:widowControl/>
              <w:snapToGrid w:val="0"/>
              <w:spacing w:line="240" w:lineRule="exact"/>
              <w:jc w:val="center"/>
              <w:rPr>
                <w:b/>
                <w:bCs/>
                <w:color w:val="auto"/>
                <w:kern w:val="0"/>
                <w:sz w:val="16"/>
                <w:szCs w:val="16"/>
                <w:highlight w:val="none"/>
              </w:rPr>
            </w:pPr>
            <w:r>
              <w:rPr>
                <w:b/>
                <w:bCs/>
                <w:color w:val="auto"/>
                <w:kern w:val="0"/>
                <w:sz w:val="16"/>
                <w:szCs w:val="16"/>
                <w:highlight w:val="none"/>
              </w:rPr>
              <w:t>9.1</w:t>
            </w:r>
          </w:p>
        </w:tc>
        <w:tc>
          <w:tcPr>
            <w:tcW w:w="398"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65A7D191">
            <w:pPr>
              <w:widowControl/>
              <w:snapToGrid w:val="0"/>
              <w:spacing w:line="240" w:lineRule="exact"/>
              <w:jc w:val="center"/>
              <w:rPr>
                <w:b/>
                <w:bCs/>
                <w:color w:val="auto"/>
                <w:kern w:val="0"/>
                <w:sz w:val="16"/>
                <w:szCs w:val="16"/>
                <w:highlight w:val="none"/>
              </w:rPr>
            </w:pPr>
            <w:r>
              <w:rPr>
                <w:b/>
                <w:bCs/>
                <w:color w:val="auto"/>
                <w:kern w:val="0"/>
                <w:sz w:val="16"/>
                <w:szCs w:val="16"/>
                <w:highlight w:val="none"/>
              </w:rPr>
              <w:t>9.2</w:t>
            </w:r>
          </w:p>
        </w:tc>
        <w:tc>
          <w:tcPr>
            <w:tcW w:w="399"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472AD1A6">
            <w:pPr>
              <w:widowControl/>
              <w:snapToGrid w:val="0"/>
              <w:spacing w:line="240" w:lineRule="exact"/>
              <w:jc w:val="center"/>
              <w:rPr>
                <w:b/>
                <w:bCs/>
                <w:color w:val="auto"/>
                <w:kern w:val="0"/>
                <w:sz w:val="16"/>
                <w:szCs w:val="16"/>
                <w:highlight w:val="none"/>
              </w:rPr>
            </w:pPr>
            <w:r>
              <w:rPr>
                <w:b/>
                <w:bCs/>
                <w:color w:val="auto"/>
                <w:kern w:val="0"/>
                <w:sz w:val="16"/>
                <w:szCs w:val="16"/>
                <w:highlight w:val="none"/>
              </w:rPr>
              <w:t>9.3</w:t>
            </w:r>
          </w:p>
        </w:tc>
        <w:tc>
          <w:tcPr>
            <w:tcW w:w="398"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159B985E">
            <w:pPr>
              <w:widowControl/>
              <w:snapToGrid w:val="0"/>
              <w:spacing w:line="240" w:lineRule="exact"/>
              <w:jc w:val="center"/>
              <w:rPr>
                <w:b/>
                <w:bCs/>
                <w:color w:val="auto"/>
                <w:kern w:val="0"/>
                <w:sz w:val="16"/>
                <w:szCs w:val="16"/>
                <w:highlight w:val="none"/>
              </w:rPr>
            </w:pPr>
            <w:r>
              <w:rPr>
                <w:b/>
                <w:bCs/>
                <w:color w:val="auto"/>
                <w:kern w:val="0"/>
                <w:sz w:val="16"/>
                <w:szCs w:val="16"/>
                <w:highlight w:val="none"/>
              </w:rPr>
              <w:t>10.1</w:t>
            </w:r>
          </w:p>
        </w:tc>
        <w:tc>
          <w:tcPr>
            <w:tcW w:w="398"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7707B7BB">
            <w:pPr>
              <w:widowControl/>
              <w:snapToGrid w:val="0"/>
              <w:spacing w:line="240" w:lineRule="exact"/>
              <w:jc w:val="center"/>
              <w:rPr>
                <w:b/>
                <w:bCs/>
                <w:color w:val="auto"/>
                <w:kern w:val="0"/>
                <w:sz w:val="16"/>
                <w:szCs w:val="16"/>
                <w:highlight w:val="none"/>
              </w:rPr>
            </w:pPr>
            <w:r>
              <w:rPr>
                <w:b/>
                <w:bCs/>
                <w:color w:val="auto"/>
                <w:kern w:val="0"/>
                <w:sz w:val="16"/>
                <w:szCs w:val="16"/>
                <w:highlight w:val="none"/>
              </w:rPr>
              <w:t>10.2</w:t>
            </w:r>
          </w:p>
        </w:tc>
        <w:tc>
          <w:tcPr>
            <w:tcW w:w="399"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7DEE474C">
            <w:pPr>
              <w:widowControl/>
              <w:snapToGrid w:val="0"/>
              <w:spacing w:line="240" w:lineRule="exact"/>
              <w:jc w:val="center"/>
              <w:rPr>
                <w:b/>
                <w:bCs/>
                <w:color w:val="auto"/>
                <w:kern w:val="0"/>
                <w:sz w:val="16"/>
                <w:szCs w:val="16"/>
                <w:highlight w:val="none"/>
              </w:rPr>
            </w:pPr>
            <w:r>
              <w:rPr>
                <w:b/>
                <w:bCs/>
                <w:color w:val="auto"/>
                <w:kern w:val="0"/>
                <w:sz w:val="16"/>
                <w:szCs w:val="16"/>
                <w:highlight w:val="none"/>
              </w:rPr>
              <w:t>10.3</w:t>
            </w:r>
          </w:p>
        </w:tc>
        <w:tc>
          <w:tcPr>
            <w:tcW w:w="398"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287F651E">
            <w:pPr>
              <w:widowControl/>
              <w:snapToGrid w:val="0"/>
              <w:spacing w:line="240" w:lineRule="exact"/>
              <w:jc w:val="center"/>
              <w:rPr>
                <w:b/>
                <w:bCs/>
                <w:color w:val="auto"/>
                <w:kern w:val="0"/>
                <w:sz w:val="16"/>
                <w:szCs w:val="16"/>
                <w:highlight w:val="none"/>
              </w:rPr>
            </w:pPr>
            <w:r>
              <w:rPr>
                <w:b/>
                <w:bCs/>
                <w:color w:val="auto"/>
                <w:kern w:val="0"/>
                <w:sz w:val="16"/>
                <w:szCs w:val="16"/>
                <w:highlight w:val="none"/>
              </w:rPr>
              <w:t>11.1</w:t>
            </w:r>
          </w:p>
        </w:tc>
        <w:tc>
          <w:tcPr>
            <w:tcW w:w="399" w:type="dxa"/>
            <w:tcBorders>
              <w:top w:val="nil"/>
              <w:left w:val="nil"/>
              <w:bottom w:val="single" w:color="auto" w:sz="4" w:space="0"/>
              <w:right w:val="single" w:color="auto" w:sz="4" w:space="0"/>
            </w:tcBorders>
            <w:shd w:val="clear" w:color="000000" w:fill="C6D9F0"/>
            <w:noWrap/>
            <w:tcMar>
              <w:left w:w="28" w:type="dxa"/>
              <w:right w:w="28" w:type="dxa"/>
            </w:tcMar>
            <w:vAlign w:val="center"/>
          </w:tcPr>
          <w:p w14:paraId="3E23055D">
            <w:pPr>
              <w:widowControl/>
              <w:snapToGrid w:val="0"/>
              <w:spacing w:line="240" w:lineRule="exact"/>
              <w:jc w:val="center"/>
              <w:rPr>
                <w:b/>
                <w:bCs/>
                <w:color w:val="auto"/>
                <w:kern w:val="0"/>
                <w:sz w:val="16"/>
                <w:szCs w:val="16"/>
                <w:highlight w:val="none"/>
              </w:rPr>
            </w:pPr>
            <w:r>
              <w:rPr>
                <w:b/>
                <w:bCs/>
                <w:color w:val="auto"/>
                <w:kern w:val="0"/>
                <w:sz w:val="16"/>
                <w:szCs w:val="16"/>
                <w:highlight w:val="none"/>
              </w:rPr>
              <w:t>11.2</w:t>
            </w:r>
          </w:p>
        </w:tc>
        <w:tc>
          <w:tcPr>
            <w:tcW w:w="398" w:type="dxa"/>
            <w:tcBorders>
              <w:top w:val="nil"/>
              <w:left w:val="nil"/>
              <w:bottom w:val="single" w:color="auto" w:sz="4" w:space="0"/>
              <w:right w:val="single" w:color="auto" w:sz="4" w:space="0"/>
            </w:tcBorders>
            <w:noWrap/>
            <w:tcMar>
              <w:left w:w="28" w:type="dxa"/>
              <w:right w:w="28" w:type="dxa"/>
            </w:tcMar>
            <w:vAlign w:val="center"/>
          </w:tcPr>
          <w:p w14:paraId="63806F36">
            <w:pPr>
              <w:widowControl/>
              <w:snapToGrid w:val="0"/>
              <w:spacing w:line="240" w:lineRule="exact"/>
              <w:jc w:val="center"/>
              <w:rPr>
                <w:b/>
                <w:bCs/>
                <w:color w:val="auto"/>
                <w:kern w:val="0"/>
                <w:sz w:val="16"/>
                <w:szCs w:val="16"/>
                <w:highlight w:val="none"/>
              </w:rPr>
            </w:pPr>
            <w:r>
              <w:rPr>
                <w:b/>
                <w:bCs/>
                <w:color w:val="auto"/>
                <w:kern w:val="0"/>
                <w:sz w:val="16"/>
                <w:szCs w:val="16"/>
                <w:highlight w:val="none"/>
              </w:rPr>
              <w:t>12.1</w:t>
            </w:r>
          </w:p>
        </w:tc>
        <w:tc>
          <w:tcPr>
            <w:tcW w:w="399" w:type="dxa"/>
            <w:tcBorders>
              <w:top w:val="nil"/>
              <w:left w:val="nil"/>
              <w:bottom w:val="single" w:color="auto" w:sz="4" w:space="0"/>
              <w:right w:val="single" w:color="auto" w:sz="4" w:space="0"/>
            </w:tcBorders>
            <w:noWrap/>
            <w:tcMar>
              <w:left w:w="28" w:type="dxa"/>
              <w:right w:w="28" w:type="dxa"/>
            </w:tcMar>
            <w:vAlign w:val="center"/>
          </w:tcPr>
          <w:p w14:paraId="592D6BA2">
            <w:pPr>
              <w:widowControl/>
              <w:snapToGrid w:val="0"/>
              <w:spacing w:line="240" w:lineRule="exact"/>
              <w:jc w:val="center"/>
              <w:rPr>
                <w:b/>
                <w:bCs/>
                <w:color w:val="auto"/>
                <w:kern w:val="0"/>
                <w:sz w:val="16"/>
                <w:szCs w:val="16"/>
                <w:highlight w:val="none"/>
              </w:rPr>
            </w:pPr>
            <w:r>
              <w:rPr>
                <w:b/>
                <w:bCs/>
                <w:color w:val="auto"/>
                <w:kern w:val="0"/>
                <w:sz w:val="16"/>
                <w:szCs w:val="16"/>
                <w:highlight w:val="none"/>
              </w:rPr>
              <w:t>12.2</w:t>
            </w:r>
          </w:p>
        </w:tc>
      </w:tr>
      <w:tr w14:paraId="7785DC25">
        <w:tblPrEx>
          <w:tblCellMar>
            <w:top w:w="0" w:type="dxa"/>
            <w:left w:w="108" w:type="dxa"/>
            <w:bottom w:w="0" w:type="dxa"/>
            <w:right w:w="108" w:type="dxa"/>
          </w:tblCellMar>
        </w:tblPrEx>
        <w:trPr>
          <w:trHeight w:val="287"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1A42C113">
            <w:pPr>
              <w:widowControl/>
              <w:snapToGrid w:val="0"/>
              <w:spacing w:line="280" w:lineRule="exact"/>
              <w:jc w:val="left"/>
              <w:rPr>
                <w:color w:val="auto"/>
                <w:kern w:val="0"/>
                <w:sz w:val="18"/>
                <w:szCs w:val="18"/>
                <w:highlight w:val="none"/>
              </w:rPr>
            </w:pPr>
            <w:r>
              <w:rPr>
                <w:color w:val="auto"/>
                <w:sz w:val="18"/>
                <w:szCs w:val="18"/>
                <w:highlight w:val="none"/>
              </w:rPr>
              <w:t>大学物理实验A</w:t>
            </w:r>
          </w:p>
        </w:tc>
        <w:tc>
          <w:tcPr>
            <w:tcW w:w="398" w:type="dxa"/>
            <w:tcBorders>
              <w:top w:val="nil"/>
              <w:left w:val="nil"/>
              <w:bottom w:val="single" w:color="auto" w:sz="4" w:space="0"/>
              <w:right w:val="single" w:color="auto" w:sz="4" w:space="0"/>
            </w:tcBorders>
            <w:shd w:val="clear" w:color="000000" w:fill="C6D9F0"/>
            <w:noWrap/>
            <w:vAlign w:val="center"/>
          </w:tcPr>
          <w:p w14:paraId="6B4AF35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000000" w:fill="C6D9F0"/>
            <w:noWrap/>
            <w:vAlign w:val="center"/>
          </w:tcPr>
          <w:p w14:paraId="19A2555C">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10B98EF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5D38335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692E8B5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auto"/>
            <w:noWrap/>
            <w:vAlign w:val="center"/>
          </w:tcPr>
          <w:p w14:paraId="0523AD5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7567CC7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132D2AE4">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768D4B92">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0A15DF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5978505F">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1C6A41E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C6D9F0"/>
            <w:noWrap/>
            <w:vAlign w:val="center"/>
          </w:tcPr>
          <w:p w14:paraId="1172480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C6D9F0"/>
            <w:noWrap/>
            <w:vAlign w:val="center"/>
          </w:tcPr>
          <w:p w14:paraId="7F604504">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C6D9F0"/>
            <w:noWrap/>
            <w:vAlign w:val="center"/>
          </w:tcPr>
          <w:p w14:paraId="6329239C">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E96FAD4">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0CE78021">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0096BFA">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58CA3DB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03E27BA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624F9DB6">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14BFEF0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0C9B55F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556051F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9" w:type="dxa"/>
            <w:tcBorders>
              <w:top w:val="nil"/>
              <w:left w:val="nil"/>
              <w:bottom w:val="single" w:color="auto" w:sz="4" w:space="0"/>
              <w:right w:val="single" w:color="auto" w:sz="4" w:space="0"/>
            </w:tcBorders>
            <w:shd w:val="clear" w:color="000000" w:fill="C6D9F0"/>
            <w:noWrap/>
            <w:vAlign w:val="center"/>
          </w:tcPr>
          <w:p w14:paraId="7F162D85">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02FAABB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63B09C1D">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2C33ED91">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A238672">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291105EA">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4E796F83">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noWrap/>
            <w:vAlign w:val="center"/>
          </w:tcPr>
          <w:p w14:paraId="277822E1">
            <w:pPr>
              <w:widowControl/>
              <w:snapToGrid w:val="0"/>
              <w:spacing w:line="280" w:lineRule="exact"/>
              <w:jc w:val="center"/>
              <w:rPr>
                <w:color w:val="auto"/>
                <w:kern w:val="0"/>
                <w:sz w:val="18"/>
                <w:szCs w:val="18"/>
                <w:highlight w:val="none"/>
              </w:rPr>
            </w:pPr>
          </w:p>
        </w:tc>
      </w:tr>
      <w:tr w14:paraId="209AF1D7">
        <w:tblPrEx>
          <w:tblCellMar>
            <w:top w:w="0" w:type="dxa"/>
            <w:left w:w="108" w:type="dxa"/>
            <w:bottom w:w="0" w:type="dxa"/>
            <w:right w:w="108" w:type="dxa"/>
          </w:tblCellMar>
        </w:tblPrEx>
        <w:trPr>
          <w:trHeight w:val="287"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63A28D6B">
            <w:pPr>
              <w:widowControl/>
              <w:snapToGrid w:val="0"/>
              <w:spacing w:line="280" w:lineRule="exact"/>
              <w:jc w:val="left"/>
              <w:rPr>
                <w:color w:val="auto"/>
                <w:kern w:val="0"/>
                <w:sz w:val="18"/>
                <w:szCs w:val="18"/>
                <w:highlight w:val="none"/>
              </w:rPr>
            </w:pPr>
            <w:r>
              <w:rPr>
                <w:color w:val="auto"/>
                <w:kern w:val="0"/>
                <w:sz w:val="18"/>
                <w:szCs w:val="18"/>
                <w:highlight w:val="none"/>
              </w:rPr>
              <w:t>AutoCAD设计</w:t>
            </w:r>
          </w:p>
        </w:tc>
        <w:tc>
          <w:tcPr>
            <w:tcW w:w="398" w:type="dxa"/>
            <w:tcBorders>
              <w:top w:val="nil"/>
              <w:left w:val="nil"/>
              <w:bottom w:val="single" w:color="auto" w:sz="4" w:space="0"/>
              <w:right w:val="single" w:color="auto" w:sz="4" w:space="0"/>
            </w:tcBorders>
            <w:shd w:val="clear" w:color="000000" w:fill="C6D9F0"/>
            <w:noWrap/>
            <w:vAlign w:val="center"/>
          </w:tcPr>
          <w:p w14:paraId="4CAA314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157DE4A0">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0248485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auto"/>
            <w:noWrap/>
            <w:vAlign w:val="center"/>
          </w:tcPr>
          <w:p w14:paraId="0D948A4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2546408A">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6F89FCC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268C79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55601EE">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6AA1042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4F0C0EB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06DD27DE">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4F0C7151">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C6D9F0"/>
            <w:noWrap/>
            <w:vAlign w:val="center"/>
          </w:tcPr>
          <w:p w14:paraId="205885AC">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C6D9F0"/>
            <w:noWrap/>
            <w:vAlign w:val="center"/>
          </w:tcPr>
          <w:p w14:paraId="4AFFA4A7">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C6D9F0"/>
            <w:noWrap/>
            <w:vAlign w:val="center"/>
          </w:tcPr>
          <w:p w14:paraId="507C831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auto"/>
            <w:noWrap/>
            <w:vAlign w:val="center"/>
          </w:tcPr>
          <w:p w14:paraId="6A453831">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011875F1">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771A09E">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1292123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8313D1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31882BD">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646C8EA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B9375B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9F61AC7">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6CD4FB8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75FC23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6C98A42">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65ABEF6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91E1922">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1A38D2D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0219EC2B">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noWrap/>
            <w:vAlign w:val="center"/>
          </w:tcPr>
          <w:p w14:paraId="50CA939B">
            <w:pPr>
              <w:widowControl/>
              <w:snapToGrid w:val="0"/>
              <w:spacing w:line="280" w:lineRule="exact"/>
              <w:jc w:val="center"/>
              <w:rPr>
                <w:color w:val="auto"/>
                <w:kern w:val="0"/>
                <w:sz w:val="18"/>
                <w:szCs w:val="18"/>
                <w:highlight w:val="none"/>
              </w:rPr>
            </w:pPr>
          </w:p>
        </w:tc>
      </w:tr>
      <w:tr w14:paraId="15051A04">
        <w:tblPrEx>
          <w:tblCellMar>
            <w:top w:w="0" w:type="dxa"/>
            <w:left w:w="108" w:type="dxa"/>
            <w:bottom w:w="0" w:type="dxa"/>
            <w:right w:w="108" w:type="dxa"/>
          </w:tblCellMar>
        </w:tblPrEx>
        <w:trPr>
          <w:trHeight w:val="287"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12227379">
            <w:pPr>
              <w:widowControl/>
              <w:snapToGrid w:val="0"/>
              <w:spacing w:line="280" w:lineRule="exact"/>
              <w:jc w:val="left"/>
              <w:rPr>
                <w:color w:val="auto"/>
                <w:kern w:val="0"/>
                <w:sz w:val="18"/>
                <w:szCs w:val="18"/>
                <w:highlight w:val="none"/>
              </w:rPr>
            </w:pPr>
            <w:r>
              <w:rPr>
                <w:color w:val="auto"/>
                <w:kern w:val="0"/>
                <w:sz w:val="18"/>
                <w:szCs w:val="18"/>
                <w:highlight w:val="none"/>
              </w:rPr>
              <w:t>材料科学基础课程设计</w:t>
            </w:r>
          </w:p>
        </w:tc>
        <w:tc>
          <w:tcPr>
            <w:tcW w:w="398" w:type="dxa"/>
            <w:tcBorders>
              <w:top w:val="nil"/>
              <w:left w:val="nil"/>
              <w:bottom w:val="single" w:color="auto" w:sz="4" w:space="0"/>
              <w:right w:val="single" w:color="auto" w:sz="4" w:space="0"/>
            </w:tcBorders>
            <w:shd w:val="clear" w:color="000000" w:fill="C6D9F0"/>
            <w:noWrap/>
            <w:vAlign w:val="center"/>
          </w:tcPr>
          <w:p w14:paraId="3D8AB0E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000000" w:fill="C6D9F0"/>
            <w:noWrap/>
            <w:vAlign w:val="center"/>
          </w:tcPr>
          <w:p w14:paraId="122FBF0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000000" w:fill="C6D9F0"/>
            <w:noWrap/>
            <w:vAlign w:val="center"/>
          </w:tcPr>
          <w:p w14:paraId="739E118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1CD0430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auto"/>
            <w:noWrap/>
            <w:vAlign w:val="center"/>
          </w:tcPr>
          <w:p w14:paraId="54A10BB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auto"/>
            <w:noWrap/>
            <w:vAlign w:val="center"/>
          </w:tcPr>
          <w:p w14:paraId="4DC85F8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000000" w:fill="C6D9F0"/>
            <w:noWrap/>
            <w:vAlign w:val="center"/>
          </w:tcPr>
          <w:p w14:paraId="3E8AD8A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47F9DD7">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5023E45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5149C02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6ACD2841">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4D2745C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C6D9F0"/>
            <w:noWrap/>
            <w:vAlign w:val="center"/>
          </w:tcPr>
          <w:p w14:paraId="4BA12EFA">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C6D9F0"/>
            <w:noWrap/>
            <w:vAlign w:val="center"/>
          </w:tcPr>
          <w:p w14:paraId="790EA695">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C6D9F0"/>
            <w:noWrap/>
            <w:vAlign w:val="center"/>
          </w:tcPr>
          <w:p w14:paraId="67544F42">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2C884BCD">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7A28F41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1DADA636">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6DD7566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958E8D2">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2B39C5E5">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363488D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FA5887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4979B9D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9" w:type="dxa"/>
            <w:tcBorders>
              <w:top w:val="nil"/>
              <w:left w:val="nil"/>
              <w:bottom w:val="single" w:color="auto" w:sz="4" w:space="0"/>
              <w:right w:val="single" w:color="auto" w:sz="4" w:space="0"/>
            </w:tcBorders>
            <w:shd w:val="clear" w:color="000000" w:fill="C6D9F0"/>
            <w:noWrap/>
            <w:vAlign w:val="center"/>
          </w:tcPr>
          <w:p w14:paraId="5B365A1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06C3DF7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2777EB22">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00E6203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52C8590">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4D958DF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6F43FAB1">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noWrap/>
            <w:vAlign w:val="center"/>
          </w:tcPr>
          <w:p w14:paraId="4A0DBCC3">
            <w:pPr>
              <w:widowControl/>
              <w:snapToGrid w:val="0"/>
              <w:spacing w:line="280" w:lineRule="exact"/>
              <w:jc w:val="center"/>
              <w:rPr>
                <w:color w:val="auto"/>
                <w:kern w:val="0"/>
                <w:sz w:val="18"/>
                <w:szCs w:val="18"/>
                <w:highlight w:val="none"/>
              </w:rPr>
            </w:pPr>
          </w:p>
        </w:tc>
      </w:tr>
      <w:tr w14:paraId="449B61F6">
        <w:tblPrEx>
          <w:tblCellMar>
            <w:top w:w="0" w:type="dxa"/>
            <w:left w:w="108" w:type="dxa"/>
            <w:bottom w:w="0" w:type="dxa"/>
            <w:right w:w="108" w:type="dxa"/>
          </w:tblCellMar>
        </w:tblPrEx>
        <w:trPr>
          <w:trHeight w:val="287"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543FA028">
            <w:pPr>
              <w:widowControl/>
              <w:snapToGrid w:val="0"/>
              <w:spacing w:line="280" w:lineRule="exact"/>
              <w:jc w:val="left"/>
              <w:rPr>
                <w:color w:val="auto"/>
                <w:kern w:val="0"/>
                <w:sz w:val="18"/>
                <w:szCs w:val="18"/>
                <w:highlight w:val="none"/>
              </w:rPr>
            </w:pPr>
            <w:r>
              <w:rPr>
                <w:color w:val="auto"/>
                <w:kern w:val="0"/>
                <w:sz w:val="18"/>
                <w:szCs w:val="18"/>
                <w:highlight w:val="none"/>
              </w:rPr>
              <w:t>材料科学基础实验</w:t>
            </w:r>
          </w:p>
        </w:tc>
        <w:tc>
          <w:tcPr>
            <w:tcW w:w="398" w:type="dxa"/>
            <w:tcBorders>
              <w:top w:val="nil"/>
              <w:left w:val="nil"/>
              <w:bottom w:val="single" w:color="auto" w:sz="4" w:space="0"/>
              <w:right w:val="single" w:color="auto" w:sz="4" w:space="0"/>
            </w:tcBorders>
            <w:shd w:val="clear" w:color="000000" w:fill="C6D9F0"/>
            <w:noWrap/>
            <w:vAlign w:val="center"/>
          </w:tcPr>
          <w:p w14:paraId="3C82F04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6D1E313">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45C1CF0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6B561F31">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0361F819">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3FE12BD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36C605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000000" w:fill="C6D9F0"/>
            <w:noWrap/>
            <w:vAlign w:val="center"/>
          </w:tcPr>
          <w:p w14:paraId="67E4323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000000" w:fill="C6D9F0"/>
            <w:noWrap/>
            <w:vAlign w:val="center"/>
          </w:tcPr>
          <w:p w14:paraId="53EB3E8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3263736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auto"/>
            <w:noWrap/>
            <w:vAlign w:val="center"/>
          </w:tcPr>
          <w:p w14:paraId="180F140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auto"/>
            <w:noWrap/>
            <w:vAlign w:val="center"/>
          </w:tcPr>
          <w:p w14:paraId="4C44966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5D96673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647EFFE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C6D9F0"/>
            <w:noWrap/>
            <w:vAlign w:val="center"/>
          </w:tcPr>
          <w:p w14:paraId="7A51211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2544B03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auto" w:fill="auto"/>
            <w:noWrap/>
            <w:vAlign w:val="center"/>
          </w:tcPr>
          <w:p w14:paraId="164F2C9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000000" w:fill="C6D9F0"/>
            <w:noWrap/>
            <w:vAlign w:val="center"/>
          </w:tcPr>
          <w:p w14:paraId="09CB52A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000000" w:fill="C6D9F0"/>
            <w:noWrap/>
            <w:vAlign w:val="center"/>
          </w:tcPr>
          <w:p w14:paraId="2135775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672637A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40AE6A66">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1813982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DC7C75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3B30579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9" w:type="dxa"/>
            <w:tcBorders>
              <w:top w:val="nil"/>
              <w:left w:val="nil"/>
              <w:bottom w:val="single" w:color="auto" w:sz="4" w:space="0"/>
              <w:right w:val="single" w:color="auto" w:sz="4" w:space="0"/>
            </w:tcBorders>
            <w:shd w:val="clear" w:color="000000" w:fill="C6D9F0"/>
            <w:noWrap/>
            <w:vAlign w:val="center"/>
          </w:tcPr>
          <w:p w14:paraId="64DA047A">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03BA5EE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15582DF4">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49EF83E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6C723B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000000" w:fill="C6D9F0"/>
            <w:noWrap/>
            <w:vAlign w:val="center"/>
          </w:tcPr>
          <w:p w14:paraId="6C2DC87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noWrap/>
            <w:vAlign w:val="center"/>
          </w:tcPr>
          <w:p w14:paraId="6983C2C8">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noWrap/>
            <w:vAlign w:val="center"/>
          </w:tcPr>
          <w:p w14:paraId="77ECA274">
            <w:pPr>
              <w:widowControl/>
              <w:snapToGrid w:val="0"/>
              <w:spacing w:line="280" w:lineRule="exact"/>
              <w:jc w:val="center"/>
              <w:rPr>
                <w:color w:val="auto"/>
                <w:kern w:val="0"/>
                <w:sz w:val="18"/>
                <w:szCs w:val="18"/>
                <w:highlight w:val="none"/>
              </w:rPr>
            </w:pPr>
          </w:p>
        </w:tc>
      </w:tr>
      <w:tr w14:paraId="128709A7">
        <w:tblPrEx>
          <w:tblCellMar>
            <w:top w:w="0" w:type="dxa"/>
            <w:left w:w="108" w:type="dxa"/>
            <w:bottom w:w="0" w:type="dxa"/>
            <w:right w:w="108" w:type="dxa"/>
          </w:tblCellMar>
        </w:tblPrEx>
        <w:trPr>
          <w:trHeight w:val="546"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02329225">
            <w:pPr>
              <w:widowControl/>
              <w:snapToGrid w:val="0"/>
              <w:spacing w:line="280" w:lineRule="exact"/>
              <w:jc w:val="left"/>
              <w:rPr>
                <w:color w:val="auto"/>
                <w:kern w:val="0"/>
                <w:sz w:val="18"/>
                <w:szCs w:val="18"/>
                <w:highlight w:val="none"/>
              </w:rPr>
            </w:pPr>
            <w:r>
              <w:rPr>
                <w:color w:val="auto"/>
                <w:kern w:val="0"/>
                <w:sz w:val="18"/>
                <w:szCs w:val="18"/>
                <w:highlight w:val="none"/>
              </w:rPr>
              <w:t>材料科学与工程专业设计性实验</w:t>
            </w:r>
          </w:p>
        </w:tc>
        <w:tc>
          <w:tcPr>
            <w:tcW w:w="398" w:type="dxa"/>
            <w:tcBorders>
              <w:top w:val="nil"/>
              <w:left w:val="nil"/>
              <w:bottom w:val="single" w:color="auto" w:sz="4" w:space="0"/>
              <w:right w:val="single" w:color="auto" w:sz="4" w:space="0"/>
            </w:tcBorders>
            <w:shd w:val="clear" w:color="000000" w:fill="C6D9F0"/>
            <w:noWrap/>
            <w:vAlign w:val="center"/>
          </w:tcPr>
          <w:p w14:paraId="6A381B4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4D102B0">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35862AE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14BE2D7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25F11989">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13D535C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7C1E88D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000000" w:fill="C6D9F0"/>
            <w:noWrap/>
            <w:vAlign w:val="center"/>
          </w:tcPr>
          <w:p w14:paraId="20ED7C8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000000" w:fill="C6D9F0"/>
            <w:noWrap/>
            <w:vAlign w:val="center"/>
          </w:tcPr>
          <w:p w14:paraId="715B436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4C849B9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auto"/>
            <w:noWrap/>
            <w:vAlign w:val="center"/>
          </w:tcPr>
          <w:p w14:paraId="1EB90D7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auto"/>
            <w:noWrap/>
            <w:vAlign w:val="center"/>
          </w:tcPr>
          <w:p w14:paraId="6C43C06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0C2705D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4E3B86C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C6D9F0"/>
            <w:noWrap/>
            <w:vAlign w:val="center"/>
          </w:tcPr>
          <w:p w14:paraId="5C658ED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15E7220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auto" w:fill="auto"/>
            <w:noWrap/>
            <w:vAlign w:val="center"/>
          </w:tcPr>
          <w:p w14:paraId="69CD0CB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000000" w:fill="C6D9F0"/>
            <w:noWrap/>
            <w:vAlign w:val="center"/>
          </w:tcPr>
          <w:p w14:paraId="2A8067A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000000" w:fill="C6D9F0"/>
            <w:noWrap/>
            <w:vAlign w:val="center"/>
          </w:tcPr>
          <w:p w14:paraId="05D21C3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3AB2EEB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2624A345">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5D7897E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A10D31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47E76579">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9" w:type="dxa"/>
            <w:tcBorders>
              <w:top w:val="nil"/>
              <w:left w:val="nil"/>
              <w:bottom w:val="single" w:color="auto" w:sz="4" w:space="0"/>
              <w:right w:val="single" w:color="auto" w:sz="4" w:space="0"/>
            </w:tcBorders>
            <w:shd w:val="clear" w:color="000000" w:fill="C6D9F0"/>
            <w:noWrap/>
            <w:vAlign w:val="center"/>
          </w:tcPr>
          <w:p w14:paraId="1D9D055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6E7B668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D75119F">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1AC64F6C">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5B7D46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000000" w:fill="C6D9F0"/>
            <w:noWrap/>
            <w:vAlign w:val="center"/>
          </w:tcPr>
          <w:p w14:paraId="5C38F5F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noWrap/>
            <w:vAlign w:val="center"/>
          </w:tcPr>
          <w:p w14:paraId="417C52CD">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noWrap/>
            <w:vAlign w:val="center"/>
          </w:tcPr>
          <w:p w14:paraId="5D8F03C1">
            <w:pPr>
              <w:widowControl/>
              <w:snapToGrid w:val="0"/>
              <w:spacing w:line="280" w:lineRule="exact"/>
              <w:jc w:val="center"/>
              <w:rPr>
                <w:color w:val="auto"/>
                <w:kern w:val="0"/>
                <w:sz w:val="18"/>
                <w:szCs w:val="18"/>
                <w:highlight w:val="none"/>
              </w:rPr>
            </w:pPr>
          </w:p>
        </w:tc>
      </w:tr>
      <w:tr w14:paraId="6641A59C">
        <w:tblPrEx>
          <w:tblCellMar>
            <w:top w:w="0" w:type="dxa"/>
            <w:left w:w="108" w:type="dxa"/>
            <w:bottom w:w="0" w:type="dxa"/>
            <w:right w:w="108" w:type="dxa"/>
          </w:tblCellMar>
        </w:tblPrEx>
        <w:trPr>
          <w:trHeight w:val="287"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174A2C5E">
            <w:pPr>
              <w:widowControl/>
              <w:snapToGrid w:val="0"/>
              <w:spacing w:line="280" w:lineRule="exact"/>
              <w:jc w:val="left"/>
              <w:rPr>
                <w:color w:val="auto"/>
                <w:kern w:val="0"/>
                <w:sz w:val="18"/>
                <w:szCs w:val="18"/>
                <w:highlight w:val="none"/>
              </w:rPr>
            </w:pPr>
            <w:r>
              <w:rPr>
                <w:color w:val="auto"/>
                <w:kern w:val="0"/>
                <w:sz w:val="18"/>
                <w:szCs w:val="18"/>
                <w:highlight w:val="none"/>
              </w:rPr>
              <w:t>材料现代测试技术实验</w:t>
            </w:r>
          </w:p>
        </w:tc>
        <w:tc>
          <w:tcPr>
            <w:tcW w:w="398" w:type="dxa"/>
            <w:tcBorders>
              <w:top w:val="nil"/>
              <w:left w:val="nil"/>
              <w:bottom w:val="single" w:color="auto" w:sz="4" w:space="0"/>
              <w:right w:val="single" w:color="auto" w:sz="4" w:space="0"/>
            </w:tcBorders>
            <w:shd w:val="clear" w:color="000000" w:fill="C6D9F0"/>
            <w:noWrap/>
            <w:vAlign w:val="center"/>
          </w:tcPr>
          <w:p w14:paraId="24CC2451">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7DEADBCE">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460DFDF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D22291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161A75D3">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1D3AADC1">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59A788A">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B5A044A">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062E09F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225367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5AA3FCA">
            <w:pPr>
              <w:widowControl/>
              <w:snapToGrid w:val="0"/>
              <w:spacing w:line="280" w:lineRule="exact"/>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5F93165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5E7F61E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5AC20B7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auto" w:fill="C6D9F0"/>
            <w:noWrap/>
            <w:vAlign w:val="center"/>
          </w:tcPr>
          <w:p w14:paraId="6EB5248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5ED39C7">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1A9FEC6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A68BA90">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0679387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492070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1CBC98DF">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37F46D7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9DED7A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3CC360B">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0C1D970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20D3FE2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43AED13F">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72BEAED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E2AB9D9">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37B0135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169D0A72">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noWrap/>
            <w:vAlign w:val="center"/>
          </w:tcPr>
          <w:p w14:paraId="78B597DA">
            <w:pPr>
              <w:widowControl/>
              <w:snapToGrid w:val="0"/>
              <w:spacing w:line="280" w:lineRule="exact"/>
              <w:jc w:val="center"/>
              <w:rPr>
                <w:color w:val="auto"/>
                <w:kern w:val="0"/>
                <w:sz w:val="18"/>
                <w:szCs w:val="18"/>
                <w:highlight w:val="none"/>
              </w:rPr>
            </w:pPr>
          </w:p>
        </w:tc>
      </w:tr>
      <w:tr w14:paraId="6374942A">
        <w:tblPrEx>
          <w:tblCellMar>
            <w:top w:w="0" w:type="dxa"/>
            <w:left w:w="108" w:type="dxa"/>
            <w:bottom w:w="0" w:type="dxa"/>
            <w:right w:w="108" w:type="dxa"/>
          </w:tblCellMar>
        </w:tblPrEx>
        <w:trPr>
          <w:trHeight w:val="287"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7E95C620">
            <w:pPr>
              <w:widowControl/>
              <w:snapToGrid w:val="0"/>
              <w:spacing w:line="280" w:lineRule="exact"/>
              <w:jc w:val="left"/>
              <w:rPr>
                <w:color w:val="auto"/>
                <w:kern w:val="0"/>
                <w:sz w:val="18"/>
                <w:szCs w:val="18"/>
                <w:highlight w:val="none"/>
              </w:rPr>
            </w:pPr>
            <w:r>
              <w:rPr>
                <w:rFonts w:hint="eastAsia"/>
                <w:color w:val="auto"/>
                <w:kern w:val="0"/>
                <w:sz w:val="18"/>
                <w:szCs w:val="18"/>
                <w:highlight w:val="none"/>
              </w:rPr>
              <w:t>科研与创新创业训练</w:t>
            </w:r>
          </w:p>
        </w:tc>
        <w:tc>
          <w:tcPr>
            <w:tcW w:w="398" w:type="dxa"/>
            <w:tcBorders>
              <w:top w:val="nil"/>
              <w:left w:val="nil"/>
              <w:bottom w:val="single" w:color="auto" w:sz="4" w:space="0"/>
              <w:right w:val="single" w:color="auto" w:sz="4" w:space="0"/>
            </w:tcBorders>
            <w:shd w:val="clear" w:color="000000" w:fill="C6D9F0"/>
            <w:noWrap/>
            <w:vAlign w:val="center"/>
          </w:tcPr>
          <w:p w14:paraId="50D72381">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D16CFB0">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17F93B8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C23FD1C">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8EA2CFF">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2DC8996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000000" w:fill="C6D9F0"/>
            <w:noWrap/>
            <w:vAlign w:val="center"/>
          </w:tcPr>
          <w:p w14:paraId="53777C2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3537705">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1B5D70B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6772600A">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A815821">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5C84C33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C6D9F0"/>
            <w:noWrap/>
            <w:vAlign w:val="center"/>
          </w:tcPr>
          <w:p w14:paraId="378DA0B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0682A0D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C6D9F0"/>
            <w:noWrap/>
            <w:vAlign w:val="center"/>
          </w:tcPr>
          <w:p w14:paraId="3D8AE2D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565A0D3B">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1E8BC58C">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C4E3763">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44C212D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2CFC160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FDEE53C">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4FE43E6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A74592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4CC05F7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9" w:type="dxa"/>
            <w:tcBorders>
              <w:top w:val="nil"/>
              <w:left w:val="nil"/>
              <w:bottom w:val="single" w:color="auto" w:sz="4" w:space="0"/>
              <w:right w:val="single" w:color="auto" w:sz="4" w:space="0"/>
            </w:tcBorders>
            <w:shd w:val="clear" w:color="000000" w:fill="C6D9F0"/>
            <w:noWrap/>
            <w:vAlign w:val="center"/>
          </w:tcPr>
          <w:p w14:paraId="3A02298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1D161902">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2F707C85">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596A645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9A28E47">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4B5D482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04B82BF3">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noWrap/>
            <w:vAlign w:val="center"/>
          </w:tcPr>
          <w:p w14:paraId="2BE3B5F7">
            <w:pPr>
              <w:widowControl/>
              <w:snapToGrid w:val="0"/>
              <w:spacing w:line="280" w:lineRule="exact"/>
              <w:jc w:val="center"/>
              <w:rPr>
                <w:color w:val="auto"/>
                <w:kern w:val="0"/>
                <w:sz w:val="18"/>
                <w:szCs w:val="18"/>
                <w:highlight w:val="none"/>
              </w:rPr>
            </w:pPr>
          </w:p>
        </w:tc>
      </w:tr>
      <w:tr w14:paraId="26B50848">
        <w:tblPrEx>
          <w:tblCellMar>
            <w:top w:w="0" w:type="dxa"/>
            <w:left w:w="108" w:type="dxa"/>
            <w:bottom w:w="0" w:type="dxa"/>
            <w:right w:w="108" w:type="dxa"/>
          </w:tblCellMar>
        </w:tblPrEx>
        <w:trPr>
          <w:trHeight w:val="287"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6EA135DA">
            <w:pPr>
              <w:widowControl/>
              <w:snapToGrid w:val="0"/>
              <w:spacing w:line="280" w:lineRule="exact"/>
              <w:jc w:val="left"/>
              <w:rPr>
                <w:color w:val="auto"/>
                <w:kern w:val="0"/>
                <w:sz w:val="18"/>
                <w:szCs w:val="18"/>
                <w:highlight w:val="none"/>
              </w:rPr>
            </w:pPr>
            <w:r>
              <w:rPr>
                <w:color w:val="auto"/>
                <w:kern w:val="0"/>
                <w:sz w:val="18"/>
                <w:szCs w:val="18"/>
                <w:highlight w:val="none"/>
              </w:rPr>
              <w:t>化工基础实验</w:t>
            </w:r>
          </w:p>
        </w:tc>
        <w:tc>
          <w:tcPr>
            <w:tcW w:w="398" w:type="dxa"/>
            <w:tcBorders>
              <w:top w:val="nil"/>
              <w:left w:val="nil"/>
              <w:bottom w:val="single" w:color="auto" w:sz="4" w:space="0"/>
              <w:right w:val="single" w:color="auto" w:sz="4" w:space="0"/>
            </w:tcBorders>
            <w:shd w:val="clear" w:color="000000" w:fill="C6D9F0"/>
            <w:noWrap/>
            <w:vAlign w:val="center"/>
          </w:tcPr>
          <w:p w14:paraId="4D69CDEA">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FDE2B6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000000" w:fill="C6D9F0"/>
            <w:noWrap/>
            <w:vAlign w:val="center"/>
          </w:tcPr>
          <w:p w14:paraId="4DDBB41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45F9CD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auto"/>
            <w:noWrap/>
            <w:vAlign w:val="center"/>
          </w:tcPr>
          <w:p w14:paraId="67CD9F9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auto"/>
            <w:noWrap/>
            <w:vAlign w:val="center"/>
          </w:tcPr>
          <w:p w14:paraId="44116E6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2A83CDD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345AEF5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000000" w:fill="C6D9F0"/>
            <w:noWrap/>
            <w:vAlign w:val="center"/>
          </w:tcPr>
          <w:p w14:paraId="0967E25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6B12591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13A7EE14">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624954B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0D2E82F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5C197BD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auto" w:fill="C6D9F0"/>
            <w:noWrap/>
            <w:vAlign w:val="center"/>
          </w:tcPr>
          <w:p w14:paraId="04D5BFC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D4B4C39">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1CF4714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08E3330F">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30AAEE1C">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5F993D9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05B2818F">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0976A9C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BEBBBE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697A1B7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9" w:type="dxa"/>
            <w:tcBorders>
              <w:top w:val="nil"/>
              <w:left w:val="nil"/>
              <w:bottom w:val="single" w:color="auto" w:sz="4" w:space="0"/>
              <w:right w:val="single" w:color="auto" w:sz="4" w:space="0"/>
            </w:tcBorders>
            <w:shd w:val="clear" w:color="000000" w:fill="C6D9F0"/>
            <w:noWrap/>
            <w:vAlign w:val="center"/>
          </w:tcPr>
          <w:p w14:paraId="047441F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5C31E61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D4E845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9" w:type="dxa"/>
            <w:tcBorders>
              <w:top w:val="nil"/>
              <w:left w:val="nil"/>
              <w:bottom w:val="single" w:color="auto" w:sz="4" w:space="0"/>
              <w:right w:val="single" w:color="auto" w:sz="4" w:space="0"/>
            </w:tcBorders>
            <w:shd w:val="clear" w:color="auto" w:fill="auto"/>
            <w:noWrap/>
            <w:vAlign w:val="center"/>
          </w:tcPr>
          <w:p w14:paraId="1A88618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73C3D641">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6DDE47A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01B4D7E9">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noWrap/>
            <w:vAlign w:val="center"/>
          </w:tcPr>
          <w:p w14:paraId="2937B828">
            <w:pPr>
              <w:widowControl/>
              <w:snapToGrid w:val="0"/>
              <w:spacing w:line="280" w:lineRule="exact"/>
              <w:jc w:val="center"/>
              <w:rPr>
                <w:color w:val="auto"/>
                <w:kern w:val="0"/>
                <w:sz w:val="18"/>
                <w:szCs w:val="18"/>
                <w:highlight w:val="none"/>
              </w:rPr>
            </w:pPr>
          </w:p>
        </w:tc>
      </w:tr>
      <w:tr w14:paraId="42BA2F71">
        <w:tblPrEx>
          <w:tblCellMar>
            <w:top w:w="0" w:type="dxa"/>
            <w:left w:w="108" w:type="dxa"/>
            <w:bottom w:w="0" w:type="dxa"/>
            <w:right w:w="108" w:type="dxa"/>
          </w:tblCellMar>
        </w:tblPrEx>
        <w:trPr>
          <w:trHeight w:val="287"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02F0FE63">
            <w:pPr>
              <w:widowControl/>
              <w:snapToGrid w:val="0"/>
              <w:spacing w:line="280" w:lineRule="exact"/>
              <w:jc w:val="left"/>
              <w:rPr>
                <w:color w:val="auto"/>
                <w:kern w:val="0"/>
                <w:sz w:val="18"/>
                <w:szCs w:val="18"/>
                <w:highlight w:val="none"/>
              </w:rPr>
            </w:pPr>
            <w:r>
              <w:rPr>
                <w:color w:val="auto"/>
                <w:kern w:val="0"/>
                <w:sz w:val="18"/>
                <w:szCs w:val="18"/>
                <w:highlight w:val="none"/>
              </w:rPr>
              <w:t>无机材料实验</w:t>
            </w:r>
          </w:p>
        </w:tc>
        <w:tc>
          <w:tcPr>
            <w:tcW w:w="398" w:type="dxa"/>
            <w:tcBorders>
              <w:top w:val="nil"/>
              <w:left w:val="nil"/>
              <w:bottom w:val="single" w:color="auto" w:sz="4" w:space="0"/>
              <w:right w:val="single" w:color="auto" w:sz="4" w:space="0"/>
            </w:tcBorders>
            <w:shd w:val="clear" w:color="000000" w:fill="C6D9F0"/>
            <w:noWrap/>
            <w:vAlign w:val="center"/>
          </w:tcPr>
          <w:p w14:paraId="78B40D52">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7D90431">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28D192C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A9F7D0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1430ACF7">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26FA302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3E07B8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4262C1F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000000" w:fill="C6D9F0"/>
            <w:noWrap/>
            <w:vAlign w:val="center"/>
          </w:tcPr>
          <w:p w14:paraId="0DD844F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11BAAC9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1E1604E">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1E9F714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49A24D6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4808DD5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auto" w:fill="C6D9F0"/>
            <w:noWrap/>
            <w:vAlign w:val="center"/>
          </w:tcPr>
          <w:p w14:paraId="47E80B2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53E32B7">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0326C42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0EAAA295">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1FBA058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08D1297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2658978A">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6205856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581BC15">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733A1CB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9" w:type="dxa"/>
            <w:tcBorders>
              <w:top w:val="nil"/>
              <w:left w:val="nil"/>
              <w:bottom w:val="single" w:color="auto" w:sz="4" w:space="0"/>
              <w:right w:val="single" w:color="auto" w:sz="4" w:space="0"/>
            </w:tcBorders>
            <w:shd w:val="clear" w:color="000000" w:fill="C6D9F0"/>
            <w:noWrap/>
            <w:vAlign w:val="center"/>
          </w:tcPr>
          <w:p w14:paraId="0588D2F9">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3D074C1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1297F97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9" w:type="dxa"/>
            <w:tcBorders>
              <w:top w:val="nil"/>
              <w:left w:val="nil"/>
              <w:bottom w:val="single" w:color="auto" w:sz="4" w:space="0"/>
              <w:right w:val="single" w:color="auto" w:sz="4" w:space="0"/>
            </w:tcBorders>
            <w:shd w:val="clear" w:color="auto" w:fill="auto"/>
            <w:noWrap/>
            <w:vAlign w:val="center"/>
          </w:tcPr>
          <w:p w14:paraId="0D04C0F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1AB40A0E">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1CE17B92">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5F3B9074">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noWrap/>
            <w:vAlign w:val="center"/>
          </w:tcPr>
          <w:p w14:paraId="31D25533">
            <w:pPr>
              <w:widowControl/>
              <w:snapToGrid w:val="0"/>
              <w:spacing w:line="280" w:lineRule="exact"/>
              <w:jc w:val="center"/>
              <w:rPr>
                <w:color w:val="auto"/>
                <w:kern w:val="0"/>
                <w:sz w:val="18"/>
                <w:szCs w:val="18"/>
                <w:highlight w:val="none"/>
              </w:rPr>
            </w:pPr>
          </w:p>
        </w:tc>
      </w:tr>
      <w:tr w14:paraId="52D3EF97">
        <w:tblPrEx>
          <w:tblCellMar>
            <w:top w:w="0" w:type="dxa"/>
            <w:left w:w="108" w:type="dxa"/>
            <w:bottom w:w="0" w:type="dxa"/>
            <w:right w:w="108" w:type="dxa"/>
          </w:tblCellMar>
        </w:tblPrEx>
        <w:trPr>
          <w:trHeight w:val="287"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48B96025">
            <w:pPr>
              <w:widowControl/>
              <w:snapToGrid w:val="0"/>
              <w:spacing w:line="280" w:lineRule="exact"/>
              <w:jc w:val="left"/>
              <w:rPr>
                <w:color w:val="auto"/>
                <w:kern w:val="0"/>
                <w:sz w:val="18"/>
                <w:szCs w:val="18"/>
                <w:highlight w:val="none"/>
              </w:rPr>
            </w:pPr>
            <w:r>
              <w:rPr>
                <w:color w:val="auto"/>
                <w:kern w:val="0"/>
                <w:sz w:val="18"/>
                <w:szCs w:val="18"/>
                <w:highlight w:val="none"/>
              </w:rPr>
              <w:t>高分子材料实验</w:t>
            </w:r>
          </w:p>
        </w:tc>
        <w:tc>
          <w:tcPr>
            <w:tcW w:w="398" w:type="dxa"/>
            <w:tcBorders>
              <w:top w:val="nil"/>
              <w:left w:val="nil"/>
              <w:bottom w:val="single" w:color="auto" w:sz="4" w:space="0"/>
              <w:right w:val="single" w:color="auto" w:sz="4" w:space="0"/>
            </w:tcBorders>
            <w:shd w:val="clear" w:color="000000" w:fill="C6D9F0"/>
            <w:noWrap/>
            <w:vAlign w:val="center"/>
          </w:tcPr>
          <w:p w14:paraId="61F8067C">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029DA811">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4FF6A86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6E2FBE7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0277C31D">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4AA5F8A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B86B49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0320371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000000" w:fill="C6D9F0"/>
            <w:noWrap/>
            <w:vAlign w:val="center"/>
          </w:tcPr>
          <w:p w14:paraId="4D59DDC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79D6D76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06A9821">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0003FA8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33F7A5D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1F95102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auto" w:fill="C6D9F0"/>
            <w:noWrap/>
            <w:vAlign w:val="center"/>
          </w:tcPr>
          <w:p w14:paraId="52BAFCE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64FD867B">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38BB041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081C480">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2CE3FC52">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094CD2D1">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A9C7DEC">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60FD88B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1D258D9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2E4606D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9" w:type="dxa"/>
            <w:tcBorders>
              <w:top w:val="nil"/>
              <w:left w:val="nil"/>
              <w:bottom w:val="single" w:color="auto" w:sz="4" w:space="0"/>
              <w:right w:val="single" w:color="auto" w:sz="4" w:space="0"/>
            </w:tcBorders>
            <w:shd w:val="clear" w:color="000000" w:fill="C6D9F0"/>
            <w:noWrap/>
            <w:vAlign w:val="center"/>
          </w:tcPr>
          <w:p w14:paraId="1C1C7F6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57C66D4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63277DD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9" w:type="dxa"/>
            <w:tcBorders>
              <w:top w:val="nil"/>
              <w:left w:val="nil"/>
              <w:bottom w:val="single" w:color="auto" w:sz="4" w:space="0"/>
              <w:right w:val="single" w:color="auto" w:sz="4" w:space="0"/>
            </w:tcBorders>
            <w:shd w:val="clear" w:color="auto" w:fill="auto"/>
            <w:noWrap/>
            <w:vAlign w:val="center"/>
          </w:tcPr>
          <w:p w14:paraId="62F82DA1">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055FFDC">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68B2B33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12FC0B57">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noWrap/>
            <w:vAlign w:val="center"/>
          </w:tcPr>
          <w:p w14:paraId="0A183BF2">
            <w:pPr>
              <w:widowControl/>
              <w:snapToGrid w:val="0"/>
              <w:spacing w:line="280" w:lineRule="exact"/>
              <w:jc w:val="center"/>
              <w:rPr>
                <w:color w:val="auto"/>
                <w:kern w:val="0"/>
                <w:sz w:val="18"/>
                <w:szCs w:val="18"/>
                <w:highlight w:val="none"/>
              </w:rPr>
            </w:pPr>
          </w:p>
        </w:tc>
      </w:tr>
      <w:tr w14:paraId="2C9EBDB4">
        <w:tblPrEx>
          <w:tblCellMar>
            <w:top w:w="0" w:type="dxa"/>
            <w:left w:w="108" w:type="dxa"/>
            <w:bottom w:w="0" w:type="dxa"/>
            <w:right w:w="108" w:type="dxa"/>
          </w:tblCellMar>
        </w:tblPrEx>
        <w:trPr>
          <w:trHeight w:val="287"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4FEFF0FB">
            <w:pPr>
              <w:widowControl/>
              <w:snapToGrid w:val="0"/>
              <w:spacing w:line="280" w:lineRule="exact"/>
              <w:jc w:val="left"/>
              <w:rPr>
                <w:color w:val="auto"/>
                <w:kern w:val="0"/>
                <w:sz w:val="18"/>
                <w:szCs w:val="18"/>
                <w:highlight w:val="none"/>
              </w:rPr>
            </w:pPr>
            <w:r>
              <w:rPr>
                <w:color w:val="auto"/>
                <w:kern w:val="0"/>
                <w:sz w:val="18"/>
                <w:szCs w:val="18"/>
                <w:highlight w:val="none"/>
              </w:rPr>
              <w:t>材料物理实验</w:t>
            </w:r>
          </w:p>
        </w:tc>
        <w:tc>
          <w:tcPr>
            <w:tcW w:w="398" w:type="dxa"/>
            <w:tcBorders>
              <w:top w:val="nil"/>
              <w:left w:val="nil"/>
              <w:bottom w:val="single" w:color="auto" w:sz="4" w:space="0"/>
              <w:right w:val="single" w:color="auto" w:sz="4" w:space="0"/>
            </w:tcBorders>
            <w:shd w:val="clear" w:color="000000" w:fill="C6D9F0"/>
            <w:noWrap/>
            <w:vAlign w:val="center"/>
          </w:tcPr>
          <w:p w14:paraId="74DD7CD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673C2B7">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0DE66D8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68915CF2">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097A6539">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2F563FAC">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7832549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18A1D5F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000000" w:fill="C6D9F0"/>
            <w:noWrap/>
            <w:vAlign w:val="center"/>
          </w:tcPr>
          <w:p w14:paraId="7B08A4E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45C4696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6850571E">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32FB5BF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6BDF7F5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5871961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auto" w:fill="C6D9F0"/>
            <w:noWrap/>
            <w:vAlign w:val="center"/>
          </w:tcPr>
          <w:p w14:paraId="7431E2D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073FD970">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577E2E0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05B24318">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08B0E25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1965943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57BE8F4">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2BADB412">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0014E1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7E09B6D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9" w:type="dxa"/>
            <w:tcBorders>
              <w:top w:val="nil"/>
              <w:left w:val="nil"/>
              <w:bottom w:val="single" w:color="auto" w:sz="4" w:space="0"/>
              <w:right w:val="single" w:color="auto" w:sz="4" w:space="0"/>
            </w:tcBorders>
            <w:shd w:val="clear" w:color="000000" w:fill="C6D9F0"/>
            <w:noWrap/>
            <w:vAlign w:val="center"/>
          </w:tcPr>
          <w:p w14:paraId="60776D2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4E9BC26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0E3CAA1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9" w:type="dxa"/>
            <w:tcBorders>
              <w:top w:val="nil"/>
              <w:left w:val="nil"/>
              <w:bottom w:val="single" w:color="auto" w:sz="4" w:space="0"/>
              <w:right w:val="single" w:color="auto" w:sz="4" w:space="0"/>
            </w:tcBorders>
            <w:shd w:val="clear" w:color="auto" w:fill="auto"/>
            <w:noWrap/>
            <w:vAlign w:val="center"/>
          </w:tcPr>
          <w:p w14:paraId="6E0C2B9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1CAD868">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18F6487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2914A70D">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noWrap/>
            <w:vAlign w:val="center"/>
          </w:tcPr>
          <w:p w14:paraId="6BE1C967">
            <w:pPr>
              <w:widowControl/>
              <w:snapToGrid w:val="0"/>
              <w:spacing w:line="280" w:lineRule="exact"/>
              <w:jc w:val="center"/>
              <w:rPr>
                <w:color w:val="auto"/>
                <w:kern w:val="0"/>
                <w:sz w:val="18"/>
                <w:szCs w:val="18"/>
                <w:highlight w:val="none"/>
              </w:rPr>
            </w:pPr>
          </w:p>
        </w:tc>
      </w:tr>
      <w:tr w14:paraId="0CD11610">
        <w:tblPrEx>
          <w:tblCellMar>
            <w:top w:w="0" w:type="dxa"/>
            <w:left w:w="108" w:type="dxa"/>
            <w:bottom w:w="0" w:type="dxa"/>
            <w:right w:w="108" w:type="dxa"/>
          </w:tblCellMar>
        </w:tblPrEx>
        <w:trPr>
          <w:trHeight w:val="546"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73D3A96C">
            <w:pPr>
              <w:widowControl/>
              <w:snapToGrid w:val="0"/>
              <w:spacing w:line="280" w:lineRule="exact"/>
              <w:jc w:val="left"/>
              <w:rPr>
                <w:color w:val="auto"/>
                <w:kern w:val="0"/>
                <w:sz w:val="18"/>
                <w:szCs w:val="18"/>
                <w:highlight w:val="none"/>
              </w:rPr>
            </w:pPr>
            <w:r>
              <w:rPr>
                <w:color w:val="auto"/>
                <w:kern w:val="0"/>
                <w:sz w:val="18"/>
                <w:szCs w:val="18"/>
                <w:highlight w:val="none"/>
              </w:rPr>
              <w:t>材料科学与工程专业研究性实验</w:t>
            </w:r>
          </w:p>
        </w:tc>
        <w:tc>
          <w:tcPr>
            <w:tcW w:w="398" w:type="dxa"/>
            <w:tcBorders>
              <w:top w:val="nil"/>
              <w:left w:val="nil"/>
              <w:bottom w:val="single" w:color="auto" w:sz="4" w:space="0"/>
              <w:right w:val="single" w:color="auto" w:sz="4" w:space="0"/>
            </w:tcBorders>
            <w:shd w:val="clear" w:color="000000" w:fill="C6D9F0"/>
            <w:noWrap/>
            <w:vAlign w:val="center"/>
          </w:tcPr>
          <w:p w14:paraId="0EFB0EA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7E16E2B7">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58362D3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6532B80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35E27C4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9" w:type="dxa"/>
            <w:tcBorders>
              <w:top w:val="nil"/>
              <w:left w:val="nil"/>
              <w:bottom w:val="single" w:color="auto" w:sz="4" w:space="0"/>
              <w:right w:val="single" w:color="auto" w:sz="4" w:space="0"/>
            </w:tcBorders>
            <w:shd w:val="clear" w:color="auto" w:fill="auto"/>
            <w:noWrap/>
            <w:vAlign w:val="center"/>
          </w:tcPr>
          <w:p w14:paraId="68B1357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0FDCAE9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000000" w:fill="C6D9F0"/>
            <w:noWrap/>
            <w:vAlign w:val="center"/>
          </w:tcPr>
          <w:p w14:paraId="6933DC5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000000" w:fill="C6D9F0"/>
            <w:noWrap/>
            <w:vAlign w:val="center"/>
          </w:tcPr>
          <w:p w14:paraId="37B60B6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1C63F68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auto"/>
            <w:noWrap/>
            <w:vAlign w:val="center"/>
          </w:tcPr>
          <w:p w14:paraId="69D2777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auto"/>
            <w:noWrap/>
            <w:vAlign w:val="center"/>
          </w:tcPr>
          <w:p w14:paraId="1D2158B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479D790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6CB06DA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C6D9F0"/>
            <w:noWrap/>
            <w:vAlign w:val="center"/>
          </w:tcPr>
          <w:p w14:paraId="0B77973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474DA8B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auto" w:fill="auto"/>
            <w:noWrap/>
            <w:vAlign w:val="center"/>
          </w:tcPr>
          <w:p w14:paraId="11A2369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000000" w:fill="C6D9F0"/>
            <w:noWrap/>
            <w:vAlign w:val="center"/>
          </w:tcPr>
          <w:p w14:paraId="6E6CC87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000000" w:fill="C6D9F0"/>
            <w:noWrap/>
            <w:vAlign w:val="center"/>
          </w:tcPr>
          <w:p w14:paraId="7251310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7BC4D9E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6C1DFD35">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3BBDD2B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189D3D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47FCDD9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9" w:type="dxa"/>
            <w:tcBorders>
              <w:top w:val="nil"/>
              <w:left w:val="nil"/>
              <w:bottom w:val="single" w:color="auto" w:sz="4" w:space="0"/>
              <w:right w:val="single" w:color="auto" w:sz="4" w:space="0"/>
            </w:tcBorders>
            <w:shd w:val="clear" w:color="000000" w:fill="C6D9F0"/>
            <w:noWrap/>
            <w:vAlign w:val="center"/>
          </w:tcPr>
          <w:p w14:paraId="21DD980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42AD5E2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4D0A41F1">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0ABDD4F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75447C5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000000" w:fill="C6D9F0"/>
            <w:noWrap/>
            <w:vAlign w:val="center"/>
          </w:tcPr>
          <w:p w14:paraId="586B1DE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noWrap/>
            <w:vAlign w:val="center"/>
          </w:tcPr>
          <w:p w14:paraId="4483042C">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noWrap/>
            <w:vAlign w:val="center"/>
          </w:tcPr>
          <w:p w14:paraId="6D1DD647">
            <w:pPr>
              <w:widowControl/>
              <w:snapToGrid w:val="0"/>
              <w:spacing w:line="280" w:lineRule="exact"/>
              <w:jc w:val="center"/>
              <w:rPr>
                <w:color w:val="auto"/>
                <w:kern w:val="0"/>
                <w:sz w:val="18"/>
                <w:szCs w:val="18"/>
                <w:highlight w:val="none"/>
              </w:rPr>
            </w:pPr>
          </w:p>
        </w:tc>
      </w:tr>
      <w:tr w14:paraId="444CC733">
        <w:tblPrEx>
          <w:tblCellMar>
            <w:top w:w="0" w:type="dxa"/>
            <w:left w:w="108" w:type="dxa"/>
            <w:bottom w:w="0" w:type="dxa"/>
            <w:right w:w="108" w:type="dxa"/>
          </w:tblCellMar>
        </w:tblPrEx>
        <w:trPr>
          <w:trHeight w:val="546"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431677A4">
            <w:pPr>
              <w:widowControl/>
              <w:snapToGrid w:val="0"/>
              <w:spacing w:line="280" w:lineRule="exact"/>
              <w:jc w:val="left"/>
              <w:rPr>
                <w:color w:val="auto"/>
                <w:kern w:val="0"/>
                <w:sz w:val="18"/>
                <w:szCs w:val="18"/>
                <w:highlight w:val="none"/>
              </w:rPr>
            </w:pPr>
            <w:r>
              <w:rPr>
                <w:color w:val="auto"/>
                <w:kern w:val="0"/>
                <w:sz w:val="18"/>
                <w:szCs w:val="18"/>
                <w:highlight w:val="none"/>
              </w:rPr>
              <w:t>材料科学与工程专业综合实验</w:t>
            </w:r>
          </w:p>
        </w:tc>
        <w:tc>
          <w:tcPr>
            <w:tcW w:w="398" w:type="dxa"/>
            <w:tcBorders>
              <w:top w:val="nil"/>
              <w:left w:val="nil"/>
              <w:bottom w:val="single" w:color="auto" w:sz="4" w:space="0"/>
              <w:right w:val="single" w:color="auto" w:sz="4" w:space="0"/>
            </w:tcBorders>
            <w:shd w:val="clear" w:color="000000" w:fill="C6D9F0"/>
            <w:noWrap/>
            <w:vAlign w:val="center"/>
          </w:tcPr>
          <w:p w14:paraId="00BEA49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57F90A2">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49D3154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615252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6BBE68C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9" w:type="dxa"/>
            <w:tcBorders>
              <w:top w:val="nil"/>
              <w:left w:val="nil"/>
              <w:bottom w:val="single" w:color="auto" w:sz="4" w:space="0"/>
              <w:right w:val="single" w:color="auto" w:sz="4" w:space="0"/>
            </w:tcBorders>
            <w:shd w:val="clear" w:color="auto" w:fill="auto"/>
            <w:noWrap/>
            <w:vAlign w:val="center"/>
          </w:tcPr>
          <w:p w14:paraId="084E309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60232E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000000" w:fill="C6D9F0"/>
            <w:noWrap/>
            <w:vAlign w:val="center"/>
          </w:tcPr>
          <w:p w14:paraId="1F95C0B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000000" w:fill="C6D9F0"/>
            <w:noWrap/>
            <w:vAlign w:val="center"/>
          </w:tcPr>
          <w:p w14:paraId="39A11D6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292647F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auto"/>
            <w:noWrap/>
            <w:vAlign w:val="center"/>
          </w:tcPr>
          <w:p w14:paraId="57F0DB6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auto"/>
            <w:noWrap/>
            <w:vAlign w:val="center"/>
          </w:tcPr>
          <w:p w14:paraId="5BFD6AF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65DE5EE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single" w:color="auto" w:sz="4" w:space="0"/>
              <w:left w:val="nil"/>
              <w:bottom w:val="single" w:color="auto" w:sz="4" w:space="0"/>
              <w:right w:val="single" w:color="auto" w:sz="4" w:space="0"/>
            </w:tcBorders>
            <w:shd w:val="clear" w:color="auto" w:fill="C6D9F0"/>
            <w:noWrap/>
            <w:vAlign w:val="center"/>
          </w:tcPr>
          <w:p w14:paraId="3CC186B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C6D9F0"/>
            <w:noWrap/>
            <w:vAlign w:val="center"/>
          </w:tcPr>
          <w:p w14:paraId="6BCBF8D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10D049A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auto" w:fill="auto"/>
            <w:noWrap/>
            <w:vAlign w:val="center"/>
          </w:tcPr>
          <w:p w14:paraId="337B436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000000" w:fill="C6D9F0"/>
            <w:noWrap/>
            <w:vAlign w:val="center"/>
          </w:tcPr>
          <w:p w14:paraId="2820C8D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000000" w:fill="C6D9F0"/>
            <w:noWrap/>
            <w:vAlign w:val="center"/>
          </w:tcPr>
          <w:p w14:paraId="51E7169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0BD5C61C">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11DF918">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1C655AE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0A96AD5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5C689FD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9" w:type="dxa"/>
            <w:tcBorders>
              <w:top w:val="nil"/>
              <w:left w:val="nil"/>
              <w:bottom w:val="single" w:color="auto" w:sz="4" w:space="0"/>
              <w:right w:val="single" w:color="auto" w:sz="4" w:space="0"/>
            </w:tcBorders>
            <w:shd w:val="clear" w:color="000000" w:fill="C6D9F0"/>
            <w:noWrap/>
            <w:vAlign w:val="center"/>
          </w:tcPr>
          <w:p w14:paraId="0AF9A669">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5F831E7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BF9A328">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3B0338C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CE6B98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000000" w:fill="C6D9F0"/>
            <w:noWrap/>
            <w:vAlign w:val="center"/>
          </w:tcPr>
          <w:p w14:paraId="1765A26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noWrap/>
            <w:vAlign w:val="center"/>
          </w:tcPr>
          <w:p w14:paraId="219DC85A">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noWrap/>
            <w:vAlign w:val="center"/>
          </w:tcPr>
          <w:p w14:paraId="2187FFBD">
            <w:pPr>
              <w:widowControl/>
              <w:snapToGrid w:val="0"/>
              <w:spacing w:line="280" w:lineRule="exact"/>
              <w:jc w:val="center"/>
              <w:rPr>
                <w:color w:val="auto"/>
                <w:kern w:val="0"/>
                <w:sz w:val="18"/>
                <w:szCs w:val="18"/>
                <w:highlight w:val="none"/>
              </w:rPr>
            </w:pPr>
          </w:p>
        </w:tc>
      </w:tr>
      <w:tr w14:paraId="382A114D">
        <w:tblPrEx>
          <w:tblCellMar>
            <w:top w:w="0" w:type="dxa"/>
            <w:left w:w="108" w:type="dxa"/>
            <w:bottom w:w="0" w:type="dxa"/>
            <w:right w:w="108" w:type="dxa"/>
          </w:tblCellMar>
        </w:tblPrEx>
        <w:trPr>
          <w:trHeight w:val="546"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00A27D67">
            <w:pPr>
              <w:widowControl/>
              <w:snapToGrid w:val="0"/>
              <w:spacing w:line="280" w:lineRule="exact"/>
              <w:jc w:val="left"/>
              <w:rPr>
                <w:color w:val="auto"/>
                <w:kern w:val="0"/>
                <w:sz w:val="18"/>
                <w:szCs w:val="18"/>
                <w:highlight w:val="none"/>
              </w:rPr>
            </w:pPr>
            <w:r>
              <w:rPr>
                <w:color w:val="auto"/>
                <w:kern w:val="0"/>
                <w:sz w:val="18"/>
                <w:szCs w:val="18"/>
                <w:highlight w:val="none"/>
              </w:rPr>
              <w:t>材料科学与工程专业创新性实验</w:t>
            </w:r>
          </w:p>
        </w:tc>
        <w:tc>
          <w:tcPr>
            <w:tcW w:w="398" w:type="dxa"/>
            <w:tcBorders>
              <w:top w:val="nil"/>
              <w:left w:val="nil"/>
              <w:bottom w:val="single" w:color="auto" w:sz="4" w:space="0"/>
              <w:right w:val="single" w:color="auto" w:sz="4" w:space="0"/>
            </w:tcBorders>
            <w:shd w:val="clear" w:color="000000" w:fill="C6D9F0"/>
            <w:noWrap/>
            <w:vAlign w:val="center"/>
          </w:tcPr>
          <w:p w14:paraId="4753E49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E31AFFD">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2BCDBCB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221FBF4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1D8D061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9" w:type="dxa"/>
            <w:tcBorders>
              <w:top w:val="nil"/>
              <w:left w:val="nil"/>
              <w:bottom w:val="single" w:color="auto" w:sz="4" w:space="0"/>
              <w:right w:val="single" w:color="auto" w:sz="4" w:space="0"/>
            </w:tcBorders>
            <w:shd w:val="clear" w:color="auto" w:fill="auto"/>
            <w:noWrap/>
            <w:vAlign w:val="center"/>
          </w:tcPr>
          <w:p w14:paraId="094BABD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209EC5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000000" w:fill="C6D9F0"/>
            <w:noWrap/>
            <w:vAlign w:val="center"/>
          </w:tcPr>
          <w:p w14:paraId="1061D83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000000" w:fill="C6D9F0"/>
            <w:noWrap/>
            <w:vAlign w:val="center"/>
          </w:tcPr>
          <w:p w14:paraId="69ADD43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6D9C33A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auto"/>
            <w:noWrap/>
            <w:vAlign w:val="center"/>
          </w:tcPr>
          <w:p w14:paraId="3634DE4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auto"/>
            <w:noWrap/>
            <w:vAlign w:val="center"/>
          </w:tcPr>
          <w:p w14:paraId="5D2DF2D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232D7FC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single" w:color="auto" w:sz="4" w:space="0"/>
              <w:left w:val="nil"/>
              <w:bottom w:val="single" w:color="auto" w:sz="4" w:space="0"/>
              <w:right w:val="single" w:color="auto" w:sz="4" w:space="0"/>
            </w:tcBorders>
            <w:shd w:val="clear" w:color="auto" w:fill="C6D9F0"/>
            <w:noWrap/>
            <w:vAlign w:val="center"/>
          </w:tcPr>
          <w:p w14:paraId="2DC98C36">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C6D9F0"/>
            <w:noWrap/>
            <w:vAlign w:val="center"/>
          </w:tcPr>
          <w:p w14:paraId="414FBCC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6AA1143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auto" w:fill="auto"/>
            <w:noWrap/>
            <w:vAlign w:val="center"/>
          </w:tcPr>
          <w:p w14:paraId="384CE7C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000000" w:fill="C6D9F0"/>
            <w:noWrap/>
            <w:vAlign w:val="center"/>
          </w:tcPr>
          <w:p w14:paraId="7FF60AC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000000" w:fill="C6D9F0"/>
            <w:noWrap/>
            <w:vAlign w:val="center"/>
          </w:tcPr>
          <w:p w14:paraId="6899709C">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31F39DD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4042484D">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5F1A3A4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161ED0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7CB9B50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9" w:type="dxa"/>
            <w:tcBorders>
              <w:top w:val="nil"/>
              <w:left w:val="nil"/>
              <w:bottom w:val="single" w:color="auto" w:sz="4" w:space="0"/>
              <w:right w:val="single" w:color="auto" w:sz="4" w:space="0"/>
            </w:tcBorders>
            <w:shd w:val="clear" w:color="000000" w:fill="C6D9F0"/>
            <w:noWrap/>
            <w:vAlign w:val="center"/>
          </w:tcPr>
          <w:p w14:paraId="3224F12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349794A2">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0B2F1CDB">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430CE31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33E93E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000000" w:fill="C6D9F0"/>
            <w:noWrap/>
            <w:vAlign w:val="center"/>
          </w:tcPr>
          <w:p w14:paraId="278DE19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noWrap/>
            <w:vAlign w:val="center"/>
          </w:tcPr>
          <w:p w14:paraId="59DF1BD2">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noWrap/>
            <w:vAlign w:val="center"/>
          </w:tcPr>
          <w:p w14:paraId="4921C286">
            <w:pPr>
              <w:widowControl/>
              <w:snapToGrid w:val="0"/>
              <w:spacing w:line="280" w:lineRule="exact"/>
              <w:jc w:val="center"/>
              <w:rPr>
                <w:color w:val="auto"/>
                <w:kern w:val="0"/>
                <w:sz w:val="18"/>
                <w:szCs w:val="18"/>
                <w:highlight w:val="none"/>
              </w:rPr>
            </w:pPr>
          </w:p>
        </w:tc>
      </w:tr>
      <w:tr w14:paraId="7DA372D2">
        <w:tblPrEx>
          <w:tblCellMar>
            <w:top w:w="0" w:type="dxa"/>
            <w:left w:w="108" w:type="dxa"/>
            <w:bottom w:w="0" w:type="dxa"/>
            <w:right w:w="108" w:type="dxa"/>
          </w:tblCellMar>
        </w:tblPrEx>
        <w:trPr>
          <w:trHeight w:val="287"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4D8E5268">
            <w:pPr>
              <w:widowControl/>
              <w:snapToGrid w:val="0"/>
              <w:spacing w:line="280" w:lineRule="exact"/>
              <w:jc w:val="left"/>
              <w:rPr>
                <w:color w:val="auto"/>
                <w:kern w:val="0"/>
                <w:sz w:val="18"/>
                <w:szCs w:val="18"/>
                <w:highlight w:val="none"/>
              </w:rPr>
            </w:pPr>
            <w:r>
              <w:rPr>
                <w:color w:val="auto"/>
                <w:kern w:val="0"/>
                <w:sz w:val="18"/>
                <w:szCs w:val="18"/>
                <w:highlight w:val="none"/>
              </w:rPr>
              <w:t>专业实习</w:t>
            </w:r>
          </w:p>
        </w:tc>
        <w:tc>
          <w:tcPr>
            <w:tcW w:w="398" w:type="dxa"/>
            <w:tcBorders>
              <w:top w:val="nil"/>
              <w:left w:val="nil"/>
              <w:bottom w:val="single" w:color="auto" w:sz="4" w:space="0"/>
              <w:right w:val="single" w:color="auto" w:sz="4" w:space="0"/>
            </w:tcBorders>
            <w:shd w:val="clear" w:color="000000" w:fill="C6D9F0"/>
            <w:noWrap/>
            <w:vAlign w:val="center"/>
          </w:tcPr>
          <w:p w14:paraId="2BB833E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18A2936B">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4F6BEC2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192698A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71EB6E8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9" w:type="dxa"/>
            <w:tcBorders>
              <w:top w:val="nil"/>
              <w:left w:val="nil"/>
              <w:bottom w:val="single" w:color="auto" w:sz="4" w:space="0"/>
              <w:right w:val="single" w:color="auto" w:sz="4" w:space="0"/>
            </w:tcBorders>
            <w:shd w:val="clear" w:color="auto" w:fill="auto"/>
            <w:noWrap/>
            <w:vAlign w:val="center"/>
          </w:tcPr>
          <w:p w14:paraId="01398EE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BE0FB2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7E3B2103">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767BC56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580AE07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2CEEE990">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429EBBAA">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C6D9F0"/>
            <w:noWrap/>
            <w:vAlign w:val="center"/>
          </w:tcPr>
          <w:p w14:paraId="03D40D6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C6D9F0"/>
            <w:noWrap/>
            <w:vAlign w:val="center"/>
          </w:tcPr>
          <w:p w14:paraId="6301230B">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C6D9F0"/>
            <w:noWrap/>
            <w:vAlign w:val="center"/>
          </w:tcPr>
          <w:p w14:paraId="7D4EB0C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5B2572E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9" w:type="dxa"/>
            <w:tcBorders>
              <w:top w:val="nil"/>
              <w:left w:val="nil"/>
              <w:bottom w:val="single" w:color="auto" w:sz="4" w:space="0"/>
              <w:right w:val="single" w:color="auto" w:sz="4" w:space="0"/>
            </w:tcBorders>
            <w:shd w:val="clear" w:color="auto" w:fill="auto"/>
            <w:noWrap/>
            <w:vAlign w:val="center"/>
          </w:tcPr>
          <w:p w14:paraId="5BD7154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71BD4AC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000000" w:fill="C6D9F0"/>
            <w:noWrap/>
            <w:vAlign w:val="center"/>
          </w:tcPr>
          <w:p w14:paraId="457CC45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0587A85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013A1C7">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2905684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FBF5E0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77C75F0B">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6424971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BDD7A52">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5B211B4">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57E0A78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C3ED7A5">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9" w:type="dxa"/>
            <w:tcBorders>
              <w:top w:val="nil"/>
              <w:left w:val="nil"/>
              <w:bottom w:val="single" w:color="auto" w:sz="4" w:space="0"/>
              <w:right w:val="single" w:color="auto" w:sz="4" w:space="0"/>
            </w:tcBorders>
            <w:shd w:val="clear" w:color="000000" w:fill="C6D9F0"/>
            <w:noWrap/>
            <w:vAlign w:val="center"/>
          </w:tcPr>
          <w:p w14:paraId="59F4D60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nil"/>
              <w:left w:val="nil"/>
              <w:bottom w:val="single" w:color="auto" w:sz="4" w:space="0"/>
              <w:right w:val="single" w:color="auto" w:sz="4" w:space="0"/>
            </w:tcBorders>
            <w:noWrap/>
            <w:vAlign w:val="center"/>
          </w:tcPr>
          <w:p w14:paraId="0F131950">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noWrap/>
            <w:vAlign w:val="center"/>
          </w:tcPr>
          <w:p w14:paraId="08535CA6">
            <w:pPr>
              <w:widowControl/>
              <w:snapToGrid w:val="0"/>
              <w:spacing w:line="280" w:lineRule="exact"/>
              <w:jc w:val="center"/>
              <w:rPr>
                <w:color w:val="auto"/>
                <w:kern w:val="0"/>
                <w:sz w:val="18"/>
                <w:szCs w:val="18"/>
                <w:highlight w:val="none"/>
              </w:rPr>
            </w:pPr>
          </w:p>
        </w:tc>
      </w:tr>
      <w:tr w14:paraId="0E9DA786">
        <w:tblPrEx>
          <w:tblCellMar>
            <w:top w:w="0" w:type="dxa"/>
            <w:left w:w="108" w:type="dxa"/>
            <w:bottom w:w="0" w:type="dxa"/>
            <w:right w:w="108" w:type="dxa"/>
          </w:tblCellMar>
        </w:tblPrEx>
        <w:trPr>
          <w:trHeight w:val="287"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629076C5">
            <w:pPr>
              <w:widowControl/>
              <w:snapToGrid w:val="0"/>
              <w:spacing w:line="280" w:lineRule="exact"/>
              <w:jc w:val="left"/>
              <w:rPr>
                <w:color w:val="auto"/>
                <w:kern w:val="0"/>
                <w:sz w:val="18"/>
                <w:szCs w:val="18"/>
                <w:highlight w:val="none"/>
              </w:rPr>
            </w:pPr>
            <w:r>
              <w:rPr>
                <w:rFonts w:hint="eastAsia"/>
                <w:color w:val="auto"/>
                <w:kern w:val="0"/>
                <w:sz w:val="18"/>
                <w:szCs w:val="18"/>
                <w:highlight w:val="none"/>
              </w:rPr>
              <w:t>劳动教育</w:t>
            </w:r>
          </w:p>
        </w:tc>
        <w:tc>
          <w:tcPr>
            <w:tcW w:w="398" w:type="dxa"/>
            <w:tcBorders>
              <w:top w:val="nil"/>
              <w:left w:val="nil"/>
              <w:bottom w:val="single" w:color="auto" w:sz="4" w:space="0"/>
              <w:right w:val="single" w:color="auto" w:sz="4" w:space="0"/>
            </w:tcBorders>
            <w:shd w:val="clear" w:color="000000" w:fill="C6D9F0"/>
            <w:noWrap/>
            <w:vAlign w:val="center"/>
          </w:tcPr>
          <w:p w14:paraId="527C387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13BE9D7B">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485D50BC">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00F0CED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282E242">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3B2ADB6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54CE35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6A1B3F8F">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29FDD4C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4B483E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0CFC857E">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62BDE95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C6D9F0"/>
            <w:noWrap/>
            <w:vAlign w:val="center"/>
          </w:tcPr>
          <w:p w14:paraId="70E4DC4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C6D9F0"/>
            <w:noWrap/>
            <w:vAlign w:val="center"/>
          </w:tcPr>
          <w:p w14:paraId="1A9AB7DF">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C6D9F0"/>
            <w:noWrap/>
            <w:vAlign w:val="center"/>
          </w:tcPr>
          <w:p w14:paraId="5AF4FDB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A6B09ED">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2EEFEE2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9D9DFE8">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6F685F8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063E400A">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9797374">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3608BA2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252067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nil"/>
              <w:left w:val="nil"/>
              <w:bottom w:val="single" w:color="auto" w:sz="4" w:space="0"/>
              <w:right w:val="single" w:color="auto" w:sz="4" w:space="0"/>
            </w:tcBorders>
            <w:shd w:val="clear" w:color="000000" w:fill="C6D9F0"/>
            <w:noWrap/>
            <w:vAlign w:val="center"/>
          </w:tcPr>
          <w:p w14:paraId="70F0D7C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9" w:type="dxa"/>
            <w:tcBorders>
              <w:top w:val="nil"/>
              <w:left w:val="nil"/>
              <w:bottom w:val="single" w:color="auto" w:sz="4" w:space="0"/>
              <w:right w:val="single" w:color="auto" w:sz="4" w:space="0"/>
            </w:tcBorders>
            <w:shd w:val="clear" w:color="000000" w:fill="C6D9F0"/>
            <w:noWrap/>
            <w:vAlign w:val="center"/>
          </w:tcPr>
          <w:p w14:paraId="3B65984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758F74FC">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324A51E6">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033C421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5B46859E">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2CDCE779">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5BA00F4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noWrap/>
            <w:vAlign w:val="center"/>
          </w:tcPr>
          <w:p w14:paraId="2727B39E">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r>
      <w:tr w14:paraId="6D8869CB">
        <w:tblPrEx>
          <w:tblCellMar>
            <w:top w:w="0" w:type="dxa"/>
            <w:left w:w="108" w:type="dxa"/>
            <w:bottom w:w="0" w:type="dxa"/>
            <w:right w:w="108" w:type="dxa"/>
          </w:tblCellMar>
        </w:tblPrEx>
        <w:trPr>
          <w:trHeight w:val="287"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4BB86719">
            <w:pPr>
              <w:widowControl/>
              <w:snapToGrid w:val="0"/>
              <w:spacing w:line="280" w:lineRule="exact"/>
              <w:jc w:val="left"/>
              <w:rPr>
                <w:color w:val="auto"/>
                <w:kern w:val="0"/>
                <w:sz w:val="18"/>
                <w:szCs w:val="18"/>
                <w:highlight w:val="none"/>
              </w:rPr>
            </w:pPr>
            <w:r>
              <w:rPr>
                <w:color w:val="auto"/>
                <w:sz w:val="18"/>
                <w:szCs w:val="18"/>
                <w:highlight w:val="none"/>
              </w:rPr>
              <w:t xml:space="preserve">毕业实习     </w:t>
            </w:r>
          </w:p>
        </w:tc>
        <w:tc>
          <w:tcPr>
            <w:tcW w:w="398" w:type="dxa"/>
            <w:tcBorders>
              <w:top w:val="nil"/>
              <w:left w:val="nil"/>
              <w:bottom w:val="single" w:color="auto" w:sz="4" w:space="0"/>
              <w:right w:val="single" w:color="auto" w:sz="4" w:space="0"/>
            </w:tcBorders>
            <w:shd w:val="clear" w:color="000000" w:fill="C6D9F0"/>
            <w:noWrap/>
            <w:vAlign w:val="center"/>
          </w:tcPr>
          <w:p w14:paraId="1F54FE3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32ECBB55">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07EEA1E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17DF280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2586D003">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196A3862">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D2901C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7F24F88">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2045C108">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92C9E6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604BA3D8">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67E587F1">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C6D9F0"/>
            <w:noWrap/>
            <w:vAlign w:val="center"/>
          </w:tcPr>
          <w:p w14:paraId="2A501BA7">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C6D9F0"/>
            <w:noWrap/>
            <w:vAlign w:val="center"/>
          </w:tcPr>
          <w:p w14:paraId="46D47225">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C6D9F0"/>
            <w:noWrap/>
            <w:vAlign w:val="center"/>
          </w:tcPr>
          <w:p w14:paraId="497953ED">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44FE6EFA">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9" w:type="dxa"/>
            <w:tcBorders>
              <w:top w:val="nil"/>
              <w:left w:val="nil"/>
              <w:bottom w:val="single" w:color="auto" w:sz="4" w:space="0"/>
              <w:right w:val="single" w:color="auto" w:sz="4" w:space="0"/>
            </w:tcBorders>
            <w:shd w:val="clear" w:color="auto" w:fill="auto"/>
            <w:noWrap/>
            <w:vAlign w:val="center"/>
          </w:tcPr>
          <w:p w14:paraId="578020E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1BD8D949">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9" w:type="dxa"/>
            <w:tcBorders>
              <w:top w:val="nil"/>
              <w:left w:val="nil"/>
              <w:bottom w:val="single" w:color="auto" w:sz="4" w:space="0"/>
              <w:right w:val="single" w:color="auto" w:sz="4" w:space="0"/>
            </w:tcBorders>
            <w:shd w:val="clear" w:color="000000" w:fill="C6D9F0"/>
            <w:noWrap/>
            <w:vAlign w:val="center"/>
          </w:tcPr>
          <w:p w14:paraId="2263C3B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98" w:type="dxa"/>
            <w:tcBorders>
              <w:top w:val="nil"/>
              <w:left w:val="nil"/>
              <w:bottom w:val="single" w:color="auto" w:sz="4" w:space="0"/>
              <w:right w:val="single" w:color="auto" w:sz="4" w:space="0"/>
            </w:tcBorders>
            <w:shd w:val="clear" w:color="auto" w:fill="auto"/>
            <w:noWrap/>
            <w:vAlign w:val="center"/>
          </w:tcPr>
          <w:p w14:paraId="64107CC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2B83453C">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4E709F7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100608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nil"/>
              <w:left w:val="nil"/>
              <w:bottom w:val="single" w:color="auto" w:sz="4" w:space="0"/>
              <w:right w:val="single" w:color="auto" w:sz="4" w:space="0"/>
            </w:tcBorders>
            <w:shd w:val="clear" w:color="000000" w:fill="C6D9F0"/>
            <w:noWrap/>
            <w:vAlign w:val="center"/>
          </w:tcPr>
          <w:p w14:paraId="66E8BE7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9" w:type="dxa"/>
            <w:tcBorders>
              <w:top w:val="nil"/>
              <w:left w:val="nil"/>
              <w:bottom w:val="single" w:color="auto" w:sz="4" w:space="0"/>
              <w:right w:val="single" w:color="auto" w:sz="4" w:space="0"/>
            </w:tcBorders>
            <w:shd w:val="clear" w:color="000000" w:fill="C6D9F0"/>
            <w:noWrap/>
            <w:vAlign w:val="center"/>
          </w:tcPr>
          <w:p w14:paraId="098E2BB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auto"/>
            <w:noWrap/>
            <w:vAlign w:val="center"/>
          </w:tcPr>
          <w:p w14:paraId="3770250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auto"/>
            <w:noWrap/>
            <w:vAlign w:val="center"/>
          </w:tcPr>
          <w:p w14:paraId="75D50BD1">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auto"/>
            <w:noWrap/>
            <w:vAlign w:val="center"/>
          </w:tcPr>
          <w:p w14:paraId="7CAA876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nil"/>
              <w:left w:val="nil"/>
              <w:bottom w:val="single" w:color="auto" w:sz="4" w:space="0"/>
              <w:right w:val="single" w:color="auto" w:sz="4" w:space="0"/>
            </w:tcBorders>
            <w:shd w:val="clear" w:color="000000" w:fill="C6D9F0"/>
            <w:noWrap/>
            <w:vAlign w:val="center"/>
          </w:tcPr>
          <w:p w14:paraId="08F37D22">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0345933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5F94A22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9" w:type="dxa"/>
            <w:tcBorders>
              <w:top w:val="nil"/>
              <w:left w:val="nil"/>
              <w:bottom w:val="single" w:color="auto" w:sz="4" w:space="0"/>
              <w:right w:val="single" w:color="auto" w:sz="4" w:space="0"/>
            </w:tcBorders>
            <w:noWrap/>
            <w:vAlign w:val="center"/>
          </w:tcPr>
          <w:p w14:paraId="253FFE4D">
            <w:pPr>
              <w:widowControl/>
              <w:snapToGrid w:val="0"/>
              <w:spacing w:line="280" w:lineRule="exact"/>
              <w:jc w:val="center"/>
              <w:rPr>
                <w:color w:val="auto"/>
                <w:kern w:val="0"/>
                <w:sz w:val="18"/>
                <w:szCs w:val="18"/>
                <w:highlight w:val="none"/>
              </w:rPr>
            </w:pPr>
            <w:r>
              <w:rPr>
                <w:color w:val="auto"/>
                <w:kern w:val="0"/>
                <w:sz w:val="18"/>
                <w:szCs w:val="18"/>
                <w:highlight w:val="none"/>
              </w:rPr>
              <w:t>H</w:t>
            </w:r>
          </w:p>
        </w:tc>
      </w:tr>
      <w:tr w14:paraId="25719752">
        <w:tblPrEx>
          <w:tblCellMar>
            <w:top w:w="0" w:type="dxa"/>
            <w:left w:w="108" w:type="dxa"/>
            <w:bottom w:w="0" w:type="dxa"/>
            <w:right w:w="108" w:type="dxa"/>
          </w:tblCellMar>
        </w:tblPrEx>
        <w:trPr>
          <w:trHeight w:val="287"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14:paraId="36A806E8">
            <w:pPr>
              <w:widowControl/>
              <w:snapToGrid w:val="0"/>
              <w:spacing w:line="280" w:lineRule="exact"/>
              <w:jc w:val="left"/>
              <w:rPr>
                <w:color w:val="auto"/>
                <w:kern w:val="0"/>
                <w:sz w:val="18"/>
                <w:szCs w:val="18"/>
                <w:highlight w:val="none"/>
              </w:rPr>
            </w:pPr>
            <w:r>
              <w:rPr>
                <w:color w:val="auto"/>
                <w:sz w:val="18"/>
                <w:szCs w:val="18"/>
                <w:highlight w:val="none"/>
              </w:rPr>
              <w:t>毕业论文/设计</w:t>
            </w:r>
          </w:p>
        </w:tc>
        <w:tc>
          <w:tcPr>
            <w:tcW w:w="398" w:type="dxa"/>
            <w:tcBorders>
              <w:top w:val="nil"/>
              <w:left w:val="nil"/>
              <w:bottom w:val="single" w:color="auto" w:sz="4" w:space="0"/>
              <w:right w:val="single" w:color="auto" w:sz="4" w:space="0"/>
            </w:tcBorders>
            <w:shd w:val="clear" w:color="000000" w:fill="C6D9F0"/>
            <w:noWrap/>
            <w:vAlign w:val="center"/>
          </w:tcPr>
          <w:p w14:paraId="3767310A">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486CAF23">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3B715B1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536C991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4070AD23">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1D9CD9C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12E093D4">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74C18CBB">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3B6E15EB">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53D2125F">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68415D4">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60CBD0FE">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C6D9F0"/>
            <w:noWrap/>
            <w:vAlign w:val="center"/>
          </w:tcPr>
          <w:p w14:paraId="7F86D461">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C6D9F0"/>
            <w:noWrap/>
            <w:vAlign w:val="center"/>
          </w:tcPr>
          <w:p w14:paraId="706DE92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9" w:type="dxa"/>
            <w:tcBorders>
              <w:top w:val="nil"/>
              <w:left w:val="nil"/>
              <w:bottom w:val="single" w:color="auto" w:sz="4" w:space="0"/>
              <w:right w:val="single" w:color="auto" w:sz="4" w:space="0"/>
            </w:tcBorders>
            <w:shd w:val="clear" w:color="auto" w:fill="C6D9F0"/>
            <w:noWrap/>
            <w:vAlign w:val="center"/>
          </w:tcPr>
          <w:p w14:paraId="5C3D9EB3">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F31EEF0">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413BA387">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41D0210">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357988B6">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7EC38AB5">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auto" w:fill="auto"/>
            <w:noWrap/>
            <w:vAlign w:val="center"/>
          </w:tcPr>
          <w:p w14:paraId="6B64ED21">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noWrap/>
            <w:vAlign w:val="center"/>
          </w:tcPr>
          <w:p w14:paraId="450FED60">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shd w:val="clear" w:color="000000" w:fill="C6D9F0"/>
            <w:noWrap/>
            <w:vAlign w:val="center"/>
          </w:tcPr>
          <w:p w14:paraId="2DB9DDD1">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nil"/>
              <w:left w:val="nil"/>
              <w:bottom w:val="single" w:color="auto" w:sz="4" w:space="0"/>
              <w:right w:val="single" w:color="auto" w:sz="4" w:space="0"/>
            </w:tcBorders>
            <w:shd w:val="clear" w:color="000000" w:fill="C6D9F0"/>
            <w:noWrap/>
            <w:vAlign w:val="center"/>
          </w:tcPr>
          <w:p w14:paraId="1E140C5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9" w:type="dxa"/>
            <w:tcBorders>
              <w:top w:val="nil"/>
              <w:left w:val="nil"/>
              <w:bottom w:val="single" w:color="auto" w:sz="4" w:space="0"/>
              <w:right w:val="single" w:color="auto" w:sz="4" w:space="0"/>
            </w:tcBorders>
            <w:shd w:val="clear" w:color="000000" w:fill="C6D9F0"/>
            <w:noWrap/>
            <w:vAlign w:val="center"/>
          </w:tcPr>
          <w:p w14:paraId="4ED2D224">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nil"/>
              <w:left w:val="nil"/>
              <w:bottom w:val="single" w:color="auto" w:sz="4" w:space="0"/>
              <w:right w:val="single" w:color="auto" w:sz="4" w:space="0"/>
            </w:tcBorders>
            <w:shd w:val="clear" w:color="auto" w:fill="auto"/>
            <w:noWrap/>
            <w:vAlign w:val="center"/>
          </w:tcPr>
          <w:p w14:paraId="09C3F47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auto" w:fill="auto"/>
            <w:noWrap/>
            <w:vAlign w:val="center"/>
          </w:tcPr>
          <w:p w14:paraId="0AB3306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9" w:type="dxa"/>
            <w:tcBorders>
              <w:top w:val="nil"/>
              <w:left w:val="nil"/>
              <w:bottom w:val="single" w:color="auto" w:sz="4" w:space="0"/>
              <w:right w:val="single" w:color="auto" w:sz="4" w:space="0"/>
            </w:tcBorders>
            <w:shd w:val="clear" w:color="auto" w:fill="auto"/>
            <w:noWrap/>
            <w:vAlign w:val="center"/>
          </w:tcPr>
          <w:p w14:paraId="78C5955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nil"/>
              <w:left w:val="nil"/>
              <w:bottom w:val="single" w:color="auto" w:sz="4" w:space="0"/>
              <w:right w:val="single" w:color="auto" w:sz="4" w:space="0"/>
            </w:tcBorders>
            <w:shd w:val="clear" w:color="000000" w:fill="C6D9F0"/>
            <w:noWrap/>
            <w:vAlign w:val="center"/>
          </w:tcPr>
          <w:p w14:paraId="5CDDEC1B">
            <w:pPr>
              <w:widowControl/>
              <w:snapToGrid w:val="0"/>
              <w:spacing w:line="280" w:lineRule="exact"/>
              <w:jc w:val="center"/>
              <w:rPr>
                <w:color w:val="auto"/>
                <w:kern w:val="0"/>
                <w:sz w:val="18"/>
                <w:szCs w:val="18"/>
                <w:highlight w:val="none"/>
              </w:rPr>
            </w:pPr>
          </w:p>
        </w:tc>
        <w:tc>
          <w:tcPr>
            <w:tcW w:w="399" w:type="dxa"/>
            <w:tcBorders>
              <w:top w:val="nil"/>
              <w:left w:val="nil"/>
              <w:bottom w:val="single" w:color="auto" w:sz="4" w:space="0"/>
              <w:right w:val="single" w:color="auto" w:sz="4" w:space="0"/>
            </w:tcBorders>
            <w:shd w:val="clear" w:color="000000" w:fill="C6D9F0"/>
            <w:noWrap/>
            <w:vAlign w:val="center"/>
          </w:tcPr>
          <w:p w14:paraId="3206AC7A">
            <w:pPr>
              <w:widowControl/>
              <w:snapToGrid w:val="0"/>
              <w:spacing w:line="280" w:lineRule="exact"/>
              <w:jc w:val="center"/>
              <w:rPr>
                <w:color w:val="auto"/>
                <w:kern w:val="0"/>
                <w:sz w:val="18"/>
                <w:szCs w:val="18"/>
                <w:highlight w:val="none"/>
              </w:rPr>
            </w:pPr>
          </w:p>
        </w:tc>
        <w:tc>
          <w:tcPr>
            <w:tcW w:w="398" w:type="dxa"/>
            <w:tcBorders>
              <w:top w:val="nil"/>
              <w:left w:val="nil"/>
              <w:bottom w:val="single" w:color="auto" w:sz="4" w:space="0"/>
              <w:right w:val="single" w:color="auto" w:sz="4" w:space="0"/>
            </w:tcBorders>
            <w:noWrap/>
            <w:vAlign w:val="center"/>
          </w:tcPr>
          <w:p w14:paraId="2E44DA3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9" w:type="dxa"/>
            <w:tcBorders>
              <w:top w:val="nil"/>
              <w:left w:val="nil"/>
              <w:bottom w:val="single" w:color="auto" w:sz="4" w:space="0"/>
              <w:right w:val="single" w:color="auto" w:sz="4" w:space="0"/>
            </w:tcBorders>
            <w:noWrap/>
            <w:vAlign w:val="center"/>
          </w:tcPr>
          <w:p w14:paraId="063AD4F5">
            <w:pPr>
              <w:widowControl/>
              <w:snapToGrid w:val="0"/>
              <w:spacing w:line="280" w:lineRule="exact"/>
              <w:jc w:val="center"/>
              <w:rPr>
                <w:color w:val="auto"/>
                <w:kern w:val="0"/>
                <w:sz w:val="18"/>
                <w:szCs w:val="18"/>
                <w:highlight w:val="none"/>
              </w:rPr>
            </w:pPr>
            <w:r>
              <w:rPr>
                <w:color w:val="auto"/>
                <w:kern w:val="0"/>
                <w:sz w:val="18"/>
                <w:szCs w:val="18"/>
                <w:highlight w:val="none"/>
              </w:rPr>
              <w:t>H</w:t>
            </w:r>
          </w:p>
        </w:tc>
      </w:tr>
      <w:tr w14:paraId="54D3666D">
        <w:tblPrEx>
          <w:tblCellMar>
            <w:top w:w="0" w:type="dxa"/>
            <w:left w:w="108" w:type="dxa"/>
            <w:bottom w:w="0" w:type="dxa"/>
            <w:right w:w="108" w:type="dxa"/>
          </w:tblCellMar>
        </w:tblPrEx>
        <w:trPr>
          <w:trHeight w:val="287" w:hRule="atLeast"/>
          <w:jc w:val="center"/>
        </w:trPr>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3A0CD">
            <w:pPr>
              <w:widowControl/>
              <w:snapToGrid w:val="0"/>
              <w:spacing w:line="280" w:lineRule="exact"/>
              <w:jc w:val="left"/>
              <w:rPr>
                <w:color w:val="auto"/>
                <w:kern w:val="0"/>
                <w:sz w:val="18"/>
                <w:szCs w:val="18"/>
                <w:highlight w:val="none"/>
              </w:rPr>
            </w:pPr>
            <w:r>
              <w:rPr>
                <w:color w:val="auto"/>
                <w:sz w:val="18"/>
                <w:szCs w:val="18"/>
                <w:highlight w:val="none"/>
              </w:rPr>
              <w:t xml:space="preserve">创新创业实践 </w:t>
            </w: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2D436DBF">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6062CBE4">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000000" w:fill="C6D9F0"/>
            <w:noWrap/>
            <w:vAlign w:val="center"/>
          </w:tcPr>
          <w:p w14:paraId="1891001E">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7955AC9A">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79776CFD">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37401D6E">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576CD533">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35C1C952">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000000" w:fill="C6D9F0"/>
            <w:noWrap/>
            <w:vAlign w:val="center"/>
          </w:tcPr>
          <w:p w14:paraId="37F367FB">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4CCC0A39">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0345E202">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6335405F">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C6D9F0"/>
            <w:noWrap/>
            <w:vAlign w:val="center"/>
          </w:tcPr>
          <w:p w14:paraId="3ED624B8">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C6D9F0"/>
            <w:noWrap/>
            <w:vAlign w:val="center"/>
          </w:tcPr>
          <w:p w14:paraId="43E91DA4">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auto" w:fill="C6D9F0"/>
            <w:noWrap/>
            <w:vAlign w:val="center"/>
          </w:tcPr>
          <w:p w14:paraId="25D59181">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533F6078">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54DA1C70">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2F2004CB">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000000" w:fill="C6D9F0"/>
            <w:noWrap/>
            <w:vAlign w:val="center"/>
          </w:tcPr>
          <w:p w14:paraId="49D5C3BB">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7A81C524">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032AA05F">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4CB1309D">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64E3868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18B2888D">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9" w:type="dxa"/>
            <w:tcBorders>
              <w:top w:val="single" w:color="auto" w:sz="4" w:space="0"/>
              <w:left w:val="nil"/>
              <w:bottom w:val="single" w:color="auto" w:sz="4" w:space="0"/>
              <w:right w:val="single" w:color="auto" w:sz="4" w:space="0"/>
            </w:tcBorders>
            <w:shd w:val="clear" w:color="000000" w:fill="C6D9F0"/>
            <w:noWrap/>
            <w:vAlign w:val="center"/>
          </w:tcPr>
          <w:p w14:paraId="62FC975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0699798E">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1D398AC8">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4AF05AC3">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5451FF22">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000000" w:fill="C6D9F0"/>
            <w:noWrap/>
            <w:vAlign w:val="center"/>
          </w:tcPr>
          <w:p w14:paraId="60F09A7A">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noWrap/>
            <w:vAlign w:val="center"/>
          </w:tcPr>
          <w:p w14:paraId="7370ACCF">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noWrap/>
            <w:vAlign w:val="center"/>
          </w:tcPr>
          <w:p w14:paraId="068AC1F4">
            <w:pPr>
              <w:widowControl/>
              <w:snapToGrid w:val="0"/>
              <w:spacing w:line="280" w:lineRule="exact"/>
              <w:jc w:val="center"/>
              <w:rPr>
                <w:color w:val="auto"/>
                <w:kern w:val="0"/>
                <w:sz w:val="18"/>
                <w:szCs w:val="18"/>
                <w:highlight w:val="none"/>
              </w:rPr>
            </w:pPr>
          </w:p>
        </w:tc>
      </w:tr>
      <w:tr w14:paraId="5ED54EE4">
        <w:tblPrEx>
          <w:tblCellMar>
            <w:top w:w="0" w:type="dxa"/>
            <w:left w:w="108" w:type="dxa"/>
            <w:bottom w:w="0" w:type="dxa"/>
            <w:right w:w="108" w:type="dxa"/>
          </w:tblCellMar>
        </w:tblPrEx>
        <w:trPr>
          <w:trHeight w:val="287" w:hRule="atLeast"/>
          <w:jc w:val="center"/>
        </w:trPr>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651F9">
            <w:pPr>
              <w:widowControl/>
              <w:snapToGrid w:val="0"/>
              <w:spacing w:line="280" w:lineRule="exact"/>
              <w:jc w:val="left"/>
              <w:rPr>
                <w:color w:val="auto"/>
                <w:sz w:val="18"/>
                <w:szCs w:val="18"/>
                <w:highlight w:val="none"/>
              </w:rPr>
            </w:pPr>
            <w:r>
              <w:rPr>
                <w:color w:val="auto"/>
                <w:sz w:val="18"/>
                <w:szCs w:val="18"/>
                <w:highlight w:val="none"/>
              </w:rPr>
              <w:t>劳动教育</w:t>
            </w: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310EBBBD">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5893EFE7">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000000" w:fill="C6D9F0"/>
            <w:noWrap/>
            <w:vAlign w:val="center"/>
          </w:tcPr>
          <w:p w14:paraId="45B25C99">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6294C17A">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23CEF899">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19EF6FBB">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3EBD5CB6">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63B74E49">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000000" w:fill="C6D9F0"/>
            <w:noWrap/>
            <w:vAlign w:val="center"/>
          </w:tcPr>
          <w:p w14:paraId="141CD3CF">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4D91F138">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39C8419D">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7C4C7C33">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C6D9F0"/>
            <w:noWrap/>
            <w:vAlign w:val="center"/>
          </w:tcPr>
          <w:p w14:paraId="5564D188">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C6D9F0"/>
            <w:noWrap/>
            <w:vAlign w:val="center"/>
          </w:tcPr>
          <w:p w14:paraId="557EBE44">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auto" w:fill="C6D9F0"/>
            <w:noWrap/>
            <w:vAlign w:val="center"/>
          </w:tcPr>
          <w:p w14:paraId="3CC0BA08">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30D33971">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0E9D1E8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6D4ABAE4">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000000" w:fill="C6D9F0"/>
            <w:noWrap/>
            <w:vAlign w:val="center"/>
          </w:tcPr>
          <w:p w14:paraId="2DA916DE">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6C42881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05973FE6">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54B3A0C2">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73A76B1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5805C11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9" w:type="dxa"/>
            <w:tcBorders>
              <w:top w:val="single" w:color="auto" w:sz="4" w:space="0"/>
              <w:left w:val="nil"/>
              <w:bottom w:val="single" w:color="auto" w:sz="4" w:space="0"/>
              <w:right w:val="single" w:color="auto" w:sz="4" w:space="0"/>
            </w:tcBorders>
            <w:shd w:val="clear" w:color="000000" w:fill="C6D9F0"/>
            <w:noWrap/>
            <w:vAlign w:val="center"/>
          </w:tcPr>
          <w:p w14:paraId="22228C3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51FD8E2D">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07580CAA">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7C720D9F">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2D87DE66">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000000" w:fill="C6D9F0"/>
            <w:noWrap/>
            <w:vAlign w:val="center"/>
          </w:tcPr>
          <w:p w14:paraId="1FC5926C">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noWrap/>
            <w:vAlign w:val="center"/>
          </w:tcPr>
          <w:p w14:paraId="4E54720C">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noWrap/>
            <w:vAlign w:val="center"/>
          </w:tcPr>
          <w:p w14:paraId="73878E16">
            <w:pPr>
              <w:widowControl/>
              <w:snapToGrid w:val="0"/>
              <w:spacing w:line="280" w:lineRule="exact"/>
              <w:jc w:val="center"/>
              <w:rPr>
                <w:color w:val="auto"/>
                <w:kern w:val="0"/>
                <w:sz w:val="18"/>
                <w:szCs w:val="18"/>
                <w:highlight w:val="none"/>
              </w:rPr>
            </w:pPr>
          </w:p>
        </w:tc>
      </w:tr>
      <w:tr w14:paraId="7EF11EAF">
        <w:tblPrEx>
          <w:tblCellMar>
            <w:top w:w="0" w:type="dxa"/>
            <w:left w:w="108" w:type="dxa"/>
            <w:bottom w:w="0" w:type="dxa"/>
            <w:right w:w="108" w:type="dxa"/>
          </w:tblCellMar>
        </w:tblPrEx>
        <w:trPr>
          <w:trHeight w:val="316" w:hRule="atLeast"/>
          <w:jc w:val="center"/>
        </w:trPr>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F312D">
            <w:pPr>
              <w:widowControl/>
              <w:snapToGrid w:val="0"/>
              <w:spacing w:line="280" w:lineRule="exact"/>
              <w:jc w:val="left"/>
              <w:rPr>
                <w:color w:val="auto"/>
                <w:sz w:val="18"/>
                <w:szCs w:val="18"/>
                <w:highlight w:val="none"/>
              </w:rPr>
            </w:pPr>
            <w:r>
              <w:rPr>
                <w:rFonts w:hint="eastAsia"/>
                <w:color w:val="auto"/>
                <w:kern w:val="0"/>
                <w:sz w:val="18"/>
                <w:szCs w:val="18"/>
                <w:highlight w:val="none"/>
              </w:rPr>
              <w:t>工程技能通识训练</w:t>
            </w: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4767E2D5">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359CDB9D">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000000" w:fill="C6D9F0"/>
            <w:noWrap/>
            <w:vAlign w:val="center"/>
          </w:tcPr>
          <w:p w14:paraId="644F86FF">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67FFCDBD">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48CE3F86">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17E07AF0">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5D773869">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22E08606">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000000" w:fill="C6D9F0"/>
            <w:noWrap/>
            <w:vAlign w:val="center"/>
          </w:tcPr>
          <w:p w14:paraId="433BD8AB">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386963ED">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642CB8B7">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52FCE20C">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auto" w:fill="C6D9F0"/>
            <w:noWrap/>
            <w:vAlign w:val="center"/>
          </w:tcPr>
          <w:p w14:paraId="27BE91E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single" w:color="auto" w:sz="4" w:space="0"/>
              <w:left w:val="nil"/>
              <w:bottom w:val="single" w:color="auto" w:sz="4" w:space="0"/>
              <w:right w:val="single" w:color="auto" w:sz="4" w:space="0"/>
            </w:tcBorders>
            <w:shd w:val="clear" w:color="auto" w:fill="C6D9F0"/>
            <w:noWrap/>
            <w:vAlign w:val="center"/>
          </w:tcPr>
          <w:p w14:paraId="7543CA1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9" w:type="dxa"/>
            <w:tcBorders>
              <w:top w:val="single" w:color="auto" w:sz="4" w:space="0"/>
              <w:left w:val="nil"/>
              <w:bottom w:val="single" w:color="auto" w:sz="4" w:space="0"/>
              <w:right w:val="single" w:color="auto" w:sz="4" w:space="0"/>
            </w:tcBorders>
            <w:shd w:val="clear" w:color="auto" w:fill="C6D9F0"/>
            <w:noWrap/>
            <w:vAlign w:val="center"/>
          </w:tcPr>
          <w:p w14:paraId="04D1070C">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22CA333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1BB51C1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6B16A6A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9" w:type="dxa"/>
            <w:tcBorders>
              <w:top w:val="single" w:color="auto" w:sz="4" w:space="0"/>
              <w:left w:val="nil"/>
              <w:bottom w:val="single" w:color="auto" w:sz="4" w:space="0"/>
              <w:right w:val="single" w:color="auto" w:sz="4" w:space="0"/>
            </w:tcBorders>
            <w:shd w:val="clear" w:color="000000" w:fill="C6D9F0"/>
            <w:noWrap/>
            <w:vAlign w:val="center"/>
          </w:tcPr>
          <w:p w14:paraId="4410E7CC">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1F222EBB">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3C2ED1BD">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6EAEB057">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M</w:t>
            </w: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1587DE29">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764E910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9" w:type="dxa"/>
            <w:tcBorders>
              <w:top w:val="single" w:color="auto" w:sz="4" w:space="0"/>
              <w:left w:val="nil"/>
              <w:bottom w:val="single" w:color="auto" w:sz="4" w:space="0"/>
              <w:right w:val="single" w:color="auto" w:sz="4" w:space="0"/>
            </w:tcBorders>
            <w:shd w:val="clear" w:color="000000" w:fill="C6D9F0"/>
            <w:noWrap/>
            <w:vAlign w:val="center"/>
          </w:tcPr>
          <w:p w14:paraId="6B9A08D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1527FE39">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8" w:type="dxa"/>
            <w:tcBorders>
              <w:top w:val="single" w:color="auto" w:sz="4" w:space="0"/>
              <w:left w:val="nil"/>
              <w:bottom w:val="single" w:color="auto" w:sz="4" w:space="0"/>
              <w:right w:val="single" w:color="auto" w:sz="4" w:space="0"/>
            </w:tcBorders>
            <w:shd w:val="clear" w:color="auto" w:fill="auto"/>
            <w:noWrap/>
            <w:vAlign w:val="center"/>
          </w:tcPr>
          <w:p w14:paraId="645F7DC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015F4A54">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shd w:val="clear" w:color="000000" w:fill="C6D9F0"/>
            <w:noWrap/>
            <w:vAlign w:val="center"/>
          </w:tcPr>
          <w:p w14:paraId="049F2059">
            <w:pPr>
              <w:widowControl/>
              <w:snapToGrid w:val="0"/>
              <w:spacing w:line="280" w:lineRule="exact"/>
              <w:jc w:val="center"/>
              <w:rPr>
                <w:color w:val="auto"/>
                <w:kern w:val="0"/>
                <w:sz w:val="18"/>
                <w:szCs w:val="18"/>
                <w:highlight w:val="none"/>
              </w:rPr>
            </w:pPr>
          </w:p>
        </w:tc>
        <w:tc>
          <w:tcPr>
            <w:tcW w:w="399" w:type="dxa"/>
            <w:tcBorders>
              <w:top w:val="single" w:color="auto" w:sz="4" w:space="0"/>
              <w:left w:val="nil"/>
              <w:bottom w:val="single" w:color="auto" w:sz="4" w:space="0"/>
              <w:right w:val="single" w:color="auto" w:sz="4" w:space="0"/>
            </w:tcBorders>
            <w:shd w:val="clear" w:color="000000" w:fill="C6D9F0"/>
            <w:noWrap/>
            <w:vAlign w:val="center"/>
          </w:tcPr>
          <w:p w14:paraId="6E7358E8">
            <w:pPr>
              <w:widowControl/>
              <w:snapToGrid w:val="0"/>
              <w:spacing w:line="280" w:lineRule="exact"/>
              <w:jc w:val="center"/>
              <w:rPr>
                <w:color w:val="auto"/>
                <w:kern w:val="0"/>
                <w:sz w:val="18"/>
                <w:szCs w:val="18"/>
                <w:highlight w:val="none"/>
              </w:rPr>
            </w:pPr>
          </w:p>
        </w:tc>
        <w:tc>
          <w:tcPr>
            <w:tcW w:w="398" w:type="dxa"/>
            <w:tcBorders>
              <w:top w:val="single" w:color="auto" w:sz="4" w:space="0"/>
              <w:left w:val="nil"/>
              <w:bottom w:val="single" w:color="auto" w:sz="4" w:space="0"/>
              <w:right w:val="single" w:color="auto" w:sz="4" w:space="0"/>
            </w:tcBorders>
            <w:noWrap/>
            <w:vAlign w:val="center"/>
          </w:tcPr>
          <w:p w14:paraId="28ABF95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99" w:type="dxa"/>
            <w:tcBorders>
              <w:top w:val="single" w:color="auto" w:sz="4" w:space="0"/>
              <w:left w:val="nil"/>
              <w:bottom w:val="single" w:color="auto" w:sz="4" w:space="0"/>
              <w:right w:val="single" w:color="auto" w:sz="4" w:space="0"/>
            </w:tcBorders>
            <w:noWrap/>
            <w:vAlign w:val="center"/>
          </w:tcPr>
          <w:p w14:paraId="53EEF3B8">
            <w:pPr>
              <w:widowControl/>
              <w:snapToGrid w:val="0"/>
              <w:spacing w:line="280" w:lineRule="exact"/>
              <w:jc w:val="center"/>
              <w:rPr>
                <w:color w:val="auto"/>
                <w:kern w:val="0"/>
                <w:sz w:val="18"/>
                <w:szCs w:val="18"/>
                <w:highlight w:val="none"/>
              </w:rPr>
            </w:pPr>
            <w:r>
              <w:rPr>
                <w:color w:val="auto"/>
                <w:kern w:val="0"/>
                <w:sz w:val="18"/>
                <w:szCs w:val="18"/>
                <w:highlight w:val="none"/>
              </w:rPr>
              <w:t>H</w:t>
            </w:r>
          </w:p>
        </w:tc>
      </w:tr>
    </w:tbl>
    <w:p w14:paraId="75F5B95E">
      <w:pPr>
        <w:ind w:firstLine="420" w:firstLineChars="200"/>
        <w:rPr>
          <w:color w:val="auto"/>
          <w:sz w:val="24"/>
          <w:highlight w:val="none"/>
        </w:rPr>
      </w:pPr>
      <w:r>
        <w:rPr>
          <w:rFonts w:hAnsi="宋体"/>
          <w:color w:val="auto"/>
          <w:highlight w:val="none"/>
        </w:rPr>
        <w:t>备注：强支撑</w:t>
      </w:r>
      <w:r>
        <w:rPr>
          <w:color w:val="auto"/>
          <w:highlight w:val="none"/>
        </w:rPr>
        <w:t>H</w:t>
      </w:r>
      <w:r>
        <w:rPr>
          <w:rFonts w:hAnsi="宋体"/>
          <w:color w:val="auto"/>
          <w:highlight w:val="none"/>
        </w:rPr>
        <w:t>、中支撑</w:t>
      </w:r>
      <w:r>
        <w:rPr>
          <w:color w:val="auto"/>
          <w:highlight w:val="none"/>
        </w:rPr>
        <w:t>M</w:t>
      </w:r>
      <w:r>
        <w:rPr>
          <w:rFonts w:hAnsi="宋体"/>
          <w:color w:val="auto"/>
          <w:highlight w:val="none"/>
        </w:rPr>
        <w:t>、弱支撑</w:t>
      </w:r>
      <w:r>
        <w:rPr>
          <w:color w:val="auto"/>
          <w:highlight w:val="none"/>
        </w:rPr>
        <w:t>L</w:t>
      </w:r>
      <w:r>
        <w:rPr>
          <w:rFonts w:hint="eastAsia"/>
          <w:color w:val="auto"/>
          <w:sz w:val="24"/>
          <w:highlight w:val="none"/>
        </w:rPr>
        <w:t>。</w:t>
      </w:r>
    </w:p>
    <w:p w14:paraId="532D8C10">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十、培养计划进程表</w:t>
      </w:r>
    </w:p>
    <w:p w14:paraId="6531DA7F">
      <w:pPr>
        <w:widowControl/>
        <w:jc w:val="left"/>
        <w:rPr>
          <w:rFonts w:eastAsia="黑体"/>
          <w:color w:val="auto"/>
          <w:sz w:val="24"/>
          <w:highlight w:val="none"/>
        </w:rPr>
        <w:sectPr>
          <w:pgSz w:w="16443" w:h="11907" w:orient="landscape"/>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6FEBEEAD">
      <w:pPr>
        <w:spacing w:line="360" w:lineRule="auto"/>
        <w:jc w:val="center"/>
        <w:rPr>
          <w:b/>
          <w:bCs/>
          <w:color w:val="auto"/>
          <w:sz w:val="28"/>
          <w:szCs w:val="28"/>
          <w:highlight w:val="none"/>
        </w:rPr>
      </w:pPr>
      <w:r>
        <w:rPr>
          <w:rFonts w:hint="eastAsia"/>
          <w:b/>
          <w:bCs/>
          <w:color w:val="auto"/>
          <w:sz w:val="28"/>
          <w:szCs w:val="28"/>
          <w:highlight w:val="none"/>
        </w:rPr>
        <w:t>材料科学与工程专业人才培养计划进程表Ⅰ</w:t>
      </w:r>
    </w:p>
    <w:tbl>
      <w:tblPr>
        <w:tblStyle w:val="5"/>
        <w:tblW w:w="10339" w:type="dxa"/>
        <w:jc w:val="center"/>
        <w:tblLayout w:type="autofit"/>
        <w:tblCellMar>
          <w:top w:w="0" w:type="dxa"/>
          <w:left w:w="108" w:type="dxa"/>
          <w:bottom w:w="0" w:type="dxa"/>
          <w:right w:w="108" w:type="dxa"/>
        </w:tblCellMar>
      </w:tblPr>
      <w:tblGrid>
        <w:gridCol w:w="704"/>
        <w:gridCol w:w="819"/>
        <w:gridCol w:w="2916"/>
        <w:gridCol w:w="662"/>
        <w:gridCol w:w="653"/>
        <w:gridCol w:w="653"/>
        <w:gridCol w:w="653"/>
        <w:gridCol w:w="653"/>
        <w:gridCol w:w="662"/>
        <w:gridCol w:w="1138"/>
        <w:gridCol w:w="826"/>
      </w:tblGrid>
      <w:tr w14:paraId="1F0759ED">
        <w:tblPrEx>
          <w:tblCellMar>
            <w:top w:w="0" w:type="dxa"/>
            <w:left w:w="108" w:type="dxa"/>
            <w:bottom w:w="0" w:type="dxa"/>
            <w:right w:w="108" w:type="dxa"/>
          </w:tblCellMar>
        </w:tblPrEx>
        <w:trPr>
          <w:trHeight w:val="270" w:hRule="atLeast"/>
          <w:tblHeader/>
          <w:jc w:val="center"/>
        </w:trPr>
        <w:tc>
          <w:tcPr>
            <w:tcW w:w="704" w:type="dxa"/>
            <w:vMerge w:val="restart"/>
            <w:tcBorders>
              <w:top w:val="single" w:color="auto" w:sz="4" w:space="0"/>
              <w:left w:val="single" w:color="auto" w:sz="4" w:space="0"/>
              <w:bottom w:val="single" w:color="000000" w:sz="4" w:space="0"/>
              <w:right w:val="single" w:color="auto" w:sz="4" w:space="0"/>
            </w:tcBorders>
            <w:noWrap w:val="0"/>
            <w:vAlign w:val="center"/>
          </w:tcPr>
          <w:p w14:paraId="0663AEB5">
            <w:pPr>
              <w:widowControl/>
              <w:jc w:val="center"/>
              <w:rPr>
                <w:color w:val="auto"/>
                <w:kern w:val="0"/>
                <w:sz w:val="16"/>
                <w:szCs w:val="16"/>
                <w:highlight w:val="none"/>
              </w:rPr>
            </w:pPr>
            <w:r>
              <w:rPr>
                <w:color w:val="auto"/>
                <w:kern w:val="0"/>
                <w:sz w:val="16"/>
                <w:szCs w:val="16"/>
                <w:highlight w:val="none"/>
              </w:rPr>
              <w:t>课程</w:t>
            </w:r>
          </w:p>
          <w:p w14:paraId="6A2DCC81">
            <w:pPr>
              <w:widowControl/>
              <w:jc w:val="center"/>
              <w:rPr>
                <w:color w:val="auto"/>
                <w:kern w:val="0"/>
                <w:sz w:val="16"/>
                <w:szCs w:val="16"/>
                <w:highlight w:val="none"/>
              </w:rPr>
            </w:pPr>
            <w:r>
              <w:rPr>
                <w:color w:val="auto"/>
                <w:kern w:val="0"/>
                <w:sz w:val="16"/>
                <w:szCs w:val="16"/>
                <w:highlight w:val="none"/>
              </w:rPr>
              <w:t>类别</w:t>
            </w:r>
          </w:p>
        </w:tc>
        <w:tc>
          <w:tcPr>
            <w:tcW w:w="819" w:type="dxa"/>
            <w:vMerge w:val="restart"/>
            <w:tcBorders>
              <w:top w:val="single" w:color="auto" w:sz="4" w:space="0"/>
              <w:left w:val="single" w:color="auto" w:sz="4" w:space="0"/>
              <w:bottom w:val="single" w:color="000000" w:sz="4" w:space="0"/>
              <w:right w:val="single" w:color="auto" w:sz="4" w:space="0"/>
            </w:tcBorders>
            <w:noWrap w:val="0"/>
            <w:vAlign w:val="center"/>
          </w:tcPr>
          <w:p w14:paraId="23377207">
            <w:pPr>
              <w:widowControl/>
              <w:jc w:val="center"/>
              <w:rPr>
                <w:rFonts w:hint="eastAsia" w:eastAsia="宋体"/>
                <w:color w:val="auto"/>
                <w:kern w:val="0"/>
                <w:sz w:val="16"/>
                <w:szCs w:val="16"/>
                <w:highlight w:val="none"/>
              </w:rPr>
            </w:pPr>
            <w:r>
              <w:rPr>
                <w:color w:val="auto"/>
                <w:kern w:val="0"/>
                <w:sz w:val="16"/>
                <w:szCs w:val="16"/>
                <w:highlight w:val="none"/>
              </w:rPr>
              <w:t>课程</w:t>
            </w:r>
          </w:p>
          <w:p w14:paraId="4937BA0B">
            <w:pPr>
              <w:widowControl/>
              <w:jc w:val="center"/>
              <w:rPr>
                <w:color w:val="auto"/>
                <w:kern w:val="0"/>
                <w:sz w:val="16"/>
                <w:szCs w:val="16"/>
                <w:highlight w:val="none"/>
              </w:rPr>
            </w:pPr>
            <w:r>
              <w:rPr>
                <w:color w:val="auto"/>
                <w:kern w:val="0"/>
                <w:sz w:val="16"/>
                <w:szCs w:val="16"/>
                <w:highlight w:val="none"/>
              </w:rPr>
              <w:t>代码</w:t>
            </w:r>
          </w:p>
        </w:tc>
        <w:tc>
          <w:tcPr>
            <w:tcW w:w="2916" w:type="dxa"/>
            <w:vMerge w:val="restart"/>
            <w:tcBorders>
              <w:top w:val="single" w:color="auto" w:sz="4" w:space="0"/>
              <w:left w:val="single" w:color="auto" w:sz="4" w:space="0"/>
              <w:bottom w:val="single" w:color="000000" w:sz="4" w:space="0"/>
              <w:right w:val="single" w:color="auto" w:sz="4" w:space="0"/>
            </w:tcBorders>
            <w:noWrap w:val="0"/>
            <w:vAlign w:val="center"/>
          </w:tcPr>
          <w:p w14:paraId="169B1160">
            <w:pPr>
              <w:widowControl/>
              <w:jc w:val="center"/>
              <w:rPr>
                <w:color w:val="auto"/>
                <w:kern w:val="0"/>
                <w:sz w:val="16"/>
                <w:szCs w:val="16"/>
                <w:highlight w:val="none"/>
              </w:rPr>
            </w:pPr>
            <w:r>
              <w:rPr>
                <w:color w:val="auto"/>
                <w:kern w:val="0"/>
                <w:sz w:val="16"/>
                <w:szCs w:val="16"/>
                <w:highlight w:val="none"/>
              </w:rPr>
              <w:t>课程名称</w:t>
            </w:r>
          </w:p>
        </w:tc>
        <w:tc>
          <w:tcPr>
            <w:tcW w:w="662" w:type="dxa"/>
            <w:vMerge w:val="restart"/>
            <w:tcBorders>
              <w:top w:val="single" w:color="auto" w:sz="4" w:space="0"/>
              <w:left w:val="single" w:color="auto" w:sz="4" w:space="0"/>
              <w:bottom w:val="single" w:color="000000" w:sz="4" w:space="0"/>
              <w:right w:val="single" w:color="auto" w:sz="4" w:space="0"/>
            </w:tcBorders>
            <w:noWrap w:val="0"/>
            <w:vAlign w:val="center"/>
          </w:tcPr>
          <w:p w14:paraId="480E206C">
            <w:pPr>
              <w:widowControl/>
              <w:jc w:val="center"/>
              <w:rPr>
                <w:color w:val="auto"/>
                <w:kern w:val="0"/>
                <w:sz w:val="16"/>
                <w:szCs w:val="16"/>
                <w:highlight w:val="none"/>
              </w:rPr>
            </w:pPr>
            <w:r>
              <w:rPr>
                <w:color w:val="auto"/>
                <w:kern w:val="0"/>
                <w:sz w:val="16"/>
                <w:szCs w:val="16"/>
                <w:highlight w:val="none"/>
              </w:rPr>
              <w:t>学分</w:t>
            </w:r>
          </w:p>
        </w:tc>
        <w:tc>
          <w:tcPr>
            <w:tcW w:w="2612" w:type="dxa"/>
            <w:gridSpan w:val="4"/>
            <w:tcBorders>
              <w:top w:val="single" w:color="auto" w:sz="4" w:space="0"/>
              <w:left w:val="nil"/>
              <w:bottom w:val="single" w:color="auto" w:sz="4" w:space="0"/>
              <w:right w:val="single" w:color="000000" w:sz="4" w:space="0"/>
            </w:tcBorders>
            <w:noWrap w:val="0"/>
            <w:vAlign w:val="center"/>
          </w:tcPr>
          <w:p w14:paraId="6C2F43F0">
            <w:pPr>
              <w:widowControl/>
              <w:jc w:val="center"/>
              <w:rPr>
                <w:color w:val="auto"/>
                <w:kern w:val="0"/>
                <w:sz w:val="16"/>
                <w:szCs w:val="16"/>
                <w:highlight w:val="none"/>
              </w:rPr>
            </w:pPr>
            <w:r>
              <w:rPr>
                <w:color w:val="auto"/>
                <w:kern w:val="0"/>
                <w:sz w:val="16"/>
                <w:szCs w:val="16"/>
                <w:highlight w:val="none"/>
              </w:rPr>
              <w:t>学时</w:t>
            </w:r>
          </w:p>
        </w:tc>
        <w:tc>
          <w:tcPr>
            <w:tcW w:w="662" w:type="dxa"/>
            <w:vMerge w:val="restart"/>
            <w:tcBorders>
              <w:top w:val="single" w:color="auto" w:sz="4" w:space="0"/>
              <w:left w:val="single" w:color="auto" w:sz="4" w:space="0"/>
              <w:bottom w:val="single" w:color="000000" w:sz="4" w:space="0"/>
              <w:right w:val="single" w:color="auto" w:sz="4" w:space="0"/>
            </w:tcBorders>
            <w:noWrap w:val="0"/>
            <w:vAlign w:val="center"/>
          </w:tcPr>
          <w:p w14:paraId="3892BAA1">
            <w:pPr>
              <w:widowControl/>
              <w:jc w:val="center"/>
              <w:rPr>
                <w:rFonts w:hint="eastAsia" w:eastAsia="宋体"/>
                <w:color w:val="auto"/>
                <w:kern w:val="0"/>
                <w:sz w:val="16"/>
                <w:szCs w:val="16"/>
                <w:highlight w:val="none"/>
              </w:rPr>
            </w:pPr>
            <w:r>
              <w:rPr>
                <w:color w:val="auto"/>
                <w:kern w:val="0"/>
                <w:sz w:val="16"/>
                <w:szCs w:val="16"/>
                <w:highlight w:val="none"/>
              </w:rPr>
              <w:t>修读</w:t>
            </w:r>
          </w:p>
          <w:p w14:paraId="7802EF3F">
            <w:pPr>
              <w:widowControl/>
              <w:jc w:val="center"/>
              <w:rPr>
                <w:color w:val="auto"/>
                <w:kern w:val="0"/>
                <w:sz w:val="16"/>
                <w:szCs w:val="16"/>
                <w:highlight w:val="none"/>
              </w:rPr>
            </w:pPr>
            <w:r>
              <w:rPr>
                <w:color w:val="auto"/>
                <w:kern w:val="0"/>
                <w:sz w:val="16"/>
                <w:szCs w:val="16"/>
                <w:highlight w:val="none"/>
              </w:rPr>
              <w:t>学期</w:t>
            </w:r>
          </w:p>
        </w:tc>
        <w:tc>
          <w:tcPr>
            <w:tcW w:w="1138" w:type="dxa"/>
            <w:vMerge w:val="restart"/>
            <w:tcBorders>
              <w:top w:val="single" w:color="auto" w:sz="4" w:space="0"/>
              <w:left w:val="single" w:color="auto" w:sz="4" w:space="0"/>
              <w:bottom w:val="single" w:color="000000" w:sz="4" w:space="0"/>
              <w:right w:val="single" w:color="auto" w:sz="4" w:space="0"/>
            </w:tcBorders>
            <w:noWrap w:val="0"/>
            <w:vAlign w:val="center"/>
          </w:tcPr>
          <w:p w14:paraId="64F850B5">
            <w:pPr>
              <w:widowControl/>
              <w:jc w:val="center"/>
              <w:rPr>
                <w:color w:val="auto"/>
                <w:kern w:val="0"/>
                <w:sz w:val="16"/>
                <w:szCs w:val="16"/>
                <w:highlight w:val="none"/>
              </w:rPr>
            </w:pPr>
            <w:r>
              <w:rPr>
                <w:color w:val="auto"/>
                <w:kern w:val="0"/>
                <w:sz w:val="16"/>
                <w:szCs w:val="16"/>
                <w:highlight w:val="none"/>
              </w:rPr>
              <w:t>开课单位</w:t>
            </w:r>
          </w:p>
        </w:tc>
        <w:tc>
          <w:tcPr>
            <w:tcW w:w="826" w:type="dxa"/>
            <w:vMerge w:val="restart"/>
            <w:tcBorders>
              <w:top w:val="single" w:color="auto" w:sz="4" w:space="0"/>
              <w:left w:val="single" w:color="auto" w:sz="4" w:space="0"/>
              <w:bottom w:val="single" w:color="000000" w:sz="4" w:space="0"/>
              <w:right w:val="single" w:color="auto" w:sz="4" w:space="0"/>
            </w:tcBorders>
            <w:noWrap w:val="0"/>
            <w:vAlign w:val="center"/>
          </w:tcPr>
          <w:p w14:paraId="49199F67">
            <w:pPr>
              <w:widowControl/>
              <w:jc w:val="center"/>
              <w:rPr>
                <w:color w:val="auto"/>
                <w:kern w:val="0"/>
                <w:sz w:val="16"/>
                <w:szCs w:val="16"/>
                <w:highlight w:val="none"/>
              </w:rPr>
            </w:pPr>
            <w:r>
              <w:rPr>
                <w:color w:val="auto"/>
                <w:kern w:val="0"/>
                <w:sz w:val="16"/>
                <w:szCs w:val="16"/>
                <w:highlight w:val="none"/>
              </w:rPr>
              <w:t>备注</w:t>
            </w:r>
          </w:p>
        </w:tc>
      </w:tr>
      <w:tr w14:paraId="14D03C79">
        <w:tblPrEx>
          <w:tblCellMar>
            <w:top w:w="0" w:type="dxa"/>
            <w:left w:w="108" w:type="dxa"/>
            <w:bottom w:w="0" w:type="dxa"/>
            <w:right w:w="108" w:type="dxa"/>
          </w:tblCellMar>
        </w:tblPrEx>
        <w:trPr>
          <w:trHeight w:val="270" w:hRule="atLeast"/>
          <w:tblHeader/>
          <w:jc w:val="center"/>
        </w:trPr>
        <w:tc>
          <w:tcPr>
            <w:tcW w:w="704" w:type="dxa"/>
            <w:vMerge w:val="continue"/>
            <w:tcBorders>
              <w:top w:val="single" w:color="auto" w:sz="4" w:space="0"/>
              <w:left w:val="single" w:color="auto" w:sz="4" w:space="0"/>
              <w:bottom w:val="single" w:color="000000" w:sz="4" w:space="0"/>
              <w:right w:val="single" w:color="auto" w:sz="4" w:space="0"/>
            </w:tcBorders>
            <w:noWrap w:val="0"/>
            <w:vAlign w:val="center"/>
          </w:tcPr>
          <w:p w14:paraId="6C52F8A0">
            <w:pPr>
              <w:widowControl/>
              <w:jc w:val="left"/>
              <w:rPr>
                <w:color w:val="auto"/>
                <w:kern w:val="0"/>
                <w:sz w:val="16"/>
                <w:szCs w:val="16"/>
                <w:highlight w:val="none"/>
              </w:rPr>
            </w:pPr>
          </w:p>
        </w:tc>
        <w:tc>
          <w:tcPr>
            <w:tcW w:w="819" w:type="dxa"/>
            <w:vMerge w:val="continue"/>
            <w:tcBorders>
              <w:top w:val="single" w:color="auto" w:sz="4" w:space="0"/>
              <w:left w:val="single" w:color="auto" w:sz="4" w:space="0"/>
              <w:bottom w:val="single" w:color="000000" w:sz="4" w:space="0"/>
              <w:right w:val="single" w:color="auto" w:sz="4" w:space="0"/>
            </w:tcBorders>
            <w:noWrap w:val="0"/>
            <w:vAlign w:val="center"/>
          </w:tcPr>
          <w:p w14:paraId="0CFE6C30">
            <w:pPr>
              <w:widowControl/>
              <w:jc w:val="left"/>
              <w:rPr>
                <w:color w:val="auto"/>
                <w:kern w:val="0"/>
                <w:sz w:val="16"/>
                <w:szCs w:val="16"/>
                <w:highlight w:val="none"/>
              </w:rPr>
            </w:pPr>
          </w:p>
        </w:tc>
        <w:tc>
          <w:tcPr>
            <w:tcW w:w="2916" w:type="dxa"/>
            <w:vMerge w:val="continue"/>
            <w:tcBorders>
              <w:top w:val="single" w:color="auto" w:sz="4" w:space="0"/>
              <w:left w:val="single" w:color="auto" w:sz="4" w:space="0"/>
              <w:bottom w:val="single" w:color="000000" w:sz="4" w:space="0"/>
              <w:right w:val="single" w:color="auto" w:sz="4" w:space="0"/>
            </w:tcBorders>
            <w:noWrap w:val="0"/>
            <w:vAlign w:val="center"/>
          </w:tcPr>
          <w:p w14:paraId="01D83672">
            <w:pPr>
              <w:widowControl/>
              <w:jc w:val="left"/>
              <w:rPr>
                <w:color w:val="auto"/>
                <w:kern w:val="0"/>
                <w:sz w:val="16"/>
                <w:szCs w:val="16"/>
                <w:highlight w:val="none"/>
              </w:rPr>
            </w:pPr>
          </w:p>
        </w:tc>
        <w:tc>
          <w:tcPr>
            <w:tcW w:w="662" w:type="dxa"/>
            <w:vMerge w:val="continue"/>
            <w:tcBorders>
              <w:top w:val="single" w:color="auto" w:sz="4" w:space="0"/>
              <w:left w:val="single" w:color="auto" w:sz="4" w:space="0"/>
              <w:bottom w:val="single" w:color="000000" w:sz="4" w:space="0"/>
              <w:right w:val="single" w:color="auto" w:sz="4" w:space="0"/>
            </w:tcBorders>
            <w:noWrap w:val="0"/>
            <w:vAlign w:val="center"/>
          </w:tcPr>
          <w:p w14:paraId="22348159">
            <w:pPr>
              <w:widowControl/>
              <w:jc w:val="left"/>
              <w:rPr>
                <w:color w:val="auto"/>
                <w:kern w:val="0"/>
                <w:sz w:val="16"/>
                <w:szCs w:val="16"/>
                <w:highlight w:val="none"/>
              </w:rPr>
            </w:pPr>
          </w:p>
        </w:tc>
        <w:tc>
          <w:tcPr>
            <w:tcW w:w="653" w:type="dxa"/>
            <w:tcBorders>
              <w:top w:val="nil"/>
              <w:left w:val="nil"/>
              <w:bottom w:val="single" w:color="auto" w:sz="4" w:space="0"/>
              <w:right w:val="single" w:color="auto" w:sz="4" w:space="0"/>
            </w:tcBorders>
            <w:noWrap w:val="0"/>
            <w:vAlign w:val="center"/>
          </w:tcPr>
          <w:p w14:paraId="7C2FB78F">
            <w:pPr>
              <w:widowControl/>
              <w:jc w:val="center"/>
              <w:rPr>
                <w:color w:val="auto"/>
                <w:kern w:val="0"/>
                <w:sz w:val="16"/>
                <w:szCs w:val="16"/>
                <w:highlight w:val="none"/>
              </w:rPr>
            </w:pPr>
            <w:r>
              <w:rPr>
                <w:color w:val="auto"/>
                <w:kern w:val="0"/>
                <w:sz w:val="16"/>
                <w:szCs w:val="16"/>
                <w:highlight w:val="none"/>
              </w:rPr>
              <w:t>总数</w:t>
            </w:r>
          </w:p>
        </w:tc>
        <w:tc>
          <w:tcPr>
            <w:tcW w:w="653" w:type="dxa"/>
            <w:tcBorders>
              <w:top w:val="nil"/>
              <w:left w:val="nil"/>
              <w:bottom w:val="single" w:color="auto" w:sz="4" w:space="0"/>
              <w:right w:val="single" w:color="auto" w:sz="4" w:space="0"/>
            </w:tcBorders>
            <w:noWrap w:val="0"/>
            <w:vAlign w:val="center"/>
          </w:tcPr>
          <w:p w14:paraId="0FFC9741">
            <w:pPr>
              <w:widowControl/>
              <w:jc w:val="center"/>
              <w:rPr>
                <w:color w:val="auto"/>
                <w:kern w:val="0"/>
                <w:sz w:val="16"/>
                <w:szCs w:val="16"/>
                <w:highlight w:val="none"/>
              </w:rPr>
            </w:pPr>
            <w:r>
              <w:rPr>
                <w:color w:val="auto"/>
                <w:kern w:val="0"/>
                <w:sz w:val="16"/>
                <w:szCs w:val="16"/>
                <w:highlight w:val="none"/>
              </w:rPr>
              <w:t>理论</w:t>
            </w:r>
          </w:p>
        </w:tc>
        <w:tc>
          <w:tcPr>
            <w:tcW w:w="653" w:type="dxa"/>
            <w:tcBorders>
              <w:top w:val="nil"/>
              <w:left w:val="nil"/>
              <w:bottom w:val="single" w:color="auto" w:sz="4" w:space="0"/>
              <w:right w:val="single" w:color="auto" w:sz="4" w:space="0"/>
            </w:tcBorders>
            <w:noWrap w:val="0"/>
            <w:vAlign w:val="center"/>
          </w:tcPr>
          <w:p w14:paraId="1D8BF119">
            <w:pPr>
              <w:widowControl/>
              <w:jc w:val="center"/>
              <w:rPr>
                <w:color w:val="auto"/>
                <w:kern w:val="0"/>
                <w:sz w:val="16"/>
                <w:szCs w:val="16"/>
                <w:highlight w:val="none"/>
              </w:rPr>
            </w:pPr>
            <w:r>
              <w:rPr>
                <w:color w:val="auto"/>
                <w:kern w:val="0"/>
                <w:sz w:val="16"/>
                <w:szCs w:val="16"/>
                <w:highlight w:val="none"/>
              </w:rPr>
              <w:t>实验</w:t>
            </w:r>
          </w:p>
        </w:tc>
        <w:tc>
          <w:tcPr>
            <w:tcW w:w="653" w:type="dxa"/>
            <w:tcBorders>
              <w:top w:val="nil"/>
              <w:left w:val="nil"/>
              <w:bottom w:val="single" w:color="auto" w:sz="4" w:space="0"/>
              <w:right w:val="single" w:color="auto" w:sz="4" w:space="0"/>
            </w:tcBorders>
            <w:noWrap w:val="0"/>
            <w:vAlign w:val="center"/>
          </w:tcPr>
          <w:p w14:paraId="2E27DBB1">
            <w:pPr>
              <w:widowControl/>
              <w:jc w:val="center"/>
              <w:rPr>
                <w:color w:val="auto"/>
                <w:kern w:val="0"/>
                <w:sz w:val="16"/>
                <w:szCs w:val="16"/>
                <w:highlight w:val="none"/>
              </w:rPr>
            </w:pPr>
            <w:r>
              <w:rPr>
                <w:color w:val="auto"/>
                <w:kern w:val="0"/>
                <w:sz w:val="16"/>
                <w:szCs w:val="16"/>
                <w:highlight w:val="none"/>
              </w:rPr>
              <w:t>实习</w:t>
            </w:r>
          </w:p>
        </w:tc>
        <w:tc>
          <w:tcPr>
            <w:tcW w:w="662" w:type="dxa"/>
            <w:vMerge w:val="continue"/>
            <w:tcBorders>
              <w:top w:val="single" w:color="auto" w:sz="4" w:space="0"/>
              <w:left w:val="single" w:color="auto" w:sz="4" w:space="0"/>
              <w:bottom w:val="single" w:color="000000" w:sz="4" w:space="0"/>
              <w:right w:val="single" w:color="auto" w:sz="4" w:space="0"/>
            </w:tcBorders>
            <w:noWrap w:val="0"/>
            <w:vAlign w:val="center"/>
          </w:tcPr>
          <w:p w14:paraId="595D3617">
            <w:pPr>
              <w:widowControl/>
              <w:jc w:val="left"/>
              <w:rPr>
                <w:color w:val="auto"/>
                <w:kern w:val="0"/>
                <w:sz w:val="16"/>
                <w:szCs w:val="16"/>
                <w:highlight w:val="none"/>
              </w:rPr>
            </w:pPr>
          </w:p>
        </w:tc>
        <w:tc>
          <w:tcPr>
            <w:tcW w:w="1138" w:type="dxa"/>
            <w:vMerge w:val="continue"/>
            <w:tcBorders>
              <w:top w:val="single" w:color="auto" w:sz="4" w:space="0"/>
              <w:left w:val="single" w:color="auto" w:sz="4" w:space="0"/>
              <w:bottom w:val="single" w:color="000000" w:sz="4" w:space="0"/>
              <w:right w:val="single" w:color="auto" w:sz="4" w:space="0"/>
            </w:tcBorders>
            <w:noWrap w:val="0"/>
            <w:vAlign w:val="center"/>
          </w:tcPr>
          <w:p w14:paraId="39605EC6">
            <w:pPr>
              <w:widowControl/>
              <w:jc w:val="left"/>
              <w:rPr>
                <w:color w:val="auto"/>
                <w:kern w:val="0"/>
                <w:sz w:val="16"/>
                <w:szCs w:val="16"/>
                <w:highlight w:val="none"/>
              </w:rPr>
            </w:pPr>
          </w:p>
        </w:tc>
        <w:tc>
          <w:tcPr>
            <w:tcW w:w="826" w:type="dxa"/>
            <w:vMerge w:val="continue"/>
            <w:tcBorders>
              <w:top w:val="single" w:color="auto" w:sz="4" w:space="0"/>
              <w:left w:val="single" w:color="auto" w:sz="4" w:space="0"/>
              <w:bottom w:val="single" w:color="000000" w:sz="4" w:space="0"/>
              <w:right w:val="single" w:color="auto" w:sz="4" w:space="0"/>
            </w:tcBorders>
            <w:noWrap w:val="0"/>
            <w:vAlign w:val="center"/>
          </w:tcPr>
          <w:p w14:paraId="53C54A93">
            <w:pPr>
              <w:widowControl/>
              <w:jc w:val="left"/>
              <w:rPr>
                <w:color w:val="auto"/>
                <w:kern w:val="0"/>
                <w:sz w:val="16"/>
                <w:szCs w:val="16"/>
                <w:highlight w:val="none"/>
              </w:rPr>
            </w:pPr>
          </w:p>
        </w:tc>
      </w:tr>
      <w:tr w14:paraId="5C777B84">
        <w:tblPrEx>
          <w:tblCellMar>
            <w:top w:w="0" w:type="dxa"/>
            <w:left w:w="108" w:type="dxa"/>
            <w:bottom w:w="0" w:type="dxa"/>
            <w:right w:w="108" w:type="dxa"/>
          </w:tblCellMar>
        </w:tblPrEx>
        <w:trPr>
          <w:trHeight w:val="454" w:hRule="atLeast"/>
          <w:jc w:val="center"/>
        </w:trPr>
        <w:tc>
          <w:tcPr>
            <w:tcW w:w="704" w:type="dxa"/>
            <w:vMerge w:val="restart"/>
            <w:tcBorders>
              <w:top w:val="nil"/>
              <w:left w:val="single" w:color="auto" w:sz="4" w:space="0"/>
              <w:right w:val="single" w:color="auto" w:sz="4" w:space="0"/>
            </w:tcBorders>
            <w:noWrap w:val="0"/>
            <w:vAlign w:val="center"/>
          </w:tcPr>
          <w:p w14:paraId="6200A50D">
            <w:pPr>
              <w:widowControl/>
              <w:jc w:val="center"/>
              <w:rPr>
                <w:color w:val="auto"/>
                <w:kern w:val="0"/>
                <w:sz w:val="16"/>
                <w:szCs w:val="16"/>
                <w:highlight w:val="none"/>
              </w:rPr>
            </w:pPr>
            <w:r>
              <w:rPr>
                <w:color w:val="auto"/>
                <w:kern w:val="0"/>
                <w:sz w:val="16"/>
                <w:szCs w:val="16"/>
                <w:highlight w:val="none"/>
              </w:rPr>
              <w:t>通识</w:t>
            </w:r>
            <w:r>
              <w:rPr>
                <w:rFonts w:hint="eastAsia"/>
                <w:color w:val="auto"/>
                <w:kern w:val="0"/>
                <w:sz w:val="16"/>
                <w:szCs w:val="16"/>
                <w:highlight w:val="none"/>
              </w:rPr>
              <w:t>教育必修</w:t>
            </w:r>
            <w:r>
              <w:rPr>
                <w:color w:val="auto"/>
                <w:kern w:val="0"/>
                <w:sz w:val="16"/>
                <w:szCs w:val="16"/>
                <w:highlight w:val="none"/>
              </w:rPr>
              <w:t>课程</w:t>
            </w:r>
          </w:p>
        </w:tc>
        <w:tc>
          <w:tcPr>
            <w:tcW w:w="819" w:type="dxa"/>
            <w:tcBorders>
              <w:top w:val="nil"/>
              <w:left w:val="nil"/>
              <w:bottom w:val="single" w:color="auto" w:sz="4" w:space="0"/>
              <w:right w:val="single" w:color="auto" w:sz="4" w:space="0"/>
            </w:tcBorders>
            <w:noWrap w:val="0"/>
            <w:vAlign w:val="center"/>
          </w:tcPr>
          <w:p w14:paraId="74999F49">
            <w:pPr>
              <w:widowControl/>
              <w:jc w:val="center"/>
              <w:rPr>
                <w:color w:val="auto"/>
                <w:kern w:val="0"/>
                <w:sz w:val="16"/>
                <w:szCs w:val="16"/>
                <w:highlight w:val="none"/>
              </w:rPr>
            </w:pPr>
            <w:r>
              <w:rPr>
                <w:color w:val="auto"/>
                <w:kern w:val="0"/>
                <w:sz w:val="16"/>
                <w:szCs w:val="16"/>
                <w:highlight w:val="none"/>
              </w:rPr>
              <w:t>610004</w:t>
            </w:r>
          </w:p>
        </w:tc>
        <w:tc>
          <w:tcPr>
            <w:tcW w:w="2916" w:type="dxa"/>
            <w:tcBorders>
              <w:top w:val="nil"/>
              <w:left w:val="nil"/>
              <w:bottom w:val="single" w:color="auto" w:sz="4" w:space="0"/>
              <w:right w:val="single" w:color="auto" w:sz="4" w:space="0"/>
            </w:tcBorders>
            <w:noWrap w:val="0"/>
            <w:vAlign w:val="center"/>
          </w:tcPr>
          <w:p w14:paraId="3D3C2E13">
            <w:pPr>
              <w:widowControl/>
              <w:jc w:val="center"/>
              <w:rPr>
                <w:rFonts w:hint="eastAsia" w:eastAsia="宋体"/>
                <w:color w:val="auto"/>
                <w:kern w:val="0"/>
                <w:sz w:val="16"/>
                <w:szCs w:val="16"/>
                <w:highlight w:val="none"/>
              </w:rPr>
            </w:pPr>
            <w:r>
              <w:rPr>
                <w:color w:val="auto"/>
                <w:kern w:val="0"/>
                <w:sz w:val="16"/>
                <w:szCs w:val="16"/>
                <w:highlight w:val="none"/>
              </w:rPr>
              <w:t>思想道德与法治</w:t>
            </w:r>
          </w:p>
          <w:p w14:paraId="21E625C9">
            <w:pPr>
              <w:widowControl/>
              <w:jc w:val="center"/>
              <w:rPr>
                <w:color w:val="auto"/>
                <w:kern w:val="0"/>
                <w:sz w:val="16"/>
                <w:szCs w:val="16"/>
                <w:highlight w:val="none"/>
              </w:rPr>
            </w:pPr>
            <w:r>
              <w:rPr>
                <w:color w:val="auto"/>
                <w:kern w:val="0"/>
                <w:sz w:val="16"/>
                <w:szCs w:val="16"/>
                <w:highlight w:val="none"/>
              </w:rPr>
              <w:t>Ideological Morality and the Rule of Law</w:t>
            </w:r>
          </w:p>
        </w:tc>
        <w:tc>
          <w:tcPr>
            <w:tcW w:w="662" w:type="dxa"/>
            <w:tcBorders>
              <w:top w:val="nil"/>
              <w:left w:val="nil"/>
              <w:bottom w:val="single" w:color="auto" w:sz="4" w:space="0"/>
              <w:right w:val="single" w:color="auto" w:sz="4" w:space="0"/>
            </w:tcBorders>
            <w:noWrap w:val="0"/>
            <w:vAlign w:val="center"/>
          </w:tcPr>
          <w:p w14:paraId="65C94847">
            <w:pPr>
              <w:widowControl/>
              <w:jc w:val="center"/>
              <w:rPr>
                <w:color w:val="auto"/>
                <w:kern w:val="0"/>
                <w:sz w:val="16"/>
                <w:szCs w:val="16"/>
                <w:highlight w:val="none"/>
              </w:rPr>
            </w:pPr>
            <w:r>
              <w:rPr>
                <w:color w:val="auto"/>
                <w:kern w:val="0"/>
                <w:sz w:val="16"/>
                <w:szCs w:val="16"/>
                <w:highlight w:val="none"/>
              </w:rPr>
              <w:t>3</w:t>
            </w:r>
          </w:p>
        </w:tc>
        <w:tc>
          <w:tcPr>
            <w:tcW w:w="653" w:type="dxa"/>
            <w:tcBorders>
              <w:top w:val="nil"/>
              <w:left w:val="nil"/>
              <w:bottom w:val="single" w:color="auto" w:sz="4" w:space="0"/>
              <w:right w:val="single" w:color="auto" w:sz="4" w:space="0"/>
            </w:tcBorders>
            <w:noWrap w:val="0"/>
            <w:vAlign w:val="center"/>
          </w:tcPr>
          <w:p w14:paraId="565E7540">
            <w:pPr>
              <w:widowControl/>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vAlign w:val="center"/>
          </w:tcPr>
          <w:p w14:paraId="3A38C53F">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0C22DC2A">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59A2227D">
            <w:pPr>
              <w:widowControl/>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vAlign w:val="center"/>
          </w:tcPr>
          <w:p w14:paraId="22A205FC">
            <w:pPr>
              <w:widowControl/>
              <w:jc w:val="center"/>
              <w:rPr>
                <w:color w:val="auto"/>
                <w:kern w:val="0"/>
                <w:sz w:val="16"/>
                <w:szCs w:val="16"/>
                <w:highlight w:val="none"/>
              </w:rPr>
            </w:pPr>
            <w:r>
              <w:rPr>
                <w:color w:val="auto"/>
                <w:kern w:val="0"/>
                <w:sz w:val="16"/>
                <w:szCs w:val="16"/>
                <w:highlight w:val="none"/>
              </w:rPr>
              <w:t>2</w:t>
            </w:r>
          </w:p>
        </w:tc>
        <w:tc>
          <w:tcPr>
            <w:tcW w:w="1138" w:type="dxa"/>
            <w:tcBorders>
              <w:top w:val="nil"/>
              <w:left w:val="nil"/>
              <w:bottom w:val="single" w:color="auto" w:sz="4" w:space="0"/>
              <w:right w:val="single" w:color="auto" w:sz="4" w:space="0"/>
            </w:tcBorders>
            <w:noWrap w:val="0"/>
            <w:vAlign w:val="center"/>
          </w:tcPr>
          <w:p w14:paraId="59D7D792">
            <w:pPr>
              <w:widowControl/>
              <w:jc w:val="center"/>
              <w:rPr>
                <w:color w:val="auto"/>
                <w:kern w:val="0"/>
                <w:sz w:val="16"/>
                <w:szCs w:val="16"/>
                <w:highlight w:val="none"/>
              </w:rPr>
            </w:pPr>
            <w:r>
              <w:rPr>
                <w:color w:val="auto"/>
                <w:kern w:val="0"/>
                <w:sz w:val="16"/>
                <w:szCs w:val="16"/>
                <w:highlight w:val="none"/>
              </w:rPr>
              <w:t>马克思主义学院</w:t>
            </w:r>
          </w:p>
        </w:tc>
        <w:tc>
          <w:tcPr>
            <w:tcW w:w="826" w:type="dxa"/>
            <w:tcBorders>
              <w:top w:val="nil"/>
              <w:left w:val="nil"/>
              <w:bottom w:val="single" w:color="auto" w:sz="4" w:space="0"/>
              <w:right w:val="single" w:color="auto" w:sz="4" w:space="0"/>
            </w:tcBorders>
            <w:noWrap w:val="0"/>
            <w:vAlign w:val="center"/>
          </w:tcPr>
          <w:p w14:paraId="2824BEF6">
            <w:pPr>
              <w:widowControl/>
              <w:jc w:val="center"/>
              <w:rPr>
                <w:color w:val="auto"/>
                <w:kern w:val="0"/>
                <w:sz w:val="16"/>
                <w:szCs w:val="16"/>
                <w:highlight w:val="none"/>
              </w:rPr>
            </w:pPr>
            <w:r>
              <w:rPr>
                <w:color w:val="auto"/>
                <w:kern w:val="0"/>
                <w:sz w:val="16"/>
                <w:szCs w:val="16"/>
                <w:highlight w:val="none"/>
              </w:rPr>
              <w:t>　</w:t>
            </w:r>
          </w:p>
        </w:tc>
      </w:tr>
      <w:tr w14:paraId="338A0F89">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072F024D">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55E6FD52">
            <w:pPr>
              <w:widowControl/>
              <w:jc w:val="center"/>
              <w:rPr>
                <w:color w:val="auto"/>
                <w:kern w:val="0"/>
                <w:sz w:val="16"/>
                <w:szCs w:val="16"/>
                <w:highlight w:val="none"/>
              </w:rPr>
            </w:pPr>
            <w:r>
              <w:rPr>
                <w:color w:val="auto"/>
                <w:kern w:val="0"/>
                <w:sz w:val="16"/>
                <w:szCs w:val="16"/>
                <w:highlight w:val="none"/>
              </w:rPr>
              <w:t>600796</w:t>
            </w:r>
          </w:p>
        </w:tc>
        <w:tc>
          <w:tcPr>
            <w:tcW w:w="2916" w:type="dxa"/>
            <w:tcBorders>
              <w:top w:val="nil"/>
              <w:left w:val="nil"/>
              <w:bottom w:val="single" w:color="auto" w:sz="4" w:space="0"/>
              <w:right w:val="single" w:color="auto" w:sz="4" w:space="0"/>
            </w:tcBorders>
            <w:noWrap w:val="0"/>
            <w:vAlign w:val="center"/>
          </w:tcPr>
          <w:p w14:paraId="3DCC7967">
            <w:pPr>
              <w:widowControl/>
              <w:jc w:val="center"/>
              <w:rPr>
                <w:rFonts w:hint="eastAsia" w:eastAsia="宋体"/>
                <w:color w:val="auto"/>
                <w:kern w:val="0"/>
                <w:sz w:val="16"/>
                <w:szCs w:val="16"/>
                <w:highlight w:val="none"/>
              </w:rPr>
            </w:pPr>
            <w:r>
              <w:rPr>
                <w:color w:val="auto"/>
                <w:kern w:val="0"/>
                <w:sz w:val="16"/>
                <w:szCs w:val="16"/>
                <w:highlight w:val="none"/>
              </w:rPr>
              <w:t>中国近现代史纲要</w:t>
            </w:r>
          </w:p>
          <w:p w14:paraId="6F1A4363">
            <w:pPr>
              <w:widowControl/>
              <w:jc w:val="center"/>
              <w:rPr>
                <w:color w:val="auto"/>
                <w:kern w:val="0"/>
                <w:sz w:val="16"/>
                <w:szCs w:val="16"/>
                <w:highlight w:val="none"/>
              </w:rPr>
            </w:pPr>
            <w:r>
              <w:rPr>
                <w:color w:val="auto"/>
                <w:kern w:val="0"/>
                <w:sz w:val="16"/>
                <w:szCs w:val="16"/>
                <w:highlight w:val="none"/>
              </w:rPr>
              <w:t>Outline of Chinese Modern History</w:t>
            </w:r>
          </w:p>
        </w:tc>
        <w:tc>
          <w:tcPr>
            <w:tcW w:w="662" w:type="dxa"/>
            <w:tcBorders>
              <w:top w:val="nil"/>
              <w:left w:val="nil"/>
              <w:bottom w:val="single" w:color="auto" w:sz="4" w:space="0"/>
              <w:right w:val="single" w:color="auto" w:sz="4" w:space="0"/>
            </w:tcBorders>
            <w:noWrap w:val="0"/>
            <w:vAlign w:val="center"/>
          </w:tcPr>
          <w:p w14:paraId="2FA73D80">
            <w:pPr>
              <w:widowControl/>
              <w:jc w:val="center"/>
              <w:rPr>
                <w:color w:val="auto"/>
                <w:kern w:val="0"/>
                <w:sz w:val="16"/>
                <w:szCs w:val="16"/>
                <w:highlight w:val="none"/>
              </w:rPr>
            </w:pPr>
            <w:r>
              <w:rPr>
                <w:color w:val="auto"/>
                <w:kern w:val="0"/>
                <w:sz w:val="16"/>
                <w:szCs w:val="16"/>
                <w:highlight w:val="none"/>
              </w:rPr>
              <w:t>3</w:t>
            </w:r>
          </w:p>
        </w:tc>
        <w:tc>
          <w:tcPr>
            <w:tcW w:w="653" w:type="dxa"/>
            <w:tcBorders>
              <w:top w:val="nil"/>
              <w:left w:val="nil"/>
              <w:bottom w:val="single" w:color="auto" w:sz="4" w:space="0"/>
              <w:right w:val="single" w:color="auto" w:sz="4" w:space="0"/>
            </w:tcBorders>
            <w:noWrap w:val="0"/>
            <w:vAlign w:val="center"/>
          </w:tcPr>
          <w:p w14:paraId="187D3990">
            <w:pPr>
              <w:widowControl/>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vAlign w:val="center"/>
          </w:tcPr>
          <w:p w14:paraId="232B058B">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7E0093D5">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3E4E7732">
            <w:pPr>
              <w:widowControl/>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vAlign w:val="center"/>
          </w:tcPr>
          <w:p w14:paraId="7B34A9F7">
            <w:pPr>
              <w:widowControl/>
              <w:jc w:val="center"/>
              <w:rPr>
                <w:color w:val="auto"/>
                <w:kern w:val="0"/>
                <w:sz w:val="16"/>
                <w:szCs w:val="16"/>
                <w:highlight w:val="none"/>
              </w:rPr>
            </w:pPr>
            <w:r>
              <w:rPr>
                <w:color w:val="auto"/>
                <w:kern w:val="0"/>
                <w:sz w:val="16"/>
                <w:szCs w:val="16"/>
                <w:highlight w:val="none"/>
              </w:rPr>
              <w:t>2</w:t>
            </w:r>
          </w:p>
        </w:tc>
        <w:tc>
          <w:tcPr>
            <w:tcW w:w="1138" w:type="dxa"/>
            <w:tcBorders>
              <w:top w:val="nil"/>
              <w:left w:val="nil"/>
              <w:bottom w:val="single" w:color="auto" w:sz="4" w:space="0"/>
              <w:right w:val="single" w:color="auto" w:sz="4" w:space="0"/>
            </w:tcBorders>
            <w:noWrap w:val="0"/>
            <w:vAlign w:val="center"/>
          </w:tcPr>
          <w:p w14:paraId="35974B46">
            <w:pPr>
              <w:widowControl/>
              <w:jc w:val="center"/>
              <w:rPr>
                <w:color w:val="auto"/>
                <w:kern w:val="0"/>
                <w:sz w:val="16"/>
                <w:szCs w:val="16"/>
                <w:highlight w:val="none"/>
              </w:rPr>
            </w:pPr>
            <w:r>
              <w:rPr>
                <w:color w:val="auto"/>
                <w:kern w:val="0"/>
                <w:sz w:val="16"/>
                <w:szCs w:val="16"/>
                <w:highlight w:val="none"/>
              </w:rPr>
              <w:t>马克思主义学院</w:t>
            </w:r>
          </w:p>
        </w:tc>
        <w:tc>
          <w:tcPr>
            <w:tcW w:w="826" w:type="dxa"/>
            <w:tcBorders>
              <w:top w:val="nil"/>
              <w:left w:val="nil"/>
              <w:bottom w:val="single" w:color="auto" w:sz="4" w:space="0"/>
              <w:right w:val="single" w:color="auto" w:sz="4" w:space="0"/>
            </w:tcBorders>
            <w:noWrap w:val="0"/>
            <w:vAlign w:val="center"/>
          </w:tcPr>
          <w:p w14:paraId="5124C7F7">
            <w:pPr>
              <w:widowControl/>
              <w:jc w:val="center"/>
              <w:rPr>
                <w:color w:val="auto"/>
                <w:kern w:val="0"/>
                <w:sz w:val="16"/>
                <w:szCs w:val="16"/>
                <w:highlight w:val="none"/>
              </w:rPr>
            </w:pPr>
            <w:r>
              <w:rPr>
                <w:color w:val="auto"/>
                <w:kern w:val="0"/>
                <w:sz w:val="16"/>
                <w:szCs w:val="16"/>
                <w:highlight w:val="none"/>
              </w:rPr>
              <w:t>　</w:t>
            </w:r>
          </w:p>
        </w:tc>
      </w:tr>
      <w:tr w14:paraId="3CDE2ADF">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3A146EDA">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11D7E590">
            <w:pPr>
              <w:widowControl/>
              <w:jc w:val="center"/>
              <w:rPr>
                <w:color w:val="auto"/>
                <w:kern w:val="0"/>
                <w:sz w:val="16"/>
                <w:szCs w:val="16"/>
                <w:highlight w:val="none"/>
              </w:rPr>
            </w:pPr>
            <w:r>
              <w:rPr>
                <w:color w:val="auto"/>
                <w:kern w:val="0"/>
                <w:sz w:val="16"/>
                <w:szCs w:val="16"/>
                <w:highlight w:val="none"/>
              </w:rPr>
              <w:t>610001</w:t>
            </w:r>
          </w:p>
        </w:tc>
        <w:tc>
          <w:tcPr>
            <w:tcW w:w="2916" w:type="dxa"/>
            <w:tcBorders>
              <w:top w:val="nil"/>
              <w:left w:val="nil"/>
              <w:bottom w:val="single" w:color="auto" w:sz="4" w:space="0"/>
              <w:right w:val="single" w:color="auto" w:sz="4" w:space="0"/>
            </w:tcBorders>
            <w:noWrap w:val="0"/>
            <w:vAlign w:val="center"/>
          </w:tcPr>
          <w:p w14:paraId="6BFDEE62">
            <w:pPr>
              <w:widowControl/>
              <w:jc w:val="center"/>
              <w:rPr>
                <w:rFonts w:hint="eastAsia" w:eastAsia="宋体"/>
                <w:color w:val="auto"/>
                <w:kern w:val="0"/>
                <w:sz w:val="16"/>
                <w:szCs w:val="16"/>
                <w:highlight w:val="none"/>
              </w:rPr>
            </w:pPr>
            <w:r>
              <w:rPr>
                <w:color w:val="auto"/>
                <w:kern w:val="0"/>
                <w:sz w:val="16"/>
                <w:szCs w:val="16"/>
                <w:highlight w:val="none"/>
              </w:rPr>
              <w:t>马克思主义基本原理</w:t>
            </w:r>
          </w:p>
          <w:p w14:paraId="0A601E2A">
            <w:pPr>
              <w:widowControl/>
              <w:jc w:val="center"/>
              <w:rPr>
                <w:color w:val="auto"/>
                <w:kern w:val="0"/>
                <w:sz w:val="16"/>
                <w:szCs w:val="16"/>
                <w:highlight w:val="none"/>
              </w:rPr>
            </w:pPr>
            <w:r>
              <w:rPr>
                <w:color w:val="auto"/>
                <w:kern w:val="0"/>
                <w:sz w:val="16"/>
                <w:szCs w:val="16"/>
                <w:highlight w:val="none"/>
              </w:rPr>
              <w:t>Marxist Fundamental Principles</w:t>
            </w:r>
          </w:p>
        </w:tc>
        <w:tc>
          <w:tcPr>
            <w:tcW w:w="662" w:type="dxa"/>
            <w:tcBorders>
              <w:top w:val="nil"/>
              <w:left w:val="nil"/>
              <w:bottom w:val="single" w:color="auto" w:sz="4" w:space="0"/>
              <w:right w:val="single" w:color="auto" w:sz="4" w:space="0"/>
            </w:tcBorders>
            <w:noWrap w:val="0"/>
            <w:vAlign w:val="center"/>
          </w:tcPr>
          <w:p w14:paraId="60F13625">
            <w:pPr>
              <w:widowControl/>
              <w:jc w:val="center"/>
              <w:rPr>
                <w:color w:val="auto"/>
                <w:kern w:val="0"/>
                <w:sz w:val="16"/>
                <w:szCs w:val="16"/>
                <w:highlight w:val="none"/>
              </w:rPr>
            </w:pPr>
            <w:r>
              <w:rPr>
                <w:color w:val="auto"/>
                <w:kern w:val="0"/>
                <w:sz w:val="16"/>
                <w:szCs w:val="16"/>
                <w:highlight w:val="none"/>
              </w:rPr>
              <w:t>3</w:t>
            </w:r>
          </w:p>
        </w:tc>
        <w:tc>
          <w:tcPr>
            <w:tcW w:w="653" w:type="dxa"/>
            <w:tcBorders>
              <w:top w:val="nil"/>
              <w:left w:val="nil"/>
              <w:bottom w:val="single" w:color="auto" w:sz="4" w:space="0"/>
              <w:right w:val="single" w:color="auto" w:sz="4" w:space="0"/>
            </w:tcBorders>
            <w:noWrap w:val="0"/>
            <w:vAlign w:val="center"/>
          </w:tcPr>
          <w:p w14:paraId="5A74EADE">
            <w:pPr>
              <w:widowControl/>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vAlign w:val="center"/>
          </w:tcPr>
          <w:p w14:paraId="47CA0D50">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1A7CA809">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2961EB3E">
            <w:pPr>
              <w:widowControl/>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vAlign w:val="center"/>
          </w:tcPr>
          <w:p w14:paraId="16E21753">
            <w:pPr>
              <w:widowControl/>
              <w:jc w:val="center"/>
              <w:rPr>
                <w:color w:val="auto"/>
                <w:kern w:val="0"/>
                <w:sz w:val="16"/>
                <w:szCs w:val="16"/>
                <w:highlight w:val="none"/>
              </w:rPr>
            </w:pPr>
            <w:r>
              <w:rPr>
                <w:color w:val="auto"/>
                <w:kern w:val="0"/>
                <w:sz w:val="16"/>
                <w:szCs w:val="16"/>
                <w:highlight w:val="none"/>
              </w:rPr>
              <w:t>3</w:t>
            </w:r>
          </w:p>
        </w:tc>
        <w:tc>
          <w:tcPr>
            <w:tcW w:w="1138" w:type="dxa"/>
            <w:tcBorders>
              <w:top w:val="nil"/>
              <w:left w:val="nil"/>
              <w:bottom w:val="single" w:color="auto" w:sz="4" w:space="0"/>
              <w:right w:val="single" w:color="auto" w:sz="4" w:space="0"/>
            </w:tcBorders>
            <w:noWrap w:val="0"/>
            <w:vAlign w:val="center"/>
          </w:tcPr>
          <w:p w14:paraId="0A8A344D">
            <w:pPr>
              <w:widowControl/>
              <w:jc w:val="center"/>
              <w:rPr>
                <w:color w:val="auto"/>
                <w:kern w:val="0"/>
                <w:sz w:val="16"/>
                <w:szCs w:val="16"/>
                <w:highlight w:val="none"/>
              </w:rPr>
            </w:pPr>
            <w:r>
              <w:rPr>
                <w:color w:val="auto"/>
                <w:kern w:val="0"/>
                <w:sz w:val="16"/>
                <w:szCs w:val="16"/>
                <w:highlight w:val="none"/>
              </w:rPr>
              <w:t>马克思主义学院</w:t>
            </w:r>
          </w:p>
        </w:tc>
        <w:tc>
          <w:tcPr>
            <w:tcW w:w="826" w:type="dxa"/>
            <w:tcBorders>
              <w:top w:val="nil"/>
              <w:left w:val="nil"/>
              <w:bottom w:val="single" w:color="auto" w:sz="4" w:space="0"/>
              <w:right w:val="single" w:color="auto" w:sz="4" w:space="0"/>
            </w:tcBorders>
            <w:noWrap w:val="0"/>
            <w:vAlign w:val="center"/>
          </w:tcPr>
          <w:p w14:paraId="3B44E72C">
            <w:pPr>
              <w:widowControl/>
              <w:jc w:val="center"/>
              <w:rPr>
                <w:color w:val="auto"/>
                <w:kern w:val="0"/>
                <w:sz w:val="16"/>
                <w:szCs w:val="16"/>
                <w:highlight w:val="none"/>
              </w:rPr>
            </w:pPr>
            <w:r>
              <w:rPr>
                <w:color w:val="auto"/>
                <w:kern w:val="0"/>
                <w:sz w:val="16"/>
                <w:szCs w:val="16"/>
                <w:highlight w:val="none"/>
              </w:rPr>
              <w:t>　</w:t>
            </w:r>
          </w:p>
        </w:tc>
      </w:tr>
      <w:tr w14:paraId="1905ACE4">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5BA00714">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3E17EFE5">
            <w:pPr>
              <w:widowControl/>
              <w:jc w:val="center"/>
              <w:rPr>
                <w:color w:val="auto"/>
                <w:kern w:val="0"/>
                <w:sz w:val="16"/>
                <w:szCs w:val="16"/>
                <w:highlight w:val="none"/>
              </w:rPr>
            </w:pPr>
            <w:r>
              <w:rPr>
                <w:color w:val="auto"/>
                <w:kern w:val="0"/>
                <w:sz w:val="16"/>
                <w:szCs w:val="16"/>
                <w:highlight w:val="none"/>
              </w:rPr>
              <w:t>602852</w:t>
            </w:r>
          </w:p>
        </w:tc>
        <w:tc>
          <w:tcPr>
            <w:tcW w:w="2916" w:type="dxa"/>
            <w:tcBorders>
              <w:top w:val="nil"/>
              <w:left w:val="nil"/>
              <w:bottom w:val="single" w:color="auto" w:sz="4" w:space="0"/>
              <w:right w:val="single" w:color="auto" w:sz="4" w:space="0"/>
            </w:tcBorders>
            <w:noWrap w:val="0"/>
            <w:vAlign w:val="center"/>
          </w:tcPr>
          <w:p w14:paraId="03FC45C1">
            <w:pPr>
              <w:widowControl/>
              <w:jc w:val="center"/>
              <w:rPr>
                <w:rFonts w:hint="eastAsia" w:eastAsia="宋体"/>
                <w:color w:val="auto"/>
                <w:kern w:val="0"/>
                <w:sz w:val="16"/>
                <w:szCs w:val="16"/>
                <w:highlight w:val="none"/>
              </w:rPr>
            </w:pPr>
            <w:r>
              <w:rPr>
                <w:color w:val="auto"/>
                <w:kern w:val="0"/>
                <w:sz w:val="16"/>
                <w:szCs w:val="16"/>
                <w:highlight w:val="none"/>
              </w:rPr>
              <w:t>毛泽东思想和中国特色社会主义理论体系概论</w:t>
            </w:r>
          </w:p>
          <w:p w14:paraId="63EB5DA5">
            <w:pPr>
              <w:widowControl/>
              <w:jc w:val="center"/>
              <w:rPr>
                <w:color w:val="auto"/>
                <w:kern w:val="0"/>
                <w:sz w:val="16"/>
                <w:szCs w:val="16"/>
                <w:highlight w:val="none"/>
              </w:rPr>
            </w:pPr>
            <w:bookmarkStart w:id="8" w:name="OLE_LINK6"/>
            <w:r>
              <w:rPr>
                <w:rFonts w:hint="eastAsia"/>
                <w:color w:val="FF0000"/>
                <w:kern w:val="0"/>
                <w:sz w:val="16"/>
                <w:szCs w:val="16"/>
                <w:highlight w:val="none"/>
              </w:rPr>
              <w:t>The Introduction to Mao Zedong Thought and Socialist Theoretical System with Chinese Characteristics Theory of the Syllabus</w:t>
            </w:r>
            <w:bookmarkEnd w:id="8"/>
          </w:p>
        </w:tc>
        <w:tc>
          <w:tcPr>
            <w:tcW w:w="662" w:type="dxa"/>
            <w:tcBorders>
              <w:top w:val="nil"/>
              <w:left w:val="nil"/>
              <w:bottom w:val="single" w:color="auto" w:sz="4" w:space="0"/>
              <w:right w:val="single" w:color="auto" w:sz="4" w:space="0"/>
            </w:tcBorders>
            <w:noWrap w:val="0"/>
            <w:vAlign w:val="center"/>
          </w:tcPr>
          <w:p w14:paraId="765BDAD4">
            <w:pPr>
              <w:widowControl/>
              <w:jc w:val="center"/>
              <w:rPr>
                <w:color w:val="auto"/>
                <w:kern w:val="0"/>
                <w:sz w:val="16"/>
                <w:szCs w:val="16"/>
                <w:highlight w:val="none"/>
              </w:rPr>
            </w:pPr>
            <w:r>
              <w:rPr>
                <w:color w:val="auto"/>
                <w:kern w:val="0"/>
                <w:sz w:val="16"/>
                <w:szCs w:val="16"/>
                <w:highlight w:val="none"/>
              </w:rPr>
              <w:t>3</w:t>
            </w:r>
          </w:p>
        </w:tc>
        <w:tc>
          <w:tcPr>
            <w:tcW w:w="653" w:type="dxa"/>
            <w:tcBorders>
              <w:top w:val="nil"/>
              <w:left w:val="nil"/>
              <w:bottom w:val="single" w:color="auto" w:sz="4" w:space="0"/>
              <w:right w:val="single" w:color="auto" w:sz="4" w:space="0"/>
            </w:tcBorders>
            <w:noWrap w:val="0"/>
            <w:vAlign w:val="center"/>
          </w:tcPr>
          <w:p w14:paraId="1633F3AC">
            <w:pPr>
              <w:widowControl/>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vAlign w:val="center"/>
          </w:tcPr>
          <w:p w14:paraId="7F514924">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40F9ABAE">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6132309B">
            <w:pPr>
              <w:widowControl/>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vAlign w:val="center"/>
          </w:tcPr>
          <w:p w14:paraId="689262F3">
            <w:pPr>
              <w:widowControl/>
              <w:jc w:val="center"/>
              <w:rPr>
                <w:color w:val="auto"/>
                <w:kern w:val="0"/>
                <w:sz w:val="16"/>
                <w:szCs w:val="16"/>
                <w:highlight w:val="none"/>
              </w:rPr>
            </w:pPr>
            <w:r>
              <w:rPr>
                <w:color w:val="auto"/>
                <w:kern w:val="0"/>
                <w:sz w:val="16"/>
                <w:szCs w:val="16"/>
                <w:highlight w:val="none"/>
              </w:rPr>
              <w:t>4</w:t>
            </w:r>
          </w:p>
        </w:tc>
        <w:tc>
          <w:tcPr>
            <w:tcW w:w="1138" w:type="dxa"/>
            <w:tcBorders>
              <w:top w:val="nil"/>
              <w:left w:val="nil"/>
              <w:bottom w:val="single" w:color="auto" w:sz="4" w:space="0"/>
              <w:right w:val="single" w:color="auto" w:sz="4" w:space="0"/>
            </w:tcBorders>
            <w:noWrap w:val="0"/>
            <w:vAlign w:val="center"/>
          </w:tcPr>
          <w:p w14:paraId="186A3C3C">
            <w:pPr>
              <w:widowControl/>
              <w:jc w:val="center"/>
              <w:rPr>
                <w:color w:val="auto"/>
                <w:kern w:val="0"/>
                <w:sz w:val="16"/>
                <w:szCs w:val="16"/>
                <w:highlight w:val="none"/>
              </w:rPr>
            </w:pPr>
            <w:r>
              <w:rPr>
                <w:color w:val="auto"/>
                <w:kern w:val="0"/>
                <w:sz w:val="16"/>
                <w:szCs w:val="16"/>
                <w:highlight w:val="none"/>
              </w:rPr>
              <w:t>马克思主义学院</w:t>
            </w:r>
          </w:p>
        </w:tc>
        <w:tc>
          <w:tcPr>
            <w:tcW w:w="826" w:type="dxa"/>
            <w:tcBorders>
              <w:top w:val="nil"/>
              <w:left w:val="nil"/>
              <w:bottom w:val="single" w:color="auto" w:sz="4" w:space="0"/>
              <w:right w:val="single" w:color="auto" w:sz="4" w:space="0"/>
            </w:tcBorders>
            <w:noWrap w:val="0"/>
            <w:vAlign w:val="center"/>
          </w:tcPr>
          <w:p w14:paraId="37C4CEF7">
            <w:pPr>
              <w:widowControl/>
              <w:jc w:val="center"/>
              <w:rPr>
                <w:color w:val="auto"/>
                <w:kern w:val="0"/>
                <w:sz w:val="16"/>
                <w:szCs w:val="16"/>
                <w:highlight w:val="none"/>
              </w:rPr>
            </w:pPr>
            <w:r>
              <w:rPr>
                <w:color w:val="auto"/>
                <w:kern w:val="0"/>
                <w:sz w:val="16"/>
                <w:szCs w:val="16"/>
                <w:highlight w:val="none"/>
              </w:rPr>
              <w:t>　</w:t>
            </w:r>
          </w:p>
        </w:tc>
      </w:tr>
      <w:tr w14:paraId="16FD6A0C">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4B199E7F">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1C0AAFE8">
            <w:pPr>
              <w:widowControl/>
              <w:jc w:val="center"/>
              <w:rPr>
                <w:color w:val="auto"/>
                <w:kern w:val="0"/>
                <w:sz w:val="16"/>
                <w:szCs w:val="16"/>
                <w:highlight w:val="none"/>
              </w:rPr>
            </w:pPr>
            <w:r>
              <w:rPr>
                <w:color w:val="auto"/>
                <w:kern w:val="0"/>
                <w:sz w:val="16"/>
                <w:szCs w:val="16"/>
                <w:highlight w:val="none"/>
              </w:rPr>
              <w:t>602851</w:t>
            </w:r>
          </w:p>
        </w:tc>
        <w:tc>
          <w:tcPr>
            <w:tcW w:w="2916" w:type="dxa"/>
            <w:tcBorders>
              <w:top w:val="nil"/>
              <w:left w:val="nil"/>
              <w:bottom w:val="single" w:color="auto" w:sz="4" w:space="0"/>
              <w:right w:val="single" w:color="auto" w:sz="4" w:space="0"/>
            </w:tcBorders>
            <w:noWrap w:val="0"/>
            <w:vAlign w:val="center"/>
          </w:tcPr>
          <w:p w14:paraId="06C093FC">
            <w:pPr>
              <w:widowControl/>
              <w:jc w:val="center"/>
              <w:rPr>
                <w:rFonts w:hint="eastAsia" w:eastAsia="宋体"/>
                <w:color w:val="auto"/>
                <w:kern w:val="0"/>
                <w:sz w:val="16"/>
                <w:szCs w:val="16"/>
                <w:highlight w:val="none"/>
              </w:rPr>
            </w:pPr>
            <w:r>
              <w:rPr>
                <w:color w:val="auto"/>
                <w:kern w:val="0"/>
                <w:sz w:val="16"/>
                <w:szCs w:val="16"/>
                <w:highlight w:val="none"/>
              </w:rPr>
              <w:t>习近平新时代中国特色社会主义思想概论</w:t>
            </w:r>
          </w:p>
          <w:p w14:paraId="6FC95B13">
            <w:pPr>
              <w:widowControl/>
              <w:jc w:val="center"/>
              <w:rPr>
                <w:color w:val="auto"/>
                <w:kern w:val="0"/>
                <w:sz w:val="16"/>
                <w:szCs w:val="16"/>
                <w:highlight w:val="none"/>
              </w:rPr>
            </w:pPr>
            <w:r>
              <w:rPr>
                <w:color w:val="auto"/>
                <w:kern w:val="0"/>
                <w:sz w:val="16"/>
                <w:szCs w:val="16"/>
                <w:highlight w:val="none"/>
              </w:rPr>
              <w:t>An Introduction to Xi Jinping Thought on Socialism with Chinese Characteristics for a New Era</w:t>
            </w:r>
          </w:p>
        </w:tc>
        <w:tc>
          <w:tcPr>
            <w:tcW w:w="662" w:type="dxa"/>
            <w:tcBorders>
              <w:top w:val="nil"/>
              <w:left w:val="nil"/>
              <w:bottom w:val="single" w:color="auto" w:sz="4" w:space="0"/>
              <w:right w:val="single" w:color="auto" w:sz="4" w:space="0"/>
            </w:tcBorders>
            <w:noWrap w:val="0"/>
            <w:vAlign w:val="center"/>
          </w:tcPr>
          <w:p w14:paraId="355883AD">
            <w:pPr>
              <w:widowControl/>
              <w:jc w:val="center"/>
              <w:rPr>
                <w:color w:val="auto"/>
                <w:kern w:val="0"/>
                <w:sz w:val="16"/>
                <w:szCs w:val="16"/>
                <w:highlight w:val="none"/>
              </w:rPr>
            </w:pPr>
            <w:r>
              <w:rPr>
                <w:color w:val="auto"/>
                <w:kern w:val="0"/>
                <w:sz w:val="16"/>
                <w:szCs w:val="16"/>
                <w:highlight w:val="none"/>
              </w:rPr>
              <w:t>3</w:t>
            </w:r>
          </w:p>
        </w:tc>
        <w:tc>
          <w:tcPr>
            <w:tcW w:w="653" w:type="dxa"/>
            <w:tcBorders>
              <w:top w:val="nil"/>
              <w:left w:val="nil"/>
              <w:bottom w:val="single" w:color="auto" w:sz="4" w:space="0"/>
              <w:right w:val="single" w:color="auto" w:sz="4" w:space="0"/>
            </w:tcBorders>
            <w:noWrap w:val="0"/>
            <w:vAlign w:val="center"/>
          </w:tcPr>
          <w:p w14:paraId="15482212">
            <w:pPr>
              <w:widowControl/>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vAlign w:val="center"/>
          </w:tcPr>
          <w:p w14:paraId="1E9D1021">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7A6D4001">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743B0331">
            <w:pPr>
              <w:widowControl/>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vAlign w:val="center"/>
          </w:tcPr>
          <w:p w14:paraId="65F8B8D7">
            <w:pPr>
              <w:widowControl/>
              <w:jc w:val="center"/>
              <w:rPr>
                <w:color w:val="auto"/>
                <w:kern w:val="0"/>
                <w:sz w:val="16"/>
                <w:szCs w:val="16"/>
                <w:highlight w:val="none"/>
              </w:rPr>
            </w:pPr>
            <w:r>
              <w:rPr>
                <w:color w:val="auto"/>
                <w:kern w:val="0"/>
                <w:sz w:val="16"/>
                <w:szCs w:val="16"/>
                <w:highlight w:val="none"/>
              </w:rPr>
              <w:t>1</w:t>
            </w:r>
          </w:p>
        </w:tc>
        <w:tc>
          <w:tcPr>
            <w:tcW w:w="1138" w:type="dxa"/>
            <w:tcBorders>
              <w:top w:val="nil"/>
              <w:left w:val="nil"/>
              <w:bottom w:val="single" w:color="auto" w:sz="4" w:space="0"/>
              <w:right w:val="single" w:color="auto" w:sz="4" w:space="0"/>
            </w:tcBorders>
            <w:noWrap w:val="0"/>
            <w:vAlign w:val="center"/>
          </w:tcPr>
          <w:p w14:paraId="2730484F">
            <w:pPr>
              <w:widowControl/>
              <w:jc w:val="center"/>
              <w:rPr>
                <w:color w:val="auto"/>
                <w:kern w:val="0"/>
                <w:sz w:val="16"/>
                <w:szCs w:val="16"/>
                <w:highlight w:val="none"/>
              </w:rPr>
            </w:pPr>
            <w:r>
              <w:rPr>
                <w:color w:val="auto"/>
                <w:kern w:val="0"/>
                <w:sz w:val="16"/>
                <w:szCs w:val="16"/>
                <w:highlight w:val="none"/>
              </w:rPr>
              <w:t>马克思主义学院</w:t>
            </w:r>
          </w:p>
        </w:tc>
        <w:tc>
          <w:tcPr>
            <w:tcW w:w="826" w:type="dxa"/>
            <w:tcBorders>
              <w:top w:val="nil"/>
              <w:left w:val="nil"/>
              <w:bottom w:val="single" w:color="auto" w:sz="4" w:space="0"/>
              <w:right w:val="single" w:color="auto" w:sz="4" w:space="0"/>
            </w:tcBorders>
            <w:noWrap w:val="0"/>
            <w:vAlign w:val="center"/>
          </w:tcPr>
          <w:p w14:paraId="424CB5AF">
            <w:pPr>
              <w:widowControl/>
              <w:jc w:val="center"/>
              <w:rPr>
                <w:color w:val="auto"/>
                <w:kern w:val="0"/>
                <w:sz w:val="16"/>
                <w:szCs w:val="16"/>
                <w:highlight w:val="none"/>
              </w:rPr>
            </w:pPr>
            <w:r>
              <w:rPr>
                <w:color w:val="auto"/>
                <w:kern w:val="0"/>
                <w:sz w:val="16"/>
                <w:szCs w:val="16"/>
                <w:highlight w:val="none"/>
              </w:rPr>
              <w:t>　</w:t>
            </w:r>
          </w:p>
        </w:tc>
      </w:tr>
      <w:tr w14:paraId="14FF5D76">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15059F8C">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67B1A60E">
            <w:pPr>
              <w:widowControl/>
              <w:jc w:val="center"/>
              <w:rPr>
                <w:color w:val="auto"/>
                <w:kern w:val="0"/>
                <w:sz w:val="16"/>
                <w:szCs w:val="16"/>
                <w:highlight w:val="none"/>
              </w:rPr>
            </w:pPr>
            <w:r>
              <w:rPr>
                <w:color w:val="auto"/>
                <w:kern w:val="0"/>
                <w:sz w:val="16"/>
                <w:szCs w:val="16"/>
                <w:highlight w:val="none"/>
              </w:rPr>
              <w:t>602489</w:t>
            </w:r>
          </w:p>
        </w:tc>
        <w:tc>
          <w:tcPr>
            <w:tcW w:w="2916" w:type="dxa"/>
            <w:tcBorders>
              <w:top w:val="nil"/>
              <w:left w:val="nil"/>
              <w:bottom w:val="single" w:color="auto" w:sz="4" w:space="0"/>
              <w:right w:val="single" w:color="auto" w:sz="4" w:space="0"/>
            </w:tcBorders>
            <w:noWrap w:val="0"/>
            <w:vAlign w:val="center"/>
          </w:tcPr>
          <w:p w14:paraId="786CC06A">
            <w:pPr>
              <w:widowControl/>
              <w:jc w:val="center"/>
              <w:rPr>
                <w:rFonts w:hint="eastAsia" w:eastAsia="宋体"/>
                <w:color w:val="auto"/>
                <w:kern w:val="0"/>
                <w:sz w:val="16"/>
                <w:szCs w:val="16"/>
                <w:highlight w:val="none"/>
              </w:rPr>
            </w:pPr>
            <w:r>
              <w:rPr>
                <w:color w:val="auto"/>
                <w:kern w:val="0"/>
                <w:sz w:val="16"/>
                <w:szCs w:val="16"/>
                <w:highlight w:val="none"/>
              </w:rPr>
              <w:t>国家安全教育与军事理论</w:t>
            </w:r>
          </w:p>
          <w:p w14:paraId="4AA9F204">
            <w:pPr>
              <w:widowControl/>
              <w:jc w:val="center"/>
              <w:rPr>
                <w:color w:val="auto"/>
                <w:kern w:val="0"/>
                <w:sz w:val="16"/>
                <w:szCs w:val="16"/>
                <w:highlight w:val="none"/>
              </w:rPr>
            </w:pPr>
            <w:r>
              <w:rPr>
                <w:color w:val="auto"/>
                <w:kern w:val="0"/>
                <w:sz w:val="16"/>
                <w:szCs w:val="16"/>
                <w:highlight w:val="none"/>
              </w:rPr>
              <w:t>National Security Education and Military Theory</w:t>
            </w:r>
          </w:p>
        </w:tc>
        <w:tc>
          <w:tcPr>
            <w:tcW w:w="662" w:type="dxa"/>
            <w:tcBorders>
              <w:top w:val="nil"/>
              <w:left w:val="nil"/>
              <w:bottom w:val="single" w:color="auto" w:sz="4" w:space="0"/>
              <w:right w:val="single" w:color="auto" w:sz="4" w:space="0"/>
            </w:tcBorders>
            <w:noWrap w:val="0"/>
            <w:vAlign w:val="center"/>
          </w:tcPr>
          <w:p w14:paraId="55D2F249">
            <w:pPr>
              <w:widowControl/>
              <w:jc w:val="center"/>
              <w:rPr>
                <w:color w:val="auto"/>
                <w:kern w:val="0"/>
                <w:sz w:val="16"/>
                <w:szCs w:val="16"/>
                <w:highlight w:val="none"/>
              </w:rPr>
            </w:pPr>
            <w:r>
              <w:rPr>
                <w:color w:val="auto"/>
                <w:kern w:val="0"/>
                <w:sz w:val="16"/>
                <w:szCs w:val="16"/>
                <w:highlight w:val="none"/>
              </w:rPr>
              <w:t>3</w:t>
            </w:r>
          </w:p>
        </w:tc>
        <w:tc>
          <w:tcPr>
            <w:tcW w:w="653" w:type="dxa"/>
            <w:tcBorders>
              <w:top w:val="nil"/>
              <w:left w:val="nil"/>
              <w:bottom w:val="single" w:color="auto" w:sz="4" w:space="0"/>
              <w:right w:val="single" w:color="auto" w:sz="4" w:space="0"/>
            </w:tcBorders>
            <w:noWrap w:val="0"/>
            <w:vAlign w:val="center"/>
          </w:tcPr>
          <w:p w14:paraId="07F161D4">
            <w:pPr>
              <w:widowControl/>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vAlign w:val="center"/>
          </w:tcPr>
          <w:p w14:paraId="7B70B8F0">
            <w:pPr>
              <w:widowControl/>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vAlign w:val="center"/>
          </w:tcPr>
          <w:p w14:paraId="38100801">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2901A259">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7D149664">
            <w:pPr>
              <w:widowControl/>
              <w:jc w:val="center"/>
              <w:rPr>
                <w:color w:val="auto"/>
                <w:kern w:val="0"/>
                <w:sz w:val="16"/>
                <w:szCs w:val="16"/>
                <w:highlight w:val="none"/>
              </w:rPr>
            </w:pPr>
            <w:r>
              <w:rPr>
                <w:color w:val="auto"/>
                <w:kern w:val="0"/>
                <w:sz w:val="16"/>
                <w:szCs w:val="16"/>
                <w:highlight w:val="none"/>
              </w:rPr>
              <w:t>1</w:t>
            </w:r>
          </w:p>
        </w:tc>
        <w:tc>
          <w:tcPr>
            <w:tcW w:w="1138" w:type="dxa"/>
            <w:tcBorders>
              <w:top w:val="nil"/>
              <w:left w:val="nil"/>
              <w:bottom w:val="single" w:color="auto" w:sz="4" w:space="0"/>
              <w:right w:val="single" w:color="auto" w:sz="4" w:space="0"/>
            </w:tcBorders>
            <w:noWrap w:val="0"/>
            <w:vAlign w:val="center"/>
          </w:tcPr>
          <w:p w14:paraId="41B9FA3D">
            <w:pPr>
              <w:widowControl/>
              <w:jc w:val="center"/>
              <w:rPr>
                <w:color w:val="auto"/>
                <w:kern w:val="0"/>
                <w:sz w:val="16"/>
                <w:szCs w:val="16"/>
                <w:highlight w:val="none"/>
              </w:rPr>
            </w:pPr>
            <w:r>
              <w:rPr>
                <w:color w:val="auto"/>
                <w:kern w:val="0"/>
                <w:sz w:val="16"/>
                <w:szCs w:val="16"/>
                <w:highlight w:val="none"/>
              </w:rPr>
              <w:t>马克思主义学院</w:t>
            </w:r>
          </w:p>
        </w:tc>
        <w:tc>
          <w:tcPr>
            <w:tcW w:w="826" w:type="dxa"/>
            <w:tcBorders>
              <w:top w:val="nil"/>
              <w:left w:val="nil"/>
              <w:bottom w:val="single" w:color="auto" w:sz="4" w:space="0"/>
              <w:right w:val="single" w:color="auto" w:sz="4" w:space="0"/>
            </w:tcBorders>
            <w:noWrap w:val="0"/>
            <w:vAlign w:val="center"/>
          </w:tcPr>
          <w:p w14:paraId="23268F40">
            <w:pPr>
              <w:widowControl/>
              <w:jc w:val="center"/>
              <w:rPr>
                <w:color w:val="auto"/>
                <w:kern w:val="0"/>
                <w:sz w:val="16"/>
                <w:szCs w:val="16"/>
                <w:highlight w:val="none"/>
              </w:rPr>
            </w:pPr>
            <w:r>
              <w:rPr>
                <w:color w:val="auto"/>
                <w:kern w:val="0"/>
                <w:sz w:val="16"/>
                <w:szCs w:val="16"/>
                <w:highlight w:val="none"/>
              </w:rPr>
              <w:t>　</w:t>
            </w:r>
          </w:p>
        </w:tc>
      </w:tr>
      <w:tr w14:paraId="69BFAEAE">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33D0E02A">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511DCE14">
            <w:pPr>
              <w:widowControl/>
              <w:jc w:val="center"/>
              <w:rPr>
                <w:color w:val="auto"/>
                <w:kern w:val="0"/>
                <w:sz w:val="16"/>
                <w:szCs w:val="16"/>
                <w:highlight w:val="none"/>
              </w:rPr>
            </w:pPr>
            <w:r>
              <w:rPr>
                <w:color w:val="auto"/>
                <w:kern w:val="0"/>
                <w:sz w:val="16"/>
                <w:szCs w:val="16"/>
                <w:highlight w:val="none"/>
              </w:rPr>
              <w:t>610005</w:t>
            </w:r>
          </w:p>
        </w:tc>
        <w:tc>
          <w:tcPr>
            <w:tcW w:w="2916" w:type="dxa"/>
            <w:tcBorders>
              <w:top w:val="nil"/>
              <w:left w:val="nil"/>
              <w:bottom w:val="single" w:color="auto" w:sz="4" w:space="0"/>
              <w:right w:val="single" w:color="auto" w:sz="4" w:space="0"/>
            </w:tcBorders>
            <w:noWrap w:val="0"/>
            <w:vAlign w:val="center"/>
          </w:tcPr>
          <w:p w14:paraId="4D414262">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形势与政策</w:t>
            </w:r>
            <w:r>
              <w:rPr>
                <w:rFonts w:hint="eastAsia" w:ascii="宋体" w:hAnsi="宋体" w:cs="宋体"/>
                <w:color w:val="auto"/>
                <w:kern w:val="0"/>
                <w:sz w:val="16"/>
                <w:szCs w:val="16"/>
                <w:highlight w:val="none"/>
              </w:rPr>
              <w:t>Ⅰ</w:t>
            </w:r>
          </w:p>
          <w:p w14:paraId="7E828F6A">
            <w:pPr>
              <w:widowControl/>
              <w:jc w:val="center"/>
              <w:rPr>
                <w:color w:val="auto"/>
                <w:kern w:val="0"/>
                <w:sz w:val="16"/>
                <w:szCs w:val="16"/>
                <w:highlight w:val="none"/>
              </w:rPr>
            </w:pPr>
            <w:r>
              <w:rPr>
                <w:color w:val="auto"/>
                <w:kern w:val="0"/>
                <w:sz w:val="16"/>
                <w:szCs w:val="16"/>
                <w:highlight w:val="none"/>
              </w:rPr>
              <w:t xml:space="preserve">Current Affairs and Policies </w:t>
            </w:r>
            <w:r>
              <w:rPr>
                <w:rFonts w:hint="eastAsia" w:ascii="宋体" w:hAnsi="宋体" w:cs="宋体"/>
                <w:color w:val="auto"/>
                <w:kern w:val="0"/>
                <w:sz w:val="16"/>
                <w:szCs w:val="16"/>
                <w:highlight w:val="none"/>
              </w:rPr>
              <w:t>Ⅰ</w:t>
            </w:r>
          </w:p>
        </w:tc>
        <w:tc>
          <w:tcPr>
            <w:tcW w:w="662" w:type="dxa"/>
            <w:tcBorders>
              <w:top w:val="nil"/>
              <w:left w:val="nil"/>
              <w:bottom w:val="single" w:color="auto" w:sz="4" w:space="0"/>
              <w:right w:val="single" w:color="auto" w:sz="4" w:space="0"/>
            </w:tcBorders>
            <w:noWrap w:val="0"/>
            <w:vAlign w:val="center"/>
          </w:tcPr>
          <w:p w14:paraId="42AC98B9">
            <w:pPr>
              <w:widowControl/>
              <w:jc w:val="center"/>
              <w:rPr>
                <w:color w:val="auto"/>
                <w:kern w:val="0"/>
                <w:sz w:val="16"/>
                <w:szCs w:val="16"/>
                <w:highlight w:val="none"/>
              </w:rPr>
            </w:pPr>
            <w:r>
              <w:rPr>
                <w:color w:val="auto"/>
                <w:kern w:val="0"/>
                <w:sz w:val="16"/>
                <w:szCs w:val="16"/>
                <w:highlight w:val="none"/>
              </w:rPr>
              <w:t>0.5</w:t>
            </w:r>
          </w:p>
        </w:tc>
        <w:tc>
          <w:tcPr>
            <w:tcW w:w="653" w:type="dxa"/>
            <w:tcBorders>
              <w:top w:val="nil"/>
              <w:left w:val="nil"/>
              <w:bottom w:val="single" w:color="auto" w:sz="4" w:space="0"/>
              <w:right w:val="single" w:color="auto" w:sz="4" w:space="0"/>
            </w:tcBorders>
            <w:noWrap w:val="0"/>
            <w:vAlign w:val="center"/>
          </w:tcPr>
          <w:p w14:paraId="18457590">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14958701">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28AF3045">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5F9B3F83">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2D491286">
            <w:pPr>
              <w:widowControl/>
              <w:jc w:val="center"/>
              <w:rPr>
                <w:color w:val="auto"/>
                <w:kern w:val="0"/>
                <w:sz w:val="16"/>
                <w:szCs w:val="16"/>
                <w:highlight w:val="none"/>
              </w:rPr>
            </w:pPr>
            <w:r>
              <w:rPr>
                <w:color w:val="auto"/>
                <w:kern w:val="0"/>
                <w:sz w:val="16"/>
                <w:szCs w:val="16"/>
                <w:highlight w:val="none"/>
              </w:rPr>
              <w:t>1、2</w:t>
            </w:r>
          </w:p>
        </w:tc>
        <w:tc>
          <w:tcPr>
            <w:tcW w:w="1138" w:type="dxa"/>
            <w:tcBorders>
              <w:top w:val="nil"/>
              <w:left w:val="nil"/>
              <w:bottom w:val="single" w:color="auto" w:sz="4" w:space="0"/>
              <w:right w:val="single" w:color="auto" w:sz="4" w:space="0"/>
            </w:tcBorders>
            <w:noWrap w:val="0"/>
            <w:vAlign w:val="center"/>
          </w:tcPr>
          <w:p w14:paraId="568972C2">
            <w:pPr>
              <w:widowControl/>
              <w:jc w:val="center"/>
              <w:rPr>
                <w:color w:val="auto"/>
                <w:kern w:val="0"/>
                <w:sz w:val="16"/>
                <w:szCs w:val="16"/>
                <w:highlight w:val="none"/>
              </w:rPr>
            </w:pPr>
            <w:r>
              <w:rPr>
                <w:color w:val="auto"/>
                <w:kern w:val="0"/>
                <w:sz w:val="16"/>
                <w:szCs w:val="16"/>
                <w:highlight w:val="none"/>
              </w:rPr>
              <w:t>马克思主义学院</w:t>
            </w:r>
          </w:p>
        </w:tc>
        <w:tc>
          <w:tcPr>
            <w:tcW w:w="826" w:type="dxa"/>
            <w:tcBorders>
              <w:top w:val="nil"/>
              <w:left w:val="nil"/>
              <w:bottom w:val="single" w:color="auto" w:sz="4" w:space="0"/>
              <w:right w:val="single" w:color="auto" w:sz="4" w:space="0"/>
            </w:tcBorders>
            <w:noWrap w:val="0"/>
            <w:vAlign w:val="center"/>
          </w:tcPr>
          <w:p w14:paraId="7C635A49">
            <w:pPr>
              <w:widowControl/>
              <w:jc w:val="center"/>
              <w:rPr>
                <w:color w:val="auto"/>
                <w:kern w:val="0"/>
                <w:sz w:val="16"/>
                <w:szCs w:val="16"/>
                <w:highlight w:val="none"/>
              </w:rPr>
            </w:pPr>
            <w:r>
              <w:rPr>
                <w:color w:val="auto"/>
                <w:kern w:val="0"/>
                <w:sz w:val="16"/>
                <w:szCs w:val="16"/>
                <w:highlight w:val="none"/>
              </w:rPr>
              <w:t>　</w:t>
            </w:r>
          </w:p>
        </w:tc>
      </w:tr>
      <w:tr w14:paraId="1CD53D5D">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6731DCA2">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50A20104">
            <w:pPr>
              <w:widowControl/>
              <w:jc w:val="center"/>
              <w:rPr>
                <w:color w:val="auto"/>
                <w:kern w:val="0"/>
                <w:sz w:val="16"/>
                <w:szCs w:val="16"/>
                <w:highlight w:val="none"/>
              </w:rPr>
            </w:pPr>
            <w:r>
              <w:rPr>
                <w:color w:val="auto"/>
                <w:kern w:val="0"/>
                <w:sz w:val="16"/>
                <w:szCs w:val="16"/>
                <w:highlight w:val="none"/>
              </w:rPr>
              <w:t>610006</w:t>
            </w:r>
          </w:p>
        </w:tc>
        <w:tc>
          <w:tcPr>
            <w:tcW w:w="2916" w:type="dxa"/>
            <w:tcBorders>
              <w:top w:val="nil"/>
              <w:left w:val="nil"/>
              <w:bottom w:val="single" w:color="auto" w:sz="4" w:space="0"/>
              <w:right w:val="single" w:color="auto" w:sz="4" w:space="0"/>
            </w:tcBorders>
            <w:noWrap w:val="0"/>
            <w:vAlign w:val="center"/>
          </w:tcPr>
          <w:p w14:paraId="79B6E2B1">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形势与政策</w:t>
            </w:r>
            <w:r>
              <w:rPr>
                <w:rFonts w:hint="eastAsia" w:ascii="宋体" w:hAnsi="宋体" w:cs="宋体"/>
                <w:color w:val="auto"/>
                <w:kern w:val="0"/>
                <w:sz w:val="16"/>
                <w:szCs w:val="16"/>
                <w:highlight w:val="none"/>
              </w:rPr>
              <w:t>Ⅱ</w:t>
            </w:r>
          </w:p>
          <w:p w14:paraId="4BF94FE8">
            <w:pPr>
              <w:widowControl/>
              <w:jc w:val="center"/>
              <w:rPr>
                <w:color w:val="auto"/>
                <w:kern w:val="0"/>
                <w:sz w:val="16"/>
                <w:szCs w:val="16"/>
                <w:highlight w:val="none"/>
              </w:rPr>
            </w:pPr>
            <w:r>
              <w:rPr>
                <w:color w:val="auto"/>
                <w:kern w:val="0"/>
                <w:sz w:val="16"/>
                <w:szCs w:val="16"/>
                <w:highlight w:val="none"/>
              </w:rPr>
              <w:t xml:space="preserve">Current Affairs and Policies </w:t>
            </w:r>
            <w:r>
              <w:rPr>
                <w:rFonts w:hint="eastAsia" w:ascii="宋体" w:hAnsi="宋体" w:cs="宋体"/>
                <w:color w:val="auto"/>
                <w:kern w:val="0"/>
                <w:sz w:val="16"/>
                <w:szCs w:val="16"/>
                <w:highlight w:val="none"/>
              </w:rPr>
              <w:t>Ⅱ</w:t>
            </w:r>
          </w:p>
        </w:tc>
        <w:tc>
          <w:tcPr>
            <w:tcW w:w="662" w:type="dxa"/>
            <w:tcBorders>
              <w:top w:val="nil"/>
              <w:left w:val="nil"/>
              <w:bottom w:val="single" w:color="auto" w:sz="4" w:space="0"/>
              <w:right w:val="single" w:color="auto" w:sz="4" w:space="0"/>
            </w:tcBorders>
            <w:noWrap w:val="0"/>
            <w:vAlign w:val="center"/>
          </w:tcPr>
          <w:p w14:paraId="38A3CD1E">
            <w:pPr>
              <w:widowControl/>
              <w:jc w:val="center"/>
              <w:rPr>
                <w:color w:val="auto"/>
                <w:kern w:val="0"/>
                <w:sz w:val="16"/>
                <w:szCs w:val="16"/>
                <w:highlight w:val="none"/>
              </w:rPr>
            </w:pPr>
            <w:r>
              <w:rPr>
                <w:color w:val="auto"/>
                <w:kern w:val="0"/>
                <w:sz w:val="16"/>
                <w:szCs w:val="16"/>
                <w:highlight w:val="none"/>
              </w:rPr>
              <w:t>0.5</w:t>
            </w:r>
          </w:p>
        </w:tc>
        <w:tc>
          <w:tcPr>
            <w:tcW w:w="653" w:type="dxa"/>
            <w:tcBorders>
              <w:top w:val="nil"/>
              <w:left w:val="nil"/>
              <w:bottom w:val="single" w:color="auto" w:sz="4" w:space="0"/>
              <w:right w:val="single" w:color="auto" w:sz="4" w:space="0"/>
            </w:tcBorders>
            <w:noWrap w:val="0"/>
            <w:vAlign w:val="center"/>
          </w:tcPr>
          <w:p w14:paraId="5A1589F8">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497125A5">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7E48C229">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6D9E4DCA">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615706E8">
            <w:pPr>
              <w:widowControl/>
              <w:jc w:val="center"/>
              <w:rPr>
                <w:color w:val="auto"/>
                <w:kern w:val="0"/>
                <w:sz w:val="16"/>
                <w:szCs w:val="16"/>
                <w:highlight w:val="none"/>
              </w:rPr>
            </w:pPr>
            <w:r>
              <w:rPr>
                <w:color w:val="auto"/>
                <w:kern w:val="0"/>
                <w:sz w:val="16"/>
                <w:szCs w:val="16"/>
                <w:highlight w:val="none"/>
              </w:rPr>
              <w:t>3、4</w:t>
            </w:r>
          </w:p>
        </w:tc>
        <w:tc>
          <w:tcPr>
            <w:tcW w:w="1138" w:type="dxa"/>
            <w:tcBorders>
              <w:top w:val="nil"/>
              <w:left w:val="nil"/>
              <w:bottom w:val="single" w:color="auto" w:sz="4" w:space="0"/>
              <w:right w:val="single" w:color="auto" w:sz="4" w:space="0"/>
            </w:tcBorders>
            <w:noWrap w:val="0"/>
            <w:vAlign w:val="center"/>
          </w:tcPr>
          <w:p w14:paraId="50C9148A">
            <w:pPr>
              <w:widowControl/>
              <w:jc w:val="center"/>
              <w:rPr>
                <w:color w:val="auto"/>
                <w:kern w:val="0"/>
                <w:sz w:val="16"/>
                <w:szCs w:val="16"/>
                <w:highlight w:val="none"/>
              </w:rPr>
            </w:pPr>
            <w:r>
              <w:rPr>
                <w:color w:val="auto"/>
                <w:kern w:val="0"/>
                <w:sz w:val="16"/>
                <w:szCs w:val="16"/>
                <w:highlight w:val="none"/>
              </w:rPr>
              <w:t>马克思主义学院</w:t>
            </w:r>
          </w:p>
        </w:tc>
        <w:tc>
          <w:tcPr>
            <w:tcW w:w="826" w:type="dxa"/>
            <w:tcBorders>
              <w:top w:val="nil"/>
              <w:left w:val="nil"/>
              <w:bottom w:val="single" w:color="auto" w:sz="4" w:space="0"/>
              <w:right w:val="single" w:color="auto" w:sz="4" w:space="0"/>
            </w:tcBorders>
            <w:noWrap w:val="0"/>
            <w:vAlign w:val="center"/>
          </w:tcPr>
          <w:p w14:paraId="29C1CA1D">
            <w:pPr>
              <w:widowControl/>
              <w:jc w:val="center"/>
              <w:rPr>
                <w:color w:val="auto"/>
                <w:kern w:val="0"/>
                <w:sz w:val="16"/>
                <w:szCs w:val="16"/>
                <w:highlight w:val="none"/>
              </w:rPr>
            </w:pPr>
            <w:r>
              <w:rPr>
                <w:color w:val="auto"/>
                <w:kern w:val="0"/>
                <w:sz w:val="16"/>
                <w:szCs w:val="16"/>
                <w:highlight w:val="none"/>
              </w:rPr>
              <w:t>　</w:t>
            </w:r>
          </w:p>
        </w:tc>
      </w:tr>
      <w:tr w14:paraId="6AB3ECAF">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36BE6095">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1ECA1AC4">
            <w:pPr>
              <w:widowControl/>
              <w:jc w:val="center"/>
              <w:rPr>
                <w:color w:val="auto"/>
                <w:kern w:val="0"/>
                <w:sz w:val="16"/>
                <w:szCs w:val="16"/>
                <w:highlight w:val="none"/>
              </w:rPr>
            </w:pPr>
            <w:r>
              <w:rPr>
                <w:color w:val="auto"/>
                <w:kern w:val="0"/>
                <w:sz w:val="16"/>
                <w:szCs w:val="16"/>
                <w:highlight w:val="none"/>
              </w:rPr>
              <w:t>610007</w:t>
            </w:r>
          </w:p>
        </w:tc>
        <w:tc>
          <w:tcPr>
            <w:tcW w:w="2916" w:type="dxa"/>
            <w:tcBorders>
              <w:top w:val="nil"/>
              <w:left w:val="nil"/>
              <w:bottom w:val="single" w:color="auto" w:sz="4" w:space="0"/>
              <w:right w:val="single" w:color="auto" w:sz="4" w:space="0"/>
            </w:tcBorders>
            <w:noWrap w:val="0"/>
            <w:vAlign w:val="center"/>
          </w:tcPr>
          <w:p w14:paraId="771ADBAB">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形势与政策</w:t>
            </w:r>
            <w:r>
              <w:rPr>
                <w:rFonts w:hint="eastAsia" w:ascii="宋体" w:hAnsi="宋体" w:cs="宋体"/>
                <w:color w:val="auto"/>
                <w:kern w:val="0"/>
                <w:sz w:val="16"/>
                <w:szCs w:val="16"/>
                <w:highlight w:val="none"/>
              </w:rPr>
              <w:t>Ⅲ</w:t>
            </w:r>
          </w:p>
          <w:p w14:paraId="7B7FB43A">
            <w:pPr>
              <w:widowControl/>
              <w:jc w:val="center"/>
              <w:rPr>
                <w:color w:val="auto"/>
                <w:kern w:val="0"/>
                <w:sz w:val="16"/>
                <w:szCs w:val="16"/>
                <w:highlight w:val="none"/>
              </w:rPr>
            </w:pPr>
            <w:r>
              <w:rPr>
                <w:color w:val="auto"/>
                <w:kern w:val="0"/>
                <w:sz w:val="16"/>
                <w:szCs w:val="16"/>
                <w:highlight w:val="none"/>
              </w:rPr>
              <w:t xml:space="preserve">Current Affairs and Policies </w:t>
            </w:r>
            <w:r>
              <w:rPr>
                <w:rFonts w:hint="eastAsia" w:ascii="宋体" w:hAnsi="宋体" w:cs="宋体"/>
                <w:color w:val="auto"/>
                <w:kern w:val="0"/>
                <w:sz w:val="16"/>
                <w:szCs w:val="16"/>
                <w:highlight w:val="none"/>
              </w:rPr>
              <w:t>Ⅲ</w:t>
            </w:r>
          </w:p>
        </w:tc>
        <w:tc>
          <w:tcPr>
            <w:tcW w:w="662" w:type="dxa"/>
            <w:tcBorders>
              <w:top w:val="nil"/>
              <w:left w:val="nil"/>
              <w:bottom w:val="single" w:color="auto" w:sz="4" w:space="0"/>
              <w:right w:val="single" w:color="auto" w:sz="4" w:space="0"/>
            </w:tcBorders>
            <w:noWrap w:val="0"/>
            <w:vAlign w:val="center"/>
          </w:tcPr>
          <w:p w14:paraId="4D647F08">
            <w:pPr>
              <w:widowControl/>
              <w:jc w:val="center"/>
              <w:rPr>
                <w:color w:val="auto"/>
                <w:kern w:val="0"/>
                <w:sz w:val="16"/>
                <w:szCs w:val="16"/>
                <w:highlight w:val="none"/>
              </w:rPr>
            </w:pPr>
            <w:r>
              <w:rPr>
                <w:color w:val="auto"/>
                <w:kern w:val="0"/>
                <w:sz w:val="16"/>
                <w:szCs w:val="16"/>
                <w:highlight w:val="none"/>
              </w:rPr>
              <w:t>0.5</w:t>
            </w:r>
          </w:p>
        </w:tc>
        <w:tc>
          <w:tcPr>
            <w:tcW w:w="653" w:type="dxa"/>
            <w:tcBorders>
              <w:top w:val="nil"/>
              <w:left w:val="nil"/>
              <w:bottom w:val="single" w:color="auto" w:sz="4" w:space="0"/>
              <w:right w:val="single" w:color="auto" w:sz="4" w:space="0"/>
            </w:tcBorders>
            <w:noWrap w:val="0"/>
            <w:vAlign w:val="center"/>
          </w:tcPr>
          <w:p w14:paraId="19C17628">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29F83180">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08F26B76">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62F8A723">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5511C450">
            <w:pPr>
              <w:widowControl/>
              <w:jc w:val="center"/>
              <w:rPr>
                <w:color w:val="auto"/>
                <w:kern w:val="0"/>
                <w:sz w:val="16"/>
                <w:szCs w:val="16"/>
                <w:highlight w:val="none"/>
              </w:rPr>
            </w:pPr>
            <w:r>
              <w:rPr>
                <w:color w:val="auto"/>
                <w:kern w:val="0"/>
                <w:sz w:val="16"/>
                <w:szCs w:val="16"/>
                <w:highlight w:val="none"/>
              </w:rPr>
              <w:t>5、6</w:t>
            </w:r>
          </w:p>
        </w:tc>
        <w:tc>
          <w:tcPr>
            <w:tcW w:w="1138" w:type="dxa"/>
            <w:tcBorders>
              <w:top w:val="nil"/>
              <w:left w:val="nil"/>
              <w:bottom w:val="single" w:color="auto" w:sz="4" w:space="0"/>
              <w:right w:val="single" w:color="auto" w:sz="4" w:space="0"/>
            </w:tcBorders>
            <w:noWrap w:val="0"/>
            <w:vAlign w:val="center"/>
          </w:tcPr>
          <w:p w14:paraId="6BDC3CB8">
            <w:pPr>
              <w:widowControl/>
              <w:jc w:val="center"/>
              <w:rPr>
                <w:color w:val="auto"/>
                <w:kern w:val="0"/>
                <w:sz w:val="16"/>
                <w:szCs w:val="16"/>
                <w:highlight w:val="none"/>
              </w:rPr>
            </w:pPr>
            <w:r>
              <w:rPr>
                <w:color w:val="auto"/>
                <w:kern w:val="0"/>
                <w:sz w:val="16"/>
                <w:szCs w:val="16"/>
                <w:highlight w:val="none"/>
              </w:rPr>
              <w:t>材料与能源学院</w:t>
            </w:r>
          </w:p>
        </w:tc>
        <w:tc>
          <w:tcPr>
            <w:tcW w:w="826" w:type="dxa"/>
            <w:tcBorders>
              <w:top w:val="nil"/>
              <w:left w:val="nil"/>
              <w:bottom w:val="single" w:color="auto" w:sz="4" w:space="0"/>
              <w:right w:val="single" w:color="auto" w:sz="4" w:space="0"/>
            </w:tcBorders>
            <w:noWrap w:val="0"/>
            <w:vAlign w:val="center"/>
          </w:tcPr>
          <w:p w14:paraId="73932B84">
            <w:pPr>
              <w:widowControl/>
              <w:jc w:val="center"/>
              <w:rPr>
                <w:color w:val="auto"/>
                <w:kern w:val="0"/>
                <w:sz w:val="16"/>
                <w:szCs w:val="16"/>
                <w:highlight w:val="none"/>
              </w:rPr>
            </w:pPr>
            <w:r>
              <w:rPr>
                <w:color w:val="auto"/>
                <w:kern w:val="0"/>
                <w:sz w:val="16"/>
                <w:szCs w:val="16"/>
                <w:highlight w:val="none"/>
              </w:rPr>
              <w:t>　</w:t>
            </w:r>
          </w:p>
        </w:tc>
      </w:tr>
      <w:tr w14:paraId="38D2DB64">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59D8B6A5">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5646ECDF">
            <w:pPr>
              <w:widowControl/>
              <w:jc w:val="center"/>
              <w:rPr>
                <w:color w:val="auto"/>
                <w:kern w:val="0"/>
                <w:sz w:val="16"/>
                <w:szCs w:val="16"/>
                <w:highlight w:val="none"/>
              </w:rPr>
            </w:pPr>
            <w:r>
              <w:rPr>
                <w:color w:val="auto"/>
                <w:kern w:val="0"/>
                <w:sz w:val="16"/>
                <w:szCs w:val="16"/>
                <w:highlight w:val="none"/>
              </w:rPr>
              <w:t>610008</w:t>
            </w:r>
          </w:p>
        </w:tc>
        <w:tc>
          <w:tcPr>
            <w:tcW w:w="2916" w:type="dxa"/>
            <w:tcBorders>
              <w:top w:val="nil"/>
              <w:left w:val="nil"/>
              <w:bottom w:val="single" w:color="auto" w:sz="4" w:space="0"/>
              <w:right w:val="single" w:color="auto" w:sz="4" w:space="0"/>
            </w:tcBorders>
            <w:noWrap w:val="0"/>
            <w:vAlign w:val="center"/>
          </w:tcPr>
          <w:p w14:paraId="4A1189B8">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形势与政策</w:t>
            </w:r>
            <w:r>
              <w:rPr>
                <w:rFonts w:hint="eastAsia" w:ascii="宋体" w:hAnsi="宋体" w:cs="宋体"/>
                <w:color w:val="auto"/>
                <w:kern w:val="0"/>
                <w:sz w:val="16"/>
                <w:szCs w:val="16"/>
                <w:highlight w:val="none"/>
              </w:rPr>
              <w:t>Ⅳ</w:t>
            </w:r>
          </w:p>
          <w:p w14:paraId="1B43D785">
            <w:pPr>
              <w:widowControl/>
              <w:jc w:val="center"/>
              <w:rPr>
                <w:color w:val="auto"/>
                <w:kern w:val="0"/>
                <w:sz w:val="16"/>
                <w:szCs w:val="16"/>
                <w:highlight w:val="none"/>
              </w:rPr>
            </w:pPr>
            <w:r>
              <w:rPr>
                <w:color w:val="auto"/>
                <w:kern w:val="0"/>
                <w:sz w:val="16"/>
                <w:szCs w:val="16"/>
                <w:highlight w:val="none"/>
              </w:rPr>
              <w:t xml:space="preserve">Current Affairs and Policies </w:t>
            </w:r>
            <w:r>
              <w:rPr>
                <w:rFonts w:hint="eastAsia" w:ascii="宋体" w:hAnsi="宋体" w:cs="宋体"/>
                <w:color w:val="auto"/>
                <w:kern w:val="0"/>
                <w:sz w:val="16"/>
                <w:szCs w:val="16"/>
                <w:highlight w:val="none"/>
              </w:rPr>
              <w:t>Ⅳ</w:t>
            </w:r>
          </w:p>
        </w:tc>
        <w:tc>
          <w:tcPr>
            <w:tcW w:w="662" w:type="dxa"/>
            <w:tcBorders>
              <w:top w:val="nil"/>
              <w:left w:val="nil"/>
              <w:bottom w:val="single" w:color="auto" w:sz="4" w:space="0"/>
              <w:right w:val="single" w:color="auto" w:sz="4" w:space="0"/>
            </w:tcBorders>
            <w:noWrap w:val="0"/>
            <w:vAlign w:val="center"/>
          </w:tcPr>
          <w:p w14:paraId="18204DB7">
            <w:pPr>
              <w:widowControl/>
              <w:jc w:val="center"/>
              <w:rPr>
                <w:color w:val="auto"/>
                <w:kern w:val="0"/>
                <w:sz w:val="16"/>
                <w:szCs w:val="16"/>
                <w:highlight w:val="none"/>
              </w:rPr>
            </w:pPr>
            <w:r>
              <w:rPr>
                <w:color w:val="auto"/>
                <w:kern w:val="0"/>
                <w:sz w:val="16"/>
                <w:szCs w:val="16"/>
                <w:highlight w:val="none"/>
              </w:rPr>
              <w:t>0.5</w:t>
            </w:r>
          </w:p>
        </w:tc>
        <w:tc>
          <w:tcPr>
            <w:tcW w:w="653" w:type="dxa"/>
            <w:tcBorders>
              <w:top w:val="nil"/>
              <w:left w:val="nil"/>
              <w:bottom w:val="single" w:color="auto" w:sz="4" w:space="0"/>
              <w:right w:val="single" w:color="auto" w:sz="4" w:space="0"/>
            </w:tcBorders>
            <w:noWrap w:val="0"/>
            <w:vAlign w:val="center"/>
          </w:tcPr>
          <w:p w14:paraId="6762328B">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5F36582D">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6925EE15">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776FE8A2">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77A04FA4">
            <w:pPr>
              <w:widowControl/>
              <w:jc w:val="center"/>
              <w:rPr>
                <w:color w:val="auto"/>
                <w:kern w:val="0"/>
                <w:sz w:val="16"/>
                <w:szCs w:val="16"/>
                <w:highlight w:val="none"/>
              </w:rPr>
            </w:pPr>
            <w:r>
              <w:rPr>
                <w:color w:val="auto"/>
                <w:kern w:val="0"/>
                <w:sz w:val="16"/>
                <w:szCs w:val="16"/>
                <w:highlight w:val="none"/>
              </w:rPr>
              <w:t>7、8</w:t>
            </w:r>
          </w:p>
        </w:tc>
        <w:tc>
          <w:tcPr>
            <w:tcW w:w="1138" w:type="dxa"/>
            <w:tcBorders>
              <w:top w:val="nil"/>
              <w:left w:val="nil"/>
              <w:bottom w:val="single" w:color="auto" w:sz="4" w:space="0"/>
              <w:right w:val="single" w:color="auto" w:sz="4" w:space="0"/>
            </w:tcBorders>
            <w:noWrap w:val="0"/>
            <w:vAlign w:val="center"/>
          </w:tcPr>
          <w:p w14:paraId="19726793">
            <w:pPr>
              <w:widowControl/>
              <w:jc w:val="center"/>
              <w:rPr>
                <w:color w:val="auto"/>
                <w:kern w:val="0"/>
                <w:sz w:val="16"/>
                <w:szCs w:val="16"/>
                <w:highlight w:val="none"/>
              </w:rPr>
            </w:pPr>
            <w:r>
              <w:rPr>
                <w:color w:val="auto"/>
                <w:kern w:val="0"/>
                <w:sz w:val="16"/>
                <w:szCs w:val="16"/>
                <w:highlight w:val="none"/>
              </w:rPr>
              <w:t>材料与能源学院</w:t>
            </w:r>
          </w:p>
        </w:tc>
        <w:tc>
          <w:tcPr>
            <w:tcW w:w="826" w:type="dxa"/>
            <w:tcBorders>
              <w:top w:val="nil"/>
              <w:left w:val="nil"/>
              <w:bottom w:val="single" w:color="auto" w:sz="4" w:space="0"/>
              <w:right w:val="single" w:color="auto" w:sz="4" w:space="0"/>
            </w:tcBorders>
            <w:noWrap w:val="0"/>
            <w:vAlign w:val="center"/>
          </w:tcPr>
          <w:p w14:paraId="292A9116">
            <w:pPr>
              <w:widowControl/>
              <w:jc w:val="center"/>
              <w:rPr>
                <w:color w:val="auto"/>
                <w:kern w:val="0"/>
                <w:sz w:val="16"/>
                <w:szCs w:val="16"/>
                <w:highlight w:val="none"/>
              </w:rPr>
            </w:pPr>
            <w:r>
              <w:rPr>
                <w:color w:val="auto"/>
                <w:kern w:val="0"/>
                <w:sz w:val="16"/>
                <w:szCs w:val="16"/>
                <w:highlight w:val="none"/>
              </w:rPr>
              <w:t>　</w:t>
            </w:r>
          </w:p>
        </w:tc>
      </w:tr>
      <w:tr w14:paraId="09D1C704">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6FBBA643">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0AD51A1A">
            <w:pPr>
              <w:widowControl/>
              <w:jc w:val="center"/>
              <w:rPr>
                <w:color w:val="auto"/>
                <w:kern w:val="0"/>
                <w:sz w:val="16"/>
                <w:szCs w:val="16"/>
                <w:highlight w:val="none"/>
              </w:rPr>
            </w:pPr>
            <w:r>
              <w:rPr>
                <w:color w:val="auto"/>
                <w:kern w:val="0"/>
                <w:sz w:val="16"/>
                <w:szCs w:val="16"/>
                <w:highlight w:val="none"/>
              </w:rPr>
              <w:t>602642</w:t>
            </w:r>
          </w:p>
        </w:tc>
        <w:tc>
          <w:tcPr>
            <w:tcW w:w="2916" w:type="dxa"/>
            <w:tcBorders>
              <w:top w:val="nil"/>
              <w:left w:val="nil"/>
              <w:bottom w:val="single" w:color="auto" w:sz="4" w:space="0"/>
              <w:right w:val="single" w:color="auto" w:sz="4" w:space="0"/>
            </w:tcBorders>
            <w:noWrap w:val="0"/>
            <w:vAlign w:val="center"/>
          </w:tcPr>
          <w:p w14:paraId="26182EA0">
            <w:pPr>
              <w:widowControl/>
              <w:jc w:val="center"/>
              <w:rPr>
                <w:rFonts w:hint="eastAsia" w:eastAsia="宋体"/>
                <w:color w:val="auto"/>
                <w:kern w:val="0"/>
                <w:sz w:val="16"/>
                <w:szCs w:val="16"/>
                <w:highlight w:val="none"/>
              </w:rPr>
            </w:pPr>
            <w:r>
              <w:rPr>
                <w:color w:val="auto"/>
                <w:kern w:val="0"/>
                <w:sz w:val="16"/>
                <w:szCs w:val="16"/>
                <w:highlight w:val="none"/>
              </w:rPr>
              <w:t>大学生心理健康教育</w:t>
            </w:r>
          </w:p>
          <w:p w14:paraId="080899D6">
            <w:pPr>
              <w:widowControl/>
              <w:jc w:val="center"/>
              <w:rPr>
                <w:color w:val="auto"/>
                <w:kern w:val="0"/>
                <w:sz w:val="16"/>
                <w:szCs w:val="16"/>
                <w:highlight w:val="none"/>
              </w:rPr>
            </w:pPr>
            <w:r>
              <w:rPr>
                <w:color w:val="auto"/>
                <w:kern w:val="0"/>
                <w:sz w:val="16"/>
                <w:szCs w:val="16"/>
                <w:highlight w:val="none"/>
              </w:rPr>
              <w:t>College Students Mental Health Education</w:t>
            </w:r>
          </w:p>
        </w:tc>
        <w:tc>
          <w:tcPr>
            <w:tcW w:w="662" w:type="dxa"/>
            <w:tcBorders>
              <w:top w:val="nil"/>
              <w:left w:val="nil"/>
              <w:bottom w:val="single" w:color="auto" w:sz="4" w:space="0"/>
              <w:right w:val="single" w:color="auto" w:sz="4" w:space="0"/>
            </w:tcBorders>
            <w:noWrap w:val="0"/>
            <w:vAlign w:val="center"/>
          </w:tcPr>
          <w:p w14:paraId="66364FFB">
            <w:pPr>
              <w:widowControl/>
              <w:jc w:val="center"/>
              <w:rPr>
                <w:color w:val="auto"/>
                <w:kern w:val="0"/>
                <w:sz w:val="16"/>
                <w:szCs w:val="16"/>
                <w:highlight w:val="none"/>
              </w:rPr>
            </w:pPr>
            <w:r>
              <w:rPr>
                <w:color w:val="auto"/>
                <w:kern w:val="0"/>
                <w:sz w:val="16"/>
                <w:szCs w:val="16"/>
                <w:highlight w:val="none"/>
              </w:rPr>
              <w:t>2</w:t>
            </w:r>
          </w:p>
        </w:tc>
        <w:tc>
          <w:tcPr>
            <w:tcW w:w="653" w:type="dxa"/>
            <w:tcBorders>
              <w:top w:val="nil"/>
              <w:left w:val="nil"/>
              <w:bottom w:val="single" w:color="auto" w:sz="4" w:space="0"/>
              <w:right w:val="single" w:color="auto" w:sz="4" w:space="0"/>
            </w:tcBorders>
            <w:noWrap w:val="0"/>
            <w:vAlign w:val="center"/>
          </w:tcPr>
          <w:p w14:paraId="545D8F84">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2FE67A2B">
            <w:pPr>
              <w:widowControl/>
              <w:jc w:val="center"/>
              <w:rPr>
                <w:color w:val="auto"/>
                <w:kern w:val="0"/>
                <w:sz w:val="16"/>
                <w:szCs w:val="16"/>
                <w:highlight w:val="none"/>
              </w:rPr>
            </w:pPr>
            <w:r>
              <w:rPr>
                <w:color w:val="auto"/>
                <w:kern w:val="0"/>
                <w:sz w:val="16"/>
                <w:szCs w:val="16"/>
                <w:highlight w:val="none"/>
              </w:rPr>
              <w:t>24</w:t>
            </w:r>
          </w:p>
        </w:tc>
        <w:tc>
          <w:tcPr>
            <w:tcW w:w="653" w:type="dxa"/>
            <w:tcBorders>
              <w:top w:val="nil"/>
              <w:left w:val="nil"/>
              <w:bottom w:val="single" w:color="auto" w:sz="4" w:space="0"/>
              <w:right w:val="single" w:color="auto" w:sz="4" w:space="0"/>
            </w:tcBorders>
            <w:noWrap w:val="0"/>
            <w:vAlign w:val="center"/>
          </w:tcPr>
          <w:p w14:paraId="35345A8F">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786EAEC9">
            <w:pPr>
              <w:widowControl/>
              <w:jc w:val="center"/>
              <w:rPr>
                <w:color w:val="auto"/>
                <w:kern w:val="0"/>
                <w:sz w:val="16"/>
                <w:szCs w:val="16"/>
                <w:highlight w:val="none"/>
              </w:rPr>
            </w:pPr>
            <w:r>
              <w:rPr>
                <w:color w:val="auto"/>
                <w:kern w:val="0"/>
                <w:sz w:val="16"/>
                <w:szCs w:val="16"/>
                <w:highlight w:val="none"/>
              </w:rPr>
              <w:t>8</w:t>
            </w:r>
          </w:p>
        </w:tc>
        <w:tc>
          <w:tcPr>
            <w:tcW w:w="662" w:type="dxa"/>
            <w:tcBorders>
              <w:top w:val="nil"/>
              <w:left w:val="nil"/>
              <w:bottom w:val="single" w:color="auto" w:sz="4" w:space="0"/>
              <w:right w:val="single" w:color="auto" w:sz="4" w:space="0"/>
            </w:tcBorders>
            <w:noWrap w:val="0"/>
            <w:vAlign w:val="center"/>
          </w:tcPr>
          <w:p w14:paraId="53142A2A">
            <w:pPr>
              <w:widowControl/>
              <w:jc w:val="center"/>
              <w:rPr>
                <w:color w:val="auto"/>
                <w:kern w:val="0"/>
                <w:sz w:val="16"/>
                <w:szCs w:val="16"/>
                <w:highlight w:val="none"/>
              </w:rPr>
            </w:pPr>
            <w:r>
              <w:rPr>
                <w:color w:val="auto"/>
                <w:kern w:val="0"/>
                <w:sz w:val="16"/>
                <w:szCs w:val="16"/>
                <w:highlight w:val="none"/>
              </w:rPr>
              <w:t>2</w:t>
            </w:r>
          </w:p>
        </w:tc>
        <w:tc>
          <w:tcPr>
            <w:tcW w:w="1138" w:type="dxa"/>
            <w:tcBorders>
              <w:top w:val="nil"/>
              <w:left w:val="nil"/>
              <w:bottom w:val="single" w:color="auto" w:sz="4" w:space="0"/>
              <w:right w:val="single" w:color="auto" w:sz="4" w:space="0"/>
            </w:tcBorders>
            <w:noWrap w:val="0"/>
            <w:vAlign w:val="center"/>
          </w:tcPr>
          <w:p w14:paraId="14D241B6">
            <w:pPr>
              <w:widowControl/>
              <w:jc w:val="center"/>
              <w:rPr>
                <w:color w:val="auto"/>
                <w:kern w:val="0"/>
                <w:sz w:val="16"/>
                <w:szCs w:val="16"/>
                <w:highlight w:val="none"/>
              </w:rPr>
            </w:pPr>
            <w:r>
              <w:rPr>
                <w:color w:val="auto"/>
                <w:kern w:val="0"/>
                <w:sz w:val="16"/>
                <w:szCs w:val="16"/>
                <w:highlight w:val="none"/>
              </w:rPr>
              <w:t>材料与能源学院</w:t>
            </w:r>
          </w:p>
        </w:tc>
        <w:tc>
          <w:tcPr>
            <w:tcW w:w="826" w:type="dxa"/>
            <w:tcBorders>
              <w:top w:val="nil"/>
              <w:left w:val="nil"/>
              <w:bottom w:val="single" w:color="auto" w:sz="4" w:space="0"/>
              <w:right w:val="single" w:color="auto" w:sz="4" w:space="0"/>
            </w:tcBorders>
            <w:noWrap w:val="0"/>
            <w:vAlign w:val="center"/>
          </w:tcPr>
          <w:p w14:paraId="116E891C">
            <w:pPr>
              <w:widowControl/>
              <w:jc w:val="center"/>
              <w:rPr>
                <w:color w:val="auto"/>
                <w:kern w:val="0"/>
                <w:sz w:val="16"/>
                <w:szCs w:val="16"/>
                <w:highlight w:val="none"/>
              </w:rPr>
            </w:pPr>
            <w:r>
              <w:rPr>
                <w:color w:val="auto"/>
                <w:kern w:val="0"/>
                <w:sz w:val="16"/>
                <w:szCs w:val="16"/>
                <w:highlight w:val="none"/>
              </w:rPr>
              <w:t>　</w:t>
            </w:r>
          </w:p>
        </w:tc>
      </w:tr>
      <w:tr w14:paraId="2FDCD317">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6A531B44">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6450B13D">
            <w:pPr>
              <w:widowControl/>
              <w:jc w:val="center"/>
              <w:rPr>
                <w:color w:val="auto"/>
                <w:kern w:val="0"/>
                <w:sz w:val="16"/>
                <w:szCs w:val="16"/>
                <w:highlight w:val="none"/>
              </w:rPr>
            </w:pPr>
            <w:r>
              <w:rPr>
                <w:color w:val="auto"/>
                <w:kern w:val="0"/>
                <w:sz w:val="16"/>
                <w:szCs w:val="16"/>
                <w:highlight w:val="none"/>
              </w:rPr>
              <w:t>610013</w:t>
            </w:r>
          </w:p>
        </w:tc>
        <w:tc>
          <w:tcPr>
            <w:tcW w:w="2916" w:type="dxa"/>
            <w:tcBorders>
              <w:top w:val="nil"/>
              <w:left w:val="nil"/>
              <w:bottom w:val="single" w:color="auto" w:sz="4" w:space="0"/>
              <w:right w:val="single" w:color="auto" w:sz="4" w:space="0"/>
            </w:tcBorders>
            <w:noWrap w:val="0"/>
            <w:vAlign w:val="center"/>
          </w:tcPr>
          <w:p w14:paraId="6FC3F8AF">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大学英语</w:t>
            </w:r>
            <w:r>
              <w:rPr>
                <w:rFonts w:hint="eastAsia" w:ascii="宋体" w:hAnsi="宋体" w:cs="宋体"/>
                <w:color w:val="auto"/>
                <w:kern w:val="0"/>
                <w:sz w:val="16"/>
                <w:szCs w:val="16"/>
                <w:highlight w:val="none"/>
              </w:rPr>
              <w:t>Ⅰ</w:t>
            </w:r>
          </w:p>
          <w:p w14:paraId="4C47CE47">
            <w:pPr>
              <w:widowControl/>
              <w:jc w:val="center"/>
              <w:rPr>
                <w:color w:val="auto"/>
                <w:kern w:val="0"/>
                <w:sz w:val="16"/>
                <w:szCs w:val="16"/>
                <w:highlight w:val="none"/>
              </w:rPr>
            </w:pPr>
            <w:r>
              <w:rPr>
                <w:color w:val="auto"/>
                <w:kern w:val="0"/>
                <w:sz w:val="16"/>
                <w:szCs w:val="16"/>
                <w:highlight w:val="none"/>
              </w:rPr>
              <w:t xml:space="preserve">College English </w:t>
            </w:r>
            <w:r>
              <w:rPr>
                <w:rFonts w:hint="eastAsia" w:ascii="宋体" w:hAnsi="宋体" w:cs="宋体"/>
                <w:color w:val="auto"/>
                <w:kern w:val="0"/>
                <w:sz w:val="16"/>
                <w:szCs w:val="16"/>
                <w:highlight w:val="none"/>
              </w:rPr>
              <w:t>Ⅰ</w:t>
            </w:r>
          </w:p>
        </w:tc>
        <w:tc>
          <w:tcPr>
            <w:tcW w:w="662" w:type="dxa"/>
            <w:tcBorders>
              <w:top w:val="nil"/>
              <w:left w:val="nil"/>
              <w:bottom w:val="single" w:color="auto" w:sz="4" w:space="0"/>
              <w:right w:val="single" w:color="auto" w:sz="4" w:space="0"/>
            </w:tcBorders>
            <w:noWrap w:val="0"/>
            <w:vAlign w:val="center"/>
          </w:tcPr>
          <w:p w14:paraId="1812529B">
            <w:pPr>
              <w:widowControl/>
              <w:jc w:val="center"/>
              <w:rPr>
                <w:color w:val="auto"/>
                <w:kern w:val="0"/>
                <w:sz w:val="16"/>
                <w:szCs w:val="16"/>
                <w:highlight w:val="none"/>
              </w:rPr>
            </w:pPr>
            <w:r>
              <w:rPr>
                <w:color w:val="auto"/>
                <w:kern w:val="0"/>
                <w:sz w:val="16"/>
                <w:szCs w:val="16"/>
                <w:highlight w:val="none"/>
              </w:rPr>
              <w:t>2</w:t>
            </w:r>
          </w:p>
        </w:tc>
        <w:tc>
          <w:tcPr>
            <w:tcW w:w="653" w:type="dxa"/>
            <w:tcBorders>
              <w:top w:val="nil"/>
              <w:left w:val="nil"/>
              <w:bottom w:val="single" w:color="auto" w:sz="4" w:space="0"/>
              <w:right w:val="single" w:color="auto" w:sz="4" w:space="0"/>
            </w:tcBorders>
            <w:noWrap w:val="0"/>
            <w:vAlign w:val="center"/>
          </w:tcPr>
          <w:p w14:paraId="42A780E6">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3AA7E2AC">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5FAC05A5">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138B2CD4">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759386F5">
            <w:pPr>
              <w:widowControl/>
              <w:jc w:val="center"/>
              <w:rPr>
                <w:color w:val="auto"/>
                <w:kern w:val="0"/>
                <w:sz w:val="16"/>
                <w:szCs w:val="16"/>
                <w:highlight w:val="none"/>
              </w:rPr>
            </w:pPr>
            <w:r>
              <w:rPr>
                <w:color w:val="auto"/>
                <w:kern w:val="0"/>
                <w:sz w:val="16"/>
                <w:szCs w:val="16"/>
                <w:highlight w:val="none"/>
              </w:rPr>
              <w:t>1</w:t>
            </w:r>
          </w:p>
        </w:tc>
        <w:tc>
          <w:tcPr>
            <w:tcW w:w="1138" w:type="dxa"/>
            <w:tcBorders>
              <w:top w:val="nil"/>
              <w:left w:val="nil"/>
              <w:bottom w:val="single" w:color="auto" w:sz="4" w:space="0"/>
              <w:right w:val="single" w:color="auto" w:sz="4" w:space="0"/>
            </w:tcBorders>
            <w:noWrap w:val="0"/>
            <w:vAlign w:val="center"/>
          </w:tcPr>
          <w:p w14:paraId="4E732650">
            <w:pPr>
              <w:widowControl/>
              <w:jc w:val="center"/>
              <w:rPr>
                <w:color w:val="auto"/>
                <w:kern w:val="0"/>
                <w:sz w:val="16"/>
                <w:szCs w:val="16"/>
                <w:highlight w:val="none"/>
              </w:rPr>
            </w:pPr>
            <w:r>
              <w:rPr>
                <w:color w:val="auto"/>
                <w:kern w:val="0"/>
                <w:sz w:val="16"/>
                <w:szCs w:val="16"/>
                <w:highlight w:val="none"/>
              </w:rPr>
              <w:t>外国语学院</w:t>
            </w:r>
          </w:p>
        </w:tc>
        <w:tc>
          <w:tcPr>
            <w:tcW w:w="826" w:type="dxa"/>
            <w:tcBorders>
              <w:top w:val="nil"/>
              <w:left w:val="nil"/>
              <w:bottom w:val="single" w:color="auto" w:sz="4" w:space="0"/>
              <w:right w:val="single" w:color="auto" w:sz="4" w:space="0"/>
            </w:tcBorders>
            <w:noWrap w:val="0"/>
            <w:vAlign w:val="center"/>
          </w:tcPr>
          <w:p w14:paraId="081B366E">
            <w:pPr>
              <w:widowControl/>
              <w:jc w:val="center"/>
              <w:rPr>
                <w:color w:val="auto"/>
                <w:kern w:val="0"/>
                <w:sz w:val="16"/>
                <w:szCs w:val="16"/>
                <w:highlight w:val="none"/>
              </w:rPr>
            </w:pPr>
            <w:r>
              <w:rPr>
                <w:color w:val="auto"/>
                <w:kern w:val="0"/>
                <w:sz w:val="16"/>
                <w:szCs w:val="16"/>
                <w:highlight w:val="none"/>
              </w:rPr>
              <w:t>　</w:t>
            </w:r>
          </w:p>
        </w:tc>
      </w:tr>
      <w:tr w14:paraId="7A1FB58A">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0A4831A7">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21E0727C">
            <w:pPr>
              <w:widowControl/>
              <w:jc w:val="center"/>
              <w:rPr>
                <w:color w:val="auto"/>
                <w:kern w:val="0"/>
                <w:sz w:val="16"/>
                <w:szCs w:val="16"/>
                <w:highlight w:val="none"/>
              </w:rPr>
            </w:pPr>
            <w:r>
              <w:rPr>
                <w:color w:val="auto"/>
                <w:kern w:val="0"/>
                <w:sz w:val="16"/>
                <w:szCs w:val="16"/>
                <w:highlight w:val="none"/>
              </w:rPr>
              <w:t>610014</w:t>
            </w:r>
          </w:p>
        </w:tc>
        <w:tc>
          <w:tcPr>
            <w:tcW w:w="2916" w:type="dxa"/>
            <w:tcBorders>
              <w:top w:val="nil"/>
              <w:left w:val="nil"/>
              <w:bottom w:val="single" w:color="auto" w:sz="4" w:space="0"/>
              <w:right w:val="single" w:color="auto" w:sz="4" w:space="0"/>
            </w:tcBorders>
            <w:noWrap w:val="0"/>
            <w:vAlign w:val="center"/>
          </w:tcPr>
          <w:p w14:paraId="7ED03609">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大学英语</w:t>
            </w:r>
            <w:r>
              <w:rPr>
                <w:rFonts w:hint="eastAsia" w:ascii="宋体" w:hAnsi="宋体" w:cs="宋体"/>
                <w:color w:val="auto"/>
                <w:kern w:val="0"/>
                <w:sz w:val="16"/>
                <w:szCs w:val="16"/>
                <w:highlight w:val="none"/>
              </w:rPr>
              <w:t>Ⅱ</w:t>
            </w:r>
          </w:p>
          <w:p w14:paraId="0F9257DB">
            <w:pPr>
              <w:widowControl/>
              <w:jc w:val="center"/>
              <w:rPr>
                <w:color w:val="auto"/>
                <w:kern w:val="0"/>
                <w:sz w:val="16"/>
                <w:szCs w:val="16"/>
                <w:highlight w:val="none"/>
              </w:rPr>
            </w:pPr>
            <w:r>
              <w:rPr>
                <w:color w:val="auto"/>
                <w:kern w:val="0"/>
                <w:sz w:val="16"/>
                <w:szCs w:val="16"/>
                <w:highlight w:val="none"/>
              </w:rPr>
              <w:t xml:space="preserve">College English </w:t>
            </w:r>
            <w:r>
              <w:rPr>
                <w:rFonts w:hint="eastAsia" w:ascii="宋体" w:hAnsi="宋体" w:cs="宋体"/>
                <w:color w:val="auto"/>
                <w:kern w:val="0"/>
                <w:sz w:val="16"/>
                <w:szCs w:val="16"/>
                <w:highlight w:val="none"/>
              </w:rPr>
              <w:t>Ⅱ</w:t>
            </w:r>
          </w:p>
        </w:tc>
        <w:tc>
          <w:tcPr>
            <w:tcW w:w="662" w:type="dxa"/>
            <w:tcBorders>
              <w:top w:val="nil"/>
              <w:left w:val="nil"/>
              <w:bottom w:val="single" w:color="auto" w:sz="4" w:space="0"/>
              <w:right w:val="single" w:color="auto" w:sz="4" w:space="0"/>
            </w:tcBorders>
            <w:noWrap w:val="0"/>
            <w:vAlign w:val="center"/>
          </w:tcPr>
          <w:p w14:paraId="1D9B743C">
            <w:pPr>
              <w:widowControl/>
              <w:jc w:val="center"/>
              <w:rPr>
                <w:color w:val="auto"/>
                <w:kern w:val="0"/>
                <w:sz w:val="16"/>
                <w:szCs w:val="16"/>
                <w:highlight w:val="none"/>
              </w:rPr>
            </w:pPr>
            <w:r>
              <w:rPr>
                <w:color w:val="auto"/>
                <w:kern w:val="0"/>
                <w:sz w:val="16"/>
                <w:szCs w:val="16"/>
                <w:highlight w:val="none"/>
              </w:rPr>
              <w:t>2</w:t>
            </w:r>
          </w:p>
        </w:tc>
        <w:tc>
          <w:tcPr>
            <w:tcW w:w="653" w:type="dxa"/>
            <w:tcBorders>
              <w:top w:val="nil"/>
              <w:left w:val="nil"/>
              <w:bottom w:val="single" w:color="auto" w:sz="4" w:space="0"/>
              <w:right w:val="single" w:color="auto" w:sz="4" w:space="0"/>
            </w:tcBorders>
            <w:noWrap w:val="0"/>
            <w:vAlign w:val="center"/>
          </w:tcPr>
          <w:p w14:paraId="48DC1DC3">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734B51B5">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58A6879F">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6E423480">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4FFF5535">
            <w:pPr>
              <w:widowControl/>
              <w:jc w:val="center"/>
              <w:rPr>
                <w:color w:val="auto"/>
                <w:kern w:val="0"/>
                <w:sz w:val="16"/>
                <w:szCs w:val="16"/>
                <w:highlight w:val="none"/>
              </w:rPr>
            </w:pPr>
            <w:r>
              <w:rPr>
                <w:color w:val="auto"/>
                <w:kern w:val="0"/>
                <w:sz w:val="16"/>
                <w:szCs w:val="16"/>
                <w:highlight w:val="none"/>
              </w:rPr>
              <w:t>2</w:t>
            </w:r>
          </w:p>
        </w:tc>
        <w:tc>
          <w:tcPr>
            <w:tcW w:w="1138" w:type="dxa"/>
            <w:tcBorders>
              <w:top w:val="nil"/>
              <w:left w:val="nil"/>
              <w:bottom w:val="single" w:color="auto" w:sz="4" w:space="0"/>
              <w:right w:val="single" w:color="auto" w:sz="4" w:space="0"/>
            </w:tcBorders>
            <w:noWrap w:val="0"/>
            <w:vAlign w:val="center"/>
          </w:tcPr>
          <w:p w14:paraId="6E489F90">
            <w:pPr>
              <w:widowControl/>
              <w:jc w:val="center"/>
              <w:rPr>
                <w:color w:val="auto"/>
                <w:kern w:val="0"/>
                <w:sz w:val="16"/>
                <w:szCs w:val="16"/>
                <w:highlight w:val="none"/>
              </w:rPr>
            </w:pPr>
            <w:r>
              <w:rPr>
                <w:color w:val="auto"/>
                <w:kern w:val="0"/>
                <w:sz w:val="16"/>
                <w:szCs w:val="16"/>
                <w:highlight w:val="none"/>
              </w:rPr>
              <w:t>外国语学院</w:t>
            </w:r>
          </w:p>
        </w:tc>
        <w:tc>
          <w:tcPr>
            <w:tcW w:w="826" w:type="dxa"/>
            <w:tcBorders>
              <w:top w:val="nil"/>
              <w:left w:val="nil"/>
              <w:bottom w:val="single" w:color="auto" w:sz="4" w:space="0"/>
              <w:right w:val="single" w:color="auto" w:sz="4" w:space="0"/>
            </w:tcBorders>
            <w:noWrap w:val="0"/>
            <w:vAlign w:val="center"/>
          </w:tcPr>
          <w:p w14:paraId="058EA7D7">
            <w:pPr>
              <w:widowControl/>
              <w:jc w:val="center"/>
              <w:rPr>
                <w:color w:val="auto"/>
                <w:kern w:val="0"/>
                <w:sz w:val="16"/>
                <w:szCs w:val="16"/>
                <w:highlight w:val="none"/>
              </w:rPr>
            </w:pPr>
            <w:r>
              <w:rPr>
                <w:color w:val="auto"/>
                <w:kern w:val="0"/>
                <w:sz w:val="16"/>
                <w:szCs w:val="16"/>
                <w:highlight w:val="none"/>
              </w:rPr>
              <w:t>　</w:t>
            </w:r>
          </w:p>
        </w:tc>
      </w:tr>
      <w:tr w14:paraId="541CBC95">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1CC0C5BA">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2A3D3AE9">
            <w:pPr>
              <w:widowControl/>
              <w:jc w:val="center"/>
              <w:rPr>
                <w:color w:val="auto"/>
                <w:kern w:val="0"/>
                <w:sz w:val="16"/>
                <w:szCs w:val="16"/>
                <w:highlight w:val="none"/>
              </w:rPr>
            </w:pPr>
            <w:r>
              <w:rPr>
                <w:color w:val="auto"/>
                <w:kern w:val="0"/>
                <w:sz w:val="16"/>
                <w:szCs w:val="16"/>
                <w:highlight w:val="none"/>
              </w:rPr>
              <w:t>610015</w:t>
            </w:r>
          </w:p>
        </w:tc>
        <w:tc>
          <w:tcPr>
            <w:tcW w:w="2916" w:type="dxa"/>
            <w:tcBorders>
              <w:top w:val="nil"/>
              <w:left w:val="nil"/>
              <w:bottom w:val="single" w:color="auto" w:sz="4" w:space="0"/>
              <w:right w:val="single" w:color="auto" w:sz="4" w:space="0"/>
            </w:tcBorders>
            <w:noWrap w:val="0"/>
            <w:vAlign w:val="center"/>
          </w:tcPr>
          <w:p w14:paraId="4E231E77">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大学英语</w:t>
            </w:r>
            <w:r>
              <w:rPr>
                <w:rFonts w:hint="eastAsia" w:ascii="宋体" w:hAnsi="宋体" w:cs="宋体"/>
                <w:color w:val="auto"/>
                <w:kern w:val="0"/>
                <w:sz w:val="16"/>
                <w:szCs w:val="16"/>
                <w:highlight w:val="none"/>
              </w:rPr>
              <w:t>Ⅲ</w:t>
            </w:r>
          </w:p>
          <w:p w14:paraId="005DD4B5">
            <w:pPr>
              <w:widowControl/>
              <w:jc w:val="center"/>
              <w:rPr>
                <w:color w:val="auto"/>
                <w:kern w:val="0"/>
                <w:sz w:val="16"/>
                <w:szCs w:val="16"/>
                <w:highlight w:val="none"/>
              </w:rPr>
            </w:pPr>
            <w:r>
              <w:rPr>
                <w:color w:val="auto"/>
                <w:kern w:val="0"/>
                <w:sz w:val="16"/>
                <w:szCs w:val="16"/>
                <w:highlight w:val="none"/>
              </w:rPr>
              <w:t xml:space="preserve">College English </w:t>
            </w:r>
            <w:r>
              <w:rPr>
                <w:rFonts w:hint="eastAsia" w:ascii="宋体" w:hAnsi="宋体" w:cs="宋体"/>
                <w:color w:val="auto"/>
                <w:kern w:val="0"/>
                <w:sz w:val="16"/>
                <w:szCs w:val="16"/>
                <w:highlight w:val="none"/>
              </w:rPr>
              <w:t>Ⅲ</w:t>
            </w:r>
          </w:p>
        </w:tc>
        <w:tc>
          <w:tcPr>
            <w:tcW w:w="662" w:type="dxa"/>
            <w:tcBorders>
              <w:top w:val="nil"/>
              <w:left w:val="nil"/>
              <w:bottom w:val="single" w:color="auto" w:sz="4" w:space="0"/>
              <w:right w:val="single" w:color="auto" w:sz="4" w:space="0"/>
            </w:tcBorders>
            <w:noWrap w:val="0"/>
            <w:vAlign w:val="center"/>
          </w:tcPr>
          <w:p w14:paraId="4F11CA84">
            <w:pPr>
              <w:widowControl/>
              <w:jc w:val="center"/>
              <w:rPr>
                <w:color w:val="auto"/>
                <w:kern w:val="0"/>
                <w:sz w:val="16"/>
                <w:szCs w:val="16"/>
                <w:highlight w:val="none"/>
              </w:rPr>
            </w:pPr>
            <w:r>
              <w:rPr>
                <w:color w:val="auto"/>
                <w:kern w:val="0"/>
                <w:sz w:val="16"/>
                <w:szCs w:val="16"/>
                <w:highlight w:val="none"/>
              </w:rPr>
              <w:t>2</w:t>
            </w:r>
          </w:p>
        </w:tc>
        <w:tc>
          <w:tcPr>
            <w:tcW w:w="653" w:type="dxa"/>
            <w:tcBorders>
              <w:top w:val="nil"/>
              <w:left w:val="nil"/>
              <w:bottom w:val="single" w:color="auto" w:sz="4" w:space="0"/>
              <w:right w:val="single" w:color="auto" w:sz="4" w:space="0"/>
            </w:tcBorders>
            <w:noWrap w:val="0"/>
            <w:vAlign w:val="center"/>
          </w:tcPr>
          <w:p w14:paraId="5844ECC0">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5C48D80C">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58D831FB">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7A85986E">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5235C0C7">
            <w:pPr>
              <w:widowControl/>
              <w:jc w:val="center"/>
              <w:rPr>
                <w:color w:val="auto"/>
                <w:kern w:val="0"/>
                <w:sz w:val="16"/>
                <w:szCs w:val="16"/>
                <w:highlight w:val="none"/>
              </w:rPr>
            </w:pPr>
            <w:r>
              <w:rPr>
                <w:color w:val="auto"/>
                <w:kern w:val="0"/>
                <w:sz w:val="16"/>
                <w:szCs w:val="16"/>
                <w:highlight w:val="none"/>
              </w:rPr>
              <w:t>3</w:t>
            </w:r>
          </w:p>
        </w:tc>
        <w:tc>
          <w:tcPr>
            <w:tcW w:w="1138" w:type="dxa"/>
            <w:tcBorders>
              <w:top w:val="nil"/>
              <w:left w:val="nil"/>
              <w:bottom w:val="single" w:color="auto" w:sz="4" w:space="0"/>
              <w:right w:val="single" w:color="auto" w:sz="4" w:space="0"/>
            </w:tcBorders>
            <w:noWrap w:val="0"/>
            <w:vAlign w:val="center"/>
          </w:tcPr>
          <w:p w14:paraId="60D2E158">
            <w:pPr>
              <w:widowControl/>
              <w:jc w:val="center"/>
              <w:rPr>
                <w:color w:val="auto"/>
                <w:kern w:val="0"/>
                <w:sz w:val="16"/>
                <w:szCs w:val="16"/>
                <w:highlight w:val="none"/>
              </w:rPr>
            </w:pPr>
            <w:r>
              <w:rPr>
                <w:color w:val="auto"/>
                <w:kern w:val="0"/>
                <w:sz w:val="16"/>
                <w:szCs w:val="16"/>
                <w:highlight w:val="none"/>
              </w:rPr>
              <w:t>外国语学院</w:t>
            </w:r>
          </w:p>
        </w:tc>
        <w:tc>
          <w:tcPr>
            <w:tcW w:w="826" w:type="dxa"/>
            <w:tcBorders>
              <w:top w:val="nil"/>
              <w:left w:val="nil"/>
              <w:bottom w:val="single" w:color="auto" w:sz="4" w:space="0"/>
              <w:right w:val="single" w:color="auto" w:sz="4" w:space="0"/>
            </w:tcBorders>
            <w:noWrap w:val="0"/>
            <w:vAlign w:val="center"/>
          </w:tcPr>
          <w:p w14:paraId="6C510181">
            <w:pPr>
              <w:widowControl/>
              <w:jc w:val="center"/>
              <w:rPr>
                <w:color w:val="auto"/>
                <w:kern w:val="0"/>
                <w:sz w:val="16"/>
                <w:szCs w:val="16"/>
                <w:highlight w:val="none"/>
              </w:rPr>
            </w:pPr>
            <w:r>
              <w:rPr>
                <w:color w:val="auto"/>
                <w:kern w:val="0"/>
                <w:sz w:val="16"/>
                <w:szCs w:val="16"/>
                <w:highlight w:val="none"/>
              </w:rPr>
              <w:t>　</w:t>
            </w:r>
          </w:p>
        </w:tc>
      </w:tr>
      <w:tr w14:paraId="0F21FD59">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590F7D57">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627AF6A7">
            <w:pPr>
              <w:widowControl/>
              <w:jc w:val="center"/>
              <w:rPr>
                <w:color w:val="auto"/>
                <w:kern w:val="0"/>
                <w:sz w:val="16"/>
                <w:szCs w:val="16"/>
                <w:highlight w:val="none"/>
              </w:rPr>
            </w:pPr>
            <w:r>
              <w:rPr>
                <w:color w:val="auto"/>
                <w:kern w:val="0"/>
                <w:sz w:val="16"/>
                <w:szCs w:val="16"/>
                <w:highlight w:val="none"/>
              </w:rPr>
              <w:t>610016</w:t>
            </w:r>
          </w:p>
        </w:tc>
        <w:tc>
          <w:tcPr>
            <w:tcW w:w="2916" w:type="dxa"/>
            <w:tcBorders>
              <w:top w:val="nil"/>
              <w:left w:val="nil"/>
              <w:bottom w:val="single" w:color="auto" w:sz="4" w:space="0"/>
              <w:right w:val="single" w:color="auto" w:sz="4" w:space="0"/>
            </w:tcBorders>
            <w:noWrap w:val="0"/>
            <w:vAlign w:val="center"/>
          </w:tcPr>
          <w:p w14:paraId="16771748">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大学英语</w:t>
            </w:r>
            <w:r>
              <w:rPr>
                <w:rFonts w:hint="eastAsia" w:ascii="宋体" w:hAnsi="宋体" w:cs="宋体"/>
                <w:color w:val="auto"/>
                <w:kern w:val="0"/>
                <w:sz w:val="16"/>
                <w:szCs w:val="16"/>
                <w:highlight w:val="none"/>
              </w:rPr>
              <w:t>Ⅳ</w:t>
            </w:r>
          </w:p>
          <w:p w14:paraId="338BE2F8">
            <w:pPr>
              <w:widowControl/>
              <w:jc w:val="center"/>
              <w:rPr>
                <w:color w:val="auto"/>
                <w:kern w:val="0"/>
                <w:sz w:val="16"/>
                <w:szCs w:val="16"/>
                <w:highlight w:val="none"/>
              </w:rPr>
            </w:pPr>
            <w:r>
              <w:rPr>
                <w:color w:val="auto"/>
                <w:kern w:val="0"/>
                <w:sz w:val="16"/>
                <w:szCs w:val="16"/>
                <w:highlight w:val="none"/>
              </w:rPr>
              <w:t xml:space="preserve">College English </w:t>
            </w:r>
            <w:r>
              <w:rPr>
                <w:rFonts w:hint="eastAsia" w:ascii="宋体" w:hAnsi="宋体" w:cs="宋体"/>
                <w:color w:val="auto"/>
                <w:kern w:val="0"/>
                <w:sz w:val="16"/>
                <w:szCs w:val="16"/>
                <w:highlight w:val="none"/>
              </w:rPr>
              <w:t>Ⅳ</w:t>
            </w:r>
          </w:p>
        </w:tc>
        <w:tc>
          <w:tcPr>
            <w:tcW w:w="662" w:type="dxa"/>
            <w:tcBorders>
              <w:top w:val="nil"/>
              <w:left w:val="nil"/>
              <w:bottom w:val="single" w:color="auto" w:sz="4" w:space="0"/>
              <w:right w:val="single" w:color="auto" w:sz="4" w:space="0"/>
            </w:tcBorders>
            <w:noWrap w:val="0"/>
            <w:vAlign w:val="center"/>
          </w:tcPr>
          <w:p w14:paraId="66845EB3">
            <w:pPr>
              <w:widowControl/>
              <w:jc w:val="center"/>
              <w:rPr>
                <w:color w:val="auto"/>
                <w:kern w:val="0"/>
                <w:sz w:val="16"/>
                <w:szCs w:val="16"/>
                <w:highlight w:val="none"/>
              </w:rPr>
            </w:pPr>
            <w:r>
              <w:rPr>
                <w:color w:val="auto"/>
                <w:kern w:val="0"/>
                <w:sz w:val="16"/>
                <w:szCs w:val="16"/>
                <w:highlight w:val="none"/>
              </w:rPr>
              <w:t>2</w:t>
            </w:r>
          </w:p>
        </w:tc>
        <w:tc>
          <w:tcPr>
            <w:tcW w:w="653" w:type="dxa"/>
            <w:tcBorders>
              <w:top w:val="nil"/>
              <w:left w:val="nil"/>
              <w:bottom w:val="single" w:color="auto" w:sz="4" w:space="0"/>
              <w:right w:val="single" w:color="auto" w:sz="4" w:space="0"/>
            </w:tcBorders>
            <w:noWrap w:val="0"/>
            <w:vAlign w:val="center"/>
          </w:tcPr>
          <w:p w14:paraId="0A298DA3">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455D40F0">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4D494ED0">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09A5B8DE">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73A33920">
            <w:pPr>
              <w:widowControl/>
              <w:jc w:val="center"/>
              <w:rPr>
                <w:color w:val="auto"/>
                <w:kern w:val="0"/>
                <w:sz w:val="16"/>
                <w:szCs w:val="16"/>
                <w:highlight w:val="none"/>
              </w:rPr>
            </w:pPr>
            <w:r>
              <w:rPr>
                <w:color w:val="auto"/>
                <w:kern w:val="0"/>
                <w:sz w:val="16"/>
                <w:szCs w:val="16"/>
                <w:highlight w:val="none"/>
              </w:rPr>
              <w:t>4</w:t>
            </w:r>
          </w:p>
        </w:tc>
        <w:tc>
          <w:tcPr>
            <w:tcW w:w="1138" w:type="dxa"/>
            <w:tcBorders>
              <w:top w:val="nil"/>
              <w:left w:val="nil"/>
              <w:bottom w:val="single" w:color="auto" w:sz="4" w:space="0"/>
              <w:right w:val="single" w:color="auto" w:sz="4" w:space="0"/>
            </w:tcBorders>
            <w:noWrap w:val="0"/>
            <w:vAlign w:val="center"/>
          </w:tcPr>
          <w:p w14:paraId="43D41046">
            <w:pPr>
              <w:widowControl/>
              <w:jc w:val="center"/>
              <w:rPr>
                <w:color w:val="auto"/>
                <w:kern w:val="0"/>
                <w:sz w:val="16"/>
                <w:szCs w:val="16"/>
                <w:highlight w:val="none"/>
              </w:rPr>
            </w:pPr>
            <w:r>
              <w:rPr>
                <w:color w:val="auto"/>
                <w:kern w:val="0"/>
                <w:sz w:val="16"/>
                <w:szCs w:val="16"/>
                <w:highlight w:val="none"/>
              </w:rPr>
              <w:t>外国语学院</w:t>
            </w:r>
          </w:p>
        </w:tc>
        <w:tc>
          <w:tcPr>
            <w:tcW w:w="826" w:type="dxa"/>
            <w:tcBorders>
              <w:top w:val="nil"/>
              <w:left w:val="nil"/>
              <w:bottom w:val="single" w:color="auto" w:sz="4" w:space="0"/>
              <w:right w:val="single" w:color="auto" w:sz="4" w:space="0"/>
            </w:tcBorders>
            <w:noWrap w:val="0"/>
            <w:vAlign w:val="center"/>
          </w:tcPr>
          <w:p w14:paraId="6FF5FD58">
            <w:pPr>
              <w:widowControl/>
              <w:jc w:val="center"/>
              <w:rPr>
                <w:color w:val="auto"/>
                <w:kern w:val="0"/>
                <w:sz w:val="16"/>
                <w:szCs w:val="16"/>
                <w:highlight w:val="none"/>
              </w:rPr>
            </w:pPr>
            <w:r>
              <w:rPr>
                <w:color w:val="auto"/>
                <w:kern w:val="0"/>
                <w:sz w:val="16"/>
                <w:szCs w:val="16"/>
                <w:highlight w:val="none"/>
              </w:rPr>
              <w:t>　</w:t>
            </w:r>
          </w:p>
        </w:tc>
      </w:tr>
      <w:tr w14:paraId="50654491">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6FF8D5FA">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226BAD7E">
            <w:pPr>
              <w:widowControl/>
              <w:jc w:val="center"/>
              <w:rPr>
                <w:color w:val="auto"/>
                <w:kern w:val="0"/>
                <w:sz w:val="16"/>
                <w:szCs w:val="16"/>
                <w:highlight w:val="none"/>
              </w:rPr>
            </w:pPr>
            <w:r>
              <w:rPr>
                <w:color w:val="auto"/>
                <w:kern w:val="0"/>
                <w:sz w:val="16"/>
                <w:szCs w:val="16"/>
                <w:highlight w:val="none"/>
              </w:rPr>
              <w:t>610021</w:t>
            </w:r>
          </w:p>
        </w:tc>
        <w:tc>
          <w:tcPr>
            <w:tcW w:w="2916" w:type="dxa"/>
            <w:tcBorders>
              <w:top w:val="nil"/>
              <w:left w:val="nil"/>
              <w:bottom w:val="single" w:color="auto" w:sz="4" w:space="0"/>
              <w:right w:val="single" w:color="auto" w:sz="4" w:space="0"/>
            </w:tcBorders>
            <w:noWrap w:val="0"/>
            <w:vAlign w:val="center"/>
          </w:tcPr>
          <w:p w14:paraId="13FFFBF2">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体育</w:t>
            </w:r>
            <w:r>
              <w:rPr>
                <w:rFonts w:hint="eastAsia" w:ascii="宋体" w:hAnsi="宋体" w:cs="宋体"/>
                <w:color w:val="auto"/>
                <w:kern w:val="0"/>
                <w:sz w:val="16"/>
                <w:szCs w:val="16"/>
                <w:highlight w:val="none"/>
              </w:rPr>
              <w:t>Ⅰ</w:t>
            </w:r>
          </w:p>
          <w:p w14:paraId="4CFE90D9">
            <w:pPr>
              <w:widowControl/>
              <w:jc w:val="center"/>
              <w:rPr>
                <w:color w:val="auto"/>
                <w:kern w:val="0"/>
                <w:sz w:val="16"/>
                <w:szCs w:val="16"/>
                <w:highlight w:val="none"/>
              </w:rPr>
            </w:pPr>
            <w:r>
              <w:rPr>
                <w:color w:val="auto"/>
                <w:kern w:val="0"/>
                <w:sz w:val="16"/>
                <w:szCs w:val="16"/>
                <w:highlight w:val="none"/>
              </w:rPr>
              <w:t xml:space="preserve">Physical Education </w:t>
            </w:r>
            <w:r>
              <w:rPr>
                <w:rFonts w:hint="eastAsia" w:ascii="宋体" w:hAnsi="宋体" w:cs="宋体"/>
                <w:color w:val="auto"/>
                <w:kern w:val="0"/>
                <w:sz w:val="16"/>
                <w:szCs w:val="16"/>
                <w:highlight w:val="none"/>
              </w:rPr>
              <w:t>Ⅰ</w:t>
            </w:r>
          </w:p>
        </w:tc>
        <w:tc>
          <w:tcPr>
            <w:tcW w:w="662" w:type="dxa"/>
            <w:tcBorders>
              <w:top w:val="nil"/>
              <w:left w:val="nil"/>
              <w:bottom w:val="single" w:color="auto" w:sz="4" w:space="0"/>
              <w:right w:val="single" w:color="auto" w:sz="4" w:space="0"/>
            </w:tcBorders>
            <w:noWrap w:val="0"/>
            <w:vAlign w:val="center"/>
          </w:tcPr>
          <w:p w14:paraId="79A98C2F">
            <w:pPr>
              <w:widowControl/>
              <w:jc w:val="center"/>
              <w:rPr>
                <w:color w:val="auto"/>
                <w:kern w:val="0"/>
                <w:sz w:val="16"/>
                <w:szCs w:val="16"/>
                <w:highlight w:val="none"/>
              </w:rPr>
            </w:pPr>
            <w:r>
              <w:rPr>
                <w:color w:val="auto"/>
                <w:kern w:val="0"/>
                <w:sz w:val="16"/>
                <w:szCs w:val="16"/>
                <w:highlight w:val="none"/>
              </w:rPr>
              <w:t>1</w:t>
            </w:r>
          </w:p>
        </w:tc>
        <w:tc>
          <w:tcPr>
            <w:tcW w:w="653" w:type="dxa"/>
            <w:tcBorders>
              <w:top w:val="nil"/>
              <w:left w:val="nil"/>
              <w:bottom w:val="single" w:color="auto" w:sz="4" w:space="0"/>
              <w:right w:val="single" w:color="auto" w:sz="4" w:space="0"/>
            </w:tcBorders>
            <w:noWrap w:val="0"/>
            <w:vAlign w:val="center"/>
          </w:tcPr>
          <w:p w14:paraId="7F600D7D">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5D740CBE">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2FE18ED6">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71961DCA">
            <w:pPr>
              <w:widowControl/>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vAlign w:val="center"/>
          </w:tcPr>
          <w:p w14:paraId="1E66A056">
            <w:pPr>
              <w:widowControl/>
              <w:jc w:val="center"/>
              <w:rPr>
                <w:color w:val="auto"/>
                <w:kern w:val="0"/>
                <w:sz w:val="16"/>
                <w:szCs w:val="16"/>
                <w:highlight w:val="none"/>
              </w:rPr>
            </w:pPr>
            <w:r>
              <w:rPr>
                <w:color w:val="auto"/>
                <w:kern w:val="0"/>
                <w:sz w:val="16"/>
                <w:szCs w:val="16"/>
                <w:highlight w:val="none"/>
              </w:rPr>
              <w:t>1</w:t>
            </w:r>
          </w:p>
        </w:tc>
        <w:tc>
          <w:tcPr>
            <w:tcW w:w="1138" w:type="dxa"/>
            <w:tcBorders>
              <w:top w:val="nil"/>
              <w:left w:val="nil"/>
              <w:bottom w:val="single" w:color="auto" w:sz="4" w:space="0"/>
              <w:right w:val="single" w:color="auto" w:sz="4" w:space="0"/>
            </w:tcBorders>
            <w:noWrap w:val="0"/>
            <w:vAlign w:val="center"/>
          </w:tcPr>
          <w:p w14:paraId="17286755">
            <w:pPr>
              <w:widowControl/>
              <w:jc w:val="center"/>
              <w:rPr>
                <w:color w:val="auto"/>
                <w:kern w:val="0"/>
                <w:sz w:val="16"/>
                <w:szCs w:val="16"/>
                <w:highlight w:val="none"/>
              </w:rPr>
            </w:pPr>
            <w:r>
              <w:rPr>
                <w:color w:val="auto"/>
                <w:kern w:val="0"/>
                <w:sz w:val="16"/>
                <w:szCs w:val="16"/>
                <w:highlight w:val="none"/>
              </w:rPr>
              <w:t>体育教学研究部</w:t>
            </w:r>
          </w:p>
        </w:tc>
        <w:tc>
          <w:tcPr>
            <w:tcW w:w="826" w:type="dxa"/>
            <w:tcBorders>
              <w:top w:val="nil"/>
              <w:left w:val="nil"/>
              <w:bottom w:val="single" w:color="auto" w:sz="4" w:space="0"/>
              <w:right w:val="single" w:color="auto" w:sz="4" w:space="0"/>
            </w:tcBorders>
            <w:noWrap w:val="0"/>
            <w:vAlign w:val="center"/>
          </w:tcPr>
          <w:p w14:paraId="2D1D0337">
            <w:pPr>
              <w:widowControl/>
              <w:jc w:val="center"/>
              <w:rPr>
                <w:color w:val="auto"/>
                <w:kern w:val="0"/>
                <w:sz w:val="16"/>
                <w:szCs w:val="16"/>
                <w:highlight w:val="none"/>
              </w:rPr>
            </w:pPr>
            <w:r>
              <w:rPr>
                <w:color w:val="auto"/>
                <w:kern w:val="0"/>
                <w:sz w:val="16"/>
                <w:szCs w:val="16"/>
                <w:highlight w:val="none"/>
              </w:rPr>
              <w:t>含阳光体育</w:t>
            </w:r>
          </w:p>
        </w:tc>
      </w:tr>
      <w:tr w14:paraId="1FDBB6FE">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3EE2B09F">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4AC5D7F4">
            <w:pPr>
              <w:widowControl/>
              <w:jc w:val="center"/>
              <w:rPr>
                <w:color w:val="auto"/>
                <w:kern w:val="0"/>
                <w:sz w:val="16"/>
                <w:szCs w:val="16"/>
                <w:highlight w:val="none"/>
              </w:rPr>
            </w:pPr>
            <w:r>
              <w:rPr>
                <w:color w:val="auto"/>
                <w:kern w:val="0"/>
                <w:sz w:val="16"/>
                <w:szCs w:val="16"/>
                <w:highlight w:val="none"/>
              </w:rPr>
              <w:t>610022</w:t>
            </w:r>
          </w:p>
        </w:tc>
        <w:tc>
          <w:tcPr>
            <w:tcW w:w="2916" w:type="dxa"/>
            <w:tcBorders>
              <w:top w:val="nil"/>
              <w:left w:val="nil"/>
              <w:bottom w:val="single" w:color="auto" w:sz="4" w:space="0"/>
              <w:right w:val="single" w:color="auto" w:sz="4" w:space="0"/>
            </w:tcBorders>
            <w:noWrap w:val="0"/>
            <w:vAlign w:val="center"/>
          </w:tcPr>
          <w:p w14:paraId="5D8FA7C0">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体育</w:t>
            </w:r>
            <w:r>
              <w:rPr>
                <w:rFonts w:hint="eastAsia" w:ascii="宋体" w:hAnsi="宋体" w:cs="宋体"/>
                <w:color w:val="auto"/>
                <w:kern w:val="0"/>
                <w:sz w:val="16"/>
                <w:szCs w:val="16"/>
                <w:highlight w:val="none"/>
              </w:rPr>
              <w:t>Ⅱ</w:t>
            </w:r>
          </w:p>
          <w:p w14:paraId="28F45D9C">
            <w:pPr>
              <w:widowControl/>
              <w:jc w:val="center"/>
              <w:rPr>
                <w:color w:val="auto"/>
                <w:kern w:val="0"/>
                <w:sz w:val="16"/>
                <w:szCs w:val="16"/>
                <w:highlight w:val="none"/>
              </w:rPr>
            </w:pPr>
            <w:r>
              <w:rPr>
                <w:color w:val="auto"/>
                <w:kern w:val="0"/>
                <w:sz w:val="16"/>
                <w:szCs w:val="16"/>
                <w:highlight w:val="none"/>
              </w:rPr>
              <w:t xml:space="preserve">Physical Education </w:t>
            </w:r>
            <w:r>
              <w:rPr>
                <w:rFonts w:hint="eastAsia" w:ascii="宋体" w:hAnsi="宋体" w:cs="宋体"/>
                <w:color w:val="auto"/>
                <w:kern w:val="0"/>
                <w:sz w:val="16"/>
                <w:szCs w:val="16"/>
                <w:highlight w:val="none"/>
              </w:rPr>
              <w:t>Ⅱ</w:t>
            </w:r>
          </w:p>
        </w:tc>
        <w:tc>
          <w:tcPr>
            <w:tcW w:w="662" w:type="dxa"/>
            <w:tcBorders>
              <w:top w:val="nil"/>
              <w:left w:val="nil"/>
              <w:bottom w:val="single" w:color="auto" w:sz="4" w:space="0"/>
              <w:right w:val="single" w:color="auto" w:sz="4" w:space="0"/>
            </w:tcBorders>
            <w:noWrap w:val="0"/>
            <w:vAlign w:val="center"/>
          </w:tcPr>
          <w:p w14:paraId="79322D95">
            <w:pPr>
              <w:widowControl/>
              <w:jc w:val="center"/>
              <w:rPr>
                <w:color w:val="auto"/>
                <w:kern w:val="0"/>
                <w:sz w:val="16"/>
                <w:szCs w:val="16"/>
                <w:highlight w:val="none"/>
              </w:rPr>
            </w:pPr>
            <w:r>
              <w:rPr>
                <w:color w:val="auto"/>
                <w:kern w:val="0"/>
                <w:sz w:val="16"/>
                <w:szCs w:val="16"/>
                <w:highlight w:val="none"/>
              </w:rPr>
              <w:t>1</w:t>
            </w:r>
          </w:p>
        </w:tc>
        <w:tc>
          <w:tcPr>
            <w:tcW w:w="653" w:type="dxa"/>
            <w:tcBorders>
              <w:top w:val="nil"/>
              <w:left w:val="nil"/>
              <w:bottom w:val="single" w:color="auto" w:sz="4" w:space="0"/>
              <w:right w:val="single" w:color="auto" w:sz="4" w:space="0"/>
            </w:tcBorders>
            <w:noWrap w:val="0"/>
            <w:vAlign w:val="center"/>
          </w:tcPr>
          <w:p w14:paraId="0D254323">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50138E3D">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52A7025D">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0E2C5518">
            <w:pPr>
              <w:widowControl/>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vAlign w:val="center"/>
          </w:tcPr>
          <w:p w14:paraId="1B7A4052">
            <w:pPr>
              <w:widowControl/>
              <w:jc w:val="center"/>
              <w:rPr>
                <w:color w:val="auto"/>
                <w:kern w:val="0"/>
                <w:sz w:val="16"/>
                <w:szCs w:val="16"/>
                <w:highlight w:val="none"/>
              </w:rPr>
            </w:pPr>
            <w:r>
              <w:rPr>
                <w:color w:val="auto"/>
                <w:kern w:val="0"/>
                <w:sz w:val="16"/>
                <w:szCs w:val="16"/>
                <w:highlight w:val="none"/>
              </w:rPr>
              <w:t>2</w:t>
            </w:r>
          </w:p>
        </w:tc>
        <w:tc>
          <w:tcPr>
            <w:tcW w:w="1138" w:type="dxa"/>
            <w:tcBorders>
              <w:top w:val="nil"/>
              <w:left w:val="nil"/>
              <w:bottom w:val="single" w:color="auto" w:sz="4" w:space="0"/>
              <w:right w:val="single" w:color="auto" w:sz="4" w:space="0"/>
            </w:tcBorders>
            <w:noWrap w:val="0"/>
            <w:vAlign w:val="center"/>
          </w:tcPr>
          <w:p w14:paraId="29DB0EDC">
            <w:pPr>
              <w:widowControl/>
              <w:jc w:val="center"/>
              <w:rPr>
                <w:color w:val="auto"/>
                <w:kern w:val="0"/>
                <w:sz w:val="16"/>
                <w:szCs w:val="16"/>
                <w:highlight w:val="none"/>
              </w:rPr>
            </w:pPr>
            <w:r>
              <w:rPr>
                <w:color w:val="auto"/>
                <w:kern w:val="0"/>
                <w:sz w:val="16"/>
                <w:szCs w:val="16"/>
                <w:highlight w:val="none"/>
              </w:rPr>
              <w:t>体育教学研究部</w:t>
            </w:r>
          </w:p>
        </w:tc>
        <w:tc>
          <w:tcPr>
            <w:tcW w:w="826" w:type="dxa"/>
            <w:tcBorders>
              <w:top w:val="nil"/>
              <w:left w:val="nil"/>
              <w:bottom w:val="single" w:color="auto" w:sz="4" w:space="0"/>
              <w:right w:val="single" w:color="auto" w:sz="4" w:space="0"/>
            </w:tcBorders>
            <w:noWrap w:val="0"/>
            <w:vAlign w:val="center"/>
          </w:tcPr>
          <w:p w14:paraId="39E63E96">
            <w:pPr>
              <w:widowControl/>
              <w:jc w:val="center"/>
              <w:rPr>
                <w:color w:val="auto"/>
                <w:kern w:val="0"/>
                <w:sz w:val="16"/>
                <w:szCs w:val="16"/>
                <w:highlight w:val="none"/>
              </w:rPr>
            </w:pPr>
            <w:r>
              <w:rPr>
                <w:color w:val="auto"/>
                <w:kern w:val="0"/>
                <w:sz w:val="16"/>
                <w:szCs w:val="16"/>
                <w:highlight w:val="none"/>
              </w:rPr>
              <w:t>含阳光体育</w:t>
            </w:r>
          </w:p>
        </w:tc>
      </w:tr>
      <w:tr w14:paraId="6539A65D">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7543BB10">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3CD7FF5A">
            <w:pPr>
              <w:widowControl/>
              <w:jc w:val="center"/>
              <w:rPr>
                <w:color w:val="auto"/>
                <w:kern w:val="0"/>
                <w:sz w:val="16"/>
                <w:szCs w:val="16"/>
                <w:highlight w:val="none"/>
              </w:rPr>
            </w:pPr>
            <w:r>
              <w:rPr>
                <w:color w:val="auto"/>
                <w:kern w:val="0"/>
                <w:sz w:val="16"/>
                <w:szCs w:val="16"/>
                <w:highlight w:val="none"/>
              </w:rPr>
              <w:t>610023</w:t>
            </w:r>
          </w:p>
        </w:tc>
        <w:tc>
          <w:tcPr>
            <w:tcW w:w="2916" w:type="dxa"/>
            <w:tcBorders>
              <w:top w:val="nil"/>
              <w:left w:val="nil"/>
              <w:bottom w:val="single" w:color="auto" w:sz="4" w:space="0"/>
              <w:right w:val="single" w:color="auto" w:sz="4" w:space="0"/>
            </w:tcBorders>
            <w:noWrap w:val="0"/>
            <w:vAlign w:val="center"/>
          </w:tcPr>
          <w:p w14:paraId="037B969F">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体育</w:t>
            </w:r>
            <w:r>
              <w:rPr>
                <w:rFonts w:hint="eastAsia" w:ascii="宋体" w:hAnsi="宋体" w:cs="宋体"/>
                <w:color w:val="auto"/>
                <w:kern w:val="0"/>
                <w:sz w:val="16"/>
                <w:szCs w:val="16"/>
                <w:highlight w:val="none"/>
              </w:rPr>
              <w:t>Ⅲ</w:t>
            </w:r>
          </w:p>
          <w:p w14:paraId="69F6DF5C">
            <w:pPr>
              <w:widowControl/>
              <w:jc w:val="center"/>
              <w:rPr>
                <w:color w:val="auto"/>
                <w:kern w:val="0"/>
                <w:sz w:val="16"/>
                <w:szCs w:val="16"/>
                <w:highlight w:val="none"/>
              </w:rPr>
            </w:pPr>
            <w:r>
              <w:rPr>
                <w:color w:val="auto"/>
                <w:kern w:val="0"/>
                <w:sz w:val="16"/>
                <w:szCs w:val="16"/>
                <w:highlight w:val="none"/>
              </w:rPr>
              <w:t xml:space="preserve">Physical Education </w:t>
            </w:r>
            <w:r>
              <w:rPr>
                <w:rFonts w:hint="eastAsia" w:ascii="宋体" w:hAnsi="宋体" w:cs="宋体"/>
                <w:color w:val="auto"/>
                <w:kern w:val="0"/>
                <w:sz w:val="16"/>
                <w:szCs w:val="16"/>
                <w:highlight w:val="none"/>
              </w:rPr>
              <w:t>Ⅲ</w:t>
            </w:r>
          </w:p>
        </w:tc>
        <w:tc>
          <w:tcPr>
            <w:tcW w:w="662" w:type="dxa"/>
            <w:tcBorders>
              <w:top w:val="nil"/>
              <w:left w:val="nil"/>
              <w:bottom w:val="single" w:color="auto" w:sz="4" w:space="0"/>
              <w:right w:val="single" w:color="auto" w:sz="4" w:space="0"/>
            </w:tcBorders>
            <w:noWrap w:val="0"/>
            <w:vAlign w:val="center"/>
          </w:tcPr>
          <w:p w14:paraId="310151CC">
            <w:pPr>
              <w:widowControl/>
              <w:jc w:val="center"/>
              <w:rPr>
                <w:color w:val="auto"/>
                <w:kern w:val="0"/>
                <w:sz w:val="16"/>
                <w:szCs w:val="16"/>
                <w:highlight w:val="none"/>
              </w:rPr>
            </w:pPr>
            <w:r>
              <w:rPr>
                <w:color w:val="auto"/>
                <w:kern w:val="0"/>
                <w:sz w:val="16"/>
                <w:szCs w:val="16"/>
                <w:highlight w:val="none"/>
              </w:rPr>
              <w:t>1</w:t>
            </w:r>
          </w:p>
        </w:tc>
        <w:tc>
          <w:tcPr>
            <w:tcW w:w="653" w:type="dxa"/>
            <w:tcBorders>
              <w:top w:val="nil"/>
              <w:left w:val="nil"/>
              <w:bottom w:val="single" w:color="auto" w:sz="4" w:space="0"/>
              <w:right w:val="single" w:color="auto" w:sz="4" w:space="0"/>
            </w:tcBorders>
            <w:noWrap w:val="0"/>
            <w:vAlign w:val="center"/>
          </w:tcPr>
          <w:p w14:paraId="767F6552">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17068A4E">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2BE217D4">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2E0BE952">
            <w:pPr>
              <w:widowControl/>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vAlign w:val="center"/>
          </w:tcPr>
          <w:p w14:paraId="5CBA02E8">
            <w:pPr>
              <w:widowControl/>
              <w:jc w:val="center"/>
              <w:rPr>
                <w:color w:val="auto"/>
                <w:kern w:val="0"/>
                <w:sz w:val="16"/>
                <w:szCs w:val="16"/>
                <w:highlight w:val="none"/>
              </w:rPr>
            </w:pPr>
            <w:r>
              <w:rPr>
                <w:color w:val="auto"/>
                <w:kern w:val="0"/>
                <w:sz w:val="16"/>
                <w:szCs w:val="16"/>
                <w:highlight w:val="none"/>
              </w:rPr>
              <w:t>3</w:t>
            </w:r>
          </w:p>
        </w:tc>
        <w:tc>
          <w:tcPr>
            <w:tcW w:w="1138" w:type="dxa"/>
            <w:tcBorders>
              <w:top w:val="nil"/>
              <w:left w:val="nil"/>
              <w:bottom w:val="single" w:color="auto" w:sz="4" w:space="0"/>
              <w:right w:val="single" w:color="auto" w:sz="4" w:space="0"/>
            </w:tcBorders>
            <w:noWrap w:val="0"/>
            <w:vAlign w:val="center"/>
          </w:tcPr>
          <w:p w14:paraId="685BBEAA">
            <w:pPr>
              <w:widowControl/>
              <w:jc w:val="center"/>
              <w:rPr>
                <w:color w:val="auto"/>
                <w:kern w:val="0"/>
                <w:sz w:val="16"/>
                <w:szCs w:val="16"/>
                <w:highlight w:val="none"/>
              </w:rPr>
            </w:pPr>
            <w:r>
              <w:rPr>
                <w:color w:val="auto"/>
                <w:kern w:val="0"/>
                <w:sz w:val="16"/>
                <w:szCs w:val="16"/>
                <w:highlight w:val="none"/>
              </w:rPr>
              <w:t>体育教学研究部</w:t>
            </w:r>
          </w:p>
        </w:tc>
        <w:tc>
          <w:tcPr>
            <w:tcW w:w="826" w:type="dxa"/>
            <w:tcBorders>
              <w:top w:val="nil"/>
              <w:left w:val="nil"/>
              <w:bottom w:val="single" w:color="auto" w:sz="4" w:space="0"/>
              <w:right w:val="single" w:color="auto" w:sz="4" w:space="0"/>
            </w:tcBorders>
            <w:noWrap w:val="0"/>
            <w:vAlign w:val="center"/>
          </w:tcPr>
          <w:p w14:paraId="52924DBB">
            <w:pPr>
              <w:widowControl/>
              <w:jc w:val="center"/>
              <w:rPr>
                <w:color w:val="auto"/>
                <w:kern w:val="0"/>
                <w:sz w:val="16"/>
                <w:szCs w:val="16"/>
                <w:highlight w:val="none"/>
              </w:rPr>
            </w:pPr>
            <w:r>
              <w:rPr>
                <w:color w:val="auto"/>
                <w:kern w:val="0"/>
                <w:sz w:val="16"/>
                <w:szCs w:val="16"/>
                <w:highlight w:val="none"/>
              </w:rPr>
              <w:t>含阳光体育</w:t>
            </w:r>
          </w:p>
        </w:tc>
      </w:tr>
      <w:tr w14:paraId="3933A66F">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606DF769">
            <w:pPr>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3CBED4A3">
            <w:pPr>
              <w:widowControl/>
              <w:jc w:val="center"/>
              <w:rPr>
                <w:color w:val="auto"/>
                <w:kern w:val="0"/>
                <w:sz w:val="16"/>
                <w:szCs w:val="16"/>
                <w:highlight w:val="none"/>
              </w:rPr>
            </w:pPr>
            <w:r>
              <w:rPr>
                <w:color w:val="auto"/>
                <w:kern w:val="0"/>
                <w:sz w:val="16"/>
                <w:szCs w:val="16"/>
                <w:highlight w:val="none"/>
              </w:rPr>
              <w:t>610024</w:t>
            </w:r>
          </w:p>
        </w:tc>
        <w:tc>
          <w:tcPr>
            <w:tcW w:w="2916" w:type="dxa"/>
            <w:tcBorders>
              <w:top w:val="nil"/>
              <w:left w:val="nil"/>
              <w:bottom w:val="single" w:color="auto" w:sz="4" w:space="0"/>
              <w:right w:val="single" w:color="auto" w:sz="4" w:space="0"/>
            </w:tcBorders>
            <w:noWrap w:val="0"/>
            <w:vAlign w:val="center"/>
          </w:tcPr>
          <w:p w14:paraId="7E2602D7">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体育</w:t>
            </w:r>
            <w:r>
              <w:rPr>
                <w:rFonts w:hint="eastAsia" w:ascii="宋体" w:hAnsi="宋体" w:cs="宋体"/>
                <w:color w:val="auto"/>
                <w:kern w:val="0"/>
                <w:sz w:val="16"/>
                <w:szCs w:val="16"/>
                <w:highlight w:val="none"/>
              </w:rPr>
              <w:t>Ⅳ</w:t>
            </w:r>
          </w:p>
          <w:p w14:paraId="7D9EA417">
            <w:pPr>
              <w:widowControl/>
              <w:jc w:val="center"/>
              <w:rPr>
                <w:color w:val="auto"/>
                <w:kern w:val="0"/>
                <w:sz w:val="16"/>
                <w:szCs w:val="16"/>
                <w:highlight w:val="none"/>
              </w:rPr>
            </w:pPr>
            <w:r>
              <w:rPr>
                <w:color w:val="auto"/>
                <w:kern w:val="0"/>
                <w:sz w:val="16"/>
                <w:szCs w:val="16"/>
                <w:highlight w:val="none"/>
              </w:rPr>
              <w:t xml:space="preserve">Physical Education </w:t>
            </w:r>
            <w:r>
              <w:rPr>
                <w:rFonts w:hint="eastAsia" w:ascii="宋体" w:hAnsi="宋体" w:cs="宋体"/>
                <w:color w:val="auto"/>
                <w:kern w:val="0"/>
                <w:sz w:val="16"/>
                <w:szCs w:val="16"/>
                <w:highlight w:val="none"/>
              </w:rPr>
              <w:t>Ⅳ</w:t>
            </w:r>
          </w:p>
        </w:tc>
        <w:tc>
          <w:tcPr>
            <w:tcW w:w="662" w:type="dxa"/>
            <w:tcBorders>
              <w:top w:val="nil"/>
              <w:left w:val="nil"/>
              <w:bottom w:val="single" w:color="auto" w:sz="4" w:space="0"/>
              <w:right w:val="single" w:color="auto" w:sz="4" w:space="0"/>
            </w:tcBorders>
            <w:noWrap w:val="0"/>
            <w:vAlign w:val="center"/>
          </w:tcPr>
          <w:p w14:paraId="41022CDB">
            <w:pPr>
              <w:widowControl/>
              <w:jc w:val="center"/>
              <w:rPr>
                <w:color w:val="auto"/>
                <w:kern w:val="0"/>
                <w:sz w:val="16"/>
                <w:szCs w:val="16"/>
                <w:highlight w:val="none"/>
              </w:rPr>
            </w:pPr>
            <w:r>
              <w:rPr>
                <w:color w:val="auto"/>
                <w:kern w:val="0"/>
                <w:sz w:val="16"/>
                <w:szCs w:val="16"/>
                <w:highlight w:val="none"/>
              </w:rPr>
              <w:t>1</w:t>
            </w:r>
          </w:p>
        </w:tc>
        <w:tc>
          <w:tcPr>
            <w:tcW w:w="653" w:type="dxa"/>
            <w:tcBorders>
              <w:top w:val="nil"/>
              <w:left w:val="nil"/>
              <w:bottom w:val="single" w:color="auto" w:sz="4" w:space="0"/>
              <w:right w:val="single" w:color="auto" w:sz="4" w:space="0"/>
            </w:tcBorders>
            <w:noWrap w:val="0"/>
            <w:vAlign w:val="center"/>
          </w:tcPr>
          <w:p w14:paraId="316EB94C">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46FD5DFF">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7F2B228B">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1069F002">
            <w:pPr>
              <w:widowControl/>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vAlign w:val="center"/>
          </w:tcPr>
          <w:p w14:paraId="2D5ECF7F">
            <w:pPr>
              <w:widowControl/>
              <w:jc w:val="center"/>
              <w:rPr>
                <w:color w:val="auto"/>
                <w:kern w:val="0"/>
                <w:sz w:val="16"/>
                <w:szCs w:val="16"/>
                <w:highlight w:val="none"/>
              </w:rPr>
            </w:pPr>
            <w:r>
              <w:rPr>
                <w:color w:val="auto"/>
                <w:kern w:val="0"/>
                <w:sz w:val="16"/>
                <w:szCs w:val="16"/>
                <w:highlight w:val="none"/>
              </w:rPr>
              <w:t>4</w:t>
            </w:r>
          </w:p>
        </w:tc>
        <w:tc>
          <w:tcPr>
            <w:tcW w:w="1138" w:type="dxa"/>
            <w:tcBorders>
              <w:top w:val="nil"/>
              <w:left w:val="nil"/>
              <w:bottom w:val="single" w:color="auto" w:sz="4" w:space="0"/>
              <w:right w:val="single" w:color="auto" w:sz="4" w:space="0"/>
            </w:tcBorders>
            <w:noWrap w:val="0"/>
            <w:vAlign w:val="center"/>
          </w:tcPr>
          <w:p w14:paraId="01D8DD1C">
            <w:pPr>
              <w:widowControl/>
              <w:jc w:val="center"/>
              <w:rPr>
                <w:color w:val="auto"/>
                <w:kern w:val="0"/>
                <w:sz w:val="16"/>
                <w:szCs w:val="16"/>
                <w:highlight w:val="none"/>
              </w:rPr>
            </w:pPr>
            <w:r>
              <w:rPr>
                <w:color w:val="auto"/>
                <w:kern w:val="0"/>
                <w:sz w:val="16"/>
                <w:szCs w:val="16"/>
                <w:highlight w:val="none"/>
              </w:rPr>
              <w:t>体育教学研究部</w:t>
            </w:r>
          </w:p>
        </w:tc>
        <w:tc>
          <w:tcPr>
            <w:tcW w:w="826" w:type="dxa"/>
            <w:tcBorders>
              <w:top w:val="nil"/>
              <w:left w:val="nil"/>
              <w:bottom w:val="single" w:color="auto" w:sz="4" w:space="0"/>
              <w:right w:val="single" w:color="auto" w:sz="4" w:space="0"/>
            </w:tcBorders>
            <w:noWrap w:val="0"/>
            <w:vAlign w:val="center"/>
          </w:tcPr>
          <w:p w14:paraId="5A2E483A">
            <w:pPr>
              <w:widowControl/>
              <w:jc w:val="center"/>
              <w:rPr>
                <w:color w:val="auto"/>
                <w:kern w:val="0"/>
                <w:sz w:val="16"/>
                <w:szCs w:val="16"/>
                <w:highlight w:val="none"/>
              </w:rPr>
            </w:pPr>
            <w:r>
              <w:rPr>
                <w:color w:val="auto"/>
                <w:kern w:val="0"/>
                <w:sz w:val="16"/>
                <w:szCs w:val="16"/>
                <w:highlight w:val="none"/>
              </w:rPr>
              <w:t>含阳光体育</w:t>
            </w:r>
          </w:p>
        </w:tc>
      </w:tr>
      <w:tr w14:paraId="7D8EE8B6">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right w:val="single" w:color="auto" w:sz="4" w:space="0"/>
            </w:tcBorders>
            <w:noWrap w:val="0"/>
            <w:vAlign w:val="center"/>
          </w:tcPr>
          <w:p w14:paraId="348AD90A">
            <w:pPr>
              <w:widowControl/>
              <w:jc w:val="center"/>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582070FF">
            <w:pPr>
              <w:widowControl/>
              <w:jc w:val="center"/>
              <w:rPr>
                <w:color w:val="auto"/>
                <w:kern w:val="0"/>
                <w:sz w:val="16"/>
                <w:szCs w:val="16"/>
                <w:highlight w:val="none"/>
              </w:rPr>
            </w:pPr>
            <w:r>
              <w:rPr>
                <w:color w:val="auto"/>
                <w:kern w:val="0"/>
                <w:sz w:val="16"/>
                <w:szCs w:val="16"/>
                <w:highlight w:val="none"/>
              </w:rPr>
              <w:t>600804</w:t>
            </w:r>
          </w:p>
        </w:tc>
        <w:tc>
          <w:tcPr>
            <w:tcW w:w="2916" w:type="dxa"/>
            <w:tcBorders>
              <w:top w:val="nil"/>
              <w:left w:val="nil"/>
              <w:bottom w:val="single" w:color="auto" w:sz="4" w:space="0"/>
              <w:right w:val="single" w:color="auto" w:sz="4" w:space="0"/>
            </w:tcBorders>
            <w:noWrap w:val="0"/>
            <w:vAlign w:val="center"/>
          </w:tcPr>
          <w:p w14:paraId="0FA8EEE3">
            <w:pPr>
              <w:widowControl/>
              <w:jc w:val="center"/>
              <w:rPr>
                <w:rFonts w:hint="eastAsia" w:eastAsia="宋体"/>
                <w:color w:val="auto"/>
                <w:kern w:val="0"/>
                <w:sz w:val="16"/>
                <w:szCs w:val="16"/>
                <w:highlight w:val="none"/>
              </w:rPr>
            </w:pPr>
            <w:r>
              <w:rPr>
                <w:color w:val="auto"/>
                <w:kern w:val="0"/>
                <w:sz w:val="16"/>
                <w:szCs w:val="16"/>
                <w:highlight w:val="none"/>
              </w:rPr>
              <w:t>大学生职业生涯发展与就业力提升</w:t>
            </w:r>
          </w:p>
          <w:p w14:paraId="12D4BF4D">
            <w:pPr>
              <w:widowControl/>
              <w:jc w:val="center"/>
              <w:rPr>
                <w:color w:val="auto"/>
                <w:kern w:val="0"/>
                <w:sz w:val="16"/>
                <w:szCs w:val="16"/>
                <w:highlight w:val="none"/>
              </w:rPr>
            </w:pPr>
            <w:r>
              <w:rPr>
                <w:color w:val="auto"/>
                <w:kern w:val="0"/>
                <w:sz w:val="16"/>
                <w:szCs w:val="16"/>
                <w:highlight w:val="none"/>
              </w:rPr>
              <w:t>College Student Career Development and Employability Improvement</w:t>
            </w:r>
          </w:p>
        </w:tc>
        <w:tc>
          <w:tcPr>
            <w:tcW w:w="662" w:type="dxa"/>
            <w:tcBorders>
              <w:top w:val="nil"/>
              <w:left w:val="nil"/>
              <w:bottom w:val="single" w:color="auto" w:sz="4" w:space="0"/>
              <w:right w:val="single" w:color="auto" w:sz="4" w:space="0"/>
            </w:tcBorders>
            <w:noWrap w:val="0"/>
            <w:vAlign w:val="center"/>
          </w:tcPr>
          <w:p w14:paraId="79785087">
            <w:pPr>
              <w:widowControl/>
              <w:jc w:val="center"/>
              <w:rPr>
                <w:color w:val="auto"/>
                <w:kern w:val="0"/>
                <w:sz w:val="16"/>
                <w:szCs w:val="16"/>
                <w:highlight w:val="none"/>
              </w:rPr>
            </w:pPr>
            <w:r>
              <w:rPr>
                <w:color w:val="auto"/>
                <w:kern w:val="0"/>
                <w:sz w:val="16"/>
                <w:szCs w:val="16"/>
                <w:highlight w:val="none"/>
              </w:rPr>
              <w:t>1</w:t>
            </w:r>
          </w:p>
        </w:tc>
        <w:tc>
          <w:tcPr>
            <w:tcW w:w="653" w:type="dxa"/>
            <w:tcBorders>
              <w:top w:val="nil"/>
              <w:left w:val="nil"/>
              <w:bottom w:val="single" w:color="auto" w:sz="4" w:space="0"/>
              <w:right w:val="single" w:color="auto" w:sz="4" w:space="0"/>
            </w:tcBorders>
            <w:noWrap w:val="0"/>
            <w:vAlign w:val="center"/>
          </w:tcPr>
          <w:p w14:paraId="59920D36">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693143D0">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001CE203">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1D3BD65F">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18A91E8B">
            <w:pPr>
              <w:widowControl/>
              <w:jc w:val="center"/>
              <w:rPr>
                <w:color w:val="auto"/>
                <w:kern w:val="0"/>
                <w:sz w:val="16"/>
                <w:szCs w:val="16"/>
                <w:highlight w:val="none"/>
              </w:rPr>
            </w:pPr>
            <w:r>
              <w:rPr>
                <w:color w:val="auto"/>
                <w:kern w:val="0"/>
                <w:sz w:val="16"/>
                <w:szCs w:val="16"/>
                <w:highlight w:val="none"/>
              </w:rPr>
              <w:t>3</w:t>
            </w:r>
          </w:p>
        </w:tc>
        <w:tc>
          <w:tcPr>
            <w:tcW w:w="1138" w:type="dxa"/>
            <w:tcBorders>
              <w:top w:val="nil"/>
              <w:left w:val="nil"/>
              <w:bottom w:val="single" w:color="auto" w:sz="4" w:space="0"/>
              <w:right w:val="single" w:color="auto" w:sz="4" w:space="0"/>
            </w:tcBorders>
            <w:noWrap w:val="0"/>
            <w:vAlign w:val="center"/>
          </w:tcPr>
          <w:p w14:paraId="2A44F63D">
            <w:pPr>
              <w:widowControl/>
              <w:jc w:val="center"/>
              <w:rPr>
                <w:color w:val="auto"/>
                <w:kern w:val="0"/>
                <w:sz w:val="16"/>
                <w:szCs w:val="16"/>
                <w:highlight w:val="none"/>
              </w:rPr>
            </w:pPr>
            <w:r>
              <w:rPr>
                <w:color w:val="auto"/>
                <w:kern w:val="0"/>
                <w:sz w:val="16"/>
                <w:szCs w:val="16"/>
                <w:highlight w:val="none"/>
              </w:rPr>
              <w:t>材料与能源学院</w:t>
            </w:r>
          </w:p>
        </w:tc>
        <w:tc>
          <w:tcPr>
            <w:tcW w:w="826" w:type="dxa"/>
            <w:tcBorders>
              <w:top w:val="nil"/>
              <w:left w:val="nil"/>
              <w:bottom w:val="single" w:color="auto" w:sz="4" w:space="0"/>
              <w:right w:val="single" w:color="auto" w:sz="4" w:space="0"/>
            </w:tcBorders>
            <w:noWrap w:val="0"/>
            <w:vAlign w:val="center"/>
          </w:tcPr>
          <w:p w14:paraId="6140C3F1">
            <w:pPr>
              <w:widowControl/>
              <w:jc w:val="center"/>
              <w:rPr>
                <w:color w:val="auto"/>
                <w:kern w:val="0"/>
                <w:sz w:val="16"/>
                <w:szCs w:val="16"/>
                <w:highlight w:val="none"/>
              </w:rPr>
            </w:pPr>
            <w:r>
              <w:rPr>
                <w:color w:val="auto"/>
                <w:kern w:val="0"/>
                <w:sz w:val="16"/>
                <w:szCs w:val="16"/>
                <w:highlight w:val="none"/>
              </w:rPr>
              <w:t>　</w:t>
            </w:r>
          </w:p>
        </w:tc>
      </w:tr>
      <w:tr w14:paraId="17653187">
        <w:tblPrEx>
          <w:tblCellMar>
            <w:top w:w="0" w:type="dxa"/>
            <w:left w:w="108" w:type="dxa"/>
            <w:bottom w:w="0" w:type="dxa"/>
            <w:right w:w="108" w:type="dxa"/>
          </w:tblCellMar>
        </w:tblPrEx>
        <w:trPr>
          <w:trHeight w:val="454" w:hRule="atLeast"/>
          <w:jc w:val="center"/>
        </w:trPr>
        <w:tc>
          <w:tcPr>
            <w:tcW w:w="704" w:type="dxa"/>
            <w:vMerge w:val="continue"/>
            <w:tcBorders>
              <w:left w:val="single" w:color="auto" w:sz="4" w:space="0"/>
              <w:bottom w:val="single" w:color="auto" w:sz="4" w:space="0"/>
              <w:right w:val="single" w:color="auto" w:sz="4" w:space="0"/>
            </w:tcBorders>
            <w:noWrap w:val="0"/>
            <w:vAlign w:val="center"/>
          </w:tcPr>
          <w:p w14:paraId="314C6724">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2326DE38">
            <w:pPr>
              <w:widowControl/>
              <w:jc w:val="center"/>
              <w:rPr>
                <w:color w:val="auto"/>
                <w:kern w:val="0"/>
                <w:sz w:val="16"/>
                <w:szCs w:val="16"/>
                <w:highlight w:val="none"/>
              </w:rPr>
            </w:pPr>
            <w:r>
              <w:rPr>
                <w:color w:val="auto"/>
                <w:kern w:val="0"/>
                <w:sz w:val="16"/>
                <w:szCs w:val="16"/>
                <w:highlight w:val="none"/>
              </w:rPr>
              <w:t>600805</w:t>
            </w:r>
          </w:p>
        </w:tc>
        <w:tc>
          <w:tcPr>
            <w:tcW w:w="2916" w:type="dxa"/>
            <w:tcBorders>
              <w:top w:val="nil"/>
              <w:left w:val="nil"/>
              <w:bottom w:val="single" w:color="auto" w:sz="4" w:space="0"/>
              <w:right w:val="single" w:color="auto" w:sz="4" w:space="0"/>
            </w:tcBorders>
            <w:noWrap w:val="0"/>
            <w:vAlign w:val="center"/>
          </w:tcPr>
          <w:p w14:paraId="04207879">
            <w:pPr>
              <w:widowControl/>
              <w:jc w:val="center"/>
              <w:rPr>
                <w:rFonts w:hint="eastAsia" w:eastAsia="宋体"/>
                <w:color w:val="auto"/>
                <w:kern w:val="0"/>
                <w:sz w:val="16"/>
                <w:szCs w:val="16"/>
                <w:highlight w:val="none"/>
              </w:rPr>
            </w:pPr>
            <w:r>
              <w:rPr>
                <w:color w:val="auto"/>
                <w:kern w:val="0"/>
                <w:sz w:val="16"/>
                <w:szCs w:val="16"/>
                <w:highlight w:val="none"/>
              </w:rPr>
              <w:t>大学生创新创业基础</w:t>
            </w:r>
          </w:p>
          <w:p w14:paraId="3AD6DDAA">
            <w:pPr>
              <w:widowControl/>
              <w:jc w:val="center"/>
              <w:rPr>
                <w:color w:val="auto"/>
                <w:kern w:val="0"/>
                <w:sz w:val="16"/>
                <w:szCs w:val="16"/>
                <w:highlight w:val="none"/>
              </w:rPr>
            </w:pPr>
            <w:r>
              <w:rPr>
                <w:color w:val="auto"/>
                <w:kern w:val="0"/>
                <w:sz w:val="16"/>
                <w:szCs w:val="16"/>
                <w:highlight w:val="none"/>
              </w:rPr>
              <w:t>Foundation for Students’ Innovation&amp;Entrepreneurship</w:t>
            </w:r>
          </w:p>
        </w:tc>
        <w:tc>
          <w:tcPr>
            <w:tcW w:w="662" w:type="dxa"/>
            <w:tcBorders>
              <w:top w:val="nil"/>
              <w:left w:val="nil"/>
              <w:bottom w:val="single" w:color="auto" w:sz="4" w:space="0"/>
              <w:right w:val="single" w:color="auto" w:sz="4" w:space="0"/>
            </w:tcBorders>
            <w:noWrap w:val="0"/>
            <w:vAlign w:val="center"/>
          </w:tcPr>
          <w:p w14:paraId="2A05A560">
            <w:pPr>
              <w:widowControl/>
              <w:jc w:val="center"/>
              <w:rPr>
                <w:color w:val="auto"/>
                <w:kern w:val="0"/>
                <w:sz w:val="16"/>
                <w:szCs w:val="16"/>
                <w:highlight w:val="none"/>
              </w:rPr>
            </w:pPr>
            <w:r>
              <w:rPr>
                <w:color w:val="auto"/>
                <w:kern w:val="0"/>
                <w:sz w:val="16"/>
                <w:szCs w:val="16"/>
                <w:highlight w:val="none"/>
              </w:rPr>
              <w:t>1</w:t>
            </w:r>
          </w:p>
        </w:tc>
        <w:tc>
          <w:tcPr>
            <w:tcW w:w="653" w:type="dxa"/>
            <w:tcBorders>
              <w:top w:val="nil"/>
              <w:left w:val="nil"/>
              <w:bottom w:val="single" w:color="auto" w:sz="4" w:space="0"/>
              <w:right w:val="single" w:color="auto" w:sz="4" w:space="0"/>
            </w:tcBorders>
            <w:noWrap w:val="0"/>
            <w:vAlign w:val="center"/>
          </w:tcPr>
          <w:p w14:paraId="455500D8">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27C3C0C7">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31927C10">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2EB1E0A0">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0DC847D8">
            <w:pPr>
              <w:widowControl/>
              <w:jc w:val="center"/>
              <w:rPr>
                <w:color w:val="auto"/>
                <w:kern w:val="0"/>
                <w:sz w:val="16"/>
                <w:szCs w:val="16"/>
                <w:highlight w:val="none"/>
              </w:rPr>
            </w:pPr>
            <w:r>
              <w:rPr>
                <w:color w:val="auto"/>
                <w:kern w:val="0"/>
                <w:sz w:val="16"/>
                <w:szCs w:val="16"/>
                <w:highlight w:val="none"/>
              </w:rPr>
              <w:t>4</w:t>
            </w:r>
          </w:p>
        </w:tc>
        <w:tc>
          <w:tcPr>
            <w:tcW w:w="1138" w:type="dxa"/>
            <w:tcBorders>
              <w:top w:val="nil"/>
              <w:left w:val="nil"/>
              <w:bottom w:val="single" w:color="auto" w:sz="4" w:space="0"/>
              <w:right w:val="single" w:color="auto" w:sz="4" w:space="0"/>
            </w:tcBorders>
            <w:noWrap w:val="0"/>
            <w:vAlign w:val="center"/>
          </w:tcPr>
          <w:p w14:paraId="5010F1E5">
            <w:pPr>
              <w:widowControl/>
              <w:jc w:val="center"/>
              <w:rPr>
                <w:color w:val="auto"/>
                <w:kern w:val="0"/>
                <w:sz w:val="16"/>
                <w:szCs w:val="16"/>
                <w:highlight w:val="none"/>
              </w:rPr>
            </w:pPr>
            <w:r>
              <w:rPr>
                <w:color w:val="auto"/>
                <w:kern w:val="0"/>
                <w:sz w:val="16"/>
                <w:szCs w:val="16"/>
                <w:highlight w:val="none"/>
              </w:rPr>
              <w:t>材料与能源学院</w:t>
            </w:r>
          </w:p>
        </w:tc>
        <w:tc>
          <w:tcPr>
            <w:tcW w:w="826" w:type="dxa"/>
            <w:tcBorders>
              <w:top w:val="nil"/>
              <w:left w:val="nil"/>
              <w:bottom w:val="single" w:color="auto" w:sz="4" w:space="0"/>
              <w:right w:val="single" w:color="auto" w:sz="4" w:space="0"/>
            </w:tcBorders>
            <w:noWrap w:val="0"/>
            <w:vAlign w:val="center"/>
          </w:tcPr>
          <w:p w14:paraId="179AF444">
            <w:pPr>
              <w:widowControl/>
              <w:jc w:val="center"/>
              <w:rPr>
                <w:color w:val="auto"/>
                <w:kern w:val="0"/>
                <w:sz w:val="16"/>
                <w:szCs w:val="16"/>
                <w:highlight w:val="none"/>
              </w:rPr>
            </w:pPr>
            <w:r>
              <w:rPr>
                <w:color w:val="auto"/>
                <w:kern w:val="0"/>
                <w:sz w:val="16"/>
                <w:szCs w:val="16"/>
                <w:highlight w:val="none"/>
              </w:rPr>
              <w:t>　</w:t>
            </w:r>
          </w:p>
        </w:tc>
      </w:tr>
      <w:tr w14:paraId="68C55506">
        <w:tblPrEx>
          <w:tblCellMar>
            <w:top w:w="0" w:type="dxa"/>
            <w:left w:w="108" w:type="dxa"/>
            <w:bottom w:w="0" w:type="dxa"/>
            <w:right w:w="108" w:type="dxa"/>
          </w:tblCellMar>
        </w:tblPrEx>
        <w:trPr>
          <w:trHeight w:val="454" w:hRule="atLeast"/>
          <w:jc w:val="center"/>
        </w:trPr>
        <w:tc>
          <w:tcPr>
            <w:tcW w:w="4439" w:type="dxa"/>
            <w:gridSpan w:val="3"/>
            <w:tcBorders>
              <w:top w:val="single" w:color="auto" w:sz="4" w:space="0"/>
              <w:left w:val="single" w:color="auto" w:sz="4" w:space="0"/>
              <w:bottom w:val="single" w:color="000000" w:sz="4" w:space="0"/>
              <w:right w:val="single" w:color="auto" w:sz="4" w:space="0"/>
            </w:tcBorders>
            <w:noWrap w:val="0"/>
            <w:vAlign w:val="center"/>
          </w:tcPr>
          <w:p w14:paraId="11A7AA61">
            <w:pPr>
              <w:widowControl/>
              <w:jc w:val="center"/>
              <w:rPr>
                <w:color w:val="auto"/>
                <w:kern w:val="0"/>
                <w:sz w:val="16"/>
                <w:szCs w:val="16"/>
                <w:highlight w:val="none"/>
              </w:rPr>
            </w:pPr>
            <w:r>
              <w:rPr>
                <w:color w:val="auto"/>
                <w:kern w:val="0"/>
                <w:sz w:val="16"/>
                <w:szCs w:val="16"/>
                <w:highlight w:val="none"/>
              </w:rPr>
              <w:t>通识</w:t>
            </w:r>
            <w:r>
              <w:rPr>
                <w:rFonts w:hint="eastAsia"/>
                <w:color w:val="auto"/>
                <w:kern w:val="0"/>
                <w:sz w:val="16"/>
                <w:szCs w:val="16"/>
                <w:highlight w:val="none"/>
              </w:rPr>
              <w:t>教育必修课程合计</w:t>
            </w:r>
          </w:p>
        </w:tc>
        <w:tc>
          <w:tcPr>
            <w:tcW w:w="662" w:type="dxa"/>
            <w:tcBorders>
              <w:top w:val="nil"/>
              <w:left w:val="nil"/>
              <w:bottom w:val="single" w:color="auto" w:sz="4" w:space="0"/>
              <w:right w:val="single" w:color="auto" w:sz="4" w:space="0"/>
            </w:tcBorders>
            <w:noWrap w:val="0"/>
            <w:vAlign w:val="center"/>
          </w:tcPr>
          <w:p w14:paraId="2D9FC1DA">
            <w:pPr>
              <w:widowControl/>
              <w:jc w:val="center"/>
              <w:rPr>
                <w:color w:val="auto"/>
                <w:kern w:val="0"/>
                <w:sz w:val="16"/>
                <w:szCs w:val="16"/>
                <w:highlight w:val="none"/>
              </w:rPr>
            </w:pPr>
            <w:r>
              <w:rPr>
                <w:rFonts w:hint="eastAsia"/>
                <w:color w:val="auto"/>
                <w:kern w:val="0"/>
                <w:sz w:val="16"/>
                <w:szCs w:val="16"/>
                <w:highlight w:val="none"/>
              </w:rPr>
              <w:t>36</w:t>
            </w:r>
          </w:p>
        </w:tc>
        <w:tc>
          <w:tcPr>
            <w:tcW w:w="653" w:type="dxa"/>
            <w:tcBorders>
              <w:top w:val="nil"/>
              <w:left w:val="nil"/>
              <w:bottom w:val="single" w:color="auto" w:sz="4" w:space="0"/>
              <w:right w:val="single" w:color="auto" w:sz="4" w:space="0"/>
            </w:tcBorders>
            <w:noWrap w:val="0"/>
            <w:vAlign w:val="center"/>
          </w:tcPr>
          <w:p w14:paraId="40E41028">
            <w:pPr>
              <w:widowControl/>
              <w:jc w:val="center"/>
              <w:rPr>
                <w:color w:val="auto"/>
                <w:kern w:val="0"/>
                <w:sz w:val="16"/>
                <w:szCs w:val="16"/>
                <w:highlight w:val="none"/>
              </w:rPr>
            </w:pPr>
            <w:r>
              <w:rPr>
                <w:rFonts w:hint="eastAsia"/>
                <w:color w:val="auto"/>
                <w:kern w:val="0"/>
                <w:sz w:val="16"/>
                <w:szCs w:val="16"/>
                <w:highlight w:val="none"/>
              </w:rPr>
              <w:t>672</w:t>
            </w:r>
          </w:p>
        </w:tc>
        <w:tc>
          <w:tcPr>
            <w:tcW w:w="653" w:type="dxa"/>
            <w:tcBorders>
              <w:top w:val="nil"/>
              <w:left w:val="nil"/>
              <w:bottom w:val="single" w:color="auto" w:sz="4" w:space="0"/>
              <w:right w:val="single" w:color="auto" w:sz="4" w:space="0"/>
            </w:tcBorders>
            <w:noWrap w:val="0"/>
            <w:vAlign w:val="center"/>
          </w:tcPr>
          <w:p w14:paraId="2700E4C4">
            <w:pPr>
              <w:widowControl/>
              <w:jc w:val="center"/>
              <w:rPr>
                <w:color w:val="auto"/>
                <w:kern w:val="0"/>
                <w:sz w:val="16"/>
                <w:szCs w:val="16"/>
                <w:highlight w:val="none"/>
              </w:rPr>
            </w:pPr>
            <w:r>
              <w:rPr>
                <w:rFonts w:hint="eastAsia"/>
                <w:color w:val="auto"/>
                <w:kern w:val="0"/>
                <w:sz w:val="16"/>
                <w:szCs w:val="16"/>
                <w:highlight w:val="none"/>
              </w:rPr>
              <w:t>520</w:t>
            </w:r>
          </w:p>
        </w:tc>
        <w:tc>
          <w:tcPr>
            <w:tcW w:w="653" w:type="dxa"/>
            <w:tcBorders>
              <w:top w:val="nil"/>
              <w:left w:val="nil"/>
              <w:bottom w:val="single" w:color="auto" w:sz="4" w:space="0"/>
              <w:right w:val="single" w:color="auto" w:sz="4" w:space="0"/>
            </w:tcBorders>
            <w:noWrap w:val="0"/>
            <w:vAlign w:val="center"/>
          </w:tcPr>
          <w:p w14:paraId="6A58F85D">
            <w:pPr>
              <w:widowControl/>
              <w:jc w:val="center"/>
              <w:rPr>
                <w:color w:val="auto"/>
                <w:kern w:val="0"/>
                <w:sz w:val="16"/>
                <w:szCs w:val="16"/>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0C43AEF8">
            <w:pPr>
              <w:widowControl/>
              <w:jc w:val="center"/>
              <w:rPr>
                <w:color w:val="auto"/>
                <w:kern w:val="0"/>
                <w:sz w:val="16"/>
                <w:szCs w:val="16"/>
                <w:highlight w:val="none"/>
              </w:rPr>
            </w:pPr>
            <w:r>
              <w:rPr>
                <w:rFonts w:hint="eastAsia"/>
                <w:color w:val="auto"/>
                <w:kern w:val="0"/>
                <w:sz w:val="16"/>
                <w:szCs w:val="16"/>
                <w:highlight w:val="none"/>
              </w:rPr>
              <w:t>152</w:t>
            </w:r>
          </w:p>
        </w:tc>
        <w:tc>
          <w:tcPr>
            <w:tcW w:w="662" w:type="dxa"/>
            <w:tcBorders>
              <w:top w:val="nil"/>
              <w:left w:val="nil"/>
              <w:bottom w:val="single" w:color="auto" w:sz="4" w:space="0"/>
              <w:right w:val="single" w:color="auto" w:sz="4" w:space="0"/>
            </w:tcBorders>
            <w:noWrap w:val="0"/>
            <w:vAlign w:val="center"/>
          </w:tcPr>
          <w:p w14:paraId="271677F6">
            <w:pPr>
              <w:widowControl/>
              <w:jc w:val="center"/>
              <w:rPr>
                <w:color w:val="auto"/>
                <w:kern w:val="0"/>
                <w:sz w:val="16"/>
                <w:szCs w:val="16"/>
                <w:highlight w:val="none"/>
              </w:rPr>
            </w:pPr>
          </w:p>
        </w:tc>
        <w:tc>
          <w:tcPr>
            <w:tcW w:w="1138" w:type="dxa"/>
            <w:tcBorders>
              <w:top w:val="nil"/>
              <w:left w:val="nil"/>
              <w:bottom w:val="single" w:color="auto" w:sz="4" w:space="0"/>
              <w:right w:val="single" w:color="auto" w:sz="4" w:space="0"/>
            </w:tcBorders>
            <w:noWrap w:val="0"/>
            <w:vAlign w:val="center"/>
          </w:tcPr>
          <w:p w14:paraId="6526FC92">
            <w:pPr>
              <w:widowControl/>
              <w:jc w:val="center"/>
              <w:rPr>
                <w:color w:val="auto"/>
                <w:kern w:val="0"/>
                <w:sz w:val="16"/>
                <w:szCs w:val="16"/>
                <w:highlight w:val="none"/>
              </w:rPr>
            </w:pPr>
          </w:p>
        </w:tc>
        <w:tc>
          <w:tcPr>
            <w:tcW w:w="826" w:type="dxa"/>
            <w:tcBorders>
              <w:top w:val="nil"/>
              <w:left w:val="nil"/>
              <w:bottom w:val="single" w:color="auto" w:sz="4" w:space="0"/>
              <w:right w:val="single" w:color="auto" w:sz="4" w:space="0"/>
            </w:tcBorders>
            <w:noWrap w:val="0"/>
            <w:vAlign w:val="center"/>
          </w:tcPr>
          <w:p w14:paraId="6400FBDE">
            <w:pPr>
              <w:widowControl/>
              <w:jc w:val="center"/>
              <w:rPr>
                <w:color w:val="auto"/>
                <w:kern w:val="0"/>
                <w:sz w:val="16"/>
                <w:szCs w:val="16"/>
                <w:highlight w:val="none"/>
              </w:rPr>
            </w:pPr>
          </w:p>
        </w:tc>
      </w:tr>
      <w:tr w14:paraId="61DD89B5">
        <w:tblPrEx>
          <w:tblCellMar>
            <w:top w:w="0" w:type="dxa"/>
            <w:left w:w="108" w:type="dxa"/>
            <w:bottom w:w="0" w:type="dxa"/>
            <w:right w:w="108" w:type="dxa"/>
          </w:tblCellMar>
        </w:tblPrEx>
        <w:trPr>
          <w:trHeight w:val="454" w:hRule="atLeast"/>
          <w:jc w:val="center"/>
        </w:trPr>
        <w:tc>
          <w:tcPr>
            <w:tcW w:w="704" w:type="dxa"/>
            <w:vMerge w:val="restart"/>
            <w:tcBorders>
              <w:top w:val="nil"/>
              <w:left w:val="single" w:color="auto" w:sz="4" w:space="0"/>
              <w:bottom w:val="single" w:color="000000" w:sz="4" w:space="0"/>
              <w:right w:val="single" w:color="auto" w:sz="4" w:space="0"/>
            </w:tcBorders>
            <w:noWrap w:val="0"/>
            <w:vAlign w:val="center"/>
          </w:tcPr>
          <w:p w14:paraId="704088CC">
            <w:pPr>
              <w:widowControl/>
              <w:jc w:val="center"/>
              <w:rPr>
                <w:color w:val="auto"/>
                <w:kern w:val="0"/>
                <w:sz w:val="16"/>
                <w:szCs w:val="16"/>
                <w:highlight w:val="none"/>
              </w:rPr>
            </w:pPr>
            <w:r>
              <w:rPr>
                <w:color w:val="auto"/>
                <w:kern w:val="0"/>
                <w:sz w:val="16"/>
                <w:szCs w:val="16"/>
                <w:highlight w:val="none"/>
              </w:rPr>
              <w:t>通识</w:t>
            </w:r>
            <w:r>
              <w:rPr>
                <w:rFonts w:hint="eastAsia"/>
                <w:color w:val="auto"/>
                <w:kern w:val="0"/>
                <w:sz w:val="16"/>
                <w:szCs w:val="16"/>
                <w:highlight w:val="none"/>
              </w:rPr>
              <w:t>教育</w:t>
            </w:r>
            <w:r>
              <w:rPr>
                <w:color w:val="auto"/>
                <w:kern w:val="0"/>
                <w:sz w:val="16"/>
                <w:szCs w:val="16"/>
                <w:highlight w:val="none"/>
              </w:rPr>
              <w:t>选修课程</w:t>
            </w:r>
          </w:p>
        </w:tc>
        <w:tc>
          <w:tcPr>
            <w:tcW w:w="819" w:type="dxa"/>
            <w:tcBorders>
              <w:top w:val="nil"/>
              <w:left w:val="nil"/>
              <w:bottom w:val="single" w:color="auto" w:sz="4" w:space="0"/>
              <w:right w:val="single" w:color="auto" w:sz="4" w:space="0"/>
            </w:tcBorders>
            <w:noWrap w:val="0"/>
            <w:vAlign w:val="center"/>
          </w:tcPr>
          <w:p w14:paraId="2871B956">
            <w:pPr>
              <w:widowControl/>
              <w:jc w:val="center"/>
              <w:rPr>
                <w:color w:val="auto"/>
                <w:kern w:val="0"/>
                <w:sz w:val="16"/>
                <w:szCs w:val="16"/>
                <w:highlight w:val="none"/>
              </w:rPr>
            </w:pPr>
            <w:r>
              <w:rPr>
                <w:color w:val="auto"/>
                <w:kern w:val="0"/>
                <w:sz w:val="16"/>
                <w:szCs w:val="16"/>
                <w:highlight w:val="none"/>
              </w:rPr>
              <w:t>602495</w:t>
            </w:r>
          </w:p>
        </w:tc>
        <w:tc>
          <w:tcPr>
            <w:tcW w:w="2916" w:type="dxa"/>
            <w:tcBorders>
              <w:top w:val="nil"/>
              <w:left w:val="nil"/>
              <w:bottom w:val="single" w:color="auto" w:sz="4" w:space="0"/>
              <w:right w:val="single" w:color="auto" w:sz="4" w:space="0"/>
            </w:tcBorders>
            <w:noWrap w:val="0"/>
            <w:vAlign w:val="center"/>
          </w:tcPr>
          <w:p w14:paraId="4B55428F">
            <w:pPr>
              <w:widowControl/>
              <w:jc w:val="center"/>
              <w:rPr>
                <w:rFonts w:hint="eastAsia" w:eastAsia="宋体"/>
                <w:color w:val="auto"/>
                <w:kern w:val="0"/>
                <w:sz w:val="16"/>
                <w:szCs w:val="16"/>
                <w:highlight w:val="none"/>
              </w:rPr>
            </w:pPr>
            <w:r>
              <w:rPr>
                <w:color w:val="auto"/>
                <w:kern w:val="0"/>
                <w:sz w:val="16"/>
                <w:szCs w:val="16"/>
                <w:highlight w:val="none"/>
              </w:rPr>
              <w:t>四史系列课程</w:t>
            </w:r>
          </w:p>
          <w:p w14:paraId="73A53F6D">
            <w:pPr>
              <w:widowControl/>
              <w:jc w:val="center"/>
              <w:rPr>
                <w:color w:val="auto"/>
                <w:kern w:val="0"/>
                <w:sz w:val="16"/>
                <w:szCs w:val="16"/>
                <w:highlight w:val="none"/>
              </w:rPr>
            </w:pPr>
            <w:r>
              <w:rPr>
                <w:color w:val="auto"/>
                <w:kern w:val="0"/>
                <w:sz w:val="16"/>
                <w:szCs w:val="16"/>
                <w:highlight w:val="none"/>
              </w:rPr>
              <w:t>The Four Histories</w:t>
            </w:r>
          </w:p>
        </w:tc>
        <w:tc>
          <w:tcPr>
            <w:tcW w:w="662" w:type="dxa"/>
            <w:tcBorders>
              <w:top w:val="nil"/>
              <w:left w:val="nil"/>
              <w:bottom w:val="single" w:color="auto" w:sz="4" w:space="0"/>
              <w:right w:val="single" w:color="auto" w:sz="4" w:space="0"/>
            </w:tcBorders>
            <w:noWrap w:val="0"/>
            <w:vAlign w:val="center"/>
          </w:tcPr>
          <w:p w14:paraId="059AE9B3">
            <w:pPr>
              <w:widowControl/>
              <w:jc w:val="center"/>
              <w:rPr>
                <w:color w:val="auto"/>
                <w:kern w:val="0"/>
                <w:sz w:val="16"/>
                <w:szCs w:val="16"/>
                <w:highlight w:val="none"/>
              </w:rPr>
            </w:pPr>
            <w:r>
              <w:rPr>
                <w:color w:val="auto"/>
                <w:kern w:val="0"/>
                <w:sz w:val="16"/>
                <w:szCs w:val="16"/>
                <w:highlight w:val="none"/>
              </w:rPr>
              <w:t>1</w:t>
            </w:r>
          </w:p>
        </w:tc>
        <w:tc>
          <w:tcPr>
            <w:tcW w:w="653" w:type="dxa"/>
            <w:tcBorders>
              <w:top w:val="nil"/>
              <w:left w:val="nil"/>
              <w:bottom w:val="single" w:color="auto" w:sz="4" w:space="0"/>
              <w:right w:val="single" w:color="auto" w:sz="4" w:space="0"/>
            </w:tcBorders>
            <w:noWrap w:val="0"/>
            <w:vAlign w:val="center"/>
          </w:tcPr>
          <w:p w14:paraId="1ED9EDF5">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25904989">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2C146D35">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00FA02F7">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548BD4EB">
            <w:pPr>
              <w:widowControl/>
              <w:jc w:val="center"/>
              <w:rPr>
                <w:color w:val="auto"/>
                <w:kern w:val="0"/>
                <w:sz w:val="16"/>
                <w:szCs w:val="16"/>
                <w:highlight w:val="none"/>
              </w:rPr>
            </w:pPr>
            <w:r>
              <w:rPr>
                <w:color w:val="auto"/>
                <w:kern w:val="0"/>
                <w:sz w:val="16"/>
                <w:szCs w:val="16"/>
                <w:highlight w:val="none"/>
              </w:rPr>
              <w:t>2</w:t>
            </w:r>
          </w:p>
        </w:tc>
        <w:tc>
          <w:tcPr>
            <w:tcW w:w="1138" w:type="dxa"/>
            <w:tcBorders>
              <w:top w:val="nil"/>
              <w:left w:val="nil"/>
              <w:bottom w:val="single" w:color="auto" w:sz="4" w:space="0"/>
              <w:right w:val="single" w:color="auto" w:sz="4" w:space="0"/>
            </w:tcBorders>
            <w:noWrap w:val="0"/>
            <w:vAlign w:val="center"/>
          </w:tcPr>
          <w:p w14:paraId="5F47AEAD">
            <w:pPr>
              <w:widowControl/>
              <w:jc w:val="center"/>
              <w:rPr>
                <w:color w:val="auto"/>
                <w:kern w:val="0"/>
                <w:sz w:val="16"/>
                <w:szCs w:val="16"/>
                <w:highlight w:val="none"/>
              </w:rPr>
            </w:pPr>
            <w:r>
              <w:rPr>
                <w:color w:val="auto"/>
                <w:kern w:val="0"/>
                <w:sz w:val="16"/>
                <w:szCs w:val="16"/>
                <w:highlight w:val="none"/>
              </w:rPr>
              <w:t>马克思主义学院</w:t>
            </w:r>
          </w:p>
        </w:tc>
        <w:tc>
          <w:tcPr>
            <w:tcW w:w="826" w:type="dxa"/>
            <w:tcBorders>
              <w:top w:val="nil"/>
              <w:left w:val="nil"/>
              <w:bottom w:val="single" w:color="auto" w:sz="4" w:space="0"/>
              <w:right w:val="single" w:color="auto" w:sz="4" w:space="0"/>
            </w:tcBorders>
            <w:noWrap w:val="0"/>
            <w:vAlign w:val="center"/>
          </w:tcPr>
          <w:p w14:paraId="21D5BA04">
            <w:pPr>
              <w:widowControl/>
              <w:jc w:val="center"/>
              <w:rPr>
                <w:color w:val="auto"/>
                <w:kern w:val="0"/>
                <w:sz w:val="16"/>
                <w:szCs w:val="16"/>
                <w:highlight w:val="none"/>
              </w:rPr>
            </w:pPr>
            <w:r>
              <w:rPr>
                <w:color w:val="auto"/>
                <w:kern w:val="0"/>
                <w:sz w:val="16"/>
                <w:szCs w:val="16"/>
                <w:highlight w:val="none"/>
              </w:rPr>
              <w:t>　</w:t>
            </w:r>
          </w:p>
        </w:tc>
      </w:tr>
      <w:tr w14:paraId="30BBDCAF">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14:paraId="41FE1C6C">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69CC280E">
            <w:pPr>
              <w:widowControl/>
              <w:jc w:val="center"/>
              <w:rPr>
                <w:color w:val="auto"/>
                <w:kern w:val="0"/>
                <w:sz w:val="16"/>
                <w:szCs w:val="16"/>
                <w:highlight w:val="none"/>
              </w:rPr>
            </w:pPr>
            <w:r>
              <w:rPr>
                <w:color w:val="auto"/>
                <w:kern w:val="0"/>
                <w:sz w:val="16"/>
                <w:szCs w:val="16"/>
                <w:highlight w:val="none"/>
              </w:rPr>
              <w:t>——</w:t>
            </w:r>
          </w:p>
        </w:tc>
        <w:tc>
          <w:tcPr>
            <w:tcW w:w="2916" w:type="dxa"/>
            <w:tcBorders>
              <w:top w:val="nil"/>
              <w:left w:val="nil"/>
              <w:bottom w:val="single" w:color="auto" w:sz="4" w:space="0"/>
              <w:right w:val="single" w:color="auto" w:sz="4" w:space="0"/>
            </w:tcBorders>
            <w:noWrap w:val="0"/>
            <w:vAlign w:val="center"/>
          </w:tcPr>
          <w:p w14:paraId="7C65DD0A">
            <w:pPr>
              <w:widowControl/>
              <w:jc w:val="center"/>
              <w:rPr>
                <w:rFonts w:hint="eastAsia" w:eastAsia="宋体"/>
                <w:color w:val="auto"/>
                <w:kern w:val="0"/>
                <w:sz w:val="16"/>
                <w:szCs w:val="16"/>
                <w:highlight w:val="none"/>
              </w:rPr>
            </w:pPr>
            <w:r>
              <w:rPr>
                <w:color w:val="auto"/>
                <w:kern w:val="0"/>
                <w:sz w:val="16"/>
                <w:szCs w:val="16"/>
                <w:highlight w:val="none"/>
              </w:rPr>
              <w:t>美育课程</w:t>
            </w:r>
          </w:p>
          <w:p w14:paraId="7E84F650">
            <w:pPr>
              <w:widowControl/>
              <w:jc w:val="center"/>
              <w:rPr>
                <w:color w:val="auto"/>
                <w:kern w:val="0"/>
                <w:sz w:val="16"/>
                <w:szCs w:val="16"/>
                <w:highlight w:val="none"/>
              </w:rPr>
            </w:pPr>
            <w:r>
              <w:rPr>
                <w:color w:val="auto"/>
                <w:kern w:val="0"/>
                <w:sz w:val="16"/>
                <w:szCs w:val="16"/>
                <w:highlight w:val="none"/>
              </w:rPr>
              <w:t>Aesthetic Education Courses</w:t>
            </w:r>
          </w:p>
        </w:tc>
        <w:tc>
          <w:tcPr>
            <w:tcW w:w="662" w:type="dxa"/>
            <w:tcBorders>
              <w:top w:val="nil"/>
              <w:left w:val="nil"/>
              <w:bottom w:val="single" w:color="auto" w:sz="4" w:space="0"/>
              <w:right w:val="single" w:color="auto" w:sz="4" w:space="0"/>
            </w:tcBorders>
            <w:noWrap w:val="0"/>
            <w:vAlign w:val="center"/>
          </w:tcPr>
          <w:p w14:paraId="766F8026">
            <w:pPr>
              <w:widowControl/>
              <w:jc w:val="center"/>
              <w:rPr>
                <w:color w:val="auto"/>
                <w:kern w:val="0"/>
                <w:sz w:val="16"/>
                <w:szCs w:val="16"/>
                <w:highlight w:val="none"/>
              </w:rPr>
            </w:pPr>
            <w:r>
              <w:rPr>
                <w:color w:val="auto"/>
                <w:kern w:val="0"/>
                <w:sz w:val="16"/>
                <w:szCs w:val="16"/>
                <w:highlight w:val="none"/>
              </w:rPr>
              <w:t>2</w:t>
            </w:r>
          </w:p>
        </w:tc>
        <w:tc>
          <w:tcPr>
            <w:tcW w:w="653" w:type="dxa"/>
            <w:tcBorders>
              <w:top w:val="nil"/>
              <w:left w:val="nil"/>
              <w:bottom w:val="single" w:color="auto" w:sz="4" w:space="0"/>
              <w:right w:val="single" w:color="auto" w:sz="4" w:space="0"/>
            </w:tcBorders>
            <w:noWrap w:val="0"/>
            <w:vAlign w:val="center"/>
          </w:tcPr>
          <w:p w14:paraId="5A579F6C">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4B9BDAFC">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1AC811AE">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50259AE0">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7EA01D26">
            <w:pPr>
              <w:widowControl/>
              <w:jc w:val="center"/>
              <w:rPr>
                <w:color w:val="auto"/>
                <w:kern w:val="0"/>
                <w:sz w:val="16"/>
                <w:szCs w:val="16"/>
                <w:highlight w:val="none"/>
              </w:rPr>
            </w:pPr>
            <w:r>
              <w:rPr>
                <w:color w:val="auto"/>
                <w:kern w:val="0"/>
                <w:sz w:val="16"/>
                <w:szCs w:val="16"/>
                <w:highlight w:val="none"/>
              </w:rPr>
              <w:t>——</w:t>
            </w:r>
          </w:p>
        </w:tc>
        <w:tc>
          <w:tcPr>
            <w:tcW w:w="1138" w:type="dxa"/>
            <w:tcBorders>
              <w:top w:val="nil"/>
              <w:left w:val="nil"/>
              <w:bottom w:val="single" w:color="auto" w:sz="4" w:space="0"/>
              <w:right w:val="single" w:color="auto" w:sz="4" w:space="0"/>
            </w:tcBorders>
            <w:noWrap w:val="0"/>
            <w:vAlign w:val="center"/>
          </w:tcPr>
          <w:p w14:paraId="23BEBC4F">
            <w:pPr>
              <w:widowControl/>
              <w:jc w:val="center"/>
              <w:rPr>
                <w:color w:val="auto"/>
                <w:kern w:val="0"/>
                <w:sz w:val="16"/>
                <w:szCs w:val="16"/>
                <w:highlight w:val="none"/>
              </w:rPr>
            </w:pPr>
            <w:r>
              <w:rPr>
                <w:color w:val="auto"/>
                <w:kern w:val="0"/>
                <w:sz w:val="16"/>
                <w:szCs w:val="16"/>
                <w:highlight w:val="none"/>
              </w:rPr>
              <w:t>全校开出</w:t>
            </w:r>
          </w:p>
        </w:tc>
        <w:tc>
          <w:tcPr>
            <w:tcW w:w="826" w:type="dxa"/>
            <w:tcBorders>
              <w:top w:val="nil"/>
              <w:left w:val="nil"/>
              <w:bottom w:val="single" w:color="auto" w:sz="4" w:space="0"/>
              <w:right w:val="single" w:color="auto" w:sz="4" w:space="0"/>
            </w:tcBorders>
            <w:noWrap w:val="0"/>
            <w:vAlign w:val="center"/>
          </w:tcPr>
          <w:p w14:paraId="7F7459B5">
            <w:pPr>
              <w:widowControl/>
              <w:jc w:val="center"/>
              <w:rPr>
                <w:color w:val="auto"/>
                <w:kern w:val="0"/>
                <w:sz w:val="16"/>
                <w:szCs w:val="16"/>
                <w:highlight w:val="none"/>
              </w:rPr>
            </w:pPr>
            <w:r>
              <w:rPr>
                <w:color w:val="auto"/>
                <w:kern w:val="0"/>
                <w:sz w:val="16"/>
                <w:szCs w:val="16"/>
                <w:highlight w:val="none"/>
              </w:rPr>
              <w:t>　</w:t>
            </w:r>
          </w:p>
        </w:tc>
      </w:tr>
      <w:tr w14:paraId="3CF10617">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14:paraId="69D6BDD0">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31CDBA23">
            <w:pPr>
              <w:widowControl/>
              <w:jc w:val="center"/>
              <w:rPr>
                <w:color w:val="auto"/>
                <w:kern w:val="0"/>
                <w:sz w:val="16"/>
                <w:szCs w:val="16"/>
                <w:highlight w:val="none"/>
              </w:rPr>
            </w:pPr>
            <w:r>
              <w:rPr>
                <w:color w:val="auto"/>
                <w:kern w:val="0"/>
                <w:sz w:val="16"/>
                <w:szCs w:val="16"/>
                <w:highlight w:val="none"/>
              </w:rPr>
              <w:t>603069</w:t>
            </w:r>
          </w:p>
        </w:tc>
        <w:tc>
          <w:tcPr>
            <w:tcW w:w="2916" w:type="dxa"/>
            <w:tcBorders>
              <w:top w:val="nil"/>
              <w:left w:val="nil"/>
              <w:bottom w:val="single" w:color="auto" w:sz="4" w:space="0"/>
              <w:right w:val="single" w:color="auto" w:sz="4" w:space="0"/>
            </w:tcBorders>
            <w:noWrap w:val="0"/>
            <w:vAlign w:val="center"/>
          </w:tcPr>
          <w:p w14:paraId="60DA1564">
            <w:pPr>
              <w:widowControl/>
              <w:jc w:val="center"/>
              <w:rPr>
                <w:rFonts w:hint="eastAsia" w:eastAsia="宋体"/>
                <w:color w:val="auto"/>
                <w:kern w:val="0"/>
                <w:sz w:val="16"/>
                <w:szCs w:val="16"/>
                <w:highlight w:val="none"/>
              </w:rPr>
            </w:pPr>
            <w:r>
              <w:rPr>
                <w:color w:val="auto"/>
                <w:kern w:val="0"/>
                <w:sz w:val="16"/>
                <w:szCs w:val="16"/>
                <w:highlight w:val="none"/>
              </w:rPr>
              <w:t>语言类课程选修课</w:t>
            </w:r>
          </w:p>
          <w:p w14:paraId="5816786C">
            <w:pPr>
              <w:widowControl/>
              <w:jc w:val="center"/>
              <w:rPr>
                <w:color w:val="auto"/>
                <w:kern w:val="0"/>
                <w:sz w:val="16"/>
                <w:szCs w:val="16"/>
                <w:highlight w:val="none"/>
              </w:rPr>
            </w:pPr>
            <w:r>
              <w:rPr>
                <w:color w:val="auto"/>
                <w:kern w:val="0"/>
                <w:sz w:val="16"/>
                <w:szCs w:val="16"/>
                <w:highlight w:val="none"/>
              </w:rPr>
              <w:t>Language Courses</w:t>
            </w:r>
          </w:p>
        </w:tc>
        <w:tc>
          <w:tcPr>
            <w:tcW w:w="662" w:type="dxa"/>
            <w:tcBorders>
              <w:top w:val="nil"/>
              <w:left w:val="nil"/>
              <w:bottom w:val="single" w:color="auto" w:sz="4" w:space="0"/>
              <w:right w:val="single" w:color="auto" w:sz="4" w:space="0"/>
            </w:tcBorders>
            <w:noWrap w:val="0"/>
            <w:vAlign w:val="center"/>
          </w:tcPr>
          <w:p w14:paraId="7BCF6D26">
            <w:pPr>
              <w:widowControl/>
              <w:jc w:val="center"/>
              <w:rPr>
                <w:color w:val="auto"/>
                <w:kern w:val="0"/>
                <w:sz w:val="16"/>
                <w:szCs w:val="16"/>
                <w:highlight w:val="none"/>
              </w:rPr>
            </w:pPr>
            <w:r>
              <w:rPr>
                <w:color w:val="auto"/>
                <w:kern w:val="0"/>
                <w:sz w:val="16"/>
                <w:szCs w:val="16"/>
                <w:highlight w:val="none"/>
              </w:rPr>
              <w:t>2</w:t>
            </w:r>
          </w:p>
        </w:tc>
        <w:tc>
          <w:tcPr>
            <w:tcW w:w="653" w:type="dxa"/>
            <w:tcBorders>
              <w:top w:val="nil"/>
              <w:left w:val="nil"/>
              <w:bottom w:val="single" w:color="auto" w:sz="4" w:space="0"/>
              <w:right w:val="single" w:color="auto" w:sz="4" w:space="0"/>
            </w:tcBorders>
            <w:noWrap w:val="0"/>
            <w:vAlign w:val="center"/>
          </w:tcPr>
          <w:p w14:paraId="24A12317">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275DCFFE">
            <w:pPr>
              <w:widowControl/>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vAlign w:val="center"/>
          </w:tcPr>
          <w:p w14:paraId="628B9629">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158888B1">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614B8FCA">
            <w:pPr>
              <w:widowControl/>
              <w:jc w:val="center"/>
              <w:rPr>
                <w:color w:val="auto"/>
                <w:kern w:val="0"/>
                <w:sz w:val="16"/>
                <w:szCs w:val="16"/>
                <w:highlight w:val="none"/>
              </w:rPr>
            </w:pPr>
            <w:r>
              <w:rPr>
                <w:color w:val="auto"/>
                <w:kern w:val="0"/>
                <w:sz w:val="16"/>
                <w:szCs w:val="16"/>
                <w:highlight w:val="none"/>
              </w:rPr>
              <w:t>4</w:t>
            </w:r>
          </w:p>
        </w:tc>
        <w:tc>
          <w:tcPr>
            <w:tcW w:w="1138" w:type="dxa"/>
            <w:tcBorders>
              <w:top w:val="nil"/>
              <w:left w:val="nil"/>
              <w:bottom w:val="single" w:color="auto" w:sz="4" w:space="0"/>
              <w:right w:val="single" w:color="auto" w:sz="4" w:space="0"/>
            </w:tcBorders>
            <w:noWrap w:val="0"/>
            <w:vAlign w:val="center"/>
          </w:tcPr>
          <w:p w14:paraId="792AB089">
            <w:pPr>
              <w:widowControl/>
              <w:jc w:val="center"/>
              <w:rPr>
                <w:color w:val="auto"/>
                <w:kern w:val="0"/>
                <w:sz w:val="16"/>
                <w:szCs w:val="16"/>
                <w:highlight w:val="none"/>
              </w:rPr>
            </w:pPr>
            <w:r>
              <w:rPr>
                <w:color w:val="auto"/>
                <w:kern w:val="0"/>
                <w:sz w:val="16"/>
                <w:szCs w:val="16"/>
                <w:highlight w:val="none"/>
              </w:rPr>
              <w:t>人文与法学学院/外国语学院</w:t>
            </w:r>
          </w:p>
        </w:tc>
        <w:tc>
          <w:tcPr>
            <w:tcW w:w="826" w:type="dxa"/>
            <w:tcBorders>
              <w:top w:val="nil"/>
              <w:left w:val="nil"/>
              <w:bottom w:val="single" w:color="auto" w:sz="4" w:space="0"/>
              <w:right w:val="single" w:color="auto" w:sz="4" w:space="0"/>
            </w:tcBorders>
            <w:noWrap w:val="0"/>
            <w:vAlign w:val="center"/>
          </w:tcPr>
          <w:p w14:paraId="6531AB39">
            <w:pPr>
              <w:widowControl/>
              <w:jc w:val="center"/>
              <w:rPr>
                <w:color w:val="auto"/>
                <w:kern w:val="0"/>
                <w:sz w:val="16"/>
                <w:szCs w:val="16"/>
                <w:highlight w:val="none"/>
              </w:rPr>
            </w:pPr>
            <w:r>
              <w:rPr>
                <w:color w:val="auto"/>
                <w:kern w:val="0"/>
                <w:sz w:val="16"/>
                <w:szCs w:val="16"/>
                <w:highlight w:val="none"/>
              </w:rPr>
              <w:t>　</w:t>
            </w:r>
          </w:p>
        </w:tc>
      </w:tr>
      <w:tr w14:paraId="31AB4559">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14:paraId="3BD34CB5">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718FF278">
            <w:pPr>
              <w:widowControl/>
              <w:jc w:val="center"/>
              <w:rPr>
                <w:color w:val="auto"/>
                <w:kern w:val="0"/>
                <w:sz w:val="16"/>
                <w:szCs w:val="16"/>
                <w:highlight w:val="none"/>
              </w:rPr>
            </w:pPr>
            <w:r>
              <w:rPr>
                <w:color w:val="auto"/>
                <w:kern w:val="0"/>
                <w:sz w:val="16"/>
                <w:szCs w:val="16"/>
                <w:highlight w:val="none"/>
              </w:rPr>
              <w:t>——</w:t>
            </w:r>
          </w:p>
        </w:tc>
        <w:tc>
          <w:tcPr>
            <w:tcW w:w="2916" w:type="dxa"/>
            <w:tcBorders>
              <w:top w:val="nil"/>
              <w:left w:val="nil"/>
              <w:bottom w:val="single" w:color="auto" w:sz="4" w:space="0"/>
              <w:right w:val="single" w:color="auto" w:sz="4" w:space="0"/>
            </w:tcBorders>
            <w:noWrap w:val="0"/>
            <w:vAlign w:val="center"/>
          </w:tcPr>
          <w:p w14:paraId="38A53496">
            <w:pPr>
              <w:widowControl/>
              <w:jc w:val="center"/>
              <w:rPr>
                <w:rFonts w:hint="eastAsia" w:eastAsia="宋体"/>
                <w:color w:val="auto"/>
                <w:kern w:val="0"/>
                <w:sz w:val="16"/>
                <w:szCs w:val="16"/>
                <w:highlight w:val="none"/>
              </w:rPr>
            </w:pPr>
            <w:r>
              <w:rPr>
                <w:color w:val="auto"/>
                <w:kern w:val="0"/>
                <w:sz w:val="16"/>
                <w:szCs w:val="16"/>
                <w:highlight w:val="none"/>
              </w:rPr>
              <w:t>全校性公选课（含A系列选修课程）</w:t>
            </w:r>
          </w:p>
          <w:p w14:paraId="3A008A50">
            <w:pPr>
              <w:widowControl/>
              <w:jc w:val="center"/>
              <w:rPr>
                <w:color w:val="auto"/>
                <w:kern w:val="0"/>
                <w:sz w:val="16"/>
                <w:szCs w:val="16"/>
                <w:highlight w:val="none"/>
              </w:rPr>
            </w:pPr>
            <w:r>
              <w:rPr>
                <w:color w:val="auto"/>
                <w:kern w:val="0"/>
                <w:sz w:val="16"/>
                <w:szCs w:val="16"/>
                <w:highlight w:val="none"/>
              </w:rPr>
              <w:t>University Elective Courses（A Series）</w:t>
            </w:r>
          </w:p>
        </w:tc>
        <w:tc>
          <w:tcPr>
            <w:tcW w:w="662" w:type="dxa"/>
            <w:tcBorders>
              <w:top w:val="nil"/>
              <w:left w:val="nil"/>
              <w:bottom w:val="single" w:color="auto" w:sz="4" w:space="0"/>
              <w:right w:val="single" w:color="auto" w:sz="4" w:space="0"/>
            </w:tcBorders>
            <w:noWrap w:val="0"/>
            <w:vAlign w:val="center"/>
          </w:tcPr>
          <w:p w14:paraId="064E770D">
            <w:pPr>
              <w:widowControl/>
              <w:jc w:val="center"/>
              <w:rPr>
                <w:color w:val="auto"/>
                <w:kern w:val="0"/>
                <w:sz w:val="16"/>
                <w:szCs w:val="16"/>
                <w:highlight w:val="none"/>
              </w:rPr>
            </w:pPr>
            <w:r>
              <w:rPr>
                <w:color w:val="auto"/>
                <w:kern w:val="0"/>
                <w:sz w:val="16"/>
                <w:szCs w:val="16"/>
                <w:highlight w:val="none"/>
              </w:rPr>
              <w:t>6</w:t>
            </w:r>
          </w:p>
        </w:tc>
        <w:tc>
          <w:tcPr>
            <w:tcW w:w="653" w:type="dxa"/>
            <w:tcBorders>
              <w:top w:val="nil"/>
              <w:left w:val="nil"/>
              <w:bottom w:val="single" w:color="auto" w:sz="4" w:space="0"/>
              <w:right w:val="single" w:color="auto" w:sz="4" w:space="0"/>
            </w:tcBorders>
            <w:noWrap w:val="0"/>
            <w:vAlign w:val="center"/>
          </w:tcPr>
          <w:p w14:paraId="63748632">
            <w:pPr>
              <w:widowControl/>
              <w:jc w:val="center"/>
              <w:rPr>
                <w:color w:val="auto"/>
                <w:kern w:val="0"/>
                <w:sz w:val="16"/>
                <w:szCs w:val="16"/>
                <w:highlight w:val="none"/>
              </w:rPr>
            </w:pPr>
            <w:r>
              <w:rPr>
                <w:color w:val="auto"/>
                <w:kern w:val="0"/>
                <w:sz w:val="16"/>
                <w:szCs w:val="16"/>
                <w:highlight w:val="none"/>
              </w:rPr>
              <w:t>96</w:t>
            </w:r>
          </w:p>
        </w:tc>
        <w:tc>
          <w:tcPr>
            <w:tcW w:w="653" w:type="dxa"/>
            <w:tcBorders>
              <w:top w:val="nil"/>
              <w:left w:val="nil"/>
              <w:bottom w:val="single" w:color="auto" w:sz="4" w:space="0"/>
              <w:right w:val="single" w:color="auto" w:sz="4" w:space="0"/>
            </w:tcBorders>
            <w:noWrap w:val="0"/>
            <w:vAlign w:val="center"/>
          </w:tcPr>
          <w:p w14:paraId="69F65E8D">
            <w:pPr>
              <w:widowControl/>
              <w:jc w:val="center"/>
              <w:rPr>
                <w:color w:val="auto"/>
                <w:kern w:val="0"/>
                <w:sz w:val="16"/>
                <w:szCs w:val="16"/>
                <w:highlight w:val="none"/>
              </w:rPr>
            </w:pPr>
            <w:r>
              <w:rPr>
                <w:color w:val="auto"/>
                <w:kern w:val="0"/>
                <w:sz w:val="16"/>
                <w:szCs w:val="16"/>
                <w:highlight w:val="none"/>
              </w:rPr>
              <w:t>96</w:t>
            </w:r>
          </w:p>
        </w:tc>
        <w:tc>
          <w:tcPr>
            <w:tcW w:w="653" w:type="dxa"/>
            <w:tcBorders>
              <w:top w:val="nil"/>
              <w:left w:val="nil"/>
              <w:bottom w:val="single" w:color="auto" w:sz="4" w:space="0"/>
              <w:right w:val="single" w:color="auto" w:sz="4" w:space="0"/>
            </w:tcBorders>
            <w:noWrap w:val="0"/>
            <w:vAlign w:val="center"/>
          </w:tcPr>
          <w:p w14:paraId="11F0AD17">
            <w:pPr>
              <w:widowControl/>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vAlign w:val="center"/>
          </w:tcPr>
          <w:p w14:paraId="1F2CD8B5">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52573728">
            <w:pPr>
              <w:widowControl/>
              <w:jc w:val="center"/>
              <w:rPr>
                <w:color w:val="auto"/>
                <w:kern w:val="0"/>
                <w:sz w:val="16"/>
                <w:szCs w:val="16"/>
                <w:highlight w:val="none"/>
              </w:rPr>
            </w:pPr>
            <w:r>
              <w:rPr>
                <w:color w:val="auto"/>
                <w:kern w:val="0"/>
                <w:sz w:val="16"/>
                <w:szCs w:val="16"/>
                <w:highlight w:val="none"/>
              </w:rPr>
              <w:t>——</w:t>
            </w:r>
          </w:p>
        </w:tc>
        <w:tc>
          <w:tcPr>
            <w:tcW w:w="1138" w:type="dxa"/>
            <w:tcBorders>
              <w:top w:val="nil"/>
              <w:left w:val="nil"/>
              <w:bottom w:val="single" w:color="auto" w:sz="4" w:space="0"/>
              <w:right w:val="single" w:color="auto" w:sz="4" w:space="0"/>
            </w:tcBorders>
            <w:noWrap w:val="0"/>
            <w:vAlign w:val="center"/>
          </w:tcPr>
          <w:p w14:paraId="30F4AFCE">
            <w:pPr>
              <w:widowControl/>
              <w:jc w:val="center"/>
              <w:rPr>
                <w:color w:val="auto"/>
                <w:kern w:val="0"/>
                <w:sz w:val="16"/>
                <w:szCs w:val="16"/>
                <w:highlight w:val="none"/>
              </w:rPr>
            </w:pPr>
            <w:r>
              <w:rPr>
                <w:color w:val="auto"/>
                <w:kern w:val="0"/>
                <w:sz w:val="16"/>
                <w:szCs w:val="16"/>
                <w:highlight w:val="none"/>
              </w:rPr>
              <w:t>全校开出</w:t>
            </w:r>
          </w:p>
        </w:tc>
        <w:tc>
          <w:tcPr>
            <w:tcW w:w="826" w:type="dxa"/>
            <w:tcBorders>
              <w:top w:val="nil"/>
              <w:left w:val="nil"/>
              <w:bottom w:val="single" w:color="auto" w:sz="4" w:space="0"/>
              <w:right w:val="single" w:color="auto" w:sz="4" w:space="0"/>
            </w:tcBorders>
            <w:noWrap w:val="0"/>
            <w:vAlign w:val="center"/>
          </w:tcPr>
          <w:p w14:paraId="4D5226D8">
            <w:pPr>
              <w:widowControl/>
              <w:jc w:val="center"/>
              <w:rPr>
                <w:color w:val="auto"/>
                <w:kern w:val="0"/>
                <w:sz w:val="16"/>
                <w:szCs w:val="16"/>
                <w:highlight w:val="none"/>
              </w:rPr>
            </w:pPr>
            <w:r>
              <w:rPr>
                <w:color w:val="auto"/>
                <w:kern w:val="0"/>
                <w:sz w:val="16"/>
                <w:szCs w:val="16"/>
                <w:highlight w:val="none"/>
              </w:rPr>
              <w:t>　</w:t>
            </w:r>
          </w:p>
        </w:tc>
      </w:tr>
      <w:tr w14:paraId="3E7F94F2">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vAlign w:val="center"/>
          </w:tcPr>
          <w:p w14:paraId="6D35597F">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vAlign w:val="center"/>
          </w:tcPr>
          <w:p w14:paraId="1A540F72">
            <w:pPr>
              <w:widowControl/>
              <w:jc w:val="center"/>
              <w:rPr>
                <w:color w:val="auto"/>
                <w:kern w:val="0"/>
                <w:sz w:val="16"/>
                <w:szCs w:val="16"/>
                <w:highlight w:val="none"/>
              </w:rPr>
            </w:pPr>
            <w:r>
              <w:rPr>
                <w:color w:val="auto"/>
                <w:kern w:val="0"/>
                <w:sz w:val="16"/>
                <w:szCs w:val="16"/>
                <w:highlight w:val="none"/>
              </w:rPr>
              <w:t>610302</w:t>
            </w:r>
          </w:p>
        </w:tc>
        <w:tc>
          <w:tcPr>
            <w:tcW w:w="2916" w:type="dxa"/>
            <w:tcBorders>
              <w:top w:val="nil"/>
              <w:left w:val="nil"/>
              <w:bottom w:val="single" w:color="auto" w:sz="4" w:space="0"/>
              <w:right w:val="single" w:color="auto" w:sz="4" w:space="0"/>
            </w:tcBorders>
            <w:noWrap w:val="0"/>
            <w:vAlign w:val="center"/>
          </w:tcPr>
          <w:p w14:paraId="76DF948C">
            <w:pPr>
              <w:widowControl/>
              <w:jc w:val="center"/>
              <w:rPr>
                <w:rFonts w:hint="eastAsia" w:eastAsia="宋体"/>
                <w:color w:val="auto"/>
                <w:kern w:val="0"/>
                <w:sz w:val="16"/>
                <w:szCs w:val="16"/>
                <w:highlight w:val="none"/>
              </w:rPr>
            </w:pPr>
            <w:r>
              <w:rPr>
                <w:color w:val="auto"/>
                <w:kern w:val="0"/>
                <w:sz w:val="16"/>
                <w:szCs w:val="16"/>
                <w:highlight w:val="none"/>
              </w:rPr>
              <w:t>C语言程序设计（公共课）</w:t>
            </w:r>
          </w:p>
          <w:p w14:paraId="367B4FEA">
            <w:pPr>
              <w:widowControl/>
              <w:jc w:val="center"/>
              <w:rPr>
                <w:color w:val="auto"/>
                <w:kern w:val="0"/>
                <w:sz w:val="16"/>
                <w:szCs w:val="16"/>
                <w:highlight w:val="none"/>
              </w:rPr>
            </w:pPr>
            <w:r>
              <w:rPr>
                <w:color w:val="auto"/>
                <w:kern w:val="0"/>
                <w:sz w:val="16"/>
                <w:szCs w:val="16"/>
                <w:highlight w:val="none"/>
              </w:rPr>
              <w:t>C Programming</w:t>
            </w:r>
          </w:p>
        </w:tc>
        <w:tc>
          <w:tcPr>
            <w:tcW w:w="662" w:type="dxa"/>
            <w:tcBorders>
              <w:top w:val="nil"/>
              <w:left w:val="nil"/>
              <w:bottom w:val="single" w:color="auto" w:sz="4" w:space="0"/>
              <w:right w:val="single" w:color="auto" w:sz="4" w:space="0"/>
            </w:tcBorders>
            <w:noWrap w:val="0"/>
            <w:vAlign w:val="center"/>
          </w:tcPr>
          <w:p w14:paraId="4E570095">
            <w:pPr>
              <w:widowControl/>
              <w:jc w:val="center"/>
              <w:rPr>
                <w:color w:val="auto"/>
                <w:kern w:val="0"/>
                <w:sz w:val="16"/>
                <w:szCs w:val="16"/>
                <w:highlight w:val="none"/>
              </w:rPr>
            </w:pPr>
            <w:r>
              <w:rPr>
                <w:color w:val="auto"/>
                <w:kern w:val="0"/>
                <w:sz w:val="16"/>
                <w:szCs w:val="16"/>
                <w:highlight w:val="none"/>
              </w:rPr>
              <w:t>4</w:t>
            </w:r>
          </w:p>
        </w:tc>
        <w:tc>
          <w:tcPr>
            <w:tcW w:w="653" w:type="dxa"/>
            <w:tcBorders>
              <w:top w:val="nil"/>
              <w:left w:val="nil"/>
              <w:bottom w:val="single" w:color="auto" w:sz="4" w:space="0"/>
              <w:right w:val="single" w:color="auto" w:sz="4" w:space="0"/>
            </w:tcBorders>
            <w:noWrap w:val="0"/>
            <w:vAlign w:val="center"/>
          </w:tcPr>
          <w:p w14:paraId="6487EB5E">
            <w:pPr>
              <w:widowControl/>
              <w:jc w:val="center"/>
              <w:rPr>
                <w:color w:val="auto"/>
                <w:kern w:val="0"/>
                <w:sz w:val="16"/>
                <w:szCs w:val="16"/>
                <w:highlight w:val="none"/>
              </w:rPr>
            </w:pPr>
            <w:r>
              <w:rPr>
                <w:color w:val="auto"/>
                <w:kern w:val="0"/>
                <w:sz w:val="16"/>
                <w:szCs w:val="16"/>
                <w:highlight w:val="none"/>
              </w:rPr>
              <w:t>64</w:t>
            </w:r>
          </w:p>
        </w:tc>
        <w:tc>
          <w:tcPr>
            <w:tcW w:w="653" w:type="dxa"/>
            <w:tcBorders>
              <w:top w:val="nil"/>
              <w:left w:val="nil"/>
              <w:bottom w:val="single" w:color="auto" w:sz="4" w:space="0"/>
              <w:right w:val="single" w:color="auto" w:sz="4" w:space="0"/>
            </w:tcBorders>
            <w:noWrap w:val="0"/>
            <w:vAlign w:val="center"/>
          </w:tcPr>
          <w:p w14:paraId="25BD3D38">
            <w:pPr>
              <w:widowControl/>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vAlign w:val="center"/>
          </w:tcPr>
          <w:p w14:paraId="15B73A0C">
            <w:pPr>
              <w:widowControl/>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vAlign w:val="center"/>
          </w:tcPr>
          <w:p w14:paraId="777A5B1E">
            <w:pPr>
              <w:widowControl/>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vAlign w:val="center"/>
          </w:tcPr>
          <w:p w14:paraId="45299226">
            <w:pPr>
              <w:widowControl/>
              <w:jc w:val="center"/>
              <w:rPr>
                <w:color w:val="auto"/>
                <w:kern w:val="0"/>
                <w:sz w:val="16"/>
                <w:szCs w:val="16"/>
                <w:highlight w:val="none"/>
              </w:rPr>
            </w:pPr>
            <w:r>
              <w:rPr>
                <w:color w:val="auto"/>
                <w:kern w:val="0"/>
                <w:sz w:val="16"/>
                <w:szCs w:val="16"/>
                <w:highlight w:val="none"/>
              </w:rPr>
              <w:t>1</w:t>
            </w:r>
          </w:p>
        </w:tc>
        <w:tc>
          <w:tcPr>
            <w:tcW w:w="1138" w:type="dxa"/>
            <w:tcBorders>
              <w:top w:val="nil"/>
              <w:left w:val="nil"/>
              <w:bottom w:val="single" w:color="auto" w:sz="4" w:space="0"/>
              <w:right w:val="single" w:color="auto" w:sz="4" w:space="0"/>
            </w:tcBorders>
            <w:noWrap w:val="0"/>
            <w:vAlign w:val="center"/>
          </w:tcPr>
          <w:p w14:paraId="4D1A904F">
            <w:pPr>
              <w:widowControl/>
              <w:jc w:val="center"/>
              <w:rPr>
                <w:color w:val="auto"/>
                <w:kern w:val="0"/>
                <w:sz w:val="16"/>
                <w:szCs w:val="16"/>
                <w:highlight w:val="none"/>
              </w:rPr>
            </w:pPr>
            <w:r>
              <w:rPr>
                <w:color w:val="auto"/>
                <w:kern w:val="0"/>
                <w:sz w:val="16"/>
                <w:szCs w:val="16"/>
                <w:highlight w:val="none"/>
              </w:rPr>
              <w:t>数学与信息学院（软件学院）</w:t>
            </w:r>
          </w:p>
        </w:tc>
        <w:tc>
          <w:tcPr>
            <w:tcW w:w="826" w:type="dxa"/>
            <w:tcBorders>
              <w:top w:val="nil"/>
              <w:left w:val="nil"/>
              <w:bottom w:val="single" w:color="auto" w:sz="4" w:space="0"/>
              <w:right w:val="single" w:color="auto" w:sz="4" w:space="0"/>
            </w:tcBorders>
            <w:noWrap w:val="0"/>
            <w:vAlign w:val="center"/>
          </w:tcPr>
          <w:p w14:paraId="2A28740D">
            <w:pPr>
              <w:widowControl/>
              <w:jc w:val="center"/>
              <w:rPr>
                <w:color w:val="auto"/>
                <w:kern w:val="0"/>
                <w:sz w:val="16"/>
                <w:szCs w:val="16"/>
                <w:highlight w:val="none"/>
              </w:rPr>
            </w:pPr>
            <w:r>
              <w:rPr>
                <w:color w:val="auto"/>
                <w:kern w:val="0"/>
                <w:sz w:val="16"/>
                <w:szCs w:val="16"/>
                <w:highlight w:val="none"/>
              </w:rPr>
              <w:t>　</w:t>
            </w:r>
          </w:p>
        </w:tc>
      </w:tr>
      <w:tr w14:paraId="3C376A6A">
        <w:tblPrEx>
          <w:tblCellMar>
            <w:top w:w="0" w:type="dxa"/>
            <w:left w:w="108" w:type="dxa"/>
            <w:bottom w:w="0" w:type="dxa"/>
            <w:right w:w="108" w:type="dxa"/>
          </w:tblCellMar>
        </w:tblPrEx>
        <w:trPr>
          <w:trHeight w:val="454" w:hRule="atLeast"/>
          <w:jc w:val="center"/>
        </w:trPr>
        <w:tc>
          <w:tcPr>
            <w:tcW w:w="4439" w:type="dxa"/>
            <w:gridSpan w:val="3"/>
            <w:tcBorders>
              <w:top w:val="single" w:color="auto" w:sz="4" w:space="0"/>
              <w:left w:val="single" w:color="auto" w:sz="4" w:space="0"/>
              <w:bottom w:val="single" w:color="auto" w:sz="4" w:space="0"/>
              <w:right w:val="single" w:color="auto" w:sz="4" w:space="0"/>
            </w:tcBorders>
            <w:noWrap w:val="0"/>
            <w:vAlign w:val="center"/>
          </w:tcPr>
          <w:p w14:paraId="518427D8">
            <w:pPr>
              <w:widowControl/>
              <w:jc w:val="center"/>
              <w:rPr>
                <w:color w:val="auto"/>
                <w:kern w:val="0"/>
                <w:sz w:val="16"/>
                <w:szCs w:val="16"/>
                <w:highlight w:val="none"/>
              </w:rPr>
            </w:pPr>
            <w:r>
              <w:rPr>
                <w:b/>
                <w:bCs/>
                <w:color w:val="auto"/>
                <w:kern w:val="0"/>
                <w:sz w:val="16"/>
                <w:szCs w:val="16"/>
                <w:highlight w:val="none"/>
              </w:rPr>
              <w:t>通识</w:t>
            </w:r>
            <w:r>
              <w:rPr>
                <w:rFonts w:hint="eastAsia"/>
                <w:b/>
                <w:bCs/>
                <w:color w:val="auto"/>
                <w:kern w:val="0"/>
                <w:sz w:val="16"/>
                <w:szCs w:val="16"/>
                <w:highlight w:val="none"/>
              </w:rPr>
              <w:t>教育</w:t>
            </w:r>
            <w:r>
              <w:rPr>
                <w:b/>
                <w:bCs/>
                <w:color w:val="auto"/>
                <w:kern w:val="0"/>
                <w:sz w:val="16"/>
                <w:szCs w:val="16"/>
                <w:highlight w:val="none"/>
              </w:rPr>
              <w:t>选修</w:t>
            </w:r>
            <w:r>
              <w:rPr>
                <w:rFonts w:hint="eastAsia"/>
                <w:b/>
                <w:bCs/>
                <w:color w:val="auto"/>
                <w:kern w:val="0"/>
                <w:sz w:val="16"/>
                <w:szCs w:val="16"/>
                <w:highlight w:val="none"/>
              </w:rPr>
              <w:t>课程合计</w:t>
            </w:r>
          </w:p>
        </w:tc>
        <w:tc>
          <w:tcPr>
            <w:tcW w:w="662" w:type="dxa"/>
            <w:tcBorders>
              <w:top w:val="single" w:color="auto" w:sz="4" w:space="0"/>
              <w:left w:val="nil"/>
              <w:bottom w:val="single" w:color="auto" w:sz="4" w:space="0"/>
              <w:right w:val="single" w:color="auto" w:sz="4" w:space="0"/>
            </w:tcBorders>
            <w:noWrap w:val="0"/>
            <w:vAlign w:val="center"/>
          </w:tcPr>
          <w:p w14:paraId="759D155F">
            <w:pPr>
              <w:widowControl/>
              <w:jc w:val="center"/>
              <w:rPr>
                <w:color w:val="auto"/>
                <w:kern w:val="0"/>
                <w:sz w:val="16"/>
                <w:szCs w:val="16"/>
                <w:highlight w:val="none"/>
              </w:rPr>
            </w:pPr>
            <w:r>
              <w:rPr>
                <w:rFonts w:hint="eastAsia"/>
                <w:color w:val="auto"/>
                <w:kern w:val="0"/>
                <w:sz w:val="16"/>
                <w:szCs w:val="16"/>
                <w:highlight w:val="none"/>
              </w:rPr>
              <w:t>15</w:t>
            </w:r>
          </w:p>
        </w:tc>
        <w:tc>
          <w:tcPr>
            <w:tcW w:w="653" w:type="dxa"/>
            <w:tcBorders>
              <w:top w:val="single" w:color="auto" w:sz="4" w:space="0"/>
              <w:left w:val="nil"/>
              <w:bottom w:val="single" w:color="auto" w:sz="4" w:space="0"/>
              <w:right w:val="single" w:color="auto" w:sz="4" w:space="0"/>
            </w:tcBorders>
            <w:noWrap w:val="0"/>
            <w:vAlign w:val="center"/>
          </w:tcPr>
          <w:p w14:paraId="696B30CE">
            <w:pPr>
              <w:widowControl/>
              <w:jc w:val="center"/>
              <w:rPr>
                <w:color w:val="auto"/>
                <w:kern w:val="0"/>
                <w:sz w:val="16"/>
                <w:szCs w:val="16"/>
                <w:highlight w:val="none"/>
              </w:rPr>
            </w:pPr>
            <w:r>
              <w:rPr>
                <w:rFonts w:hint="eastAsia"/>
                <w:color w:val="auto"/>
                <w:kern w:val="0"/>
                <w:sz w:val="16"/>
                <w:szCs w:val="16"/>
                <w:highlight w:val="none"/>
              </w:rPr>
              <w:t>240</w:t>
            </w:r>
          </w:p>
        </w:tc>
        <w:tc>
          <w:tcPr>
            <w:tcW w:w="653" w:type="dxa"/>
            <w:tcBorders>
              <w:top w:val="single" w:color="auto" w:sz="4" w:space="0"/>
              <w:left w:val="nil"/>
              <w:bottom w:val="single" w:color="auto" w:sz="4" w:space="0"/>
              <w:right w:val="single" w:color="auto" w:sz="4" w:space="0"/>
            </w:tcBorders>
            <w:noWrap w:val="0"/>
            <w:vAlign w:val="center"/>
          </w:tcPr>
          <w:p w14:paraId="5F8DED28">
            <w:pPr>
              <w:widowControl/>
              <w:jc w:val="center"/>
              <w:rPr>
                <w:color w:val="auto"/>
                <w:kern w:val="0"/>
                <w:sz w:val="16"/>
                <w:szCs w:val="16"/>
                <w:highlight w:val="none"/>
              </w:rPr>
            </w:pPr>
            <w:r>
              <w:rPr>
                <w:rFonts w:hint="eastAsia"/>
                <w:color w:val="auto"/>
                <w:kern w:val="0"/>
                <w:sz w:val="16"/>
                <w:szCs w:val="16"/>
                <w:highlight w:val="none"/>
              </w:rPr>
              <w:t>224</w:t>
            </w:r>
          </w:p>
        </w:tc>
        <w:tc>
          <w:tcPr>
            <w:tcW w:w="653" w:type="dxa"/>
            <w:tcBorders>
              <w:top w:val="single" w:color="auto" w:sz="4" w:space="0"/>
              <w:left w:val="nil"/>
              <w:bottom w:val="single" w:color="auto" w:sz="4" w:space="0"/>
              <w:right w:val="single" w:color="auto" w:sz="4" w:space="0"/>
            </w:tcBorders>
            <w:noWrap w:val="0"/>
            <w:vAlign w:val="center"/>
          </w:tcPr>
          <w:p w14:paraId="052A1E74">
            <w:pPr>
              <w:widowControl/>
              <w:jc w:val="center"/>
              <w:rPr>
                <w:color w:val="auto"/>
                <w:kern w:val="0"/>
                <w:sz w:val="16"/>
                <w:szCs w:val="16"/>
                <w:highlight w:val="none"/>
              </w:rPr>
            </w:pPr>
            <w:r>
              <w:rPr>
                <w:rFonts w:hint="eastAsia"/>
                <w:color w:val="auto"/>
                <w:kern w:val="0"/>
                <w:sz w:val="16"/>
                <w:szCs w:val="16"/>
                <w:highlight w:val="none"/>
              </w:rPr>
              <w:t>16</w:t>
            </w:r>
          </w:p>
        </w:tc>
        <w:tc>
          <w:tcPr>
            <w:tcW w:w="653" w:type="dxa"/>
            <w:tcBorders>
              <w:top w:val="single" w:color="auto" w:sz="4" w:space="0"/>
              <w:left w:val="nil"/>
              <w:bottom w:val="single" w:color="auto" w:sz="4" w:space="0"/>
              <w:right w:val="single" w:color="auto" w:sz="4" w:space="0"/>
            </w:tcBorders>
            <w:noWrap w:val="0"/>
            <w:vAlign w:val="center"/>
          </w:tcPr>
          <w:p w14:paraId="1D738D3A">
            <w:pPr>
              <w:widowControl/>
              <w:jc w:val="center"/>
              <w:rPr>
                <w:color w:val="auto"/>
                <w:kern w:val="0"/>
                <w:sz w:val="16"/>
                <w:szCs w:val="16"/>
                <w:highlight w:val="none"/>
              </w:rPr>
            </w:pPr>
            <w:r>
              <w:rPr>
                <w:rFonts w:hint="eastAsia"/>
                <w:color w:val="auto"/>
                <w:kern w:val="0"/>
                <w:sz w:val="16"/>
                <w:szCs w:val="16"/>
                <w:highlight w:val="none"/>
              </w:rPr>
              <w:t>0</w:t>
            </w:r>
          </w:p>
        </w:tc>
        <w:tc>
          <w:tcPr>
            <w:tcW w:w="662" w:type="dxa"/>
            <w:tcBorders>
              <w:top w:val="single" w:color="auto" w:sz="4" w:space="0"/>
              <w:left w:val="nil"/>
              <w:bottom w:val="single" w:color="auto" w:sz="4" w:space="0"/>
              <w:right w:val="single" w:color="auto" w:sz="4" w:space="0"/>
            </w:tcBorders>
            <w:noWrap w:val="0"/>
            <w:vAlign w:val="center"/>
          </w:tcPr>
          <w:p w14:paraId="71F356D8">
            <w:pPr>
              <w:widowControl/>
              <w:jc w:val="center"/>
              <w:rPr>
                <w:color w:val="auto"/>
                <w:kern w:val="0"/>
                <w:sz w:val="16"/>
                <w:szCs w:val="16"/>
                <w:highlight w:val="none"/>
              </w:rPr>
            </w:pPr>
          </w:p>
        </w:tc>
        <w:tc>
          <w:tcPr>
            <w:tcW w:w="1138" w:type="dxa"/>
            <w:tcBorders>
              <w:top w:val="single" w:color="auto" w:sz="4" w:space="0"/>
              <w:left w:val="nil"/>
              <w:bottom w:val="single" w:color="auto" w:sz="4" w:space="0"/>
              <w:right w:val="single" w:color="auto" w:sz="4" w:space="0"/>
            </w:tcBorders>
            <w:noWrap w:val="0"/>
            <w:vAlign w:val="center"/>
          </w:tcPr>
          <w:p w14:paraId="043D28F9">
            <w:pPr>
              <w:widowControl/>
              <w:jc w:val="center"/>
              <w:rPr>
                <w:color w:val="auto"/>
                <w:kern w:val="0"/>
                <w:sz w:val="16"/>
                <w:szCs w:val="16"/>
                <w:highlight w:val="none"/>
              </w:rPr>
            </w:pPr>
          </w:p>
        </w:tc>
        <w:tc>
          <w:tcPr>
            <w:tcW w:w="826" w:type="dxa"/>
            <w:tcBorders>
              <w:top w:val="single" w:color="auto" w:sz="4" w:space="0"/>
              <w:left w:val="nil"/>
              <w:bottom w:val="single" w:color="auto" w:sz="4" w:space="0"/>
              <w:right w:val="single" w:color="auto" w:sz="4" w:space="0"/>
            </w:tcBorders>
            <w:noWrap w:val="0"/>
            <w:vAlign w:val="center"/>
          </w:tcPr>
          <w:p w14:paraId="4FD6AB80">
            <w:pPr>
              <w:widowControl/>
              <w:jc w:val="center"/>
              <w:rPr>
                <w:color w:val="auto"/>
                <w:kern w:val="0"/>
                <w:sz w:val="16"/>
                <w:szCs w:val="16"/>
                <w:highlight w:val="none"/>
              </w:rPr>
            </w:pPr>
          </w:p>
        </w:tc>
      </w:tr>
    </w:tbl>
    <w:p w14:paraId="019F9C0B">
      <w:pPr>
        <w:jc w:val="center"/>
        <w:rPr>
          <w:b/>
          <w:bCs/>
          <w:color w:val="auto"/>
          <w:highlight w:val="none"/>
        </w:rPr>
      </w:pPr>
    </w:p>
    <w:p w14:paraId="3FC7FA58">
      <w:pPr>
        <w:widowControl/>
        <w:spacing w:line="360" w:lineRule="auto"/>
        <w:jc w:val="center"/>
        <w:rPr>
          <w:b/>
          <w:bCs/>
          <w:color w:val="auto"/>
          <w:sz w:val="28"/>
          <w:szCs w:val="28"/>
          <w:highlight w:val="none"/>
        </w:rPr>
      </w:pPr>
      <w:r>
        <w:rPr>
          <w:b/>
          <w:bCs/>
          <w:color w:val="auto"/>
          <w:highlight w:val="none"/>
        </w:rPr>
        <w:br w:type="page"/>
      </w:r>
      <w:r>
        <w:rPr>
          <w:rFonts w:hint="eastAsia"/>
          <w:b/>
          <w:bCs/>
          <w:color w:val="auto"/>
          <w:sz w:val="28"/>
          <w:szCs w:val="28"/>
          <w:highlight w:val="none"/>
        </w:rPr>
        <w:t>材料科学与工程专业人才培养计划进程表Ⅱ</w:t>
      </w:r>
    </w:p>
    <w:tbl>
      <w:tblPr>
        <w:tblStyle w:val="5"/>
        <w:tblW w:w="10229" w:type="dxa"/>
        <w:jc w:val="center"/>
        <w:tblLayout w:type="fixed"/>
        <w:tblCellMar>
          <w:top w:w="0" w:type="dxa"/>
          <w:left w:w="28" w:type="dxa"/>
          <w:bottom w:w="0" w:type="dxa"/>
          <w:right w:w="28" w:type="dxa"/>
        </w:tblCellMar>
      </w:tblPr>
      <w:tblGrid>
        <w:gridCol w:w="620"/>
        <w:gridCol w:w="940"/>
        <w:gridCol w:w="2620"/>
        <w:gridCol w:w="680"/>
        <w:gridCol w:w="680"/>
        <w:gridCol w:w="680"/>
        <w:gridCol w:w="680"/>
        <w:gridCol w:w="680"/>
        <w:gridCol w:w="680"/>
        <w:gridCol w:w="1120"/>
        <w:gridCol w:w="849"/>
      </w:tblGrid>
      <w:tr w14:paraId="5F9E207C">
        <w:tblPrEx>
          <w:tblCellMar>
            <w:top w:w="0" w:type="dxa"/>
            <w:left w:w="28" w:type="dxa"/>
            <w:bottom w:w="0" w:type="dxa"/>
            <w:right w:w="28" w:type="dxa"/>
          </w:tblCellMar>
        </w:tblPrEx>
        <w:trPr>
          <w:cantSplit/>
          <w:trHeight w:val="270" w:hRule="atLeast"/>
          <w:tblHeader/>
          <w:jc w:val="center"/>
        </w:trPr>
        <w:tc>
          <w:tcPr>
            <w:tcW w:w="620" w:type="dxa"/>
            <w:vMerge w:val="restart"/>
            <w:tcBorders>
              <w:top w:val="single" w:color="auto" w:sz="4" w:space="0"/>
              <w:left w:val="single" w:color="auto" w:sz="4" w:space="0"/>
              <w:bottom w:val="single" w:color="000000" w:sz="4" w:space="0"/>
              <w:right w:val="single" w:color="auto" w:sz="4" w:space="0"/>
            </w:tcBorders>
            <w:noWrap w:val="0"/>
            <w:vAlign w:val="center"/>
          </w:tcPr>
          <w:p w14:paraId="5E4D10FF">
            <w:pPr>
              <w:widowControl/>
              <w:jc w:val="center"/>
              <w:rPr>
                <w:color w:val="auto"/>
                <w:kern w:val="0"/>
                <w:sz w:val="16"/>
                <w:szCs w:val="16"/>
                <w:highlight w:val="none"/>
              </w:rPr>
            </w:pPr>
            <w:r>
              <w:rPr>
                <w:color w:val="auto"/>
                <w:kern w:val="0"/>
                <w:sz w:val="16"/>
                <w:szCs w:val="16"/>
                <w:highlight w:val="none"/>
              </w:rPr>
              <w:t>课程</w:t>
            </w:r>
          </w:p>
          <w:p w14:paraId="43A17E38">
            <w:pPr>
              <w:widowControl/>
              <w:jc w:val="center"/>
              <w:rPr>
                <w:color w:val="auto"/>
                <w:kern w:val="0"/>
                <w:sz w:val="16"/>
                <w:szCs w:val="16"/>
                <w:highlight w:val="none"/>
              </w:rPr>
            </w:pPr>
            <w:r>
              <w:rPr>
                <w:color w:val="auto"/>
                <w:kern w:val="0"/>
                <w:sz w:val="16"/>
                <w:szCs w:val="16"/>
                <w:highlight w:val="none"/>
              </w:rPr>
              <w:t>类别</w:t>
            </w:r>
          </w:p>
        </w:tc>
        <w:tc>
          <w:tcPr>
            <w:tcW w:w="940" w:type="dxa"/>
            <w:vMerge w:val="restart"/>
            <w:tcBorders>
              <w:top w:val="single" w:color="auto" w:sz="4" w:space="0"/>
              <w:left w:val="single" w:color="auto" w:sz="4" w:space="0"/>
              <w:bottom w:val="single" w:color="000000" w:sz="4" w:space="0"/>
              <w:right w:val="single" w:color="auto" w:sz="4" w:space="0"/>
            </w:tcBorders>
            <w:noWrap w:val="0"/>
            <w:vAlign w:val="center"/>
          </w:tcPr>
          <w:p w14:paraId="30E9C7FD">
            <w:pPr>
              <w:widowControl/>
              <w:jc w:val="center"/>
              <w:rPr>
                <w:rFonts w:hint="eastAsia" w:eastAsia="宋体"/>
                <w:color w:val="auto"/>
                <w:kern w:val="0"/>
                <w:sz w:val="16"/>
                <w:szCs w:val="16"/>
                <w:highlight w:val="none"/>
              </w:rPr>
            </w:pPr>
            <w:r>
              <w:rPr>
                <w:color w:val="auto"/>
                <w:kern w:val="0"/>
                <w:sz w:val="16"/>
                <w:szCs w:val="16"/>
                <w:highlight w:val="none"/>
              </w:rPr>
              <w:t>课程</w:t>
            </w:r>
          </w:p>
          <w:p w14:paraId="697BE4BC">
            <w:pPr>
              <w:widowControl/>
              <w:jc w:val="center"/>
              <w:rPr>
                <w:color w:val="auto"/>
                <w:kern w:val="0"/>
                <w:sz w:val="16"/>
                <w:szCs w:val="16"/>
                <w:highlight w:val="none"/>
              </w:rPr>
            </w:pPr>
            <w:r>
              <w:rPr>
                <w:color w:val="auto"/>
                <w:kern w:val="0"/>
                <w:sz w:val="16"/>
                <w:szCs w:val="16"/>
                <w:highlight w:val="none"/>
              </w:rPr>
              <w:t>代码</w:t>
            </w:r>
          </w:p>
        </w:tc>
        <w:tc>
          <w:tcPr>
            <w:tcW w:w="2620" w:type="dxa"/>
            <w:vMerge w:val="restart"/>
            <w:tcBorders>
              <w:top w:val="single" w:color="auto" w:sz="4" w:space="0"/>
              <w:left w:val="single" w:color="auto" w:sz="4" w:space="0"/>
              <w:bottom w:val="single" w:color="000000" w:sz="4" w:space="0"/>
              <w:right w:val="single" w:color="auto" w:sz="4" w:space="0"/>
            </w:tcBorders>
            <w:noWrap w:val="0"/>
            <w:vAlign w:val="center"/>
          </w:tcPr>
          <w:p w14:paraId="1D816E1B">
            <w:pPr>
              <w:widowControl/>
              <w:jc w:val="center"/>
              <w:rPr>
                <w:color w:val="auto"/>
                <w:kern w:val="0"/>
                <w:sz w:val="16"/>
                <w:szCs w:val="16"/>
                <w:highlight w:val="none"/>
              </w:rPr>
            </w:pPr>
            <w:r>
              <w:rPr>
                <w:color w:val="auto"/>
                <w:kern w:val="0"/>
                <w:sz w:val="16"/>
                <w:szCs w:val="16"/>
                <w:highlight w:val="none"/>
              </w:rPr>
              <w:t>课程名称</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14:paraId="73CA37A6">
            <w:pPr>
              <w:widowControl/>
              <w:jc w:val="center"/>
              <w:rPr>
                <w:color w:val="auto"/>
                <w:kern w:val="0"/>
                <w:sz w:val="16"/>
                <w:szCs w:val="16"/>
                <w:highlight w:val="none"/>
              </w:rPr>
            </w:pPr>
            <w:r>
              <w:rPr>
                <w:color w:val="auto"/>
                <w:kern w:val="0"/>
                <w:sz w:val="16"/>
                <w:szCs w:val="16"/>
                <w:highlight w:val="none"/>
              </w:rPr>
              <w:t>学分</w:t>
            </w:r>
          </w:p>
        </w:tc>
        <w:tc>
          <w:tcPr>
            <w:tcW w:w="2720" w:type="dxa"/>
            <w:gridSpan w:val="4"/>
            <w:tcBorders>
              <w:top w:val="single" w:color="auto" w:sz="4" w:space="0"/>
              <w:left w:val="nil"/>
              <w:bottom w:val="single" w:color="auto" w:sz="4" w:space="0"/>
              <w:right w:val="single" w:color="000000" w:sz="4" w:space="0"/>
            </w:tcBorders>
            <w:noWrap w:val="0"/>
            <w:vAlign w:val="center"/>
          </w:tcPr>
          <w:p w14:paraId="3EB87E38">
            <w:pPr>
              <w:widowControl/>
              <w:jc w:val="center"/>
              <w:rPr>
                <w:color w:val="auto"/>
                <w:kern w:val="0"/>
                <w:sz w:val="16"/>
                <w:szCs w:val="16"/>
                <w:highlight w:val="none"/>
              </w:rPr>
            </w:pPr>
            <w:r>
              <w:rPr>
                <w:color w:val="auto"/>
                <w:kern w:val="0"/>
                <w:sz w:val="16"/>
                <w:szCs w:val="16"/>
                <w:highlight w:val="none"/>
              </w:rPr>
              <w:t>学时</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14:paraId="5B915463">
            <w:pPr>
              <w:widowControl/>
              <w:jc w:val="center"/>
              <w:rPr>
                <w:rFonts w:hint="eastAsia" w:eastAsia="宋体"/>
                <w:color w:val="auto"/>
                <w:kern w:val="0"/>
                <w:sz w:val="16"/>
                <w:szCs w:val="16"/>
                <w:highlight w:val="none"/>
              </w:rPr>
            </w:pPr>
            <w:r>
              <w:rPr>
                <w:color w:val="auto"/>
                <w:kern w:val="0"/>
                <w:sz w:val="16"/>
                <w:szCs w:val="16"/>
                <w:highlight w:val="none"/>
              </w:rPr>
              <w:t>修读</w:t>
            </w:r>
          </w:p>
          <w:p w14:paraId="2C9DEC62">
            <w:pPr>
              <w:widowControl/>
              <w:jc w:val="center"/>
              <w:rPr>
                <w:color w:val="auto"/>
                <w:kern w:val="0"/>
                <w:sz w:val="16"/>
                <w:szCs w:val="16"/>
                <w:highlight w:val="none"/>
              </w:rPr>
            </w:pPr>
            <w:r>
              <w:rPr>
                <w:color w:val="auto"/>
                <w:kern w:val="0"/>
                <w:sz w:val="16"/>
                <w:szCs w:val="16"/>
                <w:highlight w:val="none"/>
              </w:rPr>
              <w:t>学期</w:t>
            </w:r>
          </w:p>
        </w:tc>
        <w:tc>
          <w:tcPr>
            <w:tcW w:w="1120" w:type="dxa"/>
            <w:vMerge w:val="restart"/>
            <w:tcBorders>
              <w:top w:val="single" w:color="auto" w:sz="4" w:space="0"/>
              <w:left w:val="single" w:color="auto" w:sz="4" w:space="0"/>
              <w:bottom w:val="single" w:color="000000" w:sz="4" w:space="0"/>
              <w:right w:val="single" w:color="auto" w:sz="4" w:space="0"/>
            </w:tcBorders>
            <w:noWrap w:val="0"/>
            <w:vAlign w:val="center"/>
          </w:tcPr>
          <w:p w14:paraId="769E69C5">
            <w:pPr>
              <w:widowControl/>
              <w:jc w:val="center"/>
              <w:rPr>
                <w:color w:val="auto"/>
                <w:kern w:val="0"/>
                <w:sz w:val="16"/>
                <w:szCs w:val="16"/>
                <w:highlight w:val="none"/>
              </w:rPr>
            </w:pPr>
            <w:r>
              <w:rPr>
                <w:color w:val="auto"/>
                <w:kern w:val="0"/>
                <w:sz w:val="16"/>
                <w:szCs w:val="16"/>
                <w:highlight w:val="none"/>
              </w:rPr>
              <w:t>开课单位</w:t>
            </w:r>
          </w:p>
        </w:tc>
        <w:tc>
          <w:tcPr>
            <w:tcW w:w="849" w:type="dxa"/>
            <w:vMerge w:val="restart"/>
            <w:tcBorders>
              <w:top w:val="single" w:color="auto" w:sz="4" w:space="0"/>
              <w:left w:val="single" w:color="auto" w:sz="4" w:space="0"/>
              <w:bottom w:val="single" w:color="000000" w:sz="4" w:space="0"/>
              <w:right w:val="single" w:color="auto" w:sz="4" w:space="0"/>
            </w:tcBorders>
            <w:noWrap w:val="0"/>
            <w:vAlign w:val="center"/>
          </w:tcPr>
          <w:p w14:paraId="702B3426">
            <w:pPr>
              <w:widowControl/>
              <w:jc w:val="center"/>
              <w:rPr>
                <w:color w:val="auto"/>
                <w:kern w:val="0"/>
                <w:sz w:val="16"/>
                <w:szCs w:val="16"/>
                <w:highlight w:val="none"/>
              </w:rPr>
            </w:pPr>
            <w:r>
              <w:rPr>
                <w:color w:val="auto"/>
                <w:kern w:val="0"/>
                <w:sz w:val="16"/>
                <w:szCs w:val="16"/>
                <w:highlight w:val="none"/>
              </w:rPr>
              <w:t>备注</w:t>
            </w:r>
          </w:p>
        </w:tc>
      </w:tr>
      <w:tr w14:paraId="64FFFF09">
        <w:tblPrEx>
          <w:tblCellMar>
            <w:top w:w="0" w:type="dxa"/>
            <w:left w:w="28" w:type="dxa"/>
            <w:bottom w:w="0" w:type="dxa"/>
            <w:right w:w="28" w:type="dxa"/>
          </w:tblCellMar>
        </w:tblPrEx>
        <w:trPr>
          <w:cantSplit/>
          <w:trHeight w:val="270" w:hRule="atLeast"/>
          <w:tblHeader/>
          <w:jc w:val="center"/>
        </w:trPr>
        <w:tc>
          <w:tcPr>
            <w:tcW w:w="620" w:type="dxa"/>
            <w:vMerge w:val="continue"/>
            <w:tcBorders>
              <w:top w:val="single" w:color="auto" w:sz="4" w:space="0"/>
              <w:left w:val="single" w:color="auto" w:sz="4" w:space="0"/>
              <w:bottom w:val="single" w:color="000000" w:sz="4" w:space="0"/>
              <w:right w:val="single" w:color="auto" w:sz="4" w:space="0"/>
            </w:tcBorders>
            <w:noWrap w:val="0"/>
            <w:vAlign w:val="center"/>
          </w:tcPr>
          <w:p w14:paraId="26EA3F70">
            <w:pPr>
              <w:widowControl/>
              <w:jc w:val="left"/>
              <w:rPr>
                <w:color w:val="auto"/>
                <w:kern w:val="0"/>
                <w:sz w:val="16"/>
                <w:szCs w:val="16"/>
                <w:highlight w:val="none"/>
              </w:rPr>
            </w:pPr>
          </w:p>
        </w:tc>
        <w:tc>
          <w:tcPr>
            <w:tcW w:w="940" w:type="dxa"/>
            <w:vMerge w:val="continue"/>
            <w:tcBorders>
              <w:top w:val="single" w:color="auto" w:sz="4" w:space="0"/>
              <w:left w:val="single" w:color="auto" w:sz="4" w:space="0"/>
              <w:bottom w:val="single" w:color="000000" w:sz="4" w:space="0"/>
              <w:right w:val="single" w:color="auto" w:sz="4" w:space="0"/>
            </w:tcBorders>
            <w:noWrap w:val="0"/>
            <w:vAlign w:val="center"/>
          </w:tcPr>
          <w:p w14:paraId="0929D9BC">
            <w:pPr>
              <w:widowControl/>
              <w:jc w:val="left"/>
              <w:rPr>
                <w:color w:val="auto"/>
                <w:kern w:val="0"/>
                <w:sz w:val="16"/>
                <w:szCs w:val="16"/>
                <w:highlight w:val="none"/>
              </w:rPr>
            </w:pPr>
          </w:p>
        </w:tc>
        <w:tc>
          <w:tcPr>
            <w:tcW w:w="2620" w:type="dxa"/>
            <w:vMerge w:val="continue"/>
            <w:tcBorders>
              <w:top w:val="single" w:color="auto" w:sz="4" w:space="0"/>
              <w:left w:val="single" w:color="auto" w:sz="4" w:space="0"/>
              <w:bottom w:val="single" w:color="000000" w:sz="4" w:space="0"/>
              <w:right w:val="single" w:color="auto" w:sz="4" w:space="0"/>
            </w:tcBorders>
            <w:noWrap w:val="0"/>
            <w:vAlign w:val="center"/>
          </w:tcPr>
          <w:p w14:paraId="3D3A1462">
            <w:pPr>
              <w:widowControl/>
              <w:jc w:val="left"/>
              <w:rPr>
                <w:color w:val="auto"/>
                <w:kern w:val="0"/>
                <w:sz w:val="16"/>
                <w:szCs w:val="16"/>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0DB43DCE">
            <w:pPr>
              <w:widowControl/>
              <w:jc w:val="left"/>
              <w:rPr>
                <w:color w:val="auto"/>
                <w:kern w:val="0"/>
                <w:sz w:val="16"/>
                <w:szCs w:val="16"/>
                <w:highlight w:val="none"/>
              </w:rPr>
            </w:pPr>
          </w:p>
        </w:tc>
        <w:tc>
          <w:tcPr>
            <w:tcW w:w="680" w:type="dxa"/>
            <w:tcBorders>
              <w:top w:val="nil"/>
              <w:left w:val="nil"/>
              <w:bottom w:val="single" w:color="auto" w:sz="4" w:space="0"/>
              <w:right w:val="single" w:color="auto" w:sz="4" w:space="0"/>
            </w:tcBorders>
            <w:noWrap w:val="0"/>
            <w:vAlign w:val="center"/>
          </w:tcPr>
          <w:p w14:paraId="0B91CA65">
            <w:pPr>
              <w:widowControl/>
              <w:jc w:val="center"/>
              <w:rPr>
                <w:color w:val="auto"/>
                <w:kern w:val="0"/>
                <w:sz w:val="16"/>
                <w:szCs w:val="16"/>
                <w:highlight w:val="none"/>
              </w:rPr>
            </w:pPr>
            <w:r>
              <w:rPr>
                <w:color w:val="auto"/>
                <w:kern w:val="0"/>
                <w:sz w:val="16"/>
                <w:szCs w:val="16"/>
                <w:highlight w:val="none"/>
              </w:rPr>
              <w:t>总数</w:t>
            </w:r>
          </w:p>
        </w:tc>
        <w:tc>
          <w:tcPr>
            <w:tcW w:w="680" w:type="dxa"/>
            <w:tcBorders>
              <w:top w:val="nil"/>
              <w:left w:val="nil"/>
              <w:bottom w:val="single" w:color="auto" w:sz="4" w:space="0"/>
              <w:right w:val="single" w:color="auto" w:sz="4" w:space="0"/>
            </w:tcBorders>
            <w:noWrap w:val="0"/>
            <w:vAlign w:val="center"/>
          </w:tcPr>
          <w:p w14:paraId="3EDD42E7">
            <w:pPr>
              <w:widowControl/>
              <w:jc w:val="center"/>
              <w:rPr>
                <w:color w:val="auto"/>
                <w:kern w:val="0"/>
                <w:sz w:val="16"/>
                <w:szCs w:val="16"/>
                <w:highlight w:val="none"/>
              </w:rPr>
            </w:pPr>
            <w:r>
              <w:rPr>
                <w:color w:val="auto"/>
                <w:kern w:val="0"/>
                <w:sz w:val="16"/>
                <w:szCs w:val="16"/>
                <w:highlight w:val="none"/>
              </w:rPr>
              <w:t>理论</w:t>
            </w:r>
          </w:p>
        </w:tc>
        <w:tc>
          <w:tcPr>
            <w:tcW w:w="680" w:type="dxa"/>
            <w:tcBorders>
              <w:top w:val="nil"/>
              <w:left w:val="nil"/>
              <w:bottom w:val="single" w:color="auto" w:sz="4" w:space="0"/>
              <w:right w:val="single" w:color="auto" w:sz="4" w:space="0"/>
            </w:tcBorders>
            <w:noWrap w:val="0"/>
            <w:vAlign w:val="center"/>
          </w:tcPr>
          <w:p w14:paraId="51664594">
            <w:pPr>
              <w:widowControl/>
              <w:jc w:val="center"/>
              <w:rPr>
                <w:color w:val="auto"/>
                <w:kern w:val="0"/>
                <w:sz w:val="16"/>
                <w:szCs w:val="16"/>
                <w:highlight w:val="none"/>
              </w:rPr>
            </w:pPr>
            <w:r>
              <w:rPr>
                <w:color w:val="auto"/>
                <w:kern w:val="0"/>
                <w:sz w:val="16"/>
                <w:szCs w:val="16"/>
                <w:highlight w:val="none"/>
              </w:rPr>
              <w:t>实验</w:t>
            </w:r>
          </w:p>
        </w:tc>
        <w:tc>
          <w:tcPr>
            <w:tcW w:w="680" w:type="dxa"/>
            <w:tcBorders>
              <w:top w:val="nil"/>
              <w:left w:val="nil"/>
              <w:bottom w:val="single" w:color="auto" w:sz="4" w:space="0"/>
              <w:right w:val="single" w:color="auto" w:sz="4" w:space="0"/>
            </w:tcBorders>
            <w:noWrap w:val="0"/>
            <w:vAlign w:val="center"/>
          </w:tcPr>
          <w:p w14:paraId="04D94530">
            <w:pPr>
              <w:widowControl/>
              <w:jc w:val="center"/>
              <w:rPr>
                <w:color w:val="auto"/>
                <w:kern w:val="0"/>
                <w:sz w:val="16"/>
                <w:szCs w:val="16"/>
                <w:highlight w:val="none"/>
              </w:rPr>
            </w:pPr>
            <w:r>
              <w:rPr>
                <w:color w:val="auto"/>
                <w:kern w:val="0"/>
                <w:sz w:val="16"/>
                <w:szCs w:val="16"/>
                <w:highlight w:val="none"/>
              </w:rPr>
              <w:t>实习</w:t>
            </w: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4FD1593B">
            <w:pPr>
              <w:widowControl/>
              <w:jc w:val="left"/>
              <w:rPr>
                <w:color w:val="auto"/>
                <w:kern w:val="0"/>
                <w:sz w:val="16"/>
                <w:szCs w:val="16"/>
                <w:highlight w:val="none"/>
              </w:rPr>
            </w:pPr>
          </w:p>
        </w:tc>
        <w:tc>
          <w:tcPr>
            <w:tcW w:w="1120" w:type="dxa"/>
            <w:vMerge w:val="continue"/>
            <w:tcBorders>
              <w:top w:val="single" w:color="auto" w:sz="4" w:space="0"/>
              <w:left w:val="single" w:color="auto" w:sz="4" w:space="0"/>
              <w:bottom w:val="single" w:color="000000" w:sz="4" w:space="0"/>
              <w:right w:val="single" w:color="auto" w:sz="4" w:space="0"/>
            </w:tcBorders>
            <w:noWrap w:val="0"/>
            <w:vAlign w:val="center"/>
          </w:tcPr>
          <w:p w14:paraId="6F256AB8">
            <w:pPr>
              <w:widowControl/>
              <w:jc w:val="left"/>
              <w:rPr>
                <w:color w:val="auto"/>
                <w:kern w:val="0"/>
                <w:sz w:val="16"/>
                <w:szCs w:val="16"/>
                <w:highlight w:val="none"/>
              </w:rPr>
            </w:pPr>
          </w:p>
        </w:tc>
        <w:tc>
          <w:tcPr>
            <w:tcW w:w="849" w:type="dxa"/>
            <w:vMerge w:val="continue"/>
            <w:tcBorders>
              <w:top w:val="single" w:color="auto" w:sz="4" w:space="0"/>
              <w:left w:val="single" w:color="auto" w:sz="4" w:space="0"/>
              <w:bottom w:val="single" w:color="000000" w:sz="4" w:space="0"/>
              <w:right w:val="single" w:color="auto" w:sz="4" w:space="0"/>
            </w:tcBorders>
            <w:noWrap w:val="0"/>
            <w:vAlign w:val="center"/>
          </w:tcPr>
          <w:p w14:paraId="5FA0422D">
            <w:pPr>
              <w:widowControl/>
              <w:jc w:val="left"/>
              <w:rPr>
                <w:color w:val="auto"/>
                <w:kern w:val="0"/>
                <w:sz w:val="16"/>
                <w:szCs w:val="16"/>
                <w:highlight w:val="none"/>
              </w:rPr>
            </w:pPr>
          </w:p>
        </w:tc>
      </w:tr>
      <w:tr w14:paraId="7B209F6D">
        <w:tblPrEx>
          <w:tblCellMar>
            <w:top w:w="0" w:type="dxa"/>
            <w:left w:w="28" w:type="dxa"/>
            <w:bottom w:w="0" w:type="dxa"/>
            <w:right w:w="28" w:type="dxa"/>
          </w:tblCellMar>
        </w:tblPrEx>
        <w:trPr>
          <w:cantSplit/>
          <w:trHeight w:val="454" w:hRule="atLeast"/>
          <w:jc w:val="center"/>
        </w:trPr>
        <w:tc>
          <w:tcPr>
            <w:tcW w:w="620" w:type="dxa"/>
            <w:tcBorders>
              <w:top w:val="nil"/>
              <w:left w:val="single" w:color="auto" w:sz="4" w:space="0"/>
              <w:bottom w:val="single" w:color="auto" w:sz="4" w:space="0"/>
              <w:right w:val="single" w:color="auto" w:sz="4" w:space="0"/>
            </w:tcBorders>
            <w:noWrap w:val="0"/>
            <w:vAlign w:val="center"/>
          </w:tcPr>
          <w:p w14:paraId="28C964E1">
            <w:pPr>
              <w:widowControl/>
              <w:jc w:val="center"/>
              <w:rPr>
                <w:color w:val="auto"/>
                <w:kern w:val="0"/>
                <w:sz w:val="16"/>
                <w:szCs w:val="16"/>
                <w:highlight w:val="none"/>
              </w:rPr>
            </w:pPr>
            <w:r>
              <w:rPr>
                <w:color w:val="auto"/>
                <w:kern w:val="0"/>
                <w:sz w:val="16"/>
                <w:szCs w:val="16"/>
                <w:highlight w:val="none"/>
              </w:rPr>
              <w:t>专业导学课程</w:t>
            </w:r>
          </w:p>
        </w:tc>
        <w:tc>
          <w:tcPr>
            <w:tcW w:w="940" w:type="dxa"/>
            <w:tcBorders>
              <w:top w:val="nil"/>
              <w:left w:val="nil"/>
              <w:bottom w:val="single" w:color="auto" w:sz="4" w:space="0"/>
              <w:right w:val="single" w:color="auto" w:sz="4" w:space="0"/>
            </w:tcBorders>
            <w:noWrap w:val="0"/>
            <w:vAlign w:val="center"/>
          </w:tcPr>
          <w:p w14:paraId="15F5ABC7">
            <w:pPr>
              <w:widowControl/>
              <w:jc w:val="center"/>
              <w:rPr>
                <w:color w:val="auto"/>
                <w:kern w:val="0"/>
                <w:sz w:val="16"/>
                <w:szCs w:val="16"/>
                <w:highlight w:val="none"/>
              </w:rPr>
            </w:pPr>
            <w:r>
              <w:rPr>
                <w:color w:val="auto"/>
                <w:kern w:val="0"/>
                <w:sz w:val="16"/>
                <w:szCs w:val="16"/>
                <w:highlight w:val="none"/>
              </w:rPr>
              <w:t>603094</w:t>
            </w:r>
          </w:p>
        </w:tc>
        <w:tc>
          <w:tcPr>
            <w:tcW w:w="2620" w:type="dxa"/>
            <w:tcBorders>
              <w:top w:val="nil"/>
              <w:left w:val="nil"/>
              <w:bottom w:val="single" w:color="auto" w:sz="4" w:space="0"/>
              <w:right w:val="single" w:color="auto" w:sz="4" w:space="0"/>
            </w:tcBorders>
            <w:noWrap w:val="0"/>
            <w:vAlign w:val="center"/>
          </w:tcPr>
          <w:p w14:paraId="0772E2D3">
            <w:pPr>
              <w:widowControl/>
              <w:jc w:val="center"/>
              <w:rPr>
                <w:rFonts w:hint="eastAsia" w:eastAsia="宋体"/>
                <w:color w:val="auto"/>
                <w:kern w:val="0"/>
                <w:sz w:val="16"/>
                <w:szCs w:val="16"/>
                <w:highlight w:val="none"/>
              </w:rPr>
            </w:pPr>
            <w:r>
              <w:rPr>
                <w:color w:val="auto"/>
                <w:kern w:val="0"/>
                <w:sz w:val="16"/>
                <w:szCs w:val="16"/>
                <w:highlight w:val="none"/>
              </w:rPr>
              <w:t>材料科学与工程导论</w:t>
            </w:r>
          </w:p>
          <w:p w14:paraId="7B5D0C34">
            <w:pPr>
              <w:widowControl/>
              <w:jc w:val="center"/>
              <w:rPr>
                <w:color w:val="auto"/>
                <w:kern w:val="0"/>
                <w:sz w:val="16"/>
                <w:szCs w:val="16"/>
                <w:highlight w:val="none"/>
              </w:rPr>
            </w:pPr>
            <w:r>
              <w:rPr>
                <w:color w:val="auto"/>
                <w:kern w:val="0"/>
                <w:sz w:val="16"/>
                <w:szCs w:val="16"/>
                <w:highlight w:val="none"/>
              </w:rPr>
              <w:t>Introduction to Materials Science and Engineering</w:t>
            </w:r>
          </w:p>
        </w:tc>
        <w:tc>
          <w:tcPr>
            <w:tcW w:w="680" w:type="dxa"/>
            <w:tcBorders>
              <w:top w:val="nil"/>
              <w:left w:val="nil"/>
              <w:bottom w:val="single" w:color="auto" w:sz="4" w:space="0"/>
              <w:right w:val="single" w:color="auto" w:sz="4" w:space="0"/>
            </w:tcBorders>
            <w:noWrap w:val="0"/>
            <w:vAlign w:val="center"/>
          </w:tcPr>
          <w:p w14:paraId="3842D160">
            <w:pPr>
              <w:widowControl/>
              <w:jc w:val="center"/>
              <w:rPr>
                <w:color w:val="auto"/>
                <w:kern w:val="0"/>
                <w:sz w:val="16"/>
                <w:szCs w:val="16"/>
                <w:highlight w:val="none"/>
              </w:rPr>
            </w:pPr>
            <w:r>
              <w:rPr>
                <w:color w:val="auto"/>
                <w:kern w:val="0"/>
                <w:sz w:val="16"/>
                <w:szCs w:val="16"/>
                <w:highlight w:val="none"/>
              </w:rPr>
              <w:t>1</w:t>
            </w:r>
          </w:p>
        </w:tc>
        <w:tc>
          <w:tcPr>
            <w:tcW w:w="680" w:type="dxa"/>
            <w:tcBorders>
              <w:top w:val="nil"/>
              <w:left w:val="nil"/>
              <w:bottom w:val="single" w:color="auto" w:sz="4" w:space="0"/>
              <w:right w:val="single" w:color="auto" w:sz="4" w:space="0"/>
            </w:tcBorders>
            <w:noWrap w:val="0"/>
            <w:vAlign w:val="center"/>
          </w:tcPr>
          <w:p w14:paraId="65493B9C">
            <w:pPr>
              <w:widowControl/>
              <w:jc w:val="center"/>
              <w:rPr>
                <w:color w:val="auto"/>
                <w:kern w:val="0"/>
                <w:sz w:val="16"/>
                <w:szCs w:val="16"/>
                <w:highlight w:val="none"/>
              </w:rPr>
            </w:pPr>
            <w:r>
              <w:rPr>
                <w:color w:val="auto"/>
                <w:kern w:val="0"/>
                <w:sz w:val="16"/>
                <w:szCs w:val="16"/>
                <w:highlight w:val="none"/>
              </w:rPr>
              <w:t>16</w:t>
            </w:r>
          </w:p>
        </w:tc>
        <w:tc>
          <w:tcPr>
            <w:tcW w:w="680" w:type="dxa"/>
            <w:tcBorders>
              <w:top w:val="nil"/>
              <w:left w:val="nil"/>
              <w:bottom w:val="single" w:color="auto" w:sz="4" w:space="0"/>
              <w:right w:val="single" w:color="auto" w:sz="4" w:space="0"/>
            </w:tcBorders>
            <w:noWrap w:val="0"/>
            <w:vAlign w:val="center"/>
          </w:tcPr>
          <w:p w14:paraId="51C347FA">
            <w:pPr>
              <w:widowControl/>
              <w:jc w:val="center"/>
              <w:rPr>
                <w:color w:val="auto"/>
                <w:kern w:val="0"/>
                <w:sz w:val="16"/>
                <w:szCs w:val="16"/>
                <w:highlight w:val="none"/>
              </w:rPr>
            </w:pPr>
            <w:r>
              <w:rPr>
                <w:color w:val="auto"/>
                <w:kern w:val="0"/>
                <w:sz w:val="16"/>
                <w:szCs w:val="16"/>
                <w:highlight w:val="none"/>
              </w:rPr>
              <w:t>16</w:t>
            </w:r>
          </w:p>
        </w:tc>
        <w:tc>
          <w:tcPr>
            <w:tcW w:w="680" w:type="dxa"/>
            <w:tcBorders>
              <w:top w:val="nil"/>
              <w:left w:val="nil"/>
              <w:bottom w:val="single" w:color="auto" w:sz="4" w:space="0"/>
              <w:right w:val="single" w:color="auto" w:sz="4" w:space="0"/>
            </w:tcBorders>
            <w:noWrap w:val="0"/>
            <w:vAlign w:val="center"/>
          </w:tcPr>
          <w:p w14:paraId="0BB5EEF6">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0B287A83">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25F06E4D">
            <w:pPr>
              <w:widowControl/>
              <w:jc w:val="center"/>
              <w:rPr>
                <w:color w:val="auto"/>
                <w:kern w:val="0"/>
                <w:sz w:val="16"/>
                <w:szCs w:val="16"/>
                <w:highlight w:val="none"/>
              </w:rPr>
            </w:pPr>
            <w:r>
              <w:rPr>
                <w:color w:val="auto"/>
                <w:kern w:val="0"/>
                <w:sz w:val="16"/>
                <w:szCs w:val="16"/>
                <w:highlight w:val="none"/>
              </w:rPr>
              <w:t>1</w:t>
            </w:r>
          </w:p>
        </w:tc>
        <w:tc>
          <w:tcPr>
            <w:tcW w:w="1120" w:type="dxa"/>
            <w:tcBorders>
              <w:top w:val="nil"/>
              <w:left w:val="nil"/>
              <w:bottom w:val="single" w:color="auto" w:sz="4" w:space="0"/>
              <w:right w:val="single" w:color="auto" w:sz="4" w:space="0"/>
            </w:tcBorders>
            <w:noWrap w:val="0"/>
            <w:vAlign w:val="center"/>
          </w:tcPr>
          <w:p w14:paraId="76EB7FE7">
            <w:pPr>
              <w:widowControl/>
              <w:jc w:val="center"/>
              <w:rPr>
                <w:color w:val="auto"/>
                <w:kern w:val="0"/>
                <w:sz w:val="16"/>
                <w:szCs w:val="16"/>
                <w:highlight w:val="none"/>
              </w:rPr>
            </w:pPr>
            <w:r>
              <w:rPr>
                <w:color w:val="auto"/>
                <w:kern w:val="0"/>
                <w:sz w:val="16"/>
                <w:szCs w:val="16"/>
                <w:highlight w:val="none"/>
              </w:rPr>
              <w:t>材料与能源学院</w:t>
            </w:r>
          </w:p>
        </w:tc>
        <w:tc>
          <w:tcPr>
            <w:tcW w:w="849" w:type="dxa"/>
            <w:tcBorders>
              <w:top w:val="nil"/>
              <w:left w:val="nil"/>
              <w:bottom w:val="single" w:color="auto" w:sz="4" w:space="0"/>
              <w:right w:val="single" w:color="auto" w:sz="4" w:space="0"/>
            </w:tcBorders>
            <w:noWrap/>
            <w:vAlign w:val="center"/>
          </w:tcPr>
          <w:p w14:paraId="5C690408">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4F579506">
        <w:tblPrEx>
          <w:tblCellMar>
            <w:top w:w="0" w:type="dxa"/>
            <w:left w:w="28" w:type="dxa"/>
            <w:bottom w:w="0" w:type="dxa"/>
            <w:right w:w="28" w:type="dxa"/>
          </w:tblCellMar>
        </w:tblPrEx>
        <w:trPr>
          <w:cantSplit/>
          <w:trHeight w:val="454" w:hRule="atLeast"/>
          <w:jc w:val="center"/>
        </w:trPr>
        <w:tc>
          <w:tcPr>
            <w:tcW w:w="620" w:type="dxa"/>
            <w:vMerge w:val="restart"/>
            <w:tcBorders>
              <w:top w:val="nil"/>
              <w:left w:val="single" w:color="auto" w:sz="4" w:space="0"/>
              <w:bottom w:val="single" w:color="auto" w:sz="4" w:space="0"/>
              <w:right w:val="single" w:color="auto" w:sz="4" w:space="0"/>
            </w:tcBorders>
            <w:noWrap w:val="0"/>
            <w:vAlign w:val="center"/>
          </w:tcPr>
          <w:p w14:paraId="578DBAF5">
            <w:pPr>
              <w:widowControl/>
              <w:jc w:val="center"/>
              <w:rPr>
                <w:color w:val="auto"/>
                <w:kern w:val="0"/>
                <w:sz w:val="16"/>
                <w:szCs w:val="16"/>
                <w:highlight w:val="none"/>
              </w:rPr>
            </w:pPr>
            <w:r>
              <w:rPr>
                <w:color w:val="auto"/>
                <w:kern w:val="0"/>
                <w:sz w:val="16"/>
                <w:szCs w:val="16"/>
                <w:highlight w:val="none"/>
              </w:rPr>
              <w:t>专业基础课程</w:t>
            </w:r>
          </w:p>
        </w:tc>
        <w:tc>
          <w:tcPr>
            <w:tcW w:w="940" w:type="dxa"/>
            <w:tcBorders>
              <w:top w:val="nil"/>
              <w:left w:val="nil"/>
              <w:bottom w:val="single" w:color="auto" w:sz="4" w:space="0"/>
              <w:right w:val="single" w:color="auto" w:sz="4" w:space="0"/>
            </w:tcBorders>
            <w:noWrap w:val="0"/>
            <w:vAlign w:val="center"/>
          </w:tcPr>
          <w:p w14:paraId="447FDBAC">
            <w:pPr>
              <w:widowControl/>
              <w:jc w:val="center"/>
              <w:rPr>
                <w:color w:val="auto"/>
                <w:kern w:val="0"/>
                <w:sz w:val="16"/>
                <w:szCs w:val="16"/>
                <w:highlight w:val="none"/>
              </w:rPr>
            </w:pPr>
            <w:r>
              <w:rPr>
                <w:color w:val="auto"/>
                <w:kern w:val="0"/>
                <w:sz w:val="16"/>
                <w:szCs w:val="16"/>
                <w:highlight w:val="none"/>
              </w:rPr>
              <w:t>615228</w:t>
            </w:r>
          </w:p>
        </w:tc>
        <w:tc>
          <w:tcPr>
            <w:tcW w:w="2620" w:type="dxa"/>
            <w:tcBorders>
              <w:top w:val="nil"/>
              <w:left w:val="nil"/>
              <w:bottom w:val="single" w:color="auto" w:sz="4" w:space="0"/>
              <w:right w:val="single" w:color="auto" w:sz="4" w:space="0"/>
            </w:tcBorders>
            <w:noWrap w:val="0"/>
            <w:vAlign w:val="center"/>
          </w:tcPr>
          <w:p w14:paraId="783CE9F9">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高等数学A</w:t>
            </w:r>
            <w:r>
              <w:rPr>
                <w:rFonts w:hint="eastAsia" w:ascii="宋体" w:hAnsi="宋体" w:cs="宋体"/>
                <w:color w:val="auto"/>
                <w:kern w:val="0"/>
                <w:sz w:val="16"/>
                <w:szCs w:val="16"/>
                <w:highlight w:val="none"/>
              </w:rPr>
              <w:t>Ⅰ</w:t>
            </w:r>
          </w:p>
          <w:p w14:paraId="192E0E9A">
            <w:pPr>
              <w:widowControl/>
              <w:jc w:val="center"/>
              <w:rPr>
                <w:color w:val="auto"/>
                <w:kern w:val="0"/>
                <w:sz w:val="16"/>
                <w:szCs w:val="16"/>
                <w:highlight w:val="none"/>
              </w:rPr>
            </w:pPr>
            <w:r>
              <w:rPr>
                <w:color w:val="auto"/>
                <w:kern w:val="0"/>
                <w:sz w:val="16"/>
                <w:szCs w:val="16"/>
                <w:highlight w:val="none"/>
              </w:rPr>
              <w:t>Advanced Mathematics A</w:t>
            </w:r>
            <w:r>
              <w:rPr>
                <w:rFonts w:hint="eastAsia" w:ascii="宋体" w:hAnsi="宋体" w:cs="宋体"/>
                <w:color w:val="auto"/>
                <w:kern w:val="0"/>
                <w:sz w:val="16"/>
                <w:szCs w:val="16"/>
                <w:highlight w:val="none"/>
              </w:rPr>
              <w:t>Ⅰ</w:t>
            </w:r>
          </w:p>
        </w:tc>
        <w:tc>
          <w:tcPr>
            <w:tcW w:w="680" w:type="dxa"/>
            <w:tcBorders>
              <w:top w:val="nil"/>
              <w:left w:val="nil"/>
              <w:bottom w:val="single" w:color="auto" w:sz="4" w:space="0"/>
              <w:right w:val="single" w:color="auto" w:sz="4" w:space="0"/>
            </w:tcBorders>
            <w:noWrap w:val="0"/>
            <w:vAlign w:val="center"/>
          </w:tcPr>
          <w:p w14:paraId="58C118E5">
            <w:pPr>
              <w:widowControl/>
              <w:jc w:val="center"/>
              <w:rPr>
                <w:color w:val="auto"/>
                <w:kern w:val="0"/>
                <w:sz w:val="16"/>
                <w:szCs w:val="16"/>
                <w:highlight w:val="none"/>
              </w:rPr>
            </w:pPr>
            <w:r>
              <w:rPr>
                <w:color w:val="auto"/>
                <w:kern w:val="0"/>
                <w:sz w:val="16"/>
                <w:szCs w:val="16"/>
                <w:highlight w:val="none"/>
              </w:rPr>
              <w:t>5</w:t>
            </w:r>
          </w:p>
        </w:tc>
        <w:tc>
          <w:tcPr>
            <w:tcW w:w="680" w:type="dxa"/>
            <w:tcBorders>
              <w:top w:val="nil"/>
              <w:left w:val="nil"/>
              <w:bottom w:val="single" w:color="auto" w:sz="4" w:space="0"/>
              <w:right w:val="single" w:color="auto" w:sz="4" w:space="0"/>
            </w:tcBorders>
            <w:noWrap w:val="0"/>
            <w:vAlign w:val="center"/>
          </w:tcPr>
          <w:p w14:paraId="18CD770C">
            <w:pPr>
              <w:widowControl/>
              <w:jc w:val="center"/>
              <w:rPr>
                <w:color w:val="auto"/>
                <w:kern w:val="0"/>
                <w:sz w:val="16"/>
                <w:szCs w:val="16"/>
                <w:highlight w:val="none"/>
              </w:rPr>
            </w:pPr>
            <w:r>
              <w:rPr>
                <w:color w:val="auto"/>
                <w:kern w:val="0"/>
                <w:sz w:val="16"/>
                <w:szCs w:val="16"/>
                <w:highlight w:val="none"/>
              </w:rPr>
              <w:t>80</w:t>
            </w:r>
          </w:p>
        </w:tc>
        <w:tc>
          <w:tcPr>
            <w:tcW w:w="680" w:type="dxa"/>
            <w:tcBorders>
              <w:top w:val="nil"/>
              <w:left w:val="nil"/>
              <w:bottom w:val="single" w:color="auto" w:sz="4" w:space="0"/>
              <w:right w:val="single" w:color="auto" w:sz="4" w:space="0"/>
            </w:tcBorders>
            <w:noWrap w:val="0"/>
            <w:vAlign w:val="center"/>
          </w:tcPr>
          <w:p w14:paraId="0B3F34F8">
            <w:pPr>
              <w:widowControl/>
              <w:jc w:val="center"/>
              <w:rPr>
                <w:color w:val="auto"/>
                <w:kern w:val="0"/>
                <w:sz w:val="16"/>
                <w:szCs w:val="16"/>
                <w:highlight w:val="none"/>
              </w:rPr>
            </w:pPr>
            <w:r>
              <w:rPr>
                <w:color w:val="auto"/>
                <w:kern w:val="0"/>
                <w:sz w:val="16"/>
                <w:szCs w:val="16"/>
                <w:highlight w:val="none"/>
              </w:rPr>
              <w:t>80</w:t>
            </w:r>
          </w:p>
        </w:tc>
        <w:tc>
          <w:tcPr>
            <w:tcW w:w="680" w:type="dxa"/>
            <w:tcBorders>
              <w:top w:val="nil"/>
              <w:left w:val="nil"/>
              <w:bottom w:val="single" w:color="auto" w:sz="4" w:space="0"/>
              <w:right w:val="single" w:color="auto" w:sz="4" w:space="0"/>
            </w:tcBorders>
            <w:noWrap w:val="0"/>
            <w:vAlign w:val="center"/>
          </w:tcPr>
          <w:p w14:paraId="6CEB0EFC">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4E10BDC1">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38956E9A">
            <w:pPr>
              <w:widowControl/>
              <w:jc w:val="center"/>
              <w:rPr>
                <w:color w:val="auto"/>
                <w:kern w:val="0"/>
                <w:sz w:val="16"/>
                <w:szCs w:val="16"/>
                <w:highlight w:val="none"/>
              </w:rPr>
            </w:pPr>
            <w:r>
              <w:rPr>
                <w:color w:val="auto"/>
                <w:kern w:val="0"/>
                <w:sz w:val="16"/>
                <w:szCs w:val="16"/>
                <w:highlight w:val="none"/>
              </w:rPr>
              <w:t>1</w:t>
            </w:r>
          </w:p>
        </w:tc>
        <w:tc>
          <w:tcPr>
            <w:tcW w:w="1120" w:type="dxa"/>
            <w:tcBorders>
              <w:top w:val="nil"/>
              <w:left w:val="nil"/>
              <w:bottom w:val="single" w:color="auto" w:sz="4" w:space="0"/>
              <w:right w:val="single" w:color="auto" w:sz="4" w:space="0"/>
            </w:tcBorders>
            <w:noWrap w:val="0"/>
            <w:vAlign w:val="center"/>
          </w:tcPr>
          <w:p w14:paraId="0D232659">
            <w:pPr>
              <w:widowControl/>
              <w:jc w:val="center"/>
              <w:rPr>
                <w:color w:val="auto"/>
                <w:kern w:val="0"/>
                <w:sz w:val="16"/>
                <w:szCs w:val="16"/>
                <w:highlight w:val="none"/>
              </w:rPr>
            </w:pPr>
            <w:r>
              <w:rPr>
                <w:color w:val="auto"/>
                <w:kern w:val="0"/>
                <w:sz w:val="16"/>
                <w:szCs w:val="16"/>
                <w:highlight w:val="none"/>
              </w:rPr>
              <w:t>数学与信息学院（软件学院）</w:t>
            </w:r>
          </w:p>
        </w:tc>
        <w:tc>
          <w:tcPr>
            <w:tcW w:w="849" w:type="dxa"/>
            <w:tcBorders>
              <w:top w:val="nil"/>
              <w:left w:val="nil"/>
              <w:bottom w:val="single" w:color="auto" w:sz="4" w:space="0"/>
              <w:right w:val="single" w:color="auto" w:sz="4" w:space="0"/>
            </w:tcBorders>
            <w:noWrap/>
            <w:vAlign w:val="center"/>
          </w:tcPr>
          <w:p w14:paraId="709C8A8B">
            <w:pPr>
              <w:widowControl/>
              <w:jc w:val="center"/>
              <w:rPr>
                <w:color w:val="auto"/>
                <w:kern w:val="0"/>
                <w:sz w:val="16"/>
                <w:szCs w:val="16"/>
                <w:highlight w:val="none"/>
              </w:rPr>
            </w:pPr>
            <w:r>
              <w:rPr>
                <w:color w:val="auto"/>
                <w:kern w:val="0"/>
                <w:sz w:val="16"/>
                <w:szCs w:val="16"/>
                <w:highlight w:val="none"/>
              </w:rPr>
              <w:t>　</w:t>
            </w:r>
          </w:p>
        </w:tc>
      </w:tr>
      <w:tr w14:paraId="66431335">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0908D461">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vAlign w:val="center"/>
          </w:tcPr>
          <w:p w14:paraId="1C77BC85">
            <w:pPr>
              <w:widowControl/>
              <w:jc w:val="center"/>
              <w:rPr>
                <w:color w:val="auto"/>
                <w:kern w:val="0"/>
                <w:sz w:val="16"/>
                <w:szCs w:val="16"/>
                <w:highlight w:val="none"/>
              </w:rPr>
            </w:pPr>
            <w:r>
              <w:rPr>
                <w:color w:val="auto"/>
                <w:kern w:val="0"/>
                <w:sz w:val="16"/>
                <w:szCs w:val="16"/>
                <w:highlight w:val="none"/>
              </w:rPr>
              <w:t>615229</w:t>
            </w:r>
          </w:p>
        </w:tc>
        <w:tc>
          <w:tcPr>
            <w:tcW w:w="2620" w:type="dxa"/>
            <w:tcBorders>
              <w:top w:val="nil"/>
              <w:left w:val="nil"/>
              <w:bottom w:val="single" w:color="auto" w:sz="4" w:space="0"/>
              <w:right w:val="single" w:color="auto" w:sz="4" w:space="0"/>
            </w:tcBorders>
            <w:noWrap w:val="0"/>
            <w:vAlign w:val="center"/>
          </w:tcPr>
          <w:p w14:paraId="24E6CEC6">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高等数学A</w:t>
            </w:r>
            <w:r>
              <w:rPr>
                <w:rFonts w:hint="eastAsia" w:ascii="宋体" w:hAnsi="宋体" w:cs="宋体"/>
                <w:color w:val="auto"/>
                <w:kern w:val="0"/>
                <w:sz w:val="16"/>
                <w:szCs w:val="16"/>
                <w:highlight w:val="none"/>
              </w:rPr>
              <w:t>Ⅱ</w:t>
            </w:r>
          </w:p>
          <w:p w14:paraId="526E8FCC">
            <w:pPr>
              <w:widowControl/>
              <w:jc w:val="center"/>
              <w:rPr>
                <w:color w:val="auto"/>
                <w:kern w:val="0"/>
                <w:sz w:val="16"/>
                <w:szCs w:val="16"/>
                <w:highlight w:val="none"/>
              </w:rPr>
            </w:pPr>
            <w:r>
              <w:rPr>
                <w:color w:val="auto"/>
                <w:kern w:val="0"/>
                <w:sz w:val="16"/>
                <w:szCs w:val="16"/>
                <w:highlight w:val="none"/>
              </w:rPr>
              <w:t>Advanced Mathematics A</w:t>
            </w:r>
            <w:r>
              <w:rPr>
                <w:rFonts w:hint="eastAsia" w:ascii="宋体" w:hAnsi="宋体" w:cs="宋体"/>
                <w:color w:val="auto"/>
                <w:kern w:val="0"/>
                <w:sz w:val="16"/>
                <w:szCs w:val="16"/>
                <w:highlight w:val="none"/>
              </w:rPr>
              <w:t>Ⅱ</w:t>
            </w:r>
          </w:p>
        </w:tc>
        <w:tc>
          <w:tcPr>
            <w:tcW w:w="680" w:type="dxa"/>
            <w:tcBorders>
              <w:top w:val="nil"/>
              <w:left w:val="nil"/>
              <w:bottom w:val="single" w:color="auto" w:sz="4" w:space="0"/>
              <w:right w:val="single" w:color="auto" w:sz="4" w:space="0"/>
            </w:tcBorders>
            <w:noWrap w:val="0"/>
            <w:vAlign w:val="center"/>
          </w:tcPr>
          <w:p w14:paraId="6D80EF33">
            <w:pPr>
              <w:widowControl/>
              <w:jc w:val="center"/>
              <w:rPr>
                <w:color w:val="auto"/>
                <w:kern w:val="0"/>
                <w:sz w:val="16"/>
                <w:szCs w:val="16"/>
                <w:highlight w:val="none"/>
              </w:rPr>
            </w:pPr>
            <w:r>
              <w:rPr>
                <w:color w:val="auto"/>
                <w:kern w:val="0"/>
                <w:sz w:val="16"/>
                <w:szCs w:val="16"/>
                <w:highlight w:val="none"/>
              </w:rPr>
              <w:t>5</w:t>
            </w:r>
          </w:p>
        </w:tc>
        <w:tc>
          <w:tcPr>
            <w:tcW w:w="680" w:type="dxa"/>
            <w:tcBorders>
              <w:top w:val="nil"/>
              <w:left w:val="nil"/>
              <w:bottom w:val="single" w:color="auto" w:sz="4" w:space="0"/>
              <w:right w:val="single" w:color="auto" w:sz="4" w:space="0"/>
            </w:tcBorders>
            <w:noWrap w:val="0"/>
            <w:vAlign w:val="center"/>
          </w:tcPr>
          <w:p w14:paraId="7C04FF7A">
            <w:pPr>
              <w:widowControl/>
              <w:jc w:val="center"/>
              <w:rPr>
                <w:color w:val="auto"/>
                <w:kern w:val="0"/>
                <w:sz w:val="16"/>
                <w:szCs w:val="16"/>
                <w:highlight w:val="none"/>
              </w:rPr>
            </w:pPr>
            <w:r>
              <w:rPr>
                <w:color w:val="auto"/>
                <w:kern w:val="0"/>
                <w:sz w:val="16"/>
                <w:szCs w:val="16"/>
                <w:highlight w:val="none"/>
              </w:rPr>
              <w:t>80</w:t>
            </w:r>
          </w:p>
        </w:tc>
        <w:tc>
          <w:tcPr>
            <w:tcW w:w="680" w:type="dxa"/>
            <w:tcBorders>
              <w:top w:val="nil"/>
              <w:left w:val="nil"/>
              <w:bottom w:val="single" w:color="auto" w:sz="4" w:space="0"/>
              <w:right w:val="single" w:color="auto" w:sz="4" w:space="0"/>
            </w:tcBorders>
            <w:noWrap w:val="0"/>
            <w:vAlign w:val="center"/>
          </w:tcPr>
          <w:p w14:paraId="373ABBC8">
            <w:pPr>
              <w:widowControl/>
              <w:jc w:val="center"/>
              <w:rPr>
                <w:color w:val="auto"/>
                <w:kern w:val="0"/>
                <w:sz w:val="16"/>
                <w:szCs w:val="16"/>
                <w:highlight w:val="none"/>
              </w:rPr>
            </w:pPr>
            <w:r>
              <w:rPr>
                <w:color w:val="auto"/>
                <w:kern w:val="0"/>
                <w:sz w:val="16"/>
                <w:szCs w:val="16"/>
                <w:highlight w:val="none"/>
              </w:rPr>
              <w:t>80</w:t>
            </w:r>
          </w:p>
        </w:tc>
        <w:tc>
          <w:tcPr>
            <w:tcW w:w="680" w:type="dxa"/>
            <w:tcBorders>
              <w:top w:val="nil"/>
              <w:left w:val="nil"/>
              <w:bottom w:val="single" w:color="auto" w:sz="4" w:space="0"/>
              <w:right w:val="single" w:color="auto" w:sz="4" w:space="0"/>
            </w:tcBorders>
            <w:noWrap w:val="0"/>
            <w:vAlign w:val="center"/>
          </w:tcPr>
          <w:p w14:paraId="7270EB7E">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223ED71C">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5EBD8B19">
            <w:pPr>
              <w:widowControl/>
              <w:jc w:val="center"/>
              <w:rPr>
                <w:color w:val="auto"/>
                <w:kern w:val="0"/>
                <w:sz w:val="16"/>
                <w:szCs w:val="16"/>
                <w:highlight w:val="none"/>
              </w:rPr>
            </w:pPr>
            <w:r>
              <w:rPr>
                <w:color w:val="auto"/>
                <w:kern w:val="0"/>
                <w:sz w:val="16"/>
                <w:szCs w:val="16"/>
                <w:highlight w:val="none"/>
              </w:rPr>
              <w:t>2</w:t>
            </w:r>
          </w:p>
        </w:tc>
        <w:tc>
          <w:tcPr>
            <w:tcW w:w="1120" w:type="dxa"/>
            <w:tcBorders>
              <w:top w:val="nil"/>
              <w:left w:val="nil"/>
              <w:bottom w:val="single" w:color="auto" w:sz="4" w:space="0"/>
              <w:right w:val="single" w:color="auto" w:sz="4" w:space="0"/>
            </w:tcBorders>
            <w:noWrap w:val="0"/>
            <w:vAlign w:val="center"/>
          </w:tcPr>
          <w:p w14:paraId="10200047">
            <w:pPr>
              <w:widowControl/>
              <w:jc w:val="center"/>
              <w:rPr>
                <w:color w:val="auto"/>
                <w:kern w:val="0"/>
                <w:sz w:val="16"/>
                <w:szCs w:val="16"/>
                <w:highlight w:val="none"/>
              </w:rPr>
            </w:pPr>
            <w:r>
              <w:rPr>
                <w:color w:val="auto"/>
                <w:kern w:val="0"/>
                <w:sz w:val="16"/>
                <w:szCs w:val="16"/>
                <w:highlight w:val="none"/>
              </w:rPr>
              <w:t>数学与信息学院（软件学院）</w:t>
            </w:r>
          </w:p>
        </w:tc>
        <w:tc>
          <w:tcPr>
            <w:tcW w:w="849" w:type="dxa"/>
            <w:tcBorders>
              <w:top w:val="nil"/>
              <w:left w:val="nil"/>
              <w:bottom w:val="single" w:color="auto" w:sz="4" w:space="0"/>
              <w:right w:val="single" w:color="auto" w:sz="4" w:space="0"/>
            </w:tcBorders>
            <w:noWrap/>
            <w:vAlign w:val="center"/>
          </w:tcPr>
          <w:p w14:paraId="4FB2B2F9">
            <w:pPr>
              <w:widowControl/>
              <w:jc w:val="center"/>
              <w:rPr>
                <w:color w:val="auto"/>
                <w:kern w:val="0"/>
                <w:sz w:val="16"/>
                <w:szCs w:val="16"/>
                <w:highlight w:val="none"/>
              </w:rPr>
            </w:pPr>
            <w:r>
              <w:rPr>
                <w:color w:val="auto"/>
                <w:kern w:val="0"/>
                <w:sz w:val="16"/>
                <w:szCs w:val="16"/>
                <w:highlight w:val="none"/>
              </w:rPr>
              <w:t>　</w:t>
            </w:r>
          </w:p>
        </w:tc>
      </w:tr>
      <w:tr w14:paraId="7A36E43D">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0753DAA7">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vAlign w:val="center"/>
          </w:tcPr>
          <w:p w14:paraId="3476ECE6">
            <w:pPr>
              <w:widowControl/>
              <w:jc w:val="center"/>
              <w:rPr>
                <w:color w:val="auto"/>
                <w:kern w:val="0"/>
                <w:sz w:val="16"/>
                <w:szCs w:val="16"/>
                <w:highlight w:val="none"/>
              </w:rPr>
            </w:pPr>
            <w:r>
              <w:rPr>
                <w:color w:val="auto"/>
                <w:kern w:val="0"/>
                <w:sz w:val="16"/>
                <w:szCs w:val="16"/>
                <w:highlight w:val="none"/>
              </w:rPr>
              <w:t>610062</w:t>
            </w:r>
          </w:p>
        </w:tc>
        <w:tc>
          <w:tcPr>
            <w:tcW w:w="2620" w:type="dxa"/>
            <w:tcBorders>
              <w:top w:val="nil"/>
              <w:left w:val="nil"/>
              <w:bottom w:val="single" w:color="auto" w:sz="4" w:space="0"/>
              <w:right w:val="single" w:color="auto" w:sz="4" w:space="0"/>
            </w:tcBorders>
            <w:noWrap w:val="0"/>
            <w:vAlign w:val="center"/>
          </w:tcPr>
          <w:p w14:paraId="4A51BDDB">
            <w:pPr>
              <w:widowControl/>
              <w:jc w:val="center"/>
              <w:rPr>
                <w:rFonts w:hint="eastAsia" w:eastAsia="宋体"/>
                <w:color w:val="auto"/>
                <w:kern w:val="0"/>
                <w:sz w:val="16"/>
                <w:szCs w:val="16"/>
                <w:highlight w:val="none"/>
              </w:rPr>
            </w:pPr>
            <w:r>
              <w:rPr>
                <w:color w:val="auto"/>
                <w:kern w:val="0"/>
                <w:sz w:val="16"/>
                <w:szCs w:val="16"/>
                <w:highlight w:val="none"/>
              </w:rPr>
              <w:t>无机及分析化学</w:t>
            </w:r>
          </w:p>
          <w:p w14:paraId="3DAEC095">
            <w:pPr>
              <w:widowControl/>
              <w:jc w:val="center"/>
              <w:rPr>
                <w:color w:val="auto"/>
                <w:kern w:val="0"/>
                <w:sz w:val="16"/>
                <w:szCs w:val="16"/>
                <w:highlight w:val="none"/>
              </w:rPr>
            </w:pPr>
            <w:r>
              <w:rPr>
                <w:color w:val="auto"/>
                <w:kern w:val="0"/>
                <w:sz w:val="16"/>
                <w:szCs w:val="16"/>
                <w:highlight w:val="none"/>
              </w:rPr>
              <w:t>Inorganic and Analytical Chemistry</w:t>
            </w:r>
          </w:p>
        </w:tc>
        <w:tc>
          <w:tcPr>
            <w:tcW w:w="680" w:type="dxa"/>
            <w:tcBorders>
              <w:top w:val="nil"/>
              <w:left w:val="nil"/>
              <w:bottom w:val="single" w:color="auto" w:sz="4" w:space="0"/>
              <w:right w:val="single" w:color="auto" w:sz="4" w:space="0"/>
            </w:tcBorders>
            <w:noWrap w:val="0"/>
            <w:vAlign w:val="center"/>
          </w:tcPr>
          <w:p w14:paraId="374251E0">
            <w:pPr>
              <w:widowControl/>
              <w:jc w:val="center"/>
              <w:rPr>
                <w:color w:val="auto"/>
                <w:kern w:val="0"/>
                <w:sz w:val="16"/>
                <w:szCs w:val="16"/>
                <w:highlight w:val="none"/>
              </w:rPr>
            </w:pPr>
            <w:r>
              <w:rPr>
                <w:color w:val="auto"/>
                <w:kern w:val="0"/>
                <w:sz w:val="16"/>
                <w:szCs w:val="16"/>
                <w:highlight w:val="none"/>
              </w:rPr>
              <w:t>3</w:t>
            </w:r>
          </w:p>
        </w:tc>
        <w:tc>
          <w:tcPr>
            <w:tcW w:w="680" w:type="dxa"/>
            <w:tcBorders>
              <w:top w:val="nil"/>
              <w:left w:val="nil"/>
              <w:bottom w:val="single" w:color="auto" w:sz="4" w:space="0"/>
              <w:right w:val="single" w:color="auto" w:sz="4" w:space="0"/>
            </w:tcBorders>
            <w:noWrap w:val="0"/>
            <w:vAlign w:val="center"/>
          </w:tcPr>
          <w:p w14:paraId="4FC4E3E8">
            <w:pPr>
              <w:widowControl/>
              <w:jc w:val="center"/>
              <w:rPr>
                <w:color w:val="auto"/>
                <w:kern w:val="0"/>
                <w:sz w:val="16"/>
                <w:szCs w:val="16"/>
                <w:highlight w:val="none"/>
              </w:rPr>
            </w:pPr>
            <w:r>
              <w:rPr>
                <w:color w:val="auto"/>
                <w:kern w:val="0"/>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26192C7E">
            <w:pPr>
              <w:widowControl/>
              <w:jc w:val="center"/>
              <w:rPr>
                <w:color w:val="auto"/>
                <w:kern w:val="0"/>
                <w:sz w:val="16"/>
                <w:szCs w:val="16"/>
                <w:highlight w:val="none"/>
              </w:rPr>
            </w:pPr>
            <w:r>
              <w:rPr>
                <w:color w:val="auto"/>
                <w:kern w:val="0"/>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6A66D9B0">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65C0BFC5">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3847871F">
            <w:pPr>
              <w:widowControl/>
              <w:jc w:val="center"/>
              <w:rPr>
                <w:color w:val="auto"/>
                <w:kern w:val="0"/>
                <w:sz w:val="16"/>
                <w:szCs w:val="16"/>
                <w:highlight w:val="none"/>
              </w:rPr>
            </w:pPr>
            <w:r>
              <w:rPr>
                <w:color w:val="auto"/>
                <w:kern w:val="0"/>
                <w:sz w:val="16"/>
                <w:szCs w:val="16"/>
                <w:highlight w:val="none"/>
              </w:rPr>
              <w:t>1</w:t>
            </w:r>
          </w:p>
        </w:tc>
        <w:tc>
          <w:tcPr>
            <w:tcW w:w="1120" w:type="dxa"/>
            <w:tcBorders>
              <w:top w:val="nil"/>
              <w:left w:val="nil"/>
              <w:bottom w:val="single" w:color="auto" w:sz="4" w:space="0"/>
              <w:right w:val="single" w:color="auto" w:sz="4" w:space="0"/>
            </w:tcBorders>
            <w:noWrap w:val="0"/>
            <w:vAlign w:val="center"/>
          </w:tcPr>
          <w:p w14:paraId="2C553F48">
            <w:pPr>
              <w:widowControl/>
              <w:jc w:val="center"/>
              <w:rPr>
                <w:color w:val="auto"/>
                <w:kern w:val="0"/>
                <w:sz w:val="16"/>
                <w:szCs w:val="16"/>
                <w:highlight w:val="none"/>
              </w:rPr>
            </w:pPr>
            <w:r>
              <w:rPr>
                <w:color w:val="auto"/>
                <w:kern w:val="0"/>
                <w:sz w:val="16"/>
                <w:szCs w:val="16"/>
                <w:highlight w:val="none"/>
              </w:rPr>
              <w:t>材料与能源学院</w:t>
            </w:r>
          </w:p>
        </w:tc>
        <w:tc>
          <w:tcPr>
            <w:tcW w:w="849" w:type="dxa"/>
            <w:tcBorders>
              <w:top w:val="nil"/>
              <w:left w:val="nil"/>
              <w:bottom w:val="single" w:color="auto" w:sz="4" w:space="0"/>
              <w:right w:val="single" w:color="auto" w:sz="4" w:space="0"/>
            </w:tcBorders>
            <w:noWrap/>
            <w:vAlign w:val="center"/>
          </w:tcPr>
          <w:p w14:paraId="4AA9D3C2">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767FF8D6">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51A70306">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vAlign w:val="center"/>
          </w:tcPr>
          <w:p w14:paraId="7D2025A9">
            <w:pPr>
              <w:widowControl/>
              <w:jc w:val="center"/>
              <w:rPr>
                <w:color w:val="auto"/>
                <w:kern w:val="0"/>
                <w:sz w:val="16"/>
                <w:szCs w:val="16"/>
                <w:highlight w:val="none"/>
              </w:rPr>
            </w:pPr>
            <w:r>
              <w:rPr>
                <w:color w:val="auto"/>
                <w:kern w:val="0"/>
                <w:sz w:val="16"/>
                <w:szCs w:val="16"/>
                <w:highlight w:val="none"/>
              </w:rPr>
              <w:t>610066</w:t>
            </w:r>
          </w:p>
        </w:tc>
        <w:tc>
          <w:tcPr>
            <w:tcW w:w="2620" w:type="dxa"/>
            <w:tcBorders>
              <w:top w:val="nil"/>
              <w:left w:val="nil"/>
              <w:bottom w:val="single" w:color="auto" w:sz="4" w:space="0"/>
              <w:right w:val="single" w:color="auto" w:sz="4" w:space="0"/>
            </w:tcBorders>
            <w:noWrap w:val="0"/>
            <w:vAlign w:val="center"/>
          </w:tcPr>
          <w:p w14:paraId="2B183CD1">
            <w:pPr>
              <w:widowControl/>
              <w:jc w:val="center"/>
              <w:rPr>
                <w:rFonts w:hint="eastAsia" w:eastAsia="宋体"/>
                <w:color w:val="auto"/>
                <w:kern w:val="0"/>
                <w:sz w:val="16"/>
                <w:szCs w:val="16"/>
                <w:highlight w:val="none"/>
              </w:rPr>
            </w:pPr>
            <w:r>
              <w:rPr>
                <w:color w:val="auto"/>
                <w:kern w:val="0"/>
                <w:sz w:val="16"/>
                <w:szCs w:val="16"/>
                <w:highlight w:val="none"/>
              </w:rPr>
              <w:t>有机化学</w:t>
            </w:r>
          </w:p>
          <w:p w14:paraId="4C81776E">
            <w:pPr>
              <w:widowControl/>
              <w:jc w:val="center"/>
              <w:rPr>
                <w:color w:val="auto"/>
                <w:kern w:val="0"/>
                <w:sz w:val="16"/>
                <w:szCs w:val="16"/>
                <w:highlight w:val="none"/>
              </w:rPr>
            </w:pPr>
            <w:r>
              <w:rPr>
                <w:color w:val="auto"/>
                <w:kern w:val="0"/>
                <w:sz w:val="16"/>
                <w:szCs w:val="16"/>
                <w:highlight w:val="none"/>
              </w:rPr>
              <w:t>Organic Chemistry</w:t>
            </w:r>
          </w:p>
        </w:tc>
        <w:tc>
          <w:tcPr>
            <w:tcW w:w="680" w:type="dxa"/>
            <w:tcBorders>
              <w:top w:val="nil"/>
              <w:left w:val="nil"/>
              <w:bottom w:val="single" w:color="auto" w:sz="4" w:space="0"/>
              <w:right w:val="single" w:color="auto" w:sz="4" w:space="0"/>
            </w:tcBorders>
            <w:noWrap w:val="0"/>
            <w:vAlign w:val="center"/>
          </w:tcPr>
          <w:p w14:paraId="14C743EB">
            <w:pPr>
              <w:widowControl/>
              <w:jc w:val="center"/>
              <w:rPr>
                <w:color w:val="auto"/>
                <w:kern w:val="0"/>
                <w:sz w:val="16"/>
                <w:szCs w:val="16"/>
                <w:highlight w:val="none"/>
              </w:rPr>
            </w:pPr>
            <w:r>
              <w:rPr>
                <w:color w:val="auto"/>
                <w:kern w:val="0"/>
                <w:sz w:val="16"/>
                <w:szCs w:val="16"/>
                <w:highlight w:val="none"/>
              </w:rPr>
              <w:t>3</w:t>
            </w:r>
          </w:p>
        </w:tc>
        <w:tc>
          <w:tcPr>
            <w:tcW w:w="680" w:type="dxa"/>
            <w:tcBorders>
              <w:top w:val="nil"/>
              <w:left w:val="nil"/>
              <w:bottom w:val="single" w:color="auto" w:sz="4" w:space="0"/>
              <w:right w:val="single" w:color="auto" w:sz="4" w:space="0"/>
            </w:tcBorders>
            <w:noWrap w:val="0"/>
            <w:vAlign w:val="center"/>
          </w:tcPr>
          <w:p w14:paraId="1EBA85B8">
            <w:pPr>
              <w:widowControl/>
              <w:jc w:val="center"/>
              <w:rPr>
                <w:color w:val="auto"/>
                <w:kern w:val="0"/>
                <w:sz w:val="16"/>
                <w:szCs w:val="16"/>
                <w:highlight w:val="none"/>
              </w:rPr>
            </w:pPr>
            <w:r>
              <w:rPr>
                <w:color w:val="auto"/>
                <w:kern w:val="0"/>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642CB4AC">
            <w:pPr>
              <w:widowControl/>
              <w:jc w:val="center"/>
              <w:rPr>
                <w:color w:val="auto"/>
                <w:kern w:val="0"/>
                <w:sz w:val="16"/>
                <w:szCs w:val="16"/>
                <w:highlight w:val="none"/>
              </w:rPr>
            </w:pPr>
            <w:r>
              <w:rPr>
                <w:color w:val="auto"/>
                <w:kern w:val="0"/>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793DE678">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2BDFE732">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4BD22072">
            <w:pPr>
              <w:widowControl/>
              <w:jc w:val="center"/>
              <w:rPr>
                <w:color w:val="auto"/>
                <w:kern w:val="0"/>
                <w:sz w:val="16"/>
                <w:szCs w:val="16"/>
                <w:highlight w:val="none"/>
              </w:rPr>
            </w:pPr>
            <w:r>
              <w:rPr>
                <w:color w:val="auto"/>
                <w:kern w:val="0"/>
                <w:sz w:val="16"/>
                <w:szCs w:val="16"/>
                <w:highlight w:val="none"/>
              </w:rPr>
              <w:t>2</w:t>
            </w:r>
          </w:p>
        </w:tc>
        <w:tc>
          <w:tcPr>
            <w:tcW w:w="1120" w:type="dxa"/>
            <w:tcBorders>
              <w:top w:val="nil"/>
              <w:left w:val="nil"/>
              <w:bottom w:val="single" w:color="auto" w:sz="4" w:space="0"/>
              <w:right w:val="single" w:color="auto" w:sz="4" w:space="0"/>
            </w:tcBorders>
            <w:noWrap w:val="0"/>
            <w:vAlign w:val="center"/>
          </w:tcPr>
          <w:p w14:paraId="3A0C6810">
            <w:pPr>
              <w:widowControl/>
              <w:jc w:val="center"/>
              <w:rPr>
                <w:color w:val="auto"/>
                <w:kern w:val="0"/>
                <w:sz w:val="16"/>
                <w:szCs w:val="16"/>
                <w:highlight w:val="none"/>
              </w:rPr>
            </w:pPr>
            <w:r>
              <w:rPr>
                <w:color w:val="auto"/>
                <w:kern w:val="0"/>
                <w:sz w:val="16"/>
                <w:szCs w:val="16"/>
                <w:highlight w:val="none"/>
              </w:rPr>
              <w:t>材料与能源学院</w:t>
            </w:r>
          </w:p>
        </w:tc>
        <w:tc>
          <w:tcPr>
            <w:tcW w:w="849" w:type="dxa"/>
            <w:tcBorders>
              <w:top w:val="nil"/>
              <w:left w:val="nil"/>
              <w:bottom w:val="single" w:color="auto" w:sz="4" w:space="0"/>
              <w:right w:val="single" w:color="auto" w:sz="4" w:space="0"/>
            </w:tcBorders>
            <w:noWrap/>
            <w:vAlign w:val="center"/>
          </w:tcPr>
          <w:p w14:paraId="2D17B536">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758273A3">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17A7A6C6">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vAlign w:val="center"/>
          </w:tcPr>
          <w:p w14:paraId="41015313">
            <w:pPr>
              <w:widowControl/>
              <w:jc w:val="center"/>
              <w:rPr>
                <w:color w:val="auto"/>
                <w:kern w:val="0"/>
                <w:sz w:val="16"/>
                <w:szCs w:val="16"/>
                <w:highlight w:val="none"/>
              </w:rPr>
            </w:pPr>
            <w:r>
              <w:rPr>
                <w:color w:val="auto"/>
                <w:kern w:val="0"/>
                <w:sz w:val="16"/>
                <w:szCs w:val="16"/>
                <w:highlight w:val="none"/>
              </w:rPr>
              <w:t>610035</w:t>
            </w:r>
          </w:p>
        </w:tc>
        <w:tc>
          <w:tcPr>
            <w:tcW w:w="2620" w:type="dxa"/>
            <w:tcBorders>
              <w:top w:val="nil"/>
              <w:left w:val="nil"/>
              <w:bottom w:val="single" w:color="auto" w:sz="4" w:space="0"/>
              <w:right w:val="single" w:color="auto" w:sz="4" w:space="0"/>
            </w:tcBorders>
            <w:noWrap w:val="0"/>
            <w:vAlign w:val="center"/>
          </w:tcPr>
          <w:p w14:paraId="02A11C70">
            <w:pPr>
              <w:widowControl/>
              <w:jc w:val="center"/>
              <w:rPr>
                <w:rFonts w:hint="eastAsia" w:eastAsia="宋体"/>
                <w:color w:val="auto"/>
                <w:kern w:val="0"/>
                <w:sz w:val="16"/>
                <w:szCs w:val="16"/>
                <w:highlight w:val="none"/>
              </w:rPr>
            </w:pPr>
            <w:r>
              <w:rPr>
                <w:color w:val="auto"/>
                <w:kern w:val="0"/>
                <w:sz w:val="16"/>
                <w:szCs w:val="16"/>
                <w:highlight w:val="none"/>
              </w:rPr>
              <w:t>概率论</w:t>
            </w:r>
          </w:p>
          <w:p w14:paraId="360701FB">
            <w:pPr>
              <w:widowControl/>
              <w:jc w:val="center"/>
              <w:rPr>
                <w:color w:val="auto"/>
                <w:kern w:val="0"/>
                <w:sz w:val="16"/>
                <w:szCs w:val="16"/>
                <w:highlight w:val="none"/>
              </w:rPr>
            </w:pPr>
            <w:r>
              <w:rPr>
                <w:color w:val="auto"/>
                <w:kern w:val="0"/>
                <w:sz w:val="16"/>
                <w:szCs w:val="16"/>
                <w:highlight w:val="none"/>
              </w:rPr>
              <w:t>Probability Theory</w:t>
            </w:r>
          </w:p>
        </w:tc>
        <w:tc>
          <w:tcPr>
            <w:tcW w:w="680" w:type="dxa"/>
            <w:tcBorders>
              <w:top w:val="nil"/>
              <w:left w:val="nil"/>
              <w:bottom w:val="single" w:color="auto" w:sz="4" w:space="0"/>
              <w:right w:val="single" w:color="auto" w:sz="4" w:space="0"/>
            </w:tcBorders>
            <w:noWrap w:val="0"/>
            <w:vAlign w:val="center"/>
          </w:tcPr>
          <w:p w14:paraId="13FDE68F">
            <w:pPr>
              <w:widowControl/>
              <w:jc w:val="center"/>
              <w:rPr>
                <w:color w:val="auto"/>
                <w:kern w:val="0"/>
                <w:sz w:val="16"/>
                <w:szCs w:val="16"/>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vAlign w:val="center"/>
          </w:tcPr>
          <w:p w14:paraId="43FC24C8">
            <w:pPr>
              <w:widowControl/>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6156B859">
            <w:pPr>
              <w:widowControl/>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39E62AD7">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5FAEDD37">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2BE384DE">
            <w:pPr>
              <w:widowControl/>
              <w:jc w:val="center"/>
              <w:rPr>
                <w:color w:val="auto"/>
                <w:kern w:val="0"/>
                <w:sz w:val="16"/>
                <w:szCs w:val="16"/>
                <w:highlight w:val="none"/>
              </w:rPr>
            </w:pPr>
            <w:r>
              <w:rPr>
                <w:color w:val="auto"/>
                <w:kern w:val="0"/>
                <w:sz w:val="16"/>
                <w:szCs w:val="16"/>
                <w:highlight w:val="none"/>
              </w:rPr>
              <w:t>3</w:t>
            </w:r>
          </w:p>
        </w:tc>
        <w:tc>
          <w:tcPr>
            <w:tcW w:w="1120" w:type="dxa"/>
            <w:tcBorders>
              <w:top w:val="nil"/>
              <w:left w:val="nil"/>
              <w:bottom w:val="single" w:color="auto" w:sz="4" w:space="0"/>
              <w:right w:val="single" w:color="auto" w:sz="4" w:space="0"/>
            </w:tcBorders>
            <w:noWrap w:val="0"/>
            <w:vAlign w:val="center"/>
          </w:tcPr>
          <w:p w14:paraId="792BCBB0">
            <w:pPr>
              <w:widowControl/>
              <w:jc w:val="center"/>
              <w:rPr>
                <w:color w:val="auto"/>
                <w:kern w:val="0"/>
                <w:sz w:val="16"/>
                <w:szCs w:val="16"/>
                <w:highlight w:val="none"/>
              </w:rPr>
            </w:pPr>
            <w:r>
              <w:rPr>
                <w:color w:val="auto"/>
                <w:kern w:val="0"/>
                <w:sz w:val="16"/>
                <w:szCs w:val="16"/>
                <w:highlight w:val="none"/>
              </w:rPr>
              <w:t>数学与信息学院（软件学院）</w:t>
            </w:r>
          </w:p>
        </w:tc>
        <w:tc>
          <w:tcPr>
            <w:tcW w:w="849" w:type="dxa"/>
            <w:tcBorders>
              <w:top w:val="nil"/>
              <w:left w:val="nil"/>
              <w:bottom w:val="single" w:color="auto" w:sz="4" w:space="0"/>
              <w:right w:val="single" w:color="auto" w:sz="4" w:space="0"/>
            </w:tcBorders>
            <w:noWrap/>
            <w:vAlign w:val="center"/>
          </w:tcPr>
          <w:p w14:paraId="669FFB90">
            <w:pPr>
              <w:widowControl/>
              <w:jc w:val="center"/>
              <w:rPr>
                <w:color w:val="auto"/>
                <w:kern w:val="0"/>
                <w:sz w:val="16"/>
                <w:szCs w:val="16"/>
                <w:highlight w:val="none"/>
              </w:rPr>
            </w:pPr>
            <w:r>
              <w:rPr>
                <w:color w:val="auto"/>
                <w:kern w:val="0"/>
                <w:sz w:val="16"/>
                <w:szCs w:val="16"/>
                <w:highlight w:val="none"/>
              </w:rPr>
              <w:t>　</w:t>
            </w:r>
          </w:p>
        </w:tc>
      </w:tr>
      <w:tr w14:paraId="25256968">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756F4306">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vAlign w:val="center"/>
          </w:tcPr>
          <w:p w14:paraId="20C2D408">
            <w:pPr>
              <w:widowControl/>
              <w:jc w:val="center"/>
              <w:rPr>
                <w:color w:val="auto"/>
                <w:kern w:val="0"/>
                <w:sz w:val="16"/>
                <w:szCs w:val="16"/>
                <w:highlight w:val="none"/>
              </w:rPr>
            </w:pPr>
            <w:r>
              <w:rPr>
                <w:color w:val="auto"/>
                <w:kern w:val="0"/>
                <w:sz w:val="16"/>
                <w:szCs w:val="16"/>
                <w:highlight w:val="none"/>
              </w:rPr>
              <w:t>610042</w:t>
            </w:r>
          </w:p>
        </w:tc>
        <w:tc>
          <w:tcPr>
            <w:tcW w:w="2620" w:type="dxa"/>
            <w:tcBorders>
              <w:top w:val="nil"/>
              <w:left w:val="nil"/>
              <w:bottom w:val="single" w:color="auto" w:sz="4" w:space="0"/>
              <w:right w:val="single" w:color="auto" w:sz="4" w:space="0"/>
            </w:tcBorders>
            <w:noWrap w:val="0"/>
            <w:vAlign w:val="center"/>
          </w:tcPr>
          <w:p w14:paraId="525BB500">
            <w:pPr>
              <w:widowControl/>
              <w:jc w:val="center"/>
              <w:rPr>
                <w:rFonts w:hint="eastAsia" w:eastAsia="宋体"/>
                <w:color w:val="auto"/>
                <w:kern w:val="0"/>
                <w:sz w:val="16"/>
                <w:szCs w:val="16"/>
                <w:highlight w:val="none"/>
              </w:rPr>
            </w:pPr>
            <w:r>
              <w:rPr>
                <w:color w:val="auto"/>
                <w:kern w:val="0"/>
                <w:sz w:val="16"/>
                <w:szCs w:val="16"/>
                <w:highlight w:val="none"/>
              </w:rPr>
              <w:t>大学物理A</w:t>
            </w:r>
          </w:p>
          <w:p w14:paraId="6B6AB0D1">
            <w:pPr>
              <w:widowControl/>
              <w:jc w:val="center"/>
              <w:rPr>
                <w:color w:val="auto"/>
                <w:kern w:val="0"/>
                <w:sz w:val="16"/>
                <w:szCs w:val="16"/>
                <w:highlight w:val="none"/>
              </w:rPr>
            </w:pPr>
            <w:r>
              <w:rPr>
                <w:color w:val="auto"/>
                <w:kern w:val="0"/>
                <w:sz w:val="16"/>
                <w:szCs w:val="16"/>
                <w:highlight w:val="none"/>
              </w:rPr>
              <w:t>College Physics (A)</w:t>
            </w:r>
          </w:p>
        </w:tc>
        <w:tc>
          <w:tcPr>
            <w:tcW w:w="680" w:type="dxa"/>
            <w:tcBorders>
              <w:top w:val="nil"/>
              <w:left w:val="nil"/>
              <w:bottom w:val="single" w:color="auto" w:sz="4" w:space="0"/>
              <w:right w:val="single" w:color="auto" w:sz="4" w:space="0"/>
            </w:tcBorders>
            <w:noWrap w:val="0"/>
            <w:vAlign w:val="center"/>
          </w:tcPr>
          <w:p w14:paraId="19872AE1">
            <w:pPr>
              <w:widowControl/>
              <w:jc w:val="center"/>
              <w:rPr>
                <w:color w:val="auto"/>
                <w:kern w:val="0"/>
                <w:sz w:val="16"/>
                <w:szCs w:val="16"/>
                <w:highlight w:val="none"/>
              </w:rPr>
            </w:pPr>
            <w:r>
              <w:rPr>
                <w:color w:val="auto"/>
                <w:kern w:val="0"/>
                <w:sz w:val="16"/>
                <w:szCs w:val="16"/>
                <w:highlight w:val="none"/>
              </w:rPr>
              <w:t>4</w:t>
            </w:r>
          </w:p>
        </w:tc>
        <w:tc>
          <w:tcPr>
            <w:tcW w:w="680" w:type="dxa"/>
            <w:tcBorders>
              <w:top w:val="nil"/>
              <w:left w:val="nil"/>
              <w:bottom w:val="single" w:color="auto" w:sz="4" w:space="0"/>
              <w:right w:val="single" w:color="auto" w:sz="4" w:space="0"/>
            </w:tcBorders>
            <w:noWrap w:val="0"/>
            <w:vAlign w:val="center"/>
          </w:tcPr>
          <w:p w14:paraId="68BB7F3A">
            <w:pPr>
              <w:widowControl/>
              <w:jc w:val="center"/>
              <w:rPr>
                <w:color w:val="auto"/>
                <w:kern w:val="0"/>
                <w:sz w:val="16"/>
                <w:szCs w:val="16"/>
                <w:highlight w:val="none"/>
              </w:rPr>
            </w:pPr>
            <w:r>
              <w:rPr>
                <w:color w:val="auto"/>
                <w:kern w:val="0"/>
                <w:sz w:val="16"/>
                <w:szCs w:val="16"/>
                <w:highlight w:val="none"/>
              </w:rPr>
              <w:t>64</w:t>
            </w:r>
          </w:p>
        </w:tc>
        <w:tc>
          <w:tcPr>
            <w:tcW w:w="680" w:type="dxa"/>
            <w:tcBorders>
              <w:top w:val="nil"/>
              <w:left w:val="nil"/>
              <w:bottom w:val="single" w:color="auto" w:sz="4" w:space="0"/>
              <w:right w:val="single" w:color="auto" w:sz="4" w:space="0"/>
            </w:tcBorders>
            <w:noWrap w:val="0"/>
            <w:vAlign w:val="center"/>
          </w:tcPr>
          <w:p w14:paraId="5A45D65F">
            <w:pPr>
              <w:widowControl/>
              <w:jc w:val="center"/>
              <w:rPr>
                <w:color w:val="auto"/>
                <w:kern w:val="0"/>
                <w:sz w:val="16"/>
                <w:szCs w:val="16"/>
                <w:highlight w:val="none"/>
              </w:rPr>
            </w:pPr>
            <w:r>
              <w:rPr>
                <w:color w:val="auto"/>
                <w:kern w:val="0"/>
                <w:sz w:val="16"/>
                <w:szCs w:val="16"/>
                <w:highlight w:val="none"/>
              </w:rPr>
              <w:t>64</w:t>
            </w:r>
          </w:p>
        </w:tc>
        <w:tc>
          <w:tcPr>
            <w:tcW w:w="680" w:type="dxa"/>
            <w:tcBorders>
              <w:top w:val="nil"/>
              <w:left w:val="nil"/>
              <w:bottom w:val="single" w:color="auto" w:sz="4" w:space="0"/>
              <w:right w:val="single" w:color="auto" w:sz="4" w:space="0"/>
            </w:tcBorders>
            <w:noWrap w:val="0"/>
            <w:vAlign w:val="center"/>
          </w:tcPr>
          <w:p w14:paraId="03AF7430">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0AB47E4F">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3CE68BFA">
            <w:pPr>
              <w:widowControl/>
              <w:jc w:val="center"/>
              <w:rPr>
                <w:color w:val="auto"/>
                <w:kern w:val="0"/>
                <w:sz w:val="16"/>
                <w:szCs w:val="16"/>
                <w:highlight w:val="none"/>
              </w:rPr>
            </w:pPr>
            <w:r>
              <w:rPr>
                <w:color w:val="auto"/>
                <w:kern w:val="0"/>
                <w:sz w:val="16"/>
                <w:szCs w:val="16"/>
                <w:highlight w:val="none"/>
              </w:rPr>
              <w:t>3</w:t>
            </w:r>
          </w:p>
        </w:tc>
        <w:tc>
          <w:tcPr>
            <w:tcW w:w="1120" w:type="dxa"/>
            <w:tcBorders>
              <w:top w:val="nil"/>
              <w:left w:val="nil"/>
              <w:bottom w:val="single" w:color="auto" w:sz="4" w:space="0"/>
              <w:right w:val="single" w:color="auto" w:sz="4" w:space="0"/>
            </w:tcBorders>
            <w:noWrap w:val="0"/>
            <w:vAlign w:val="center"/>
          </w:tcPr>
          <w:p w14:paraId="41F83507">
            <w:pPr>
              <w:widowControl/>
              <w:jc w:val="center"/>
              <w:rPr>
                <w:color w:val="auto"/>
                <w:kern w:val="0"/>
                <w:sz w:val="16"/>
                <w:szCs w:val="16"/>
                <w:highlight w:val="none"/>
              </w:rPr>
            </w:pPr>
            <w:r>
              <w:rPr>
                <w:color w:val="auto"/>
                <w:kern w:val="0"/>
                <w:sz w:val="16"/>
                <w:szCs w:val="16"/>
                <w:highlight w:val="none"/>
              </w:rPr>
              <w:t>电子工程学院（人工智能学院）</w:t>
            </w:r>
          </w:p>
        </w:tc>
        <w:tc>
          <w:tcPr>
            <w:tcW w:w="849" w:type="dxa"/>
            <w:tcBorders>
              <w:top w:val="nil"/>
              <w:left w:val="nil"/>
              <w:bottom w:val="single" w:color="auto" w:sz="4" w:space="0"/>
              <w:right w:val="single" w:color="auto" w:sz="4" w:space="0"/>
            </w:tcBorders>
            <w:noWrap/>
            <w:vAlign w:val="center"/>
          </w:tcPr>
          <w:p w14:paraId="188662B7">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591E12E5">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206BB26E">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vAlign w:val="center"/>
          </w:tcPr>
          <w:p w14:paraId="53EFBBA7">
            <w:pPr>
              <w:widowControl/>
              <w:jc w:val="center"/>
              <w:rPr>
                <w:color w:val="auto"/>
                <w:kern w:val="0"/>
                <w:sz w:val="16"/>
                <w:szCs w:val="16"/>
                <w:highlight w:val="none"/>
              </w:rPr>
            </w:pPr>
            <w:r>
              <w:rPr>
                <w:color w:val="auto"/>
                <w:kern w:val="0"/>
                <w:sz w:val="16"/>
                <w:szCs w:val="16"/>
                <w:highlight w:val="none"/>
              </w:rPr>
              <w:t>610072</w:t>
            </w:r>
          </w:p>
        </w:tc>
        <w:tc>
          <w:tcPr>
            <w:tcW w:w="2620" w:type="dxa"/>
            <w:tcBorders>
              <w:top w:val="nil"/>
              <w:left w:val="nil"/>
              <w:bottom w:val="single" w:color="auto" w:sz="4" w:space="0"/>
              <w:right w:val="single" w:color="auto" w:sz="4" w:space="0"/>
            </w:tcBorders>
            <w:noWrap w:val="0"/>
            <w:vAlign w:val="center"/>
          </w:tcPr>
          <w:p w14:paraId="2D58AF13">
            <w:pPr>
              <w:widowControl/>
              <w:jc w:val="center"/>
              <w:rPr>
                <w:rFonts w:hint="eastAsia" w:eastAsia="宋体"/>
                <w:color w:val="auto"/>
                <w:kern w:val="0"/>
                <w:sz w:val="16"/>
                <w:szCs w:val="16"/>
                <w:highlight w:val="none"/>
              </w:rPr>
            </w:pPr>
            <w:r>
              <w:rPr>
                <w:color w:val="auto"/>
                <w:kern w:val="0"/>
                <w:sz w:val="16"/>
                <w:szCs w:val="16"/>
                <w:highlight w:val="none"/>
              </w:rPr>
              <w:t>物理化学</w:t>
            </w:r>
          </w:p>
          <w:p w14:paraId="79FB640C">
            <w:pPr>
              <w:widowControl/>
              <w:jc w:val="center"/>
              <w:rPr>
                <w:color w:val="auto"/>
                <w:kern w:val="0"/>
                <w:sz w:val="16"/>
                <w:szCs w:val="16"/>
                <w:highlight w:val="none"/>
              </w:rPr>
            </w:pPr>
            <w:r>
              <w:rPr>
                <w:color w:val="auto"/>
                <w:kern w:val="0"/>
                <w:sz w:val="16"/>
                <w:szCs w:val="16"/>
                <w:highlight w:val="none"/>
              </w:rPr>
              <w:t>Physical Chemistry</w:t>
            </w:r>
          </w:p>
        </w:tc>
        <w:tc>
          <w:tcPr>
            <w:tcW w:w="680" w:type="dxa"/>
            <w:tcBorders>
              <w:top w:val="nil"/>
              <w:left w:val="nil"/>
              <w:bottom w:val="single" w:color="auto" w:sz="4" w:space="0"/>
              <w:right w:val="single" w:color="auto" w:sz="4" w:space="0"/>
            </w:tcBorders>
            <w:noWrap w:val="0"/>
            <w:vAlign w:val="center"/>
          </w:tcPr>
          <w:p w14:paraId="312F7AEF">
            <w:pPr>
              <w:widowControl/>
              <w:jc w:val="center"/>
              <w:rPr>
                <w:color w:val="auto"/>
                <w:kern w:val="0"/>
                <w:sz w:val="16"/>
                <w:szCs w:val="16"/>
                <w:highlight w:val="none"/>
              </w:rPr>
            </w:pPr>
            <w:r>
              <w:rPr>
                <w:color w:val="auto"/>
                <w:kern w:val="0"/>
                <w:sz w:val="16"/>
                <w:szCs w:val="16"/>
                <w:highlight w:val="none"/>
              </w:rPr>
              <w:t>3</w:t>
            </w:r>
          </w:p>
        </w:tc>
        <w:tc>
          <w:tcPr>
            <w:tcW w:w="680" w:type="dxa"/>
            <w:tcBorders>
              <w:top w:val="nil"/>
              <w:left w:val="nil"/>
              <w:bottom w:val="single" w:color="auto" w:sz="4" w:space="0"/>
              <w:right w:val="single" w:color="auto" w:sz="4" w:space="0"/>
            </w:tcBorders>
            <w:noWrap w:val="0"/>
            <w:vAlign w:val="center"/>
          </w:tcPr>
          <w:p w14:paraId="4EB76D56">
            <w:pPr>
              <w:widowControl/>
              <w:jc w:val="center"/>
              <w:rPr>
                <w:color w:val="auto"/>
                <w:kern w:val="0"/>
                <w:sz w:val="16"/>
                <w:szCs w:val="16"/>
                <w:highlight w:val="none"/>
              </w:rPr>
            </w:pPr>
            <w:r>
              <w:rPr>
                <w:color w:val="auto"/>
                <w:kern w:val="0"/>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7AC5F1D0">
            <w:pPr>
              <w:widowControl/>
              <w:jc w:val="center"/>
              <w:rPr>
                <w:color w:val="auto"/>
                <w:kern w:val="0"/>
                <w:sz w:val="16"/>
                <w:szCs w:val="16"/>
                <w:highlight w:val="none"/>
              </w:rPr>
            </w:pPr>
            <w:r>
              <w:rPr>
                <w:color w:val="auto"/>
                <w:kern w:val="0"/>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1ECC34B5">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4C058647">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5B65EC40">
            <w:pPr>
              <w:widowControl/>
              <w:jc w:val="center"/>
              <w:rPr>
                <w:color w:val="auto"/>
                <w:kern w:val="0"/>
                <w:sz w:val="16"/>
                <w:szCs w:val="16"/>
                <w:highlight w:val="none"/>
              </w:rPr>
            </w:pPr>
            <w:r>
              <w:rPr>
                <w:color w:val="auto"/>
                <w:kern w:val="0"/>
                <w:sz w:val="16"/>
                <w:szCs w:val="16"/>
                <w:highlight w:val="none"/>
              </w:rPr>
              <w:t>3</w:t>
            </w:r>
          </w:p>
        </w:tc>
        <w:tc>
          <w:tcPr>
            <w:tcW w:w="1120" w:type="dxa"/>
            <w:tcBorders>
              <w:top w:val="nil"/>
              <w:left w:val="nil"/>
              <w:bottom w:val="single" w:color="auto" w:sz="4" w:space="0"/>
              <w:right w:val="single" w:color="auto" w:sz="4" w:space="0"/>
            </w:tcBorders>
            <w:noWrap w:val="0"/>
            <w:vAlign w:val="center"/>
          </w:tcPr>
          <w:p w14:paraId="20FE04ED">
            <w:pPr>
              <w:widowControl/>
              <w:jc w:val="center"/>
              <w:rPr>
                <w:color w:val="auto"/>
                <w:kern w:val="0"/>
                <w:sz w:val="16"/>
                <w:szCs w:val="16"/>
                <w:highlight w:val="none"/>
              </w:rPr>
            </w:pPr>
            <w:r>
              <w:rPr>
                <w:color w:val="auto"/>
                <w:kern w:val="0"/>
                <w:sz w:val="16"/>
                <w:szCs w:val="16"/>
                <w:highlight w:val="none"/>
              </w:rPr>
              <w:t>材料与能源学院</w:t>
            </w:r>
          </w:p>
        </w:tc>
        <w:tc>
          <w:tcPr>
            <w:tcW w:w="849" w:type="dxa"/>
            <w:tcBorders>
              <w:top w:val="nil"/>
              <w:left w:val="nil"/>
              <w:bottom w:val="single" w:color="auto" w:sz="4" w:space="0"/>
              <w:right w:val="single" w:color="auto" w:sz="4" w:space="0"/>
            </w:tcBorders>
            <w:noWrap/>
            <w:vAlign w:val="center"/>
          </w:tcPr>
          <w:p w14:paraId="4826B7DF">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25FDB6F9">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2F206DFC">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vAlign w:val="center"/>
          </w:tcPr>
          <w:p w14:paraId="0FD38B40">
            <w:pPr>
              <w:widowControl/>
              <w:jc w:val="center"/>
              <w:rPr>
                <w:color w:val="auto"/>
                <w:kern w:val="0"/>
                <w:sz w:val="16"/>
                <w:szCs w:val="16"/>
                <w:highlight w:val="none"/>
              </w:rPr>
            </w:pPr>
            <w:r>
              <w:rPr>
                <w:color w:val="auto"/>
                <w:kern w:val="0"/>
                <w:sz w:val="16"/>
                <w:szCs w:val="16"/>
                <w:highlight w:val="none"/>
              </w:rPr>
              <w:t>610037</w:t>
            </w:r>
          </w:p>
        </w:tc>
        <w:tc>
          <w:tcPr>
            <w:tcW w:w="2620" w:type="dxa"/>
            <w:tcBorders>
              <w:top w:val="nil"/>
              <w:left w:val="nil"/>
              <w:bottom w:val="single" w:color="auto" w:sz="4" w:space="0"/>
              <w:right w:val="single" w:color="auto" w:sz="4" w:space="0"/>
            </w:tcBorders>
            <w:noWrap w:val="0"/>
            <w:vAlign w:val="center"/>
          </w:tcPr>
          <w:p w14:paraId="611EF455">
            <w:pPr>
              <w:widowControl/>
              <w:jc w:val="center"/>
              <w:rPr>
                <w:rFonts w:hint="eastAsia" w:eastAsia="宋体"/>
                <w:color w:val="auto"/>
                <w:kern w:val="0"/>
                <w:sz w:val="16"/>
                <w:szCs w:val="16"/>
                <w:highlight w:val="none"/>
              </w:rPr>
            </w:pPr>
            <w:r>
              <w:rPr>
                <w:color w:val="auto"/>
                <w:kern w:val="0"/>
                <w:sz w:val="16"/>
                <w:szCs w:val="16"/>
                <w:highlight w:val="none"/>
              </w:rPr>
              <w:t>线性代数</w:t>
            </w:r>
          </w:p>
          <w:p w14:paraId="74065378">
            <w:pPr>
              <w:widowControl/>
              <w:jc w:val="center"/>
              <w:rPr>
                <w:color w:val="auto"/>
                <w:kern w:val="0"/>
                <w:sz w:val="16"/>
                <w:szCs w:val="16"/>
                <w:highlight w:val="none"/>
              </w:rPr>
            </w:pPr>
            <w:r>
              <w:rPr>
                <w:color w:val="auto"/>
                <w:kern w:val="0"/>
                <w:sz w:val="16"/>
                <w:szCs w:val="16"/>
                <w:highlight w:val="none"/>
              </w:rPr>
              <w:t>Linear Algebra</w:t>
            </w:r>
          </w:p>
        </w:tc>
        <w:tc>
          <w:tcPr>
            <w:tcW w:w="680" w:type="dxa"/>
            <w:tcBorders>
              <w:top w:val="nil"/>
              <w:left w:val="nil"/>
              <w:bottom w:val="single" w:color="auto" w:sz="4" w:space="0"/>
              <w:right w:val="single" w:color="auto" w:sz="4" w:space="0"/>
            </w:tcBorders>
            <w:noWrap w:val="0"/>
            <w:vAlign w:val="center"/>
          </w:tcPr>
          <w:p w14:paraId="239E67BB">
            <w:pPr>
              <w:widowControl/>
              <w:jc w:val="center"/>
              <w:rPr>
                <w:color w:val="auto"/>
                <w:kern w:val="0"/>
                <w:sz w:val="16"/>
                <w:szCs w:val="16"/>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vAlign w:val="center"/>
          </w:tcPr>
          <w:p w14:paraId="7AC27247">
            <w:pPr>
              <w:widowControl/>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36CB832F">
            <w:pPr>
              <w:widowControl/>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787BB20F">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2A63E733">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2EC73F69">
            <w:pPr>
              <w:widowControl/>
              <w:jc w:val="center"/>
              <w:rPr>
                <w:color w:val="auto"/>
                <w:kern w:val="0"/>
                <w:sz w:val="16"/>
                <w:szCs w:val="16"/>
                <w:highlight w:val="none"/>
              </w:rPr>
            </w:pPr>
            <w:r>
              <w:rPr>
                <w:color w:val="auto"/>
                <w:kern w:val="0"/>
                <w:sz w:val="16"/>
                <w:szCs w:val="16"/>
                <w:highlight w:val="none"/>
              </w:rPr>
              <w:t>4</w:t>
            </w:r>
          </w:p>
        </w:tc>
        <w:tc>
          <w:tcPr>
            <w:tcW w:w="1120" w:type="dxa"/>
            <w:tcBorders>
              <w:top w:val="nil"/>
              <w:left w:val="nil"/>
              <w:bottom w:val="single" w:color="auto" w:sz="4" w:space="0"/>
              <w:right w:val="single" w:color="auto" w:sz="4" w:space="0"/>
            </w:tcBorders>
            <w:noWrap w:val="0"/>
            <w:vAlign w:val="center"/>
          </w:tcPr>
          <w:p w14:paraId="14E69BAD">
            <w:pPr>
              <w:widowControl/>
              <w:jc w:val="center"/>
              <w:rPr>
                <w:color w:val="auto"/>
                <w:kern w:val="0"/>
                <w:sz w:val="16"/>
                <w:szCs w:val="16"/>
                <w:highlight w:val="none"/>
              </w:rPr>
            </w:pPr>
            <w:r>
              <w:rPr>
                <w:color w:val="auto"/>
                <w:kern w:val="0"/>
                <w:sz w:val="16"/>
                <w:szCs w:val="16"/>
                <w:highlight w:val="none"/>
              </w:rPr>
              <w:t>数学与信息学院（软件学院）</w:t>
            </w:r>
          </w:p>
        </w:tc>
        <w:tc>
          <w:tcPr>
            <w:tcW w:w="849" w:type="dxa"/>
            <w:tcBorders>
              <w:top w:val="nil"/>
              <w:left w:val="nil"/>
              <w:bottom w:val="single" w:color="auto" w:sz="4" w:space="0"/>
              <w:right w:val="single" w:color="auto" w:sz="4" w:space="0"/>
            </w:tcBorders>
            <w:noWrap/>
            <w:vAlign w:val="center"/>
          </w:tcPr>
          <w:p w14:paraId="48E44CAF">
            <w:pPr>
              <w:widowControl/>
              <w:jc w:val="center"/>
              <w:rPr>
                <w:color w:val="auto"/>
                <w:kern w:val="0"/>
                <w:sz w:val="16"/>
                <w:szCs w:val="16"/>
                <w:highlight w:val="none"/>
              </w:rPr>
            </w:pPr>
            <w:r>
              <w:rPr>
                <w:color w:val="auto"/>
                <w:kern w:val="0"/>
                <w:sz w:val="16"/>
                <w:szCs w:val="16"/>
                <w:highlight w:val="none"/>
              </w:rPr>
              <w:t>　</w:t>
            </w:r>
          </w:p>
        </w:tc>
      </w:tr>
      <w:tr w14:paraId="547A5F58">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04E01233">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vAlign w:val="center"/>
          </w:tcPr>
          <w:p w14:paraId="250D970B">
            <w:pPr>
              <w:widowControl/>
              <w:jc w:val="center"/>
              <w:rPr>
                <w:color w:val="auto"/>
                <w:kern w:val="0"/>
                <w:sz w:val="16"/>
                <w:szCs w:val="16"/>
                <w:highlight w:val="none"/>
              </w:rPr>
            </w:pPr>
            <w:r>
              <w:rPr>
                <w:color w:val="auto"/>
                <w:kern w:val="0"/>
                <w:sz w:val="16"/>
                <w:szCs w:val="16"/>
                <w:highlight w:val="none"/>
              </w:rPr>
              <w:t>603070</w:t>
            </w:r>
          </w:p>
        </w:tc>
        <w:tc>
          <w:tcPr>
            <w:tcW w:w="2620" w:type="dxa"/>
            <w:tcBorders>
              <w:top w:val="nil"/>
              <w:left w:val="nil"/>
              <w:bottom w:val="single" w:color="auto" w:sz="4" w:space="0"/>
              <w:right w:val="single" w:color="auto" w:sz="4" w:space="0"/>
            </w:tcBorders>
            <w:noWrap w:val="0"/>
            <w:vAlign w:val="center"/>
          </w:tcPr>
          <w:p w14:paraId="19EC81EF">
            <w:pPr>
              <w:widowControl/>
              <w:jc w:val="center"/>
              <w:rPr>
                <w:rFonts w:hint="eastAsia" w:eastAsia="宋体"/>
                <w:color w:val="auto"/>
                <w:kern w:val="0"/>
                <w:sz w:val="16"/>
                <w:szCs w:val="16"/>
                <w:highlight w:val="none"/>
              </w:rPr>
            </w:pPr>
            <w:r>
              <w:rPr>
                <w:color w:val="auto"/>
                <w:kern w:val="0"/>
                <w:sz w:val="16"/>
                <w:szCs w:val="16"/>
                <w:highlight w:val="none"/>
              </w:rPr>
              <w:t>工程力学</w:t>
            </w:r>
          </w:p>
          <w:p w14:paraId="5467AE7A">
            <w:pPr>
              <w:widowControl/>
              <w:jc w:val="center"/>
              <w:rPr>
                <w:color w:val="auto"/>
                <w:kern w:val="0"/>
                <w:sz w:val="16"/>
                <w:szCs w:val="16"/>
                <w:highlight w:val="none"/>
              </w:rPr>
            </w:pPr>
            <w:r>
              <w:rPr>
                <w:color w:val="auto"/>
                <w:kern w:val="0"/>
                <w:sz w:val="16"/>
                <w:szCs w:val="16"/>
                <w:highlight w:val="none"/>
              </w:rPr>
              <w:t>Engineering Mechanical</w:t>
            </w:r>
          </w:p>
        </w:tc>
        <w:tc>
          <w:tcPr>
            <w:tcW w:w="680" w:type="dxa"/>
            <w:tcBorders>
              <w:top w:val="nil"/>
              <w:left w:val="nil"/>
              <w:bottom w:val="single" w:color="auto" w:sz="4" w:space="0"/>
              <w:right w:val="single" w:color="auto" w:sz="4" w:space="0"/>
            </w:tcBorders>
            <w:noWrap w:val="0"/>
            <w:vAlign w:val="center"/>
          </w:tcPr>
          <w:p w14:paraId="7423F48E">
            <w:pPr>
              <w:widowControl/>
              <w:jc w:val="center"/>
              <w:rPr>
                <w:color w:val="auto"/>
                <w:kern w:val="0"/>
                <w:sz w:val="16"/>
                <w:szCs w:val="16"/>
                <w:highlight w:val="none"/>
              </w:rPr>
            </w:pPr>
            <w:r>
              <w:rPr>
                <w:color w:val="auto"/>
                <w:kern w:val="0"/>
                <w:sz w:val="16"/>
                <w:szCs w:val="16"/>
                <w:highlight w:val="none"/>
              </w:rPr>
              <w:t>3</w:t>
            </w:r>
          </w:p>
        </w:tc>
        <w:tc>
          <w:tcPr>
            <w:tcW w:w="680" w:type="dxa"/>
            <w:tcBorders>
              <w:top w:val="nil"/>
              <w:left w:val="nil"/>
              <w:bottom w:val="single" w:color="auto" w:sz="4" w:space="0"/>
              <w:right w:val="single" w:color="auto" w:sz="4" w:space="0"/>
            </w:tcBorders>
            <w:noWrap w:val="0"/>
            <w:vAlign w:val="center"/>
          </w:tcPr>
          <w:p w14:paraId="7CCD3AA8">
            <w:pPr>
              <w:widowControl/>
              <w:jc w:val="center"/>
              <w:rPr>
                <w:color w:val="auto"/>
                <w:kern w:val="0"/>
                <w:sz w:val="16"/>
                <w:szCs w:val="16"/>
                <w:highlight w:val="none"/>
              </w:rPr>
            </w:pPr>
            <w:r>
              <w:rPr>
                <w:color w:val="auto"/>
                <w:kern w:val="0"/>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7E6D56A2">
            <w:pPr>
              <w:widowControl/>
              <w:jc w:val="center"/>
              <w:rPr>
                <w:color w:val="auto"/>
                <w:kern w:val="0"/>
                <w:sz w:val="16"/>
                <w:szCs w:val="16"/>
                <w:highlight w:val="none"/>
              </w:rPr>
            </w:pPr>
            <w:r>
              <w:rPr>
                <w:color w:val="auto"/>
                <w:kern w:val="0"/>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21C0B819">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4644723E">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36A2A4CB">
            <w:pPr>
              <w:widowControl/>
              <w:jc w:val="center"/>
              <w:rPr>
                <w:color w:val="auto"/>
                <w:kern w:val="0"/>
                <w:sz w:val="16"/>
                <w:szCs w:val="16"/>
                <w:highlight w:val="none"/>
              </w:rPr>
            </w:pPr>
            <w:r>
              <w:rPr>
                <w:color w:val="auto"/>
                <w:kern w:val="0"/>
                <w:sz w:val="16"/>
                <w:szCs w:val="16"/>
                <w:highlight w:val="none"/>
              </w:rPr>
              <w:t>5</w:t>
            </w:r>
          </w:p>
        </w:tc>
        <w:tc>
          <w:tcPr>
            <w:tcW w:w="1120" w:type="dxa"/>
            <w:tcBorders>
              <w:top w:val="nil"/>
              <w:left w:val="nil"/>
              <w:bottom w:val="single" w:color="auto" w:sz="4" w:space="0"/>
              <w:right w:val="single" w:color="auto" w:sz="4" w:space="0"/>
            </w:tcBorders>
            <w:noWrap w:val="0"/>
            <w:vAlign w:val="center"/>
          </w:tcPr>
          <w:p w14:paraId="7F78A29C">
            <w:pPr>
              <w:widowControl/>
              <w:jc w:val="center"/>
              <w:rPr>
                <w:color w:val="auto"/>
                <w:kern w:val="0"/>
                <w:sz w:val="16"/>
                <w:szCs w:val="16"/>
                <w:highlight w:val="none"/>
              </w:rPr>
            </w:pPr>
            <w:r>
              <w:rPr>
                <w:color w:val="auto"/>
                <w:kern w:val="0"/>
                <w:sz w:val="16"/>
                <w:szCs w:val="16"/>
                <w:highlight w:val="none"/>
              </w:rPr>
              <w:t>水利与土木工程学院</w:t>
            </w:r>
          </w:p>
        </w:tc>
        <w:tc>
          <w:tcPr>
            <w:tcW w:w="849" w:type="dxa"/>
            <w:tcBorders>
              <w:top w:val="nil"/>
              <w:left w:val="nil"/>
              <w:bottom w:val="single" w:color="auto" w:sz="4" w:space="0"/>
              <w:right w:val="single" w:color="auto" w:sz="4" w:space="0"/>
            </w:tcBorders>
            <w:noWrap/>
            <w:vAlign w:val="center"/>
          </w:tcPr>
          <w:p w14:paraId="2D723991">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6FC64046">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033B09C4">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vAlign w:val="center"/>
          </w:tcPr>
          <w:p w14:paraId="4F7C7F82">
            <w:pPr>
              <w:widowControl/>
              <w:jc w:val="center"/>
              <w:rPr>
                <w:color w:val="auto"/>
                <w:kern w:val="0"/>
                <w:sz w:val="16"/>
                <w:szCs w:val="16"/>
                <w:highlight w:val="none"/>
              </w:rPr>
            </w:pPr>
            <w:r>
              <w:rPr>
                <w:color w:val="auto"/>
                <w:kern w:val="0"/>
                <w:sz w:val="16"/>
                <w:szCs w:val="16"/>
                <w:highlight w:val="none"/>
              </w:rPr>
              <w:t>610411</w:t>
            </w:r>
          </w:p>
        </w:tc>
        <w:tc>
          <w:tcPr>
            <w:tcW w:w="2620" w:type="dxa"/>
            <w:tcBorders>
              <w:top w:val="nil"/>
              <w:left w:val="nil"/>
              <w:bottom w:val="single" w:color="auto" w:sz="4" w:space="0"/>
              <w:right w:val="single" w:color="auto" w:sz="4" w:space="0"/>
            </w:tcBorders>
            <w:noWrap w:val="0"/>
            <w:vAlign w:val="center"/>
          </w:tcPr>
          <w:p w14:paraId="2FEBB0B5">
            <w:pPr>
              <w:widowControl/>
              <w:jc w:val="center"/>
              <w:rPr>
                <w:rFonts w:hint="eastAsia" w:eastAsia="宋体"/>
                <w:color w:val="auto"/>
                <w:kern w:val="0"/>
                <w:sz w:val="16"/>
                <w:szCs w:val="16"/>
                <w:highlight w:val="none"/>
              </w:rPr>
            </w:pPr>
            <w:r>
              <w:rPr>
                <w:color w:val="auto"/>
                <w:kern w:val="0"/>
                <w:sz w:val="16"/>
                <w:szCs w:val="16"/>
                <w:highlight w:val="none"/>
              </w:rPr>
              <w:t>工程制图</w:t>
            </w:r>
          </w:p>
          <w:p w14:paraId="792B4150">
            <w:pPr>
              <w:widowControl/>
              <w:jc w:val="center"/>
              <w:rPr>
                <w:color w:val="auto"/>
                <w:kern w:val="0"/>
                <w:sz w:val="16"/>
                <w:szCs w:val="16"/>
                <w:highlight w:val="none"/>
              </w:rPr>
            </w:pPr>
            <w:r>
              <w:rPr>
                <w:color w:val="auto"/>
                <w:kern w:val="0"/>
                <w:sz w:val="16"/>
                <w:szCs w:val="16"/>
                <w:highlight w:val="none"/>
              </w:rPr>
              <w:t xml:space="preserve">Engineering Drawing </w:t>
            </w:r>
          </w:p>
        </w:tc>
        <w:tc>
          <w:tcPr>
            <w:tcW w:w="680" w:type="dxa"/>
            <w:tcBorders>
              <w:top w:val="nil"/>
              <w:left w:val="nil"/>
              <w:bottom w:val="single" w:color="auto" w:sz="4" w:space="0"/>
              <w:right w:val="single" w:color="auto" w:sz="4" w:space="0"/>
            </w:tcBorders>
            <w:noWrap w:val="0"/>
            <w:vAlign w:val="center"/>
          </w:tcPr>
          <w:p w14:paraId="7DC24AAC">
            <w:pPr>
              <w:widowControl/>
              <w:jc w:val="center"/>
              <w:rPr>
                <w:color w:val="auto"/>
                <w:kern w:val="0"/>
                <w:sz w:val="16"/>
                <w:szCs w:val="16"/>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vAlign w:val="center"/>
          </w:tcPr>
          <w:p w14:paraId="5B0DD6C0">
            <w:pPr>
              <w:widowControl/>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5DE51DE1">
            <w:pPr>
              <w:widowControl/>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20A4AD6C">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237F91A5">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0E859549">
            <w:pPr>
              <w:widowControl/>
              <w:jc w:val="center"/>
              <w:rPr>
                <w:color w:val="auto"/>
                <w:kern w:val="0"/>
                <w:sz w:val="16"/>
                <w:szCs w:val="16"/>
                <w:highlight w:val="none"/>
              </w:rPr>
            </w:pPr>
            <w:r>
              <w:rPr>
                <w:color w:val="auto"/>
                <w:kern w:val="0"/>
                <w:sz w:val="16"/>
                <w:szCs w:val="16"/>
                <w:highlight w:val="none"/>
              </w:rPr>
              <w:t>3</w:t>
            </w:r>
          </w:p>
        </w:tc>
        <w:tc>
          <w:tcPr>
            <w:tcW w:w="1120" w:type="dxa"/>
            <w:tcBorders>
              <w:top w:val="nil"/>
              <w:left w:val="nil"/>
              <w:bottom w:val="single" w:color="auto" w:sz="4" w:space="0"/>
              <w:right w:val="single" w:color="auto" w:sz="4" w:space="0"/>
            </w:tcBorders>
            <w:noWrap w:val="0"/>
            <w:vAlign w:val="center"/>
          </w:tcPr>
          <w:p w14:paraId="52A6F792">
            <w:pPr>
              <w:widowControl/>
              <w:jc w:val="center"/>
              <w:rPr>
                <w:color w:val="auto"/>
                <w:kern w:val="0"/>
                <w:sz w:val="16"/>
                <w:szCs w:val="16"/>
                <w:highlight w:val="none"/>
              </w:rPr>
            </w:pPr>
            <w:r>
              <w:rPr>
                <w:color w:val="auto"/>
                <w:kern w:val="0"/>
                <w:sz w:val="16"/>
                <w:szCs w:val="16"/>
                <w:highlight w:val="none"/>
              </w:rPr>
              <w:t>材料与能源学院</w:t>
            </w:r>
          </w:p>
        </w:tc>
        <w:tc>
          <w:tcPr>
            <w:tcW w:w="849" w:type="dxa"/>
            <w:tcBorders>
              <w:top w:val="nil"/>
              <w:left w:val="nil"/>
              <w:bottom w:val="single" w:color="auto" w:sz="4" w:space="0"/>
              <w:right w:val="single" w:color="auto" w:sz="4" w:space="0"/>
            </w:tcBorders>
            <w:noWrap/>
            <w:vAlign w:val="center"/>
          </w:tcPr>
          <w:p w14:paraId="20036BDB">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4CD8D269">
        <w:tblPrEx>
          <w:tblCellMar>
            <w:top w:w="0" w:type="dxa"/>
            <w:left w:w="28" w:type="dxa"/>
            <w:bottom w:w="0" w:type="dxa"/>
            <w:right w:w="28" w:type="dxa"/>
          </w:tblCellMar>
        </w:tblPrEx>
        <w:trPr>
          <w:cantSplit/>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vAlign w:val="center"/>
          </w:tcPr>
          <w:p w14:paraId="079375FE">
            <w:pPr>
              <w:widowControl/>
              <w:jc w:val="center"/>
              <w:rPr>
                <w:color w:val="auto"/>
                <w:kern w:val="0"/>
                <w:sz w:val="16"/>
                <w:szCs w:val="16"/>
                <w:highlight w:val="none"/>
              </w:rPr>
            </w:pPr>
            <w:r>
              <w:rPr>
                <w:color w:val="auto"/>
                <w:kern w:val="0"/>
                <w:sz w:val="16"/>
                <w:szCs w:val="16"/>
                <w:highlight w:val="none"/>
              </w:rPr>
              <w:t>专业核心课程</w:t>
            </w:r>
          </w:p>
        </w:tc>
        <w:tc>
          <w:tcPr>
            <w:tcW w:w="940" w:type="dxa"/>
            <w:tcBorders>
              <w:top w:val="nil"/>
              <w:left w:val="nil"/>
              <w:bottom w:val="single" w:color="auto" w:sz="4" w:space="0"/>
              <w:right w:val="single" w:color="auto" w:sz="4" w:space="0"/>
            </w:tcBorders>
            <w:noWrap w:val="0"/>
            <w:vAlign w:val="center"/>
          </w:tcPr>
          <w:p w14:paraId="638AED93">
            <w:pPr>
              <w:widowControl/>
              <w:jc w:val="center"/>
              <w:rPr>
                <w:color w:val="auto"/>
                <w:kern w:val="0"/>
                <w:sz w:val="16"/>
                <w:szCs w:val="16"/>
                <w:highlight w:val="none"/>
              </w:rPr>
            </w:pPr>
            <w:r>
              <w:rPr>
                <w:color w:val="auto"/>
                <w:kern w:val="0"/>
                <w:sz w:val="16"/>
                <w:szCs w:val="16"/>
                <w:highlight w:val="none"/>
              </w:rPr>
              <w:t>601016</w:t>
            </w:r>
          </w:p>
        </w:tc>
        <w:tc>
          <w:tcPr>
            <w:tcW w:w="2620" w:type="dxa"/>
            <w:tcBorders>
              <w:top w:val="nil"/>
              <w:left w:val="nil"/>
              <w:bottom w:val="single" w:color="auto" w:sz="4" w:space="0"/>
              <w:right w:val="single" w:color="auto" w:sz="4" w:space="0"/>
            </w:tcBorders>
            <w:noWrap w:val="0"/>
            <w:vAlign w:val="center"/>
          </w:tcPr>
          <w:p w14:paraId="73558633">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材料科学基础</w:t>
            </w:r>
            <w:r>
              <w:rPr>
                <w:rFonts w:hint="eastAsia" w:ascii="宋体" w:hAnsi="宋体" w:cs="宋体"/>
                <w:color w:val="auto"/>
                <w:kern w:val="0"/>
                <w:sz w:val="16"/>
                <w:szCs w:val="16"/>
                <w:highlight w:val="none"/>
              </w:rPr>
              <w:t>Ⅰ</w:t>
            </w:r>
          </w:p>
          <w:p w14:paraId="7C483F9F">
            <w:pPr>
              <w:widowControl/>
              <w:jc w:val="center"/>
              <w:rPr>
                <w:color w:val="auto"/>
                <w:kern w:val="0"/>
                <w:sz w:val="16"/>
                <w:szCs w:val="16"/>
                <w:highlight w:val="none"/>
              </w:rPr>
            </w:pPr>
            <w:r>
              <w:rPr>
                <w:color w:val="auto"/>
                <w:kern w:val="0"/>
                <w:sz w:val="16"/>
                <w:szCs w:val="16"/>
                <w:highlight w:val="none"/>
              </w:rPr>
              <w:t xml:space="preserve">Fundamentals of Materials Science </w:t>
            </w:r>
            <w:r>
              <w:rPr>
                <w:rFonts w:hint="eastAsia" w:ascii="宋体" w:hAnsi="宋体" w:cs="宋体"/>
                <w:color w:val="auto"/>
                <w:kern w:val="0"/>
                <w:sz w:val="16"/>
                <w:szCs w:val="16"/>
                <w:highlight w:val="none"/>
              </w:rPr>
              <w:t>Ⅰ</w:t>
            </w:r>
          </w:p>
        </w:tc>
        <w:tc>
          <w:tcPr>
            <w:tcW w:w="680" w:type="dxa"/>
            <w:tcBorders>
              <w:top w:val="nil"/>
              <w:left w:val="nil"/>
              <w:bottom w:val="single" w:color="auto" w:sz="4" w:space="0"/>
              <w:right w:val="single" w:color="auto" w:sz="4" w:space="0"/>
            </w:tcBorders>
            <w:noWrap w:val="0"/>
            <w:vAlign w:val="center"/>
          </w:tcPr>
          <w:p w14:paraId="76182791">
            <w:pPr>
              <w:widowControl/>
              <w:jc w:val="center"/>
              <w:rPr>
                <w:color w:val="auto"/>
                <w:kern w:val="0"/>
                <w:sz w:val="16"/>
                <w:szCs w:val="16"/>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vAlign w:val="center"/>
          </w:tcPr>
          <w:p w14:paraId="5E53D321">
            <w:pPr>
              <w:widowControl/>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2E44775E">
            <w:pPr>
              <w:widowControl/>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7233AFC8">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4B9F075B">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2AC70F89">
            <w:pPr>
              <w:widowControl/>
              <w:jc w:val="center"/>
              <w:rPr>
                <w:color w:val="auto"/>
                <w:kern w:val="0"/>
                <w:sz w:val="16"/>
                <w:szCs w:val="16"/>
                <w:highlight w:val="none"/>
              </w:rPr>
            </w:pPr>
            <w:r>
              <w:rPr>
                <w:color w:val="auto"/>
                <w:kern w:val="0"/>
                <w:sz w:val="16"/>
                <w:szCs w:val="16"/>
                <w:highlight w:val="none"/>
              </w:rPr>
              <w:t>2</w:t>
            </w:r>
          </w:p>
        </w:tc>
        <w:tc>
          <w:tcPr>
            <w:tcW w:w="1120" w:type="dxa"/>
            <w:tcBorders>
              <w:top w:val="nil"/>
              <w:left w:val="nil"/>
              <w:bottom w:val="single" w:color="auto" w:sz="4" w:space="0"/>
              <w:right w:val="single" w:color="auto" w:sz="4" w:space="0"/>
            </w:tcBorders>
            <w:noWrap w:val="0"/>
            <w:vAlign w:val="center"/>
          </w:tcPr>
          <w:p w14:paraId="02C1F578">
            <w:pPr>
              <w:widowControl/>
              <w:jc w:val="center"/>
              <w:rPr>
                <w:color w:val="auto"/>
                <w:kern w:val="0"/>
                <w:sz w:val="16"/>
                <w:szCs w:val="16"/>
                <w:highlight w:val="none"/>
              </w:rPr>
            </w:pPr>
            <w:r>
              <w:rPr>
                <w:color w:val="auto"/>
                <w:kern w:val="0"/>
                <w:sz w:val="16"/>
                <w:szCs w:val="16"/>
                <w:highlight w:val="none"/>
              </w:rPr>
              <w:t>材料与能源学院</w:t>
            </w:r>
          </w:p>
        </w:tc>
        <w:tc>
          <w:tcPr>
            <w:tcW w:w="849" w:type="dxa"/>
            <w:tcBorders>
              <w:top w:val="nil"/>
              <w:left w:val="nil"/>
              <w:bottom w:val="single" w:color="auto" w:sz="4" w:space="0"/>
              <w:right w:val="single" w:color="auto" w:sz="4" w:space="0"/>
            </w:tcBorders>
            <w:noWrap/>
            <w:vAlign w:val="center"/>
          </w:tcPr>
          <w:p w14:paraId="24D36838">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2E5FCA09">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5FB4B949">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vAlign w:val="center"/>
          </w:tcPr>
          <w:p w14:paraId="7376D27B">
            <w:pPr>
              <w:widowControl/>
              <w:jc w:val="center"/>
              <w:rPr>
                <w:color w:val="auto"/>
                <w:kern w:val="0"/>
                <w:sz w:val="16"/>
                <w:szCs w:val="16"/>
                <w:highlight w:val="none"/>
              </w:rPr>
            </w:pPr>
            <w:r>
              <w:rPr>
                <w:color w:val="auto"/>
                <w:kern w:val="0"/>
                <w:sz w:val="16"/>
                <w:szCs w:val="16"/>
                <w:highlight w:val="none"/>
              </w:rPr>
              <w:t>601015</w:t>
            </w:r>
          </w:p>
        </w:tc>
        <w:tc>
          <w:tcPr>
            <w:tcW w:w="2620" w:type="dxa"/>
            <w:tcBorders>
              <w:top w:val="nil"/>
              <w:left w:val="nil"/>
              <w:bottom w:val="single" w:color="auto" w:sz="4" w:space="0"/>
              <w:right w:val="single" w:color="auto" w:sz="4" w:space="0"/>
            </w:tcBorders>
            <w:noWrap w:val="0"/>
            <w:vAlign w:val="center"/>
          </w:tcPr>
          <w:p w14:paraId="25B4F9C8">
            <w:pPr>
              <w:widowControl/>
              <w:jc w:val="center"/>
              <w:rPr>
                <w:rFonts w:hint="eastAsia" w:ascii="宋体" w:hAnsi="宋体" w:eastAsia="宋体" w:cs="宋体"/>
                <w:color w:val="auto"/>
                <w:kern w:val="0"/>
                <w:sz w:val="16"/>
                <w:szCs w:val="16"/>
                <w:highlight w:val="none"/>
              </w:rPr>
            </w:pPr>
            <w:r>
              <w:rPr>
                <w:color w:val="auto"/>
                <w:kern w:val="0"/>
                <w:sz w:val="16"/>
                <w:szCs w:val="16"/>
                <w:highlight w:val="none"/>
              </w:rPr>
              <w:t>材料科学基础</w:t>
            </w:r>
            <w:r>
              <w:rPr>
                <w:rFonts w:hint="eastAsia" w:ascii="宋体" w:hAnsi="宋体" w:cs="宋体"/>
                <w:color w:val="auto"/>
                <w:kern w:val="0"/>
                <w:sz w:val="16"/>
                <w:szCs w:val="16"/>
                <w:highlight w:val="none"/>
              </w:rPr>
              <w:t>Ⅱ</w:t>
            </w:r>
          </w:p>
          <w:p w14:paraId="0D653F52">
            <w:pPr>
              <w:widowControl/>
              <w:jc w:val="center"/>
              <w:rPr>
                <w:color w:val="auto"/>
                <w:kern w:val="0"/>
                <w:sz w:val="16"/>
                <w:szCs w:val="16"/>
                <w:highlight w:val="none"/>
              </w:rPr>
            </w:pPr>
            <w:r>
              <w:rPr>
                <w:color w:val="auto"/>
                <w:kern w:val="0"/>
                <w:sz w:val="16"/>
                <w:szCs w:val="16"/>
                <w:highlight w:val="none"/>
              </w:rPr>
              <w:t xml:space="preserve">Fundamentals of Materials Science </w:t>
            </w:r>
            <w:r>
              <w:rPr>
                <w:rFonts w:hint="eastAsia" w:ascii="宋体" w:hAnsi="宋体" w:cs="宋体"/>
                <w:color w:val="auto"/>
                <w:kern w:val="0"/>
                <w:sz w:val="16"/>
                <w:szCs w:val="16"/>
                <w:highlight w:val="none"/>
              </w:rPr>
              <w:t>Ⅱ</w:t>
            </w:r>
          </w:p>
        </w:tc>
        <w:tc>
          <w:tcPr>
            <w:tcW w:w="680" w:type="dxa"/>
            <w:tcBorders>
              <w:top w:val="nil"/>
              <w:left w:val="nil"/>
              <w:bottom w:val="single" w:color="auto" w:sz="4" w:space="0"/>
              <w:right w:val="single" w:color="auto" w:sz="4" w:space="0"/>
            </w:tcBorders>
            <w:noWrap w:val="0"/>
            <w:vAlign w:val="center"/>
          </w:tcPr>
          <w:p w14:paraId="5A331D73">
            <w:pPr>
              <w:widowControl/>
              <w:jc w:val="center"/>
              <w:rPr>
                <w:color w:val="auto"/>
                <w:kern w:val="0"/>
                <w:sz w:val="16"/>
                <w:szCs w:val="16"/>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vAlign w:val="center"/>
          </w:tcPr>
          <w:p w14:paraId="192DDFEC">
            <w:pPr>
              <w:widowControl/>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1AA8CFF9">
            <w:pPr>
              <w:widowControl/>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71F6BE55">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7DC8E75B">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77910BA3">
            <w:pPr>
              <w:widowControl/>
              <w:jc w:val="center"/>
              <w:rPr>
                <w:color w:val="auto"/>
                <w:kern w:val="0"/>
                <w:sz w:val="16"/>
                <w:szCs w:val="16"/>
                <w:highlight w:val="none"/>
              </w:rPr>
            </w:pPr>
            <w:r>
              <w:rPr>
                <w:color w:val="auto"/>
                <w:kern w:val="0"/>
                <w:sz w:val="16"/>
                <w:szCs w:val="16"/>
                <w:highlight w:val="none"/>
              </w:rPr>
              <w:t>3</w:t>
            </w:r>
          </w:p>
        </w:tc>
        <w:tc>
          <w:tcPr>
            <w:tcW w:w="1120" w:type="dxa"/>
            <w:tcBorders>
              <w:top w:val="nil"/>
              <w:left w:val="nil"/>
              <w:bottom w:val="single" w:color="auto" w:sz="4" w:space="0"/>
              <w:right w:val="single" w:color="auto" w:sz="4" w:space="0"/>
            </w:tcBorders>
            <w:noWrap w:val="0"/>
            <w:vAlign w:val="center"/>
          </w:tcPr>
          <w:p w14:paraId="2EDA03A3">
            <w:pPr>
              <w:widowControl/>
              <w:jc w:val="center"/>
              <w:rPr>
                <w:color w:val="auto"/>
                <w:kern w:val="0"/>
                <w:sz w:val="16"/>
                <w:szCs w:val="16"/>
                <w:highlight w:val="none"/>
              </w:rPr>
            </w:pPr>
            <w:r>
              <w:rPr>
                <w:color w:val="auto"/>
                <w:kern w:val="0"/>
                <w:sz w:val="16"/>
                <w:szCs w:val="16"/>
                <w:highlight w:val="none"/>
              </w:rPr>
              <w:t>材料与能源学院</w:t>
            </w:r>
          </w:p>
        </w:tc>
        <w:tc>
          <w:tcPr>
            <w:tcW w:w="849" w:type="dxa"/>
            <w:tcBorders>
              <w:top w:val="nil"/>
              <w:left w:val="nil"/>
              <w:bottom w:val="single" w:color="auto" w:sz="4" w:space="0"/>
              <w:right w:val="single" w:color="auto" w:sz="4" w:space="0"/>
            </w:tcBorders>
            <w:noWrap/>
            <w:vAlign w:val="center"/>
          </w:tcPr>
          <w:p w14:paraId="0DEC011B">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503754A8">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504A6BBF">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vAlign w:val="center"/>
          </w:tcPr>
          <w:p w14:paraId="292A463A">
            <w:pPr>
              <w:widowControl/>
              <w:jc w:val="center"/>
              <w:rPr>
                <w:color w:val="auto"/>
                <w:kern w:val="0"/>
                <w:sz w:val="16"/>
                <w:szCs w:val="16"/>
                <w:highlight w:val="none"/>
              </w:rPr>
            </w:pPr>
            <w:r>
              <w:rPr>
                <w:color w:val="auto"/>
                <w:kern w:val="0"/>
                <w:sz w:val="16"/>
                <w:szCs w:val="16"/>
                <w:highlight w:val="none"/>
              </w:rPr>
              <w:t>611197</w:t>
            </w:r>
          </w:p>
        </w:tc>
        <w:tc>
          <w:tcPr>
            <w:tcW w:w="2620" w:type="dxa"/>
            <w:tcBorders>
              <w:top w:val="nil"/>
              <w:left w:val="nil"/>
              <w:bottom w:val="single" w:color="auto" w:sz="4" w:space="0"/>
              <w:right w:val="single" w:color="auto" w:sz="4" w:space="0"/>
            </w:tcBorders>
            <w:noWrap w:val="0"/>
            <w:vAlign w:val="center"/>
          </w:tcPr>
          <w:p w14:paraId="3D9D5138">
            <w:pPr>
              <w:widowControl/>
              <w:jc w:val="center"/>
              <w:rPr>
                <w:rFonts w:hint="eastAsia" w:eastAsia="宋体"/>
                <w:color w:val="auto"/>
                <w:kern w:val="0"/>
                <w:sz w:val="16"/>
                <w:szCs w:val="16"/>
                <w:highlight w:val="none"/>
              </w:rPr>
            </w:pPr>
            <w:r>
              <w:rPr>
                <w:color w:val="auto"/>
                <w:kern w:val="0"/>
                <w:sz w:val="16"/>
                <w:szCs w:val="16"/>
                <w:highlight w:val="none"/>
              </w:rPr>
              <w:t>材料工艺与设备</w:t>
            </w:r>
          </w:p>
          <w:p w14:paraId="5EC988ED">
            <w:pPr>
              <w:widowControl/>
              <w:jc w:val="center"/>
              <w:rPr>
                <w:color w:val="auto"/>
                <w:kern w:val="0"/>
                <w:sz w:val="16"/>
                <w:szCs w:val="16"/>
                <w:highlight w:val="none"/>
              </w:rPr>
            </w:pPr>
            <w:r>
              <w:rPr>
                <w:color w:val="auto"/>
                <w:kern w:val="0"/>
                <w:sz w:val="16"/>
                <w:szCs w:val="16"/>
                <w:highlight w:val="none"/>
              </w:rPr>
              <w:t>Material Technology and Device</w:t>
            </w:r>
          </w:p>
        </w:tc>
        <w:tc>
          <w:tcPr>
            <w:tcW w:w="680" w:type="dxa"/>
            <w:tcBorders>
              <w:top w:val="nil"/>
              <w:left w:val="nil"/>
              <w:bottom w:val="single" w:color="auto" w:sz="4" w:space="0"/>
              <w:right w:val="single" w:color="auto" w:sz="4" w:space="0"/>
            </w:tcBorders>
            <w:noWrap w:val="0"/>
            <w:vAlign w:val="center"/>
          </w:tcPr>
          <w:p w14:paraId="50BD51C5">
            <w:pPr>
              <w:widowControl/>
              <w:jc w:val="center"/>
              <w:rPr>
                <w:color w:val="auto"/>
                <w:kern w:val="0"/>
                <w:sz w:val="16"/>
                <w:szCs w:val="16"/>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vAlign w:val="center"/>
          </w:tcPr>
          <w:p w14:paraId="56A6C4F7">
            <w:pPr>
              <w:widowControl/>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60181C63">
            <w:pPr>
              <w:widowControl/>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65F64685">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410C28C3">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067CC63A">
            <w:pPr>
              <w:widowControl/>
              <w:jc w:val="center"/>
              <w:rPr>
                <w:color w:val="auto"/>
                <w:kern w:val="0"/>
                <w:sz w:val="16"/>
                <w:szCs w:val="16"/>
                <w:highlight w:val="none"/>
              </w:rPr>
            </w:pPr>
            <w:r>
              <w:rPr>
                <w:color w:val="auto"/>
                <w:kern w:val="0"/>
                <w:sz w:val="16"/>
                <w:szCs w:val="16"/>
                <w:highlight w:val="none"/>
              </w:rPr>
              <w:t>5</w:t>
            </w:r>
          </w:p>
        </w:tc>
        <w:tc>
          <w:tcPr>
            <w:tcW w:w="1120" w:type="dxa"/>
            <w:tcBorders>
              <w:top w:val="nil"/>
              <w:left w:val="nil"/>
              <w:bottom w:val="single" w:color="auto" w:sz="4" w:space="0"/>
              <w:right w:val="single" w:color="auto" w:sz="4" w:space="0"/>
            </w:tcBorders>
            <w:noWrap w:val="0"/>
            <w:vAlign w:val="center"/>
          </w:tcPr>
          <w:p w14:paraId="4A002EE7">
            <w:pPr>
              <w:widowControl/>
              <w:jc w:val="center"/>
              <w:rPr>
                <w:color w:val="auto"/>
                <w:kern w:val="0"/>
                <w:sz w:val="16"/>
                <w:szCs w:val="16"/>
                <w:highlight w:val="none"/>
              </w:rPr>
            </w:pPr>
            <w:r>
              <w:rPr>
                <w:color w:val="auto"/>
                <w:kern w:val="0"/>
                <w:sz w:val="16"/>
                <w:szCs w:val="16"/>
                <w:highlight w:val="none"/>
              </w:rPr>
              <w:t>材料与能源学院</w:t>
            </w:r>
          </w:p>
        </w:tc>
        <w:tc>
          <w:tcPr>
            <w:tcW w:w="849" w:type="dxa"/>
            <w:tcBorders>
              <w:top w:val="nil"/>
              <w:left w:val="nil"/>
              <w:bottom w:val="single" w:color="auto" w:sz="4" w:space="0"/>
              <w:right w:val="single" w:color="auto" w:sz="4" w:space="0"/>
            </w:tcBorders>
            <w:noWrap/>
            <w:vAlign w:val="center"/>
          </w:tcPr>
          <w:p w14:paraId="5511736E">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38B17C3E">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5011250A">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vAlign w:val="center"/>
          </w:tcPr>
          <w:p w14:paraId="3B84E5ED">
            <w:pPr>
              <w:widowControl/>
              <w:jc w:val="center"/>
              <w:rPr>
                <w:color w:val="auto"/>
                <w:kern w:val="0"/>
                <w:sz w:val="16"/>
                <w:szCs w:val="16"/>
                <w:highlight w:val="none"/>
              </w:rPr>
            </w:pPr>
            <w:r>
              <w:rPr>
                <w:color w:val="auto"/>
                <w:kern w:val="0"/>
                <w:sz w:val="16"/>
                <w:szCs w:val="16"/>
                <w:highlight w:val="none"/>
              </w:rPr>
              <w:t>600980</w:t>
            </w:r>
          </w:p>
        </w:tc>
        <w:tc>
          <w:tcPr>
            <w:tcW w:w="2620" w:type="dxa"/>
            <w:tcBorders>
              <w:top w:val="nil"/>
              <w:left w:val="nil"/>
              <w:bottom w:val="single" w:color="auto" w:sz="4" w:space="0"/>
              <w:right w:val="single" w:color="auto" w:sz="4" w:space="0"/>
            </w:tcBorders>
            <w:noWrap w:val="0"/>
            <w:vAlign w:val="center"/>
          </w:tcPr>
          <w:p w14:paraId="5E8F8932">
            <w:pPr>
              <w:widowControl/>
              <w:jc w:val="center"/>
              <w:rPr>
                <w:rFonts w:hint="eastAsia" w:eastAsia="宋体"/>
                <w:color w:val="auto"/>
                <w:kern w:val="0"/>
                <w:sz w:val="16"/>
                <w:szCs w:val="16"/>
                <w:highlight w:val="none"/>
              </w:rPr>
            </w:pPr>
            <w:r>
              <w:rPr>
                <w:color w:val="auto"/>
                <w:kern w:val="0"/>
                <w:sz w:val="16"/>
                <w:szCs w:val="16"/>
                <w:highlight w:val="none"/>
              </w:rPr>
              <w:t>材料现代测试技术</w:t>
            </w:r>
          </w:p>
          <w:p w14:paraId="7436133A">
            <w:pPr>
              <w:widowControl/>
              <w:jc w:val="center"/>
              <w:rPr>
                <w:color w:val="auto"/>
                <w:kern w:val="0"/>
                <w:sz w:val="16"/>
                <w:szCs w:val="16"/>
                <w:highlight w:val="none"/>
              </w:rPr>
            </w:pPr>
            <w:r>
              <w:rPr>
                <w:color w:val="auto"/>
                <w:kern w:val="0"/>
                <w:sz w:val="16"/>
                <w:szCs w:val="16"/>
                <w:highlight w:val="none"/>
              </w:rPr>
              <w:t>Modern Testing Technology of Materials</w:t>
            </w:r>
          </w:p>
        </w:tc>
        <w:tc>
          <w:tcPr>
            <w:tcW w:w="680" w:type="dxa"/>
            <w:tcBorders>
              <w:top w:val="nil"/>
              <w:left w:val="nil"/>
              <w:bottom w:val="single" w:color="auto" w:sz="4" w:space="0"/>
              <w:right w:val="single" w:color="auto" w:sz="4" w:space="0"/>
            </w:tcBorders>
            <w:noWrap w:val="0"/>
            <w:vAlign w:val="center"/>
          </w:tcPr>
          <w:p w14:paraId="36FB6DF9">
            <w:pPr>
              <w:widowControl/>
              <w:jc w:val="center"/>
              <w:rPr>
                <w:color w:val="auto"/>
                <w:kern w:val="0"/>
                <w:sz w:val="16"/>
                <w:szCs w:val="16"/>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vAlign w:val="center"/>
          </w:tcPr>
          <w:p w14:paraId="12720850">
            <w:pPr>
              <w:widowControl/>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22BE7CD9">
            <w:pPr>
              <w:widowControl/>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6E399CDF">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5B7A8778">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1208A9C2">
            <w:pPr>
              <w:widowControl/>
              <w:jc w:val="center"/>
              <w:rPr>
                <w:color w:val="auto"/>
                <w:kern w:val="0"/>
                <w:sz w:val="16"/>
                <w:szCs w:val="16"/>
                <w:highlight w:val="none"/>
              </w:rPr>
            </w:pPr>
            <w:r>
              <w:rPr>
                <w:color w:val="auto"/>
                <w:kern w:val="0"/>
                <w:sz w:val="16"/>
                <w:szCs w:val="16"/>
                <w:highlight w:val="none"/>
              </w:rPr>
              <w:t>5</w:t>
            </w:r>
          </w:p>
        </w:tc>
        <w:tc>
          <w:tcPr>
            <w:tcW w:w="1120" w:type="dxa"/>
            <w:tcBorders>
              <w:top w:val="nil"/>
              <w:left w:val="nil"/>
              <w:bottom w:val="single" w:color="auto" w:sz="4" w:space="0"/>
              <w:right w:val="single" w:color="auto" w:sz="4" w:space="0"/>
            </w:tcBorders>
            <w:noWrap w:val="0"/>
            <w:vAlign w:val="center"/>
          </w:tcPr>
          <w:p w14:paraId="1EF85CEE">
            <w:pPr>
              <w:widowControl/>
              <w:jc w:val="center"/>
              <w:rPr>
                <w:color w:val="auto"/>
                <w:kern w:val="0"/>
                <w:sz w:val="16"/>
                <w:szCs w:val="16"/>
                <w:highlight w:val="none"/>
              </w:rPr>
            </w:pPr>
            <w:r>
              <w:rPr>
                <w:color w:val="auto"/>
                <w:kern w:val="0"/>
                <w:sz w:val="16"/>
                <w:szCs w:val="16"/>
                <w:highlight w:val="none"/>
              </w:rPr>
              <w:t>材料与能源学院</w:t>
            </w:r>
          </w:p>
        </w:tc>
        <w:tc>
          <w:tcPr>
            <w:tcW w:w="849" w:type="dxa"/>
            <w:tcBorders>
              <w:top w:val="nil"/>
              <w:left w:val="nil"/>
              <w:bottom w:val="single" w:color="auto" w:sz="4" w:space="0"/>
              <w:right w:val="single" w:color="auto" w:sz="4" w:space="0"/>
            </w:tcBorders>
            <w:noWrap/>
            <w:vAlign w:val="center"/>
          </w:tcPr>
          <w:p w14:paraId="15E61076">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40BC0D28">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280F43C4">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vAlign w:val="center"/>
          </w:tcPr>
          <w:p w14:paraId="16DA9847">
            <w:pPr>
              <w:widowControl/>
              <w:jc w:val="center"/>
              <w:rPr>
                <w:color w:val="auto"/>
                <w:kern w:val="0"/>
                <w:sz w:val="16"/>
                <w:szCs w:val="16"/>
                <w:highlight w:val="none"/>
              </w:rPr>
            </w:pPr>
            <w:r>
              <w:rPr>
                <w:color w:val="auto"/>
                <w:kern w:val="0"/>
                <w:sz w:val="16"/>
                <w:szCs w:val="16"/>
                <w:highlight w:val="none"/>
              </w:rPr>
              <w:t>611219</w:t>
            </w:r>
          </w:p>
        </w:tc>
        <w:tc>
          <w:tcPr>
            <w:tcW w:w="2620" w:type="dxa"/>
            <w:tcBorders>
              <w:top w:val="nil"/>
              <w:left w:val="nil"/>
              <w:bottom w:val="single" w:color="auto" w:sz="4" w:space="0"/>
              <w:right w:val="single" w:color="auto" w:sz="4" w:space="0"/>
            </w:tcBorders>
            <w:noWrap w:val="0"/>
            <w:vAlign w:val="center"/>
          </w:tcPr>
          <w:p w14:paraId="62B116A7">
            <w:pPr>
              <w:widowControl/>
              <w:jc w:val="center"/>
              <w:rPr>
                <w:rFonts w:hint="eastAsia" w:eastAsia="宋体"/>
                <w:color w:val="auto"/>
                <w:kern w:val="0"/>
                <w:sz w:val="16"/>
                <w:szCs w:val="16"/>
                <w:highlight w:val="none"/>
              </w:rPr>
            </w:pPr>
            <w:r>
              <w:rPr>
                <w:color w:val="auto"/>
                <w:kern w:val="0"/>
                <w:sz w:val="16"/>
                <w:szCs w:val="16"/>
                <w:highlight w:val="none"/>
              </w:rPr>
              <w:t>材料物理</w:t>
            </w:r>
          </w:p>
          <w:p w14:paraId="29D47DCB">
            <w:pPr>
              <w:widowControl/>
              <w:jc w:val="center"/>
              <w:rPr>
                <w:color w:val="auto"/>
                <w:kern w:val="0"/>
                <w:sz w:val="16"/>
                <w:szCs w:val="16"/>
                <w:highlight w:val="none"/>
              </w:rPr>
            </w:pPr>
            <w:r>
              <w:rPr>
                <w:color w:val="auto"/>
                <w:kern w:val="0"/>
                <w:sz w:val="16"/>
                <w:szCs w:val="16"/>
                <w:highlight w:val="none"/>
              </w:rPr>
              <w:t>Material Physics</w:t>
            </w:r>
          </w:p>
        </w:tc>
        <w:tc>
          <w:tcPr>
            <w:tcW w:w="680" w:type="dxa"/>
            <w:tcBorders>
              <w:top w:val="nil"/>
              <w:left w:val="nil"/>
              <w:bottom w:val="single" w:color="auto" w:sz="4" w:space="0"/>
              <w:right w:val="single" w:color="auto" w:sz="4" w:space="0"/>
            </w:tcBorders>
            <w:noWrap w:val="0"/>
            <w:vAlign w:val="center"/>
          </w:tcPr>
          <w:p w14:paraId="34AE2249">
            <w:pPr>
              <w:widowControl/>
              <w:jc w:val="center"/>
              <w:rPr>
                <w:color w:val="auto"/>
                <w:kern w:val="0"/>
                <w:sz w:val="16"/>
                <w:szCs w:val="16"/>
                <w:highlight w:val="none"/>
              </w:rPr>
            </w:pPr>
            <w:r>
              <w:rPr>
                <w:color w:val="auto"/>
                <w:kern w:val="0"/>
                <w:sz w:val="16"/>
                <w:szCs w:val="16"/>
                <w:highlight w:val="none"/>
              </w:rPr>
              <w:t>2.5</w:t>
            </w:r>
          </w:p>
        </w:tc>
        <w:tc>
          <w:tcPr>
            <w:tcW w:w="680" w:type="dxa"/>
            <w:tcBorders>
              <w:top w:val="nil"/>
              <w:left w:val="nil"/>
              <w:bottom w:val="single" w:color="auto" w:sz="4" w:space="0"/>
              <w:right w:val="single" w:color="auto" w:sz="4" w:space="0"/>
            </w:tcBorders>
            <w:noWrap w:val="0"/>
            <w:vAlign w:val="center"/>
          </w:tcPr>
          <w:p w14:paraId="5574B47E">
            <w:pPr>
              <w:widowControl/>
              <w:jc w:val="center"/>
              <w:rPr>
                <w:color w:val="auto"/>
                <w:kern w:val="0"/>
                <w:sz w:val="16"/>
                <w:szCs w:val="16"/>
                <w:highlight w:val="none"/>
              </w:rPr>
            </w:pPr>
            <w:r>
              <w:rPr>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5949441C">
            <w:pPr>
              <w:widowControl/>
              <w:jc w:val="center"/>
              <w:rPr>
                <w:color w:val="auto"/>
                <w:kern w:val="0"/>
                <w:sz w:val="16"/>
                <w:szCs w:val="16"/>
                <w:highlight w:val="none"/>
              </w:rPr>
            </w:pPr>
            <w:r>
              <w:rPr>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0E361953">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3B7965A7">
            <w:pPr>
              <w:widowControl/>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4BD4E6F8">
            <w:pPr>
              <w:widowControl/>
              <w:jc w:val="center"/>
              <w:rPr>
                <w:color w:val="auto"/>
                <w:kern w:val="0"/>
                <w:sz w:val="16"/>
                <w:szCs w:val="16"/>
                <w:highlight w:val="none"/>
              </w:rPr>
            </w:pPr>
            <w:r>
              <w:rPr>
                <w:color w:val="auto"/>
                <w:kern w:val="0"/>
                <w:sz w:val="16"/>
                <w:szCs w:val="16"/>
                <w:highlight w:val="none"/>
              </w:rPr>
              <w:t>6</w:t>
            </w:r>
          </w:p>
        </w:tc>
        <w:tc>
          <w:tcPr>
            <w:tcW w:w="1120" w:type="dxa"/>
            <w:tcBorders>
              <w:top w:val="nil"/>
              <w:left w:val="nil"/>
              <w:bottom w:val="single" w:color="auto" w:sz="4" w:space="0"/>
              <w:right w:val="single" w:color="auto" w:sz="4" w:space="0"/>
            </w:tcBorders>
            <w:noWrap w:val="0"/>
            <w:vAlign w:val="center"/>
          </w:tcPr>
          <w:p w14:paraId="34690014">
            <w:pPr>
              <w:widowControl/>
              <w:jc w:val="center"/>
              <w:rPr>
                <w:color w:val="auto"/>
                <w:kern w:val="0"/>
                <w:sz w:val="16"/>
                <w:szCs w:val="16"/>
                <w:highlight w:val="none"/>
              </w:rPr>
            </w:pPr>
            <w:r>
              <w:rPr>
                <w:color w:val="auto"/>
                <w:kern w:val="0"/>
                <w:sz w:val="16"/>
                <w:szCs w:val="16"/>
                <w:highlight w:val="none"/>
              </w:rPr>
              <w:t>材料与能源学院</w:t>
            </w:r>
          </w:p>
        </w:tc>
        <w:tc>
          <w:tcPr>
            <w:tcW w:w="849" w:type="dxa"/>
            <w:tcBorders>
              <w:top w:val="nil"/>
              <w:left w:val="nil"/>
              <w:bottom w:val="single" w:color="auto" w:sz="4" w:space="0"/>
              <w:right w:val="single" w:color="auto" w:sz="4" w:space="0"/>
            </w:tcBorders>
            <w:noWrap/>
            <w:vAlign w:val="center"/>
          </w:tcPr>
          <w:p w14:paraId="71479C5D">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1BBB6E0A">
        <w:tblPrEx>
          <w:tblCellMar>
            <w:top w:w="0" w:type="dxa"/>
            <w:left w:w="28" w:type="dxa"/>
            <w:bottom w:w="0" w:type="dxa"/>
            <w:right w:w="28" w:type="dxa"/>
          </w:tblCellMar>
        </w:tblPrEx>
        <w:trPr>
          <w:cantSplit/>
          <w:trHeight w:val="454" w:hRule="atLeast"/>
          <w:jc w:val="center"/>
        </w:trPr>
        <w:tc>
          <w:tcPr>
            <w:tcW w:w="4180" w:type="dxa"/>
            <w:gridSpan w:val="3"/>
            <w:tcBorders>
              <w:top w:val="single" w:color="auto" w:sz="4" w:space="0"/>
              <w:left w:val="single" w:color="auto" w:sz="4" w:space="0"/>
              <w:bottom w:val="single" w:color="auto" w:sz="4" w:space="0"/>
              <w:right w:val="single" w:color="auto" w:sz="4" w:space="0"/>
            </w:tcBorders>
            <w:noWrap w:val="0"/>
            <w:vAlign w:val="center"/>
          </w:tcPr>
          <w:p w14:paraId="0C001131">
            <w:pPr>
              <w:widowControl/>
              <w:jc w:val="center"/>
              <w:rPr>
                <w:color w:val="auto"/>
                <w:kern w:val="0"/>
                <w:sz w:val="16"/>
                <w:szCs w:val="16"/>
                <w:highlight w:val="none"/>
              </w:rPr>
            </w:pPr>
            <w:r>
              <w:rPr>
                <w:rFonts w:hint="eastAsia"/>
                <w:color w:val="auto"/>
                <w:kern w:val="0"/>
                <w:sz w:val="16"/>
                <w:szCs w:val="16"/>
                <w:highlight w:val="none"/>
              </w:rPr>
              <w:t>专业教育必修课程合计</w:t>
            </w:r>
          </w:p>
        </w:tc>
        <w:tc>
          <w:tcPr>
            <w:tcW w:w="680" w:type="dxa"/>
            <w:tcBorders>
              <w:top w:val="single" w:color="auto" w:sz="4" w:space="0"/>
              <w:left w:val="nil"/>
              <w:bottom w:val="single" w:color="auto" w:sz="4" w:space="0"/>
              <w:right w:val="single" w:color="auto" w:sz="4" w:space="0"/>
            </w:tcBorders>
            <w:noWrap w:val="0"/>
            <w:vAlign w:val="center"/>
          </w:tcPr>
          <w:p w14:paraId="2660E256">
            <w:pPr>
              <w:widowControl/>
              <w:jc w:val="center"/>
              <w:rPr>
                <w:color w:val="auto"/>
                <w:kern w:val="0"/>
                <w:sz w:val="16"/>
                <w:szCs w:val="16"/>
                <w:highlight w:val="none"/>
              </w:rPr>
            </w:pPr>
            <w:r>
              <w:rPr>
                <w:rFonts w:hint="eastAsia"/>
                <w:color w:val="auto"/>
                <w:kern w:val="0"/>
                <w:sz w:val="16"/>
                <w:szCs w:val="16"/>
                <w:highlight w:val="none"/>
              </w:rPr>
              <w:t>43.5</w:t>
            </w:r>
          </w:p>
        </w:tc>
        <w:tc>
          <w:tcPr>
            <w:tcW w:w="680" w:type="dxa"/>
            <w:tcBorders>
              <w:top w:val="single" w:color="auto" w:sz="4" w:space="0"/>
              <w:left w:val="nil"/>
              <w:bottom w:val="single" w:color="auto" w:sz="4" w:space="0"/>
              <w:right w:val="single" w:color="auto" w:sz="4" w:space="0"/>
            </w:tcBorders>
            <w:noWrap w:val="0"/>
            <w:vAlign w:val="center"/>
          </w:tcPr>
          <w:p w14:paraId="4EBBB4B6">
            <w:pPr>
              <w:widowControl/>
              <w:jc w:val="center"/>
              <w:rPr>
                <w:color w:val="auto"/>
                <w:kern w:val="0"/>
                <w:sz w:val="16"/>
                <w:szCs w:val="16"/>
                <w:highlight w:val="none"/>
              </w:rPr>
            </w:pPr>
            <w:r>
              <w:rPr>
                <w:rFonts w:hint="eastAsia"/>
                <w:color w:val="auto"/>
                <w:kern w:val="0"/>
                <w:sz w:val="16"/>
                <w:szCs w:val="16"/>
                <w:highlight w:val="none"/>
              </w:rPr>
              <w:t>696</w:t>
            </w:r>
          </w:p>
        </w:tc>
        <w:tc>
          <w:tcPr>
            <w:tcW w:w="680" w:type="dxa"/>
            <w:tcBorders>
              <w:top w:val="single" w:color="auto" w:sz="4" w:space="0"/>
              <w:left w:val="nil"/>
              <w:bottom w:val="single" w:color="auto" w:sz="4" w:space="0"/>
              <w:right w:val="single" w:color="auto" w:sz="4" w:space="0"/>
            </w:tcBorders>
            <w:noWrap w:val="0"/>
            <w:vAlign w:val="center"/>
          </w:tcPr>
          <w:p w14:paraId="16EDAE98">
            <w:pPr>
              <w:widowControl/>
              <w:jc w:val="center"/>
              <w:rPr>
                <w:color w:val="auto"/>
                <w:kern w:val="0"/>
                <w:sz w:val="16"/>
                <w:szCs w:val="16"/>
                <w:highlight w:val="none"/>
              </w:rPr>
            </w:pPr>
            <w:r>
              <w:rPr>
                <w:rFonts w:hint="eastAsia"/>
                <w:color w:val="auto"/>
                <w:kern w:val="0"/>
                <w:sz w:val="16"/>
                <w:szCs w:val="16"/>
                <w:highlight w:val="none"/>
              </w:rPr>
              <w:t>696</w:t>
            </w:r>
          </w:p>
        </w:tc>
        <w:tc>
          <w:tcPr>
            <w:tcW w:w="680" w:type="dxa"/>
            <w:tcBorders>
              <w:top w:val="single" w:color="auto" w:sz="4" w:space="0"/>
              <w:left w:val="nil"/>
              <w:bottom w:val="single" w:color="auto" w:sz="4" w:space="0"/>
              <w:right w:val="single" w:color="auto" w:sz="4" w:space="0"/>
            </w:tcBorders>
            <w:noWrap w:val="0"/>
            <w:vAlign w:val="center"/>
          </w:tcPr>
          <w:p w14:paraId="43A0E1F5">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vAlign w:val="center"/>
          </w:tcPr>
          <w:p w14:paraId="242034B7">
            <w:pPr>
              <w:widowControl/>
              <w:jc w:val="center"/>
              <w:rPr>
                <w:color w:val="auto"/>
                <w:kern w:val="0"/>
                <w:sz w:val="16"/>
                <w:szCs w:val="16"/>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vAlign w:val="center"/>
          </w:tcPr>
          <w:p w14:paraId="0D5E3E23">
            <w:pPr>
              <w:widowControl/>
              <w:jc w:val="center"/>
              <w:rPr>
                <w:color w:val="auto"/>
                <w:kern w:val="0"/>
                <w:sz w:val="16"/>
                <w:szCs w:val="16"/>
                <w:highlight w:val="none"/>
              </w:rPr>
            </w:pPr>
          </w:p>
        </w:tc>
        <w:tc>
          <w:tcPr>
            <w:tcW w:w="1120" w:type="dxa"/>
            <w:tcBorders>
              <w:top w:val="single" w:color="auto" w:sz="4" w:space="0"/>
              <w:left w:val="nil"/>
              <w:bottom w:val="single" w:color="auto" w:sz="4" w:space="0"/>
              <w:right w:val="single" w:color="auto" w:sz="4" w:space="0"/>
            </w:tcBorders>
            <w:noWrap w:val="0"/>
            <w:vAlign w:val="center"/>
          </w:tcPr>
          <w:p w14:paraId="27ECBC0E">
            <w:pPr>
              <w:widowControl/>
              <w:jc w:val="center"/>
              <w:rPr>
                <w:color w:val="auto"/>
                <w:kern w:val="0"/>
                <w:sz w:val="16"/>
                <w:szCs w:val="16"/>
                <w:highlight w:val="none"/>
              </w:rPr>
            </w:pPr>
          </w:p>
        </w:tc>
        <w:tc>
          <w:tcPr>
            <w:tcW w:w="849" w:type="dxa"/>
            <w:tcBorders>
              <w:top w:val="single" w:color="auto" w:sz="4" w:space="0"/>
              <w:left w:val="nil"/>
              <w:bottom w:val="single" w:color="auto" w:sz="4" w:space="0"/>
              <w:right w:val="single" w:color="auto" w:sz="4" w:space="0"/>
            </w:tcBorders>
            <w:noWrap/>
            <w:vAlign w:val="center"/>
          </w:tcPr>
          <w:p w14:paraId="69E51AD2">
            <w:pPr>
              <w:widowControl/>
              <w:jc w:val="center"/>
              <w:rPr>
                <w:color w:val="auto"/>
                <w:kern w:val="0"/>
                <w:sz w:val="16"/>
                <w:szCs w:val="16"/>
                <w:highlight w:val="none"/>
              </w:rPr>
            </w:pPr>
          </w:p>
        </w:tc>
      </w:tr>
    </w:tbl>
    <w:p w14:paraId="742F81E8">
      <w:pPr>
        <w:widowControl/>
        <w:spacing w:line="360" w:lineRule="auto"/>
        <w:jc w:val="center"/>
        <w:rPr>
          <w:b/>
          <w:bCs/>
          <w:color w:val="auto"/>
          <w:sz w:val="28"/>
          <w:szCs w:val="28"/>
          <w:highlight w:val="none"/>
        </w:rPr>
      </w:pPr>
      <w:r>
        <w:rPr>
          <w:b/>
          <w:bCs/>
          <w:color w:val="auto"/>
          <w:highlight w:val="none"/>
        </w:rPr>
        <w:br w:type="page"/>
      </w:r>
      <w:r>
        <w:rPr>
          <w:rFonts w:hint="eastAsia"/>
          <w:b/>
          <w:bCs/>
          <w:color w:val="auto"/>
          <w:sz w:val="28"/>
          <w:szCs w:val="28"/>
          <w:highlight w:val="none"/>
        </w:rPr>
        <w:t>材料科学与工程专业人才培养计划进程表Ⅲ</w:t>
      </w:r>
    </w:p>
    <w:tbl>
      <w:tblPr>
        <w:tblStyle w:val="5"/>
        <w:tblW w:w="10336" w:type="dxa"/>
        <w:jc w:val="center"/>
        <w:tblLayout w:type="fixed"/>
        <w:tblCellMar>
          <w:top w:w="0" w:type="dxa"/>
          <w:left w:w="108" w:type="dxa"/>
          <w:bottom w:w="0" w:type="dxa"/>
          <w:right w:w="108" w:type="dxa"/>
        </w:tblCellMar>
      </w:tblPr>
      <w:tblGrid>
        <w:gridCol w:w="692"/>
        <w:gridCol w:w="936"/>
        <w:gridCol w:w="2588"/>
        <w:gridCol w:w="673"/>
        <w:gridCol w:w="671"/>
        <w:gridCol w:w="671"/>
        <w:gridCol w:w="669"/>
        <w:gridCol w:w="671"/>
        <w:gridCol w:w="673"/>
        <w:gridCol w:w="1099"/>
        <w:gridCol w:w="993"/>
      </w:tblGrid>
      <w:tr w14:paraId="5A6F6558">
        <w:tblPrEx>
          <w:tblCellMar>
            <w:top w:w="0" w:type="dxa"/>
            <w:left w:w="108" w:type="dxa"/>
            <w:bottom w:w="0" w:type="dxa"/>
            <w:right w:w="108" w:type="dxa"/>
          </w:tblCellMar>
        </w:tblPrEx>
        <w:trPr>
          <w:trHeight w:val="220" w:hRule="atLeast"/>
          <w:tblHeader/>
          <w:jc w:val="center"/>
        </w:trPr>
        <w:tc>
          <w:tcPr>
            <w:tcW w:w="692"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0127FB8">
            <w:pPr>
              <w:widowControl/>
              <w:jc w:val="center"/>
              <w:rPr>
                <w:rFonts w:hint="eastAsia" w:eastAsia="宋体"/>
                <w:color w:val="auto"/>
                <w:kern w:val="0"/>
                <w:sz w:val="16"/>
                <w:szCs w:val="16"/>
                <w:highlight w:val="none"/>
              </w:rPr>
            </w:pPr>
            <w:r>
              <w:rPr>
                <w:color w:val="auto"/>
                <w:kern w:val="0"/>
                <w:sz w:val="16"/>
                <w:szCs w:val="16"/>
                <w:highlight w:val="none"/>
              </w:rPr>
              <w:t>课程</w:t>
            </w:r>
          </w:p>
          <w:p w14:paraId="20DCB07A">
            <w:pPr>
              <w:widowControl/>
              <w:jc w:val="center"/>
              <w:rPr>
                <w:color w:val="auto"/>
                <w:kern w:val="0"/>
                <w:sz w:val="16"/>
                <w:szCs w:val="16"/>
                <w:highlight w:val="none"/>
              </w:rPr>
            </w:pPr>
            <w:r>
              <w:rPr>
                <w:color w:val="auto"/>
                <w:kern w:val="0"/>
                <w:sz w:val="16"/>
                <w:szCs w:val="16"/>
                <w:highlight w:val="none"/>
              </w:rPr>
              <w:t>类别</w:t>
            </w:r>
          </w:p>
        </w:tc>
        <w:tc>
          <w:tcPr>
            <w:tcW w:w="936"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821D3A1">
            <w:pPr>
              <w:widowControl/>
              <w:jc w:val="center"/>
              <w:rPr>
                <w:rFonts w:hint="eastAsia" w:eastAsia="宋体"/>
                <w:color w:val="auto"/>
                <w:kern w:val="0"/>
                <w:sz w:val="16"/>
                <w:szCs w:val="16"/>
                <w:highlight w:val="none"/>
              </w:rPr>
            </w:pPr>
            <w:r>
              <w:rPr>
                <w:color w:val="auto"/>
                <w:kern w:val="0"/>
                <w:sz w:val="16"/>
                <w:szCs w:val="16"/>
                <w:highlight w:val="none"/>
              </w:rPr>
              <w:t>课程</w:t>
            </w:r>
          </w:p>
          <w:p w14:paraId="550E5E60">
            <w:pPr>
              <w:widowControl/>
              <w:jc w:val="center"/>
              <w:rPr>
                <w:color w:val="auto"/>
                <w:kern w:val="0"/>
                <w:sz w:val="16"/>
                <w:szCs w:val="16"/>
                <w:highlight w:val="none"/>
              </w:rPr>
            </w:pPr>
            <w:r>
              <w:rPr>
                <w:color w:val="auto"/>
                <w:kern w:val="0"/>
                <w:sz w:val="16"/>
                <w:szCs w:val="16"/>
                <w:highlight w:val="none"/>
              </w:rPr>
              <w:t>代码</w:t>
            </w:r>
          </w:p>
        </w:tc>
        <w:tc>
          <w:tcPr>
            <w:tcW w:w="2588"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7B63675">
            <w:pPr>
              <w:widowControl/>
              <w:jc w:val="center"/>
              <w:rPr>
                <w:color w:val="auto"/>
                <w:kern w:val="0"/>
                <w:sz w:val="16"/>
                <w:szCs w:val="16"/>
                <w:highlight w:val="none"/>
              </w:rPr>
            </w:pPr>
            <w:r>
              <w:rPr>
                <w:color w:val="auto"/>
                <w:kern w:val="0"/>
                <w:sz w:val="16"/>
                <w:szCs w:val="16"/>
                <w:highlight w:val="none"/>
              </w:rPr>
              <w:t>课程名称</w:t>
            </w:r>
          </w:p>
        </w:tc>
        <w:tc>
          <w:tcPr>
            <w:tcW w:w="673"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1B44B35">
            <w:pPr>
              <w:widowControl/>
              <w:jc w:val="center"/>
              <w:rPr>
                <w:color w:val="auto"/>
                <w:kern w:val="0"/>
                <w:sz w:val="16"/>
                <w:szCs w:val="16"/>
                <w:highlight w:val="none"/>
              </w:rPr>
            </w:pPr>
            <w:r>
              <w:rPr>
                <w:color w:val="auto"/>
                <w:kern w:val="0"/>
                <w:sz w:val="16"/>
                <w:szCs w:val="16"/>
                <w:highlight w:val="none"/>
              </w:rPr>
              <w:t>学分</w:t>
            </w:r>
          </w:p>
        </w:tc>
        <w:tc>
          <w:tcPr>
            <w:tcW w:w="2682"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28A71CEA">
            <w:pPr>
              <w:widowControl/>
              <w:jc w:val="center"/>
              <w:rPr>
                <w:color w:val="auto"/>
                <w:kern w:val="0"/>
                <w:sz w:val="16"/>
                <w:szCs w:val="16"/>
                <w:highlight w:val="none"/>
              </w:rPr>
            </w:pPr>
            <w:r>
              <w:rPr>
                <w:color w:val="auto"/>
                <w:kern w:val="0"/>
                <w:sz w:val="16"/>
                <w:szCs w:val="16"/>
                <w:highlight w:val="none"/>
              </w:rPr>
              <w:t>学时</w:t>
            </w:r>
          </w:p>
        </w:tc>
        <w:tc>
          <w:tcPr>
            <w:tcW w:w="673"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8417D73">
            <w:pPr>
              <w:widowControl/>
              <w:jc w:val="center"/>
              <w:rPr>
                <w:rFonts w:hint="eastAsia" w:eastAsia="宋体"/>
                <w:color w:val="auto"/>
                <w:kern w:val="0"/>
                <w:sz w:val="16"/>
                <w:szCs w:val="16"/>
                <w:highlight w:val="none"/>
              </w:rPr>
            </w:pPr>
            <w:r>
              <w:rPr>
                <w:color w:val="auto"/>
                <w:kern w:val="0"/>
                <w:sz w:val="16"/>
                <w:szCs w:val="16"/>
                <w:highlight w:val="none"/>
              </w:rPr>
              <w:t>修读</w:t>
            </w:r>
          </w:p>
          <w:p w14:paraId="54FDC208">
            <w:pPr>
              <w:widowControl/>
              <w:jc w:val="center"/>
              <w:rPr>
                <w:color w:val="auto"/>
                <w:kern w:val="0"/>
                <w:sz w:val="16"/>
                <w:szCs w:val="16"/>
                <w:highlight w:val="none"/>
              </w:rPr>
            </w:pPr>
            <w:r>
              <w:rPr>
                <w:color w:val="auto"/>
                <w:kern w:val="0"/>
                <w:sz w:val="16"/>
                <w:szCs w:val="16"/>
                <w:highlight w:val="none"/>
              </w:rPr>
              <w:t>学期</w:t>
            </w:r>
          </w:p>
        </w:tc>
        <w:tc>
          <w:tcPr>
            <w:tcW w:w="1099"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F78D534">
            <w:pPr>
              <w:widowControl/>
              <w:jc w:val="center"/>
              <w:rPr>
                <w:color w:val="auto"/>
                <w:kern w:val="0"/>
                <w:sz w:val="16"/>
                <w:szCs w:val="16"/>
                <w:highlight w:val="none"/>
              </w:rPr>
            </w:pPr>
            <w:r>
              <w:rPr>
                <w:color w:val="auto"/>
                <w:kern w:val="0"/>
                <w:sz w:val="16"/>
                <w:szCs w:val="16"/>
                <w:highlight w:val="none"/>
              </w:rPr>
              <w:t>开课单位</w:t>
            </w:r>
          </w:p>
        </w:tc>
        <w:tc>
          <w:tcPr>
            <w:tcW w:w="993"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866DD9B">
            <w:pPr>
              <w:widowControl/>
              <w:jc w:val="center"/>
              <w:rPr>
                <w:color w:val="auto"/>
                <w:kern w:val="0"/>
                <w:sz w:val="16"/>
                <w:szCs w:val="16"/>
                <w:highlight w:val="none"/>
              </w:rPr>
            </w:pPr>
            <w:r>
              <w:rPr>
                <w:color w:val="auto"/>
                <w:kern w:val="0"/>
                <w:sz w:val="16"/>
                <w:szCs w:val="16"/>
                <w:highlight w:val="none"/>
              </w:rPr>
              <w:t>备注</w:t>
            </w:r>
          </w:p>
        </w:tc>
      </w:tr>
      <w:tr w14:paraId="5314C0E1">
        <w:tblPrEx>
          <w:tblCellMar>
            <w:top w:w="0" w:type="dxa"/>
            <w:left w:w="108" w:type="dxa"/>
            <w:bottom w:w="0" w:type="dxa"/>
            <w:right w:w="108" w:type="dxa"/>
          </w:tblCellMar>
        </w:tblPrEx>
        <w:trPr>
          <w:trHeight w:val="220" w:hRule="atLeast"/>
          <w:tblHeader/>
          <w:jc w:val="center"/>
        </w:trPr>
        <w:tc>
          <w:tcPr>
            <w:tcW w:w="692"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7E6E56A">
            <w:pPr>
              <w:widowControl/>
              <w:jc w:val="left"/>
              <w:rPr>
                <w:color w:val="auto"/>
                <w:kern w:val="0"/>
                <w:sz w:val="16"/>
                <w:szCs w:val="16"/>
                <w:highlight w:val="none"/>
              </w:rPr>
            </w:pPr>
          </w:p>
        </w:tc>
        <w:tc>
          <w:tcPr>
            <w:tcW w:w="936"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F7DF0CB">
            <w:pPr>
              <w:widowControl/>
              <w:jc w:val="left"/>
              <w:rPr>
                <w:color w:val="auto"/>
                <w:kern w:val="0"/>
                <w:sz w:val="16"/>
                <w:szCs w:val="16"/>
                <w:highlight w:val="none"/>
              </w:rPr>
            </w:pPr>
          </w:p>
        </w:tc>
        <w:tc>
          <w:tcPr>
            <w:tcW w:w="2588"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800F81D">
            <w:pPr>
              <w:widowControl/>
              <w:jc w:val="left"/>
              <w:rPr>
                <w:color w:val="auto"/>
                <w:kern w:val="0"/>
                <w:sz w:val="16"/>
                <w:szCs w:val="16"/>
                <w:highlight w:val="none"/>
              </w:rPr>
            </w:pPr>
          </w:p>
        </w:tc>
        <w:tc>
          <w:tcPr>
            <w:tcW w:w="673"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8AE2FCC">
            <w:pPr>
              <w:widowControl/>
              <w:jc w:val="left"/>
              <w:rPr>
                <w:color w:val="auto"/>
                <w:kern w:val="0"/>
                <w:sz w:val="16"/>
                <w:szCs w:val="16"/>
                <w:highlight w:val="none"/>
              </w:rPr>
            </w:pPr>
          </w:p>
        </w:tc>
        <w:tc>
          <w:tcPr>
            <w:tcW w:w="671" w:type="dxa"/>
            <w:tcBorders>
              <w:top w:val="nil"/>
              <w:left w:val="nil"/>
              <w:bottom w:val="single" w:color="auto" w:sz="4" w:space="0"/>
              <w:right w:val="single" w:color="auto" w:sz="4" w:space="0"/>
            </w:tcBorders>
            <w:noWrap w:val="0"/>
            <w:tcMar>
              <w:left w:w="28" w:type="dxa"/>
              <w:right w:w="28" w:type="dxa"/>
            </w:tcMar>
            <w:vAlign w:val="center"/>
          </w:tcPr>
          <w:p w14:paraId="62E899A2">
            <w:pPr>
              <w:widowControl/>
              <w:jc w:val="center"/>
              <w:rPr>
                <w:color w:val="auto"/>
                <w:kern w:val="0"/>
                <w:sz w:val="16"/>
                <w:szCs w:val="16"/>
                <w:highlight w:val="none"/>
              </w:rPr>
            </w:pPr>
            <w:r>
              <w:rPr>
                <w:color w:val="auto"/>
                <w:kern w:val="0"/>
                <w:sz w:val="16"/>
                <w:szCs w:val="16"/>
                <w:highlight w:val="none"/>
              </w:rPr>
              <w:t>总数</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064C20D4">
            <w:pPr>
              <w:widowControl/>
              <w:jc w:val="center"/>
              <w:rPr>
                <w:color w:val="auto"/>
                <w:kern w:val="0"/>
                <w:sz w:val="16"/>
                <w:szCs w:val="16"/>
                <w:highlight w:val="none"/>
              </w:rPr>
            </w:pPr>
            <w:r>
              <w:rPr>
                <w:color w:val="auto"/>
                <w:kern w:val="0"/>
                <w:sz w:val="16"/>
                <w:szCs w:val="16"/>
                <w:highlight w:val="none"/>
              </w:rPr>
              <w:t>理论</w:t>
            </w:r>
          </w:p>
        </w:tc>
        <w:tc>
          <w:tcPr>
            <w:tcW w:w="669" w:type="dxa"/>
            <w:tcBorders>
              <w:top w:val="nil"/>
              <w:left w:val="nil"/>
              <w:bottom w:val="single" w:color="auto" w:sz="4" w:space="0"/>
              <w:right w:val="single" w:color="auto" w:sz="4" w:space="0"/>
            </w:tcBorders>
            <w:noWrap w:val="0"/>
            <w:tcMar>
              <w:left w:w="28" w:type="dxa"/>
              <w:right w:w="28" w:type="dxa"/>
            </w:tcMar>
            <w:vAlign w:val="center"/>
          </w:tcPr>
          <w:p w14:paraId="24DE5DBB">
            <w:pPr>
              <w:widowControl/>
              <w:jc w:val="center"/>
              <w:rPr>
                <w:color w:val="auto"/>
                <w:kern w:val="0"/>
                <w:sz w:val="16"/>
                <w:szCs w:val="16"/>
                <w:highlight w:val="none"/>
              </w:rPr>
            </w:pPr>
            <w:r>
              <w:rPr>
                <w:color w:val="auto"/>
                <w:kern w:val="0"/>
                <w:sz w:val="16"/>
                <w:szCs w:val="16"/>
                <w:highlight w:val="none"/>
              </w:rPr>
              <w:t>实验</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06464509">
            <w:pPr>
              <w:widowControl/>
              <w:jc w:val="center"/>
              <w:rPr>
                <w:color w:val="auto"/>
                <w:kern w:val="0"/>
                <w:sz w:val="16"/>
                <w:szCs w:val="16"/>
                <w:highlight w:val="none"/>
              </w:rPr>
            </w:pPr>
            <w:r>
              <w:rPr>
                <w:color w:val="auto"/>
                <w:kern w:val="0"/>
                <w:sz w:val="16"/>
                <w:szCs w:val="16"/>
                <w:highlight w:val="none"/>
              </w:rPr>
              <w:t>实习</w:t>
            </w:r>
          </w:p>
        </w:tc>
        <w:tc>
          <w:tcPr>
            <w:tcW w:w="673"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94188CA">
            <w:pPr>
              <w:widowControl/>
              <w:jc w:val="left"/>
              <w:rPr>
                <w:color w:val="auto"/>
                <w:kern w:val="0"/>
                <w:sz w:val="16"/>
                <w:szCs w:val="16"/>
                <w:highlight w:val="none"/>
              </w:rPr>
            </w:pPr>
          </w:p>
        </w:tc>
        <w:tc>
          <w:tcPr>
            <w:tcW w:w="1099"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89EAE96">
            <w:pPr>
              <w:widowControl/>
              <w:jc w:val="left"/>
              <w:rPr>
                <w:color w:val="auto"/>
                <w:kern w:val="0"/>
                <w:sz w:val="16"/>
                <w:szCs w:val="16"/>
                <w:highlight w:val="none"/>
              </w:rPr>
            </w:pPr>
          </w:p>
        </w:tc>
        <w:tc>
          <w:tcPr>
            <w:tcW w:w="993"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6FC2A47">
            <w:pPr>
              <w:widowControl/>
              <w:jc w:val="left"/>
              <w:rPr>
                <w:color w:val="auto"/>
                <w:kern w:val="0"/>
                <w:sz w:val="16"/>
                <w:szCs w:val="16"/>
                <w:highlight w:val="none"/>
              </w:rPr>
            </w:pPr>
          </w:p>
        </w:tc>
      </w:tr>
      <w:tr w14:paraId="777C1E27">
        <w:tblPrEx>
          <w:tblCellMar>
            <w:top w:w="0" w:type="dxa"/>
            <w:left w:w="108" w:type="dxa"/>
            <w:bottom w:w="0" w:type="dxa"/>
            <w:right w:w="108" w:type="dxa"/>
          </w:tblCellMar>
        </w:tblPrEx>
        <w:trPr>
          <w:trHeight w:val="450" w:hRule="atLeast"/>
          <w:tblHeader/>
          <w:jc w:val="center"/>
        </w:trPr>
        <w:tc>
          <w:tcPr>
            <w:tcW w:w="692" w:type="dxa"/>
            <w:vMerge w:val="restart"/>
            <w:tcBorders>
              <w:top w:val="nil"/>
              <w:left w:val="single" w:color="auto" w:sz="4" w:space="0"/>
              <w:right w:val="single" w:color="auto" w:sz="4" w:space="0"/>
            </w:tcBorders>
            <w:noWrap w:val="0"/>
            <w:vAlign w:val="center"/>
          </w:tcPr>
          <w:p w14:paraId="4123FAA1">
            <w:pPr>
              <w:widowControl/>
              <w:jc w:val="center"/>
              <w:rPr>
                <w:color w:val="auto"/>
                <w:kern w:val="0"/>
                <w:sz w:val="16"/>
                <w:szCs w:val="16"/>
                <w:highlight w:val="none"/>
              </w:rPr>
            </w:pPr>
            <w:r>
              <w:rPr>
                <w:color w:val="auto"/>
                <w:kern w:val="0"/>
                <w:sz w:val="16"/>
                <w:szCs w:val="16"/>
                <w:highlight w:val="none"/>
              </w:rPr>
              <w:t>选修模块一（选修4.5学分）</w:t>
            </w:r>
          </w:p>
        </w:tc>
        <w:tc>
          <w:tcPr>
            <w:tcW w:w="936" w:type="dxa"/>
            <w:tcBorders>
              <w:top w:val="nil"/>
              <w:left w:val="nil"/>
              <w:bottom w:val="single" w:color="auto" w:sz="4" w:space="0"/>
              <w:right w:val="single" w:color="auto" w:sz="4" w:space="0"/>
            </w:tcBorders>
            <w:noWrap w:val="0"/>
            <w:vAlign w:val="center"/>
          </w:tcPr>
          <w:p w14:paraId="7F3C93FC">
            <w:pPr>
              <w:widowControl/>
              <w:jc w:val="center"/>
              <w:rPr>
                <w:color w:val="auto"/>
                <w:kern w:val="0"/>
                <w:sz w:val="16"/>
                <w:szCs w:val="16"/>
                <w:highlight w:val="none"/>
              </w:rPr>
            </w:pPr>
            <w:r>
              <w:rPr>
                <w:color w:val="auto"/>
                <w:sz w:val="16"/>
                <w:szCs w:val="16"/>
                <w:highlight w:val="none"/>
              </w:rPr>
              <w:t>601014</w:t>
            </w:r>
          </w:p>
        </w:tc>
        <w:tc>
          <w:tcPr>
            <w:tcW w:w="2588" w:type="dxa"/>
            <w:tcBorders>
              <w:top w:val="nil"/>
              <w:left w:val="nil"/>
              <w:bottom w:val="single" w:color="auto" w:sz="4" w:space="0"/>
              <w:right w:val="single" w:color="auto" w:sz="4" w:space="0"/>
            </w:tcBorders>
            <w:noWrap w:val="0"/>
            <w:vAlign w:val="center"/>
          </w:tcPr>
          <w:p w14:paraId="02AC2AD0">
            <w:pPr>
              <w:widowControl/>
              <w:jc w:val="center"/>
              <w:rPr>
                <w:color w:val="auto"/>
                <w:sz w:val="16"/>
                <w:szCs w:val="16"/>
                <w:highlight w:val="none"/>
              </w:rPr>
            </w:pPr>
            <w:r>
              <w:rPr>
                <w:color w:val="auto"/>
                <w:sz w:val="16"/>
                <w:szCs w:val="16"/>
                <w:highlight w:val="none"/>
              </w:rPr>
              <w:t>材料科学与工程前沿I</w:t>
            </w:r>
          </w:p>
          <w:p w14:paraId="00100D06">
            <w:pPr>
              <w:widowControl/>
              <w:jc w:val="center"/>
              <w:rPr>
                <w:color w:val="auto"/>
                <w:kern w:val="0"/>
                <w:sz w:val="16"/>
                <w:szCs w:val="16"/>
                <w:highlight w:val="none"/>
              </w:rPr>
            </w:pPr>
            <w:r>
              <w:rPr>
                <w:color w:val="auto"/>
                <w:sz w:val="16"/>
                <w:szCs w:val="16"/>
                <w:highlight w:val="none"/>
              </w:rPr>
              <w:t>Frontier of Materials Science and Engineering I</w:t>
            </w:r>
          </w:p>
        </w:tc>
        <w:tc>
          <w:tcPr>
            <w:tcW w:w="673" w:type="dxa"/>
            <w:tcBorders>
              <w:top w:val="nil"/>
              <w:left w:val="nil"/>
              <w:bottom w:val="single" w:color="auto" w:sz="4" w:space="0"/>
              <w:right w:val="single" w:color="auto" w:sz="4" w:space="0"/>
            </w:tcBorders>
            <w:noWrap w:val="0"/>
            <w:vAlign w:val="center"/>
          </w:tcPr>
          <w:p w14:paraId="40768A83">
            <w:pPr>
              <w:widowControl/>
              <w:jc w:val="center"/>
              <w:rPr>
                <w:color w:val="auto"/>
                <w:kern w:val="0"/>
                <w:sz w:val="16"/>
                <w:szCs w:val="16"/>
                <w:highlight w:val="none"/>
              </w:rPr>
            </w:pPr>
            <w:r>
              <w:rPr>
                <w:color w:val="auto"/>
                <w:sz w:val="16"/>
                <w:szCs w:val="16"/>
                <w:highlight w:val="none"/>
              </w:rPr>
              <w:t>1</w:t>
            </w:r>
          </w:p>
        </w:tc>
        <w:tc>
          <w:tcPr>
            <w:tcW w:w="671" w:type="dxa"/>
            <w:tcBorders>
              <w:top w:val="nil"/>
              <w:left w:val="nil"/>
              <w:bottom w:val="single" w:color="auto" w:sz="4" w:space="0"/>
              <w:right w:val="single" w:color="auto" w:sz="4" w:space="0"/>
            </w:tcBorders>
            <w:noWrap w:val="0"/>
            <w:vAlign w:val="center"/>
          </w:tcPr>
          <w:p w14:paraId="210D2F56">
            <w:pPr>
              <w:widowControl/>
              <w:jc w:val="center"/>
              <w:rPr>
                <w:color w:val="auto"/>
                <w:kern w:val="0"/>
                <w:sz w:val="16"/>
                <w:szCs w:val="16"/>
                <w:highlight w:val="none"/>
              </w:rPr>
            </w:pPr>
            <w:r>
              <w:rPr>
                <w:color w:val="auto"/>
                <w:sz w:val="16"/>
                <w:szCs w:val="16"/>
                <w:highlight w:val="none"/>
              </w:rPr>
              <w:t>16</w:t>
            </w:r>
          </w:p>
        </w:tc>
        <w:tc>
          <w:tcPr>
            <w:tcW w:w="671" w:type="dxa"/>
            <w:tcBorders>
              <w:top w:val="nil"/>
              <w:left w:val="nil"/>
              <w:bottom w:val="single" w:color="auto" w:sz="4" w:space="0"/>
              <w:right w:val="single" w:color="auto" w:sz="4" w:space="0"/>
            </w:tcBorders>
            <w:noWrap w:val="0"/>
            <w:vAlign w:val="center"/>
          </w:tcPr>
          <w:p w14:paraId="14548DAF">
            <w:pPr>
              <w:widowControl/>
              <w:jc w:val="center"/>
              <w:rPr>
                <w:color w:val="auto"/>
                <w:kern w:val="0"/>
                <w:sz w:val="16"/>
                <w:szCs w:val="16"/>
                <w:highlight w:val="none"/>
              </w:rPr>
            </w:pPr>
            <w:r>
              <w:rPr>
                <w:color w:val="auto"/>
                <w:sz w:val="16"/>
                <w:szCs w:val="16"/>
                <w:highlight w:val="none"/>
              </w:rPr>
              <w:t>16</w:t>
            </w:r>
          </w:p>
        </w:tc>
        <w:tc>
          <w:tcPr>
            <w:tcW w:w="669" w:type="dxa"/>
            <w:tcBorders>
              <w:top w:val="nil"/>
              <w:left w:val="nil"/>
              <w:bottom w:val="single" w:color="auto" w:sz="4" w:space="0"/>
              <w:right w:val="single" w:color="auto" w:sz="4" w:space="0"/>
            </w:tcBorders>
            <w:noWrap w:val="0"/>
            <w:vAlign w:val="center"/>
          </w:tcPr>
          <w:p w14:paraId="3B1DD636">
            <w:pPr>
              <w:widowControl/>
              <w:jc w:val="center"/>
              <w:rPr>
                <w:color w:val="auto"/>
                <w:kern w:val="0"/>
                <w:sz w:val="16"/>
                <w:szCs w:val="16"/>
                <w:highlight w:val="none"/>
              </w:rPr>
            </w:pPr>
            <w:r>
              <w:rPr>
                <w:rFonts w:hint="eastAsia"/>
                <w:color w:val="auto"/>
                <w:kern w:val="0"/>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405A687D">
            <w:pPr>
              <w:widowControl/>
              <w:jc w:val="center"/>
              <w:rPr>
                <w:color w:val="auto"/>
                <w:kern w:val="0"/>
                <w:sz w:val="16"/>
                <w:szCs w:val="16"/>
                <w:highlight w:val="none"/>
              </w:rPr>
            </w:pPr>
            <w:r>
              <w:rPr>
                <w:rFonts w:hint="eastAsia"/>
                <w:color w:val="auto"/>
                <w:kern w:val="0"/>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6D3465BA">
            <w:pPr>
              <w:widowControl/>
              <w:jc w:val="center"/>
              <w:rPr>
                <w:color w:val="auto"/>
                <w:kern w:val="0"/>
                <w:sz w:val="16"/>
                <w:szCs w:val="16"/>
                <w:highlight w:val="none"/>
              </w:rPr>
            </w:pPr>
            <w:r>
              <w:rPr>
                <w:color w:val="auto"/>
                <w:sz w:val="16"/>
                <w:szCs w:val="16"/>
                <w:highlight w:val="none"/>
              </w:rPr>
              <w:t>2</w:t>
            </w:r>
          </w:p>
        </w:tc>
        <w:tc>
          <w:tcPr>
            <w:tcW w:w="1099" w:type="dxa"/>
            <w:tcBorders>
              <w:top w:val="nil"/>
              <w:left w:val="nil"/>
              <w:bottom w:val="single" w:color="auto" w:sz="4" w:space="0"/>
              <w:right w:val="single" w:color="auto" w:sz="4" w:space="0"/>
            </w:tcBorders>
            <w:noWrap w:val="0"/>
            <w:vAlign w:val="center"/>
          </w:tcPr>
          <w:p w14:paraId="453747B7">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nil"/>
              <w:left w:val="nil"/>
              <w:bottom w:val="single" w:color="auto" w:sz="4" w:space="0"/>
              <w:right w:val="single" w:color="auto" w:sz="4" w:space="0"/>
            </w:tcBorders>
            <w:noWrap/>
            <w:vAlign w:val="center"/>
          </w:tcPr>
          <w:p w14:paraId="55A38FA7">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37D5F7F6">
        <w:tblPrEx>
          <w:tblCellMar>
            <w:top w:w="0" w:type="dxa"/>
            <w:left w:w="108" w:type="dxa"/>
            <w:bottom w:w="0" w:type="dxa"/>
            <w:right w:w="108" w:type="dxa"/>
          </w:tblCellMar>
        </w:tblPrEx>
        <w:trPr>
          <w:trHeight w:val="450" w:hRule="atLeast"/>
          <w:tblHeader/>
          <w:jc w:val="center"/>
        </w:trPr>
        <w:tc>
          <w:tcPr>
            <w:tcW w:w="692" w:type="dxa"/>
            <w:vMerge w:val="continue"/>
            <w:tcBorders>
              <w:left w:val="single" w:color="auto" w:sz="4" w:space="0"/>
              <w:right w:val="single" w:color="auto" w:sz="4" w:space="0"/>
            </w:tcBorders>
            <w:noWrap w:val="0"/>
            <w:vAlign w:val="center"/>
          </w:tcPr>
          <w:p w14:paraId="4D7BED00">
            <w:pPr>
              <w:widowControl/>
              <w:jc w:val="center"/>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40A34A3A">
            <w:pPr>
              <w:widowControl/>
              <w:jc w:val="center"/>
              <w:rPr>
                <w:color w:val="auto"/>
                <w:kern w:val="0"/>
                <w:sz w:val="16"/>
                <w:szCs w:val="16"/>
                <w:highlight w:val="none"/>
              </w:rPr>
            </w:pPr>
            <w:r>
              <w:rPr>
                <w:color w:val="auto"/>
                <w:sz w:val="16"/>
                <w:szCs w:val="16"/>
                <w:highlight w:val="none"/>
              </w:rPr>
              <w:t>601012</w:t>
            </w:r>
          </w:p>
        </w:tc>
        <w:tc>
          <w:tcPr>
            <w:tcW w:w="2588" w:type="dxa"/>
            <w:tcBorders>
              <w:top w:val="nil"/>
              <w:left w:val="nil"/>
              <w:bottom w:val="single" w:color="auto" w:sz="4" w:space="0"/>
              <w:right w:val="single" w:color="auto" w:sz="4" w:space="0"/>
            </w:tcBorders>
            <w:noWrap w:val="0"/>
            <w:vAlign w:val="center"/>
          </w:tcPr>
          <w:p w14:paraId="43362BCD">
            <w:pPr>
              <w:widowControl/>
              <w:jc w:val="center"/>
              <w:rPr>
                <w:color w:val="auto"/>
                <w:sz w:val="16"/>
                <w:szCs w:val="16"/>
                <w:highlight w:val="none"/>
              </w:rPr>
            </w:pPr>
            <w:r>
              <w:rPr>
                <w:color w:val="auto"/>
                <w:sz w:val="16"/>
                <w:szCs w:val="16"/>
                <w:highlight w:val="none"/>
              </w:rPr>
              <w:t>材料科学与工程前沿II</w:t>
            </w:r>
          </w:p>
          <w:p w14:paraId="6E29A567">
            <w:pPr>
              <w:widowControl/>
              <w:jc w:val="center"/>
              <w:rPr>
                <w:color w:val="auto"/>
                <w:kern w:val="0"/>
                <w:sz w:val="16"/>
                <w:szCs w:val="16"/>
                <w:highlight w:val="none"/>
              </w:rPr>
            </w:pPr>
            <w:r>
              <w:rPr>
                <w:color w:val="auto"/>
                <w:sz w:val="16"/>
                <w:szCs w:val="16"/>
                <w:highlight w:val="none"/>
              </w:rPr>
              <w:t>Frontier of Materials Science and Engineering</w:t>
            </w:r>
            <w:r>
              <w:rPr>
                <w:rFonts w:hint="eastAsia"/>
                <w:color w:val="auto"/>
                <w:sz w:val="16"/>
                <w:szCs w:val="16"/>
                <w:highlight w:val="none"/>
              </w:rPr>
              <w:t xml:space="preserve"> </w:t>
            </w:r>
            <w:r>
              <w:rPr>
                <w:color w:val="auto"/>
                <w:sz w:val="16"/>
                <w:szCs w:val="16"/>
                <w:highlight w:val="none"/>
              </w:rPr>
              <w:t>I</w:t>
            </w:r>
          </w:p>
        </w:tc>
        <w:tc>
          <w:tcPr>
            <w:tcW w:w="673" w:type="dxa"/>
            <w:tcBorders>
              <w:top w:val="nil"/>
              <w:left w:val="nil"/>
              <w:bottom w:val="single" w:color="auto" w:sz="4" w:space="0"/>
              <w:right w:val="single" w:color="auto" w:sz="4" w:space="0"/>
            </w:tcBorders>
            <w:noWrap w:val="0"/>
            <w:vAlign w:val="center"/>
          </w:tcPr>
          <w:p w14:paraId="11627933">
            <w:pPr>
              <w:widowControl/>
              <w:jc w:val="center"/>
              <w:rPr>
                <w:color w:val="auto"/>
                <w:kern w:val="0"/>
                <w:sz w:val="16"/>
                <w:szCs w:val="16"/>
                <w:highlight w:val="none"/>
              </w:rPr>
            </w:pPr>
            <w:r>
              <w:rPr>
                <w:color w:val="auto"/>
                <w:sz w:val="16"/>
                <w:szCs w:val="16"/>
                <w:highlight w:val="none"/>
              </w:rPr>
              <w:t>1</w:t>
            </w:r>
          </w:p>
        </w:tc>
        <w:tc>
          <w:tcPr>
            <w:tcW w:w="671" w:type="dxa"/>
            <w:tcBorders>
              <w:top w:val="nil"/>
              <w:left w:val="nil"/>
              <w:bottom w:val="single" w:color="auto" w:sz="4" w:space="0"/>
              <w:right w:val="single" w:color="auto" w:sz="4" w:space="0"/>
            </w:tcBorders>
            <w:noWrap w:val="0"/>
            <w:vAlign w:val="center"/>
          </w:tcPr>
          <w:p w14:paraId="7F905D77">
            <w:pPr>
              <w:widowControl/>
              <w:jc w:val="center"/>
              <w:rPr>
                <w:color w:val="auto"/>
                <w:kern w:val="0"/>
                <w:sz w:val="16"/>
                <w:szCs w:val="16"/>
                <w:highlight w:val="none"/>
              </w:rPr>
            </w:pPr>
            <w:r>
              <w:rPr>
                <w:color w:val="auto"/>
                <w:sz w:val="16"/>
                <w:szCs w:val="16"/>
                <w:highlight w:val="none"/>
              </w:rPr>
              <w:t>16</w:t>
            </w:r>
          </w:p>
        </w:tc>
        <w:tc>
          <w:tcPr>
            <w:tcW w:w="671" w:type="dxa"/>
            <w:tcBorders>
              <w:top w:val="nil"/>
              <w:left w:val="nil"/>
              <w:bottom w:val="single" w:color="auto" w:sz="4" w:space="0"/>
              <w:right w:val="single" w:color="auto" w:sz="4" w:space="0"/>
            </w:tcBorders>
            <w:noWrap w:val="0"/>
            <w:vAlign w:val="center"/>
          </w:tcPr>
          <w:p w14:paraId="4EFB70A6">
            <w:pPr>
              <w:widowControl/>
              <w:jc w:val="center"/>
              <w:rPr>
                <w:color w:val="auto"/>
                <w:kern w:val="0"/>
                <w:sz w:val="16"/>
                <w:szCs w:val="16"/>
                <w:highlight w:val="none"/>
              </w:rPr>
            </w:pPr>
            <w:r>
              <w:rPr>
                <w:color w:val="auto"/>
                <w:sz w:val="16"/>
                <w:szCs w:val="16"/>
                <w:highlight w:val="none"/>
              </w:rPr>
              <w:t>16</w:t>
            </w:r>
          </w:p>
        </w:tc>
        <w:tc>
          <w:tcPr>
            <w:tcW w:w="669" w:type="dxa"/>
            <w:tcBorders>
              <w:top w:val="nil"/>
              <w:left w:val="nil"/>
              <w:bottom w:val="single" w:color="auto" w:sz="4" w:space="0"/>
              <w:right w:val="single" w:color="auto" w:sz="4" w:space="0"/>
            </w:tcBorders>
            <w:noWrap w:val="0"/>
            <w:vAlign w:val="center"/>
          </w:tcPr>
          <w:p w14:paraId="7A5062E9">
            <w:pPr>
              <w:widowControl/>
              <w:jc w:val="center"/>
              <w:rPr>
                <w:color w:val="auto"/>
                <w:kern w:val="0"/>
                <w:sz w:val="16"/>
                <w:szCs w:val="16"/>
                <w:highlight w:val="none"/>
              </w:rPr>
            </w:pPr>
            <w:r>
              <w:rPr>
                <w:rFonts w:hint="eastAsia"/>
                <w:color w:val="auto"/>
                <w:kern w:val="0"/>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7BAA5616">
            <w:pPr>
              <w:widowControl/>
              <w:jc w:val="center"/>
              <w:rPr>
                <w:color w:val="auto"/>
                <w:kern w:val="0"/>
                <w:sz w:val="16"/>
                <w:szCs w:val="16"/>
                <w:highlight w:val="none"/>
              </w:rPr>
            </w:pPr>
            <w:r>
              <w:rPr>
                <w:rFonts w:hint="eastAsia"/>
                <w:color w:val="auto"/>
                <w:kern w:val="0"/>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4E090F2D">
            <w:pPr>
              <w:widowControl/>
              <w:jc w:val="center"/>
              <w:rPr>
                <w:color w:val="auto"/>
                <w:kern w:val="0"/>
                <w:sz w:val="16"/>
                <w:szCs w:val="16"/>
                <w:highlight w:val="none"/>
              </w:rPr>
            </w:pPr>
            <w:r>
              <w:rPr>
                <w:color w:val="auto"/>
                <w:sz w:val="16"/>
                <w:szCs w:val="16"/>
                <w:highlight w:val="none"/>
              </w:rPr>
              <w:t>3</w:t>
            </w:r>
          </w:p>
        </w:tc>
        <w:tc>
          <w:tcPr>
            <w:tcW w:w="1099" w:type="dxa"/>
            <w:tcBorders>
              <w:top w:val="nil"/>
              <w:left w:val="nil"/>
              <w:bottom w:val="single" w:color="auto" w:sz="4" w:space="0"/>
              <w:right w:val="single" w:color="auto" w:sz="4" w:space="0"/>
            </w:tcBorders>
            <w:noWrap w:val="0"/>
            <w:vAlign w:val="center"/>
          </w:tcPr>
          <w:p w14:paraId="619A3ACF">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nil"/>
              <w:left w:val="nil"/>
              <w:bottom w:val="single" w:color="auto" w:sz="4" w:space="0"/>
              <w:right w:val="single" w:color="auto" w:sz="4" w:space="0"/>
            </w:tcBorders>
            <w:noWrap/>
            <w:vAlign w:val="center"/>
          </w:tcPr>
          <w:p w14:paraId="3BDB78A9">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2E969E38">
        <w:tblPrEx>
          <w:tblCellMar>
            <w:top w:w="0" w:type="dxa"/>
            <w:left w:w="108" w:type="dxa"/>
            <w:bottom w:w="0" w:type="dxa"/>
            <w:right w:w="108" w:type="dxa"/>
          </w:tblCellMar>
        </w:tblPrEx>
        <w:trPr>
          <w:trHeight w:val="358" w:hRule="atLeast"/>
          <w:tblHeader/>
          <w:jc w:val="center"/>
        </w:trPr>
        <w:tc>
          <w:tcPr>
            <w:tcW w:w="692" w:type="dxa"/>
            <w:vMerge w:val="continue"/>
            <w:tcBorders>
              <w:left w:val="single" w:color="auto" w:sz="4" w:space="0"/>
              <w:bottom w:val="nil"/>
              <w:right w:val="single" w:color="auto" w:sz="4" w:space="0"/>
            </w:tcBorders>
            <w:noWrap w:val="0"/>
            <w:vAlign w:val="center"/>
          </w:tcPr>
          <w:p w14:paraId="588E82E0">
            <w:pPr>
              <w:widowControl/>
              <w:jc w:val="center"/>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62D5E8E9">
            <w:pPr>
              <w:widowControl/>
              <w:jc w:val="center"/>
              <w:rPr>
                <w:color w:val="auto"/>
                <w:sz w:val="16"/>
                <w:szCs w:val="16"/>
                <w:highlight w:val="none"/>
              </w:rPr>
            </w:pPr>
            <w:r>
              <w:rPr>
                <w:color w:val="auto"/>
                <w:sz w:val="16"/>
                <w:szCs w:val="16"/>
                <w:highlight w:val="none"/>
              </w:rPr>
              <w:t>611199</w:t>
            </w:r>
          </w:p>
        </w:tc>
        <w:tc>
          <w:tcPr>
            <w:tcW w:w="2588" w:type="dxa"/>
            <w:tcBorders>
              <w:top w:val="nil"/>
              <w:left w:val="nil"/>
              <w:bottom w:val="single" w:color="auto" w:sz="4" w:space="0"/>
              <w:right w:val="single" w:color="auto" w:sz="4" w:space="0"/>
            </w:tcBorders>
            <w:noWrap w:val="0"/>
            <w:vAlign w:val="center"/>
          </w:tcPr>
          <w:p w14:paraId="6F53C1DC">
            <w:pPr>
              <w:widowControl/>
              <w:jc w:val="center"/>
              <w:rPr>
                <w:color w:val="auto"/>
                <w:sz w:val="16"/>
                <w:szCs w:val="16"/>
                <w:highlight w:val="none"/>
              </w:rPr>
            </w:pPr>
            <w:r>
              <w:rPr>
                <w:color w:val="auto"/>
                <w:sz w:val="16"/>
                <w:szCs w:val="16"/>
                <w:highlight w:val="none"/>
              </w:rPr>
              <w:t>材料化学</w:t>
            </w:r>
          </w:p>
          <w:p w14:paraId="1195593F">
            <w:pPr>
              <w:widowControl/>
              <w:jc w:val="center"/>
              <w:rPr>
                <w:color w:val="auto"/>
                <w:sz w:val="16"/>
                <w:szCs w:val="16"/>
                <w:highlight w:val="none"/>
              </w:rPr>
            </w:pPr>
            <w:r>
              <w:rPr>
                <w:color w:val="auto"/>
                <w:sz w:val="16"/>
                <w:szCs w:val="16"/>
                <w:highlight w:val="none"/>
              </w:rPr>
              <w:t>Materials Chemistry</w:t>
            </w:r>
          </w:p>
        </w:tc>
        <w:tc>
          <w:tcPr>
            <w:tcW w:w="673" w:type="dxa"/>
            <w:tcBorders>
              <w:top w:val="nil"/>
              <w:left w:val="nil"/>
              <w:bottom w:val="single" w:color="auto" w:sz="4" w:space="0"/>
              <w:right w:val="single" w:color="auto" w:sz="4" w:space="0"/>
            </w:tcBorders>
            <w:noWrap w:val="0"/>
            <w:vAlign w:val="center"/>
          </w:tcPr>
          <w:p w14:paraId="1E7698E5">
            <w:pPr>
              <w:widowControl/>
              <w:jc w:val="center"/>
              <w:rPr>
                <w:color w:val="auto"/>
                <w:sz w:val="16"/>
                <w:szCs w:val="16"/>
                <w:highlight w:val="none"/>
              </w:rPr>
            </w:pPr>
            <w:r>
              <w:rPr>
                <w:color w:val="auto"/>
                <w:sz w:val="16"/>
                <w:szCs w:val="16"/>
                <w:highlight w:val="none"/>
              </w:rPr>
              <w:t>2.5</w:t>
            </w:r>
          </w:p>
        </w:tc>
        <w:tc>
          <w:tcPr>
            <w:tcW w:w="671" w:type="dxa"/>
            <w:tcBorders>
              <w:top w:val="nil"/>
              <w:left w:val="nil"/>
              <w:bottom w:val="single" w:color="auto" w:sz="4" w:space="0"/>
              <w:right w:val="single" w:color="auto" w:sz="4" w:space="0"/>
            </w:tcBorders>
            <w:noWrap w:val="0"/>
            <w:vAlign w:val="center"/>
          </w:tcPr>
          <w:p w14:paraId="697C2124">
            <w:pPr>
              <w:widowControl/>
              <w:jc w:val="center"/>
              <w:rPr>
                <w:color w:val="auto"/>
                <w:sz w:val="16"/>
                <w:szCs w:val="16"/>
                <w:highlight w:val="none"/>
              </w:rPr>
            </w:pPr>
            <w:r>
              <w:rPr>
                <w:color w:val="auto"/>
                <w:sz w:val="16"/>
                <w:szCs w:val="16"/>
                <w:highlight w:val="none"/>
              </w:rPr>
              <w:t>40</w:t>
            </w:r>
          </w:p>
        </w:tc>
        <w:tc>
          <w:tcPr>
            <w:tcW w:w="671" w:type="dxa"/>
            <w:tcBorders>
              <w:top w:val="nil"/>
              <w:left w:val="nil"/>
              <w:bottom w:val="single" w:color="auto" w:sz="4" w:space="0"/>
              <w:right w:val="single" w:color="auto" w:sz="4" w:space="0"/>
            </w:tcBorders>
            <w:noWrap w:val="0"/>
            <w:vAlign w:val="center"/>
          </w:tcPr>
          <w:p w14:paraId="2706212D">
            <w:pPr>
              <w:widowControl/>
              <w:jc w:val="center"/>
              <w:rPr>
                <w:color w:val="auto"/>
                <w:sz w:val="16"/>
                <w:szCs w:val="16"/>
                <w:highlight w:val="none"/>
              </w:rPr>
            </w:pPr>
            <w:r>
              <w:rPr>
                <w:color w:val="auto"/>
                <w:sz w:val="16"/>
                <w:szCs w:val="16"/>
                <w:highlight w:val="none"/>
              </w:rPr>
              <w:t>40</w:t>
            </w:r>
          </w:p>
        </w:tc>
        <w:tc>
          <w:tcPr>
            <w:tcW w:w="669" w:type="dxa"/>
            <w:tcBorders>
              <w:top w:val="nil"/>
              <w:left w:val="nil"/>
              <w:bottom w:val="single" w:color="auto" w:sz="4" w:space="0"/>
              <w:right w:val="single" w:color="auto" w:sz="4" w:space="0"/>
            </w:tcBorders>
            <w:noWrap w:val="0"/>
            <w:vAlign w:val="center"/>
          </w:tcPr>
          <w:p w14:paraId="40859BFB">
            <w:pPr>
              <w:widowControl/>
              <w:jc w:val="center"/>
              <w:rPr>
                <w:color w:val="auto"/>
                <w:kern w:val="0"/>
                <w:sz w:val="16"/>
                <w:szCs w:val="16"/>
                <w:highlight w:val="none"/>
              </w:rPr>
            </w:pPr>
            <w:r>
              <w:rPr>
                <w:rFonts w:hint="eastAsia"/>
                <w:color w:val="auto"/>
                <w:kern w:val="0"/>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4C4D86A4">
            <w:pPr>
              <w:widowControl/>
              <w:jc w:val="center"/>
              <w:rPr>
                <w:color w:val="auto"/>
                <w:kern w:val="0"/>
                <w:sz w:val="16"/>
                <w:szCs w:val="16"/>
                <w:highlight w:val="none"/>
              </w:rPr>
            </w:pPr>
            <w:r>
              <w:rPr>
                <w:rFonts w:hint="eastAsia"/>
                <w:color w:val="auto"/>
                <w:kern w:val="0"/>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6CF8DDBE">
            <w:pPr>
              <w:widowControl/>
              <w:jc w:val="center"/>
              <w:rPr>
                <w:color w:val="auto"/>
                <w:sz w:val="16"/>
                <w:szCs w:val="16"/>
                <w:highlight w:val="none"/>
              </w:rPr>
            </w:pPr>
            <w:r>
              <w:rPr>
                <w:color w:val="auto"/>
                <w:sz w:val="16"/>
                <w:szCs w:val="16"/>
                <w:highlight w:val="none"/>
              </w:rPr>
              <w:t>4</w:t>
            </w:r>
          </w:p>
        </w:tc>
        <w:tc>
          <w:tcPr>
            <w:tcW w:w="1099" w:type="dxa"/>
            <w:tcBorders>
              <w:top w:val="nil"/>
              <w:left w:val="nil"/>
              <w:bottom w:val="single" w:color="auto" w:sz="4" w:space="0"/>
              <w:right w:val="single" w:color="auto" w:sz="4" w:space="0"/>
            </w:tcBorders>
            <w:noWrap w:val="0"/>
            <w:vAlign w:val="center"/>
          </w:tcPr>
          <w:p w14:paraId="451E85AD">
            <w:pPr>
              <w:widowControl/>
              <w:jc w:val="center"/>
              <w:rPr>
                <w:color w:val="auto"/>
                <w:sz w:val="16"/>
                <w:szCs w:val="16"/>
                <w:highlight w:val="none"/>
              </w:rPr>
            </w:pPr>
            <w:r>
              <w:rPr>
                <w:color w:val="auto"/>
                <w:sz w:val="16"/>
                <w:szCs w:val="16"/>
                <w:highlight w:val="none"/>
              </w:rPr>
              <w:t>材料与能源学院</w:t>
            </w:r>
          </w:p>
        </w:tc>
        <w:tc>
          <w:tcPr>
            <w:tcW w:w="993" w:type="dxa"/>
            <w:tcBorders>
              <w:top w:val="nil"/>
              <w:left w:val="nil"/>
              <w:bottom w:val="single" w:color="auto" w:sz="4" w:space="0"/>
              <w:right w:val="single" w:color="auto" w:sz="4" w:space="0"/>
            </w:tcBorders>
            <w:noWrap/>
            <w:vAlign w:val="center"/>
          </w:tcPr>
          <w:p w14:paraId="08D54272">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3E508E9C">
        <w:tblPrEx>
          <w:tblCellMar>
            <w:top w:w="0" w:type="dxa"/>
            <w:left w:w="108" w:type="dxa"/>
            <w:bottom w:w="0" w:type="dxa"/>
            <w:right w:w="108" w:type="dxa"/>
          </w:tblCellMar>
        </w:tblPrEx>
        <w:trPr>
          <w:trHeight w:val="450" w:hRule="atLeast"/>
          <w:tblHeader/>
          <w:jc w:val="center"/>
        </w:trPr>
        <w:tc>
          <w:tcPr>
            <w:tcW w:w="692" w:type="dxa"/>
            <w:vMerge w:val="restart"/>
            <w:tcBorders>
              <w:top w:val="single" w:color="auto" w:sz="4" w:space="0"/>
              <w:left w:val="single" w:color="auto" w:sz="4" w:space="0"/>
              <w:right w:val="single" w:color="auto" w:sz="4" w:space="0"/>
            </w:tcBorders>
            <w:noWrap w:val="0"/>
            <w:vAlign w:val="center"/>
          </w:tcPr>
          <w:p w14:paraId="3705F0BC">
            <w:pPr>
              <w:widowControl/>
              <w:jc w:val="center"/>
              <w:rPr>
                <w:color w:val="auto"/>
                <w:kern w:val="0"/>
                <w:sz w:val="16"/>
                <w:szCs w:val="16"/>
                <w:highlight w:val="none"/>
              </w:rPr>
            </w:pPr>
            <w:r>
              <w:rPr>
                <w:color w:val="auto"/>
                <w:kern w:val="0"/>
                <w:sz w:val="16"/>
                <w:szCs w:val="16"/>
                <w:highlight w:val="none"/>
              </w:rPr>
              <w:t>选修模块二（选修5学分）</w:t>
            </w:r>
          </w:p>
        </w:tc>
        <w:tc>
          <w:tcPr>
            <w:tcW w:w="936" w:type="dxa"/>
            <w:tcBorders>
              <w:top w:val="nil"/>
              <w:left w:val="nil"/>
              <w:bottom w:val="single" w:color="auto" w:sz="4" w:space="0"/>
              <w:right w:val="single" w:color="auto" w:sz="4" w:space="0"/>
            </w:tcBorders>
            <w:noWrap w:val="0"/>
            <w:vAlign w:val="center"/>
          </w:tcPr>
          <w:p w14:paraId="21A343E7">
            <w:pPr>
              <w:widowControl/>
              <w:jc w:val="center"/>
              <w:rPr>
                <w:color w:val="auto"/>
                <w:kern w:val="0"/>
                <w:sz w:val="16"/>
                <w:szCs w:val="16"/>
                <w:highlight w:val="none"/>
              </w:rPr>
            </w:pPr>
            <w:r>
              <w:rPr>
                <w:color w:val="auto"/>
                <w:sz w:val="16"/>
                <w:szCs w:val="16"/>
                <w:highlight w:val="none"/>
              </w:rPr>
              <w:t>615524</w:t>
            </w:r>
          </w:p>
        </w:tc>
        <w:tc>
          <w:tcPr>
            <w:tcW w:w="2588" w:type="dxa"/>
            <w:tcBorders>
              <w:top w:val="nil"/>
              <w:left w:val="nil"/>
              <w:bottom w:val="single" w:color="auto" w:sz="4" w:space="0"/>
              <w:right w:val="single" w:color="auto" w:sz="4" w:space="0"/>
            </w:tcBorders>
            <w:noWrap w:val="0"/>
            <w:vAlign w:val="center"/>
          </w:tcPr>
          <w:p w14:paraId="73C70E48">
            <w:pPr>
              <w:widowControl/>
              <w:jc w:val="center"/>
              <w:rPr>
                <w:color w:val="auto"/>
                <w:sz w:val="16"/>
                <w:szCs w:val="16"/>
                <w:highlight w:val="none"/>
              </w:rPr>
            </w:pPr>
            <w:r>
              <w:rPr>
                <w:color w:val="auto"/>
                <w:sz w:val="16"/>
                <w:szCs w:val="16"/>
                <w:highlight w:val="none"/>
              </w:rPr>
              <w:t>材料科学与工程专业英语</w:t>
            </w:r>
          </w:p>
          <w:p w14:paraId="73FB169F">
            <w:pPr>
              <w:widowControl/>
              <w:jc w:val="center"/>
              <w:rPr>
                <w:color w:val="auto"/>
                <w:kern w:val="0"/>
                <w:sz w:val="16"/>
                <w:szCs w:val="16"/>
                <w:highlight w:val="none"/>
              </w:rPr>
            </w:pPr>
            <w:r>
              <w:rPr>
                <w:color w:val="auto"/>
                <w:sz w:val="16"/>
                <w:szCs w:val="16"/>
                <w:highlight w:val="none"/>
              </w:rPr>
              <w:t>English for Materials Science and Engineering</w:t>
            </w:r>
          </w:p>
        </w:tc>
        <w:tc>
          <w:tcPr>
            <w:tcW w:w="673" w:type="dxa"/>
            <w:tcBorders>
              <w:top w:val="nil"/>
              <w:left w:val="nil"/>
              <w:bottom w:val="single" w:color="auto" w:sz="4" w:space="0"/>
              <w:right w:val="single" w:color="auto" w:sz="4" w:space="0"/>
            </w:tcBorders>
            <w:noWrap w:val="0"/>
            <w:vAlign w:val="center"/>
          </w:tcPr>
          <w:p w14:paraId="070F6D8D">
            <w:pPr>
              <w:widowControl/>
              <w:jc w:val="center"/>
              <w:rPr>
                <w:color w:val="auto"/>
                <w:kern w:val="0"/>
                <w:sz w:val="16"/>
                <w:szCs w:val="16"/>
                <w:highlight w:val="none"/>
              </w:rPr>
            </w:pPr>
            <w:r>
              <w:rPr>
                <w:color w:val="auto"/>
                <w:sz w:val="16"/>
                <w:szCs w:val="16"/>
                <w:highlight w:val="none"/>
              </w:rPr>
              <w:t>2</w:t>
            </w:r>
          </w:p>
        </w:tc>
        <w:tc>
          <w:tcPr>
            <w:tcW w:w="671" w:type="dxa"/>
            <w:tcBorders>
              <w:top w:val="nil"/>
              <w:left w:val="nil"/>
              <w:bottom w:val="single" w:color="auto" w:sz="4" w:space="0"/>
              <w:right w:val="single" w:color="auto" w:sz="4" w:space="0"/>
            </w:tcBorders>
            <w:noWrap w:val="0"/>
            <w:vAlign w:val="center"/>
          </w:tcPr>
          <w:p w14:paraId="199DA51F">
            <w:pPr>
              <w:widowControl/>
              <w:jc w:val="center"/>
              <w:rPr>
                <w:color w:val="auto"/>
                <w:kern w:val="0"/>
                <w:sz w:val="16"/>
                <w:szCs w:val="16"/>
                <w:highlight w:val="none"/>
              </w:rPr>
            </w:pPr>
            <w:r>
              <w:rPr>
                <w:color w:val="auto"/>
                <w:sz w:val="16"/>
                <w:szCs w:val="16"/>
                <w:highlight w:val="none"/>
              </w:rPr>
              <w:t>32</w:t>
            </w:r>
          </w:p>
        </w:tc>
        <w:tc>
          <w:tcPr>
            <w:tcW w:w="671" w:type="dxa"/>
            <w:tcBorders>
              <w:top w:val="nil"/>
              <w:left w:val="nil"/>
              <w:bottom w:val="single" w:color="auto" w:sz="4" w:space="0"/>
              <w:right w:val="single" w:color="auto" w:sz="4" w:space="0"/>
            </w:tcBorders>
            <w:noWrap w:val="0"/>
            <w:vAlign w:val="center"/>
          </w:tcPr>
          <w:p w14:paraId="0BFF03C5">
            <w:pPr>
              <w:widowControl/>
              <w:jc w:val="center"/>
              <w:rPr>
                <w:color w:val="auto"/>
                <w:kern w:val="0"/>
                <w:sz w:val="16"/>
                <w:szCs w:val="16"/>
                <w:highlight w:val="none"/>
              </w:rPr>
            </w:pPr>
            <w:r>
              <w:rPr>
                <w:color w:val="auto"/>
                <w:sz w:val="16"/>
                <w:szCs w:val="16"/>
                <w:highlight w:val="none"/>
              </w:rPr>
              <w:t>32</w:t>
            </w:r>
          </w:p>
        </w:tc>
        <w:tc>
          <w:tcPr>
            <w:tcW w:w="669" w:type="dxa"/>
            <w:tcBorders>
              <w:top w:val="nil"/>
              <w:left w:val="nil"/>
              <w:bottom w:val="single" w:color="auto" w:sz="4" w:space="0"/>
              <w:right w:val="single" w:color="auto" w:sz="4" w:space="0"/>
            </w:tcBorders>
            <w:noWrap w:val="0"/>
            <w:vAlign w:val="center"/>
          </w:tcPr>
          <w:p w14:paraId="416A7872">
            <w:pPr>
              <w:widowControl/>
              <w:jc w:val="center"/>
              <w:rPr>
                <w:color w:val="auto"/>
                <w:kern w:val="0"/>
                <w:sz w:val="16"/>
                <w:szCs w:val="16"/>
                <w:highlight w:val="none"/>
              </w:rPr>
            </w:pPr>
            <w:r>
              <w:rPr>
                <w:rFonts w:hint="eastAsia"/>
                <w:color w:val="auto"/>
                <w:kern w:val="0"/>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7BE571C7">
            <w:pPr>
              <w:widowControl/>
              <w:jc w:val="center"/>
              <w:rPr>
                <w:color w:val="auto"/>
                <w:kern w:val="0"/>
                <w:sz w:val="16"/>
                <w:szCs w:val="16"/>
                <w:highlight w:val="none"/>
              </w:rPr>
            </w:pPr>
            <w:r>
              <w:rPr>
                <w:rFonts w:hint="eastAsia"/>
                <w:color w:val="auto"/>
                <w:kern w:val="0"/>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37AE7C99">
            <w:pPr>
              <w:widowControl/>
              <w:jc w:val="center"/>
              <w:rPr>
                <w:color w:val="auto"/>
                <w:kern w:val="0"/>
                <w:sz w:val="16"/>
                <w:szCs w:val="16"/>
                <w:highlight w:val="none"/>
              </w:rPr>
            </w:pPr>
            <w:r>
              <w:rPr>
                <w:color w:val="auto"/>
                <w:sz w:val="16"/>
                <w:szCs w:val="16"/>
                <w:highlight w:val="none"/>
              </w:rPr>
              <w:t>5</w:t>
            </w:r>
          </w:p>
        </w:tc>
        <w:tc>
          <w:tcPr>
            <w:tcW w:w="1099" w:type="dxa"/>
            <w:tcBorders>
              <w:top w:val="nil"/>
              <w:left w:val="nil"/>
              <w:bottom w:val="single" w:color="auto" w:sz="4" w:space="0"/>
              <w:right w:val="single" w:color="auto" w:sz="4" w:space="0"/>
            </w:tcBorders>
            <w:noWrap w:val="0"/>
            <w:vAlign w:val="center"/>
          </w:tcPr>
          <w:p w14:paraId="59C95015">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0"/>
            <w:vAlign w:val="center"/>
          </w:tcPr>
          <w:p w14:paraId="3D408D52">
            <w:pPr>
              <w:jc w:val="center"/>
              <w:rPr>
                <w:color w:val="auto"/>
                <w:kern w:val="0"/>
                <w:sz w:val="16"/>
                <w:szCs w:val="16"/>
                <w:highlight w:val="none"/>
              </w:rPr>
            </w:pPr>
            <w:r>
              <w:rPr>
                <w:color w:val="auto"/>
                <w:kern w:val="0"/>
                <w:sz w:val="16"/>
                <w:szCs w:val="16"/>
                <w:highlight w:val="none"/>
              </w:rPr>
              <w:t>　</w:t>
            </w:r>
          </w:p>
        </w:tc>
      </w:tr>
      <w:tr w14:paraId="5964705A">
        <w:tblPrEx>
          <w:tblCellMar>
            <w:top w:w="0" w:type="dxa"/>
            <w:left w:w="108" w:type="dxa"/>
            <w:bottom w:w="0" w:type="dxa"/>
            <w:right w:w="108" w:type="dxa"/>
          </w:tblCellMar>
        </w:tblPrEx>
        <w:trPr>
          <w:trHeight w:val="485" w:hRule="atLeast"/>
          <w:tblHeader/>
          <w:jc w:val="center"/>
        </w:trPr>
        <w:tc>
          <w:tcPr>
            <w:tcW w:w="692" w:type="dxa"/>
            <w:vMerge w:val="continue"/>
            <w:tcBorders>
              <w:left w:val="single" w:color="auto" w:sz="4" w:space="0"/>
              <w:right w:val="single" w:color="auto" w:sz="4" w:space="0"/>
            </w:tcBorders>
            <w:noWrap w:val="0"/>
            <w:vAlign w:val="center"/>
          </w:tcPr>
          <w:p w14:paraId="54E8A96E">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1504706A">
            <w:pPr>
              <w:widowControl/>
              <w:jc w:val="center"/>
              <w:rPr>
                <w:color w:val="auto"/>
                <w:kern w:val="0"/>
                <w:sz w:val="16"/>
                <w:szCs w:val="16"/>
                <w:highlight w:val="none"/>
              </w:rPr>
            </w:pPr>
            <w:r>
              <w:rPr>
                <w:color w:val="auto"/>
                <w:sz w:val="16"/>
                <w:szCs w:val="16"/>
                <w:highlight w:val="none"/>
              </w:rPr>
              <w:t>610053</w:t>
            </w:r>
          </w:p>
        </w:tc>
        <w:tc>
          <w:tcPr>
            <w:tcW w:w="2588" w:type="dxa"/>
            <w:tcBorders>
              <w:top w:val="nil"/>
              <w:left w:val="nil"/>
              <w:bottom w:val="single" w:color="auto" w:sz="4" w:space="0"/>
              <w:right w:val="single" w:color="auto" w:sz="4" w:space="0"/>
            </w:tcBorders>
            <w:noWrap w:val="0"/>
            <w:vAlign w:val="center"/>
          </w:tcPr>
          <w:p w14:paraId="2C02AA80">
            <w:pPr>
              <w:widowControl/>
              <w:jc w:val="center"/>
              <w:rPr>
                <w:color w:val="auto"/>
                <w:sz w:val="16"/>
                <w:szCs w:val="16"/>
                <w:highlight w:val="none"/>
              </w:rPr>
            </w:pPr>
            <w:r>
              <w:rPr>
                <w:color w:val="auto"/>
                <w:sz w:val="16"/>
                <w:szCs w:val="16"/>
                <w:highlight w:val="none"/>
              </w:rPr>
              <w:t>电工与电子技术I</w:t>
            </w:r>
          </w:p>
          <w:p w14:paraId="2DD7906A">
            <w:pPr>
              <w:widowControl/>
              <w:jc w:val="center"/>
              <w:rPr>
                <w:color w:val="auto"/>
                <w:kern w:val="0"/>
                <w:sz w:val="16"/>
                <w:szCs w:val="16"/>
                <w:highlight w:val="none"/>
              </w:rPr>
            </w:pPr>
            <w:r>
              <w:rPr>
                <w:color w:val="auto"/>
                <w:sz w:val="16"/>
                <w:szCs w:val="16"/>
                <w:highlight w:val="none"/>
              </w:rPr>
              <w:t>Electrical and Electronic Technology I</w:t>
            </w:r>
          </w:p>
        </w:tc>
        <w:tc>
          <w:tcPr>
            <w:tcW w:w="673" w:type="dxa"/>
            <w:tcBorders>
              <w:top w:val="nil"/>
              <w:left w:val="nil"/>
              <w:bottom w:val="single" w:color="auto" w:sz="4" w:space="0"/>
              <w:right w:val="single" w:color="auto" w:sz="4" w:space="0"/>
            </w:tcBorders>
            <w:noWrap w:val="0"/>
            <w:vAlign w:val="center"/>
          </w:tcPr>
          <w:p w14:paraId="7269381E">
            <w:pPr>
              <w:widowControl/>
              <w:jc w:val="center"/>
              <w:rPr>
                <w:color w:val="auto"/>
                <w:kern w:val="0"/>
                <w:sz w:val="16"/>
                <w:szCs w:val="16"/>
                <w:highlight w:val="none"/>
              </w:rPr>
            </w:pPr>
            <w:r>
              <w:rPr>
                <w:color w:val="auto"/>
                <w:sz w:val="16"/>
                <w:szCs w:val="16"/>
                <w:highlight w:val="none"/>
              </w:rPr>
              <w:t>2</w:t>
            </w:r>
          </w:p>
        </w:tc>
        <w:tc>
          <w:tcPr>
            <w:tcW w:w="671" w:type="dxa"/>
            <w:tcBorders>
              <w:top w:val="nil"/>
              <w:left w:val="nil"/>
              <w:bottom w:val="single" w:color="auto" w:sz="4" w:space="0"/>
              <w:right w:val="single" w:color="auto" w:sz="4" w:space="0"/>
            </w:tcBorders>
            <w:noWrap w:val="0"/>
            <w:vAlign w:val="center"/>
          </w:tcPr>
          <w:p w14:paraId="6787B367">
            <w:pPr>
              <w:widowControl/>
              <w:jc w:val="center"/>
              <w:rPr>
                <w:color w:val="auto"/>
                <w:kern w:val="0"/>
                <w:sz w:val="16"/>
                <w:szCs w:val="16"/>
                <w:highlight w:val="none"/>
              </w:rPr>
            </w:pPr>
            <w:r>
              <w:rPr>
                <w:color w:val="auto"/>
                <w:sz w:val="16"/>
                <w:szCs w:val="16"/>
                <w:highlight w:val="none"/>
              </w:rPr>
              <w:t>32</w:t>
            </w:r>
          </w:p>
        </w:tc>
        <w:tc>
          <w:tcPr>
            <w:tcW w:w="671" w:type="dxa"/>
            <w:tcBorders>
              <w:top w:val="nil"/>
              <w:left w:val="nil"/>
              <w:bottom w:val="single" w:color="auto" w:sz="4" w:space="0"/>
              <w:right w:val="single" w:color="auto" w:sz="4" w:space="0"/>
            </w:tcBorders>
            <w:noWrap w:val="0"/>
            <w:vAlign w:val="center"/>
          </w:tcPr>
          <w:p w14:paraId="0810A89E">
            <w:pPr>
              <w:widowControl/>
              <w:jc w:val="center"/>
              <w:rPr>
                <w:color w:val="auto"/>
                <w:kern w:val="0"/>
                <w:sz w:val="16"/>
                <w:szCs w:val="16"/>
                <w:highlight w:val="none"/>
              </w:rPr>
            </w:pPr>
            <w:r>
              <w:rPr>
                <w:color w:val="auto"/>
                <w:sz w:val="16"/>
                <w:szCs w:val="16"/>
                <w:highlight w:val="none"/>
              </w:rPr>
              <w:t>32</w:t>
            </w:r>
          </w:p>
        </w:tc>
        <w:tc>
          <w:tcPr>
            <w:tcW w:w="669" w:type="dxa"/>
            <w:tcBorders>
              <w:top w:val="nil"/>
              <w:left w:val="nil"/>
              <w:bottom w:val="single" w:color="auto" w:sz="4" w:space="0"/>
              <w:right w:val="single" w:color="auto" w:sz="4" w:space="0"/>
            </w:tcBorders>
            <w:noWrap w:val="0"/>
            <w:vAlign w:val="center"/>
          </w:tcPr>
          <w:p w14:paraId="26780F7D">
            <w:pPr>
              <w:widowControl/>
              <w:jc w:val="center"/>
              <w:rPr>
                <w:color w:val="auto"/>
                <w:kern w:val="0"/>
                <w:sz w:val="16"/>
                <w:szCs w:val="16"/>
                <w:highlight w:val="none"/>
              </w:rPr>
            </w:pPr>
            <w:r>
              <w:rPr>
                <w:rFonts w:hint="eastAsia"/>
                <w:color w:val="auto"/>
                <w:kern w:val="0"/>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4DC4ADD0">
            <w:pPr>
              <w:widowControl/>
              <w:jc w:val="center"/>
              <w:rPr>
                <w:color w:val="auto"/>
                <w:kern w:val="0"/>
                <w:sz w:val="16"/>
                <w:szCs w:val="16"/>
                <w:highlight w:val="none"/>
              </w:rPr>
            </w:pPr>
            <w:r>
              <w:rPr>
                <w:rFonts w:hint="eastAsia"/>
                <w:color w:val="auto"/>
                <w:kern w:val="0"/>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76D0845B">
            <w:pPr>
              <w:widowControl/>
              <w:jc w:val="center"/>
              <w:rPr>
                <w:color w:val="auto"/>
                <w:kern w:val="0"/>
                <w:sz w:val="16"/>
                <w:szCs w:val="16"/>
                <w:highlight w:val="none"/>
              </w:rPr>
            </w:pPr>
            <w:r>
              <w:rPr>
                <w:color w:val="auto"/>
                <w:sz w:val="16"/>
                <w:szCs w:val="16"/>
                <w:highlight w:val="none"/>
              </w:rPr>
              <w:t>5</w:t>
            </w:r>
          </w:p>
        </w:tc>
        <w:tc>
          <w:tcPr>
            <w:tcW w:w="1099" w:type="dxa"/>
            <w:tcBorders>
              <w:top w:val="nil"/>
              <w:left w:val="nil"/>
              <w:bottom w:val="single" w:color="auto" w:sz="4" w:space="0"/>
              <w:right w:val="single" w:color="auto" w:sz="4" w:space="0"/>
            </w:tcBorders>
            <w:noWrap w:val="0"/>
            <w:vAlign w:val="center"/>
          </w:tcPr>
          <w:p w14:paraId="338B9CC6">
            <w:pPr>
              <w:widowControl/>
              <w:jc w:val="center"/>
              <w:rPr>
                <w:color w:val="auto"/>
                <w:kern w:val="0"/>
                <w:sz w:val="16"/>
                <w:szCs w:val="16"/>
                <w:highlight w:val="none"/>
              </w:rPr>
            </w:pPr>
            <w:r>
              <w:rPr>
                <w:color w:val="auto"/>
                <w:sz w:val="16"/>
                <w:szCs w:val="16"/>
                <w:highlight w:val="none"/>
              </w:rPr>
              <w:t>基础实验与实践训练中心</w:t>
            </w:r>
          </w:p>
        </w:tc>
        <w:tc>
          <w:tcPr>
            <w:tcW w:w="993" w:type="dxa"/>
            <w:tcBorders>
              <w:top w:val="single" w:color="auto" w:sz="4" w:space="0"/>
              <w:left w:val="nil"/>
              <w:bottom w:val="single" w:color="auto" w:sz="4" w:space="0"/>
              <w:right w:val="single" w:color="auto" w:sz="4" w:space="0"/>
            </w:tcBorders>
            <w:noWrap/>
            <w:vAlign w:val="center"/>
          </w:tcPr>
          <w:p w14:paraId="77650C0E">
            <w:pPr>
              <w:jc w:val="center"/>
              <w:rPr>
                <w:color w:val="auto"/>
                <w:kern w:val="0"/>
                <w:sz w:val="16"/>
                <w:szCs w:val="16"/>
                <w:highlight w:val="none"/>
              </w:rPr>
            </w:pPr>
            <w:r>
              <w:rPr>
                <w:color w:val="auto"/>
                <w:kern w:val="0"/>
                <w:sz w:val="16"/>
                <w:szCs w:val="16"/>
                <w:highlight w:val="none"/>
              </w:rPr>
              <w:t>　</w:t>
            </w:r>
          </w:p>
        </w:tc>
      </w:tr>
      <w:tr w14:paraId="155306EB">
        <w:tblPrEx>
          <w:tblCellMar>
            <w:top w:w="0" w:type="dxa"/>
            <w:left w:w="108" w:type="dxa"/>
            <w:bottom w:w="0" w:type="dxa"/>
            <w:right w:w="108" w:type="dxa"/>
          </w:tblCellMar>
        </w:tblPrEx>
        <w:trPr>
          <w:trHeight w:val="485" w:hRule="atLeast"/>
          <w:tblHeader/>
          <w:jc w:val="center"/>
        </w:trPr>
        <w:tc>
          <w:tcPr>
            <w:tcW w:w="692" w:type="dxa"/>
            <w:vMerge w:val="continue"/>
            <w:tcBorders>
              <w:left w:val="single" w:color="auto" w:sz="4" w:space="0"/>
              <w:right w:val="single" w:color="auto" w:sz="4" w:space="0"/>
            </w:tcBorders>
            <w:noWrap w:val="0"/>
            <w:vAlign w:val="center"/>
          </w:tcPr>
          <w:p w14:paraId="6D22B99D">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6099341D">
            <w:pPr>
              <w:widowControl/>
              <w:jc w:val="center"/>
              <w:rPr>
                <w:color w:val="auto"/>
                <w:kern w:val="0"/>
                <w:sz w:val="16"/>
                <w:szCs w:val="16"/>
                <w:highlight w:val="none"/>
              </w:rPr>
            </w:pPr>
            <w:r>
              <w:rPr>
                <w:color w:val="auto"/>
                <w:sz w:val="16"/>
                <w:szCs w:val="16"/>
                <w:highlight w:val="none"/>
              </w:rPr>
              <w:t>610054</w:t>
            </w:r>
          </w:p>
        </w:tc>
        <w:tc>
          <w:tcPr>
            <w:tcW w:w="2588" w:type="dxa"/>
            <w:tcBorders>
              <w:top w:val="nil"/>
              <w:left w:val="nil"/>
              <w:bottom w:val="single" w:color="auto" w:sz="4" w:space="0"/>
              <w:right w:val="single" w:color="auto" w:sz="4" w:space="0"/>
            </w:tcBorders>
            <w:noWrap w:val="0"/>
            <w:vAlign w:val="center"/>
          </w:tcPr>
          <w:p w14:paraId="7C64C41A">
            <w:pPr>
              <w:widowControl/>
              <w:jc w:val="center"/>
              <w:rPr>
                <w:color w:val="auto"/>
                <w:sz w:val="16"/>
                <w:szCs w:val="16"/>
                <w:highlight w:val="none"/>
              </w:rPr>
            </w:pPr>
            <w:r>
              <w:rPr>
                <w:color w:val="auto"/>
                <w:sz w:val="16"/>
                <w:szCs w:val="16"/>
                <w:highlight w:val="none"/>
              </w:rPr>
              <w:t>电工与电子技术II</w:t>
            </w:r>
          </w:p>
          <w:p w14:paraId="1C8D22A7">
            <w:pPr>
              <w:widowControl/>
              <w:jc w:val="center"/>
              <w:rPr>
                <w:color w:val="auto"/>
                <w:kern w:val="0"/>
                <w:sz w:val="16"/>
                <w:szCs w:val="16"/>
                <w:highlight w:val="none"/>
              </w:rPr>
            </w:pPr>
            <w:r>
              <w:rPr>
                <w:color w:val="auto"/>
                <w:sz w:val="16"/>
                <w:szCs w:val="16"/>
                <w:highlight w:val="none"/>
              </w:rPr>
              <w:t>Electrical and Electronic Technology II</w:t>
            </w:r>
          </w:p>
        </w:tc>
        <w:tc>
          <w:tcPr>
            <w:tcW w:w="673" w:type="dxa"/>
            <w:tcBorders>
              <w:top w:val="nil"/>
              <w:left w:val="nil"/>
              <w:bottom w:val="single" w:color="auto" w:sz="4" w:space="0"/>
              <w:right w:val="single" w:color="auto" w:sz="4" w:space="0"/>
            </w:tcBorders>
            <w:noWrap w:val="0"/>
            <w:vAlign w:val="center"/>
          </w:tcPr>
          <w:p w14:paraId="762F5402">
            <w:pPr>
              <w:widowControl/>
              <w:jc w:val="center"/>
              <w:rPr>
                <w:color w:val="auto"/>
                <w:kern w:val="0"/>
                <w:sz w:val="16"/>
                <w:szCs w:val="16"/>
                <w:highlight w:val="none"/>
              </w:rPr>
            </w:pPr>
            <w:r>
              <w:rPr>
                <w:color w:val="auto"/>
                <w:sz w:val="16"/>
                <w:szCs w:val="16"/>
                <w:highlight w:val="none"/>
              </w:rPr>
              <w:t>2</w:t>
            </w:r>
          </w:p>
        </w:tc>
        <w:tc>
          <w:tcPr>
            <w:tcW w:w="671" w:type="dxa"/>
            <w:tcBorders>
              <w:top w:val="nil"/>
              <w:left w:val="nil"/>
              <w:bottom w:val="single" w:color="auto" w:sz="4" w:space="0"/>
              <w:right w:val="single" w:color="auto" w:sz="4" w:space="0"/>
            </w:tcBorders>
            <w:noWrap w:val="0"/>
            <w:vAlign w:val="center"/>
          </w:tcPr>
          <w:p w14:paraId="6C2CDAAB">
            <w:pPr>
              <w:widowControl/>
              <w:jc w:val="center"/>
              <w:rPr>
                <w:color w:val="auto"/>
                <w:kern w:val="0"/>
                <w:sz w:val="16"/>
                <w:szCs w:val="16"/>
                <w:highlight w:val="none"/>
              </w:rPr>
            </w:pPr>
            <w:r>
              <w:rPr>
                <w:color w:val="auto"/>
                <w:sz w:val="16"/>
                <w:szCs w:val="16"/>
                <w:highlight w:val="none"/>
              </w:rPr>
              <w:t>32</w:t>
            </w:r>
          </w:p>
        </w:tc>
        <w:tc>
          <w:tcPr>
            <w:tcW w:w="671" w:type="dxa"/>
            <w:tcBorders>
              <w:top w:val="nil"/>
              <w:left w:val="nil"/>
              <w:bottom w:val="single" w:color="auto" w:sz="4" w:space="0"/>
              <w:right w:val="single" w:color="auto" w:sz="4" w:space="0"/>
            </w:tcBorders>
            <w:noWrap w:val="0"/>
            <w:vAlign w:val="center"/>
          </w:tcPr>
          <w:p w14:paraId="0C2DCA5F">
            <w:pPr>
              <w:widowControl/>
              <w:jc w:val="center"/>
              <w:rPr>
                <w:color w:val="auto"/>
                <w:kern w:val="0"/>
                <w:sz w:val="16"/>
                <w:szCs w:val="16"/>
                <w:highlight w:val="none"/>
              </w:rPr>
            </w:pPr>
            <w:r>
              <w:rPr>
                <w:color w:val="auto"/>
                <w:sz w:val="16"/>
                <w:szCs w:val="16"/>
                <w:highlight w:val="none"/>
              </w:rPr>
              <w:t>32</w:t>
            </w:r>
          </w:p>
        </w:tc>
        <w:tc>
          <w:tcPr>
            <w:tcW w:w="669" w:type="dxa"/>
            <w:tcBorders>
              <w:top w:val="nil"/>
              <w:left w:val="nil"/>
              <w:bottom w:val="single" w:color="auto" w:sz="4" w:space="0"/>
              <w:right w:val="single" w:color="auto" w:sz="4" w:space="0"/>
            </w:tcBorders>
            <w:noWrap w:val="0"/>
            <w:vAlign w:val="center"/>
          </w:tcPr>
          <w:p w14:paraId="0F067490">
            <w:pPr>
              <w:widowControl/>
              <w:jc w:val="center"/>
              <w:rPr>
                <w:color w:val="auto"/>
                <w:kern w:val="0"/>
                <w:sz w:val="16"/>
                <w:szCs w:val="16"/>
                <w:highlight w:val="none"/>
              </w:rPr>
            </w:pPr>
            <w:r>
              <w:rPr>
                <w:rFonts w:hint="eastAsia"/>
                <w:color w:val="auto"/>
                <w:kern w:val="0"/>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5518566D">
            <w:pPr>
              <w:widowControl/>
              <w:jc w:val="center"/>
              <w:rPr>
                <w:color w:val="auto"/>
                <w:kern w:val="0"/>
                <w:sz w:val="16"/>
                <w:szCs w:val="16"/>
                <w:highlight w:val="none"/>
              </w:rPr>
            </w:pPr>
            <w:r>
              <w:rPr>
                <w:rFonts w:hint="eastAsia"/>
                <w:color w:val="auto"/>
                <w:kern w:val="0"/>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12FD9594">
            <w:pPr>
              <w:widowControl/>
              <w:jc w:val="center"/>
              <w:rPr>
                <w:color w:val="auto"/>
                <w:kern w:val="0"/>
                <w:sz w:val="16"/>
                <w:szCs w:val="16"/>
                <w:highlight w:val="none"/>
              </w:rPr>
            </w:pPr>
            <w:r>
              <w:rPr>
                <w:color w:val="auto"/>
                <w:sz w:val="16"/>
                <w:szCs w:val="16"/>
                <w:highlight w:val="none"/>
              </w:rPr>
              <w:t>6</w:t>
            </w:r>
          </w:p>
        </w:tc>
        <w:tc>
          <w:tcPr>
            <w:tcW w:w="1099" w:type="dxa"/>
            <w:tcBorders>
              <w:top w:val="nil"/>
              <w:left w:val="nil"/>
              <w:bottom w:val="single" w:color="auto" w:sz="4" w:space="0"/>
              <w:right w:val="single" w:color="auto" w:sz="4" w:space="0"/>
            </w:tcBorders>
            <w:noWrap w:val="0"/>
            <w:vAlign w:val="center"/>
          </w:tcPr>
          <w:p w14:paraId="498103BB">
            <w:pPr>
              <w:widowControl/>
              <w:jc w:val="center"/>
              <w:rPr>
                <w:color w:val="auto"/>
                <w:kern w:val="0"/>
                <w:sz w:val="16"/>
                <w:szCs w:val="16"/>
                <w:highlight w:val="none"/>
              </w:rPr>
            </w:pPr>
            <w:r>
              <w:rPr>
                <w:color w:val="auto"/>
                <w:sz w:val="16"/>
                <w:szCs w:val="16"/>
                <w:highlight w:val="none"/>
              </w:rPr>
              <w:t>基础实验与实践训练中心</w:t>
            </w:r>
          </w:p>
        </w:tc>
        <w:tc>
          <w:tcPr>
            <w:tcW w:w="993" w:type="dxa"/>
            <w:tcBorders>
              <w:top w:val="single" w:color="auto" w:sz="4" w:space="0"/>
              <w:left w:val="nil"/>
              <w:bottom w:val="single" w:color="auto" w:sz="4" w:space="0"/>
              <w:right w:val="single" w:color="auto" w:sz="4" w:space="0"/>
            </w:tcBorders>
            <w:noWrap/>
            <w:vAlign w:val="center"/>
          </w:tcPr>
          <w:p w14:paraId="231E022B">
            <w:pPr>
              <w:jc w:val="center"/>
              <w:rPr>
                <w:color w:val="auto"/>
                <w:kern w:val="0"/>
                <w:sz w:val="16"/>
                <w:szCs w:val="16"/>
                <w:highlight w:val="none"/>
              </w:rPr>
            </w:pPr>
            <w:r>
              <w:rPr>
                <w:color w:val="auto"/>
                <w:kern w:val="0"/>
                <w:sz w:val="16"/>
                <w:szCs w:val="16"/>
                <w:highlight w:val="none"/>
              </w:rPr>
              <w:t>　</w:t>
            </w:r>
          </w:p>
        </w:tc>
      </w:tr>
      <w:tr w14:paraId="1FA5F9CE">
        <w:tblPrEx>
          <w:tblCellMar>
            <w:top w:w="0" w:type="dxa"/>
            <w:left w:w="108" w:type="dxa"/>
            <w:bottom w:w="0" w:type="dxa"/>
            <w:right w:w="108" w:type="dxa"/>
          </w:tblCellMar>
        </w:tblPrEx>
        <w:trPr>
          <w:trHeight w:val="450" w:hRule="atLeast"/>
          <w:tblHeader/>
          <w:jc w:val="center"/>
        </w:trPr>
        <w:tc>
          <w:tcPr>
            <w:tcW w:w="692" w:type="dxa"/>
            <w:vMerge w:val="continue"/>
            <w:tcBorders>
              <w:left w:val="single" w:color="auto" w:sz="4" w:space="0"/>
              <w:right w:val="single" w:color="auto" w:sz="4" w:space="0"/>
            </w:tcBorders>
            <w:noWrap w:val="0"/>
            <w:vAlign w:val="center"/>
          </w:tcPr>
          <w:p w14:paraId="6EA9791E">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4F28056B">
            <w:pPr>
              <w:widowControl/>
              <w:jc w:val="center"/>
              <w:rPr>
                <w:color w:val="auto"/>
                <w:kern w:val="0"/>
                <w:sz w:val="16"/>
                <w:szCs w:val="16"/>
                <w:highlight w:val="none"/>
              </w:rPr>
            </w:pPr>
            <w:r>
              <w:rPr>
                <w:color w:val="auto"/>
                <w:sz w:val="16"/>
                <w:szCs w:val="16"/>
                <w:highlight w:val="none"/>
              </w:rPr>
              <w:t>613544</w:t>
            </w:r>
          </w:p>
        </w:tc>
        <w:tc>
          <w:tcPr>
            <w:tcW w:w="2588" w:type="dxa"/>
            <w:tcBorders>
              <w:top w:val="nil"/>
              <w:left w:val="nil"/>
              <w:bottom w:val="single" w:color="auto" w:sz="4" w:space="0"/>
              <w:right w:val="single" w:color="auto" w:sz="4" w:space="0"/>
            </w:tcBorders>
            <w:noWrap w:val="0"/>
            <w:vAlign w:val="center"/>
          </w:tcPr>
          <w:p w14:paraId="35C75F1F">
            <w:pPr>
              <w:widowControl/>
              <w:jc w:val="center"/>
              <w:rPr>
                <w:color w:val="auto"/>
                <w:sz w:val="16"/>
                <w:szCs w:val="16"/>
                <w:highlight w:val="none"/>
              </w:rPr>
            </w:pPr>
            <w:r>
              <w:rPr>
                <w:color w:val="auto"/>
                <w:sz w:val="16"/>
                <w:szCs w:val="16"/>
                <w:highlight w:val="none"/>
              </w:rPr>
              <w:t>试验设计与数据处理</w:t>
            </w:r>
          </w:p>
          <w:p w14:paraId="737ADC1C">
            <w:pPr>
              <w:widowControl/>
              <w:jc w:val="center"/>
              <w:rPr>
                <w:color w:val="auto"/>
                <w:kern w:val="0"/>
                <w:sz w:val="16"/>
                <w:szCs w:val="16"/>
                <w:highlight w:val="none"/>
              </w:rPr>
            </w:pPr>
            <w:r>
              <w:rPr>
                <w:color w:val="auto"/>
                <w:sz w:val="16"/>
                <w:szCs w:val="16"/>
                <w:highlight w:val="none"/>
              </w:rPr>
              <w:t>Experiment Design and Data Processing</w:t>
            </w:r>
          </w:p>
        </w:tc>
        <w:tc>
          <w:tcPr>
            <w:tcW w:w="673" w:type="dxa"/>
            <w:tcBorders>
              <w:top w:val="nil"/>
              <w:left w:val="nil"/>
              <w:bottom w:val="single" w:color="auto" w:sz="4" w:space="0"/>
              <w:right w:val="single" w:color="auto" w:sz="4" w:space="0"/>
            </w:tcBorders>
            <w:noWrap w:val="0"/>
            <w:vAlign w:val="center"/>
          </w:tcPr>
          <w:p w14:paraId="6B84A708">
            <w:pPr>
              <w:widowControl/>
              <w:jc w:val="center"/>
              <w:rPr>
                <w:color w:val="auto"/>
                <w:kern w:val="0"/>
                <w:sz w:val="16"/>
                <w:szCs w:val="16"/>
                <w:highlight w:val="none"/>
              </w:rPr>
            </w:pPr>
            <w:r>
              <w:rPr>
                <w:color w:val="auto"/>
                <w:sz w:val="16"/>
                <w:szCs w:val="16"/>
                <w:highlight w:val="none"/>
              </w:rPr>
              <w:t>1.5</w:t>
            </w:r>
          </w:p>
        </w:tc>
        <w:tc>
          <w:tcPr>
            <w:tcW w:w="671" w:type="dxa"/>
            <w:tcBorders>
              <w:top w:val="nil"/>
              <w:left w:val="nil"/>
              <w:bottom w:val="single" w:color="auto" w:sz="4" w:space="0"/>
              <w:right w:val="single" w:color="auto" w:sz="4" w:space="0"/>
            </w:tcBorders>
            <w:noWrap w:val="0"/>
            <w:vAlign w:val="center"/>
          </w:tcPr>
          <w:p w14:paraId="302319E2">
            <w:pPr>
              <w:widowControl/>
              <w:jc w:val="center"/>
              <w:rPr>
                <w:color w:val="auto"/>
                <w:kern w:val="0"/>
                <w:sz w:val="16"/>
                <w:szCs w:val="16"/>
                <w:highlight w:val="none"/>
              </w:rPr>
            </w:pPr>
            <w:r>
              <w:rPr>
                <w:color w:val="auto"/>
                <w:sz w:val="16"/>
                <w:szCs w:val="16"/>
                <w:highlight w:val="none"/>
              </w:rPr>
              <w:t>24</w:t>
            </w:r>
          </w:p>
        </w:tc>
        <w:tc>
          <w:tcPr>
            <w:tcW w:w="671" w:type="dxa"/>
            <w:tcBorders>
              <w:top w:val="nil"/>
              <w:left w:val="nil"/>
              <w:bottom w:val="single" w:color="auto" w:sz="4" w:space="0"/>
              <w:right w:val="single" w:color="auto" w:sz="4" w:space="0"/>
            </w:tcBorders>
            <w:noWrap w:val="0"/>
            <w:vAlign w:val="center"/>
          </w:tcPr>
          <w:p w14:paraId="3DE0850D">
            <w:pPr>
              <w:widowControl/>
              <w:jc w:val="center"/>
              <w:rPr>
                <w:color w:val="auto"/>
                <w:kern w:val="0"/>
                <w:sz w:val="16"/>
                <w:szCs w:val="16"/>
                <w:highlight w:val="none"/>
              </w:rPr>
            </w:pPr>
            <w:r>
              <w:rPr>
                <w:color w:val="auto"/>
                <w:sz w:val="16"/>
                <w:szCs w:val="16"/>
                <w:highlight w:val="none"/>
              </w:rPr>
              <w:t>24</w:t>
            </w:r>
          </w:p>
        </w:tc>
        <w:tc>
          <w:tcPr>
            <w:tcW w:w="669" w:type="dxa"/>
            <w:tcBorders>
              <w:top w:val="nil"/>
              <w:left w:val="nil"/>
              <w:bottom w:val="single" w:color="auto" w:sz="4" w:space="0"/>
              <w:right w:val="single" w:color="auto" w:sz="4" w:space="0"/>
            </w:tcBorders>
            <w:noWrap w:val="0"/>
            <w:vAlign w:val="center"/>
          </w:tcPr>
          <w:p w14:paraId="078FD257">
            <w:pPr>
              <w:widowControl/>
              <w:jc w:val="center"/>
              <w:rPr>
                <w:color w:val="auto"/>
                <w:kern w:val="0"/>
                <w:sz w:val="16"/>
                <w:szCs w:val="16"/>
                <w:highlight w:val="none"/>
              </w:rPr>
            </w:pPr>
            <w:r>
              <w:rPr>
                <w:rFonts w:hint="eastAsia"/>
                <w:color w:val="auto"/>
                <w:kern w:val="0"/>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11824361">
            <w:pPr>
              <w:widowControl/>
              <w:jc w:val="center"/>
              <w:rPr>
                <w:color w:val="auto"/>
                <w:kern w:val="0"/>
                <w:sz w:val="16"/>
                <w:szCs w:val="16"/>
                <w:highlight w:val="none"/>
              </w:rPr>
            </w:pPr>
            <w:r>
              <w:rPr>
                <w:rFonts w:hint="eastAsia"/>
                <w:color w:val="auto"/>
                <w:kern w:val="0"/>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59C9A508">
            <w:pPr>
              <w:widowControl/>
              <w:jc w:val="center"/>
              <w:rPr>
                <w:color w:val="auto"/>
                <w:kern w:val="0"/>
                <w:sz w:val="16"/>
                <w:szCs w:val="16"/>
                <w:highlight w:val="none"/>
              </w:rPr>
            </w:pPr>
            <w:r>
              <w:rPr>
                <w:color w:val="auto"/>
                <w:sz w:val="16"/>
                <w:szCs w:val="16"/>
                <w:highlight w:val="none"/>
              </w:rPr>
              <w:t>5</w:t>
            </w:r>
          </w:p>
        </w:tc>
        <w:tc>
          <w:tcPr>
            <w:tcW w:w="1099" w:type="dxa"/>
            <w:tcBorders>
              <w:top w:val="nil"/>
              <w:left w:val="nil"/>
              <w:bottom w:val="single" w:color="auto" w:sz="4" w:space="0"/>
              <w:right w:val="single" w:color="auto" w:sz="4" w:space="0"/>
            </w:tcBorders>
            <w:noWrap w:val="0"/>
            <w:vAlign w:val="center"/>
          </w:tcPr>
          <w:p w14:paraId="594CB782">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ign w:val="center"/>
          </w:tcPr>
          <w:p w14:paraId="5584F803">
            <w:pPr>
              <w:jc w:val="center"/>
              <w:rPr>
                <w:color w:val="auto"/>
                <w:kern w:val="0"/>
                <w:sz w:val="16"/>
                <w:szCs w:val="16"/>
                <w:highlight w:val="none"/>
              </w:rPr>
            </w:pPr>
            <w:r>
              <w:rPr>
                <w:color w:val="auto"/>
                <w:kern w:val="0"/>
                <w:sz w:val="16"/>
                <w:szCs w:val="16"/>
                <w:highlight w:val="none"/>
              </w:rPr>
              <w:t>　</w:t>
            </w:r>
          </w:p>
        </w:tc>
      </w:tr>
      <w:tr w14:paraId="2D065715">
        <w:tblPrEx>
          <w:tblCellMar>
            <w:top w:w="0" w:type="dxa"/>
            <w:left w:w="108" w:type="dxa"/>
            <w:bottom w:w="0" w:type="dxa"/>
            <w:right w:w="108" w:type="dxa"/>
          </w:tblCellMar>
        </w:tblPrEx>
        <w:trPr>
          <w:trHeight w:val="450" w:hRule="atLeast"/>
          <w:tblHeader/>
          <w:jc w:val="center"/>
        </w:trPr>
        <w:tc>
          <w:tcPr>
            <w:tcW w:w="692" w:type="dxa"/>
            <w:vMerge w:val="continue"/>
            <w:tcBorders>
              <w:left w:val="single" w:color="auto" w:sz="4" w:space="0"/>
              <w:right w:val="single" w:color="auto" w:sz="4" w:space="0"/>
            </w:tcBorders>
            <w:noWrap w:val="0"/>
            <w:vAlign w:val="center"/>
          </w:tcPr>
          <w:p w14:paraId="67421C87">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2157F2E4">
            <w:pPr>
              <w:widowControl/>
              <w:jc w:val="center"/>
              <w:rPr>
                <w:color w:val="auto"/>
                <w:kern w:val="0"/>
                <w:sz w:val="16"/>
                <w:szCs w:val="16"/>
                <w:highlight w:val="none"/>
              </w:rPr>
            </w:pPr>
            <w:r>
              <w:rPr>
                <w:color w:val="auto"/>
                <w:sz w:val="16"/>
                <w:szCs w:val="16"/>
                <w:highlight w:val="none"/>
              </w:rPr>
              <w:t>610680</w:t>
            </w:r>
          </w:p>
        </w:tc>
        <w:tc>
          <w:tcPr>
            <w:tcW w:w="2588" w:type="dxa"/>
            <w:tcBorders>
              <w:top w:val="nil"/>
              <w:left w:val="nil"/>
              <w:bottom w:val="single" w:color="auto" w:sz="4" w:space="0"/>
              <w:right w:val="single" w:color="auto" w:sz="4" w:space="0"/>
            </w:tcBorders>
            <w:noWrap w:val="0"/>
            <w:vAlign w:val="center"/>
          </w:tcPr>
          <w:p w14:paraId="4D6CFB4C">
            <w:pPr>
              <w:widowControl/>
              <w:jc w:val="center"/>
              <w:rPr>
                <w:color w:val="auto"/>
                <w:sz w:val="16"/>
                <w:szCs w:val="16"/>
                <w:highlight w:val="none"/>
              </w:rPr>
            </w:pPr>
            <w:r>
              <w:rPr>
                <w:color w:val="auto"/>
                <w:sz w:val="16"/>
                <w:szCs w:val="16"/>
                <w:highlight w:val="none"/>
              </w:rPr>
              <w:t>文献检索与论文写作</w:t>
            </w:r>
          </w:p>
          <w:p w14:paraId="171F122C">
            <w:pPr>
              <w:widowControl/>
              <w:jc w:val="center"/>
              <w:rPr>
                <w:color w:val="auto"/>
                <w:kern w:val="0"/>
                <w:sz w:val="16"/>
                <w:szCs w:val="16"/>
                <w:highlight w:val="none"/>
              </w:rPr>
            </w:pPr>
            <w:r>
              <w:rPr>
                <w:color w:val="auto"/>
                <w:sz w:val="16"/>
                <w:szCs w:val="16"/>
                <w:highlight w:val="none"/>
              </w:rPr>
              <w:t>Literature Retrieval and Thesis Writing</w:t>
            </w:r>
          </w:p>
        </w:tc>
        <w:tc>
          <w:tcPr>
            <w:tcW w:w="673" w:type="dxa"/>
            <w:tcBorders>
              <w:top w:val="nil"/>
              <w:left w:val="nil"/>
              <w:bottom w:val="single" w:color="auto" w:sz="4" w:space="0"/>
              <w:right w:val="single" w:color="auto" w:sz="4" w:space="0"/>
            </w:tcBorders>
            <w:noWrap w:val="0"/>
            <w:vAlign w:val="center"/>
          </w:tcPr>
          <w:p w14:paraId="1EE8FCAB">
            <w:pPr>
              <w:widowControl/>
              <w:jc w:val="center"/>
              <w:rPr>
                <w:color w:val="auto"/>
                <w:kern w:val="0"/>
                <w:sz w:val="16"/>
                <w:szCs w:val="16"/>
                <w:highlight w:val="none"/>
              </w:rPr>
            </w:pPr>
            <w:r>
              <w:rPr>
                <w:color w:val="auto"/>
                <w:sz w:val="16"/>
                <w:szCs w:val="16"/>
                <w:highlight w:val="none"/>
              </w:rPr>
              <w:t>1.5</w:t>
            </w:r>
          </w:p>
        </w:tc>
        <w:tc>
          <w:tcPr>
            <w:tcW w:w="671" w:type="dxa"/>
            <w:tcBorders>
              <w:top w:val="nil"/>
              <w:left w:val="nil"/>
              <w:bottom w:val="single" w:color="auto" w:sz="4" w:space="0"/>
              <w:right w:val="single" w:color="auto" w:sz="4" w:space="0"/>
            </w:tcBorders>
            <w:noWrap w:val="0"/>
            <w:vAlign w:val="center"/>
          </w:tcPr>
          <w:p w14:paraId="3C9A7505">
            <w:pPr>
              <w:widowControl/>
              <w:jc w:val="center"/>
              <w:rPr>
                <w:color w:val="auto"/>
                <w:kern w:val="0"/>
                <w:sz w:val="16"/>
                <w:szCs w:val="16"/>
                <w:highlight w:val="none"/>
              </w:rPr>
            </w:pPr>
            <w:r>
              <w:rPr>
                <w:color w:val="auto"/>
                <w:sz w:val="16"/>
                <w:szCs w:val="16"/>
                <w:highlight w:val="none"/>
              </w:rPr>
              <w:t>24</w:t>
            </w:r>
          </w:p>
        </w:tc>
        <w:tc>
          <w:tcPr>
            <w:tcW w:w="671" w:type="dxa"/>
            <w:tcBorders>
              <w:top w:val="nil"/>
              <w:left w:val="nil"/>
              <w:bottom w:val="single" w:color="auto" w:sz="4" w:space="0"/>
              <w:right w:val="single" w:color="auto" w:sz="4" w:space="0"/>
            </w:tcBorders>
            <w:noWrap w:val="0"/>
            <w:vAlign w:val="center"/>
          </w:tcPr>
          <w:p w14:paraId="18399ABC">
            <w:pPr>
              <w:widowControl/>
              <w:jc w:val="center"/>
              <w:rPr>
                <w:color w:val="auto"/>
                <w:kern w:val="0"/>
                <w:sz w:val="16"/>
                <w:szCs w:val="16"/>
                <w:highlight w:val="none"/>
              </w:rPr>
            </w:pPr>
            <w:r>
              <w:rPr>
                <w:color w:val="auto"/>
                <w:sz w:val="16"/>
                <w:szCs w:val="16"/>
                <w:highlight w:val="none"/>
              </w:rPr>
              <w:t>24</w:t>
            </w:r>
          </w:p>
        </w:tc>
        <w:tc>
          <w:tcPr>
            <w:tcW w:w="669" w:type="dxa"/>
            <w:tcBorders>
              <w:top w:val="nil"/>
              <w:left w:val="nil"/>
              <w:bottom w:val="single" w:color="auto" w:sz="4" w:space="0"/>
              <w:right w:val="single" w:color="auto" w:sz="4" w:space="0"/>
            </w:tcBorders>
            <w:noWrap w:val="0"/>
            <w:vAlign w:val="center"/>
          </w:tcPr>
          <w:p w14:paraId="5EBAC517">
            <w:pPr>
              <w:widowControl/>
              <w:jc w:val="center"/>
              <w:rPr>
                <w:color w:val="auto"/>
                <w:kern w:val="0"/>
                <w:sz w:val="16"/>
                <w:szCs w:val="16"/>
                <w:highlight w:val="none"/>
              </w:rPr>
            </w:pPr>
            <w:r>
              <w:rPr>
                <w:rFonts w:hint="eastAsia"/>
                <w:color w:val="auto"/>
                <w:kern w:val="0"/>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392B50C7">
            <w:pPr>
              <w:widowControl/>
              <w:jc w:val="center"/>
              <w:rPr>
                <w:color w:val="auto"/>
                <w:kern w:val="0"/>
                <w:sz w:val="16"/>
                <w:szCs w:val="16"/>
                <w:highlight w:val="none"/>
              </w:rPr>
            </w:pPr>
            <w:r>
              <w:rPr>
                <w:rFonts w:hint="eastAsia"/>
                <w:color w:val="auto"/>
                <w:kern w:val="0"/>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52DB3DA4">
            <w:pPr>
              <w:widowControl/>
              <w:jc w:val="center"/>
              <w:rPr>
                <w:color w:val="auto"/>
                <w:kern w:val="0"/>
                <w:sz w:val="16"/>
                <w:szCs w:val="16"/>
                <w:highlight w:val="none"/>
              </w:rPr>
            </w:pPr>
            <w:r>
              <w:rPr>
                <w:color w:val="auto"/>
                <w:sz w:val="16"/>
                <w:szCs w:val="16"/>
                <w:highlight w:val="none"/>
              </w:rPr>
              <w:t>6</w:t>
            </w:r>
          </w:p>
        </w:tc>
        <w:tc>
          <w:tcPr>
            <w:tcW w:w="1099" w:type="dxa"/>
            <w:tcBorders>
              <w:top w:val="nil"/>
              <w:left w:val="nil"/>
              <w:bottom w:val="single" w:color="auto" w:sz="4" w:space="0"/>
              <w:right w:val="single" w:color="auto" w:sz="4" w:space="0"/>
            </w:tcBorders>
            <w:noWrap w:val="0"/>
            <w:vAlign w:val="center"/>
          </w:tcPr>
          <w:p w14:paraId="6E29B06E">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ign w:val="center"/>
          </w:tcPr>
          <w:p w14:paraId="6FB291CE">
            <w:pPr>
              <w:jc w:val="center"/>
              <w:rPr>
                <w:color w:val="auto"/>
                <w:kern w:val="0"/>
                <w:sz w:val="16"/>
                <w:szCs w:val="16"/>
                <w:highlight w:val="none"/>
              </w:rPr>
            </w:pPr>
            <w:r>
              <w:rPr>
                <w:color w:val="auto"/>
                <w:kern w:val="0"/>
                <w:sz w:val="16"/>
                <w:szCs w:val="16"/>
                <w:highlight w:val="none"/>
              </w:rPr>
              <w:t>　</w:t>
            </w:r>
          </w:p>
        </w:tc>
      </w:tr>
      <w:tr w14:paraId="39EDF868">
        <w:trPr>
          <w:trHeight w:val="358" w:hRule="atLeast"/>
          <w:tblHeader/>
          <w:jc w:val="center"/>
        </w:trPr>
        <w:tc>
          <w:tcPr>
            <w:tcW w:w="692" w:type="dxa"/>
            <w:vMerge w:val="continue"/>
            <w:tcBorders>
              <w:left w:val="single" w:color="auto" w:sz="4" w:space="0"/>
              <w:bottom w:val="single" w:color="000000" w:sz="4" w:space="0"/>
              <w:right w:val="single" w:color="auto" w:sz="4" w:space="0"/>
            </w:tcBorders>
            <w:noWrap w:val="0"/>
            <w:vAlign w:val="center"/>
          </w:tcPr>
          <w:p w14:paraId="56E22AA8">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23BBF7CF">
            <w:pPr>
              <w:widowControl/>
              <w:jc w:val="center"/>
              <w:rPr>
                <w:color w:val="auto"/>
                <w:kern w:val="0"/>
                <w:sz w:val="16"/>
                <w:szCs w:val="16"/>
                <w:highlight w:val="none"/>
              </w:rPr>
            </w:pPr>
            <w:r>
              <w:rPr>
                <w:color w:val="auto"/>
                <w:sz w:val="16"/>
                <w:szCs w:val="16"/>
                <w:highlight w:val="none"/>
              </w:rPr>
              <w:t>611198</w:t>
            </w:r>
          </w:p>
        </w:tc>
        <w:tc>
          <w:tcPr>
            <w:tcW w:w="2588" w:type="dxa"/>
            <w:tcBorders>
              <w:top w:val="nil"/>
              <w:left w:val="nil"/>
              <w:bottom w:val="single" w:color="auto" w:sz="4" w:space="0"/>
              <w:right w:val="single" w:color="auto" w:sz="4" w:space="0"/>
            </w:tcBorders>
            <w:noWrap w:val="0"/>
            <w:vAlign w:val="center"/>
          </w:tcPr>
          <w:p w14:paraId="1A32467E">
            <w:pPr>
              <w:widowControl/>
              <w:jc w:val="center"/>
              <w:rPr>
                <w:color w:val="auto"/>
                <w:sz w:val="16"/>
                <w:szCs w:val="16"/>
                <w:highlight w:val="none"/>
              </w:rPr>
            </w:pPr>
            <w:r>
              <w:rPr>
                <w:color w:val="auto"/>
                <w:sz w:val="16"/>
                <w:szCs w:val="16"/>
                <w:highlight w:val="none"/>
              </w:rPr>
              <w:t>材料管理</w:t>
            </w:r>
          </w:p>
          <w:p w14:paraId="0DA9D8D8">
            <w:pPr>
              <w:widowControl/>
              <w:jc w:val="center"/>
              <w:rPr>
                <w:color w:val="auto"/>
                <w:kern w:val="0"/>
                <w:sz w:val="16"/>
                <w:szCs w:val="16"/>
                <w:highlight w:val="none"/>
              </w:rPr>
            </w:pPr>
            <w:r>
              <w:rPr>
                <w:color w:val="auto"/>
                <w:sz w:val="16"/>
                <w:szCs w:val="16"/>
                <w:highlight w:val="none"/>
              </w:rPr>
              <w:t>Materials Management</w:t>
            </w:r>
          </w:p>
        </w:tc>
        <w:tc>
          <w:tcPr>
            <w:tcW w:w="673" w:type="dxa"/>
            <w:tcBorders>
              <w:top w:val="nil"/>
              <w:left w:val="nil"/>
              <w:bottom w:val="single" w:color="auto" w:sz="4" w:space="0"/>
              <w:right w:val="single" w:color="auto" w:sz="4" w:space="0"/>
            </w:tcBorders>
            <w:noWrap w:val="0"/>
            <w:vAlign w:val="center"/>
          </w:tcPr>
          <w:p w14:paraId="78EB3DE1">
            <w:pPr>
              <w:widowControl/>
              <w:jc w:val="center"/>
              <w:rPr>
                <w:color w:val="auto"/>
                <w:kern w:val="0"/>
                <w:sz w:val="16"/>
                <w:szCs w:val="16"/>
                <w:highlight w:val="none"/>
              </w:rPr>
            </w:pPr>
            <w:r>
              <w:rPr>
                <w:color w:val="auto"/>
                <w:sz w:val="16"/>
                <w:szCs w:val="16"/>
                <w:highlight w:val="none"/>
              </w:rPr>
              <w:t>2</w:t>
            </w:r>
          </w:p>
        </w:tc>
        <w:tc>
          <w:tcPr>
            <w:tcW w:w="671" w:type="dxa"/>
            <w:tcBorders>
              <w:top w:val="nil"/>
              <w:left w:val="nil"/>
              <w:bottom w:val="single" w:color="auto" w:sz="4" w:space="0"/>
              <w:right w:val="single" w:color="auto" w:sz="4" w:space="0"/>
            </w:tcBorders>
            <w:noWrap w:val="0"/>
            <w:vAlign w:val="center"/>
          </w:tcPr>
          <w:p w14:paraId="65C489D7">
            <w:pPr>
              <w:widowControl/>
              <w:jc w:val="center"/>
              <w:rPr>
                <w:color w:val="auto"/>
                <w:kern w:val="0"/>
                <w:sz w:val="16"/>
                <w:szCs w:val="16"/>
                <w:highlight w:val="none"/>
              </w:rPr>
            </w:pPr>
            <w:r>
              <w:rPr>
                <w:color w:val="auto"/>
                <w:sz w:val="16"/>
                <w:szCs w:val="16"/>
                <w:highlight w:val="none"/>
              </w:rPr>
              <w:t>32</w:t>
            </w:r>
          </w:p>
        </w:tc>
        <w:tc>
          <w:tcPr>
            <w:tcW w:w="671" w:type="dxa"/>
            <w:tcBorders>
              <w:top w:val="nil"/>
              <w:left w:val="nil"/>
              <w:bottom w:val="single" w:color="auto" w:sz="4" w:space="0"/>
              <w:right w:val="single" w:color="auto" w:sz="4" w:space="0"/>
            </w:tcBorders>
            <w:noWrap w:val="0"/>
            <w:vAlign w:val="center"/>
          </w:tcPr>
          <w:p w14:paraId="726FC2EF">
            <w:pPr>
              <w:widowControl/>
              <w:jc w:val="center"/>
              <w:rPr>
                <w:color w:val="auto"/>
                <w:kern w:val="0"/>
                <w:sz w:val="16"/>
                <w:szCs w:val="16"/>
                <w:highlight w:val="none"/>
              </w:rPr>
            </w:pPr>
            <w:r>
              <w:rPr>
                <w:color w:val="auto"/>
                <w:sz w:val="16"/>
                <w:szCs w:val="16"/>
                <w:highlight w:val="none"/>
              </w:rPr>
              <w:t>32</w:t>
            </w:r>
          </w:p>
        </w:tc>
        <w:tc>
          <w:tcPr>
            <w:tcW w:w="669" w:type="dxa"/>
            <w:tcBorders>
              <w:top w:val="nil"/>
              <w:left w:val="nil"/>
              <w:bottom w:val="single" w:color="auto" w:sz="4" w:space="0"/>
              <w:right w:val="single" w:color="auto" w:sz="4" w:space="0"/>
            </w:tcBorders>
            <w:noWrap w:val="0"/>
            <w:vAlign w:val="center"/>
          </w:tcPr>
          <w:p w14:paraId="29C5156A">
            <w:pPr>
              <w:widowControl/>
              <w:jc w:val="center"/>
              <w:rPr>
                <w:color w:val="auto"/>
                <w:kern w:val="0"/>
                <w:sz w:val="16"/>
                <w:szCs w:val="16"/>
                <w:highlight w:val="none"/>
              </w:rPr>
            </w:pPr>
            <w:r>
              <w:rPr>
                <w:rFonts w:hint="eastAsia"/>
                <w:color w:val="auto"/>
                <w:kern w:val="0"/>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3966BE31">
            <w:pPr>
              <w:widowControl/>
              <w:jc w:val="center"/>
              <w:rPr>
                <w:color w:val="auto"/>
                <w:kern w:val="0"/>
                <w:sz w:val="16"/>
                <w:szCs w:val="16"/>
                <w:highlight w:val="none"/>
              </w:rPr>
            </w:pPr>
            <w:r>
              <w:rPr>
                <w:rFonts w:hint="eastAsia"/>
                <w:color w:val="auto"/>
                <w:kern w:val="0"/>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2F57C425">
            <w:pPr>
              <w:widowControl/>
              <w:jc w:val="center"/>
              <w:rPr>
                <w:color w:val="auto"/>
                <w:kern w:val="0"/>
                <w:sz w:val="16"/>
                <w:szCs w:val="16"/>
                <w:highlight w:val="none"/>
              </w:rPr>
            </w:pPr>
            <w:r>
              <w:rPr>
                <w:color w:val="auto"/>
                <w:sz w:val="16"/>
                <w:szCs w:val="16"/>
                <w:highlight w:val="none"/>
              </w:rPr>
              <w:t>7</w:t>
            </w:r>
          </w:p>
        </w:tc>
        <w:tc>
          <w:tcPr>
            <w:tcW w:w="1099" w:type="dxa"/>
            <w:tcBorders>
              <w:top w:val="nil"/>
              <w:left w:val="nil"/>
              <w:bottom w:val="single" w:color="auto" w:sz="4" w:space="0"/>
              <w:right w:val="single" w:color="auto" w:sz="4" w:space="0"/>
            </w:tcBorders>
            <w:noWrap w:val="0"/>
            <w:vAlign w:val="center"/>
          </w:tcPr>
          <w:p w14:paraId="05A9EB77">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ign w:val="center"/>
          </w:tcPr>
          <w:p w14:paraId="708E3850">
            <w:pPr>
              <w:widowControl/>
              <w:jc w:val="center"/>
              <w:rPr>
                <w:color w:val="auto"/>
                <w:kern w:val="0"/>
                <w:sz w:val="16"/>
                <w:szCs w:val="16"/>
                <w:highlight w:val="none"/>
              </w:rPr>
            </w:pPr>
            <w:r>
              <w:rPr>
                <w:color w:val="auto"/>
                <w:kern w:val="0"/>
                <w:sz w:val="16"/>
                <w:szCs w:val="16"/>
                <w:highlight w:val="none"/>
              </w:rPr>
              <w:t>　</w:t>
            </w:r>
          </w:p>
        </w:tc>
      </w:tr>
      <w:tr w14:paraId="5555363C">
        <w:tblPrEx>
          <w:tblCellMar>
            <w:top w:w="0" w:type="dxa"/>
            <w:left w:w="108" w:type="dxa"/>
            <w:bottom w:w="0" w:type="dxa"/>
            <w:right w:w="108" w:type="dxa"/>
          </w:tblCellMar>
        </w:tblPrEx>
        <w:trPr>
          <w:trHeight w:val="358" w:hRule="atLeast"/>
          <w:tblHeader/>
          <w:jc w:val="center"/>
        </w:trPr>
        <w:tc>
          <w:tcPr>
            <w:tcW w:w="692" w:type="dxa"/>
            <w:vMerge w:val="restart"/>
            <w:tcBorders>
              <w:top w:val="nil"/>
              <w:left w:val="single" w:color="auto" w:sz="4" w:space="0"/>
              <w:right w:val="single" w:color="auto" w:sz="4" w:space="0"/>
            </w:tcBorders>
            <w:noWrap w:val="0"/>
            <w:vAlign w:val="center"/>
          </w:tcPr>
          <w:p w14:paraId="65B63DFF">
            <w:pPr>
              <w:widowControl/>
              <w:jc w:val="center"/>
              <w:rPr>
                <w:color w:val="auto"/>
                <w:kern w:val="0"/>
                <w:sz w:val="16"/>
                <w:szCs w:val="16"/>
                <w:highlight w:val="none"/>
              </w:rPr>
            </w:pPr>
            <w:r>
              <w:rPr>
                <w:color w:val="auto"/>
                <w:kern w:val="0"/>
                <w:sz w:val="16"/>
                <w:szCs w:val="16"/>
                <w:highlight w:val="none"/>
              </w:rPr>
              <w:t>选修模块三（5学分）</w:t>
            </w:r>
          </w:p>
        </w:tc>
        <w:tc>
          <w:tcPr>
            <w:tcW w:w="936" w:type="dxa"/>
            <w:tcBorders>
              <w:top w:val="nil"/>
              <w:left w:val="nil"/>
              <w:bottom w:val="single" w:color="auto" w:sz="4" w:space="0"/>
              <w:right w:val="single" w:color="auto" w:sz="4" w:space="0"/>
            </w:tcBorders>
            <w:noWrap w:val="0"/>
            <w:vAlign w:val="center"/>
          </w:tcPr>
          <w:p w14:paraId="15404758">
            <w:pPr>
              <w:widowControl/>
              <w:jc w:val="center"/>
              <w:rPr>
                <w:color w:val="auto"/>
                <w:kern w:val="0"/>
                <w:sz w:val="16"/>
                <w:szCs w:val="16"/>
                <w:highlight w:val="none"/>
              </w:rPr>
            </w:pPr>
            <w:r>
              <w:rPr>
                <w:color w:val="auto"/>
                <w:sz w:val="16"/>
                <w:szCs w:val="16"/>
                <w:highlight w:val="none"/>
              </w:rPr>
              <w:t>611798</w:t>
            </w:r>
          </w:p>
        </w:tc>
        <w:tc>
          <w:tcPr>
            <w:tcW w:w="2588" w:type="dxa"/>
            <w:tcBorders>
              <w:top w:val="nil"/>
              <w:left w:val="nil"/>
              <w:bottom w:val="single" w:color="auto" w:sz="4" w:space="0"/>
              <w:right w:val="single" w:color="auto" w:sz="4" w:space="0"/>
            </w:tcBorders>
            <w:noWrap w:val="0"/>
            <w:vAlign w:val="center"/>
          </w:tcPr>
          <w:p w14:paraId="55357BEB">
            <w:pPr>
              <w:widowControl/>
              <w:jc w:val="center"/>
              <w:rPr>
                <w:color w:val="auto"/>
                <w:sz w:val="16"/>
                <w:szCs w:val="16"/>
                <w:highlight w:val="none"/>
              </w:rPr>
            </w:pPr>
            <w:r>
              <w:rPr>
                <w:color w:val="auto"/>
                <w:sz w:val="16"/>
                <w:szCs w:val="16"/>
                <w:highlight w:val="none"/>
              </w:rPr>
              <w:t>高分子化学与物理</w:t>
            </w:r>
          </w:p>
          <w:p w14:paraId="4AA745E6">
            <w:pPr>
              <w:widowControl/>
              <w:jc w:val="center"/>
              <w:rPr>
                <w:color w:val="auto"/>
                <w:kern w:val="0"/>
                <w:sz w:val="16"/>
                <w:szCs w:val="16"/>
                <w:highlight w:val="none"/>
              </w:rPr>
            </w:pPr>
            <w:r>
              <w:rPr>
                <w:color w:val="auto"/>
                <w:sz w:val="16"/>
                <w:szCs w:val="16"/>
                <w:highlight w:val="none"/>
              </w:rPr>
              <w:t>Polymer Chemistry and Physics</w:t>
            </w:r>
          </w:p>
        </w:tc>
        <w:tc>
          <w:tcPr>
            <w:tcW w:w="673" w:type="dxa"/>
            <w:tcBorders>
              <w:top w:val="nil"/>
              <w:left w:val="nil"/>
              <w:bottom w:val="single" w:color="auto" w:sz="4" w:space="0"/>
              <w:right w:val="single" w:color="auto" w:sz="4" w:space="0"/>
            </w:tcBorders>
            <w:noWrap w:val="0"/>
            <w:vAlign w:val="center"/>
          </w:tcPr>
          <w:p w14:paraId="0F0CC9C2">
            <w:pPr>
              <w:widowControl/>
              <w:jc w:val="center"/>
              <w:rPr>
                <w:color w:val="auto"/>
                <w:kern w:val="0"/>
                <w:sz w:val="16"/>
                <w:szCs w:val="16"/>
                <w:highlight w:val="none"/>
              </w:rPr>
            </w:pPr>
            <w:r>
              <w:rPr>
                <w:color w:val="auto"/>
                <w:sz w:val="16"/>
                <w:szCs w:val="16"/>
                <w:highlight w:val="none"/>
              </w:rPr>
              <w:t>2</w:t>
            </w:r>
          </w:p>
        </w:tc>
        <w:tc>
          <w:tcPr>
            <w:tcW w:w="671" w:type="dxa"/>
            <w:tcBorders>
              <w:top w:val="nil"/>
              <w:left w:val="nil"/>
              <w:bottom w:val="single" w:color="auto" w:sz="4" w:space="0"/>
              <w:right w:val="single" w:color="auto" w:sz="4" w:space="0"/>
            </w:tcBorders>
            <w:noWrap w:val="0"/>
            <w:vAlign w:val="center"/>
          </w:tcPr>
          <w:p w14:paraId="6FA903CE">
            <w:pPr>
              <w:widowControl/>
              <w:jc w:val="center"/>
              <w:rPr>
                <w:color w:val="auto"/>
                <w:kern w:val="0"/>
                <w:sz w:val="16"/>
                <w:szCs w:val="16"/>
                <w:highlight w:val="none"/>
              </w:rPr>
            </w:pPr>
            <w:r>
              <w:rPr>
                <w:color w:val="auto"/>
                <w:sz w:val="16"/>
                <w:szCs w:val="16"/>
                <w:highlight w:val="none"/>
              </w:rPr>
              <w:t>32</w:t>
            </w:r>
          </w:p>
        </w:tc>
        <w:tc>
          <w:tcPr>
            <w:tcW w:w="671" w:type="dxa"/>
            <w:tcBorders>
              <w:top w:val="nil"/>
              <w:left w:val="nil"/>
              <w:bottom w:val="single" w:color="auto" w:sz="4" w:space="0"/>
              <w:right w:val="single" w:color="auto" w:sz="4" w:space="0"/>
            </w:tcBorders>
            <w:noWrap w:val="0"/>
            <w:vAlign w:val="center"/>
          </w:tcPr>
          <w:p w14:paraId="6D4E36B7">
            <w:pPr>
              <w:widowControl/>
              <w:jc w:val="center"/>
              <w:rPr>
                <w:color w:val="auto"/>
                <w:kern w:val="0"/>
                <w:sz w:val="16"/>
                <w:szCs w:val="16"/>
                <w:highlight w:val="none"/>
              </w:rPr>
            </w:pPr>
            <w:r>
              <w:rPr>
                <w:color w:val="auto"/>
                <w:sz w:val="16"/>
                <w:szCs w:val="16"/>
                <w:highlight w:val="none"/>
              </w:rPr>
              <w:t>32</w:t>
            </w:r>
          </w:p>
        </w:tc>
        <w:tc>
          <w:tcPr>
            <w:tcW w:w="669" w:type="dxa"/>
            <w:tcBorders>
              <w:top w:val="nil"/>
              <w:left w:val="nil"/>
              <w:bottom w:val="single" w:color="auto" w:sz="4" w:space="0"/>
              <w:right w:val="single" w:color="auto" w:sz="4" w:space="0"/>
            </w:tcBorders>
            <w:noWrap w:val="0"/>
            <w:vAlign w:val="center"/>
          </w:tcPr>
          <w:p w14:paraId="72D9D4FB">
            <w:pPr>
              <w:widowControl/>
              <w:jc w:val="center"/>
              <w:rPr>
                <w:color w:val="auto"/>
                <w:kern w:val="0"/>
                <w:sz w:val="16"/>
                <w:szCs w:val="16"/>
                <w:highlight w:val="none"/>
              </w:rPr>
            </w:pPr>
            <w:r>
              <w:rPr>
                <w:rFonts w:hint="eastAsia"/>
                <w:color w:val="auto"/>
                <w:kern w:val="0"/>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1C5DE580">
            <w:pPr>
              <w:widowControl/>
              <w:jc w:val="center"/>
              <w:rPr>
                <w:color w:val="auto"/>
                <w:kern w:val="0"/>
                <w:sz w:val="16"/>
                <w:szCs w:val="16"/>
                <w:highlight w:val="none"/>
              </w:rPr>
            </w:pPr>
            <w:r>
              <w:rPr>
                <w:rFonts w:hint="eastAsia"/>
                <w:color w:val="auto"/>
                <w:kern w:val="0"/>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3E75A148">
            <w:pPr>
              <w:widowControl/>
              <w:jc w:val="center"/>
              <w:rPr>
                <w:color w:val="auto"/>
                <w:kern w:val="0"/>
                <w:sz w:val="16"/>
                <w:szCs w:val="16"/>
                <w:highlight w:val="none"/>
              </w:rPr>
            </w:pPr>
            <w:r>
              <w:rPr>
                <w:color w:val="auto"/>
                <w:sz w:val="16"/>
                <w:szCs w:val="16"/>
                <w:highlight w:val="none"/>
              </w:rPr>
              <w:t>5</w:t>
            </w:r>
          </w:p>
        </w:tc>
        <w:tc>
          <w:tcPr>
            <w:tcW w:w="1099" w:type="dxa"/>
            <w:tcBorders>
              <w:top w:val="nil"/>
              <w:left w:val="nil"/>
              <w:bottom w:val="single" w:color="auto" w:sz="4" w:space="0"/>
              <w:right w:val="single" w:color="auto" w:sz="4" w:space="0"/>
            </w:tcBorders>
            <w:noWrap w:val="0"/>
            <w:vAlign w:val="center"/>
          </w:tcPr>
          <w:p w14:paraId="5EBDDD99">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ign w:val="center"/>
          </w:tcPr>
          <w:p w14:paraId="543B279D">
            <w:pPr>
              <w:jc w:val="center"/>
              <w:rPr>
                <w:color w:val="auto"/>
                <w:kern w:val="0"/>
                <w:sz w:val="16"/>
                <w:szCs w:val="16"/>
                <w:highlight w:val="none"/>
              </w:rPr>
            </w:pPr>
            <w:r>
              <w:rPr>
                <w:color w:val="auto"/>
                <w:kern w:val="0"/>
                <w:sz w:val="16"/>
                <w:szCs w:val="16"/>
                <w:highlight w:val="none"/>
              </w:rPr>
              <w:t>　</w:t>
            </w:r>
          </w:p>
        </w:tc>
      </w:tr>
      <w:tr w14:paraId="27AE56C8">
        <w:tblPrEx>
          <w:tblCellMar>
            <w:top w:w="0" w:type="dxa"/>
            <w:left w:w="108" w:type="dxa"/>
            <w:bottom w:w="0" w:type="dxa"/>
            <w:right w:w="108" w:type="dxa"/>
          </w:tblCellMar>
        </w:tblPrEx>
        <w:trPr>
          <w:trHeight w:val="450" w:hRule="atLeast"/>
          <w:tblHeader/>
          <w:jc w:val="center"/>
        </w:trPr>
        <w:tc>
          <w:tcPr>
            <w:tcW w:w="692" w:type="dxa"/>
            <w:vMerge w:val="continue"/>
            <w:tcBorders>
              <w:left w:val="single" w:color="auto" w:sz="4" w:space="0"/>
              <w:right w:val="single" w:color="auto" w:sz="4" w:space="0"/>
            </w:tcBorders>
            <w:noWrap w:val="0"/>
            <w:vAlign w:val="center"/>
          </w:tcPr>
          <w:p w14:paraId="56113324">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35FE1C75">
            <w:pPr>
              <w:widowControl/>
              <w:jc w:val="center"/>
              <w:rPr>
                <w:color w:val="auto"/>
                <w:kern w:val="0"/>
                <w:sz w:val="16"/>
                <w:szCs w:val="16"/>
                <w:highlight w:val="none"/>
              </w:rPr>
            </w:pPr>
            <w:r>
              <w:rPr>
                <w:color w:val="auto"/>
                <w:sz w:val="16"/>
                <w:szCs w:val="16"/>
                <w:highlight w:val="none"/>
              </w:rPr>
              <w:t>611884</w:t>
            </w:r>
          </w:p>
        </w:tc>
        <w:tc>
          <w:tcPr>
            <w:tcW w:w="2588" w:type="dxa"/>
            <w:tcBorders>
              <w:top w:val="nil"/>
              <w:left w:val="nil"/>
              <w:bottom w:val="single" w:color="auto" w:sz="4" w:space="0"/>
              <w:right w:val="single" w:color="auto" w:sz="4" w:space="0"/>
            </w:tcBorders>
            <w:noWrap w:val="0"/>
            <w:vAlign w:val="center"/>
          </w:tcPr>
          <w:p w14:paraId="2B1EA63B">
            <w:pPr>
              <w:widowControl/>
              <w:jc w:val="center"/>
              <w:rPr>
                <w:color w:val="auto"/>
                <w:sz w:val="16"/>
                <w:szCs w:val="16"/>
                <w:highlight w:val="none"/>
              </w:rPr>
            </w:pPr>
            <w:r>
              <w:rPr>
                <w:color w:val="auto"/>
                <w:sz w:val="16"/>
                <w:szCs w:val="16"/>
                <w:highlight w:val="none"/>
              </w:rPr>
              <w:t>功能高分子材料（双语）</w:t>
            </w:r>
          </w:p>
          <w:p w14:paraId="4F9637F6">
            <w:pPr>
              <w:widowControl/>
              <w:jc w:val="center"/>
              <w:rPr>
                <w:color w:val="auto"/>
                <w:sz w:val="16"/>
                <w:szCs w:val="16"/>
                <w:highlight w:val="none"/>
              </w:rPr>
            </w:pPr>
            <w:r>
              <w:rPr>
                <w:color w:val="auto"/>
                <w:sz w:val="16"/>
                <w:szCs w:val="16"/>
                <w:highlight w:val="none"/>
              </w:rPr>
              <w:t>Functional Polymer Materials</w:t>
            </w:r>
          </w:p>
          <w:p w14:paraId="23B1A82F">
            <w:pPr>
              <w:widowControl/>
              <w:jc w:val="center"/>
              <w:rPr>
                <w:color w:val="auto"/>
                <w:kern w:val="0"/>
                <w:sz w:val="16"/>
                <w:szCs w:val="16"/>
                <w:highlight w:val="none"/>
              </w:rPr>
            </w:pPr>
            <w:r>
              <w:rPr>
                <w:color w:val="auto"/>
                <w:sz w:val="16"/>
                <w:szCs w:val="16"/>
                <w:highlight w:val="none"/>
              </w:rPr>
              <w:t>(Bilingual)</w:t>
            </w:r>
          </w:p>
        </w:tc>
        <w:tc>
          <w:tcPr>
            <w:tcW w:w="673" w:type="dxa"/>
            <w:tcBorders>
              <w:top w:val="nil"/>
              <w:left w:val="nil"/>
              <w:bottom w:val="single" w:color="auto" w:sz="4" w:space="0"/>
              <w:right w:val="single" w:color="auto" w:sz="4" w:space="0"/>
            </w:tcBorders>
            <w:noWrap w:val="0"/>
            <w:vAlign w:val="center"/>
          </w:tcPr>
          <w:p w14:paraId="71097106">
            <w:pPr>
              <w:widowControl/>
              <w:jc w:val="center"/>
              <w:rPr>
                <w:color w:val="auto"/>
                <w:kern w:val="0"/>
                <w:sz w:val="16"/>
                <w:szCs w:val="16"/>
                <w:highlight w:val="none"/>
              </w:rPr>
            </w:pPr>
            <w:r>
              <w:rPr>
                <w:color w:val="auto"/>
                <w:sz w:val="16"/>
                <w:szCs w:val="16"/>
                <w:highlight w:val="none"/>
              </w:rPr>
              <w:t>1.5</w:t>
            </w:r>
          </w:p>
        </w:tc>
        <w:tc>
          <w:tcPr>
            <w:tcW w:w="671" w:type="dxa"/>
            <w:tcBorders>
              <w:top w:val="nil"/>
              <w:left w:val="nil"/>
              <w:bottom w:val="single" w:color="auto" w:sz="4" w:space="0"/>
              <w:right w:val="single" w:color="auto" w:sz="4" w:space="0"/>
            </w:tcBorders>
            <w:noWrap w:val="0"/>
            <w:vAlign w:val="center"/>
          </w:tcPr>
          <w:p w14:paraId="37C7C755">
            <w:pPr>
              <w:widowControl/>
              <w:jc w:val="center"/>
              <w:rPr>
                <w:color w:val="auto"/>
                <w:kern w:val="0"/>
                <w:sz w:val="16"/>
                <w:szCs w:val="16"/>
                <w:highlight w:val="none"/>
              </w:rPr>
            </w:pPr>
            <w:r>
              <w:rPr>
                <w:color w:val="auto"/>
                <w:sz w:val="16"/>
                <w:szCs w:val="16"/>
                <w:highlight w:val="none"/>
              </w:rPr>
              <w:t>24</w:t>
            </w:r>
          </w:p>
        </w:tc>
        <w:tc>
          <w:tcPr>
            <w:tcW w:w="671" w:type="dxa"/>
            <w:tcBorders>
              <w:top w:val="nil"/>
              <w:left w:val="nil"/>
              <w:bottom w:val="single" w:color="auto" w:sz="4" w:space="0"/>
              <w:right w:val="single" w:color="auto" w:sz="4" w:space="0"/>
            </w:tcBorders>
            <w:noWrap w:val="0"/>
            <w:vAlign w:val="center"/>
          </w:tcPr>
          <w:p w14:paraId="468C754E">
            <w:pPr>
              <w:widowControl/>
              <w:jc w:val="center"/>
              <w:rPr>
                <w:color w:val="auto"/>
                <w:kern w:val="0"/>
                <w:sz w:val="16"/>
                <w:szCs w:val="16"/>
                <w:highlight w:val="none"/>
              </w:rPr>
            </w:pPr>
            <w:r>
              <w:rPr>
                <w:color w:val="auto"/>
                <w:sz w:val="16"/>
                <w:szCs w:val="16"/>
                <w:highlight w:val="none"/>
              </w:rPr>
              <w:t>24</w:t>
            </w:r>
          </w:p>
        </w:tc>
        <w:tc>
          <w:tcPr>
            <w:tcW w:w="669" w:type="dxa"/>
            <w:tcBorders>
              <w:top w:val="nil"/>
              <w:left w:val="nil"/>
              <w:bottom w:val="single" w:color="auto" w:sz="4" w:space="0"/>
              <w:right w:val="single" w:color="auto" w:sz="4" w:space="0"/>
            </w:tcBorders>
            <w:noWrap w:val="0"/>
            <w:vAlign w:val="center"/>
          </w:tcPr>
          <w:p w14:paraId="0B3C1851">
            <w:pPr>
              <w:widowControl/>
              <w:jc w:val="center"/>
              <w:rPr>
                <w:color w:val="auto"/>
                <w:kern w:val="0"/>
                <w:sz w:val="16"/>
                <w:szCs w:val="16"/>
                <w:highlight w:val="none"/>
              </w:rPr>
            </w:pPr>
            <w:r>
              <w:rPr>
                <w:rFonts w:hint="eastAsia"/>
                <w:color w:val="auto"/>
                <w:kern w:val="0"/>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5BA32993">
            <w:pPr>
              <w:widowControl/>
              <w:jc w:val="center"/>
              <w:rPr>
                <w:color w:val="auto"/>
                <w:kern w:val="0"/>
                <w:sz w:val="16"/>
                <w:szCs w:val="16"/>
                <w:highlight w:val="none"/>
              </w:rPr>
            </w:pPr>
            <w:r>
              <w:rPr>
                <w:rFonts w:hint="eastAsia"/>
                <w:color w:val="auto"/>
                <w:kern w:val="0"/>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78E514C9">
            <w:pPr>
              <w:widowControl/>
              <w:jc w:val="center"/>
              <w:rPr>
                <w:color w:val="auto"/>
                <w:kern w:val="0"/>
                <w:sz w:val="16"/>
                <w:szCs w:val="16"/>
                <w:highlight w:val="none"/>
              </w:rPr>
            </w:pPr>
            <w:r>
              <w:rPr>
                <w:color w:val="auto"/>
                <w:sz w:val="16"/>
                <w:szCs w:val="16"/>
                <w:highlight w:val="none"/>
              </w:rPr>
              <w:t>6</w:t>
            </w:r>
          </w:p>
        </w:tc>
        <w:tc>
          <w:tcPr>
            <w:tcW w:w="1099" w:type="dxa"/>
            <w:tcBorders>
              <w:top w:val="nil"/>
              <w:left w:val="nil"/>
              <w:bottom w:val="single" w:color="auto" w:sz="4" w:space="0"/>
              <w:right w:val="single" w:color="auto" w:sz="4" w:space="0"/>
            </w:tcBorders>
            <w:noWrap w:val="0"/>
            <w:vAlign w:val="center"/>
          </w:tcPr>
          <w:p w14:paraId="179C47C3">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ign w:val="center"/>
          </w:tcPr>
          <w:p w14:paraId="6D138CE2">
            <w:pPr>
              <w:widowControl/>
              <w:jc w:val="center"/>
              <w:rPr>
                <w:color w:val="auto"/>
                <w:kern w:val="0"/>
                <w:sz w:val="16"/>
                <w:szCs w:val="16"/>
                <w:highlight w:val="none"/>
              </w:rPr>
            </w:pPr>
            <w:r>
              <w:rPr>
                <w:color w:val="auto"/>
                <w:kern w:val="0"/>
                <w:sz w:val="16"/>
                <w:szCs w:val="16"/>
                <w:highlight w:val="none"/>
              </w:rPr>
              <w:t>　</w:t>
            </w:r>
          </w:p>
        </w:tc>
      </w:tr>
      <w:tr w14:paraId="73BAE16B">
        <w:tblPrEx>
          <w:tblCellMar>
            <w:top w:w="0" w:type="dxa"/>
            <w:left w:w="108" w:type="dxa"/>
            <w:bottom w:w="0" w:type="dxa"/>
            <w:right w:w="108" w:type="dxa"/>
          </w:tblCellMar>
        </w:tblPrEx>
        <w:trPr>
          <w:trHeight w:val="358" w:hRule="atLeast"/>
          <w:tblHeader/>
          <w:jc w:val="center"/>
        </w:trPr>
        <w:tc>
          <w:tcPr>
            <w:tcW w:w="692" w:type="dxa"/>
            <w:vMerge w:val="continue"/>
            <w:tcBorders>
              <w:left w:val="single" w:color="auto" w:sz="4" w:space="0"/>
              <w:right w:val="single" w:color="auto" w:sz="4" w:space="0"/>
            </w:tcBorders>
            <w:noWrap w:val="0"/>
            <w:vAlign w:val="center"/>
          </w:tcPr>
          <w:p w14:paraId="1E8244C1">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680DBC65">
            <w:pPr>
              <w:widowControl/>
              <w:jc w:val="center"/>
              <w:rPr>
                <w:color w:val="auto"/>
                <w:kern w:val="0"/>
                <w:sz w:val="16"/>
                <w:szCs w:val="16"/>
                <w:highlight w:val="none"/>
              </w:rPr>
            </w:pPr>
            <w:r>
              <w:rPr>
                <w:color w:val="auto"/>
                <w:sz w:val="16"/>
                <w:szCs w:val="16"/>
                <w:highlight w:val="none"/>
              </w:rPr>
              <w:t>613402</w:t>
            </w:r>
          </w:p>
        </w:tc>
        <w:tc>
          <w:tcPr>
            <w:tcW w:w="2588" w:type="dxa"/>
            <w:tcBorders>
              <w:top w:val="nil"/>
              <w:left w:val="nil"/>
              <w:bottom w:val="single" w:color="auto" w:sz="4" w:space="0"/>
              <w:right w:val="single" w:color="auto" w:sz="4" w:space="0"/>
            </w:tcBorders>
            <w:noWrap w:val="0"/>
            <w:vAlign w:val="center"/>
          </w:tcPr>
          <w:p w14:paraId="552C6B0B">
            <w:pPr>
              <w:widowControl/>
              <w:jc w:val="center"/>
              <w:rPr>
                <w:color w:val="auto"/>
                <w:sz w:val="16"/>
                <w:szCs w:val="16"/>
                <w:highlight w:val="none"/>
              </w:rPr>
            </w:pPr>
            <w:r>
              <w:rPr>
                <w:color w:val="auto"/>
                <w:sz w:val="16"/>
                <w:szCs w:val="16"/>
                <w:highlight w:val="none"/>
              </w:rPr>
              <w:t>生物质材料</w:t>
            </w:r>
          </w:p>
          <w:p w14:paraId="59E3A852">
            <w:pPr>
              <w:widowControl/>
              <w:jc w:val="center"/>
              <w:rPr>
                <w:color w:val="auto"/>
                <w:kern w:val="0"/>
                <w:sz w:val="16"/>
                <w:szCs w:val="16"/>
                <w:highlight w:val="none"/>
              </w:rPr>
            </w:pPr>
            <w:r>
              <w:rPr>
                <w:color w:val="auto"/>
                <w:sz w:val="16"/>
                <w:szCs w:val="16"/>
                <w:highlight w:val="none"/>
              </w:rPr>
              <w:t>Biomass Materials</w:t>
            </w:r>
          </w:p>
        </w:tc>
        <w:tc>
          <w:tcPr>
            <w:tcW w:w="673" w:type="dxa"/>
            <w:tcBorders>
              <w:top w:val="nil"/>
              <w:left w:val="nil"/>
              <w:bottom w:val="single" w:color="auto" w:sz="4" w:space="0"/>
              <w:right w:val="single" w:color="auto" w:sz="4" w:space="0"/>
            </w:tcBorders>
            <w:noWrap w:val="0"/>
            <w:vAlign w:val="center"/>
          </w:tcPr>
          <w:p w14:paraId="21DE2B26">
            <w:pPr>
              <w:widowControl/>
              <w:jc w:val="center"/>
              <w:rPr>
                <w:color w:val="auto"/>
                <w:kern w:val="0"/>
                <w:sz w:val="16"/>
                <w:szCs w:val="16"/>
                <w:highlight w:val="none"/>
              </w:rPr>
            </w:pPr>
            <w:r>
              <w:rPr>
                <w:color w:val="auto"/>
                <w:sz w:val="16"/>
                <w:szCs w:val="16"/>
                <w:highlight w:val="none"/>
              </w:rPr>
              <w:t>1.5</w:t>
            </w:r>
          </w:p>
        </w:tc>
        <w:tc>
          <w:tcPr>
            <w:tcW w:w="671" w:type="dxa"/>
            <w:tcBorders>
              <w:top w:val="nil"/>
              <w:left w:val="nil"/>
              <w:bottom w:val="single" w:color="auto" w:sz="4" w:space="0"/>
              <w:right w:val="single" w:color="auto" w:sz="4" w:space="0"/>
            </w:tcBorders>
            <w:noWrap w:val="0"/>
            <w:vAlign w:val="center"/>
          </w:tcPr>
          <w:p w14:paraId="26F16CF7">
            <w:pPr>
              <w:widowControl/>
              <w:jc w:val="center"/>
              <w:rPr>
                <w:color w:val="auto"/>
                <w:kern w:val="0"/>
                <w:sz w:val="16"/>
                <w:szCs w:val="16"/>
                <w:highlight w:val="none"/>
              </w:rPr>
            </w:pPr>
            <w:r>
              <w:rPr>
                <w:color w:val="auto"/>
                <w:sz w:val="16"/>
                <w:szCs w:val="16"/>
                <w:highlight w:val="none"/>
              </w:rPr>
              <w:t>24</w:t>
            </w:r>
          </w:p>
        </w:tc>
        <w:tc>
          <w:tcPr>
            <w:tcW w:w="671" w:type="dxa"/>
            <w:tcBorders>
              <w:top w:val="nil"/>
              <w:left w:val="nil"/>
              <w:bottom w:val="single" w:color="auto" w:sz="4" w:space="0"/>
              <w:right w:val="single" w:color="auto" w:sz="4" w:space="0"/>
            </w:tcBorders>
            <w:noWrap w:val="0"/>
            <w:vAlign w:val="center"/>
          </w:tcPr>
          <w:p w14:paraId="25C474BE">
            <w:pPr>
              <w:widowControl/>
              <w:jc w:val="center"/>
              <w:rPr>
                <w:color w:val="auto"/>
                <w:kern w:val="0"/>
                <w:sz w:val="16"/>
                <w:szCs w:val="16"/>
                <w:highlight w:val="none"/>
              </w:rPr>
            </w:pPr>
            <w:r>
              <w:rPr>
                <w:color w:val="auto"/>
                <w:sz w:val="16"/>
                <w:szCs w:val="16"/>
                <w:highlight w:val="none"/>
              </w:rPr>
              <w:t>24</w:t>
            </w:r>
          </w:p>
        </w:tc>
        <w:tc>
          <w:tcPr>
            <w:tcW w:w="669" w:type="dxa"/>
            <w:tcBorders>
              <w:top w:val="nil"/>
              <w:left w:val="nil"/>
              <w:bottom w:val="single" w:color="auto" w:sz="4" w:space="0"/>
              <w:right w:val="single" w:color="auto" w:sz="4" w:space="0"/>
            </w:tcBorders>
            <w:noWrap w:val="0"/>
            <w:vAlign w:val="center"/>
          </w:tcPr>
          <w:p w14:paraId="327898BD">
            <w:pPr>
              <w:widowControl/>
              <w:jc w:val="center"/>
              <w:rPr>
                <w:color w:val="auto"/>
                <w:kern w:val="0"/>
                <w:sz w:val="16"/>
                <w:szCs w:val="16"/>
                <w:highlight w:val="none"/>
              </w:rPr>
            </w:pPr>
            <w:r>
              <w:rPr>
                <w:rFonts w:hint="eastAsia"/>
                <w:color w:val="auto"/>
                <w:kern w:val="0"/>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3710BD8E">
            <w:pPr>
              <w:widowControl/>
              <w:jc w:val="center"/>
              <w:rPr>
                <w:color w:val="auto"/>
                <w:kern w:val="0"/>
                <w:sz w:val="16"/>
                <w:szCs w:val="16"/>
                <w:highlight w:val="none"/>
              </w:rPr>
            </w:pPr>
            <w:r>
              <w:rPr>
                <w:rFonts w:hint="eastAsia"/>
                <w:color w:val="auto"/>
                <w:kern w:val="0"/>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0DB707E0">
            <w:pPr>
              <w:widowControl/>
              <w:jc w:val="center"/>
              <w:rPr>
                <w:color w:val="auto"/>
                <w:kern w:val="0"/>
                <w:sz w:val="16"/>
                <w:szCs w:val="16"/>
                <w:highlight w:val="none"/>
              </w:rPr>
            </w:pPr>
            <w:r>
              <w:rPr>
                <w:color w:val="auto"/>
                <w:sz w:val="16"/>
                <w:szCs w:val="16"/>
                <w:highlight w:val="none"/>
              </w:rPr>
              <w:t>7</w:t>
            </w:r>
          </w:p>
        </w:tc>
        <w:tc>
          <w:tcPr>
            <w:tcW w:w="1099" w:type="dxa"/>
            <w:tcBorders>
              <w:top w:val="nil"/>
              <w:left w:val="nil"/>
              <w:bottom w:val="single" w:color="auto" w:sz="4" w:space="0"/>
              <w:right w:val="single" w:color="auto" w:sz="4" w:space="0"/>
            </w:tcBorders>
            <w:noWrap w:val="0"/>
            <w:vAlign w:val="center"/>
          </w:tcPr>
          <w:p w14:paraId="4EAFF553">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ign w:val="center"/>
          </w:tcPr>
          <w:p w14:paraId="546E7C94">
            <w:pPr>
              <w:widowControl/>
              <w:jc w:val="center"/>
              <w:rPr>
                <w:color w:val="auto"/>
                <w:kern w:val="0"/>
                <w:sz w:val="16"/>
                <w:szCs w:val="16"/>
                <w:highlight w:val="none"/>
              </w:rPr>
            </w:pPr>
            <w:r>
              <w:rPr>
                <w:color w:val="auto"/>
                <w:kern w:val="0"/>
                <w:sz w:val="16"/>
                <w:szCs w:val="16"/>
                <w:highlight w:val="none"/>
              </w:rPr>
              <w:t>　</w:t>
            </w:r>
          </w:p>
        </w:tc>
      </w:tr>
      <w:tr w14:paraId="2254629F">
        <w:tblPrEx>
          <w:tblCellMar>
            <w:top w:w="0" w:type="dxa"/>
            <w:left w:w="108" w:type="dxa"/>
            <w:bottom w:w="0" w:type="dxa"/>
            <w:right w:w="108" w:type="dxa"/>
          </w:tblCellMar>
        </w:tblPrEx>
        <w:trPr>
          <w:trHeight w:val="358" w:hRule="atLeast"/>
          <w:tblHeader/>
          <w:jc w:val="center"/>
        </w:trPr>
        <w:tc>
          <w:tcPr>
            <w:tcW w:w="692" w:type="dxa"/>
            <w:vMerge w:val="continue"/>
            <w:tcBorders>
              <w:left w:val="single" w:color="auto" w:sz="4" w:space="0"/>
              <w:right w:val="single" w:color="auto" w:sz="4" w:space="0"/>
            </w:tcBorders>
            <w:noWrap w:val="0"/>
            <w:vAlign w:val="center"/>
          </w:tcPr>
          <w:p w14:paraId="357019F2">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3E23F7C3">
            <w:pPr>
              <w:widowControl/>
              <w:jc w:val="center"/>
              <w:rPr>
                <w:color w:val="auto"/>
                <w:kern w:val="0"/>
                <w:sz w:val="16"/>
                <w:szCs w:val="16"/>
                <w:highlight w:val="none"/>
              </w:rPr>
            </w:pPr>
            <w:r>
              <w:rPr>
                <w:color w:val="auto"/>
                <w:sz w:val="16"/>
                <w:szCs w:val="16"/>
                <w:highlight w:val="none"/>
              </w:rPr>
              <w:t>615525</w:t>
            </w:r>
          </w:p>
        </w:tc>
        <w:tc>
          <w:tcPr>
            <w:tcW w:w="2588" w:type="dxa"/>
            <w:tcBorders>
              <w:top w:val="nil"/>
              <w:left w:val="nil"/>
              <w:bottom w:val="single" w:color="auto" w:sz="4" w:space="0"/>
              <w:right w:val="single" w:color="auto" w:sz="4" w:space="0"/>
            </w:tcBorders>
            <w:noWrap w:val="0"/>
            <w:vAlign w:val="center"/>
          </w:tcPr>
          <w:p w14:paraId="7028169D">
            <w:pPr>
              <w:widowControl/>
              <w:jc w:val="center"/>
              <w:rPr>
                <w:color w:val="auto"/>
                <w:sz w:val="16"/>
                <w:szCs w:val="16"/>
                <w:highlight w:val="none"/>
              </w:rPr>
            </w:pPr>
            <w:r>
              <w:rPr>
                <w:color w:val="auto"/>
                <w:sz w:val="16"/>
                <w:szCs w:val="16"/>
                <w:highlight w:val="none"/>
              </w:rPr>
              <w:t>生物基高分子材料</w:t>
            </w:r>
          </w:p>
          <w:p w14:paraId="3CED3678">
            <w:pPr>
              <w:widowControl/>
              <w:jc w:val="center"/>
              <w:rPr>
                <w:color w:val="auto"/>
                <w:sz w:val="16"/>
                <w:szCs w:val="16"/>
                <w:highlight w:val="none"/>
              </w:rPr>
            </w:pPr>
            <w:r>
              <w:rPr>
                <w:color w:val="auto"/>
                <w:sz w:val="16"/>
                <w:szCs w:val="16"/>
                <w:highlight w:val="none"/>
              </w:rPr>
              <w:t>Bio-Based Polymeric Materials</w:t>
            </w:r>
          </w:p>
        </w:tc>
        <w:tc>
          <w:tcPr>
            <w:tcW w:w="673" w:type="dxa"/>
            <w:tcBorders>
              <w:top w:val="nil"/>
              <w:left w:val="nil"/>
              <w:bottom w:val="single" w:color="auto" w:sz="4" w:space="0"/>
              <w:right w:val="single" w:color="auto" w:sz="4" w:space="0"/>
            </w:tcBorders>
            <w:noWrap w:val="0"/>
            <w:vAlign w:val="center"/>
          </w:tcPr>
          <w:p w14:paraId="6DCE51AD">
            <w:pPr>
              <w:widowControl/>
              <w:jc w:val="center"/>
              <w:rPr>
                <w:color w:val="auto"/>
                <w:kern w:val="0"/>
                <w:sz w:val="16"/>
                <w:szCs w:val="16"/>
                <w:highlight w:val="none"/>
              </w:rPr>
            </w:pPr>
            <w:r>
              <w:rPr>
                <w:color w:val="auto"/>
                <w:sz w:val="16"/>
                <w:szCs w:val="16"/>
                <w:highlight w:val="none"/>
              </w:rPr>
              <w:t>1.5</w:t>
            </w:r>
          </w:p>
        </w:tc>
        <w:tc>
          <w:tcPr>
            <w:tcW w:w="671" w:type="dxa"/>
            <w:tcBorders>
              <w:top w:val="nil"/>
              <w:left w:val="nil"/>
              <w:bottom w:val="single" w:color="auto" w:sz="4" w:space="0"/>
              <w:right w:val="single" w:color="auto" w:sz="4" w:space="0"/>
            </w:tcBorders>
            <w:noWrap w:val="0"/>
            <w:vAlign w:val="center"/>
          </w:tcPr>
          <w:p w14:paraId="52584F11">
            <w:pPr>
              <w:widowControl/>
              <w:jc w:val="center"/>
              <w:rPr>
                <w:color w:val="auto"/>
                <w:kern w:val="0"/>
                <w:sz w:val="16"/>
                <w:szCs w:val="16"/>
                <w:highlight w:val="none"/>
              </w:rPr>
            </w:pPr>
            <w:r>
              <w:rPr>
                <w:color w:val="auto"/>
                <w:sz w:val="16"/>
                <w:szCs w:val="16"/>
                <w:highlight w:val="none"/>
              </w:rPr>
              <w:t>24</w:t>
            </w:r>
          </w:p>
        </w:tc>
        <w:tc>
          <w:tcPr>
            <w:tcW w:w="671" w:type="dxa"/>
            <w:tcBorders>
              <w:top w:val="nil"/>
              <w:left w:val="nil"/>
              <w:bottom w:val="single" w:color="auto" w:sz="4" w:space="0"/>
              <w:right w:val="single" w:color="auto" w:sz="4" w:space="0"/>
            </w:tcBorders>
            <w:noWrap w:val="0"/>
            <w:vAlign w:val="center"/>
          </w:tcPr>
          <w:p w14:paraId="1EE077D0">
            <w:pPr>
              <w:widowControl/>
              <w:jc w:val="center"/>
              <w:rPr>
                <w:color w:val="auto"/>
                <w:kern w:val="0"/>
                <w:sz w:val="16"/>
                <w:szCs w:val="16"/>
                <w:highlight w:val="none"/>
              </w:rPr>
            </w:pPr>
            <w:r>
              <w:rPr>
                <w:color w:val="auto"/>
                <w:sz w:val="16"/>
                <w:szCs w:val="16"/>
                <w:highlight w:val="none"/>
              </w:rPr>
              <w:t>24</w:t>
            </w:r>
          </w:p>
        </w:tc>
        <w:tc>
          <w:tcPr>
            <w:tcW w:w="669" w:type="dxa"/>
            <w:tcBorders>
              <w:top w:val="nil"/>
              <w:left w:val="nil"/>
              <w:bottom w:val="single" w:color="auto" w:sz="4" w:space="0"/>
              <w:right w:val="single" w:color="auto" w:sz="4" w:space="0"/>
            </w:tcBorders>
            <w:noWrap w:val="0"/>
            <w:vAlign w:val="center"/>
          </w:tcPr>
          <w:p w14:paraId="29DCA235">
            <w:pPr>
              <w:widowControl/>
              <w:jc w:val="center"/>
              <w:rPr>
                <w:color w:val="auto"/>
                <w:kern w:val="0"/>
                <w:sz w:val="16"/>
                <w:szCs w:val="16"/>
                <w:highlight w:val="none"/>
              </w:rPr>
            </w:pPr>
            <w:r>
              <w:rPr>
                <w:rFonts w:hint="eastAsia"/>
                <w:color w:val="auto"/>
                <w:kern w:val="0"/>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68A55DA1">
            <w:pPr>
              <w:widowControl/>
              <w:jc w:val="center"/>
              <w:rPr>
                <w:color w:val="auto"/>
                <w:kern w:val="0"/>
                <w:sz w:val="16"/>
                <w:szCs w:val="16"/>
                <w:highlight w:val="none"/>
              </w:rPr>
            </w:pPr>
            <w:r>
              <w:rPr>
                <w:rFonts w:hint="eastAsia"/>
                <w:color w:val="auto"/>
                <w:kern w:val="0"/>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75BC3339">
            <w:pPr>
              <w:widowControl/>
              <w:jc w:val="center"/>
              <w:rPr>
                <w:color w:val="auto"/>
                <w:kern w:val="0"/>
                <w:sz w:val="16"/>
                <w:szCs w:val="16"/>
                <w:highlight w:val="none"/>
              </w:rPr>
            </w:pPr>
            <w:r>
              <w:rPr>
                <w:color w:val="auto"/>
                <w:sz w:val="16"/>
                <w:szCs w:val="16"/>
                <w:highlight w:val="none"/>
              </w:rPr>
              <w:t>7</w:t>
            </w:r>
          </w:p>
        </w:tc>
        <w:tc>
          <w:tcPr>
            <w:tcW w:w="1099" w:type="dxa"/>
            <w:tcBorders>
              <w:top w:val="nil"/>
              <w:left w:val="nil"/>
              <w:bottom w:val="single" w:color="auto" w:sz="4" w:space="0"/>
              <w:right w:val="single" w:color="auto" w:sz="4" w:space="0"/>
            </w:tcBorders>
            <w:noWrap w:val="0"/>
            <w:vAlign w:val="center"/>
          </w:tcPr>
          <w:p w14:paraId="1FEE80BB">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ign w:val="center"/>
          </w:tcPr>
          <w:p w14:paraId="7F85ED9A">
            <w:pPr>
              <w:widowControl/>
              <w:jc w:val="center"/>
              <w:rPr>
                <w:color w:val="auto"/>
                <w:kern w:val="0"/>
                <w:sz w:val="16"/>
                <w:szCs w:val="16"/>
                <w:highlight w:val="none"/>
              </w:rPr>
            </w:pPr>
            <w:r>
              <w:rPr>
                <w:color w:val="auto"/>
                <w:kern w:val="0"/>
                <w:sz w:val="16"/>
                <w:szCs w:val="16"/>
                <w:highlight w:val="none"/>
              </w:rPr>
              <w:t>　</w:t>
            </w:r>
          </w:p>
        </w:tc>
      </w:tr>
      <w:tr w14:paraId="15AF0409">
        <w:tblPrEx>
          <w:tblCellMar>
            <w:top w:w="0" w:type="dxa"/>
            <w:left w:w="108" w:type="dxa"/>
            <w:bottom w:w="0" w:type="dxa"/>
            <w:right w:w="108" w:type="dxa"/>
          </w:tblCellMar>
        </w:tblPrEx>
        <w:trPr>
          <w:trHeight w:val="358" w:hRule="atLeast"/>
          <w:tblHeader/>
          <w:jc w:val="center"/>
        </w:trPr>
        <w:tc>
          <w:tcPr>
            <w:tcW w:w="692" w:type="dxa"/>
            <w:vMerge w:val="continue"/>
            <w:tcBorders>
              <w:left w:val="single" w:color="auto" w:sz="4" w:space="0"/>
              <w:bottom w:val="single" w:color="000000" w:sz="4" w:space="0"/>
              <w:right w:val="single" w:color="auto" w:sz="4" w:space="0"/>
            </w:tcBorders>
            <w:noWrap w:val="0"/>
            <w:vAlign w:val="center"/>
          </w:tcPr>
          <w:p w14:paraId="5AC7BC67">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15B0B3C2">
            <w:pPr>
              <w:widowControl/>
              <w:jc w:val="center"/>
              <w:rPr>
                <w:color w:val="auto"/>
                <w:kern w:val="0"/>
                <w:sz w:val="16"/>
                <w:szCs w:val="16"/>
                <w:highlight w:val="none"/>
              </w:rPr>
            </w:pPr>
            <w:r>
              <w:rPr>
                <w:color w:val="auto"/>
                <w:sz w:val="16"/>
                <w:szCs w:val="16"/>
                <w:highlight w:val="none"/>
              </w:rPr>
              <w:t>612119</w:t>
            </w:r>
          </w:p>
        </w:tc>
        <w:tc>
          <w:tcPr>
            <w:tcW w:w="2588" w:type="dxa"/>
            <w:tcBorders>
              <w:top w:val="nil"/>
              <w:left w:val="nil"/>
              <w:bottom w:val="single" w:color="auto" w:sz="4" w:space="0"/>
              <w:right w:val="single" w:color="auto" w:sz="4" w:space="0"/>
            </w:tcBorders>
            <w:noWrap w:val="0"/>
            <w:vAlign w:val="center"/>
          </w:tcPr>
          <w:p w14:paraId="1A189BF4">
            <w:pPr>
              <w:widowControl/>
              <w:jc w:val="center"/>
              <w:rPr>
                <w:color w:val="auto"/>
                <w:sz w:val="16"/>
                <w:szCs w:val="16"/>
                <w:highlight w:val="none"/>
              </w:rPr>
            </w:pPr>
            <w:r>
              <w:rPr>
                <w:color w:val="auto"/>
                <w:sz w:val="16"/>
                <w:szCs w:val="16"/>
                <w:highlight w:val="none"/>
              </w:rPr>
              <w:t>化工基础</w:t>
            </w:r>
          </w:p>
          <w:p w14:paraId="7190FA60">
            <w:pPr>
              <w:widowControl/>
              <w:jc w:val="center"/>
              <w:rPr>
                <w:color w:val="auto"/>
                <w:kern w:val="0"/>
                <w:sz w:val="16"/>
                <w:szCs w:val="16"/>
                <w:highlight w:val="none"/>
              </w:rPr>
            </w:pPr>
            <w:r>
              <w:rPr>
                <w:color w:val="auto"/>
                <w:sz w:val="16"/>
                <w:szCs w:val="16"/>
                <w:highlight w:val="none"/>
              </w:rPr>
              <w:t>Fundamental Chemical Engineering</w:t>
            </w:r>
          </w:p>
        </w:tc>
        <w:tc>
          <w:tcPr>
            <w:tcW w:w="673" w:type="dxa"/>
            <w:tcBorders>
              <w:top w:val="nil"/>
              <w:left w:val="nil"/>
              <w:bottom w:val="single" w:color="auto" w:sz="4" w:space="0"/>
              <w:right w:val="single" w:color="auto" w:sz="4" w:space="0"/>
            </w:tcBorders>
            <w:noWrap w:val="0"/>
            <w:vAlign w:val="center"/>
          </w:tcPr>
          <w:p w14:paraId="399CA3CD">
            <w:pPr>
              <w:widowControl/>
              <w:jc w:val="center"/>
              <w:rPr>
                <w:color w:val="auto"/>
                <w:kern w:val="0"/>
                <w:sz w:val="16"/>
                <w:szCs w:val="16"/>
                <w:highlight w:val="none"/>
              </w:rPr>
            </w:pPr>
            <w:r>
              <w:rPr>
                <w:color w:val="auto"/>
                <w:sz w:val="16"/>
                <w:szCs w:val="16"/>
                <w:highlight w:val="none"/>
              </w:rPr>
              <w:t>2</w:t>
            </w:r>
          </w:p>
        </w:tc>
        <w:tc>
          <w:tcPr>
            <w:tcW w:w="671" w:type="dxa"/>
            <w:tcBorders>
              <w:top w:val="nil"/>
              <w:left w:val="nil"/>
              <w:bottom w:val="single" w:color="auto" w:sz="4" w:space="0"/>
              <w:right w:val="single" w:color="auto" w:sz="4" w:space="0"/>
            </w:tcBorders>
            <w:noWrap w:val="0"/>
            <w:vAlign w:val="center"/>
          </w:tcPr>
          <w:p w14:paraId="684DE5D2">
            <w:pPr>
              <w:widowControl/>
              <w:jc w:val="center"/>
              <w:rPr>
                <w:color w:val="auto"/>
                <w:kern w:val="0"/>
                <w:sz w:val="16"/>
                <w:szCs w:val="16"/>
                <w:highlight w:val="none"/>
              </w:rPr>
            </w:pPr>
            <w:r>
              <w:rPr>
                <w:color w:val="auto"/>
                <w:sz w:val="16"/>
                <w:szCs w:val="16"/>
                <w:highlight w:val="none"/>
              </w:rPr>
              <w:t>32</w:t>
            </w:r>
          </w:p>
        </w:tc>
        <w:tc>
          <w:tcPr>
            <w:tcW w:w="671" w:type="dxa"/>
            <w:tcBorders>
              <w:top w:val="nil"/>
              <w:left w:val="nil"/>
              <w:bottom w:val="single" w:color="auto" w:sz="4" w:space="0"/>
              <w:right w:val="single" w:color="auto" w:sz="4" w:space="0"/>
            </w:tcBorders>
            <w:noWrap w:val="0"/>
            <w:vAlign w:val="center"/>
          </w:tcPr>
          <w:p w14:paraId="09D60F4B">
            <w:pPr>
              <w:widowControl/>
              <w:jc w:val="center"/>
              <w:rPr>
                <w:color w:val="auto"/>
                <w:kern w:val="0"/>
                <w:sz w:val="16"/>
                <w:szCs w:val="16"/>
                <w:highlight w:val="none"/>
              </w:rPr>
            </w:pPr>
            <w:r>
              <w:rPr>
                <w:color w:val="auto"/>
                <w:sz w:val="16"/>
                <w:szCs w:val="16"/>
                <w:highlight w:val="none"/>
              </w:rPr>
              <w:t>32</w:t>
            </w:r>
          </w:p>
        </w:tc>
        <w:tc>
          <w:tcPr>
            <w:tcW w:w="669" w:type="dxa"/>
            <w:tcBorders>
              <w:top w:val="nil"/>
              <w:left w:val="nil"/>
              <w:bottom w:val="single" w:color="auto" w:sz="4" w:space="0"/>
              <w:right w:val="single" w:color="auto" w:sz="4" w:space="0"/>
            </w:tcBorders>
            <w:noWrap w:val="0"/>
            <w:vAlign w:val="center"/>
          </w:tcPr>
          <w:p w14:paraId="44174D41">
            <w:pPr>
              <w:widowControl/>
              <w:jc w:val="center"/>
              <w:rPr>
                <w:color w:val="auto"/>
                <w:kern w:val="0"/>
                <w:sz w:val="16"/>
                <w:szCs w:val="16"/>
                <w:highlight w:val="none"/>
              </w:rPr>
            </w:pPr>
            <w:r>
              <w:rPr>
                <w:rFonts w:hint="eastAsia"/>
                <w:color w:val="auto"/>
                <w:kern w:val="0"/>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0DF37956">
            <w:pPr>
              <w:widowControl/>
              <w:jc w:val="center"/>
              <w:rPr>
                <w:color w:val="auto"/>
                <w:kern w:val="0"/>
                <w:sz w:val="16"/>
                <w:szCs w:val="16"/>
                <w:highlight w:val="none"/>
              </w:rPr>
            </w:pPr>
            <w:r>
              <w:rPr>
                <w:rFonts w:hint="eastAsia"/>
                <w:color w:val="auto"/>
                <w:kern w:val="0"/>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32ACD29E">
            <w:pPr>
              <w:widowControl/>
              <w:jc w:val="center"/>
              <w:rPr>
                <w:color w:val="auto"/>
                <w:kern w:val="0"/>
                <w:sz w:val="16"/>
                <w:szCs w:val="16"/>
                <w:highlight w:val="none"/>
              </w:rPr>
            </w:pPr>
            <w:r>
              <w:rPr>
                <w:color w:val="auto"/>
                <w:sz w:val="16"/>
                <w:szCs w:val="16"/>
                <w:highlight w:val="none"/>
              </w:rPr>
              <w:t>6</w:t>
            </w:r>
          </w:p>
        </w:tc>
        <w:tc>
          <w:tcPr>
            <w:tcW w:w="1099" w:type="dxa"/>
            <w:tcBorders>
              <w:top w:val="nil"/>
              <w:left w:val="nil"/>
              <w:bottom w:val="single" w:color="auto" w:sz="4" w:space="0"/>
              <w:right w:val="single" w:color="auto" w:sz="4" w:space="0"/>
            </w:tcBorders>
            <w:noWrap w:val="0"/>
            <w:vAlign w:val="center"/>
          </w:tcPr>
          <w:p w14:paraId="231E74E1">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ign w:val="center"/>
          </w:tcPr>
          <w:p w14:paraId="6E5951DB">
            <w:pPr>
              <w:widowControl/>
              <w:jc w:val="center"/>
              <w:rPr>
                <w:color w:val="auto"/>
                <w:kern w:val="0"/>
                <w:sz w:val="16"/>
                <w:szCs w:val="16"/>
                <w:highlight w:val="none"/>
              </w:rPr>
            </w:pPr>
            <w:r>
              <w:rPr>
                <w:color w:val="auto"/>
                <w:kern w:val="0"/>
                <w:sz w:val="16"/>
                <w:szCs w:val="16"/>
                <w:highlight w:val="none"/>
              </w:rPr>
              <w:t>　</w:t>
            </w:r>
          </w:p>
        </w:tc>
      </w:tr>
      <w:tr w14:paraId="211BCACE">
        <w:tblPrEx>
          <w:tblCellMar>
            <w:top w:w="0" w:type="dxa"/>
            <w:left w:w="108" w:type="dxa"/>
            <w:bottom w:w="0" w:type="dxa"/>
            <w:right w:w="108" w:type="dxa"/>
          </w:tblCellMar>
        </w:tblPrEx>
        <w:trPr>
          <w:trHeight w:val="358" w:hRule="atLeast"/>
          <w:tblHeader/>
          <w:jc w:val="center"/>
        </w:trPr>
        <w:tc>
          <w:tcPr>
            <w:tcW w:w="692" w:type="dxa"/>
            <w:vMerge w:val="restart"/>
            <w:tcBorders>
              <w:top w:val="nil"/>
              <w:left w:val="single" w:color="auto" w:sz="4" w:space="0"/>
              <w:right w:val="single" w:color="auto" w:sz="4" w:space="0"/>
            </w:tcBorders>
            <w:noWrap w:val="0"/>
            <w:vAlign w:val="center"/>
          </w:tcPr>
          <w:p w14:paraId="49B3746A">
            <w:pPr>
              <w:widowControl/>
              <w:jc w:val="center"/>
              <w:rPr>
                <w:color w:val="auto"/>
                <w:kern w:val="0"/>
                <w:sz w:val="16"/>
                <w:szCs w:val="16"/>
                <w:highlight w:val="none"/>
              </w:rPr>
            </w:pPr>
            <w:r>
              <w:rPr>
                <w:color w:val="auto"/>
                <w:kern w:val="0"/>
                <w:sz w:val="16"/>
                <w:szCs w:val="16"/>
                <w:highlight w:val="none"/>
              </w:rPr>
              <w:t>选修模块四（</w:t>
            </w:r>
            <w:r>
              <w:rPr>
                <w:rFonts w:hint="eastAsia"/>
                <w:color w:val="auto"/>
                <w:kern w:val="0"/>
                <w:sz w:val="16"/>
                <w:szCs w:val="16"/>
                <w:highlight w:val="none"/>
              </w:rPr>
              <w:t>9.5</w:t>
            </w:r>
            <w:r>
              <w:rPr>
                <w:color w:val="auto"/>
                <w:kern w:val="0"/>
                <w:sz w:val="16"/>
                <w:szCs w:val="16"/>
                <w:highlight w:val="none"/>
              </w:rPr>
              <w:t>学分）</w:t>
            </w:r>
          </w:p>
        </w:tc>
        <w:tc>
          <w:tcPr>
            <w:tcW w:w="936" w:type="dxa"/>
            <w:tcBorders>
              <w:top w:val="nil"/>
              <w:left w:val="nil"/>
              <w:bottom w:val="single" w:color="auto" w:sz="4" w:space="0"/>
              <w:right w:val="single" w:color="auto" w:sz="4" w:space="0"/>
            </w:tcBorders>
            <w:noWrap w:val="0"/>
            <w:vAlign w:val="center"/>
          </w:tcPr>
          <w:p w14:paraId="793B5812">
            <w:pPr>
              <w:widowControl/>
              <w:jc w:val="center"/>
              <w:rPr>
                <w:color w:val="auto"/>
                <w:kern w:val="0"/>
                <w:sz w:val="16"/>
                <w:szCs w:val="16"/>
                <w:highlight w:val="none"/>
              </w:rPr>
            </w:pPr>
            <w:r>
              <w:rPr>
                <w:color w:val="auto"/>
                <w:sz w:val="16"/>
                <w:szCs w:val="16"/>
                <w:highlight w:val="none"/>
              </w:rPr>
              <w:t>611196</w:t>
            </w:r>
          </w:p>
        </w:tc>
        <w:tc>
          <w:tcPr>
            <w:tcW w:w="2588" w:type="dxa"/>
            <w:tcBorders>
              <w:top w:val="nil"/>
              <w:left w:val="nil"/>
              <w:bottom w:val="single" w:color="auto" w:sz="4" w:space="0"/>
              <w:right w:val="single" w:color="auto" w:sz="4" w:space="0"/>
            </w:tcBorders>
            <w:noWrap w:val="0"/>
            <w:vAlign w:val="center"/>
          </w:tcPr>
          <w:p w14:paraId="785BD23F">
            <w:pPr>
              <w:widowControl/>
              <w:jc w:val="center"/>
              <w:rPr>
                <w:rFonts w:hint="eastAsia" w:eastAsia="宋体"/>
                <w:color w:val="auto"/>
                <w:sz w:val="16"/>
                <w:szCs w:val="16"/>
                <w:highlight w:val="none"/>
              </w:rPr>
            </w:pPr>
            <w:r>
              <w:rPr>
                <w:color w:val="auto"/>
                <w:sz w:val="16"/>
                <w:szCs w:val="16"/>
                <w:highlight w:val="none"/>
              </w:rPr>
              <w:t>材料腐蚀与防护</w:t>
            </w:r>
          </w:p>
          <w:p w14:paraId="70390D01">
            <w:pPr>
              <w:widowControl/>
              <w:jc w:val="center"/>
              <w:rPr>
                <w:color w:val="auto"/>
                <w:kern w:val="0"/>
                <w:sz w:val="16"/>
                <w:szCs w:val="16"/>
                <w:highlight w:val="none"/>
              </w:rPr>
            </w:pPr>
            <w:r>
              <w:rPr>
                <w:color w:val="auto"/>
                <w:sz w:val="16"/>
                <w:szCs w:val="16"/>
                <w:highlight w:val="none"/>
              </w:rPr>
              <w:t>Material Corrosion and Protection</w:t>
            </w:r>
          </w:p>
        </w:tc>
        <w:tc>
          <w:tcPr>
            <w:tcW w:w="673" w:type="dxa"/>
            <w:tcBorders>
              <w:top w:val="nil"/>
              <w:left w:val="nil"/>
              <w:bottom w:val="single" w:color="auto" w:sz="4" w:space="0"/>
              <w:right w:val="single" w:color="auto" w:sz="4" w:space="0"/>
            </w:tcBorders>
            <w:noWrap w:val="0"/>
            <w:vAlign w:val="center"/>
          </w:tcPr>
          <w:p w14:paraId="0B9C8939">
            <w:pPr>
              <w:widowControl/>
              <w:jc w:val="center"/>
              <w:rPr>
                <w:color w:val="auto"/>
                <w:kern w:val="0"/>
                <w:sz w:val="16"/>
                <w:szCs w:val="16"/>
                <w:highlight w:val="none"/>
              </w:rPr>
            </w:pPr>
            <w:r>
              <w:rPr>
                <w:color w:val="auto"/>
                <w:sz w:val="16"/>
                <w:szCs w:val="16"/>
                <w:highlight w:val="none"/>
              </w:rPr>
              <w:t>1.5</w:t>
            </w:r>
          </w:p>
        </w:tc>
        <w:tc>
          <w:tcPr>
            <w:tcW w:w="671" w:type="dxa"/>
            <w:tcBorders>
              <w:top w:val="nil"/>
              <w:left w:val="nil"/>
              <w:bottom w:val="single" w:color="auto" w:sz="4" w:space="0"/>
              <w:right w:val="single" w:color="auto" w:sz="4" w:space="0"/>
            </w:tcBorders>
            <w:noWrap w:val="0"/>
            <w:vAlign w:val="center"/>
          </w:tcPr>
          <w:p w14:paraId="503E5B49">
            <w:pPr>
              <w:widowControl/>
              <w:jc w:val="center"/>
              <w:rPr>
                <w:color w:val="auto"/>
                <w:kern w:val="0"/>
                <w:sz w:val="16"/>
                <w:szCs w:val="16"/>
                <w:highlight w:val="none"/>
              </w:rPr>
            </w:pPr>
            <w:r>
              <w:rPr>
                <w:color w:val="auto"/>
                <w:sz w:val="16"/>
                <w:szCs w:val="16"/>
                <w:highlight w:val="none"/>
              </w:rPr>
              <w:t>24</w:t>
            </w:r>
          </w:p>
        </w:tc>
        <w:tc>
          <w:tcPr>
            <w:tcW w:w="671" w:type="dxa"/>
            <w:tcBorders>
              <w:top w:val="nil"/>
              <w:left w:val="nil"/>
              <w:bottom w:val="single" w:color="auto" w:sz="4" w:space="0"/>
              <w:right w:val="single" w:color="auto" w:sz="4" w:space="0"/>
            </w:tcBorders>
            <w:noWrap w:val="0"/>
            <w:vAlign w:val="center"/>
          </w:tcPr>
          <w:p w14:paraId="723AA5C6">
            <w:pPr>
              <w:widowControl/>
              <w:jc w:val="center"/>
              <w:rPr>
                <w:color w:val="auto"/>
                <w:kern w:val="0"/>
                <w:sz w:val="16"/>
                <w:szCs w:val="16"/>
                <w:highlight w:val="none"/>
              </w:rPr>
            </w:pPr>
            <w:r>
              <w:rPr>
                <w:color w:val="auto"/>
                <w:sz w:val="16"/>
                <w:szCs w:val="16"/>
                <w:highlight w:val="none"/>
              </w:rPr>
              <w:t>24</w:t>
            </w:r>
          </w:p>
        </w:tc>
        <w:tc>
          <w:tcPr>
            <w:tcW w:w="669" w:type="dxa"/>
            <w:tcBorders>
              <w:top w:val="nil"/>
              <w:left w:val="nil"/>
              <w:bottom w:val="single" w:color="auto" w:sz="4" w:space="0"/>
              <w:right w:val="single" w:color="auto" w:sz="4" w:space="0"/>
            </w:tcBorders>
            <w:noWrap w:val="0"/>
            <w:vAlign w:val="center"/>
          </w:tcPr>
          <w:p w14:paraId="2870177A">
            <w:pPr>
              <w:widowControl/>
              <w:jc w:val="center"/>
              <w:rPr>
                <w:color w:val="auto"/>
                <w:kern w:val="0"/>
                <w:sz w:val="16"/>
                <w:szCs w:val="16"/>
                <w:highlight w:val="none"/>
              </w:rPr>
            </w:pPr>
            <w:r>
              <w:rPr>
                <w:color w:val="auto"/>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123C1DB3">
            <w:pPr>
              <w:widowControl/>
              <w:jc w:val="center"/>
              <w:rPr>
                <w:color w:val="auto"/>
                <w:kern w:val="0"/>
                <w:sz w:val="16"/>
                <w:szCs w:val="16"/>
                <w:highlight w:val="none"/>
              </w:rPr>
            </w:pPr>
            <w:r>
              <w:rPr>
                <w:color w:val="auto"/>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25831642">
            <w:pPr>
              <w:widowControl/>
              <w:jc w:val="center"/>
              <w:rPr>
                <w:color w:val="auto"/>
                <w:kern w:val="0"/>
                <w:sz w:val="16"/>
                <w:szCs w:val="16"/>
                <w:highlight w:val="none"/>
              </w:rPr>
            </w:pPr>
            <w:r>
              <w:rPr>
                <w:color w:val="auto"/>
                <w:sz w:val="16"/>
                <w:szCs w:val="16"/>
                <w:highlight w:val="none"/>
              </w:rPr>
              <w:t>6</w:t>
            </w:r>
          </w:p>
        </w:tc>
        <w:tc>
          <w:tcPr>
            <w:tcW w:w="1099" w:type="dxa"/>
            <w:tcBorders>
              <w:top w:val="nil"/>
              <w:left w:val="nil"/>
              <w:bottom w:val="single" w:color="auto" w:sz="4" w:space="0"/>
              <w:right w:val="single" w:color="auto" w:sz="4" w:space="0"/>
            </w:tcBorders>
            <w:noWrap w:val="0"/>
            <w:vAlign w:val="center"/>
          </w:tcPr>
          <w:p w14:paraId="7A396283">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ign w:val="center"/>
          </w:tcPr>
          <w:p w14:paraId="5A620954">
            <w:pPr>
              <w:widowControl/>
              <w:jc w:val="center"/>
              <w:rPr>
                <w:color w:val="auto"/>
                <w:kern w:val="0"/>
                <w:sz w:val="16"/>
                <w:szCs w:val="16"/>
                <w:highlight w:val="none"/>
              </w:rPr>
            </w:pPr>
            <w:r>
              <w:rPr>
                <w:color w:val="auto"/>
                <w:kern w:val="0"/>
                <w:sz w:val="16"/>
                <w:szCs w:val="16"/>
                <w:highlight w:val="none"/>
              </w:rPr>
              <w:t>　</w:t>
            </w:r>
          </w:p>
        </w:tc>
      </w:tr>
      <w:tr w14:paraId="5CA66BE0">
        <w:tblPrEx>
          <w:tblCellMar>
            <w:top w:w="0" w:type="dxa"/>
            <w:left w:w="108" w:type="dxa"/>
            <w:bottom w:w="0" w:type="dxa"/>
            <w:right w:w="108" w:type="dxa"/>
          </w:tblCellMar>
        </w:tblPrEx>
        <w:trPr>
          <w:trHeight w:val="358" w:hRule="atLeast"/>
          <w:tblHeader/>
          <w:jc w:val="center"/>
        </w:trPr>
        <w:tc>
          <w:tcPr>
            <w:tcW w:w="692" w:type="dxa"/>
            <w:vMerge w:val="continue"/>
            <w:tcBorders>
              <w:left w:val="single" w:color="auto" w:sz="4" w:space="0"/>
              <w:right w:val="single" w:color="auto" w:sz="4" w:space="0"/>
            </w:tcBorders>
            <w:noWrap w:val="0"/>
            <w:vAlign w:val="center"/>
          </w:tcPr>
          <w:p w14:paraId="600DB3FB">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2F416007">
            <w:pPr>
              <w:widowControl/>
              <w:jc w:val="center"/>
              <w:rPr>
                <w:color w:val="auto"/>
                <w:kern w:val="0"/>
                <w:sz w:val="16"/>
                <w:szCs w:val="16"/>
                <w:highlight w:val="none"/>
              </w:rPr>
            </w:pPr>
            <w:r>
              <w:rPr>
                <w:color w:val="auto"/>
                <w:sz w:val="16"/>
                <w:szCs w:val="16"/>
                <w:highlight w:val="none"/>
              </w:rPr>
              <w:t>613991</w:t>
            </w:r>
          </w:p>
        </w:tc>
        <w:tc>
          <w:tcPr>
            <w:tcW w:w="2588" w:type="dxa"/>
            <w:tcBorders>
              <w:top w:val="nil"/>
              <w:left w:val="nil"/>
              <w:bottom w:val="single" w:color="auto" w:sz="4" w:space="0"/>
              <w:right w:val="single" w:color="auto" w:sz="4" w:space="0"/>
            </w:tcBorders>
            <w:noWrap w:val="0"/>
            <w:vAlign w:val="center"/>
          </w:tcPr>
          <w:p w14:paraId="0F26CDC5">
            <w:pPr>
              <w:widowControl/>
              <w:jc w:val="center"/>
              <w:rPr>
                <w:rFonts w:hint="eastAsia" w:eastAsia="宋体"/>
                <w:color w:val="auto"/>
                <w:sz w:val="16"/>
                <w:szCs w:val="16"/>
                <w:highlight w:val="none"/>
              </w:rPr>
            </w:pPr>
            <w:r>
              <w:rPr>
                <w:color w:val="auto"/>
                <w:sz w:val="16"/>
                <w:szCs w:val="16"/>
                <w:highlight w:val="none"/>
              </w:rPr>
              <w:t>无机材料加工</w:t>
            </w:r>
          </w:p>
          <w:p w14:paraId="68F11507">
            <w:pPr>
              <w:widowControl/>
              <w:jc w:val="center"/>
              <w:rPr>
                <w:color w:val="auto"/>
                <w:kern w:val="0"/>
                <w:sz w:val="16"/>
                <w:szCs w:val="16"/>
                <w:highlight w:val="none"/>
              </w:rPr>
            </w:pPr>
            <w:r>
              <w:rPr>
                <w:color w:val="auto"/>
                <w:sz w:val="16"/>
                <w:szCs w:val="16"/>
                <w:highlight w:val="none"/>
              </w:rPr>
              <w:t>Processing of Inorganic Materials</w:t>
            </w:r>
          </w:p>
        </w:tc>
        <w:tc>
          <w:tcPr>
            <w:tcW w:w="673" w:type="dxa"/>
            <w:tcBorders>
              <w:top w:val="nil"/>
              <w:left w:val="nil"/>
              <w:bottom w:val="single" w:color="auto" w:sz="4" w:space="0"/>
              <w:right w:val="single" w:color="auto" w:sz="4" w:space="0"/>
            </w:tcBorders>
            <w:noWrap w:val="0"/>
            <w:vAlign w:val="center"/>
          </w:tcPr>
          <w:p w14:paraId="3EFEE6DC">
            <w:pPr>
              <w:widowControl/>
              <w:jc w:val="center"/>
              <w:rPr>
                <w:color w:val="auto"/>
                <w:kern w:val="0"/>
                <w:sz w:val="16"/>
                <w:szCs w:val="16"/>
                <w:highlight w:val="none"/>
              </w:rPr>
            </w:pPr>
            <w:r>
              <w:rPr>
                <w:color w:val="auto"/>
                <w:sz w:val="16"/>
                <w:szCs w:val="16"/>
                <w:highlight w:val="none"/>
              </w:rPr>
              <w:t>1.5</w:t>
            </w:r>
          </w:p>
        </w:tc>
        <w:tc>
          <w:tcPr>
            <w:tcW w:w="671" w:type="dxa"/>
            <w:tcBorders>
              <w:top w:val="nil"/>
              <w:left w:val="nil"/>
              <w:bottom w:val="single" w:color="auto" w:sz="4" w:space="0"/>
              <w:right w:val="single" w:color="auto" w:sz="4" w:space="0"/>
            </w:tcBorders>
            <w:noWrap w:val="0"/>
            <w:vAlign w:val="center"/>
          </w:tcPr>
          <w:p w14:paraId="1249368A">
            <w:pPr>
              <w:widowControl/>
              <w:jc w:val="center"/>
              <w:rPr>
                <w:color w:val="auto"/>
                <w:kern w:val="0"/>
                <w:sz w:val="16"/>
                <w:szCs w:val="16"/>
                <w:highlight w:val="none"/>
              </w:rPr>
            </w:pPr>
            <w:r>
              <w:rPr>
                <w:color w:val="auto"/>
                <w:sz w:val="16"/>
                <w:szCs w:val="16"/>
                <w:highlight w:val="none"/>
              </w:rPr>
              <w:t>24</w:t>
            </w:r>
          </w:p>
        </w:tc>
        <w:tc>
          <w:tcPr>
            <w:tcW w:w="671" w:type="dxa"/>
            <w:tcBorders>
              <w:top w:val="nil"/>
              <w:left w:val="nil"/>
              <w:bottom w:val="single" w:color="auto" w:sz="4" w:space="0"/>
              <w:right w:val="single" w:color="auto" w:sz="4" w:space="0"/>
            </w:tcBorders>
            <w:noWrap w:val="0"/>
            <w:vAlign w:val="center"/>
          </w:tcPr>
          <w:p w14:paraId="666E8181">
            <w:pPr>
              <w:widowControl/>
              <w:jc w:val="center"/>
              <w:rPr>
                <w:color w:val="auto"/>
                <w:kern w:val="0"/>
                <w:sz w:val="16"/>
                <w:szCs w:val="16"/>
                <w:highlight w:val="none"/>
              </w:rPr>
            </w:pPr>
            <w:r>
              <w:rPr>
                <w:color w:val="auto"/>
                <w:sz w:val="16"/>
                <w:szCs w:val="16"/>
                <w:highlight w:val="none"/>
              </w:rPr>
              <w:t>24</w:t>
            </w:r>
          </w:p>
        </w:tc>
        <w:tc>
          <w:tcPr>
            <w:tcW w:w="669" w:type="dxa"/>
            <w:tcBorders>
              <w:top w:val="nil"/>
              <w:left w:val="nil"/>
              <w:bottom w:val="single" w:color="auto" w:sz="4" w:space="0"/>
              <w:right w:val="single" w:color="auto" w:sz="4" w:space="0"/>
            </w:tcBorders>
            <w:noWrap w:val="0"/>
            <w:vAlign w:val="center"/>
          </w:tcPr>
          <w:p w14:paraId="02877812">
            <w:pPr>
              <w:widowControl/>
              <w:jc w:val="center"/>
              <w:rPr>
                <w:color w:val="auto"/>
                <w:kern w:val="0"/>
                <w:sz w:val="16"/>
                <w:szCs w:val="16"/>
                <w:highlight w:val="none"/>
              </w:rPr>
            </w:pPr>
            <w:r>
              <w:rPr>
                <w:color w:val="auto"/>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3EB01631">
            <w:pPr>
              <w:widowControl/>
              <w:jc w:val="center"/>
              <w:rPr>
                <w:color w:val="auto"/>
                <w:kern w:val="0"/>
                <w:sz w:val="16"/>
                <w:szCs w:val="16"/>
                <w:highlight w:val="none"/>
              </w:rPr>
            </w:pPr>
            <w:r>
              <w:rPr>
                <w:color w:val="auto"/>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060160FC">
            <w:pPr>
              <w:widowControl/>
              <w:jc w:val="center"/>
              <w:rPr>
                <w:color w:val="auto"/>
                <w:kern w:val="0"/>
                <w:sz w:val="16"/>
                <w:szCs w:val="16"/>
                <w:highlight w:val="none"/>
              </w:rPr>
            </w:pPr>
            <w:r>
              <w:rPr>
                <w:color w:val="auto"/>
                <w:sz w:val="16"/>
                <w:szCs w:val="16"/>
                <w:highlight w:val="none"/>
              </w:rPr>
              <w:t>6</w:t>
            </w:r>
          </w:p>
        </w:tc>
        <w:tc>
          <w:tcPr>
            <w:tcW w:w="1099" w:type="dxa"/>
            <w:tcBorders>
              <w:top w:val="nil"/>
              <w:left w:val="nil"/>
              <w:bottom w:val="single" w:color="auto" w:sz="4" w:space="0"/>
              <w:right w:val="single" w:color="auto" w:sz="4" w:space="0"/>
            </w:tcBorders>
            <w:noWrap w:val="0"/>
            <w:vAlign w:val="center"/>
          </w:tcPr>
          <w:p w14:paraId="33ED6FAB">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ign w:val="center"/>
          </w:tcPr>
          <w:p w14:paraId="4DF01847">
            <w:pPr>
              <w:widowControl/>
              <w:jc w:val="center"/>
              <w:rPr>
                <w:color w:val="auto"/>
                <w:kern w:val="0"/>
                <w:sz w:val="16"/>
                <w:szCs w:val="16"/>
                <w:highlight w:val="none"/>
              </w:rPr>
            </w:pPr>
            <w:r>
              <w:rPr>
                <w:color w:val="auto"/>
                <w:kern w:val="0"/>
                <w:sz w:val="16"/>
                <w:szCs w:val="16"/>
                <w:highlight w:val="none"/>
              </w:rPr>
              <w:t>　</w:t>
            </w:r>
          </w:p>
        </w:tc>
      </w:tr>
      <w:tr w14:paraId="321945C9">
        <w:tblPrEx>
          <w:tblCellMar>
            <w:top w:w="0" w:type="dxa"/>
            <w:left w:w="108" w:type="dxa"/>
            <w:bottom w:w="0" w:type="dxa"/>
            <w:right w:w="108" w:type="dxa"/>
          </w:tblCellMar>
        </w:tblPrEx>
        <w:trPr>
          <w:trHeight w:val="450" w:hRule="atLeast"/>
          <w:tblHeader/>
          <w:jc w:val="center"/>
        </w:trPr>
        <w:tc>
          <w:tcPr>
            <w:tcW w:w="692" w:type="dxa"/>
            <w:vMerge w:val="continue"/>
            <w:tcBorders>
              <w:left w:val="single" w:color="auto" w:sz="4" w:space="0"/>
              <w:right w:val="single" w:color="auto" w:sz="4" w:space="0"/>
            </w:tcBorders>
            <w:noWrap w:val="0"/>
            <w:vAlign w:val="center"/>
          </w:tcPr>
          <w:p w14:paraId="1A300657">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30F94B0B">
            <w:pPr>
              <w:widowControl/>
              <w:jc w:val="center"/>
              <w:rPr>
                <w:color w:val="auto"/>
                <w:kern w:val="0"/>
                <w:sz w:val="16"/>
                <w:szCs w:val="16"/>
                <w:highlight w:val="none"/>
              </w:rPr>
            </w:pPr>
            <w:r>
              <w:rPr>
                <w:color w:val="auto"/>
                <w:sz w:val="16"/>
                <w:szCs w:val="16"/>
                <w:highlight w:val="none"/>
              </w:rPr>
              <w:t>611769</w:t>
            </w:r>
          </w:p>
        </w:tc>
        <w:tc>
          <w:tcPr>
            <w:tcW w:w="2588" w:type="dxa"/>
            <w:tcBorders>
              <w:top w:val="nil"/>
              <w:left w:val="nil"/>
              <w:bottom w:val="single" w:color="auto" w:sz="4" w:space="0"/>
              <w:right w:val="single" w:color="auto" w:sz="4" w:space="0"/>
            </w:tcBorders>
            <w:noWrap w:val="0"/>
            <w:vAlign w:val="center"/>
          </w:tcPr>
          <w:p w14:paraId="04FFBFC1">
            <w:pPr>
              <w:widowControl/>
              <w:jc w:val="center"/>
              <w:rPr>
                <w:rFonts w:hint="eastAsia" w:eastAsia="宋体"/>
                <w:color w:val="auto"/>
                <w:sz w:val="16"/>
                <w:szCs w:val="16"/>
                <w:highlight w:val="none"/>
              </w:rPr>
            </w:pPr>
            <w:r>
              <w:rPr>
                <w:color w:val="auto"/>
                <w:sz w:val="16"/>
                <w:szCs w:val="16"/>
                <w:highlight w:val="none"/>
              </w:rPr>
              <w:t>复合材料及其加工应用</w:t>
            </w:r>
          </w:p>
          <w:p w14:paraId="066B0392">
            <w:pPr>
              <w:widowControl/>
              <w:jc w:val="center"/>
              <w:rPr>
                <w:color w:val="auto"/>
                <w:kern w:val="0"/>
                <w:sz w:val="16"/>
                <w:szCs w:val="16"/>
                <w:highlight w:val="none"/>
              </w:rPr>
            </w:pPr>
            <w:r>
              <w:rPr>
                <w:color w:val="auto"/>
                <w:sz w:val="16"/>
                <w:szCs w:val="16"/>
                <w:highlight w:val="none"/>
              </w:rPr>
              <w:t>Composite Materials Processing &amp; Applications</w:t>
            </w:r>
          </w:p>
        </w:tc>
        <w:tc>
          <w:tcPr>
            <w:tcW w:w="673" w:type="dxa"/>
            <w:tcBorders>
              <w:top w:val="nil"/>
              <w:left w:val="nil"/>
              <w:bottom w:val="single" w:color="auto" w:sz="4" w:space="0"/>
              <w:right w:val="single" w:color="auto" w:sz="4" w:space="0"/>
            </w:tcBorders>
            <w:noWrap w:val="0"/>
            <w:vAlign w:val="center"/>
          </w:tcPr>
          <w:p w14:paraId="181E30DE">
            <w:pPr>
              <w:widowControl/>
              <w:jc w:val="center"/>
              <w:rPr>
                <w:color w:val="auto"/>
                <w:kern w:val="0"/>
                <w:sz w:val="16"/>
                <w:szCs w:val="16"/>
                <w:highlight w:val="none"/>
              </w:rPr>
            </w:pPr>
            <w:r>
              <w:rPr>
                <w:color w:val="auto"/>
                <w:sz w:val="16"/>
                <w:szCs w:val="16"/>
                <w:highlight w:val="none"/>
              </w:rPr>
              <w:t>2</w:t>
            </w:r>
          </w:p>
        </w:tc>
        <w:tc>
          <w:tcPr>
            <w:tcW w:w="671" w:type="dxa"/>
            <w:tcBorders>
              <w:top w:val="nil"/>
              <w:left w:val="nil"/>
              <w:bottom w:val="single" w:color="auto" w:sz="4" w:space="0"/>
              <w:right w:val="single" w:color="auto" w:sz="4" w:space="0"/>
            </w:tcBorders>
            <w:noWrap w:val="0"/>
            <w:vAlign w:val="center"/>
          </w:tcPr>
          <w:p w14:paraId="16E67E67">
            <w:pPr>
              <w:widowControl/>
              <w:jc w:val="center"/>
              <w:rPr>
                <w:color w:val="auto"/>
                <w:kern w:val="0"/>
                <w:sz w:val="16"/>
                <w:szCs w:val="16"/>
                <w:highlight w:val="none"/>
              </w:rPr>
            </w:pPr>
            <w:r>
              <w:rPr>
                <w:color w:val="auto"/>
                <w:sz w:val="16"/>
                <w:szCs w:val="16"/>
                <w:highlight w:val="none"/>
              </w:rPr>
              <w:t>32</w:t>
            </w:r>
          </w:p>
        </w:tc>
        <w:tc>
          <w:tcPr>
            <w:tcW w:w="671" w:type="dxa"/>
            <w:tcBorders>
              <w:top w:val="nil"/>
              <w:left w:val="nil"/>
              <w:bottom w:val="single" w:color="auto" w:sz="4" w:space="0"/>
              <w:right w:val="single" w:color="auto" w:sz="4" w:space="0"/>
            </w:tcBorders>
            <w:noWrap w:val="0"/>
            <w:vAlign w:val="center"/>
          </w:tcPr>
          <w:p w14:paraId="49703C0E">
            <w:pPr>
              <w:widowControl/>
              <w:jc w:val="center"/>
              <w:rPr>
                <w:color w:val="auto"/>
                <w:kern w:val="0"/>
                <w:sz w:val="16"/>
                <w:szCs w:val="16"/>
                <w:highlight w:val="none"/>
              </w:rPr>
            </w:pPr>
            <w:r>
              <w:rPr>
                <w:color w:val="auto"/>
                <w:sz w:val="16"/>
                <w:szCs w:val="16"/>
                <w:highlight w:val="none"/>
              </w:rPr>
              <w:t>32</w:t>
            </w:r>
          </w:p>
        </w:tc>
        <w:tc>
          <w:tcPr>
            <w:tcW w:w="669" w:type="dxa"/>
            <w:tcBorders>
              <w:top w:val="nil"/>
              <w:left w:val="nil"/>
              <w:bottom w:val="single" w:color="auto" w:sz="4" w:space="0"/>
              <w:right w:val="single" w:color="auto" w:sz="4" w:space="0"/>
            </w:tcBorders>
            <w:noWrap w:val="0"/>
            <w:vAlign w:val="center"/>
          </w:tcPr>
          <w:p w14:paraId="564FBF04">
            <w:pPr>
              <w:widowControl/>
              <w:jc w:val="center"/>
              <w:rPr>
                <w:color w:val="auto"/>
                <w:kern w:val="0"/>
                <w:sz w:val="16"/>
                <w:szCs w:val="16"/>
                <w:highlight w:val="none"/>
              </w:rPr>
            </w:pPr>
            <w:r>
              <w:rPr>
                <w:color w:val="auto"/>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4A409743">
            <w:pPr>
              <w:widowControl/>
              <w:jc w:val="center"/>
              <w:rPr>
                <w:color w:val="auto"/>
                <w:kern w:val="0"/>
                <w:sz w:val="16"/>
                <w:szCs w:val="16"/>
                <w:highlight w:val="none"/>
              </w:rPr>
            </w:pPr>
            <w:r>
              <w:rPr>
                <w:color w:val="auto"/>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38EA2C1B">
            <w:pPr>
              <w:widowControl/>
              <w:jc w:val="center"/>
              <w:rPr>
                <w:color w:val="auto"/>
                <w:kern w:val="0"/>
                <w:sz w:val="16"/>
                <w:szCs w:val="16"/>
                <w:highlight w:val="none"/>
              </w:rPr>
            </w:pPr>
            <w:r>
              <w:rPr>
                <w:color w:val="auto"/>
                <w:sz w:val="16"/>
                <w:szCs w:val="16"/>
                <w:highlight w:val="none"/>
              </w:rPr>
              <w:t>7</w:t>
            </w:r>
          </w:p>
        </w:tc>
        <w:tc>
          <w:tcPr>
            <w:tcW w:w="1099" w:type="dxa"/>
            <w:tcBorders>
              <w:top w:val="nil"/>
              <w:left w:val="nil"/>
              <w:bottom w:val="single" w:color="auto" w:sz="4" w:space="0"/>
              <w:right w:val="single" w:color="auto" w:sz="4" w:space="0"/>
            </w:tcBorders>
            <w:noWrap w:val="0"/>
            <w:vAlign w:val="center"/>
          </w:tcPr>
          <w:p w14:paraId="34D4B264">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ign w:val="center"/>
          </w:tcPr>
          <w:p w14:paraId="5FBE25E5">
            <w:pPr>
              <w:widowControl/>
              <w:jc w:val="center"/>
              <w:rPr>
                <w:color w:val="auto"/>
                <w:kern w:val="0"/>
                <w:sz w:val="16"/>
                <w:szCs w:val="16"/>
                <w:highlight w:val="none"/>
              </w:rPr>
            </w:pPr>
            <w:r>
              <w:rPr>
                <w:color w:val="auto"/>
                <w:kern w:val="0"/>
                <w:sz w:val="16"/>
                <w:szCs w:val="16"/>
                <w:highlight w:val="none"/>
              </w:rPr>
              <w:t>　</w:t>
            </w:r>
          </w:p>
        </w:tc>
      </w:tr>
      <w:tr w14:paraId="3AF79D27">
        <w:tblPrEx>
          <w:tblCellMar>
            <w:top w:w="0" w:type="dxa"/>
            <w:left w:w="108" w:type="dxa"/>
            <w:bottom w:w="0" w:type="dxa"/>
            <w:right w:w="108" w:type="dxa"/>
          </w:tblCellMar>
        </w:tblPrEx>
        <w:trPr>
          <w:trHeight w:val="358" w:hRule="atLeast"/>
          <w:tblHeader/>
          <w:jc w:val="center"/>
        </w:trPr>
        <w:tc>
          <w:tcPr>
            <w:tcW w:w="692" w:type="dxa"/>
            <w:vMerge w:val="continue"/>
            <w:tcBorders>
              <w:left w:val="single" w:color="auto" w:sz="4" w:space="0"/>
              <w:right w:val="single" w:color="auto" w:sz="4" w:space="0"/>
            </w:tcBorders>
            <w:noWrap w:val="0"/>
            <w:vAlign w:val="center"/>
          </w:tcPr>
          <w:p w14:paraId="4B09250A">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0DA0DDC1">
            <w:pPr>
              <w:widowControl/>
              <w:jc w:val="center"/>
              <w:rPr>
                <w:color w:val="auto"/>
                <w:kern w:val="0"/>
                <w:sz w:val="16"/>
                <w:szCs w:val="16"/>
                <w:highlight w:val="none"/>
              </w:rPr>
            </w:pPr>
            <w:r>
              <w:rPr>
                <w:color w:val="auto"/>
                <w:sz w:val="16"/>
                <w:szCs w:val="16"/>
                <w:highlight w:val="none"/>
              </w:rPr>
              <w:t>602414</w:t>
            </w:r>
          </w:p>
        </w:tc>
        <w:tc>
          <w:tcPr>
            <w:tcW w:w="2588" w:type="dxa"/>
            <w:tcBorders>
              <w:top w:val="nil"/>
              <w:left w:val="nil"/>
              <w:bottom w:val="single" w:color="auto" w:sz="4" w:space="0"/>
              <w:right w:val="single" w:color="auto" w:sz="4" w:space="0"/>
            </w:tcBorders>
            <w:noWrap w:val="0"/>
            <w:vAlign w:val="center"/>
          </w:tcPr>
          <w:p w14:paraId="7F499FC3">
            <w:pPr>
              <w:widowControl/>
              <w:jc w:val="center"/>
              <w:rPr>
                <w:rFonts w:hint="eastAsia" w:eastAsia="宋体"/>
                <w:color w:val="auto"/>
                <w:sz w:val="16"/>
                <w:szCs w:val="16"/>
                <w:highlight w:val="none"/>
              </w:rPr>
            </w:pPr>
            <w:r>
              <w:rPr>
                <w:color w:val="auto"/>
                <w:sz w:val="16"/>
                <w:szCs w:val="16"/>
                <w:highlight w:val="none"/>
              </w:rPr>
              <w:t>新能源材料</w:t>
            </w:r>
          </w:p>
          <w:p w14:paraId="3948DAC3">
            <w:pPr>
              <w:widowControl/>
              <w:jc w:val="center"/>
              <w:rPr>
                <w:color w:val="auto"/>
                <w:kern w:val="0"/>
                <w:sz w:val="16"/>
                <w:szCs w:val="16"/>
                <w:highlight w:val="none"/>
              </w:rPr>
            </w:pPr>
            <w:r>
              <w:rPr>
                <w:color w:val="auto"/>
                <w:sz w:val="16"/>
                <w:szCs w:val="16"/>
                <w:highlight w:val="none"/>
              </w:rPr>
              <w:t>New Energy Materials</w:t>
            </w:r>
          </w:p>
        </w:tc>
        <w:tc>
          <w:tcPr>
            <w:tcW w:w="673" w:type="dxa"/>
            <w:tcBorders>
              <w:top w:val="nil"/>
              <w:left w:val="nil"/>
              <w:bottom w:val="single" w:color="auto" w:sz="4" w:space="0"/>
              <w:right w:val="single" w:color="auto" w:sz="4" w:space="0"/>
            </w:tcBorders>
            <w:noWrap w:val="0"/>
            <w:vAlign w:val="center"/>
          </w:tcPr>
          <w:p w14:paraId="288DF063">
            <w:pPr>
              <w:widowControl/>
              <w:jc w:val="center"/>
              <w:rPr>
                <w:color w:val="auto"/>
                <w:kern w:val="0"/>
                <w:sz w:val="16"/>
                <w:szCs w:val="16"/>
                <w:highlight w:val="none"/>
              </w:rPr>
            </w:pPr>
            <w:r>
              <w:rPr>
                <w:color w:val="auto"/>
                <w:sz w:val="16"/>
                <w:szCs w:val="16"/>
                <w:highlight w:val="none"/>
              </w:rPr>
              <w:t>2</w:t>
            </w:r>
          </w:p>
        </w:tc>
        <w:tc>
          <w:tcPr>
            <w:tcW w:w="671" w:type="dxa"/>
            <w:tcBorders>
              <w:top w:val="nil"/>
              <w:left w:val="nil"/>
              <w:bottom w:val="single" w:color="auto" w:sz="4" w:space="0"/>
              <w:right w:val="single" w:color="auto" w:sz="4" w:space="0"/>
            </w:tcBorders>
            <w:noWrap w:val="0"/>
            <w:vAlign w:val="center"/>
          </w:tcPr>
          <w:p w14:paraId="73D34D36">
            <w:pPr>
              <w:widowControl/>
              <w:jc w:val="center"/>
              <w:rPr>
                <w:color w:val="auto"/>
                <w:kern w:val="0"/>
                <w:sz w:val="16"/>
                <w:szCs w:val="16"/>
                <w:highlight w:val="none"/>
              </w:rPr>
            </w:pPr>
            <w:r>
              <w:rPr>
                <w:color w:val="auto"/>
                <w:sz w:val="16"/>
                <w:szCs w:val="16"/>
                <w:highlight w:val="none"/>
              </w:rPr>
              <w:t>32</w:t>
            </w:r>
          </w:p>
        </w:tc>
        <w:tc>
          <w:tcPr>
            <w:tcW w:w="671" w:type="dxa"/>
            <w:tcBorders>
              <w:top w:val="nil"/>
              <w:left w:val="nil"/>
              <w:bottom w:val="single" w:color="auto" w:sz="4" w:space="0"/>
              <w:right w:val="single" w:color="auto" w:sz="4" w:space="0"/>
            </w:tcBorders>
            <w:noWrap w:val="0"/>
            <w:vAlign w:val="center"/>
          </w:tcPr>
          <w:p w14:paraId="764A2FE9">
            <w:pPr>
              <w:widowControl/>
              <w:jc w:val="center"/>
              <w:rPr>
                <w:color w:val="auto"/>
                <w:kern w:val="0"/>
                <w:sz w:val="16"/>
                <w:szCs w:val="16"/>
                <w:highlight w:val="none"/>
              </w:rPr>
            </w:pPr>
            <w:r>
              <w:rPr>
                <w:color w:val="auto"/>
                <w:sz w:val="16"/>
                <w:szCs w:val="16"/>
                <w:highlight w:val="none"/>
              </w:rPr>
              <w:t>32</w:t>
            </w:r>
          </w:p>
        </w:tc>
        <w:tc>
          <w:tcPr>
            <w:tcW w:w="669" w:type="dxa"/>
            <w:tcBorders>
              <w:top w:val="nil"/>
              <w:left w:val="nil"/>
              <w:bottom w:val="single" w:color="auto" w:sz="4" w:space="0"/>
              <w:right w:val="single" w:color="auto" w:sz="4" w:space="0"/>
            </w:tcBorders>
            <w:noWrap w:val="0"/>
            <w:vAlign w:val="center"/>
          </w:tcPr>
          <w:p w14:paraId="6437ADB4">
            <w:pPr>
              <w:widowControl/>
              <w:jc w:val="center"/>
              <w:rPr>
                <w:color w:val="auto"/>
                <w:kern w:val="0"/>
                <w:sz w:val="16"/>
                <w:szCs w:val="16"/>
                <w:highlight w:val="none"/>
              </w:rPr>
            </w:pPr>
            <w:r>
              <w:rPr>
                <w:color w:val="auto"/>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7516B459">
            <w:pPr>
              <w:widowControl/>
              <w:jc w:val="center"/>
              <w:rPr>
                <w:color w:val="auto"/>
                <w:kern w:val="0"/>
                <w:sz w:val="16"/>
                <w:szCs w:val="16"/>
                <w:highlight w:val="none"/>
              </w:rPr>
            </w:pPr>
            <w:r>
              <w:rPr>
                <w:color w:val="auto"/>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0FD5E0DA">
            <w:pPr>
              <w:widowControl/>
              <w:jc w:val="center"/>
              <w:rPr>
                <w:color w:val="auto"/>
                <w:kern w:val="0"/>
                <w:sz w:val="16"/>
                <w:szCs w:val="16"/>
                <w:highlight w:val="none"/>
              </w:rPr>
            </w:pPr>
            <w:r>
              <w:rPr>
                <w:color w:val="auto"/>
                <w:sz w:val="16"/>
                <w:szCs w:val="16"/>
                <w:highlight w:val="none"/>
              </w:rPr>
              <w:t>6</w:t>
            </w:r>
          </w:p>
        </w:tc>
        <w:tc>
          <w:tcPr>
            <w:tcW w:w="1099" w:type="dxa"/>
            <w:tcBorders>
              <w:top w:val="nil"/>
              <w:left w:val="nil"/>
              <w:bottom w:val="single" w:color="auto" w:sz="4" w:space="0"/>
              <w:right w:val="single" w:color="auto" w:sz="4" w:space="0"/>
            </w:tcBorders>
            <w:noWrap w:val="0"/>
            <w:vAlign w:val="center"/>
          </w:tcPr>
          <w:p w14:paraId="5FF1515B">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ign w:val="center"/>
          </w:tcPr>
          <w:p w14:paraId="4AF34E56">
            <w:pPr>
              <w:widowControl/>
              <w:jc w:val="center"/>
              <w:rPr>
                <w:color w:val="auto"/>
                <w:kern w:val="0"/>
                <w:sz w:val="16"/>
                <w:szCs w:val="16"/>
                <w:highlight w:val="none"/>
              </w:rPr>
            </w:pPr>
            <w:r>
              <w:rPr>
                <w:color w:val="auto"/>
                <w:kern w:val="0"/>
                <w:sz w:val="16"/>
                <w:szCs w:val="16"/>
                <w:highlight w:val="none"/>
              </w:rPr>
              <w:t>　</w:t>
            </w:r>
          </w:p>
        </w:tc>
      </w:tr>
      <w:tr w14:paraId="0E80A867">
        <w:tblPrEx>
          <w:tblCellMar>
            <w:top w:w="0" w:type="dxa"/>
            <w:left w:w="108" w:type="dxa"/>
            <w:bottom w:w="0" w:type="dxa"/>
            <w:right w:w="108" w:type="dxa"/>
          </w:tblCellMar>
        </w:tblPrEx>
        <w:trPr>
          <w:trHeight w:val="450" w:hRule="atLeast"/>
          <w:tblHeader/>
          <w:jc w:val="center"/>
        </w:trPr>
        <w:tc>
          <w:tcPr>
            <w:tcW w:w="692" w:type="dxa"/>
            <w:vMerge w:val="continue"/>
            <w:tcBorders>
              <w:left w:val="single" w:color="auto" w:sz="4" w:space="0"/>
              <w:right w:val="single" w:color="auto" w:sz="4" w:space="0"/>
            </w:tcBorders>
            <w:noWrap w:val="0"/>
            <w:vAlign w:val="center"/>
          </w:tcPr>
          <w:p w14:paraId="2C60FEA4">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6E800C70">
            <w:pPr>
              <w:widowControl/>
              <w:jc w:val="center"/>
              <w:rPr>
                <w:color w:val="auto"/>
                <w:kern w:val="0"/>
                <w:sz w:val="16"/>
                <w:szCs w:val="16"/>
                <w:highlight w:val="none"/>
              </w:rPr>
            </w:pPr>
            <w:r>
              <w:rPr>
                <w:color w:val="auto"/>
                <w:sz w:val="16"/>
                <w:szCs w:val="16"/>
                <w:highlight w:val="none"/>
              </w:rPr>
              <w:t>600979</w:t>
            </w:r>
          </w:p>
        </w:tc>
        <w:tc>
          <w:tcPr>
            <w:tcW w:w="2588" w:type="dxa"/>
            <w:tcBorders>
              <w:top w:val="nil"/>
              <w:left w:val="nil"/>
              <w:bottom w:val="single" w:color="auto" w:sz="4" w:space="0"/>
              <w:right w:val="single" w:color="auto" w:sz="4" w:space="0"/>
            </w:tcBorders>
            <w:noWrap w:val="0"/>
            <w:vAlign w:val="center"/>
          </w:tcPr>
          <w:p w14:paraId="03A89F25">
            <w:pPr>
              <w:widowControl/>
              <w:jc w:val="center"/>
              <w:rPr>
                <w:rFonts w:hint="eastAsia" w:eastAsia="宋体"/>
                <w:color w:val="auto"/>
                <w:sz w:val="16"/>
                <w:szCs w:val="16"/>
                <w:highlight w:val="none"/>
              </w:rPr>
            </w:pPr>
            <w:bookmarkStart w:id="9" w:name="OLE_LINK8"/>
            <w:r>
              <w:rPr>
                <w:color w:val="auto"/>
                <w:sz w:val="16"/>
                <w:szCs w:val="16"/>
                <w:highlight w:val="none"/>
              </w:rPr>
              <w:t>碳材料科学与技术</w:t>
            </w:r>
          </w:p>
          <w:bookmarkEnd w:id="9"/>
          <w:p w14:paraId="7C503EAA">
            <w:pPr>
              <w:widowControl/>
              <w:jc w:val="center"/>
              <w:rPr>
                <w:color w:val="auto"/>
                <w:kern w:val="0"/>
                <w:sz w:val="16"/>
                <w:szCs w:val="16"/>
                <w:highlight w:val="none"/>
              </w:rPr>
            </w:pPr>
            <w:r>
              <w:rPr>
                <w:color w:val="auto"/>
                <w:sz w:val="16"/>
                <w:szCs w:val="16"/>
                <w:highlight w:val="none"/>
              </w:rPr>
              <w:t>Carbon Materials Science and Technology</w:t>
            </w:r>
          </w:p>
        </w:tc>
        <w:tc>
          <w:tcPr>
            <w:tcW w:w="673" w:type="dxa"/>
            <w:tcBorders>
              <w:top w:val="nil"/>
              <w:left w:val="nil"/>
              <w:bottom w:val="single" w:color="auto" w:sz="4" w:space="0"/>
              <w:right w:val="single" w:color="auto" w:sz="4" w:space="0"/>
            </w:tcBorders>
            <w:noWrap w:val="0"/>
            <w:vAlign w:val="center"/>
          </w:tcPr>
          <w:p w14:paraId="3173F7C9">
            <w:pPr>
              <w:widowControl/>
              <w:jc w:val="center"/>
              <w:rPr>
                <w:color w:val="auto"/>
                <w:kern w:val="0"/>
                <w:sz w:val="16"/>
                <w:szCs w:val="16"/>
                <w:highlight w:val="none"/>
              </w:rPr>
            </w:pPr>
            <w:r>
              <w:rPr>
                <w:color w:val="auto"/>
                <w:sz w:val="16"/>
                <w:szCs w:val="16"/>
                <w:highlight w:val="none"/>
              </w:rPr>
              <w:t>2</w:t>
            </w:r>
          </w:p>
        </w:tc>
        <w:tc>
          <w:tcPr>
            <w:tcW w:w="671" w:type="dxa"/>
            <w:tcBorders>
              <w:top w:val="nil"/>
              <w:left w:val="nil"/>
              <w:bottom w:val="single" w:color="auto" w:sz="4" w:space="0"/>
              <w:right w:val="single" w:color="auto" w:sz="4" w:space="0"/>
            </w:tcBorders>
            <w:noWrap w:val="0"/>
            <w:vAlign w:val="center"/>
          </w:tcPr>
          <w:p w14:paraId="72821FC0">
            <w:pPr>
              <w:widowControl/>
              <w:jc w:val="center"/>
              <w:rPr>
                <w:color w:val="auto"/>
                <w:kern w:val="0"/>
                <w:sz w:val="16"/>
                <w:szCs w:val="16"/>
                <w:highlight w:val="none"/>
              </w:rPr>
            </w:pPr>
            <w:r>
              <w:rPr>
                <w:color w:val="auto"/>
                <w:sz w:val="16"/>
                <w:szCs w:val="16"/>
                <w:highlight w:val="none"/>
              </w:rPr>
              <w:t>32</w:t>
            </w:r>
          </w:p>
        </w:tc>
        <w:tc>
          <w:tcPr>
            <w:tcW w:w="671" w:type="dxa"/>
            <w:tcBorders>
              <w:top w:val="nil"/>
              <w:left w:val="nil"/>
              <w:bottom w:val="single" w:color="auto" w:sz="4" w:space="0"/>
              <w:right w:val="single" w:color="auto" w:sz="4" w:space="0"/>
            </w:tcBorders>
            <w:noWrap w:val="0"/>
            <w:vAlign w:val="center"/>
          </w:tcPr>
          <w:p w14:paraId="7E2D01EE">
            <w:pPr>
              <w:widowControl/>
              <w:jc w:val="center"/>
              <w:rPr>
                <w:color w:val="auto"/>
                <w:kern w:val="0"/>
                <w:sz w:val="16"/>
                <w:szCs w:val="16"/>
                <w:highlight w:val="none"/>
              </w:rPr>
            </w:pPr>
            <w:r>
              <w:rPr>
                <w:color w:val="auto"/>
                <w:sz w:val="16"/>
                <w:szCs w:val="16"/>
                <w:highlight w:val="none"/>
              </w:rPr>
              <w:t>32</w:t>
            </w:r>
          </w:p>
        </w:tc>
        <w:tc>
          <w:tcPr>
            <w:tcW w:w="669" w:type="dxa"/>
            <w:tcBorders>
              <w:top w:val="nil"/>
              <w:left w:val="nil"/>
              <w:bottom w:val="single" w:color="auto" w:sz="4" w:space="0"/>
              <w:right w:val="single" w:color="auto" w:sz="4" w:space="0"/>
            </w:tcBorders>
            <w:noWrap w:val="0"/>
            <w:vAlign w:val="center"/>
          </w:tcPr>
          <w:p w14:paraId="71356812">
            <w:pPr>
              <w:widowControl/>
              <w:jc w:val="center"/>
              <w:rPr>
                <w:color w:val="auto"/>
                <w:kern w:val="0"/>
                <w:sz w:val="16"/>
                <w:szCs w:val="16"/>
                <w:highlight w:val="none"/>
              </w:rPr>
            </w:pPr>
            <w:r>
              <w:rPr>
                <w:color w:val="auto"/>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41EE2B42">
            <w:pPr>
              <w:widowControl/>
              <w:jc w:val="center"/>
              <w:rPr>
                <w:color w:val="auto"/>
                <w:kern w:val="0"/>
                <w:sz w:val="16"/>
                <w:szCs w:val="16"/>
                <w:highlight w:val="none"/>
              </w:rPr>
            </w:pPr>
            <w:r>
              <w:rPr>
                <w:color w:val="auto"/>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524198E6">
            <w:pPr>
              <w:widowControl/>
              <w:jc w:val="center"/>
              <w:rPr>
                <w:color w:val="auto"/>
                <w:kern w:val="0"/>
                <w:sz w:val="16"/>
                <w:szCs w:val="16"/>
                <w:highlight w:val="none"/>
              </w:rPr>
            </w:pPr>
            <w:r>
              <w:rPr>
                <w:color w:val="auto"/>
                <w:sz w:val="16"/>
                <w:szCs w:val="16"/>
                <w:highlight w:val="none"/>
              </w:rPr>
              <w:t>6</w:t>
            </w:r>
          </w:p>
        </w:tc>
        <w:tc>
          <w:tcPr>
            <w:tcW w:w="1099" w:type="dxa"/>
            <w:tcBorders>
              <w:top w:val="nil"/>
              <w:left w:val="nil"/>
              <w:bottom w:val="single" w:color="auto" w:sz="4" w:space="0"/>
              <w:right w:val="single" w:color="auto" w:sz="4" w:space="0"/>
            </w:tcBorders>
            <w:noWrap w:val="0"/>
            <w:vAlign w:val="center"/>
          </w:tcPr>
          <w:p w14:paraId="48D1B620">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ign w:val="center"/>
          </w:tcPr>
          <w:p w14:paraId="448DD083">
            <w:pPr>
              <w:widowControl/>
              <w:jc w:val="center"/>
              <w:rPr>
                <w:color w:val="auto"/>
                <w:kern w:val="0"/>
                <w:sz w:val="16"/>
                <w:szCs w:val="16"/>
                <w:highlight w:val="none"/>
              </w:rPr>
            </w:pPr>
            <w:r>
              <w:rPr>
                <w:color w:val="auto"/>
                <w:kern w:val="0"/>
                <w:sz w:val="16"/>
                <w:szCs w:val="16"/>
                <w:highlight w:val="none"/>
              </w:rPr>
              <w:t>　</w:t>
            </w:r>
          </w:p>
        </w:tc>
      </w:tr>
      <w:tr w14:paraId="1618EB26">
        <w:tblPrEx>
          <w:tblCellMar>
            <w:top w:w="0" w:type="dxa"/>
            <w:left w:w="108" w:type="dxa"/>
            <w:bottom w:w="0" w:type="dxa"/>
            <w:right w:w="108" w:type="dxa"/>
          </w:tblCellMar>
        </w:tblPrEx>
        <w:trPr>
          <w:trHeight w:val="358" w:hRule="atLeast"/>
          <w:tblHeader/>
          <w:jc w:val="center"/>
        </w:trPr>
        <w:tc>
          <w:tcPr>
            <w:tcW w:w="692" w:type="dxa"/>
            <w:vMerge w:val="continue"/>
            <w:tcBorders>
              <w:left w:val="single" w:color="auto" w:sz="4" w:space="0"/>
              <w:right w:val="single" w:color="auto" w:sz="4" w:space="0"/>
            </w:tcBorders>
            <w:noWrap w:val="0"/>
            <w:vAlign w:val="center"/>
          </w:tcPr>
          <w:p w14:paraId="2237B31A">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760FF586">
            <w:pPr>
              <w:widowControl/>
              <w:jc w:val="center"/>
              <w:rPr>
                <w:color w:val="auto"/>
                <w:sz w:val="16"/>
                <w:szCs w:val="16"/>
                <w:highlight w:val="none"/>
              </w:rPr>
            </w:pPr>
            <w:r>
              <w:rPr>
                <w:color w:val="auto"/>
                <w:sz w:val="16"/>
                <w:szCs w:val="16"/>
                <w:highlight w:val="none"/>
              </w:rPr>
              <w:t>615517</w:t>
            </w:r>
          </w:p>
        </w:tc>
        <w:tc>
          <w:tcPr>
            <w:tcW w:w="2588" w:type="dxa"/>
            <w:tcBorders>
              <w:top w:val="nil"/>
              <w:left w:val="nil"/>
              <w:bottom w:val="single" w:color="auto" w:sz="4" w:space="0"/>
              <w:right w:val="single" w:color="auto" w:sz="4" w:space="0"/>
            </w:tcBorders>
            <w:noWrap w:val="0"/>
            <w:vAlign w:val="center"/>
          </w:tcPr>
          <w:p w14:paraId="6664670F">
            <w:pPr>
              <w:widowControl/>
              <w:jc w:val="center"/>
              <w:rPr>
                <w:rFonts w:hint="eastAsia" w:eastAsia="宋体"/>
                <w:color w:val="auto"/>
                <w:sz w:val="16"/>
                <w:szCs w:val="16"/>
                <w:highlight w:val="none"/>
              </w:rPr>
            </w:pPr>
            <w:r>
              <w:rPr>
                <w:color w:val="auto"/>
                <w:sz w:val="16"/>
                <w:szCs w:val="16"/>
                <w:highlight w:val="none"/>
              </w:rPr>
              <w:t>光学农业</w:t>
            </w:r>
          </w:p>
          <w:p w14:paraId="7C60761A">
            <w:pPr>
              <w:widowControl/>
              <w:jc w:val="center"/>
              <w:rPr>
                <w:color w:val="auto"/>
                <w:sz w:val="16"/>
                <w:szCs w:val="16"/>
                <w:highlight w:val="none"/>
              </w:rPr>
            </w:pPr>
            <w:r>
              <w:rPr>
                <w:color w:val="auto"/>
                <w:sz w:val="16"/>
                <w:szCs w:val="16"/>
                <w:highlight w:val="none"/>
              </w:rPr>
              <w:t xml:space="preserve">Optical </w:t>
            </w:r>
            <w:r>
              <w:rPr>
                <w:rFonts w:hint="eastAsia"/>
                <w:color w:val="FF0000"/>
                <w:sz w:val="16"/>
                <w:szCs w:val="16"/>
                <w:highlight w:val="none"/>
                <w:lang w:val="en-US" w:eastAsia="zh-CN"/>
              </w:rPr>
              <w:t>A</w:t>
            </w:r>
            <w:r>
              <w:rPr>
                <w:color w:val="auto"/>
                <w:sz w:val="16"/>
                <w:szCs w:val="16"/>
                <w:highlight w:val="none"/>
              </w:rPr>
              <w:t>griculture</w:t>
            </w:r>
          </w:p>
        </w:tc>
        <w:tc>
          <w:tcPr>
            <w:tcW w:w="673" w:type="dxa"/>
            <w:tcBorders>
              <w:top w:val="nil"/>
              <w:left w:val="nil"/>
              <w:bottom w:val="single" w:color="auto" w:sz="4" w:space="0"/>
              <w:right w:val="single" w:color="auto" w:sz="4" w:space="0"/>
            </w:tcBorders>
            <w:noWrap w:val="0"/>
            <w:vAlign w:val="center"/>
          </w:tcPr>
          <w:p w14:paraId="36E3AE4F">
            <w:pPr>
              <w:widowControl/>
              <w:jc w:val="center"/>
              <w:rPr>
                <w:color w:val="auto"/>
                <w:sz w:val="16"/>
                <w:szCs w:val="16"/>
                <w:highlight w:val="none"/>
              </w:rPr>
            </w:pPr>
            <w:r>
              <w:rPr>
                <w:color w:val="auto"/>
                <w:sz w:val="16"/>
                <w:szCs w:val="16"/>
                <w:highlight w:val="none"/>
              </w:rPr>
              <w:t>2</w:t>
            </w:r>
          </w:p>
        </w:tc>
        <w:tc>
          <w:tcPr>
            <w:tcW w:w="671" w:type="dxa"/>
            <w:tcBorders>
              <w:top w:val="nil"/>
              <w:left w:val="nil"/>
              <w:bottom w:val="single" w:color="auto" w:sz="4" w:space="0"/>
              <w:right w:val="single" w:color="auto" w:sz="4" w:space="0"/>
            </w:tcBorders>
            <w:noWrap w:val="0"/>
            <w:vAlign w:val="center"/>
          </w:tcPr>
          <w:p w14:paraId="36382A6D">
            <w:pPr>
              <w:widowControl/>
              <w:jc w:val="center"/>
              <w:rPr>
                <w:color w:val="auto"/>
                <w:sz w:val="16"/>
                <w:szCs w:val="16"/>
                <w:highlight w:val="none"/>
              </w:rPr>
            </w:pPr>
            <w:r>
              <w:rPr>
                <w:color w:val="auto"/>
                <w:sz w:val="16"/>
                <w:szCs w:val="16"/>
                <w:highlight w:val="none"/>
              </w:rPr>
              <w:t>32</w:t>
            </w:r>
          </w:p>
        </w:tc>
        <w:tc>
          <w:tcPr>
            <w:tcW w:w="671" w:type="dxa"/>
            <w:tcBorders>
              <w:top w:val="nil"/>
              <w:left w:val="nil"/>
              <w:bottom w:val="single" w:color="auto" w:sz="4" w:space="0"/>
              <w:right w:val="single" w:color="auto" w:sz="4" w:space="0"/>
            </w:tcBorders>
            <w:noWrap w:val="0"/>
            <w:vAlign w:val="center"/>
          </w:tcPr>
          <w:p w14:paraId="50898600">
            <w:pPr>
              <w:widowControl/>
              <w:jc w:val="center"/>
              <w:rPr>
                <w:color w:val="auto"/>
                <w:sz w:val="16"/>
                <w:szCs w:val="16"/>
                <w:highlight w:val="none"/>
              </w:rPr>
            </w:pPr>
            <w:r>
              <w:rPr>
                <w:color w:val="auto"/>
                <w:sz w:val="16"/>
                <w:szCs w:val="16"/>
                <w:highlight w:val="none"/>
              </w:rPr>
              <w:t>32</w:t>
            </w:r>
          </w:p>
        </w:tc>
        <w:tc>
          <w:tcPr>
            <w:tcW w:w="669" w:type="dxa"/>
            <w:tcBorders>
              <w:top w:val="nil"/>
              <w:left w:val="nil"/>
              <w:bottom w:val="single" w:color="auto" w:sz="4" w:space="0"/>
              <w:right w:val="single" w:color="auto" w:sz="4" w:space="0"/>
            </w:tcBorders>
            <w:noWrap w:val="0"/>
            <w:vAlign w:val="center"/>
          </w:tcPr>
          <w:p w14:paraId="394902F7">
            <w:pPr>
              <w:widowControl/>
              <w:jc w:val="center"/>
              <w:rPr>
                <w:color w:val="auto"/>
                <w:sz w:val="16"/>
                <w:szCs w:val="16"/>
                <w:highlight w:val="none"/>
              </w:rPr>
            </w:pPr>
            <w:r>
              <w:rPr>
                <w:color w:val="auto"/>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7401276A">
            <w:pPr>
              <w:widowControl/>
              <w:jc w:val="center"/>
              <w:rPr>
                <w:color w:val="auto"/>
                <w:sz w:val="16"/>
                <w:szCs w:val="16"/>
                <w:highlight w:val="none"/>
              </w:rPr>
            </w:pPr>
            <w:r>
              <w:rPr>
                <w:color w:val="auto"/>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03318600">
            <w:pPr>
              <w:widowControl/>
              <w:jc w:val="center"/>
              <w:rPr>
                <w:color w:val="auto"/>
                <w:sz w:val="16"/>
                <w:szCs w:val="16"/>
                <w:highlight w:val="none"/>
              </w:rPr>
            </w:pPr>
            <w:r>
              <w:rPr>
                <w:color w:val="auto"/>
                <w:sz w:val="16"/>
                <w:szCs w:val="16"/>
                <w:highlight w:val="none"/>
              </w:rPr>
              <w:t>7</w:t>
            </w:r>
          </w:p>
        </w:tc>
        <w:tc>
          <w:tcPr>
            <w:tcW w:w="1099" w:type="dxa"/>
            <w:tcBorders>
              <w:top w:val="nil"/>
              <w:left w:val="nil"/>
              <w:bottom w:val="single" w:color="auto" w:sz="4" w:space="0"/>
              <w:right w:val="single" w:color="auto" w:sz="4" w:space="0"/>
            </w:tcBorders>
            <w:noWrap w:val="0"/>
            <w:vAlign w:val="center"/>
          </w:tcPr>
          <w:p w14:paraId="135917D1">
            <w:pPr>
              <w:widowControl/>
              <w:jc w:val="center"/>
              <w:rPr>
                <w:color w:val="auto"/>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ign w:val="center"/>
          </w:tcPr>
          <w:p w14:paraId="3A7F1C43">
            <w:pPr>
              <w:widowControl/>
              <w:jc w:val="center"/>
              <w:rPr>
                <w:color w:val="auto"/>
                <w:sz w:val="16"/>
                <w:szCs w:val="16"/>
                <w:highlight w:val="none"/>
              </w:rPr>
            </w:pPr>
            <w:r>
              <w:rPr>
                <w:color w:val="auto"/>
                <w:kern w:val="0"/>
                <w:sz w:val="16"/>
                <w:szCs w:val="16"/>
                <w:highlight w:val="none"/>
              </w:rPr>
              <w:t>　</w:t>
            </w:r>
          </w:p>
        </w:tc>
      </w:tr>
      <w:tr w14:paraId="337A6211">
        <w:tblPrEx>
          <w:tblCellMar>
            <w:top w:w="0" w:type="dxa"/>
            <w:left w:w="108" w:type="dxa"/>
            <w:bottom w:w="0" w:type="dxa"/>
            <w:right w:w="108" w:type="dxa"/>
          </w:tblCellMar>
        </w:tblPrEx>
        <w:trPr>
          <w:trHeight w:val="358" w:hRule="atLeast"/>
          <w:tblHeader/>
          <w:jc w:val="center"/>
        </w:trPr>
        <w:tc>
          <w:tcPr>
            <w:tcW w:w="692" w:type="dxa"/>
            <w:vMerge w:val="continue"/>
            <w:tcBorders>
              <w:left w:val="single" w:color="auto" w:sz="4" w:space="0"/>
              <w:bottom w:val="single" w:color="000000" w:sz="4" w:space="0"/>
              <w:right w:val="single" w:color="auto" w:sz="4" w:space="0"/>
            </w:tcBorders>
            <w:noWrap w:val="0"/>
            <w:vAlign w:val="center"/>
          </w:tcPr>
          <w:p w14:paraId="51059D48">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0BA124B2">
            <w:pPr>
              <w:widowControl/>
              <w:jc w:val="center"/>
              <w:rPr>
                <w:color w:val="auto"/>
                <w:kern w:val="0"/>
                <w:sz w:val="16"/>
                <w:szCs w:val="16"/>
                <w:highlight w:val="none"/>
              </w:rPr>
            </w:pPr>
            <w:r>
              <w:rPr>
                <w:color w:val="auto"/>
                <w:sz w:val="16"/>
                <w:szCs w:val="16"/>
                <w:highlight w:val="none"/>
              </w:rPr>
              <w:t>611987</w:t>
            </w:r>
          </w:p>
        </w:tc>
        <w:tc>
          <w:tcPr>
            <w:tcW w:w="2588" w:type="dxa"/>
            <w:tcBorders>
              <w:top w:val="nil"/>
              <w:left w:val="nil"/>
              <w:bottom w:val="single" w:color="auto" w:sz="4" w:space="0"/>
              <w:right w:val="single" w:color="auto" w:sz="4" w:space="0"/>
            </w:tcBorders>
            <w:noWrap w:val="0"/>
            <w:vAlign w:val="center"/>
          </w:tcPr>
          <w:p w14:paraId="54B1D9EA">
            <w:pPr>
              <w:widowControl/>
              <w:jc w:val="center"/>
              <w:rPr>
                <w:rFonts w:hint="eastAsia" w:eastAsia="宋体"/>
                <w:color w:val="auto"/>
                <w:sz w:val="16"/>
                <w:szCs w:val="16"/>
                <w:highlight w:val="none"/>
              </w:rPr>
            </w:pPr>
            <w:r>
              <w:rPr>
                <w:color w:val="auto"/>
                <w:sz w:val="16"/>
                <w:szCs w:val="16"/>
                <w:highlight w:val="none"/>
              </w:rPr>
              <w:t>光电功能材料</w:t>
            </w:r>
          </w:p>
          <w:p w14:paraId="36E2EB21">
            <w:pPr>
              <w:widowControl/>
              <w:jc w:val="center"/>
              <w:rPr>
                <w:color w:val="auto"/>
                <w:kern w:val="0"/>
                <w:sz w:val="16"/>
                <w:szCs w:val="16"/>
                <w:highlight w:val="none"/>
              </w:rPr>
            </w:pPr>
            <w:r>
              <w:rPr>
                <w:color w:val="auto"/>
                <w:sz w:val="16"/>
                <w:szCs w:val="16"/>
                <w:highlight w:val="none"/>
              </w:rPr>
              <w:t>Photoelectric Functional Materials</w:t>
            </w:r>
          </w:p>
        </w:tc>
        <w:tc>
          <w:tcPr>
            <w:tcW w:w="673" w:type="dxa"/>
            <w:tcBorders>
              <w:top w:val="nil"/>
              <w:left w:val="nil"/>
              <w:bottom w:val="single" w:color="auto" w:sz="4" w:space="0"/>
              <w:right w:val="single" w:color="auto" w:sz="4" w:space="0"/>
            </w:tcBorders>
            <w:noWrap w:val="0"/>
            <w:vAlign w:val="center"/>
          </w:tcPr>
          <w:p w14:paraId="0768FFDA">
            <w:pPr>
              <w:widowControl/>
              <w:jc w:val="center"/>
              <w:rPr>
                <w:color w:val="auto"/>
                <w:kern w:val="0"/>
                <w:sz w:val="16"/>
                <w:szCs w:val="16"/>
                <w:highlight w:val="none"/>
              </w:rPr>
            </w:pPr>
            <w:r>
              <w:rPr>
                <w:color w:val="auto"/>
                <w:sz w:val="16"/>
                <w:szCs w:val="16"/>
                <w:highlight w:val="none"/>
              </w:rPr>
              <w:t>2</w:t>
            </w:r>
          </w:p>
        </w:tc>
        <w:tc>
          <w:tcPr>
            <w:tcW w:w="671" w:type="dxa"/>
            <w:tcBorders>
              <w:top w:val="nil"/>
              <w:left w:val="nil"/>
              <w:bottom w:val="single" w:color="auto" w:sz="4" w:space="0"/>
              <w:right w:val="single" w:color="auto" w:sz="4" w:space="0"/>
            </w:tcBorders>
            <w:noWrap w:val="0"/>
            <w:vAlign w:val="center"/>
          </w:tcPr>
          <w:p w14:paraId="5B478653">
            <w:pPr>
              <w:widowControl/>
              <w:jc w:val="center"/>
              <w:rPr>
                <w:color w:val="auto"/>
                <w:kern w:val="0"/>
                <w:sz w:val="16"/>
                <w:szCs w:val="16"/>
                <w:highlight w:val="none"/>
              </w:rPr>
            </w:pPr>
            <w:r>
              <w:rPr>
                <w:color w:val="auto"/>
                <w:sz w:val="16"/>
                <w:szCs w:val="16"/>
                <w:highlight w:val="none"/>
              </w:rPr>
              <w:t>32</w:t>
            </w:r>
          </w:p>
        </w:tc>
        <w:tc>
          <w:tcPr>
            <w:tcW w:w="671" w:type="dxa"/>
            <w:tcBorders>
              <w:top w:val="nil"/>
              <w:left w:val="nil"/>
              <w:bottom w:val="single" w:color="auto" w:sz="4" w:space="0"/>
              <w:right w:val="single" w:color="auto" w:sz="4" w:space="0"/>
            </w:tcBorders>
            <w:noWrap w:val="0"/>
            <w:vAlign w:val="center"/>
          </w:tcPr>
          <w:p w14:paraId="1CF5E33B">
            <w:pPr>
              <w:widowControl/>
              <w:jc w:val="center"/>
              <w:rPr>
                <w:color w:val="auto"/>
                <w:kern w:val="0"/>
                <w:sz w:val="16"/>
                <w:szCs w:val="16"/>
                <w:highlight w:val="none"/>
              </w:rPr>
            </w:pPr>
            <w:r>
              <w:rPr>
                <w:color w:val="auto"/>
                <w:sz w:val="16"/>
                <w:szCs w:val="16"/>
                <w:highlight w:val="none"/>
              </w:rPr>
              <w:t>32</w:t>
            </w:r>
          </w:p>
        </w:tc>
        <w:tc>
          <w:tcPr>
            <w:tcW w:w="669" w:type="dxa"/>
            <w:tcBorders>
              <w:top w:val="nil"/>
              <w:left w:val="nil"/>
              <w:bottom w:val="single" w:color="auto" w:sz="4" w:space="0"/>
              <w:right w:val="single" w:color="auto" w:sz="4" w:space="0"/>
            </w:tcBorders>
            <w:noWrap w:val="0"/>
            <w:vAlign w:val="center"/>
          </w:tcPr>
          <w:p w14:paraId="0EBDBCBA">
            <w:pPr>
              <w:widowControl/>
              <w:jc w:val="center"/>
              <w:rPr>
                <w:color w:val="auto"/>
                <w:kern w:val="0"/>
                <w:sz w:val="16"/>
                <w:szCs w:val="16"/>
                <w:highlight w:val="none"/>
              </w:rPr>
            </w:pPr>
            <w:r>
              <w:rPr>
                <w:color w:val="auto"/>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4C0B7535">
            <w:pPr>
              <w:widowControl/>
              <w:jc w:val="center"/>
              <w:rPr>
                <w:color w:val="auto"/>
                <w:kern w:val="0"/>
                <w:sz w:val="16"/>
                <w:szCs w:val="16"/>
                <w:highlight w:val="none"/>
              </w:rPr>
            </w:pPr>
            <w:r>
              <w:rPr>
                <w:color w:val="auto"/>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5C12AE27">
            <w:pPr>
              <w:widowControl/>
              <w:jc w:val="center"/>
              <w:rPr>
                <w:color w:val="auto"/>
                <w:kern w:val="0"/>
                <w:sz w:val="16"/>
                <w:szCs w:val="16"/>
                <w:highlight w:val="none"/>
              </w:rPr>
            </w:pPr>
            <w:r>
              <w:rPr>
                <w:color w:val="auto"/>
                <w:sz w:val="16"/>
                <w:szCs w:val="16"/>
                <w:highlight w:val="none"/>
              </w:rPr>
              <w:t>6</w:t>
            </w:r>
          </w:p>
        </w:tc>
        <w:tc>
          <w:tcPr>
            <w:tcW w:w="1099" w:type="dxa"/>
            <w:tcBorders>
              <w:top w:val="nil"/>
              <w:left w:val="nil"/>
              <w:bottom w:val="single" w:color="auto" w:sz="4" w:space="0"/>
              <w:right w:val="single" w:color="auto" w:sz="4" w:space="0"/>
            </w:tcBorders>
            <w:noWrap w:val="0"/>
            <w:vAlign w:val="center"/>
          </w:tcPr>
          <w:p w14:paraId="56502083">
            <w:pPr>
              <w:widowControl/>
              <w:jc w:val="center"/>
              <w:rPr>
                <w:color w:val="auto"/>
                <w:kern w:val="0"/>
                <w:sz w:val="16"/>
                <w:szCs w:val="16"/>
                <w:highlight w:val="none"/>
              </w:rPr>
            </w:pPr>
            <w:r>
              <w:rPr>
                <w:color w:val="auto"/>
                <w:sz w:val="16"/>
                <w:szCs w:val="16"/>
                <w:highlight w:val="none"/>
              </w:rPr>
              <w:t>材料与能源学院</w:t>
            </w:r>
          </w:p>
        </w:tc>
        <w:tc>
          <w:tcPr>
            <w:tcW w:w="993" w:type="dxa"/>
            <w:tcBorders>
              <w:top w:val="single" w:color="auto" w:sz="4" w:space="0"/>
              <w:left w:val="nil"/>
              <w:bottom w:val="single" w:color="auto" w:sz="4" w:space="0"/>
              <w:right w:val="single" w:color="auto" w:sz="4" w:space="0"/>
            </w:tcBorders>
            <w:noWrap/>
            <w:vAlign w:val="center"/>
          </w:tcPr>
          <w:p w14:paraId="0B4A589B">
            <w:pPr>
              <w:widowControl/>
              <w:jc w:val="center"/>
              <w:rPr>
                <w:color w:val="auto"/>
                <w:kern w:val="0"/>
                <w:sz w:val="16"/>
                <w:szCs w:val="16"/>
                <w:highlight w:val="none"/>
              </w:rPr>
            </w:pPr>
            <w:r>
              <w:rPr>
                <w:color w:val="auto"/>
                <w:kern w:val="0"/>
                <w:sz w:val="16"/>
                <w:szCs w:val="16"/>
                <w:highlight w:val="none"/>
              </w:rPr>
              <w:t>　</w:t>
            </w:r>
          </w:p>
        </w:tc>
      </w:tr>
      <w:tr w14:paraId="6F3AA86E">
        <w:tblPrEx>
          <w:tblCellMar>
            <w:top w:w="0" w:type="dxa"/>
            <w:left w:w="108" w:type="dxa"/>
            <w:bottom w:w="0" w:type="dxa"/>
            <w:right w:w="108" w:type="dxa"/>
          </w:tblCellMar>
        </w:tblPrEx>
        <w:trPr>
          <w:trHeight w:val="358" w:hRule="atLeast"/>
          <w:tblHeader/>
          <w:jc w:val="center"/>
        </w:trPr>
        <w:tc>
          <w:tcPr>
            <w:tcW w:w="692" w:type="dxa"/>
            <w:vMerge w:val="restart"/>
            <w:tcBorders>
              <w:top w:val="nil"/>
              <w:left w:val="single" w:color="auto" w:sz="4" w:space="0"/>
              <w:bottom w:val="single" w:color="000000" w:sz="4" w:space="0"/>
              <w:right w:val="single" w:color="auto" w:sz="4" w:space="0"/>
            </w:tcBorders>
            <w:noWrap w:val="0"/>
            <w:vAlign w:val="center"/>
          </w:tcPr>
          <w:p w14:paraId="2472FB29">
            <w:pPr>
              <w:widowControl/>
              <w:jc w:val="center"/>
              <w:rPr>
                <w:color w:val="auto"/>
                <w:kern w:val="0"/>
                <w:sz w:val="16"/>
                <w:szCs w:val="16"/>
                <w:highlight w:val="none"/>
              </w:rPr>
            </w:pPr>
            <w:r>
              <w:rPr>
                <w:color w:val="auto"/>
                <w:kern w:val="0"/>
                <w:sz w:val="16"/>
                <w:szCs w:val="16"/>
                <w:highlight w:val="none"/>
              </w:rPr>
              <w:t>跨学科门类选修（至少选2学分）</w:t>
            </w:r>
          </w:p>
        </w:tc>
        <w:tc>
          <w:tcPr>
            <w:tcW w:w="936" w:type="dxa"/>
            <w:tcBorders>
              <w:top w:val="nil"/>
              <w:left w:val="nil"/>
              <w:bottom w:val="single" w:color="auto" w:sz="4" w:space="0"/>
              <w:right w:val="single" w:color="auto" w:sz="4" w:space="0"/>
            </w:tcBorders>
            <w:noWrap w:val="0"/>
            <w:vAlign w:val="center"/>
          </w:tcPr>
          <w:p w14:paraId="221C7CC5">
            <w:pPr>
              <w:widowControl/>
              <w:jc w:val="center"/>
              <w:rPr>
                <w:color w:val="auto"/>
                <w:kern w:val="0"/>
                <w:sz w:val="16"/>
                <w:szCs w:val="16"/>
                <w:highlight w:val="none"/>
              </w:rPr>
            </w:pPr>
            <w:r>
              <w:rPr>
                <w:color w:val="auto"/>
                <w:sz w:val="16"/>
                <w:szCs w:val="16"/>
                <w:highlight w:val="none"/>
              </w:rPr>
              <w:t>611859</w:t>
            </w:r>
          </w:p>
        </w:tc>
        <w:tc>
          <w:tcPr>
            <w:tcW w:w="2588" w:type="dxa"/>
            <w:tcBorders>
              <w:top w:val="nil"/>
              <w:left w:val="nil"/>
              <w:bottom w:val="single" w:color="auto" w:sz="4" w:space="0"/>
              <w:right w:val="single" w:color="auto" w:sz="4" w:space="0"/>
            </w:tcBorders>
            <w:noWrap w:val="0"/>
            <w:vAlign w:val="center"/>
          </w:tcPr>
          <w:p w14:paraId="19EDF6AA">
            <w:pPr>
              <w:widowControl/>
              <w:jc w:val="center"/>
              <w:rPr>
                <w:rFonts w:hint="eastAsia" w:eastAsia="宋体"/>
                <w:color w:val="auto"/>
                <w:sz w:val="16"/>
                <w:szCs w:val="16"/>
                <w:highlight w:val="none"/>
              </w:rPr>
            </w:pPr>
            <w:r>
              <w:rPr>
                <w:color w:val="auto"/>
                <w:sz w:val="16"/>
                <w:szCs w:val="16"/>
                <w:highlight w:val="none"/>
              </w:rPr>
              <w:t>工程项目管理</w:t>
            </w:r>
          </w:p>
          <w:p w14:paraId="627B6533">
            <w:pPr>
              <w:widowControl/>
              <w:jc w:val="center"/>
              <w:rPr>
                <w:color w:val="auto"/>
                <w:kern w:val="0"/>
                <w:sz w:val="16"/>
                <w:szCs w:val="16"/>
                <w:highlight w:val="none"/>
              </w:rPr>
            </w:pPr>
            <w:r>
              <w:rPr>
                <w:color w:val="auto"/>
                <w:sz w:val="16"/>
                <w:szCs w:val="16"/>
                <w:highlight w:val="none"/>
              </w:rPr>
              <w:t>Project Management</w:t>
            </w:r>
          </w:p>
        </w:tc>
        <w:tc>
          <w:tcPr>
            <w:tcW w:w="673" w:type="dxa"/>
            <w:tcBorders>
              <w:top w:val="nil"/>
              <w:left w:val="nil"/>
              <w:bottom w:val="single" w:color="auto" w:sz="4" w:space="0"/>
              <w:right w:val="single" w:color="auto" w:sz="4" w:space="0"/>
            </w:tcBorders>
            <w:noWrap w:val="0"/>
            <w:vAlign w:val="center"/>
          </w:tcPr>
          <w:p w14:paraId="1DD9C06C">
            <w:pPr>
              <w:widowControl/>
              <w:jc w:val="center"/>
              <w:rPr>
                <w:color w:val="auto"/>
                <w:kern w:val="0"/>
                <w:sz w:val="16"/>
                <w:szCs w:val="16"/>
                <w:highlight w:val="none"/>
              </w:rPr>
            </w:pPr>
            <w:r>
              <w:rPr>
                <w:color w:val="auto"/>
                <w:sz w:val="16"/>
                <w:szCs w:val="16"/>
                <w:highlight w:val="none"/>
              </w:rPr>
              <w:t>2</w:t>
            </w:r>
          </w:p>
        </w:tc>
        <w:tc>
          <w:tcPr>
            <w:tcW w:w="671" w:type="dxa"/>
            <w:tcBorders>
              <w:top w:val="nil"/>
              <w:left w:val="nil"/>
              <w:bottom w:val="single" w:color="auto" w:sz="4" w:space="0"/>
              <w:right w:val="single" w:color="auto" w:sz="4" w:space="0"/>
            </w:tcBorders>
            <w:noWrap w:val="0"/>
            <w:vAlign w:val="center"/>
          </w:tcPr>
          <w:p w14:paraId="45CBAB6B">
            <w:pPr>
              <w:widowControl/>
              <w:jc w:val="center"/>
              <w:rPr>
                <w:color w:val="auto"/>
                <w:kern w:val="0"/>
                <w:sz w:val="16"/>
                <w:szCs w:val="16"/>
                <w:highlight w:val="none"/>
              </w:rPr>
            </w:pPr>
            <w:r>
              <w:rPr>
                <w:color w:val="auto"/>
                <w:sz w:val="16"/>
                <w:szCs w:val="16"/>
                <w:highlight w:val="none"/>
              </w:rPr>
              <w:t>32</w:t>
            </w:r>
          </w:p>
        </w:tc>
        <w:tc>
          <w:tcPr>
            <w:tcW w:w="671" w:type="dxa"/>
            <w:tcBorders>
              <w:top w:val="nil"/>
              <w:left w:val="nil"/>
              <w:bottom w:val="single" w:color="auto" w:sz="4" w:space="0"/>
              <w:right w:val="single" w:color="auto" w:sz="4" w:space="0"/>
            </w:tcBorders>
            <w:noWrap w:val="0"/>
            <w:vAlign w:val="center"/>
          </w:tcPr>
          <w:p w14:paraId="33366FEF">
            <w:pPr>
              <w:widowControl/>
              <w:jc w:val="center"/>
              <w:rPr>
                <w:color w:val="auto"/>
                <w:kern w:val="0"/>
                <w:sz w:val="16"/>
                <w:szCs w:val="16"/>
                <w:highlight w:val="none"/>
              </w:rPr>
            </w:pPr>
            <w:r>
              <w:rPr>
                <w:color w:val="auto"/>
                <w:sz w:val="16"/>
                <w:szCs w:val="16"/>
                <w:highlight w:val="none"/>
              </w:rPr>
              <w:t>32</w:t>
            </w:r>
          </w:p>
        </w:tc>
        <w:tc>
          <w:tcPr>
            <w:tcW w:w="669" w:type="dxa"/>
            <w:tcBorders>
              <w:top w:val="nil"/>
              <w:left w:val="nil"/>
              <w:bottom w:val="single" w:color="auto" w:sz="4" w:space="0"/>
              <w:right w:val="single" w:color="auto" w:sz="4" w:space="0"/>
            </w:tcBorders>
            <w:noWrap w:val="0"/>
            <w:vAlign w:val="center"/>
          </w:tcPr>
          <w:p w14:paraId="07D46722">
            <w:pPr>
              <w:widowControl/>
              <w:jc w:val="center"/>
              <w:rPr>
                <w:color w:val="auto"/>
                <w:kern w:val="0"/>
                <w:sz w:val="16"/>
                <w:szCs w:val="16"/>
                <w:highlight w:val="none"/>
              </w:rPr>
            </w:pPr>
            <w:r>
              <w:rPr>
                <w:color w:val="auto"/>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385C572F">
            <w:pPr>
              <w:widowControl/>
              <w:jc w:val="center"/>
              <w:rPr>
                <w:color w:val="auto"/>
                <w:kern w:val="0"/>
                <w:sz w:val="16"/>
                <w:szCs w:val="16"/>
                <w:highlight w:val="none"/>
              </w:rPr>
            </w:pPr>
            <w:r>
              <w:rPr>
                <w:color w:val="auto"/>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6AB0581F">
            <w:pPr>
              <w:widowControl/>
              <w:jc w:val="center"/>
              <w:rPr>
                <w:color w:val="auto"/>
                <w:kern w:val="0"/>
                <w:sz w:val="16"/>
                <w:szCs w:val="16"/>
                <w:highlight w:val="none"/>
              </w:rPr>
            </w:pPr>
            <w:r>
              <w:rPr>
                <w:color w:val="auto"/>
                <w:sz w:val="16"/>
                <w:szCs w:val="16"/>
                <w:highlight w:val="none"/>
              </w:rPr>
              <w:t>5</w:t>
            </w:r>
          </w:p>
        </w:tc>
        <w:tc>
          <w:tcPr>
            <w:tcW w:w="1099" w:type="dxa"/>
            <w:tcBorders>
              <w:top w:val="nil"/>
              <w:left w:val="nil"/>
              <w:bottom w:val="single" w:color="auto" w:sz="4" w:space="0"/>
              <w:right w:val="single" w:color="auto" w:sz="4" w:space="0"/>
            </w:tcBorders>
            <w:noWrap w:val="0"/>
            <w:vAlign w:val="center"/>
          </w:tcPr>
          <w:p w14:paraId="693D69FD">
            <w:pPr>
              <w:widowControl/>
              <w:jc w:val="center"/>
              <w:rPr>
                <w:color w:val="auto"/>
                <w:kern w:val="0"/>
                <w:sz w:val="16"/>
                <w:szCs w:val="16"/>
                <w:highlight w:val="none"/>
              </w:rPr>
            </w:pPr>
            <w:r>
              <w:rPr>
                <w:color w:val="auto"/>
                <w:sz w:val="16"/>
                <w:szCs w:val="16"/>
                <w:highlight w:val="none"/>
              </w:rPr>
              <w:t>水利学院</w:t>
            </w:r>
          </w:p>
        </w:tc>
        <w:tc>
          <w:tcPr>
            <w:tcW w:w="993" w:type="dxa"/>
            <w:tcBorders>
              <w:top w:val="nil"/>
              <w:left w:val="nil"/>
              <w:bottom w:val="single" w:color="auto" w:sz="4" w:space="0"/>
              <w:right w:val="single" w:color="auto" w:sz="4" w:space="0"/>
            </w:tcBorders>
            <w:noWrap/>
            <w:vAlign w:val="center"/>
          </w:tcPr>
          <w:p w14:paraId="5FEAE98B">
            <w:pPr>
              <w:widowControl/>
              <w:jc w:val="center"/>
              <w:rPr>
                <w:color w:val="auto"/>
                <w:kern w:val="0"/>
                <w:sz w:val="16"/>
                <w:szCs w:val="16"/>
                <w:highlight w:val="none"/>
              </w:rPr>
            </w:pPr>
            <w:r>
              <w:rPr>
                <w:color w:val="auto"/>
                <w:kern w:val="0"/>
                <w:sz w:val="16"/>
                <w:szCs w:val="16"/>
                <w:highlight w:val="none"/>
              </w:rPr>
              <w:t>　</w:t>
            </w:r>
          </w:p>
        </w:tc>
      </w:tr>
      <w:tr w14:paraId="6993391A">
        <w:tblPrEx>
          <w:tblCellMar>
            <w:top w:w="0" w:type="dxa"/>
            <w:left w:w="108" w:type="dxa"/>
            <w:bottom w:w="0" w:type="dxa"/>
            <w:right w:w="108" w:type="dxa"/>
          </w:tblCellMar>
        </w:tblPrEx>
        <w:trPr>
          <w:trHeight w:val="450" w:hRule="atLeast"/>
          <w:tblHeader/>
          <w:jc w:val="center"/>
        </w:trPr>
        <w:tc>
          <w:tcPr>
            <w:tcW w:w="692" w:type="dxa"/>
            <w:vMerge w:val="continue"/>
            <w:tcBorders>
              <w:top w:val="nil"/>
              <w:left w:val="single" w:color="auto" w:sz="4" w:space="0"/>
              <w:bottom w:val="single" w:color="000000" w:sz="4" w:space="0"/>
              <w:right w:val="single" w:color="auto" w:sz="4" w:space="0"/>
            </w:tcBorders>
            <w:noWrap w:val="0"/>
            <w:vAlign w:val="center"/>
          </w:tcPr>
          <w:p w14:paraId="0ACD9C52">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029504A3">
            <w:pPr>
              <w:widowControl/>
              <w:jc w:val="center"/>
              <w:rPr>
                <w:color w:val="auto"/>
                <w:kern w:val="0"/>
                <w:sz w:val="16"/>
                <w:szCs w:val="16"/>
                <w:highlight w:val="none"/>
              </w:rPr>
            </w:pPr>
            <w:r>
              <w:rPr>
                <w:color w:val="auto"/>
                <w:sz w:val="16"/>
                <w:szCs w:val="16"/>
                <w:highlight w:val="none"/>
              </w:rPr>
              <w:t>602789</w:t>
            </w:r>
          </w:p>
        </w:tc>
        <w:tc>
          <w:tcPr>
            <w:tcW w:w="2588" w:type="dxa"/>
            <w:tcBorders>
              <w:top w:val="nil"/>
              <w:left w:val="nil"/>
              <w:bottom w:val="single" w:color="auto" w:sz="4" w:space="0"/>
              <w:right w:val="single" w:color="auto" w:sz="4" w:space="0"/>
            </w:tcBorders>
            <w:noWrap w:val="0"/>
            <w:vAlign w:val="center"/>
          </w:tcPr>
          <w:p w14:paraId="0DE60FD1">
            <w:pPr>
              <w:widowControl/>
              <w:jc w:val="center"/>
              <w:rPr>
                <w:rFonts w:hint="eastAsia" w:eastAsia="宋体"/>
                <w:color w:val="auto"/>
                <w:sz w:val="16"/>
                <w:szCs w:val="16"/>
                <w:highlight w:val="none"/>
              </w:rPr>
            </w:pPr>
            <w:r>
              <w:rPr>
                <w:color w:val="auto"/>
                <w:sz w:val="16"/>
                <w:szCs w:val="16"/>
                <w:highlight w:val="none"/>
              </w:rPr>
              <w:t>知识产权与创新保护</w:t>
            </w:r>
          </w:p>
          <w:p w14:paraId="6CDB4280">
            <w:pPr>
              <w:widowControl/>
              <w:jc w:val="center"/>
              <w:rPr>
                <w:color w:val="auto"/>
                <w:kern w:val="0"/>
                <w:sz w:val="16"/>
                <w:szCs w:val="16"/>
                <w:highlight w:val="none"/>
              </w:rPr>
            </w:pPr>
            <w:r>
              <w:rPr>
                <w:color w:val="auto"/>
                <w:sz w:val="16"/>
                <w:szCs w:val="16"/>
                <w:highlight w:val="none"/>
              </w:rPr>
              <w:t xml:space="preserve">Intellectual </w:t>
            </w:r>
            <w:r>
              <w:rPr>
                <w:rFonts w:hint="eastAsia"/>
                <w:color w:val="auto"/>
                <w:sz w:val="16"/>
                <w:szCs w:val="16"/>
                <w:highlight w:val="none"/>
              </w:rPr>
              <w:t>P</w:t>
            </w:r>
            <w:r>
              <w:rPr>
                <w:color w:val="auto"/>
                <w:sz w:val="16"/>
                <w:szCs w:val="16"/>
                <w:highlight w:val="none"/>
              </w:rPr>
              <w:t xml:space="preserve">roperty and </w:t>
            </w:r>
            <w:r>
              <w:rPr>
                <w:rFonts w:hint="eastAsia"/>
                <w:color w:val="auto"/>
                <w:sz w:val="16"/>
                <w:szCs w:val="16"/>
                <w:highlight w:val="none"/>
              </w:rPr>
              <w:t>I</w:t>
            </w:r>
            <w:r>
              <w:rPr>
                <w:color w:val="auto"/>
                <w:sz w:val="16"/>
                <w:szCs w:val="16"/>
                <w:highlight w:val="none"/>
              </w:rPr>
              <w:t xml:space="preserve">nnovation </w:t>
            </w:r>
            <w:r>
              <w:rPr>
                <w:rFonts w:hint="eastAsia"/>
                <w:color w:val="FF0000"/>
                <w:sz w:val="16"/>
                <w:szCs w:val="16"/>
                <w:highlight w:val="none"/>
                <w:lang w:val="en-US" w:eastAsia="zh-CN"/>
              </w:rPr>
              <w:t>P</w:t>
            </w:r>
            <w:r>
              <w:rPr>
                <w:color w:val="auto"/>
                <w:sz w:val="16"/>
                <w:szCs w:val="16"/>
                <w:highlight w:val="none"/>
              </w:rPr>
              <w:t>rotection</w:t>
            </w:r>
          </w:p>
        </w:tc>
        <w:tc>
          <w:tcPr>
            <w:tcW w:w="673" w:type="dxa"/>
            <w:tcBorders>
              <w:top w:val="nil"/>
              <w:left w:val="nil"/>
              <w:bottom w:val="single" w:color="auto" w:sz="4" w:space="0"/>
              <w:right w:val="single" w:color="auto" w:sz="4" w:space="0"/>
            </w:tcBorders>
            <w:noWrap w:val="0"/>
            <w:vAlign w:val="center"/>
          </w:tcPr>
          <w:p w14:paraId="0A12AC91">
            <w:pPr>
              <w:widowControl/>
              <w:jc w:val="center"/>
              <w:rPr>
                <w:color w:val="auto"/>
                <w:kern w:val="0"/>
                <w:sz w:val="16"/>
                <w:szCs w:val="16"/>
                <w:highlight w:val="none"/>
              </w:rPr>
            </w:pPr>
            <w:r>
              <w:rPr>
                <w:color w:val="auto"/>
                <w:sz w:val="16"/>
                <w:szCs w:val="16"/>
                <w:highlight w:val="none"/>
              </w:rPr>
              <w:t>2</w:t>
            </w:r>
          </w:p>
        </w:tc>
        <w:tc>
          <w:tcPr>
            <w:tcW w:w="671" w:type="dxa"/>
            <w:tcBorders>
              <w:top w:val="nil"/>
              <w:left w:val="nil"/>
              <w:bottom w:val="single" w:color="auto" w:sz="4" w:space="0"/>
              <w:right w:val="single" w:color="auto" w:sz="4" w:space="0"/>
            </w:tcBorders>
            <w:noWrap w:val="0"/>
            <w:vAlign w:val="center"/>
          </w:tcPr>
          <w:p w14:paraId="7248CD7A">
            <w:pPr>
              <w:widowControl/>
              <w:jc w:val="center"/>
              <w:rPr>
                <w:color w:val="auto"/>
                <w:kern w:val="0"/>
                <w:sz w:val="16"/>
                <w:szCs w:val="16"/>
                <w:highlight w:val="none"/>
              </w:rPr>
            </w:pPr>
            <w:r>
              <w:rPr>
                <w:color w:val="auto"/>
                <w:sz w:val="16"/>
                <w:szCs w:val="16"/>
                <w:highlight w:val="none"/>
              </w:rPr>
              <w:t>32</w:t>
            </w:r>
          </w:p>
        </w:tc>
        <w:tc>
          <w:tcPr>
            <w:tcW w:w="671" w:type="dxa"/>
            <w:tcBorders>
              <w:top w:val="nil"/>
              <w:left w:val="nil"/>
              <w:bottom w:val="single" w:color="auto" w:sz="4" w:space="0"/>
              <w:right w:val="single" w:color="auto" w:sz="4" w:space="0"/>
            </w:tcBorders>
            <w:noWrap w:val="0"/>
            <w:vAlign w:val="center"/>
          </w:tcPr>
          <w:p w14:paraId="26E81FD3">
            <w:pPr>
              <w:widowControl/>
              <w:jc w:val="center"/>
              <w:rPr>
                <w:color w:val="auto"/>
                <w:kern w:val="0"/>
                <w:sz w:val="16"/>
                <w:szCs w:val="16"/>
                <w:highlight w:val="none"/>
              </w:rPr>
            </w:pPr>
            <w:r>
              <w:rPr>
                <w:color w:val="auto"/>
                <w:sz w:val="16"/>
                <w:szCs w:val="16"/>
                <w:highlight w:val="none"/>
              </w:rPr>
              <w:t>32</w:t>
            </w:r>
          </w:p>
        </w:tc>
        <w:tc>
          <w:tcPr>
            <w:tcW w:w="669" w:type="dxa"/>
            <w:tcBorders>
              <w:top w:val="nil"/>
              <w:left w:val="nil"/>
              <w:bottom w:val="single" w:color="auto" w:sz="4" w:space="0"/>
              <w:right w:val="single" w:color="auto" w:sz="4" w:space="0"/>
            </w:tcBorders>
            <w:noWrap w:val="0"/>
            <w:vAlign w:val="center"/>
          </w:tcPr>
          <w:p w14:paraId="52598AAF">
            <w:pPr>
              <w:widowControl/>
              <w:jc w:val="center"/>
              <w:rPr>
                <w:color w:val="auto"/>
                <w:kern w:val="0"/>
                <w:sz w:val="16"/>
                <w:szCs w:val="16"/>
                <w:highlight w:val="none"/>
              </w:rPr>
            </w:pPr>
            <w:r>
              <w:rPr>
                <w:color w:val="auto"/>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18B68699">
            <w:pPr>
              <w:widowControl/>
              <w:jc w:val="center"/>
              <w:rPr>
                <w:color w:val="auto"/>
                <w:kern w:val="0"/>
                <w:sz w:val="16"/>
                <w:szCs w:val="16"/>
                <w:highlight w:val="none"/>
              </w:rPr>
            </w:pPr>
            <w:r>
              <w:rPr>
                <w:color w:val="auto"/>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1B350818">
            <w:pPr>
              <w:widowControl/>
              <w:jc w:val="center"/>
              <w:rPr>
                <w:color w:val="auto"/>
                <w:kern w:val="0"/>
                <w:sz w:val="16"/>
                <w:szCs w:val="16"/>
                <w:highlight w:val="none"/>
              </w:rPr>
            </w:pPr>
            <w:r>
              <w:rPr>
                <w:color w:val="auto"/>
                <w:sz w:val="16"/>
                <w:szCs w:val="16"/>
                <w:highlight w:val="none"/>
              </w:rPr>
              <w:t>3</w:t>
            </w:r>
          </w:p>
        </w:tc>
        <w:tc>
          <w:tcPr>
            <w:tcW w:w="1099" w:type="dxa"/>
            <w:tcBorders>
              <w:top w:val="nil"/>
              <w:left w:val="nil"/>
              <w:bottom w:val="single" w:color="auto" w:sz="4" w:space="0"/>
              <w:right w:val="single" w:color="auto" w:sz="4" w:space="0"/>
            </w:tcBorders>
            <w:noWrap w:val="0"/>
            <w:vAlign w:val="center"/>
          </w:tcPr>
          <w:p w14:paraId="6F9BD242">
            <w:pPr>
              <w:widowControl/>
              <w:jc w:val="center"/>
              <w:rPr>
                <w:color w:val="auto"/>
                <w:kern w:val="0"/>
                <w:sz w:val="16"/>
                <w:szCs w:val="16"/>
                <w:highlight w:val="none"/>
              </w:rPr>
            </w:pPr>
            <w:r>
              <w:rPr>
                <w:color w:val="auto"/>
                <w:sz w:val="16"/>
                <w:szCs w:val="16"/>
                <w:highlight w:val="none"/>
              </w:rPr>
              <w:t>生物质工程研究院</w:t>
            </w:r>
          </w:p>
        </w:tc>
        <w:tc>
          <w:tcPr>
            <w:tcW w:w="993" w:type="dxa"/>
            <w:tcBorders>
              <w:top w:val="nil"/>
              <w:left w:val="nil"/>
              <w:bottom w:val="single" w:color="auto" w:sz="4" w:space="0"/>
              <w:right w:val="single" w:color="auto" w:sz="4" w:space="0"/>
            </w:tcBorders>
            <w:noWrap/>
            <w:vAlign w:val="center"/>
          </w:tcPr>
          <w:p w14:paraId="3DE65060">
            <w:pPr>
              <w:widowControl/>
              <w:jc w:val="center"/>
              <w:rPr>
                <w:color w:val="auto"/>
                <w:kern w:val="0"/>
                <w:sz w:val="16"/>
                <w:szCs w:val="16"/>
                <w:highlight w:val="none"/>
              </w:rPr>
            </w:pPr>
            <w:r>
              <w:rPr>
                <w:color w:val="auto"/>
                <w:kern w:val="0"/>
                <w:sz w:val="16"/>
                <w:szCs w:val="16"/>
                <w:highlight w:val="none"/>
              </w:rPr>
              <w:t>　</w:t>
            </w:r>
          </w:p>
        </w:tc>
      </w:tr>
      <w:tr w14:paraId="3F8DFB24">
        <w:tblPrEx>
          <w:tblCellMar>
            <w:top w:w="0" w:type="dxa"/>
            <w:left w:w="108" w:type="dxa"/>
            <w:bottom w:w="0" w:type="dxa"/>
            <w:right w:w="108" w:type="dxa"/>
          </w:tblCellMar>
        </w:tblPrEx>
        <w:trPr>
          <w:trHeight w:val="358" w:hRule="atLeast"/>
          <w:tblHeader/>
          <w:jc w:val="center"/>
        </w:trPr>
        <w:tc>
          <w:tcPr>
            <w:tcW w:w="692" w:type="dxa"/>
            <w:vMerge w:val="continue"/>
            <w:tcBorders>
              <w:top w:val="nil"/>
              <w:left w:val="single" w:color="auto" w:sz="4" w:space="0"/>
              <w:bottom w:val="single" w:color="auto" w:sz="4" w:space="0"/>
              <w:right w:val="single" w:color="auto" w:sz="4" w:space="0"/>
            </w:tcBorders>
            <w:noWrap w:val="0"/>
            <w:vAlign w:val="center"/>
          </w:tcPr>
          <w:p w14:paraId="6CCB6142">
            <w:pPr>
              <w:widowControl/>
              <w:jc w:val="left"/>
              <w:rPr>
                <w:color w:val="auto"/>
                <w:kern w:val="0"/>
                <w:sz w:val="16"/>
                <w:szCs w:val="16"/>
                <w:highlight w:val="none"/>
              </w:rPr>
            </w:pPr>
          </w:p>
        </w:tc>
        <w:tc>
          <w:tcPr>
            <w:tcW w:w="936" w:type="dxa"/>
            <w:tcBorders>
              <w:top w:val="nil"/>
              <w:left w:val="nil"/>
              <w:bottom w:val="single" w:color="auto" w:sz="4" w:space="0"/>
              <w:right w:val="single" w:color="auto" w:sz="4" w:space="0"/>
            </w:tcBorders>
            <w:noWrap w:val="0"/>
            <w:vAlign w:val="center"/>
          </w:tcPr>
          <w:p w14:paraId="4FE6DCA0">
            <w:pPr>
              <w:widowControl/>
              <w:jc w:val="center"/>
              <w:rPr>
                <w:color w:val="auto"/>
                <w:kern w:val="0"/>
                <w:sz w:val="16"/>
                <w:szCs w:val="16"/>
                <w:highlight w:val="none"/>
              </w:rPr>
            </w:pPr>
            <w:r>
              <w:rPr>
                <w:color w:val="auto"/>
                <w:sz w:val="16"/>
                <w:szCs w:val="16"/>
                <w:highlight w:val="none"/>
              </w:rPr>
              <w:t>602555</w:t>
            </w:r>
          </w:p>
        </w:tc>
        <w:tc>
          <w:tcPr>
            <w:tcW w:w="2588" w:type="dxa"/>
            <w:tcBorders>
              <w:top w:val="nil"/>
              <w:left w:val="nil"/>
              <w:bottom w:val="single" w:color="auto" w:sz="4" w:space="0"/>
              <w:right w:val="single" w:color="auto" w:sz="4" w:space="0"/>
            </w:tcBorders>
            <w:noWrap w:val="0"/>
            <w:vAlign w:val="center"/>
          </w:tcPr>
          <w:p w14:paraId="48B94F12">
            <w:pPr>
              <w:widowControl/>
              <w:jc w:val="center"/>
              <w:rPr>
                <w:rFonts w:hint="eastAsia" w:eastAsia="宋体"/>
                <w:color w:val="auto"/>
                <w:sz w:val="16"/>
                <w:szCs w:val="16"/>
                <w:highlight w:val="none"/>
              </w:rPr>
            </w:pPr>
            <w:r>
              <w:rPr>
                <w:color w:val="auto"/>
                <w:sz w:val="16"/>
                <w:szCs w:val="16"/>
                <w:highlight w:val="none"/>
              </w:rPr>
              <w:t>人工智能概论</w:t>
            </w:r>
          </w:p>
          <w:p w14:paraId="4598043E">
            <w:pPr>
              <w:widowControl/>
              <w:jc w:val="center"/>
              <w:rPr>
                <w:color w:val="auto"/>
                <w:kern w:val="0"/>
                <w:sz w:val="16"/>
                <w:szCs w:val="16"/>
                <w:highlight w:val="none"/>
              </w:rPr>
            </w:pPr>
            <w:r>
              <w:rPr>
                <w:color w:val="auto"/>
                <w:sz w:val="16"/>
                <w:szCs w:val="16"/>
                <w:highlight w:val="none"/>
              </w:rPr>
              <w:t>Basics of Artificial Intelligence</w:t>
            </w:r>
          </w:p>
        </w:tc>
        <w:tc>
          <w:tcPr>
            <w:tcW w:w="673" w:type="dxa"/>
            <w:tcBorders>
              <w:top w:val="nil"/>
              <w:left w:val="nil"/>
              <w:bottom w:val="single" w:color="auto" w:sz="4" w:space="0"/>
              <w:right w:val="single" w:color="auto" w:sz="4" w:space="0"/>
            </w:tcBorders>
            <w:noWrap w:val="0"/>
            <w:vAlign w:val="center"/>
          </w:tcPr>
          <w:p w14:paraId="67323659">
            <w:pPr>
              <w:widowControl/>
              <w:jc w:val="center"/>
              <w:rPr>
                <w:color w:val="auto"/>
                <w:kern w:val="0"/>
                <w:sz w:val="16"/>
                <w:szCs w:val="16"/>
                <w:highlight w:val="none"/>
              </w:rPr>
            </w:pPr>
            <w:r>
              <w:rPr>
                <w:color w:val="auto"/>
                <w:sz w:val="16"/>
                <w:szCs w:val="16"/>
                <w:highlight w:val="none"/>
              </w:rPr>
              <w:t>2</w:t>
            </w:r>
          </w:p>
        </w:tc>
        <w:tc>
          <w:tcPr>
            <w:tcW w:w="671" w:type="dxa"/>
            <w:tcBorders>
              <w:top w:val="nil"/>
              <w:left w:val="nil"/>
              <w:bottom w:val="single" w:color="auto" w:sz="4" w:space="0"/>
              <w:right w:val="single" w:color="auto" w:sz="4" w:space="0"/>
            </w:tcBorders>
            <w:noWrap w:val="0"/>
            <w:vAlign w:val="center"/>
          </w:tcPr>
          <w:p w14:paraId="10AD2937">
            <w:pPr>
              <w:widowControl/>
              <w:jc w:val="center"/>
              <w:rPr>
                <w:color w:val="auto"/>
                <w:kern w:val="0"/>
                <w:sz w:val="16"/>
                <w:szCs w:val="16"/>
                <w:highlight w:val="none"/>
              </w:rPr>
            </w:pPr>
            <w:r>
              <w:rPr>
                <w:color w:val="auto"/>
                <w:sz w:val="16"/>
                <w:szCs w:val="16"/>
                <w:highlight w:val="none"/>
              </w:rPr>
              <w:t>32</w:t>
            </w:r>
          </w:p>
        </w:tc>
        <w:tc>
          <w:tcPr>
            <w:tcW w:w="671" w:type="dxa"/>
            <w:tcBorders>
              <w:top w:val="nil"/>
              <w:left w:val="nil"/>
              <w:bottom w:val="single" w:color="auto" w:sz="4" w:space="0"/>
              <w:right w:val="single" w:color="auto" w:sz="4" w:space="0"/>
            </w:tcBorders>
            <w:noWrap w:val="0"/>
            <w:vAlign w:val="center"/>
          </w:tcPr>
          <w:p w14:paraId="7AEA78BF">
            <w:pPr>
              <w:widowControl/>
              <w:jc w:val="center"/>
              <w:rPr>
                <w:color w:val="auto"/>
                <w:kern w:val="0"/>
                <w:sz w:val="16"/>
                <w:szCs w:val="16"/>
                <w:highlight w:val="none"/>
              </w:rPr>
            </w:pPr>
            <w:r>
              <w:rPr>
                <w:color w:val="auto"/>
                <w:sz w:val="16"/>
                <w:szCs w:val="16"/>
                <w:highlight w:val="none"/>
              </w:rPr>
              <w:t>32</w:t>
            </w:r>
          </w:p>
        </w:tc>
        <w:tc>
          <w:tcPr>
            <w:tcW w:w="669" w:type="dxa"/>
            <w:tcBorders>
              <w:top w:val="nil"/>
              <w:left w:val="nil"/>
              <w:bottom w:val="single" w:color="auto" w:sz="4" w:space="0"/>
              <w:right w:val="single" w:color="auto" w:sz="4" w:space="0"/>
            </w:tcBorders>
            <w:noWrap w:val="0"/>
            <w:vAlign w:val="center"/>
          </w:tcPr>
          <w:p w14:paraId="6AF4BD92">
            <w:pPr>
              <w:widowControl/>
              <w:jc w:val="center"/>
              <w:rPr>
                <w:color w:val="auto"/>
                <w:kern w:val="0"/>
                <w:sz w:val="16"/>
                <w:szCs w:val="16"/>
                <w:highlight w:val="none"/>
              </w:rPr>
            </w:pPr>
            <w:r>
              <w:rPr>
                <w:color w:val="auto"/>
                <w:sz w:val="16"/>
                <w:szCs w:val="16"/>
                <w:highlight w:val="none"/>
              </w:rPr>
              <w:t>0</w:t>
            </w:r>
          </w:p>
        </w:tc>
        <w:tc>
          <w:tcPr>
            <w:tcW w:w="671" w:type="dxa"/>
            <w:tcBorders>
              <w:top w:val="nil"/>
              <w:left w:val="nil"/>
              <w:bottom w:val="single" w:color="auto" w:sz="4" w:space="0"/>
              <w:right w:val="single" w:color="auto" w:sz="4" w:space="0"/>
            </w:tcBorders>
            <w:noWrap w:val="0"/>
            <w:vAlign w:val="center"/>
          </w:tcPr>
          <w:p w14:paraId="6E04F513">
            <w:pPr>
              <w:widowControl/>
              <w:jc w:val="center"/>
              <w:rPr>
                <w:color w:val="auto"/>
                <w:kern w:val="0"/>
                <w:sz w:val="16"/>
                <w:szCs w:val="16"/>
                <w:highlight w:val="none"/>
              </w:rPr>
            </w:pPr>
            <w:r>
              <w:rPr>
                <w:color w:val="auto"/>
                <w:sz w:val="16"/>
                <w:szCs w:val="16"/>
                <w:highlight w:val="none"/>
              </w:rPr>
              <w:t>0</w:t>
            </w:r>
          </w:p>
        </w:tc>
        <w:tc>
          <w:tcPr>
            <w:tcW w:w="673" w:type="dxa"/>
            <w:tcBorders>
              <w:top w:val="nil"/>
              <w:left w:val="nil"/>
              <w:bottom w:val="single" w:color="auto" w:sz="4" w:space="0"/>
              <w:right w:val="single" w:color="auto" w:sz="4" w:space="0"/>
            </w:tcBorders>
            <w:noWrap w:val="0"/>
            <w:vAlign w:val="center"/>
          </w:tcPr>
          <w:p w14:paraId="3B57BC45">
            <w:pPr>
              <w:widowControl/>
              <w:jc w:val="center"/>
              <w:rPr>
                <w:color w:val="auto"/>
                <w:kern w:val="0"/>
                <w:sz w:val="16"/>
                <w:szCs w:val="16"/>
                <w:highlight w:val="none"/>
              </w:rPr>
            </w:pPr>
            <w:r>
              <w:rPr>
                <w:color w:val="auto"/>
                <w:sz w:val="16"/>
                <w:szCs w:val="16"/>
                <w:highlight w:val="none"/>
              </w:rPr>
              <w:t>3</w:t>
            </w:r>
          </w:p>
        </w:tc>
        <w:tc>
          <w:tcPr>
            <w:tcW w:w="1099" w:type="dxa"/>
            <w:tcBorders>
              <w:top w:val="nil"/>
              <w:left w:val="nil"/>
              <w:bottom w:val="single" w:color="auto" w:sz="4" w:space="0"/>
              <w:right w:val="single" w:color="auto" w:sz="4" w:space="0"/>
            </w:tcBorders>
            <w:noWrap w:val="0"/>
            <w:vAlign w:val="center"/>
          </w:tcPr>
          <w:p w14:paraId="33F1E216">
            <w:pPr>
              <w:widowControl/>
              <w:jc w:val="center"/>
              <w:rPr>
                <w:color w:val="auto"/>
                <w:kern w:val="0"/>
                <w:sz w:val="16"/>
                <w:szCs w:val="16"/>
                <w:highlight w:val="none"/>
              </w:rPr>
            </w:pPr>
            <w:r>
              <w:rPr>
                <w:color w:val="auto"/>
                <w:sz w:val="16"/>
                <w:szCs w:val="16"/>
                <w:highlight w:val="none"/>
              </w:rPr>
              <w:t>工程学院</w:t>
            </w:r>
          </w:p>
        </w:tc>
        <w:tc>
          <w:tcPr>
            <w:tcW w:w="993" w:type="dxa"/>
            <w:tcBorders>
              <w:top w:val="nil"/>
              <w:left w:val="nil"/>
              <w:bottom w:val="single" w:color="auto" w:sz="4" w:space="0"/>
              <w:right w:val="single" w:color="auto" w:sz="4" w:space="0"/>
            </w:tcBorders>
            <w:noWrap/>
            <w:vAlign w:val="center"/>
          </w:tcPr>
          <w:p w14:paraId="6B3136CF">
            <w:pPr>
              <w:widowControl/>
              <w:jc w:val="center"/>
              <w:rPr>
                <w:color w:val="auto"/>
                <w:kern w:val="0"/>
                <w:sz w:val="16"/>
                <w:szCs w:val="16"/>
                <w:highlight w:val="none"/>
              </w:rPr>
            </w:pPr>
            <w:r>
              <w:rPr>
                <w:color w:val="auto"/>
                <w:kern w:val="0"/>
                <w:sz w:val="16"/>
                <w:szCs w:val="16"/>
                <w:highlight w:val="none"/>
              </w:rPr>
              <w:t>　</w:t>
            </w:r>
          </w:p>
        </w:tc>
      </w:tr>
      <w:tr w14:paraId="05499904">
        <w:tblPrEx>
          <w:tblCellMar>
            <w:top w:w="0" w:type="dxa"/>
            <w:left w:w="108" w:type="dxa"/>
            <w:bottom w:w="0" w:type="dxa"/>
            <w:right w:w="108" w:type="dxa"/>
          </w:tblCellMar>
        </w:tblPrEx>
        <w:trPr>
          <w:trHeight w:val="373" w:hRule="atLeast"/>
          <w:tblHeader/>
          <w:jc w:val="center"/>
        </w:trPr>
        <w:tc>
          <w:tcPr>
            <w:tcW w:w="4216" w:type="dxa"/>
            <w:gridSpan w:val="3"/>
            <w:tcBorders>
              <w:top w:val="single" w:color="auto" w:sz="4" w:space="0"/>
              <w:left w:val="single" w:color="auto" w:sz="4" w:space="0"/>
              <w:bottom w:val="single" w:color="auto" w:sz="4" w:space="0"/>
              <w:right w:val="single" w:color="auto" w:sz="4" w:space="0"/>
            </w:tcBorders>
            <w:noWrap w:val="0"/>
            <w:vAlign w:val="center"/>
          </w:tcPr>
          <w:p w14:paraId="4F0BB5EE">
            <w:pPr>
              <w:widowControl/>
              <w:jc w:val="center"/>
              <w:rPr>
                <w:color w:val="auto"/>
                <w:sz w:val="16"/>
                <w:szCs w:val="16"/>
                <w:highlight w:val="none"/>
              </w:rPr>
            </w:pPr>
            <w:r>
              <w:rPr>
                <w:rFonts w:hint="eastAsia"/>
                <w:color w:val="auto"/>
                <w:kern w:val="0"/>
                <w:sz w:val="16"/>
                <w:szCs w:val="16"/>
                <w:highlight w:val="none"/>
              </w:rPr>
              <w:t>拓展教育选修课程合计</w:t>
            </w:r>
          </w:p>
        </w:tc>
        <w:tc>
          <w:tcPr>
            <w:tcW w:w="673" w:type="dxa"/>
            <w:tcBorders>
              <w:top w:val="single" w:color="auto" w:sz="4" w:space="0"/>
              <w:left w:val="nil"/>
              <w:bottom w:val="single" w:color="auto" w:sz="4" w:space="0"/>
              <w:right w:val="single" w:color="auto" w:sz="4" w:space="0"/>
            </w:tcBorders>
            <w:noWrap w:val="0"/>
            <w:vAlign w:val="center"/>
          </w:tcPr>
          <w:p w14:paraId="68BB1E17">
            <w:pPr>
              <w:widowControl/>
              <w:jc w:val="center"/>
              <w:rPr>
                <w:color w:val="auto"/>
                <w:sz w:val="16"/>
                <w:szCs w:val="16"/>
                <w:highlight w:val="none"/>
              </w:rPr>
            </w:pPr>
            <w:r>
              <w:rPr>
                <w:rFonts w:hint="eastAsia"/>
                <w:color w:val="auto"/>
                <w:sz w:val="16"/>
                <w:szCs w:val="16"/>
                <w:highlight w:val="none"/>
              </w:rPr>
              <w:t>26</w:t>
            </w:r>
          </w:p>
        </w:tc>
        <w:tc>
          <w:tcPr>
            <w:tcW w:w="671" w:type="dxa"/>
            <w:tcBorders>
              <w:top w:val="single" w:color="auto" w:sz="4" w:space="0"/>
              <w:left w:val="nil"/>
              <w:bottom w:val="single" w:color="auto" w:sz="4" w:space="0"/>
              <w:right w:val="single" w:color="auto" w:sz="4" w:space="0"/>
            </w:tcBorders>
            <w:noWrap w:val="0"/>
            <w:vAlign w:val="center"/>
          </w:tcPr>
          <w:p w14:paraId="3C4D988C">
            <w:pPr>
              <w:widowControl/>
              <w:jc w:val="center"/>
              <w:rPr>
                <w:color w:val="auto"/>
                <w:sz w:val="16"/>
                <w:szCs w:val="16"/>
                <w:highlight w:val="none"/>
              </w:rPr>
            </w:pPr>
            <w:r>
              <w:rPr>
                <w:rFonts w:hint="eastAsia"/>
                <w:color w:val="auto"/>
                <w:sz w:val="16"/>
                <w:szCs w:val="16"/>
                <w:highlight w:val="none"/>
              </w:rPr>
              <w:t>416</w:t>
            </w:r>
          </w:p>
        </w:tc>
        <w:tc>
          <w:tcPr>
            <w:tcW w:w="671" w:type="dxa"/>
            <w:tcBorders>
              <w:top w:val="single" w:color="auto" w:sz="4" w:space="0"/>
              <w:left w:val="nil"/>
              <w:bottom w:val="single" w:color="auto" w:sz="4" w:space="0"/>
              <w:right w:val="single" w:color="auto" w:sz="4" w:space="0"/>
            </w:tcBorders>
            <w:noWrap w:val="0"/>
            <w:vAlign w:val="center"/>
          </w:tcPr>
          <w:p w14:paraId="5068F965">
            <w:pPr>
              <w:widowControl/>
              <w:jc w:val="center"/>
              <w:rPr>
                <w:color w:val="auto"/>
                <w:sz w:val="16"/>
                <w:szCs w:val="16"/>
                <w:highlight w:val="none"/>
              </w:rPr>
            </w:pPr>
            <w:r>
              <w:rPr>
                <w:rFonts w:hint="eastAsia"/>
                <w:color w:val="auto"/>
                <w:sz w:val="16"/>
                <w:szCs w:val="16"/>
                <w:highlight w:val="none"/>
              </w:rPr>
              <w:t>416</w:t>
            </w:r>
          </w:p>
        </w:tc>
        <w:tc>
          <w:tcPr>
            <w:tcW w:w="669" w:type="dxa"/>
            <w:tcBorders>
              <w:top w:val="single" w:color="auto" w:sz="4" w:space="0"/>
              <w:left w:val="nil"/>
              <w:bottom w:val="single" w:color="auto" w:sz="4" w:space="0"/>
              <w:right w:val="single" w:color="auto" w:sz="4" w:space="0"/>
            </w:tcBorders>
            <w:noWrap w:val="0"/>
            <w:vAlign w:val="center"/>
          </w:tcPr>
          <w:p w14:paraId="4682051F">
            <w:pPr>
              <w:widowControl/>
              <w:jc w:val="center"/>
              <w:rPr>
                <w:color w:val="auto"/>
                <w:sz w:val="16"/>
                <w:szCs w:val="16"/>
                <w:highlight w:val="none"/>
              </w:rPr>
            </w:pPr>
            <w:r>
              <w:rPr>
                <w:rFonts w:hint="eastAsia"/>
                <w:color w:val="auto"/>
                <w:sz w:val="16"/>
                <w:szCs w:val="16"/>
                <w:highlight w:val="none"/>
              </w:rPr>
              <w:t>0</w:t>
            </w:r>
          </w:p>
        </w:tc>
        <w:tc>
          <w:tcPr>
            <w:tcW w:w="671" w:type="dxa"/>
            <w:tcBorders>
              <w:top w:val="single" w:color="auto" w:sz="4" w:space="0"/>
              <w:left w:val="nil"/>
              <w:bottom w:val="single" w:color="auto" w:sz="4" w:space="0"/>
              <w:right w:val="single" w:color="auto" w:sz="4" w:space="0"/>
            </w:tcBorders>
            <w:noWrap w:val="0"/>
            <w:vAlign w:val="center"/>
          </w:tcPr>
          <w:p w14:paraId="15647C60">
            <w:pPr>
              <w:widowControl/>
              <w:jc w:val="center"/>
              <w:rPr>
                <w:color w:val="auto"/>
                <w:sz w:val="16"/>
                <w:szCs w:val="16"/>
                <w:highlight w:val="none"/>
              </w:rPr>
            </w:pPr>
            <w:r>
              <w:rPr>
                <w:rFonts w:hint="eastAsia"/>
                <w:color w:val="auto"/>
                <w:sz w:val="16"/>
                <w:szCs w:val="16"/>
                <w:highlight w:val="none"/>
              </w:rPr>
              <w:t>0</w:t>
            </w:r>
          </w:p>
        </w:tc>
        <w:tc>
          <w:tcPr>
            <w:tcW w:w="673" w:type="dxa"/>
            <w:tcBorders>
              <w:top w:val="single" w:color="auto" w:sz="4" w:space="0"/>
              <w:left w:val="nil"/>
              <w:bottom w:val="single" w:color="auto" w:sz="4" w:space="0"/>
              <w:right w:val="single" w:color="auto" w:sz="4" w:space="0"/>
            </w:tcBorders>
            <w:noWrap w:val="0"/>
            <w:vAlign w:val="center"/>
          </w:tcPr>
          <w:p w14:paraId="1C7E0063">
            <w:pPr>
              <w:widowControl/>
              <w:jc w:val="center"/>
              <w:rPr>
                <w:color w:val="auto"/>
                <w:sz w:val="16"/>
                <w:szCs w:val="16"/>
                <w:highlight w:val="none"/>
              </w:rPr>
            </w:pPr>
          </w:p>
        </w:tc>
        <w:tc>
          <w:tcPr>
            <w:tcW w:w="1099" w:type="dxa"/>
            <w:tcBorders>
              <w:top w:val="single" w:color="auto" w:sz="4" w:space="0"/>
              <w:left w:val="nil"/>
              <w:bottom w:val="single" w:color="auto" w:sz="4" w:space="0"/>
              <w:right w:val="single" w:color="auto" w:sz="4" w:space="0"/>
            </w:tcBorders>
            <w:noWrap w:val="0"/>
            <w:vAlign w:val="center"/>
          </w:tcPr>
          <w:p w14:paraId="317B5D70">
            <w:pPr>
              <w:widowControl/>
              <w:jc w:val="center"/>
              <w:rPr>
                <w:color w:val="auto"/>
                <w:sz w:val="16"/>
                <w:szCs w:val="16"/>
                <w:highlight w:val="none"/>
              </w:rPr>
            </w:pPr>
          </w:p>
        </w:tc>
        <w:tc>
          <w:tcPr>
            <w:tcW w:w="993" w:type="dxa"/>
            <w:tcBorders>
              <w:top w:val="single" w:color="auto" w:sz="4" w:space="0"/>
              <w:left w:val="nil"/>
              <w:bottom w:val="single" w:color="auto" w:sz="4" w:space="0"/>
              <w:right w:val="single" w:color="auto" w:sz="4" w:space="0"/>
            </w:tcBorders>
            <w:noWrap/>
            <w:vAlign w:val="center"/>
          </w:tcPr>
          <w:p w14:paraId="12AC4346">
            <w:pPr>
              <w:widowControl/>
              <w:jc w:val="center"/>
              <w:rPr>
                <w:color w:val="auto"/>
                <w:kern w:val="0"/>
                <w:sz w:val="16"/>
                <w:szCs w:val="16"/>
                <w:highlight w:val="none"/>
              </w:rPr>
            </w:pPr>
          </w:p>
        </w:tc>
      </w:tr>
    </w:tbl>
    <w:p w14:paraId="49D76436">
      <w:pPr>
        <w:jc w:val="center"/>
        <w:rPr>
          <w:b/>
          <w:bCs/>
          <w:color w:val="auto"/>
          <w:highlight w:val="none"/>
        </w:rPr>
      </w:pPr>
    </w:p>
    <w:p w14:paraId="17D75080">
      <w:pPr>
        <w:widowControl/>
        <w:spacing w:line="360" w:lineRule="auto"/>
        <w:jc w:val="center"/>
        <w:rPr>
          <w:b/>
          <w:bCs/>
          <w:color w:val="auto"/>
          <w:sz w:val="28"/>
          <w:szCs w:val="28"/>
          <w:highlight w:val="none"/>
        </w:rPr>
      </w:pPr>
      <w:r>
        <w:rPr>
          <w:b/>
          <w:bCs/>
          <w:color w:val="auto"/>
          <w:highlight w:val="none"/>
        </w:rPr>
        <w:br w:type="page"/>
      </w:r>
      <w:r>
        <w:rPr>
          <w:rFonts w:hint="eastAsia"/>
          <w:b/>
          <w:bCs/>
          <w:color w:val="auto"/>
          <w:sz w:val="28"/>
          <w:szCs w:val="28"/>
          <w:highlight w:val="none"/>
        </w:rPr>
        <w:t>材料科学与工程专业人才培养计划进程表Ⅳ</w:t>
      </w:r>
    </w:p>
    <w:tbl>
      <w:tblPr>
        <w:tblStyle w:val="5"/>
        <w:tblW w:w="10520" w:type="dxa"/>
        <w:jc w:val="center"/>
        <w:tblLayout w:type="autofit"/>
        <w:tblCellMar>
          <w:top w:w="0" w:type="dxa"/>
          <w:left w:w="108" w:type="dxa"/>
          <w:bottom w:w="0" w:type="dxa"/>
          <w:right w:w="108" w:type="dxa"/>
        </w:tblCellMar>
      </w:tblPr>
      <w:tblGrid>
        <w:gridCol w:w="620"/>
        <w:gridCol w:w="940"/>
        <w:gridCol w:w="2620"/>
        <w:gridCol w:w="680"/>
        <w:gridCol w:w="680"/>
        <w:gridCol w:w="680"/>
        <w:gridCol w:w="680"/>
        <w:gridCol w:w="680"/>
        <w:gridCol w:w="680"/>
        <w:gridCol w:w="1120"/>
        <w:gridCol w:w="1140"/>
      </w:tblGrid>
      <w:tr w14:paraId="14D3D95F">
        <w:tblPrEx>
          <w:tblCellMar>
            <w:top w:w="0" w:type="dxa"/>
            <w:left w:w="108" w:type="dxa"/>
            <w:bottom w:w="0" w:type="dxa"/>
            <w:right w:w="108" w:type="dxa"/>
          </w:tblCellMar>
        </w:tblPrEx>
        <w:trPr>
          <w:trHeight w:val="270" w:hRule="atLeast"/>
          <w:tblHeader/>
          <w:jc w:val="center"/>
        </w:trPr>
        <w:tc>
          <w:tcPr>
            <w:tcW w:w="62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752BE24">
            <w:pPr>
              <w:widowControl/>
              <w:snapToGrid w:val="0"/>
              <w:jc w:val="center"/>
              <w:rPr>
                <w:color w:val="auto"/>
                <w:kern w:val="0"/>
                <w:sz w:val="16"/>
                <w:szCs w:val="16"/>
                <w:highlight w:val="none"/>
              </w:rPr>
            </w:pPr>
            <w:r>
              <w:rPr>
                <w:color w:val="auto"/>
                <w:kern w:val="0"/>
                <w:sz w:val="16"/>
                <w:szCs w:val="16"/>
                <w:highlight w:val="none"/>
              </w:rPr>
              <w:t>课程</w:t>
            </w:r>
          </w:p>
          <w:p w14:paraId="3F32425F">
            <w:pPr>
              <w:widowControl/>
              <w:snapToGrid w:val="0"/>
              <w:jc w:val="center"/>
              <w:rPr>
                <w:color w:val="auto"/>
                <w:kern w:val="0"/>
                <w:sz w:val="16"/>
                <w:szCs w:val="16"/>
                <w:highlight w:val="none"/>
              </w:rPr>
            </w:pPr>
            <w:r>
              <w:rPr>
                <w:color w:val="auto"/>
                <w:kern w:val="0"/>
                <w:sz w:val="16"/>
                <w:szCs w:val="16"/>
                <w:highlight w:val="none"/>
              </w:rPr>
              <w:t>类别</w:t>
            </w:r>
          </w:p>
        </w:tc>
        <w:tc>
          <w:tcPr>
            <w:tcW w:w="94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9483840">
            <w:pPr>
              <w:widowControl/>
              <w:snapToGrid w:val="0"/>
              <w:jc w:val="center"/>
              <w:rPr>
                <w:rFonts w:hint="eastAsia" w:eastAsia="宋体"/>
                <w:color w:val="auto"/>
                <w:kern w:val="0"/>
                <w:sz w:val="16"/>
                <w:szCs w:val="16"/>
                <w:highlight w:val="none"/>
              </w:rPr>
            </w:pPr>
            <w:r>
              <w:rPr>
                <w:color w:val="auto"/>
                <w:kern w:val="0"/>
                <w:sz w:val="16"/>
                <w:szCs w:val="16"/>
                <w:highlight w:val="none"/>
              </w:rPr>
              <w:t>课程</w:t>
            </w:r>
          </w:p>
          <w:p w14:paraId="30474BF8">
            <w:pPr>
              <w:widowControl/>
              <w:snapToGrid w:val="0"/>
              <w:jc w:val="center"/>
              <w:rPr>
                <w:color w:val="auto"/>
                <w:kern w:val="0"/>
                <w:sz w:val="16"/>
                <w:szCs w:val="16"/>
                <w:highlight w:val="none"/>
              </w:rPr>
            </w:pPr>
            <w:r>
              <w:rPr>
                <w:color w:val="auto"/>
                <w:kern w:val="0"/>
                <w:sz w:val="16"/>
                <w:szCs w:val="16"/>
                <w:highlight w:val="none"/>
              </w:rPr>
              <w:t>代码</w:t>
            </w:r>
          </w:p>
        </w:tc>
        <w:tc>
          <w:tcPr>
            <w:tcW w:w="262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54DF6AA">
            <w:pPr>
              <w:widowControl/>
              <w:snapToGrid w:val="0"/>
              <w:jc w:val="center"/>
              <w:rPr>
                <w:color w:val="auto"/>
                <w:kern w:val="0"/>
                <w:sz w:val="16"/>
                <w:szCs w:val="16"/>
                <w:highlight w:val="none"/>
              </w:rPr>
            </w:pPr>
            <w:r>
              <w:rPr>
                <w:color w:val="auto"/>
                <w:kern w:val="0"/>
                <w:sz w:val="16"/>
                <w:szCs w:val="16"/>
                <w:highlight w:val="none"/>
              </w:rPr>
              <w:t>课程名称</w:t>
            </w:r>
          </w:p>
        </w:tc>
        <w:tc>
          <w:tcPr>
            <w:tcW w:w="68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2251F0A">
            <w:pPr>
              <w:widowControl/>
              <w:snapToGrid w:val="0"/>
              <w:jc w:val="center"/>
              <w:rPr>
                <w:color w:val="auto"/>
                <w:kern w:val="0"/>
                <w:sz w:val="16"/>
                <w:szCs w:val="16"/>
                <w:highlight w:val="none"/>
              </w:rPr>
            </w:pPr>
            <w:r>
              <w:rPr>
                <w:color w:val="auto"/>
                <w:kern w:val="0"/>
                <w:sz w:val="16"/>
                <w:szCs w:val="16"/>
                <w:highlight w:val="none"/>
              </w:rPr>
              <w:t>学分</w:t>
            </w:r>
          </w:p>
        </w:tc>
        <w:tc>
          <w:tcPr>
            <w:tcW w:w="2720"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108ADEEA">
            <w:pPr>
              <w:widowControl/>
              <w:snapToGrid w:val="0"/>
              <w:jc w:val="center"/>
              <w:rPr>
                <w:color w:val="auto"/>
                <w:kern w:val="0"/>
                <w:sz w:val="16"/>
                <w:szCs w:val="16"/>
                <w:highlight w:val="none"/>
              </w:rPr>
            </w:pPr>
            <w:r>
              <w:rPr>
                <w:color w:val="auto"/>
                <w:kern w:val="0"/>
                <w:sz w:val="16"/>
                <w:szCs w:val="16"/>
                <w:highlight w:val="none"/>
              </w:rPr>
              <w:t>学时</w:t>
            </w:r>
          </w:p>
        </w:tc>
        <w:tc>
          <w:tcPr>
            <w:tcW w:w="68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41DBC2D">
            <w:pPr>
              <w:widowControl/>
              <w:snapToGrid w:val="0"/>
              <w:jc w:val="center"/>
              <w:rPr>
                <w:rFonts w:hint="eastAsia" w:eastAsia="宋体"/>
                <w:color w:val="auto"/>
                <w:kern w:val="0"/>
                <w:sz w:val="16"/>
                <w:szCs w:val="16"/>
                <w:highlight w:val="none"/>
              </w:rPr>
            </w:pPr>
            <w:r>
              <w:rPr>
                <w:color w:val="auto"/>
                <w:kern w:val="0"/>
                <w:sz w:val="16"/>
                <w:szCs w:val="16"/>
                <w:highlight w:val="none"/>
              </w:rPr>
              <w:t>修读</w:t>
            </w:r>
          </w:p>
          <w:p w14:paraId="29A0BD72">
            <w:pPr>
              <w:widowControl/>
              <w:snapToGrid w:val="0"/>
              <w:jc w:val="center"/>
              <w:rPr>
                <w:color w:val="auto"/>
                <w:kern w:val="0"/>
                <w:sz w:val="16"/>
                <w:szCs w:val="16"/>
                <w:highlight w:val="none"/>
              </w:rPr>
            </w:pPr>
            <w:r>
              <w:rPr>
                <w:color w:val="auto"/>
                <w:kern w:val="0"/>
                <w:sz w:val="16"/>
                <w:szCs w:val="16"/>
                <w:highlight w:val="none"/>
              </w:rPr>
              <w:t>学期</w:t>
            </w:r>
          </w:p>
        </w:tc>
        <w:tc>
          <w:tcPr>
            <w:tcW w:w="112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724BBB9">
            <w:pPr>
              <w:widowControl/>
              <w:snapToGrid w:val="0"/>
              <w:jc w:val="center"/>
              <w:rPr>
                <w:color w:val="auto"/>
                <w:kern w:val="0"/>
                <w:sz w:val="16"/>
                <w:szCs w:val="16"/>
                <w:highlight w:val="none"/>
              </w:rPr>
            </w:pPr>
            <w:r>
              <w:rPr>
                <w:color w:val="auto"/>
                <w:kern w:val="0"/>
                <w:sz w:val="16"/>
                <w:szCs w:val="16"/>
                <w:highlight w:val="none"/>
              </w:rPr>
              <w:t>开课单位</w:t>
            </w:r>
          </w:p>
        </w:tc>
        <w:tc>
          <w:tcPr>
            <w:tcW w:w="114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7548F52">
            <w:pPr>
              <w:widowControl/>
              <w:snapToGrid w:val="0"/>
              <w:jc w:val="center"/>
              <w:rPr>
                <w:color w:val="auto"/>
                <w:kern w:val="0"/>
                <w:sz w:val="16"/>
                <w:szCs w:val="16"/>
                <w:highlight w:val="none"/>
              </w:rPr>
            </w:pPr>
            <w:r>
              <w:rPr>
                <w:color w:val="auto"/>
                <w:kern w:val="0"/>
                <w:sz w:val="16"/>
                <w:szCs w:val="16"/>
                <w:highlight w:val="none"/>
              </w:rPr>
              <w:t>备注</w:t>
            </w:r>
          </w:p>
        </w:tc>
      </w:tr>
      <w:tr w14:paraId="4C801974">
        <w:tblPrEx>
          <w:tblCellMar>
            <w:top w:w="0" w:type="dxa"/>
            <w:left w:w="108" w:type="dxa"/>
            <w:bottom w:w="0" w:type="dxa"/>
            <w:right w:w="108" w:type="dxa"/>
          </w:tblCellMar>
        </w:tblPrEx>
        <w:trPr>
          <w:trHeight w:val="270" w:hRule="atLeast"/>
          <w:tblHeader/>
          <w:jc w:val="center"/>
        </w:trPr>
        <w:tc>
          <w:tcPr>
            <w:tcW w:w="62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127A8D6">
            <w:pPr>
              <w:widowControl/>
              <w:snapToGrid w:val="0"/>
              <w:jc w:val="left"/>
              <w:rPr>
                <w:color w:val="auto"/>
                <w:kern w:val="0"/>
                <w:sz w:val="16"/>
                <w:szCs w:val="16"/>
                <w:highlight w:val="none"/>
              </w:rPr>
            </w:pPr>
          </w:p>
        </w:tc>
        <w:tc>
          <w:tcPr>
            <w:tcW w:w="94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00C0ED8">
            <w:pPr>
              <w:widowControl/>
              <w:snapToGrid w:val="0"/>
              <w:jc w:val="left"/>
              <w:rPr>
                <w:color w:val="auto"/>
                <w:kern w:val="0"/>
                <w:sz w:val="16"/>
                <w:szCs w:val="16"/>
                <w:highlight w:val="none"/>
              </w:rPr>
            </w:pPr>
          </w:p>
        </w:tc>
        <w:tc>
          <w:tcPr>
            <w:tcW w:w="262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E9FCC42">
            <w:pPr>
              <w:widowControl/>
              <w:snapToGrid w:val="0"/>
              <w:jc w:val="left"/>
              <w:rPr>
                <w:color w:val="auto"/>
                <w:kern w:val="0"/>
                <w:sz w:val="16"/>
                <w:szCs w:val="16"/>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F2628FF">
            <w:pPr>
              <w:widowControl/>
              <w:snapToGrid w:val="0"/>
              <w:jc w:val="left"/>
              <w:rPr>
                <w:color w:val="auto"/>
                <w:kern w:val="0"/>
                <w:sz w:val="16"/>
                <w:szCs w:val="16"/>
                <w:highlight w:val="none"/>
              </w:rPr>
            </w:pP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78DE9D9">
            <w:pPr>
              <w:widowControl/>
              <w:snapToGrid w:val="0"/>
              <w:jc w:val="center"/>
              <w:rPr>
                <w:color w:val="auto"/>
                <w:kern w:val="0"/>
                <w:sz w:val="16"/>
                <w:szCs w:val="16"/>
                <w:highlight w:val="none"/>
              </w:rPr>
            </w:pPr>
            <w:r>
              <w:rPr>
                <w:color w:val="auto"/>
                <w:kern w:val="0"/>
                <w:sz w:val="16"/>
                <w:szCs w:val="16"/>
                <w:highlight w:val="none"/>
              </w:rPr>
              <w:t>总数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D462CB2">
            <w:pPr>
              <w:widowControl/>
              <w:snapToGrid w:val="0"/>
              <w:jc w:val="center"/>
              <w:rPr>
                <w:color w:val="auto"/>
                <w:kern w:val="0"/>
                <w:sz w:val="16"/>
                <w:szCs w:val="16"/>
                <w:highlight w:val="none"/>
              </w:rPr>
            </w:pPr>
            <w:r>
              <w:rPr>
                <w:color w:val="auto"/>
                <w:kern w:val="0"/>
                <w:sz w:val="16"/>
                <w:szCs w:val="16"/>
                <w:highlight w:val="none"/>
              </w:rPr>
              <w:t>理论</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E167618">
            <w:pPr>
              <w:widowControl/>
              <w:snapToGrid w:val="0"/>
              <w:jc w:val="center"/>
              <w:rPr>
                <w:color w:val="auto"/>
                <w:kern w:val="0"/>
                <w:sz w:val="16"/>
                <w:szCs w:val="16"/>
                <w:highlight w:val="none"/>
              </w:rPr>
            </w:pPr>
            <w:r>
              <w:rPr>
                <w:color w:val="auto"/>
                <w:kern w:val="0"/>
                <w:sz w:val="16"/>
                <w:szCs w:val="16"/>
                <w:highlight w:val="none"/>
              </w:rPr>
              <w:t>实验</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D1D8F03">
            <w:pPr>
              <w:widowControl/>
              <w:snapToGrid w:val="0"/>
              <w:jc w:val="center"/>
              <w:rPr>
                <w:color w:val="auto"/>
                <w:kern w:val="0"/>
                <w:sz w:val="16"/>
                <w:szCs w:val="16"/>
                <w:highlight w:val="none"/>
              </w:rPr>
            </w:pPr>
            <w:r>
              <w:rPr>
                <w:color w:val="auto"/>
                <w:kern w:val="0"/>
                <w:sz w:val="16"/>
                <w:szCs w:val="16"/>
                <w:highlight w:val="none"/>
              </w:rPr>
              <w:t>实习</w:t>
            </w:r>
          </w:p>
        </w:tc>
        <w:tc>
          <w:tcPr>
            <w:tcW w:w="68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B36AD8D">
            <w:pPr>
              <w:widowControl/>
              <w:snapToGrid w:val="0"/>
              <w:jc w:val="left"/>
              <w:rPr>
                <w:color w:val="auto"/>
                <w:kern w:val="0"/>
                <w:sz w:val="16"/>
                <w:szCs w:val="16"/>
                <w:highlight w:val="none"/>
              </w:rPr>
            </w:pPr>
          </w:p>
        </w:tc>
        <w:tc>
          <w:tcPr>
            <w:tcW w:w="112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6A7797F">
            <w:pPr>
              <w:widowControl/>
              <w:snapToGrid w:val="0"/>
              <w:jc w:val="left"/>
              <w:rPr>
                <w:color w:val="auto"/>
                <w:kern w:val="0"/>
                <w:sz w:val="16"/>
                <w:szCs w:val="16"/>
                <w:highlight w:val="none"/>
              </w:rPr>
            </w:pPr>
          </w:p>
        </w:tc>
        <w:tc>
          <w:tcPr>
            <w:tcW w:w="114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0944249">
            <w:pPr>
              <w:widowControl/>
              <w:snapToGrid w:val="0"/>
              <w:jc w:val="left"/>
              <w:rPr>
                <w:color w:val="auto"/>
                <w:kern w:val="0"/>
                <w:sz w:val="16"/>
                <w:szCs w:val="16"/>
                <w:highlight w:val="none"/>
              </w:rPr>
            </w:pPr>
          </w:p>
        </w:tc>
      </w:tr>
      <w:tr w14:paraId="6CBE3DE6">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443F604C">
            <w:pPr>
              <w:widowControl/>
              <w:snapToGrid w:val="0"/>
              <w:jc w:val="center"/>
              <w:rPr>
                <w:color w:val="auto"/>
                <w:kern w:val="0"/>
                <w:sz w:val="16"/>
                <w:szCs w:val="16"/>
                <w:highlight w:val="none"/>
              </w:rPr>
            </w:pPr>
            <w:r>
              <w:rPr>
                <w:color w:val="auto"/>
                <w:kern w:val="0"/>
                <w:sz w:val="16"/>
                <w:szCs w:val="16"/>
                <w:highlight w:val="none"/>
              </w:rPr>
              <w:t>专业技能实践（实验）</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9DDF8E0">
            <w:pPr>
              <w:widowControl/>
              <w:snapToGrid w:val="0"/>
              <w:jc w:val="center"/>
              <w:rPr>
                <w:color w:val="auto"/>
                <w:kern w:val="0"/>
                <w:sz w:val="16"/>
                <w:szCs w:val="16"/>
                <w:highlight w:val="none"/>
              </w:rPr>
            </w:pPr>
            <w:r>
              <w:rPr>
                <w:color w:val="auto"/>
                <w:kern w:val="0"/>
                <w:sz w:val="16"/>
                <w:szCs w:val="16"/>
                <w:highlight w:val="none"/>
              </w:rPr>
              <w:t>610067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B4F1519">
            <w:pPr>
              <w:widowControl/>
              <w:snapToGrid w:val="0"/>
              <w:jc w:val="center"/>
              <w:rPr>
                <w:rFonts w:hint="eastAsia" w:ascii="宋体" w:hAnsi="宋体" w:eastAsia="宋体" w:cs="宋体"/>
                <w:color w:val="auto"/>
                <w:kern w:val="0"/>
                <w:sz w:val="16"/>
                <w:szCs w:val="16"/>
                <w:highlight w:val="none"/>
              </w:rPr>
            </w:pPr>
            <w:r>
              <w:rPr>
                <w:color w:val="auto"/>
                <w:kern w:val="0"/>
                <w:sz w:val="16"/>
                <w:szCs w:val="16"/>
                <w:highlight w:val="none"/>
              </w:rPr>
              <w:t>基础化学实验</w:t>
            </w:r>
            <w:r>
              <w:rPr>
                <w:rFonts w:hint="eastAsia" w:ascii="宋体" w:hAnsi="宋体" w:cs="宋体"/>
                <w:color w:val="auto"/>
                <w:kern w:val="0"/>
                <w:sz w:val="16"/>
                <w:szCs w:val="16"/>
                <w:highlight w:val="none"/>
              </w:rPr>
              <w:t>Ⅰ</w:t>
            </w:r>
          </w:p>
          <w:p w14:paraId="38BB57C2">
            <w:pPr>
              <w:widowControl/>
              <w:snapToGrid w:val="0"/>
              <w:jc w:val="center"/>
              <w:rPr>
                <w:color w:val="auto"/>
                <w:kern w:val="0"/>
                <w:sz w:val="16"/>
                <w:szCs w:val="16"/>
                <w:highlight w:val="none"/>
              </w:rPr>
            </w:pPr>
            <w:r>
              <w:rPr>
                <w:color w:val="auto"/>
                <w:kern w:val="0"/>
                <w:sz w:val="16"/>
                <w:szCs w:val="16"/>
                <w:highlight w:val="none"/>
              </w:rPr>
              <w:t xml:space="preserve">Experiment of Elementary Chemistry </w:t>
            </w:r>
            <w:r>
              <w:rPr>
                <w:rFonts w:hint="eastAsia" w:ascii="宋体" w:hAnsi="宋体" w:cs="宋体"/>
                <w:color w:val="auto"/>
                <w:kern w:val="0"/>
                <w:sz w:val="16"/>
                <w:szCs w:val="16"/>
                <w:highlight w:val="none"/>
              </w:rPr>
              <w:t>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D0B2684">
            <w:pPr>
              <w:widowControl/>
              <w:snapToGrid w:val="0"/>
              <w:jc w:val="center"/>
              <w:rPr>
                <w:color w:val="auto"/>
                <w:kern w:val="0"/>
                <w:sz w:val="16"/>
                <w:szCs w:val="16"/>
                <w:highlight w:val="none"/>
              </w:rPr>
            </w:pPr>
            <w:r>
              <w:rPr>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DF9CCFE">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12F30A4">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5960482">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19622C1">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1E43611">
            <w:pPr>
              <w:widowControl/>
              <w:snapToGrid w:val="0"/>
              <w:jc w:val="center"/>
              <w:rPr>
                <w:color w:val="auto"/>
                <w:kern w:val="0"/>
                <w:sz w:val="16"/>
                <w:szCs w:val="16"/>
                <w:highlight w:val="none"/>
              </w:rPr>
            </w:pPr>
            <w:r>
              <w:rPr>
                <w:color w:val="auto"/>
                <w:kern w:val="0"/>
                <w:sz w:val="16"/>
                <w:szCs w:val="16"/>
                <w:highlight w:val="none"/>
              </w:rPr>
              <w:t>1</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16E32E64">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24C7ABD5">
            <w:pPr>
              <w:widowControl/>
              <w:snapToGrid w:val="0"/>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4A9DED26">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0869FCE">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3F0D7E2">
            <w:pPr>
              <w:widowControl/>
              <w:snapToGrid w:val="0"/>
              <w:jc w:val="center"/>
              <w:rPr>
                <w:color w:val="auto"/>
                <w:kern w:val="0"/>
                <w:sz w:val="16"/>
                <w:szCs w:val="16"/>
                <w:highlight w:val="none"/>
              </w:rPr>
            </w:pPr>
            <w:r>
              <w:rPr>
                <w:color w:val="auto"/>
                <w:kern w:val="0"/>
                <w:sz w:val="16"/>
                <w:szCs w:val="16"/>
                <w:highlight w:val="none"/>
              </w:rPr>
              <w:t>610068</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D621009">
            <w:pPr>
              <w:widowControl/>
              <w:snapToGrid w:val="0"/>
              <w:jc w:val="center"/>
              <w:rPr>
                <w:rFonts w:hint="eastAsia" w:ascii="宋体" w:hAnsi="宋体" w:eastAsia="宋体" w:cs="宋体"/>
                <w:color w:val="auto"/>
                <w:kern w:val="0"/>
                <w:sz w:val="16"/>
                <w:szCs w:val="16"/>
                <w:highlight w:val="none"/>
              </w:rPr>
            </w:pPr>
            <w:r>
              <w:rPr>
                <w:color w:val="auto"/>
                <w:kern w:val="0"/>
                <w:sz w:val="16"/>
                <w:szCs w:val="16"/>
                <w:highlight w:val="none"/>
              </w:rPr>
              <w:t>基础化学实验</w:t>
            </w:r>
            <w:r>
              <w:rPr>
                <w:rFonts w:hint="eastAsia" w:ascii="宋体" w:hAnsi="宋体" w:cs="宋体"/>
                <w:color w:val="auto"/>
                <w:kern w:val="0"/>
                <w:sz w:val="16"/>
                <w:szCs w:val="16"/>
                <w:highlight w:val="none"/>
              </w:rPr>
              <w:t>Ⅱ</w:t>
            </w:r>
          </w:p>
          <w:p w14:paraId="061566F0">
            <w:pPr>
              <w:widowControl/>
              <w:snapToGrid w:val="0"/>
              <w:jc w:val="center"/>
              <w:rPr>
                <w:color w:val="auto"/>
                <w:kern w:val="0"/>
                <w:sz w:val="16"/>
                <w:szCs w:val="16"/>
                <w:highlight w:val="none"/>
              </w:rPr>
            </w:pPr>
            <w:r>
              <w:rPr>
                <w:color w:val="auto"/>
                <w:kern w:val="0"/>
                <w:sz w:val="16"/>
                <w:szCs w:val="16"/>
                <w:highlight w:val="none"/>
              </w:rPr>
              <w:t xml:space="preserve">Experiment of Elementary Chemistry </w:t>
            </w:r>
            <w:r>
              <w:rPr>
                <w:rFonts w:hint="eastAsia" w:ascii="宋体" w:hAnsi="宋体" w:cs="宋体"/>
                <w:color w:val="auto"/>
                <w:kern w:val="0"/>
                <w:sz w:val="16"/>
                <w:szCs w:val="16"/>
                <w:highlight w:val="none"/>
              </w:rPr>
              <w:t>Ⅱ</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53F6F2B">
            <w:pPr>
              <w:widowControl/>
              <w:snapToGrid w:val="0"/>
              <w:jc w:val="center"/>
              <w:rPr>
                <w:color w:val="auto"/>
                <w:kern w:val="0"/>
                <w:sz w:val="16"/>
                <w:szCs w:val="16"/>
                <w:highlight w:val="none"/>
              </w:rPr>
            </w:pPr>
            <w:r>
              <w:rPr>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8EE8658">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C6196D9">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013BE26">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A0950F0">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A6DB60E">
            <w:pPr>
              <w:widowControl/>
              <w:snapToGrid w:val="0"/>
              <w:jc w:val="center"/>
              <w:rPr>
                <w:color w:val="auto"/>
                <w:kern w:val="0"/>
                <w:sz w:val="16"/>
                <w:szCs w:val="16"/>
                <w:highlight w:val="none"/>
              </w:rPr>
            </w:pPr>
            <w:r>
              <w:rPr>
                <w:color w:val="auto"/>
                <w:kern w:val="0"/>
                <w:sz w:val="16"/>
                <w:szCs w:val="16"/>
                <w:highlight w:val="none"/>
              </w:rPr>
              <w:t>2</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04A4166A">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4EC018EB">
            <w:pPr>
              <w:widowControl/>
              <w:snapToGrid w:val="0"/>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462779E6">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4040E17">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A549D90">
            <w:pPr>
              <w:widowControl/>
              <w:snapToGrid w:val="0"/>
              <w:jc w:val="center"/>
              <w:rPr>
                <w:color w:val="auto"/>
                <w:kern w:val="0"/>
                <w:sz w:val="16"/>
                <w:szCs w:val="16"/>
                <w:highlight w:val="none"/>
              </w:rPr>
            </w:pPr>
            <w:r>
              <w:rPr>
                <w:color w:val="auto"/>
                <w:kern w:val="0"/>
                <w:sz w:val="16"/>
                <w:szCs w:val="16"/>
                <w:highlight w:val="none"/>
              </w:rPr>
              <w:t>610069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718BC3F">
            <w:pPr>
              <w:widowControl/>
              <w:snapToGrid w:val="0"/>
              <w:jc w:val="center"/>
              <w:rPr>
                <w:rFonts w:hint="eastAsia" w:ascii="宋体" w:hAnsi="宋体" w:eastAsia="宋体" w:cs="宋体"/>
                <w:color w:val="auto"/>
                <w:kern w:val="0"/>
                <w:sz w:val="16"/>
                <w:szCs w:val="16"/>
                <w:highlight w:val="none"/>
              </w:rPr>
            </w:pPr>
            <w:r>
              <w:rPr>
                <w:color w:val="auto"/>
                <w:kern w:val="0"/>
                <w:sz w:val="16"/>
                <w:szCs w:val="16"/>
                <w:highlight w:val="none"/>
              </w:rPr>
              <w:t>基础化学实验</w:t>
            </w:r>
            <w:r>
              <w:rPr>
                <w:rFonts w:hint="eastAsia" w:ascii="宋体" w:hAnsi="宋体" w:cs="宋体"/>
                <w:color w:val="auto"/>
                <w:kern w:val="0"/>
                <w:sz w:val="16"/>
                <w:szCs w:val="16"/>
                <w:highlight w:val="none"/>
              </w:rPr>
              <w:t>Ⅲ</w:t>
            </w:r>
          </w:p>
          <w:p w14:paraId="548EEEF3">
            <w:pPr>
              <w:widowControl/>
              <w:snapToGrid w:val="0"/>
              <w:jc w:val="center"/>
              <w:rPr>
                <w:color w:val="auto"/>
                <w:kern w:val="0"/>
                <w:sz w:val="16"/>
                <w:szCs w:val="16"/>
                <w:highlight w:val="none"/>
              </w:rPr>
            </w:pPr>
            <w:r>
              <w:rPr>
                <w:color w:val="auto"/>
                <w:kern w:val="0"/>
                <w:sz w:val="16"/>
                <w:szCs w:val="16"/>
                <w:highlight w:val="none"/>
              </w:rPr>
              <w:t xml:space="preserve">Experiment of Elementary Chemistry </w:t>
            </w:r>
            <w:r>
              <w:rPr>
                <w:rFonts w:hint="eastAsia" w:ascii="宋体" w:hAnsi="宋体" w:cs="宋体"/>
                <w:color w:val="auto"/>
                <w:kern w:val="0"/>
                <w:sz w:val="16"/>
                <w:szCs w:val="16"/>
                <w:highlight w:val="none"/>
              </w:rPr>
              <w:t>Ⅲ</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5F342CD">
            <w:pPr>
              <w:widowControl/>
              <w:snapToGrid w:val="0"/>
              <w:jc w:val="center"/>
              <w:rPr>
                <w:color w:val="auto"/>
                <w:kern w:val="0"/>
                <w:sz w:val="16"/>
                <w:szCs w:val="16"/>
                <w:highlight w:val="none"/>
              </w:rPr>
            </w:pPr>
            <w:r>
              <w:rPr>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7D5AB7D">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02DF209">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E6DCDE2">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E785C79">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63CF54E">
            <w:pPr>
              <w:widowControl/>
              <w:snapToGrid w:val="0"/>
              <w:jc w:val="center"/>
              <w:rPr>
                <w:color w:val="auto"/>
                <w:kern w:val="0"/>
                <w:sz w:val="16"/>
                <w:szCs w:val="16"/>
                <w:highlight w:val="none"/>
              </w:rPr>
            </w:pPr>
            <w:r>
              <w:rPr>
                <w:color w:val="auto"/>
                <w:kern w:val="0"/>
                <w:sz w:val="16"/>
                <w:szCs w:val="16"/>
                <w:highlight w:val="none"/>
              </w:rPr>
              <w:t>3</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1EE9CCA3">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78E99A82">
            <w:pPr>
              <w:widowControl/>
              <w:snapToGrid w:val="0"/>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3112077A">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E4417F4">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A8F10B7">
            <w:pPr>
              <w:widowControl/>
              <w:snapToGrid w:val="0"/>
              <w:jc w:val="center"/>
              <w:rPr>
                <w:color w:val="auto"/>
                <w:kern w:val="0"/>
                <w:sz w:val="16"/>
                <w:szCs w:val="16"/>
                <w:highlight w:val="none"/>
              </w:rPr>
            </w:pPr>
            <w:r>
              <w:rPr>
                <w:color w:val="auto"/>
                <w:kern w:val="0"/>
                <w:sz w:val="16"/>
                <w:szCs w:val="16"/>
                <w:highlight w:val="none"/>
              </w:rPr>
              <w:t>610043</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2903A71">
            <w:pPr>
              <w:widowControl/>
              <w:snapToGrid w:val="0"/>
              <w:jc w:val="center"/>
              <w:rPr>
                <w:rFonts w:hint="eastAsia" w:eastAsia="宋体"/>
                <w:color w:val="auto"/>
                <w:kern w:val="0"/>
                <w:sz w:val="16"/>
                <w:szCs w:val="16"/>
                <w:highlight w:val="none"/>
              </w:rPr>
            </w:pPr>
            <w:r>
              <w:rPr>
                <w:color w:val="auto"/>
                <w:kern w:val="0"/>
                <w:sz w:val="16"/>
                <w:szCs w:val="16"/>
                <w:highlight w:val="none"/>
              </w:rPr>
              <w:t>大学物理实验A</w:t>
            </w:r>
          </w:p>
          <w:p w14:paraId="776D8CA4">
            <w:pPr>
              <w:widowControl/>
              <w:snapToGrid w:val="0"/>
              <w:jc w:val="center"/>
              <w:rPr>
                <w:color w:val="auto"/>
                <w:kern w:val="0"/>
                <w:sz w:val="16"/>
                <w:szCs w:val="16"/>
                <w:highlight w:val="none"/>
              </w:rPr>
            </w:pPr>
            <w:r>
              <w:rPr>
                <w:color w:val="auto"/>
                <w:kern w:val="0"/>
                <w:sz w:val="16"/>
                <w:szCs w:val="16"/>
                <w:highlight w:val="none"/>
              </w:rPr>
              <w:t>Experiment of College Physics (A)</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EBB2155">
            <w:pPr>
              <w:widowControl/>
              <w:snapToGrid w:val="0"/>
              <w:jc w:val="center"/>
              <w:rPr>
                <w:color w:val="auto"/>
                <w:kern w:val="0"/>
                <w:sz w:val="16"/>
                <w:szCs w:val="16"/>
                <w:highlight w:val="none"/>
              </w:rPr>
            </w:pPr>
            <w:r>
              <w:rPr>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6979FD7">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0B425B3">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55EC124">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750441A">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B6980B1">
            <w:pPr>
              <w:widowControl/>
              <w:snapToGrid w:val="0"/>
              <w:jc w:val="center"/>
              <w:rPr>
                <w:color w:val="auto"/>
                <w:kern w:val="0"/>
                <w:sz w:val="16"/>
                <w:szCs w:val="16"/>
                <w:highlight w:val="none"/>
              </w:rPr>
            </w:pPr>
            <w:r>
              <w:rPr>
                <w:color w:val="auto"/>
                <w:kern w:val="0"/>
                <w:sz w:val="16"/>
                <w:szCs w:val="16"/>
                <w:highlight w:val="none"/>
              </w:rPr>
              <w:t>3</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675177E9">
            <w:pPr>
              <w:widowControl/>
              <w:snapToGrid w:val="0"/>
              <w:jc w:val="center"/>
              <w:rPr>
                <w:color w:val="auto"/>
                <w:kern w:val="0"/>
                <w:sz w:val="16"/>
                <w:szCs w:val="16"/>
                <w:highlight w:val="none"/>
              </w:rPr>
            </w:pPr>
            <w:r>
              <w:rPr>
                <w:color w:val="auto"/>
                <w:kern w:val="0"/>
                <w:sz w:val="16"/>
                <w:szCs w:val="16"/>
                <w:highlight w:val="none"/>
              </w:rPr>
              <w:t>电子工程学院（人工智能学院）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1239E754">
            <w:pPr>
              <w:widowControl/>
              <w:snapToGrid w:val="0"/>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67B069A9">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6D8B6BA">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9CD7454">
            <w:pPr>
              <w:widowControl/>
              <w:snapToGrid w:val="0"/>
              <w:jc w:val="center"/>
              <w:rPr>
                <w:color w:val="auto"/>
                <w:kern w:val="0"/>
                <w:sz w:val="16"/>
                <w:szCs w:val="16"/>
                <w:highlight w:val="none"/>
              </w:rPr>
            </w:pPr>
            <w:r>
              <w:rPr>
                <w:color w:val="auto"/>
                <w:kern w:val="0"/>
                <w:sz w:val="16"/>
                <w:szCs w:val="16"/>
                <w:highlight w:val="none"/>
              </w:rPr>
              <w:t>611012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5287112">
            <w:pPr>
              <w:widowControl/>
              <w:snapToGrid w:val="0"/>
              <w:jc w:val="center"/>
              <w:rPr>
                <w:rFonts w:hint="eastAsia" w:eastAsia="宋体"/>
                <w:color w:val="auto"/>
                <w:kern w:val="0"/>
                <w:sz w:val="16"/>
                <w:szCs w:val="16"/>
                <w:highlight w:val="none"/>
              </w:rPr>
            </w:pPr>
            <w:r>
              <w:rPr>
                <w:color w:val="auto"/>
                <w:kern w:val="0"/>
                <w:sz w:val="16"/>
                <w:szCs w:val="16"/>
                <w:highlight w:val="none"/>
              </w:rPr>
              <w:t>AutoCAD设计</w:t>
            </w:r>
          </w:p>
          <w:p w14:paraId="6E77E320">
            <w:pPr>
              <w:widowControl/>
              <w:snapToGrid w:val="0"/>
              <w:jc w:val="center"/>
              <w:rPr>
                <w:color w:val="auto"/>
                <w:kern w:val="0"/>
                <w:sz w:val="16"/>
                <w:szCs w:val="16"/>
                <w:highlight w:val="none"/>
              </w:rPr>
            </w:pPr>
            <w:r>
              <w:rPr>
                <w:color w:val="auto"/>
                <w:kern w:val="0"/>
                <w:sz w:val="16"/>
                <w:szCs w:val="16"/>
                <w:highlight w:val="none"/>
              </w:rPr>
              <w:t>AutoCAD Design</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2223545">
            <w:pPr>
              <w:widowControl/>
              <w:snapToGrid w:val="0"/>
              <w:jc w:val="center"/>
              <w:rPr>
                <w:color w:val="auto"/>
                <w:kern w:val="0"/>
                <w:sz w:val="16"/>
                <w:szCs w:val="16"/>
                <w:highlight w:val="none"/>
              </w:rPr>
            </w:pPr>
            <w:r>
              <w:rPr>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D60164C">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BD56811">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F71A6B6">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4F5F8C1">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C87F047">
            <w:pPr>
              <w:widowControl/>
              <w:snapToGrid w:val="0"/>
              <w:jc w:val="center"/>
              <w:rPr>
                <w:color w:val="auto"/>
                <w:kern w:val="0"/>
                <w:sz w:val="16"/>
                <w:szCs w:val="16"/>
                <w:highlight w:val="none"/>
              </w:rPr>
            </w:pPr>
            <w:r>
              <w:rPr>
                <w:color w:val="auto"/>
                <w:kern w:val="0"/>
                <w:sz w:val="16"/>
                <w:szCs w:val="16"/>
                <w:highlight w:val="none"/>
              </w:rPr>
              <w:t>3</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6F4D7981">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75361D15">
            <w:pPr>
              <w:widowControl/>
              <w:snapToGrid w:val="0"/>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346C3DF5">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B95DC16">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6C09388">
            <w:pPr>
              <w:widowControl/>
              <w:snapToGrid w:val="0"/>
              <w:jc w:val="center"/>
              <w:rPr>
                <w:color w:val="auto"/>
                <w:kern w:val="0"/>
                <w:sz w:val="16"/>
                <w:szCs w:val="16"/>
                <w:highlight w:val="none"/>
              </w:rPr>
            </w:pPr>
            <w:r>
              <w:rPr>
                <w:color w:val="auto"/>
                <w:kern w:val="0"/>
                <w:sz w:val="16"/>
                <w:szCs w:val="16"/>
                <w:highlight w:val="none"/>
              </w:rPr>
              <w:t>611213</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84DFD38">
            <w:pPr>
              <w:widowControl/>
              <w:snapToGrid w:val="0"/>
              <w:jc w:val="center"/>
              <w:rPr>
                <w:rFonts w:hint="eastAsia" w:eastAsia="宋体"/>
                <w:color w:val="auto"/>
                <w:kern w:val="0"/>
                <w:sz w:val="16"/>
                <w:szCs w:val="16"/>
                <w:highlight w:val="none"/>
              </w:rPr>
            </w:pPr>
            <w:r>
              <w:rPr>
                <w:color w:val="auto"/>
                <w:kern w:val="0"/>
                <w:sz w:val="16"/>
                <w:szCs w:val="16"/>
                <w:highlight w:val="none"/>
              </w:rPr>
              <w:t>材料科学基础实验</w:t>
            </w:r>
          </w:p>
          <w:p w14:paraId="4A03954C">
            <w:pPr>
              <w:widowControl/>
              <w:snapToGrid w:val="0"/>
              <w:jc w:val="center"/>
              <w:rPr>
                <w:color w:val="auto"/>
                <w:kern w:val="0"/>
                <w:sz w:val="16"/>
                <w:szCs w:val="16"/>
                <w:highlight w:val="none"/>
              </w:rPr>
            </w:pPr>
            <w:r>
              <w:rPr>
                <w:color w:val="auto"/>
                <w:kern w:val="0"/>
                <w:sz w:val="16"/>
                <w:szCs w:val="16"/>
                <w:highlight w:val="none"/>
              </w:rPr>
              <w:t>Experiments of Materials Science Fundamentals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C05FE7B">
            <w:pPr>
              <w:widowControl/>
              <w:snapToGrid w:val="0"/>
              <w:jc w:val="center"/>
              <w:rPr>
                <w:color w:val="auto"/>
                <w:kern w:val="0"/>
                <w:sz w:val="16"/>
                <w:szCs w:val="16"/>
                <w:highlight w:val="none"/>
              </w:rPr>
            </w:pPr>
            <w:r>
              <w:rPr>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EA751E6">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3380548">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496BE2B">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7E9AD0B">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1E030BE">
            <w:pPr>
              <w:widowControl/>
              <w:snapToGrid w:val="0"/>
              <w:jc w:val="center"/>
              <w:rPr>
                <w:color w:val="auto"/>
                <w:kern w:val="0"/>
                <w:sz w:val="16"/>
                <w:szCs w:val="16"/>
                <w:highlight w:val="none"/>
              </w:rPr>
            </w:pPr>
            <w:r>
              <w:rPr>
                <w:color w:val="auto"/>
                <w:kern w:val="0"/>
                <w:sz w:val="16"/>
                <w:szCs w:val="16"/>
                <w:highlight w:val="none"/>
              </w:rPr>
              <w:t>4</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33A38F73">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783D23E2">
            <w:pPr>
              <w:widowControl/>
              <w:snapToGrid w:val="0"/>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43A118C3">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20B8C7D">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3447792">
            <w:pPr>
              <w:widowControl/>
              <w:snapToGrid w:val="0"/>
              <w:jc w:val="center"/>
              <w:rPr>
                <w:color w:val="auto"/>
                <w:kern w:val="0"/>
                <w:sz w:val="16"/>
                <w:szCs w:val="16"/>
                <w:highlight w:val="none"/>
              </w:rPr>
            </w:pPr>
            <w:r>
              <w:rPr>
                <w:color w:val="auto"/>
                <w:kern w:val="0"/>
                <w:sz w:val="16"/>
                <w:szCs w:val="16"/>
                <w:highlight w:val="none"/>
              </w:rPr>
              <w:t>610261</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6ACABD6">
            <w:pPr>
              <w:widowControl/>
              <w:snapToGrid w:val="0"/>
              <w:jc w:val="center"/>
              <w:rPr>
                <w:rFonts w:hint="eastAsia" w:eastAsia="宋体"/>
                <w:color w:val="auto"/>
                <w:kern w:val="0"/>
                <w:sz w:val="16"/>
                <w:szCs w:val="16"/>
                <w:highlight w:val="none"/>
              </w:rPr>
            </w:pPr>
            <w:r>
              <w:rPr>
                <w:color w:val="auto"/>
                <w:kern w:val="0"/>
                <w:sz w:val="16"/>
                <w:szCs w:val="16"/>
                <w:highlight w:val="none"/>
              </w:rPr>
              <w:t>专业设计性实验</w:t>
            </w:r>
          </w:p>
          <w:p w14:paraId="528320E2">
            <w:pPr>
              <w:widowControl/>
              <w:snapToGrid w:val="0"/>
              <w:jc w:val="center"/>
              <w:rPr>
                <w:color w:val="auto"/>
                <w:kern w:val="0"/>
                <w:sz w:val="16"/>
                <w:szCs w:val="16"/>
                <w:highlight w:val="none"/>
              </w:rPr>
            </w:pPr>
            <w:r>
              <w:rPr>
                <w:color w:val="auto"/>
                <w:kern w:val="0"/>
                <w:sz w:val="16"/>
                <w:szCs w:val="16"/>
                <w:highlight w:val="none"/>
              </w:rPr>
              <w:t>Design Experiment of Material Science and Engineering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5E8D7BB">
            <w:pPr>
              <w:widowControl/>
              <w:snapToGrid w:val="0"/>
              <w:jc w:val="center"/>
              <w:rPr>
                <w:color w:val="auto"/>
                <w:kern w:val="0"/>
                <w:sz w:val="16"/>
                <w:szCs w:val="16"/>
                <w:highlight w:val="none"/>
              </w:rPr>
            </w:pPr>
            <w:r>
              <w:rPr>
                <w:color w:val="auto"/>
                <w:kern w:val="0"/>
                <w:sz w:val="16"/>
                <w:szCs w:val="16"/>
                <w:highlight w:val="none"/>
              </w:rPr>
              <w:t>3</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04C1F10">
            <w:pPr>
              <w:widowControl/>
              <w:snapToGrid w:val="0"/>
              <w:jc w:val="center"/>
              <w:rPr>
                <w:color w:val="auto"/>
                <w:kern w:val="0"/>
                <w:sz w:val="16"/>
                <w:szCs w:val="16"/>
                <w:highlight w:val="none"/>
              </w:rPr>
            </w:pPr>
            <w:r>
              <w:rPr>
                <w:color w:val="auto"/>
                <w:kern w:val="0"/>
                <w:sz w:val="16"/>
                <w:szCs w:val="16"/>
                <w:highlight w:val="none"/>
              </w:rPr>
              <w:t>45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C637DC0">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FBA1B56">
            <w:pPr>
              <w:widowControl/>
              <w:snapToGrid w:val="0"/>
              <w:jc w:val="center"/>
              <w:rPr>
                <w:color w:val="auto"/>
                <w:kern w:val="0"/>
                <w:sz w:val="16"/>
                <w:szCs w:val="16"/>
                <w:highlight w:val="none"/>
              </w:rPr>
            </w:pPr>
            <w:r>
              <w:rPr>
                <w:color w:val="auto"/>
                <w:kern w:val="0"/>
                <w:sz w:val="16"/>
                <w:szCs w:val="16"/>
                <w:highlight w:val="none"/>
              </w:rPr>
              <w:t>45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A9D370F">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52AE7D0">
            <w:pPr>
              <w:widowControl/>
              <w:snapToGrid w:val="0"/>
              <w:jc w:val="center"/>
              <w:rPr>
                <w:color w:val="auto"/>
                <w:kern w:val="0"/>
                <w:sz w:val="16"/>
                <w:szCs w:val="16"/>
                <w:highlight w:val="none"/>
              </w:rPr>
            </w:pPr>
            <w:r>
              <w:rPr>
                <w:color w:val="auto"/>
                <w:kern w:val="0"/>
                <w:sz w:val="16"/>
                <w:szCs w:val="16"/>
                <w:highlight w:val="none"/>
              </w:rPr>
              <w:t>4</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4C919663">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0D77EA19">
            <w:pPr>
              <w:widowControl/>
              <w:snapToGrid w:val="0"/>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3D1D6B75">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99FD242">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8371C7B">
            <w:pPr>
              <w:widowControl/>
              <w:snapToGrid w:val="0"/>
              <w:jc w:val="center"/>
              <w:rPr>
                <w:color w:val="auto"/>
                <w:kern w:val="0"/>
                <w:sz w:val="16"/>
                <w:szCs w:val="16"/>
                <w:highlight w:val="none"/>
              </w:rPr>
            </w:pPr>
            <w:r>
              <w:rPr>
                <w:color w:val="auto"/>
                <w:kern w:val="0"/>
                <w:sz w:val="16"/>
                <w:szCs w:val="16"/>
                <w:highlight w:val="none"/>
              </w:rPr>
              <w:t>600977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206FF35">
            <w:pPr>
              <w:widowControl/>
              <w:snapToGrid w:val="0"/>
              <w:jc w:val="center"/>
              <w:rPr>
                <w:rFonts w:hint="eastAsia" w:eastAsia="宋体"/>
                <w:color w:val="auto"/>
                <w:kern w:val="0"/>
                <w:sz w:val="16"/>
                <w:szCs w:val="16"/>
                <w:highlight w:val="none"/>
              </w:rPr>
            </w:pPr>
            <w:r>
              <w:rPr>
                <w:color w:val="auto"/>
                <w:kern w:val="0"/>
                <w:sz w:val="16"/>
                <w:szCs w:val="16"/>
                <w:highlight w:val="none"/>
              </w:rPr>
              <w:t>材料现代测试技术实验</w:t>
            </w:r>
          </w:p>
          <w:p w14:paraId="73833C53">
            <w:pPr>
              <w:widowControl/>
              <w:snapToGrid w:val="0"/>
              <w:jc w:val="center"/>
              <w:rPr>
                <w:color w:val="auto"/>
                <w:kern w:val="0"/>
                <w:sz w:val="16"/>
                <w:szCs w:val="16"/>
                <w:highlight w:val="none"/>
              </w:rPr>
            </w:pPr>
            <w:r>
              <w:rPr>
                <w:color w:val="auto"/>
                <w:kern w:val="0"/>
                <w:sz w:val="16"/>
                <w:szCs w:val="16"/>
                <w:highlight w:val="none"/>
              </w:rPr>
              <w:t>Experiment of Technology of Modern Materials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E31E222">
            <w:pPr>
              <w:widowControl/>
              <w:snapToGrid w:val="0"/>
              <w:jc w:val="center"/>
              <w:rPr>
                <w:color w:val="auto"/>
                <w:kern w:val="0"/>
                <w:sz w:val="16"/>
                <w:szCs w:val="16"/>
                <w:highlight w:val="none"/>
              </w:rPr>
            </w:pPr>
            <w:r>
              <w:rPr>
                <w:color w:val="auto"/>
                <w:kern w:val="0"/>
                <w:sz w:val="16"/>
                <w:szCs w:val="16"/>
                <w:highlight w:val="none"/>
              </w:rPr>
              <w:t>0.5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8AB3DDC">
            <w:pPr>
              <w:widowControl/>
              <w:snapToGrid w:val="0"/>
              <w:jc w:val="center"/>
              <w:rPr>
                <w:color w:val="auto"/>
                <w:kern w:val="0"/>
                <w:sz w:val="16"/>
                <w:szCs w:val="16"/>
                <w:highlight w:val="none"/>
              </w:rPr>
            </w:pPr>
            <w:r>
              <w:rPr>
                <w:color w:val="auto"/>
                <w:kern w:val="0"/>
                <w:sz w:val="16"/>
                <w:szCs w:val="16"/>
                <w:highlight w:val="none"/>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36C83D4">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CFDED08">
            <w:pPr>
              <w:widowControl/>
              <w:snapToGrid w:val="0"/>
              <w:jc w:val="center"/>
              <w:rPr>
                <w:color w:val="auto"/>
                <w:kern w:val="0"/>
                <w:sz w:val="16"/>
                <w:szCs w:val="16"/>
                <w:highlight w:val="none"/>
              </w:rPr>
            </w:pPr>
            <w:r>
              <w:rPr>
                <w:color w:val="auto"/>
                <w:kern w:val="0"/>
                <w:sz w:val="16"/>
                <w:szCs w:val="16"/>
                <w:highlight w:val="none"/>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4D8C7D1">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C2A3F99">
            <w:pPr>
              <w:widowControl/>
              <w:snapToGrid w:val="0"/>
              <w:jc w:val="center"/>
              <w:rPr>
                <w:color w:val="auto"/>
                <w:kern w:val="0"/>
                <w:sz w:val="16"/>
                <w:szCs w:val="16"/>
                <w:highlight w:val="none"/>
              </w:rPr>
            </w:pPr>
            <w:r>
              <w:rPr>
                <w:color w:val="auto"/>
                <w:kern w:val="0"/>
                <w:sz w:val="16"/>
                <w:szCs w:val="16"/>
                <w:highlight w:val="none"/>
              </w:rPr>
              <w:t>5</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728E4978">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04810083">
            <w:pPr>
              <w:widowControl/>
              <w:snapToGrid w:val="0"/>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5ECD1E6D">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C7E1D74">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ACAA787">
            <w:pPr>
              <w:widowControl/>
              <w:snapToGrid w:val="0"/>
              <w:jc w:val="center"/>
              <w:rPr>
                <w:color w:val="auto"/>
                <w:kern w:val="0"/>
                <w:sz w:val="16"/>
                <w:szCs w:val="16"/>
                <w:highlight w:val="none"/>
              </w:rPr>
            </w:pPr>
            <w:r>
              <w:rPr>
                <w:color w:val="auto"/>
                <w:kern w:val="0"/>
                <w:sz w:val="16"/>
                <w:szCs w:val="16"/>
                <w:highlight w:val="none"/>
              </w:rPr>
              <w:t>622067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2F36CD9">
            <w:pPr>
              <w:widowControl/>
              <w:snapToGrid w:val="0"/>
              <w:jc w:val="center"/>
              <w:rPr>
                <w:rFonts w:hint="eastAsia" w:eastAsia="宋体"/>
                <w:color w:val="auto"/>
                <w:kern w:val="0"/>
                <w:sz w:val="16"/>
                <w:szCs w:val="16"/>
                <w:highlight w:val="none"/>
              </w:rPr>
            </w:pPr>
            <w:r>
              <w:rPr>
                <w:color w:val="auto"/>
                <w:kern w:val="0"/>
                <w:sz w:val="16"/>
                <w:szCs w:val="16"/>
                <w:highlight w:val="none"/>
              </w:rPr>
              <w:t>材料物理实验</w:t>
            </w:r>
          </w:p>
          <w:p w14:paraId="012C5F7F">
            <w:pPr>
              <w:widowControl/>
              <w:snapToGrid w:val="0"/>
              <w:jc w:val="center"/>
              <w:rPr>
                <w:color w:val="auto"/>
                <w:kern w:val="0"/>
                <w:sz w:val="16"/>
                <w:szCs w:val="16"/>
                <w:highlight w:val="none"/>
              </w:rPr>
            </w:pPr>
            <w:r>
              <w:rPr>
                <w:color w:val="auto"/>
                <w:kern w:val="0"/>
                <w:sz w:val="16"/>
                <w:szCs w:val="16"/>
                <w:highlight w:val="none"/>
              </w:rPr>
              <w:t>Experiment of Material Physics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408DFDC">
            <w:pPr>
              <w:widowControl/>
              <w:snapToGrid w:val="0"/>
              <w:jc w:val="center"/>
              <w:rPr>
                <w:color w:val="auto"/>
                <w:kern w:val="0"/>
                <w:sz w:val="16"/>
                <w:szCs w:val="16"/>
                <w:highlight w:val="none"/>
              </w:rPr>
            </w:pPr>
            <w:r>
              <w:rPr>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BBA38F1">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9F85BFA">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BE1AC64">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F71B422">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87673CE">
            <w:pPr>
              <w:widowControl/>
              <w:snapToGrid w:val="0"/>
              <w:jc w:val="center"/>
              <w:rPr>
                <w:color w:val="auto"/>
                <w:kern w:val="0"/>
                <w:sz w:val="16"/>
                <w:szCs w:val="16"/>
                <w:highlight w:val="none"/>
              </w:rPr>
            </w:pPr>
            <w:r>
              <w:rPr>
                <w:color w:val="auto"/>
                <w:kern w:val="0"/>
                <w:sz w:val="16"/>
                <w:szCs w:val="16"/>
                <w:highlight w:val="none"/>
              </w:rPr>
              <w:t>6</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2577F477">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0447EE9C">
            <w:pPr>
              <w:widowControl/>
              <w:snapToGrid w:val="0"/>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5CFF4950">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0320A2C">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57C2156">
            <w:pPr>
              <w:widowControl/>
              <w:snapToGrid w:val="0"/>
              <w:jc w:val="center"/>
              <w:rPr>
                <w:color w:val="auto"/>
                <w:kern w:val="0"/>
                <w:sz w:val="16"/>
                <w:szCs w:val="16"/>
                <w:highlight w:val="none"/>
              </w:rPr>
            </w:pPr>
            <w:r>
              <w:rPr>
                <w:color w:val="auto"/>
                <w:kern w:val="0"/>
                <w:sz w:val="16"/>
                <w:szCs w:val="16"/>
                <w:highlight w:val="none"/>
              </w:rPr>
              <w:t>610263</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B10AE6D">
            <w:pPr>
              <w:widowControl/>
              <w:snapToGrid w:val="0"/>
              <w:jc w:val="center"/>
              <w:rPr>
                <w:rFonts w:hint="eastAsia" w:eastAsia="宋体"/>
                <w:color w:val="auto"/>
                <w:kern w:val="0"/>
                <w:sz w:val="16"/>
                <w:szCs w:val="16"/>
                <w:highlight w:val="none"/>
              </w:rPr>
            </w:pPr>
            <w:r>
              <w:rPr>
                <w:color w:val="auto"/>
                <w:kern w:val="0"/>
                <w:sz w:val="16"/>
                <w:szCs w:val="16"/>
                <w:highlight w:val="none"/>
              </w:rPr>
              <w:t>专业研究性实验</w:t>
            </w:r>
          </w:p>
          <w:p w14:paraId="18D4996B">
            <w:pPr>
              <w:widowControl/>
              <w:snapToGrid w:val="0"/>
              <w:jc w:val="center"/>
              <w:rPr>
                <w:color w:val="auto"/>
                <w:kern w:val="0"/>
                <w:sz w:val="16"/>
                <w:szCs w:val="16"/>
                <w:highlight w:val="none"/>
              </w:rPr>
            </w:pPr>
            <w:r>
              <w:rPr>
                <w:color w:val="auto"/>
                <w:kern w:val="0"/>
                <w:sz w:val="16"/>
                <w:szCs w:val="16"/>
                <w:highlight w:val="none"/>
              </w:rPr>
              <w:t>Research Experiment of Material Science and Engineering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D2EFAB2">
            <w:pPr>
              <w:widowControl/>
              <w:snapToGrid w:val="0"/>
              <w:jc w:val="center"/>
              <w:rPr>
                <w:color w:val="auto"/>
                <w:kern w:val="0"/>
                <w:sz w:val="16"/>
                <w:szCs w:val="16"/>
                <w:highlight w:val="none"/>
              </w:rPr>
            </w:pPr>
            <w:r>
              <w:rPr>
                <w:color w:val="auto"/>
                <w:kern w:val="0"/>
                <w:sz w:val="16"/>
                <w:szCs w:val="16"/>
                <w:highlight w:val="none"/>
              </w:rPr>
              <w:t>3</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DABA935">
            <w:pPr>
              <w:widowControl/>
              <w:snapToGrid w:val="0"/>
              <w:jc w:val="center"/>
              <w:rPr>
                <w:color w:val="auto"/>
                <w:kern w:val="0"/>
                <w:sz w:val="16"/>
                <w:szCs w:val="16"/>
                <w:highlight w:val="none"/>
              </w:rPr>
            </w:pPr>
            <w:r>
              <w:rPr>
                <w:color w:val="auto"/>
                <w:kern w:val="0"/>
                <w:sz w:val="16"/>
                <w:szCs w:val="16"/>
                <w:highlight w:val="none"/>
              </w:rPr>
              <w:t>45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8AE97C4">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9B2F62A">
            <w:pPr>
              <w:widowControl/>
              <w:snapToGrid w:val="0"/>
              <w:jc w:val="center"/>
              <w:rPr>
                <w:color w:val="auto"/>
                <w:kern w:val="0"/>
                <w:sz w:val="16"/>
                <w:szCs w:val="16"/>
                <w:highlight w:val="none"/>
              </w:rPr>
            </w:pPr>
            <w:r>
              <w:rPr>
                <w:color w:val="auto"/>
                <w:kern w:val="0"/>
                <w:sz w:val="16"/>
                <w:szCs w:val="16"/>
                <w:highlight w:val="none"/>
              </w:rPr>
              <w:t>45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EBA94CD">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FADBD39">
            <w:pPr>
              <w:widowControl/>
              <w:snapToGrid w:val="0"/>
              <w:jc w:val="center"/>
              <w:rPr>
                <w:color w:val="auto"/>
                <w:kern w:val="0"/>
                <w:sz w:val="16"/>
                <w:szCs w:val="16"/>
                <w:highlight w:val="none"/>
              </w:rPr>
            </w:pPr>
            <w:r>
              <w:rPr>
                <w:color w:val="auto"/>
                <w:kern w:val="0"/>
                <w:sz w:val="16"/>
                <w:szCs w:val="16"/>
                <w:highlight w:val="none"/>
              </w:rPr>
              <w:t>6</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2F6E8F1D">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5AC8C836">
            <w:pPr>
              <w:widowControl/>
              <w:snapToGrid w:val="0"/>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0824203D">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F94B3E8">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92DD4CE">
            <w:pPr>
              <w:widowControl/>
              <w:snapToGrid w:val="0"/>
              <w:jc w:val="center"/>
              <w:rPr>
                <w:color w:val="auto"/>
                <w:kern w:val="0"/>
                <w:sz w:val="16"/>
                <w:szCs w:val="16"/>
                <w:highlight w:val="none"/>
              </w:rPr>
            </w:pPr>
            <w:r>
              <w:rPr>
                <w:color w:val="auto"/>
                <w:kern w:val="0"/>
                <w:sz w:val="16"/>
                <w:szCs w:val="16"/>
                <w:highlight w:val="none"/>
              </w:rPr>
              <w:t>610272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171A9F7">
            <w:pPr>
              <w:widowControl/>
              <w:snapToGrid w:val="0"/>
              <w:jc w:val="center"/>
              <w:rPr>
                <w:rFonts w:hint="eastAsia" w:eastAsia="宋体"/>
                <w:color w:val="auto"/>
                <w:kern w:val="0"/>
                <w:sz w:val="16"/>
                <w:szCs w:val="16"/>
                <w:highlight w:val="none"/>
              </w:rPr>
            </w:pPr>
            <w:r>
              <w:rPr>
                <w:color w:val="auto"/>
                <w:kern w:val="0"/>
                <w:sz w:val="16"/>
                <w:szCs w:val="16"/>
                <w:highlight w:val="none"/>
              </w:rPr>
              <w:t>专业综合实验</w:t>
            </w:r>
          </w:p>
          <w:p w14:paraId="55868327">
            <w:pPr>
              <w:widowControl/>
              <w:snapToGrid w:val="0"/>
              <w:jc w:val="center"/>
              <w:rPr>
                <w:color w:val="auto"/>
                <w:kern w:val="0"/>
                <w:sz w:val="16"/>
                <w:szCs w:val="16"/>
                <w:highlight w:val="none"/>
              </w:rPr>
            </w:pPr>
            <w:r>
              <w:rPr>
                <w:color w:val="auto"/>
                <w:kern w:val="0"/>
                <w:sz w:val="16"/>
                <w:szCs w:val="16"/>
                <w:highlight w:val="none"/>
              </w:rPr>
              <w:t>Comprehensive Experiment of Material Science and Engineering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20E7320">
            <w:pPr>
              <w:widowControl/>
              <w:snapToGrid w:val="0"/>
              <w:jc w:val="center"/>
              <w:rPr>
                <w:color w:val="auto"/>
                <w:kern w:val="0"/>
                <w:sz w:val="16"/>
                <w:szCs w:val="16"/>
                <w:highlight w:val="none"/>
              </w:rPr>
            </w:pPr>
            <w:r>
              <w:rPr>
                <w:color w:val="auto"/>
                <w:kern w:val="0"/>
                <w:sz w:val="16"/>
                <w:szCs w:val="16"/>
                <w:highlight w:val="none"/>
              </w:rPr>
              <w:t>3</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61334B2">
            <w:pPr>
              <w:widowControl/>
              <w:snapToGrid w:val="0"/>
              <w:jc w:val="center"/>
              <w:rPr>
                <w:color w:val="auto"/>
                <w:kern w:val="0"/>
                <w:sz w:val="16"/>
                <w:szCs w:val="16"/>
                <w:highlight w:val="none"/>
              </w:rPr>
            </w:pPr>
            <w:r>
              <w:rPr>
                <w:color w:val="auto"/>
                <w:kern w:val="0"/>
                <w:sz w:val="16"/>
                <w:szCs w:val="16"/>
                <w:highlight w:val="none"/>
              </w:rPr>
              <w:t>45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497BE6C">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17332F6">
            <w:pPr>
              <w:widowControl/>
              <w:snapToGrid w:val="0"/>
              <w:jc w:val="center"/>
              <w:rPr>
                <w:color w:val="auto"/>
                <w:kern w:val="0"/>
                <w:sz w:val="16"/>
                <w:szCs w:val="16"/>
                <w:highlight w:val="none"/>
              </w:rPr>
            </w:pPr>
            <w:r>
              <w:rPr>
                <w:color w:val="auto"/>
                <w:kern w:val="0"/>
                <w:sz w:val="16"/>
                <w:szCs w:val="16"/>
                <w:highlight w:val="none"/>
              </w:rPr>
              <w:t>45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EBCD4D4">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369A13C">
            <w:pPr>
              <w:widowControl/>
              <w:snapToGrid w:val="0"/>
              <w:jc w:val="center"/>
              <w:rPr>
                <w:color w:val="auto"/>
                <w:kern w:val="0"/>
                <w:sz w:val="16"/>
                <w:szCs w:val="16"/>
                <w:highlight w:val="none"/>
              </w:rPr>
            </w:pPr>
            <w:r>
              <w:rPr>
                <w:color w:val="auto"/>
                <w:kern w:val="0"/>
                <w:sz w:val="16"/>
                <w:szCs w:val="16"/>
                <w:highlight w:val="none"/>
              </w:rPr>
              <w:t>7</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78FD49E3">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4D6BB450">
            <w:pPr>
              <w:widowControl/>
              <w:snapToGrid w:val="0"/>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6FE9E175">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5C6DBAC">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00AA9E5">
            <w:pPr>
              <w:widowControl/>
              <w:snapToGrid w:val="0"/>
              <w:jc w:val="center"/>
              <w:rPr>
                <w:color w:val="auto"/>
                <w:kern w:val="0"/>
                <w:sz w:val="16"/>
                <w:szCs w:val="16"/>
                <w:highlight w:val="none"/>
              </w:rPr>
            </w:pPr>
            <w:r>
              <w:rPr>
                <w:color w:val="auto"/>
                <w:kern w:val="0"/>
                <w:sz w:val="16"/>
                <w:szCs w:val="16"/>
                <w:highlight w:val="none"/>
              </w:rPr>
              <w:t>613992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1B7958C">
            <w:pPr>
              <w:widowControl/>
              <w:snapToGrid w:val="0"/>
              <w:jc w:val="center"/>
              <w:rPr>
                <w:rFonts w:hint="eastAsia" w:eastAsia="宋体"/>
                <w:color w:val="auto"/>
                <w:kern w:val="0"/>
                <w:sz w:val="16"/>
                <w:szCs w:val="16"/>
                <w:highlight w:val="none"/>
              </w:rPr>
            </w:pPr>
            <w:r>
              <w:rPr>
                <w:color w:val="auto"/>
                <w:kern w:val="0"/>
                <w:sz w:val="16"/>
                <w:szCs w:val="16"/>
                <w:highlight w:val="none"/>
              </w:rPr>
              <w:t>无机材料实验</w:t>
            </w:r>
          </w:p>
          <w:p w14:paraId="348555E9">
            <w:pPr>
              <w:widowControl/>
              <w:snapToGrid w:val="0"/>
              <w:jc w:val="center"/>
              <w:rPr>
                <w:color w:val="auto"/>
                <w:kern w:val="0"/>
                <w:sz w:val="16"/>
                <w:szCs w:val="16"/>
                <w:highlight w:val="none"/>
              </w:rPr>
            </w:pPr>
            <w:r>
              <w:rPr>
                <w:color w:val="auto"/>
                <w:kern w:val="0"/>
                <w:sz w:val="16"/>
                <w:szCs w:val="16"/>
                <w:highlight w:val="none"/>
              </w:rPr>
              <w:t>Experiment of Inorganic Materials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A25A93B">
            <w:pPr>
              <w:widowControl/>
              <w:snapToGrid w:val="0"/>
              <w:jc w:val="center"/>
              <w:rPr>
                <w:color w:val="auto"/>
                <w:kern w:val="0"/>
                <w:sz w:val="16"/>
                <w:szCs w:val="16"/>
                <w:highlight w:val="none"/>
              </w:rPr>
            </w:pPr>
            <w:r>
              <w:rPr>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EBAA468">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93CA4B9">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187900C">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7813B28">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B7FDA6B">
            <w:pPr>
              <w:widowControl/>
              <w:snapToGrid w:val="0"/>
              <w:jc w:val="center"/>
              <w:rPr>
                <w:color w:val="auto"/>
                <w:kern w:val="0"/>
                <w:sz w:val="16"/>
                <w:szCs w:val="16"/>
                <w:highlight w:val="none"/>
              </w:rPr>
            </w:pPr>
            <w:r>
              <w:rPr>
                <w:color w:val="auto"/>
                <w:kern w:val="0"/>
                <w:sz w:val="16"/>
                <w:szCs w:val="16"/>
                <w:highlight w:val="none"/>
              </w:rPr>
              <w:t>6</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5400F2DB">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716CE046">
            <w:pPr>
              <w:widowControl/>
              <w:snapToGrid w:val="0"/>
              <w:jc w:val="center"/>
              <w:rPr>
                <w:color w:val="auto"/>
                <w:kern w:val="0"/>
                <w:sz w:val="16"/>
                <w:szCs w:val="16"/>
                <w:highlight w:val="none"/>
              </w:rPr>
            </w:pPr>
            <w:r>
              <w:rPr>
                <w:color w:val="auto"/>
                <w:kern w:val="0"/>
                <w:sz w:val="16"/>
                <w:szCs w:val="16"/>
                <w:highlight w:val="none"/>
              </w:rPr>
              <w:t>　</w:t>
            </w:r>
          </w:p>
        </w:tc>
      </w:tr>
      <w:tr w14:paraId="3B8EEB1B">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A7CB64F">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88C0570">
            <w:pPr>
              <w:widowControl/>
              <w:snapToGrid w:val="0"/>
              <w:jc w:val="center"/>
              <w:rPr>
                <w:color w:val="auto"/>
                <w:kern w:val="0"/>
                <w:sz w:val="16"/>
                <w:szCs w:val="16"/>
                <w:highlight w:val="none"/>
              </w:rPr>
            </w:pPr>
            <w:r>
              <w:rPr>
                <w:color w:val="auto"/>
                <w:kern w:val="0"/>
                <w:sz w:val="16"/>
                <w:szCs w:val="16"/>
                <w:highlight w:val="none"/>
              </w:rPr>
              <w:t>611794</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30A0B70">
            <w:pPr>
              <w:widowControl/>
              <w:snapToGrid w:val="0"/>
              <w:jc w:val="center"/>
              <w:rPr>
                <w:rFonts w:hint="eastAsia" w:eastAsia="宋体"/>
                <w:color w:val="auto"/>
                <w:kern w:val="0"/>
                <w:sz w:val="16"/>
                <w:szCs w:val="16"/>
                <w:highlight w:val="none"/>
              </w:rPr>
            </w:pPr>
            <w:r>
              <w:rPr>
                <w:color w:val="auto"/>
                <w:kern w:val="0"/>
                <w:sz w:val="16"/>
                <w:szCs w:val="16"/>
                <w:highlight w:val="none"/>
              </w:rPr>
              <w:t>高分子材料实验</w:t>
            </w:r>
          </w:p>
          <w:p w14:paraId="20956394">
            <w:pPr>
              <w:widowControl/>
              <w:snapToGrid w:val="0"/>
              <w:jc w:val="center"/>
              <w:rPr>
                <w:color w:val="auto"/>
                <w:kern w:val="0"/>
                <w:sz w:val="16"/>
                <w:szCs w:val="16"/>
                <w:highlight w:val="none"/>
              </w:rPr>
            </w:pPr>
            <w:r>
              <w:rPr>
                <w:color w:val="auto"/>
                <w:kern w:val="0"/>
                <w:sz w:val="16"/>
                <w:szCs w:val="16"/>
                <w:highlight w:val="none"/>
              </w:rPr>
              <w:t>Experiment of Polymer Materials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8B977F0">
            <w:pPr>
              <w:widowControl/>
              <w:snapToGrid w:val="0"/>
              <w:jc w:val="center"/>
              <w:rPr>
                <w:color w:val="auto"/>
                <w:kern w:val="0"/>
                <w:sz w:val="16"/>
                <w:szCs w:val="16"/>
                <w:highlight w:val="none"/>
              </w:rPr>
            </w:pPr>
            <w:r>
              <w:rPr>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8C0F091">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CA7424E">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23594C4">
            <w:pPr>
              <w:widowControl/>
              <w:snapToGrid w:val="0"/>
              <w:jc w:val="center"/>
              <w:rPr>
                <w:color w:val="auto"/>
                <w:kern w:val="0"/>
                <w:sz w:val="16"/>
                <w:szCs w:val="16"/>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7A859B4">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F956CD1">
            <w:pPr>
              <w:widowControl/>
              <w:snapToGrid w:val="0"/>
              <w:jc w:val="center"/>
              <w:rPr>
                <w:color w:val="auto"/>
                <w:kern w:val="0"/>
                <w:sz w:val="16"/>
                <w:szCs w:val="16"/>
                <w:highlight w:val="none"/>
              </w:rPr>
            </w:pPr>
            <w:r>
              <w:rPr>
                <w:color w:val="auto"/>
                <w:kern w:val="0"/>
                <w:sz w:val="16"/>
                <w:szCs w:val="16"/>
                <w:highlight w:val="none"/>
              </w:rPr>
              <w:t>6</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2C673A9E">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549F76CB">
            <w:pPr>
              <w:widowControl/>
              <w:snapToGrid w:val="0"/>
              <w:jc w:val="center"/>
              <w:rPr>
                <w:color w:val="auto"/>
                <w:kern w:val="0"/>
                <w:sz w:val="16"/>
                <w:szCs w:val="16"/>
                <w:highlight w:val="none"/>
              </w:rPr>
            </w:pPr>
            <w:r>
              <w:rPr>
                <w:color w:val="auto"/>
                <w:kern w:val="0"/>
                <w:sz w:val="16"/>
                <w:szCs w:val="16"/>
                <w:highlight w:val="none"/>
              </w:rPr>
              <w:t>　</w:t>
            </w:r>
          </w:p>
        </w:tc>
      </w:tr>
      <w:tr w14:paraId="6540D55F">
        <w:tblPrEx>
          <w:tblCellMar>
            <w:top w:w="0" w:type="dxa"/>
            <w:left w:w="108" w:type="dxa"/>
            <w:bottom w:w="0" w:type="dxa"/>
            <w:right w:w="108" w:type="dxa"/>
          </w:tblCellMar>
        </w:tblPrEx>
        <w:trPr>
          <w:trHeight w:val="454" w:hRule="atLeast"/>
          <w:jc w:val="center"/>
        </w:trPr>
        <w:tc>
          <w:tcPr>
            <w:tcW w:w="4180" w:type="dxa"/>
            <w:gridSpan w:val="3"/>
            <w:tcBorders>
              <w:top w:val="nil"/>
              <w:left w:val="single" w:color="auto" w:sz="4" w:space="0"/>
              <w:bottom w:val="single" w:color="000000" w:sz="4" w:space="0"/>
              <w:right w:val="single" w:color="auto" w:sz="4" w:space="0"/>
            </w:tcBorders>
            <w:noWrap w:val="0"/>
            <w:tcMar>
              <w:left w:w="28" w:type="dxa"/>
              <w:right w:w="28" w:type="dxa"/>
            </w:tcMar>
            <w:vAlign w:val="center"/>
          </w:tcPr>
          <w:p w14:paraId="4B34DAEB">
            <w:pPr>
              <w:widowControl/>
              <w:snapToGrid w:val="0"/>
              <w:jc w:val="center"/>
              <w:rPr>
                <w:color w:val="auto"/>
                <w:kern w:val="0"/>
                <w:sz w:val="16"/>
                <w:szCs w:val="16"/>
                <w:highlight w:val="none"/>
              </w:rPr>
            </w:pPr>
            <w:r>
              <w:rPr>
                <w:rFonts w:hint="eastAsia"/>
                <w:color w:val="auto"/>
                <w:kern w:val="0"/>
                <w:sz w:val="16"/>
                <w:szCs w:val="16"/>
                <w:highlight w:val="none"/>
              </w:rPr>
              <w:t>实验课程合计</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8E5ABF4">
            <w:pPr>
              <w:widowControl/>
              <w:snapToGrid w:val="0"/>
              <w:jc w:val="center"/>
              <w:rPr>
                <w:color w:val="auto"/>
                <w:kern w:val="0"/>
                <w:sz w:val="16"/>
                <w:szCs w:val="16"/>
                <w:highlight w:val="none"/>
              </w:rPr>
            </w:pPr>
            <w:r>
              <w:rPr>
                <w:rFonts w:hint="eastAsia"/>
                <w:color w:val="auto"/>
                <w:kern w:val="0"/>
                <w:sz w:val="16"/>
                <w:szCs w:val="16"/>
                <w:highlight w:val="none"/>
              </w:rPr>
              <w:t>18.5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B62DC3A">
            <w:pPr>
              <w:widowControl/>
              <w:snapToGrid w:val="0"/>
              <w:jc w:val="center"/>
              <w:rPr>
                <w:color w:val="auto"/>
                <w:kern w:val="0"/>
                <w:sz w:val="16"/>
                <w:szCs w:val="16"/>
                <w:highlight w:val="none"/>
              </w:rPr>
            </w:pPr>
            <w:r>
              <w:rPr>
                <w:rFonts w:hint="eastAsia"/>
                <w:color w:val="auto"/>
                <w:kern w:val="0"/>
                <w:sz w:val="16"/>
                <w:szCs w:val="16"/>
                <w:highlight w:val="none"/>
              </w:rPr>
              <w:t>439</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E7CA5DF">
            <w:pPr>
              <w:widowControl/>
              <w:snapToGrid w:val="0"/>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F89CD37">
            <w:pPr>
              <w:widowControl/>
              <w:snapToGrid w:val="0"/>
              <w:jc w:val="center"/>
              <w:rPr>
                <w:color w:val="auto"/>
                <w:kern w:val="0"/>
                <w:sz w:val="16"/>
                <w:szCs w:val="16"/>
                <w:highlight w:val="none"/>
              </w:rPr>
            </w:pPr>
            <w:r>
              <w:rPr>
                <w:rFonts w:hint="eastAsia"/>
                <w:color w:val="auto"/>
                <w:kern w:val="0"/>
                <w:sz w:val="16"/>
                <w:szCs w:val="16"/>
                <w:highlight w:val="none"/>
              </w:rPr>
              <w:t>439</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435A68E">
            <w:pPr>
              <w:widowControl/>
              <w:snapToGrid w:val="0"/>
              <w:jc w:val="center"/>
              <w:rPr>
                <w:color w:val="auto"/>
                <w:kern w:val="0"/>
                <w:sz w:val="16"/>
                <w:szCs w:val="16"/>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4C12145">
            <w:pPr>
              <w:widowControl/>
              <w:snapToGrid w:val="0"/>
              <w:jc w:val="center"/>
              <w:rPr>
                <w:color w:val="auto"/>
                <w:kern w:val="0"/>
                <w:sz w:val="16"/>
                <w:szCs w:val="16"/>
                <w:highlight w:val="none"/>
              </w:rPr>
            </w:pP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325C67FA">
            <w:pPr>
              <w:widowControl/>
              <w:snapToGrid w:val="0"/>
              <w:jc w:val="center"/>
              <w:rPr>
                <w:color w:val="auto"/>
                <w:kern w:val="0"/>
                <w:sz w:val="16"/>
                <w:szCs w:val="16"/>
                <w:highlight w:val="none"/>
              </w:rPr>
            </w:pP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5925DE41">
            <w:pPr>
              <w:widowControl/>
              <w:snapToGrid w:val="0"/>
              <w:jc w:val="center"/>
              <w:rPr>
                <w:color w:val="auto"/>
                <w:kern w:val="0"/>
                <w:sz w:val="16"/>
                <w:szCs w:val="16"/>
                <w:highlight w:val="none"/>
              </w:rPr>
            </w:pPr>
          </w:p>
        </w:tc>
      </w:tr>
      <w:tr w14:paraId="2AB2976C">
        <w:tblPrEx>
          <w:tblCellMar>
            <w:top w:w="0" w:type="dxa"/>
            <w:left w:w="108" w:type="dxa"/>
            <w:bottom w:w="0" w:type="dxa"/>
            <w:right w:w="108" w:type="dxa"/>
          </w:tblCellMar>
        </w:tblPrEx>
        <w:trPr>
          <w:trHeight w:val="454" w:hRule="atLeast"/>
          <w:jc w:val="center"/>
        </w:trPr>
        <w:tc>
          <w:tcPr>
            <w:tcW w:w="620" w:type="dxa"/>
            <w:tcBorders>
              <w:top w:val="nil"/>
              <w:left w:val="single" w:color="auto" w:sz="4" w:space="0"/>
              <w:bottom w:val="single" w:color="auto" w:sz="4" w:space="0"/>
              <w:right w:val="single" w:color="auto" w:sz="4" w:space="0"/>
            </w:tcBorders>
            <w:noWrap w:val="0"/>
            <w:tcMar>
              <w:left w:w="28" w:type="dxa"/>
              <w:right w:w="28" w:type="dxa"/>
            </w:tcMar>
            <w:vAlign w:val="center"/>
          </w:tcPr>
          <w:p w14:paraId="1F8FC62A">
            <w:pPr>
              <w:widowControl/>
              <w:snapToGrid w:val="0"/>
              <w:jc w:val="left"/>
              <w:rPr>
                <w:color w:val="auto"/>
                <w:kern w:val="0"/>
                <w:sz w:val="16"/>
                <w:szCs w:val="16"/>
                <w:highlight w:val="none"/>
              </w:rPr>
            </w:pPr>
            <w:r>
              <w:rPr>
                <w:color w:val="auto"/>
                <w:kern w:val="0"/>
                <w:sz w:val="16"/>
                <w:szCs w:val="16"/>
                <w:highlight w:val="none"/>
              </w:rPr>
              <w:t>通用技能实践</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28B21A0">
            <w:pPr>
              <w:widowControl/>
              <w:snapToGrid w:val="0"/>
              <w:jc w:val="center"/>
              <w:rPr>
                <w:color w:val="auto"/>
                <w:kern w:val="0"/>
                <w:sz w:val="16"/>
                <w:szCs w:val="16"/>
                <w:highlight w:val="none"/>
              </w:rPr>
            </w:pPr>
            <w:r>
              <w:rPr>
                <w:color w:val="auto"/>
                <w:kern w:val="0"/>
                <w:sz w:val="16"/>
                <w:szCs w:val="16"/>
                <w:highlight w:val="none"/>
              </w:rPr>
              <w:t>600799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BFBF333">
            <w:pPr>
              <w:widowControl/>
              <w:snapToGrid w:val="0"/>
              <w:jc w:val="center"/>
              <w:rPr>
                <w:rFonts w:hint="eastAsia" w:eastAsia="宋体"/>
                <w:color w:val="auto"/>
                <w:kern w:val="0"/>
                <w:sz w:val="16"/>
                <w:szCs w:val="16"/>
                <w:highlight w:val="none"/>
              </w:rPr>
            </w:pPr>
            <w:r>
              <w:rPr>
                <w:color w:val="auto"/>
                <w:kern w:val="0"/>
                <w:sz w:val="16"/>
                <w:szCs w:val="16"/>
                <w:highlight w:val="none"/>
              </w:rPr>
              <w:t>军事训练</w:t>
            </w:r>
          </w:p>
          <w:p w14:paraId="43701101">
            <w:pPr>
              <w:widowControl/>
              <w:snapToGrid w:val="0"/>
              <w:jc w:val="center"/>
              <w:rPr>
                <w:color w:val="auto"/>
                <w:kern w:val="0"/>
                <w:sz w:val="16"/>
                <w:szCs w:val="16"/>
                <w:highlight w:val="none"/>
              </w:rPr>
            </w:pPr>
            <w:r>
              <w:rPr>
                <w:color w:val="auto"/>
                <w:kern w:val="0"/>
                <w:sz w:val="16"/>
                <w:szCs w:val="16"/>
                <w:highlight w:val="none"/>
              </w:rPr>
              <w:t>Military Training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54BDE85">
            <w:pPr>
              <w:widowControl/>
              <w:snapToGrid w:val="0"/>
              <w:jc w:val="center"/>
              <w:rPr>
                <w:color w:val="auto"/>
                <w:kern w:val="0"/>
                <w:sz w:val="16"/>
                <w:szCs w:val="16"/>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3BE21D9">
            <w:pPr>
              <w:widowControl/>
              <w:snapToGrid w:val="0"/>
              <w:jc w:val="center"/>
              <w:rPr>
                <w:color w:val="auto"/>
                <w:kern w:val="0"/>
                <w:sz w:val="16"/>
                <w:szCs w:val="16"/>
                <w:highlight w:val="none"/>
              </w:rPr>
            </w:pPr>
            <w:r>
              <w:rPr>
                <w:color w:val="auto"/>
                <w:kern w:val="0"/>
                <w:sz w:val="16"/>
                <w:szCs w:val="16"/>
                <w:highlight w:val="none"/>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D1D0F91">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C1EB1F9">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7A2D85C">
            <w:pPr>
              <w:widowControl/>
              <w:snapToGrid w:val="0"/>
              <w:jc w:val="center"/>
              <w:rPr>
                <w:color w:val="auto"/>
                <w:kern w:val="0"/>
                <w:sz w:val="16"/>
                <w:szCs w:val="16"/>
                <w:highlight w:val="none"/>
              </w:rPr>
            </w:pPr>
            <w:r>
              <w:rPr>
                <w:color w:val="auto"/>
                <w:kern w:val="0"/>
                <w:sz w:val="16"/>
                <w:szCs w:val="16"/>
                <w:highlight w:val="none"/>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4664E97">
            <w:pPr>
              <w:widowControl/>
              <w:snapToGrid w:val="0"/>
              <w:jc w:val="center"/>
              <w:rPr>
                <w:color w:val="auto"/>
                <w:kern w:val="0"/>
                <w:sz w:val="16"/>
                <w:szCs w:val="16"/>
                <w:highlight w:val="none"/>
              </w:rPr>
            </w:pPr>
            <w:r>
              <w:rPr>
                <w:color w:val="auto"/>
                <w:kern w:val="0"/>
                <w:sz w:val="16"/>
                <w:szCs w:val="16"/>
                <w:highlight w:val="none"/>
              </w:rPr>
              <w:t>1</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3040E436">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4F2E3413">
            <w:pPr>
              <w:widowControl/>
              <w:snapToGrid w:val="0"/>
              <w:jc w:val="center"/>
              <w:rPr>
                <w:color w:val="auto"/>
                <w:kern w:val="0"/>
                <w:sz w:val="16"/>
                <w:szCs w:val="16"/>
                <w:highlight w:val="none"/>
              </w:rPr>
            </w:pPr>
            <w:r>
              <w:rPr>
                <w:color w:val="auto"/>
                <w:kern w:val="0"/>
                <w:sz w:val="16"/>
                <w:szCs w:val="16"/>
                <w:highlight w:val="none"/>
              </w:rPr>
              <w:t>　</w:t>
            </w:r>
          </w:p>
        </w:tc>
      </w:tr>
      <w:tr w14:paraId="4578BFF7">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35C180BB">
            <w:pPr>
              <w:widowControl/>
              <w:snapToGrid w:val="0"/>
              <w:jc w:val="center"/>
              <w:rPr>
                <w:color w:val="auto"/>
                <w:kern w:val="0"/>
                <w:sz w:val="16"/>
                <w:szCs w:val="16"/>
                <w:highlight w:val="none"/>
              </w:rPr>
            </w:pPr>
            <w:r>
              <w:rPr>
                <w:color w:val="auto"/>
                <w:kern w:val="0"/>
                <w:sz w:val="16"/>
                <w:szCs w:val="16"/>
                <w:highlight w:val="none"/>
              </w:rPr>
              <w:t>创新创业实践</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190FF27">
            <w:pPr>
              <w:widowControl/>
              <w:snapToGrid w:val="0"/>
              <w:jc w:val="center"/>
              <w:rPr>
                <w:color w:val="auto"/>
                <w:kern w:val="0"/>
                <w:sz w:val="16"/>
                <w:szCs w:val="16"/>
                <w:highlight w:val="none"/>
              </w:rPr>
            </w:pPr>
            <w:r>
              <w:rPr>
                <w:color w:val="auto"/>
                <w:kern w:val="0"/>
                <w:sz w:val="16"/>
                <w:szCs w:val="16"/>
                <w:highlight w:val="none"/>
              </w:rPr>
              <w:t>603067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4A0DA64">
            <w:pPr>
              <w:widowControl/>
              <w:snapToGrid w:val="0"/>
              <w:jc w:val="center"/>
              <w:rPr>
                <w:rFonts w:hint="eastAsia" w:eastAsia="宋体"/>
                <w:color w:val="auto"/>
                <w:kern w:val="0"/>
                <w:sz w:val="16"/>
                <w:szCs w:val="16"/>
                <w:highlight w:val="none"/>
              </w:rPr>
            </w:pPr>
            <w:r>
              <w:rPr>
                <w:color w:val="auto"/>
                <w:kern w:val="0"/>
                <w:sz w:val="16"/>
                <w:szCs w:val="16"/>
                <w:highlight w:val="none"/>
              </w:rPr>
              <w:t>科研与创新创业训练</w:t>
            </w:r>
          </w:p>
          <w:p w14:paraId="046FCD5C">
            <w:pPr>
              <w:widowControl/>
              <w:snapToGrid w:val="0"/>
              <w:jc w:val="center"/>
              <w:rPr>
                <w:color w:val="auto"/>
                <w:kern w:val="0"/>
                <w:sz w:val="16"/>
                <w:szCs w:val="16"/>
                <w:highlight w:val="none"/>
              </w:rPr>
            </w:pPr>
            <w:r>
              <w:rPr>
                <w:color w:val="auto"/>
                <w:kern w:val="0"/>
                <w:sz w:val="16"/>
                <w:szCs w:val="16"/>
                <w:highlight w:val="none"/>
              </w:rPr>
              <w:t>Research and Innovation Entrepreneurship Training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8C4B409">
            <w:pPr>
              <w:widowControl/>
              <w:snapToGrid w:val="0"/>
              <w:jc w:val="center"/>
              <w:rPr>
                <w:color w:val="auto"/>
                <w:kern w:val="0"/>
                <w:sz w:val="16"/>
                <w:szCs w:val="16"/>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F442737">
            <w:pPr>
              <w:widowControl/>
              <w:snapToGrid w:val="0"/>
              <w:jc w:val="center"/>
              <w:rPr>
                <w:color w:val="auto"/>
                <w:kern w:val="0"/>
                <w:sz w:val="16"/>
                <w:szCs w:val="16"/>
                <w:highlight w:val="none"/>
              </w:rPr>
            </w:pPr>
            <w:r>
              <w:rPr>
                <w:color w:val="auto"/>
                <w:kern w:val="0"/>
                <w:sz w:val="16"/>
                <w:szCs w:val="16"/>
                <w:highlight w:val="none"/>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0AAEEB5">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68C673C">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02B7CD9">
            <w:pPr>
              <w:widowControl/>
              <w:snapToGrid w:val="0"/>
              <w:jc w:val="center"/>
              <w:rPr>
                <w:color w:val="auto"/>
                <w:kern w:val="0"/>
                <w:sz w:val="16"/>
                <w:szCs w:val="16"/>
                <w:highlight w:val="none"/>
              </w:rPr>
            </w:pPr>
            <w:r>
              <w:rPr>
                <w:color w:val="auto"/>
                <w:kern w:val="0"/>
                <w:sz w:val="16"/>
                <w:szCs w:val="16"/>
                <w:highlight w:val="none"/>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D59DAB0">
            <w:pPr>
              <w:widowControl/>
              <w:snapToGrid w:val="0"/>
              <w:jc w:val="center"/>
              <w:rPr>
                <w:color w:val="auto"/>
                <w:kern w:val="0"/>
                <w:sz w:val="16"/>
                <w:szCs w:val="16"/>
                <w:highlight w:val="none"/>
              </w:rPr>
            </w:pPr>
            <w:r>
              <w:rPr>
                <w:color w:val="auto"/>
                <w:kern w:val="0"/>
                <w:sz w:val="16"/>
                <w:szCs w:val="16"/>
                <w:highlight w:val="none"/>
              </w:rPr>
              <w:t>6</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6DD19B95">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60AE8CE4">
            <w:pPr>
              <w:widowControl/>
              <w:snapToGrid w:val="0"/>
              <w:jc w:val="center"/>
              <w:rPr>
                <w:color w:val="auto"/>
                <w:kern w:val="0"/>
                <w:sz w:val="16"/>
                <w:szCs w:val="16"/>
                <w:highlight w:val="none"/>
              </w:rPr>
            </w:pPr>
            <w:r>
              <w:rPr>
                <w:color w:val="auto"/>
                <w:kern w:val="0"/>
                <w:sz w:val="16"/>
                <w:szCs w:val="16"/>
                <w:highlight w:val="none"/>
              </w:rPr>
              <w:t>　</w:t>
            </w:r>
          </w:p>
        </w:tc>
      </w:tr>
      <w:tr w14:paraId="5C685D24">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EC62AFF">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A96F8E2">
            <w:pPr>
              <w:widowControl/>
              <w:snapToGrid w:val="0"/>
              <w:jc w:val="center"/>
              <w:rPr>
                <w:color w:val="auto"/>
                <w:kern w:val="0"/>
                <w:sz w:val="16"/>
                <w:szCs w:val="16"/>
                <w:highlight w:val="none"/>
              </w:rPr>
            </w:pPr>
            <w:r>
              <w:rPr>
                <w:color w:val="auto"/>
                <w:kern w:val="0"/>
                <w:sz w:val="16"/>
                <w:szCs w:val="16"/>
                <w:highlight w:val="none"/>
              </w:rPr>
              <w:t>611839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693EFAB">
            <w:pPr>
              <w:widowControl/>
              <w:snapToGrid w:val="0"/>
              <w:jc w:val="center"/>
              <w:rPr>
                <w:rFonts w:hint="eastAsia" w:eastAsia="宋体"/>
                <w:color w:val="auto"/>
                <w:kern w:val="0"/>
                <w:sz w:val="16"/>
                <w:szCs w:val="16"/>
                <w:highlight w:val="none"/>
              </w:rPr>
            </w:pPr>
            <w:r>
              <w:rPr>
                <w:color w:val="auto"/>
                <w:kern w:val="0"/>
                <w:sz w:val="16"/>
                <w:szCs w:val="16"/>
                <w:highlight w:val="none"/>
              </w:rPr>
              <w:t>工程技能通识训练</w:t>
            </w:r>
          </w:p>
          <w:p w14:paraId="7D604B72">
            <w:pPr>
              <w:widowControl/>
              <w:snapToGrid w:val="0"/>
              <w:jc w:val="center"/>
              <w:rPr>
                <w:color w:val="auto"/>
                <w:kern w:val="0"/>
                <w:sz w:val="16"/>
                <w:szCs w:val="16"/>
                <w:highlight w:val="none"/>
              </w:rPr>
            </w:pPr>
            <w:r>
              <w:rPr>
                <w:color w:val="auto"/>
                <w:kern w:val="0"/>
                <w:sz w:val="16"/>
                <w:szCs w:val="16"/>
                <w:highlight w:val="none"/>
              </w:rPr>
              <w:t>Basic Training of Engineering Skills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2C7A3C7">
            <w:pPr>
              <w:widowControl/>
              <w:snapToGrid w:val="0"/>
              <w:jc w:val="center"/>
              <w:rPr>
                <w:color w:val="auto"/>
                <w:kern w:val="0"/>
                <w:sz w:val="16"/>
                <w:szCs w:val="16"/>
                <w:highlight w:val="none"/>
              </w:rPr>
            </w:pPr>
            <w:r>
              <w:rPr>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3C409A6">
            <w:pPr>
              <w:widowControl/>
              <w:snapToGrid w:val="0"/>
              <w:jc w:val="center"/>
              <w:rPr>
                <w:color w:val="auto"/>
                <w:kern w:val="0"/>
                <w:sz w:val="16"/>
                <w:szCs w:val="16"/>
                <w:highlight w:val="none"/>
              </w:rPr>
            </w:pPr>
            <w:r>
              <w:rPr>
                <w:color w:val="auto"/>
                <w:kern w:val="0"/>
                <w:sz w:val="16"/>
                <w:szCs w:val="16"/>
                <w:highlight w:val="none"/>
              </w:rPr>
              <w:t>15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9B61E49">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3DABC7A">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F8CEECF">
            <w:pPr>
              <w:widowControl/>
              <w:snapToGrid w:val="0"/>
              <w:jc w:val="center"/>
              <w:rPr>
                <w:color w:val="auto"/>
                <w:kern w:val="0"/>
                <w:sz w:val="16"/>
                <w:szCs w:val="16"/>
                <w:highlight w:val="none"/>
              </w:rPr>
            </w:pPr>
            <w:r>
              <w:rPr>
                <w:color w:val="auto"/>
                <w:kern w:val="0"/>
                <w:sz w:val="16"/>
                <w:szCs w:val="16"/>
                <w:highlight w:val="none"/>
              </w:rPr>
              <w:t>1周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6AAD9B7">
            <w:pPr>
              <w:widowControl/>
              <w:snapToGrid w:val="0"/>
              <w:jc w:val="center"/>
              <w:rPr>
                <w:color w:val="auto"/>
                <w:kern w:val="0"/>
                <w:sz w:val="16"/>
                <w:szCs w:val="16"/>
                <w:highlight w:val="none"/>
              </w:rPr>
            </w:pPr>
            <w:r>
              <w:rPr>
                <w:color w:val="auto"/>
                <w:kern w:val="0"/>
                <w:sz w:val="16"/>
                <w:szCs w:val="16"/>
                <w:highlight w:val="none"/>
              </w:rPr>
              <w:t>4</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39F2D581">
            <w:pPr>
              <w:widowControl/>
              <w:snapToGrid w:val="0"/>
              <w:jc w:val="center"/>
              <w:rPr>
                <w:color w:val="auto"/>
                <w:kern w:val="0"/>
                <w:sz w:val="16"/>
                <w:szCs w:val="16"/>
                <w:highlight w:val="none"/>
              </w:rPr>
            </w:pPr>
            <w:r>
              <w:rPr>
                <w:color w:val="auto"/>
                <w:kern w:val="0"/>
                <w:sz w:val="16"/>
                <w:szCs w:val="16"/>
                <w:highlight w:val="none"/>
              </w:rPr>
              <w:t>基础实验与实践训练中心</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44CAA741">
            <w:pPr>
              <w:widowControl/>
              <w:snapToGrid w:val="0"/>
              <w:jc w:val="center"/>
              <w:rPr>
                <w:color w:val="auto"/>
                <w:kern w:val="0"/>
                <w:sz w:val="16"/>
                <w:szCs w:val="16"/>
                <w:highlight w:val="none"/>
              </w:rPr>
            </w:pPr>
            <w:r>
              <w:rPr>
                <w:color w:val="auto"/>
                <w:kern w:val="0"/>
                <w:sz w:val="16"/>
                <w:szCs w:val="16"/>
                <w:highlight w:val="none"/>
              </w:rPr>
              <w:t>　</w:t>
            </w:r>
          </w:p>
        </w:tc>
      </w:tr>
      <w:tr w14:paraId="3D6C4723">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1547E96A">
            <w:pPr>
              <w:widowControl/>
              <w:snapToGrid w:val="0"/>
              <w:jc w:val="center"/>
              <w:rPr>
                <w:color w:val="auto"/>
                <w:kern w:val="0"/>
                <w:sz w:val="16"/>
                <w:szCs w:val="16"/>
                <w:highlight w:val="none"/>
              </w:rPr>
            </w:pPr>
            <w:r>
              <w:rPr>
                <w:color w:val="auto"/>
                <w:kern w:val="0"/>
                <w:sz w:val="16"/>
                <w:szCs w:val="16"/>
                <w:highlight w:val="none"/>
              </w:rPr>
              <w:t>劳动教育</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7F57C1F">
            <w:pPr>
              <w:widowControl/>
              <w:snapToGrid w:val="0"/>
              <w:jc w:val="center"/>
              <w:rPr>
                <w:color w:val="auto"/>
                <w:kern w:val="0"/>
                <w:sz w:val="16"/>
                <w:szCs w:val="16"/>
                <w:highlight w:val="none"/>
              </w:rPr>
            </w:pPr>
            <w:r>
              <w:rPr>
                <w:color w:val="auto"/>
                <w:kern w:val="0"/>
                <w:sz w:val="16"/>
                <w:szCs w:val="16"/>
                <w:highlight w:val="none"/>
              </w:rPr>
              <w:t>602315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5575789">
            <w:pPr>
              <w:widowControl/>
              <w:snapToGrid w:val="0"/>
              <w:jc w:val="center"/>
              <w:rPr>
                <w:rFonts w:hint="eastAsia" w:ascii="宋体" w:hAnsi="宋体" w:eastAsia="宋体" w:cs="宋体"/>
                <w:color w:val="auto"/>
                <w:kern w:val="0"/>
                <w:sz w:val="16"/>
                <w:szCs w:val="16"/>
                <w:highlight w:val="none"/>
              </w:rPr>
            </w:pPr>
            <w:r>
              <w:rPr>
                <w:color w:val="auto"/>
                <w:kern w:val="0"/>
                <w:sz w:val="16"/>
                <w:szCs w:val="16"/>
                <w:highlight w:val="none"/>
              </w:rPr>
              <w:t>劳动教育</w:t>
            </w:r>
            <w:r>
              <w:rPr>
                <w:rFonts w:hint="eastAsia" w:ascii="宋体" w:hAnsi="宋体" w:cs="宋体"/>
                <w:color w:val="auto"/>
                <w:kern w:val="0"/>
                <w:sz w:val="16"/>
                <w:szCs w:val="16"/>
                <w:highlight w:val="none"/>
              </w:rPr>
              <w:t>Ⅰ</w:t>
            </w:r>
          </w:p>
          <w:p w14:paraId="0CD22C07">
            <w:pPr>
              <w:widowControl/>
              <w:snapToGrid w:val="0"/>
              <w:jc w:val="center"/>
              <w:rPr>
                <w:color w:val="auto"/>
                <w:kern w:val="0"/>
                <w:sz w:val="16"/>
                <w:szCs w:val="16"/>
                <w:highlight w:val="none"/>
              </w:rPr>
            </w:pPr>
            <w:r>
              <w:rPr>
                <w:color w:val="auto"/>
                <w:kern w:val="0"/>
                <w:sz w:val="16"/>
                <w:szCs w:val="16"/>
                <w:highlight w:val="none"/>
              </w:rPr>
              <w:t xml:space="preserve">Labor </w:t>
            </w:r>
            <w:r>
              <w:rPr>
                <w:rFonts w:hint="eastAsia"/>
                <w:color w:val="auto"/>
                <w:kern w:val="0"/>
                <w:sz w:val="16"/>
                <w:szCs w:val="16"/>
                <w:highlight w:val="none"/>
              </w:rPr>
              <w:t>E</w:t>
            </w:r>
            <w:r>
              <w:rPr>
                <w:color w:val="auto"/>
                <w:kern w:val="0"/>
                <w:sz w:val="16"/>
                <w:szCs w:val="16"/>
                <w:highlight w:val="none"/>
              </w:rPr>
              <w:t xml:space="preserve">ducation </w:t>
            </w:r>
            <w:r>
              <w:rPr>
                <w:rFonts w:hint="eastAsia" w:ascii="宋体" w:hAnsi="宋体" w:cs="宋体"/>
                <w:color w:val="auto"/>
                <w:kern w:val="0"/>
                <w:sz w:val="16"/>
                <w:szCs w:val="16"/>
                <w:highlight w:val="none"/>
              </w:rPr>
              <w:t>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15A0939">
            <w:pPr>
              <w:widowControl/>
              <w:snapToGrid w:val="0"/>
              <w:jc w:val="center"/>
              <w:rPr>
                <w:color w:val="auto"/>
                <w:kern w:val="0"/>
                <w:sz w:val="16"/>
                <w:szCs w:val="16"/>
                <w:highlight w:val="none"/>
              </w:rPr>
            </w:pPr>
            <w:r>
              <w:rPr>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64F2541">
            <w:pPr>
              <w:widowControl/>
              <w:snapToGrid w:val="0"/>
              <w:jc w:val="center"/>
              <w:rPr>
                <w:color w:val="auto"/>
                <w:kern w:val="0"/>
                <w:sz w:val="16"/>
                <w:szCs w:val="16"/>
                <w:highlight w:val="none"/>
              </w:rPr>
            </w:pPr>
            <w:r>
              <w:rPr>
                <w:color w:val="auto"/>
                <w:kern w:val="0"/>
                <w:sz w:val="16"/>
                <w:szCs w:val="16"/>
                <w:highlight w:val="none"/>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92A7170">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9ED9EB3">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09473CF">
            <w:pPr>
              <w:widowControl/>
              <w:snapToGrid w:val="0"/>
              <w:jc w:val="center"/>
              <w:rPr>
                <w:color w:val="auto"/>
                <w:kern w:val="0"/>
                <w:sz w:val="16"/>
                <w:szCs w:val="16"/>
                <w:highlight w:val="none"/>
              </w:rPr>
            </w:pPr>
            <w:r>
              <w:rPr>
                <w:color w:val="auto"/>
                <w:kern w:val="0"/>
                <w:sz w:val="16"/>
                <w:szCs w:val="16"/>
                <w:highlight w:val="none"/>
              </w:rPr>
              <w:t>16学时</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23134C4">
            <w:pPr>
              <w:widowControl/>
              <w:snapToGrid w:val="0"/>
              <w:jc w:val="center"/>
              <w:rPr>
                <w:color w:val="auto"/>
                <w:kern w:val="0"/>
                <w:sz w:val="16"/>
                <w:szCs w:val="16"/>
                <w:highlight w:val="none"/>
              </w:rPr>
            </w:pPr>
            <w:r>
              <w:rPr>
                <w:color w:val="auto"/>
                <w:kern w:val="0"/>
                <w:sz w:val="16"/>
                <w:szCs w:val="16"/>
                <w:highlight w:val="none"/>
              </w:rPr>
              <w:t>3</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0A6E7340">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126FCF3A">
            <w:pPr>
              <w:widowControl/>
              <w:snapToGrid w:val="0"/>
              <w:jc w:val="center"/>
              <w:rPr>
                <w:color w:val="auto"/>
                <w:kern w:val="0"/>
                <w:sz w:val="16"/>
                <w:szCs w:val="16"/>
                <w:highlight w:val="none"/>
              </w:rPr>
            </w:pPr>
            <w:r>
              <w:rPr>
                <w:color w:val="auto"/>
                <w:kern w:val="0"/>
                <w:sz w:val="16"/>
                <w:szCs w:val="16"/>
                <w:highlight w:val="none"/>
              </w:rPr>
              <w:t>　</w:t>
            </w:r>
          </w:p>
        </w:tc>
      </w:tr>
      <w:tr w14:paraId="2BB192B9">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C5F0699">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49227D2">
            <w:pPr>
              <w:widowControl/>
              <w:snapToGrid w:val="0"/>
              <w:jc w:val="center"/>
              <w:rPr>
                <w:color w:val="auto"/>
                <w:kern w:val="0"/>
                <w:sz w:val="16"/>
                <w:szCs w:val="16"/>
                <w:highlight w:val="none"/>
              </w:rPr>
            </w:pPr>
            <w:r>
              <w:rPr>
                <w:color w:val="auto"/>
                <w:kern w:val="0"/>
                <w:sz w:val="16"/>
                <w:szCs w:val="16"/>
                <w:highlight w:val="none"/>
              </w:rPr>
              <w:t>602316</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EA87354">
            <w:pPr>
              <w:widowControl/>
              <w:snapToGrid w:val="0"/>
              <w:jc w:val="center"/>
              <w:rPr>
                <w:rFonts w:hint="eastAsia" w:ascii="宋体" w:hAnsi="宋体" w:eastAsia="宋体" w:cs="宋体"/>
                <w:color w:val="auto"/>
                <w:kern w:val="0"/>
                <w:sz w:val="16"/>
                <w:szCs w:val="16"/>
                <w:highlight w:val="none"/>
              </w:rPr>
            </w:pPr>
            <w:r>
              <w:rPr>
                <w:color w:val="auto"/>
                <w:kern w:val="0"/>
                <w:sz w:val="16"/>
                <w:szCs w:val="16"/>
                <w:highlight w:val="none"/>
              </w:rPr>
              <w:t>劳动教育</w:t>
            </w:r>
            <w:r>
              <w:rPr>
                <w:rFonts w:hint="eastAsia" w:ascii="宋体" w:hAnsi="宋体" w:cs="宋体"/>
                <w:color w:val="auto"/>
                <w:kern w:val="0"/>
                <w:sz w:val="16"/>
                <w:szCs w:val="16"/>
                <w:highlight w:val="none"/>
              </w:rPr>
              <w:t>Ⅱ</w:t>
            </w:r>
          </w:p>
          <w:p w14:paraId="5AF697FB">
            <w:pPr>
              <w:widowControl/>
              <w:snapToGrid w:val="0"/>
              <w:jc w:val="center"/>
              <w:rPr>
                <w:color w:val="auto"/>
                <w:kern w:val="0"/>
                <w:sz w:val="16"/>
                <w:szCs w:val="16"/>
                <w:highlight w:val="none"/>
              </w:rPr>
            </w:pPr>
            <w:r>
              <w:rPr>
                <w:color w:val="auto"/>
                <w:kern w:val="0"/>
                <w:sz w:val="16"/>
                <w:szCs w:val="16"/>
                <w:highlight w:val="none"/>
              </w:rPr>
              <w:t xml:space="preserve">Labor </w:t>
            </w:r>
            <w:r>
              <w:rPr>
                <w:rFonts w:hint="eastAsia"/>
                <w:color w:val="auto"/>
                <w:kern w:val="0"/>
                <w:sz w:val="16"/>
                <w:szCs w:val="16"/>
                <w:highlight w:val="none"/>
              </w:rPr>
              <w:t>E</w:t>
            </w:r>
            <w:r>
              <w:rPr>
                <w:color w:val="auto"/>
                <w:kern w:val="0"/>
                <w:sz w:val="16"/>
                <w:szCs w:val="16"/>
                <w:highlight w:val="none"/>
              </w:rPr>
              <w:t xml:space="preserve">ducation </w:t>
            </w:r>
            <w:r>
              <w:rPr>
                <w:rFonts w:hint="eastAsia" w:ascii="宋体" w:hAnsi="宋体" w:cs="宋体"/>
                <w:color w:val="auto"/>
                <w:kern w:val="0"/>
                <w:sz w:val="16"/>
                <w:szCs w:val="16"/>
                <w:highlight w:val="none"/>
              </w:rPr>
              <w:t>Ⅱ</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DE90EBB">
            <w:pPr>
              <w:widowControl/>
              <w:snapToGrid w:val="0"/>
              <w:jc w:val="center"/>
              <w:rPr>
                <w:color w:val="auto"/>
                <w:kern w:val="0"/>
                <w:sz w:val="16"/>
                <w:szCs w:val="16"/>
                <w:highlight w:val="none"/>
              </w:rPr>
            </w:pPr>
            <w:r>
              <w:rPr>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D69C3B1">
            <w:pPr>
              <w:widowControl/>
              <w:snapToGrid w:val="0"/>
              <w:jc w:val="center"/>
              <w:rPr>
                <w:color w:val="auto"/>
                <w:kern w:val="0"/>
                <w:sz w:val="16"/>
                <w:szCs w:val="16"/>
                <w:highlight w:val="none"/>
              </w:rPr>
            </w:pPr>
            <w:r>
              <w:rPr>
                <w:color w:val="auto"/>
                <w:kern w:val="0"/>
                <w:sz w:val="16"/>
                <w:szCs w:val="16"/>
                <w:highlight w:val="none"/>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EB8482E">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A52547E">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0B7F4FC">
            <w:pPr>
              <w:widowControl/>
              <w:snapToGrid w:val="0"/>
              <w:jc w:val="center"/>
              <w:rPr>
                <w:color w:val="auto"/>
                <w:kern w:val="0"/>
                <w:sz w:val="16"/>
                <w:szCs w:val="16"/>
                <w:highlight w:val="none"/>
              </w:rPr>
            </w:pPr>
            <w:r>
              <w:rPr>
                <w:color w:val="auto"/>
                <w:kern w:val="0"/>
                <w:sz w:val="16"/>
                <w:szCs w:val="16"/>
                <w:highlight w:val="none"/>
              </w:rPr>
              <w:t>16学时</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9BC58FE">
            <w:pPr>
              <w:widowControl/>
              <w:snapToGrid w:val="0"/>
              <w:jc w:val="center"/>
              <w:rPr>
                <w:color w:val="auto"/>
                <w:kern w:val="0"/>
                <w:sz w:val="16"/>
                <w:szCs w:val="16"/>
                <w:highlight w:val="none"/>
              </w:rPr>
            </w:pPr>
            <w:r>
              <w:rPr>
                <w:color w:val="auto"/>
                <w:kern w:val="0"/>
                <w:sz w:val="16"/>
                <w:szCs w:val="16"/>
                <w:highlight w:val="none"/>
              </w:rPr>
              <w:t>7</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09B1BF44">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51703C61">
            <w:pPr>
              <w:widowControl/>
              <w:snapToGrid w:val="0"/>
              <w:jc w:val="center"/>
              <w:rPr>
                <w:color w:val="auto"/>
                <w:kern w:val="0"/>
                <w:sz w:val="16"/>
                <w:szCs w:val="16"/>
                <w:highlight w:val="none"/>
              </w:rPr>
            </w:pPr>
            <w:r>
              <w:rPr>
                <w:color w:val="auto"/>
                <w:kern w:val="0"/>
                <w:sz w:val="16"/>
                <w:szCs w:val="16"/>
                <w:highlight w:val="none"/>
              </w:rPr>
              <w:t>　</w:t>
            </w:r>
          </w:p>
        </w:tc>
      </w:tr>
      <w:tr w14:paraId="2B5117CF">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0EB9938D">
            <w:pPr>
              <w:widowControl/>
              <w:snapToGrid w:val="0"/>
              <w:jc w:val="center"/>
              <w:rPr>
                <w:color w:val="auto"/>
                <w:kern w:val="0"/>
                <w:sz w:val="16"/>
                <w:szCs w:val="16"/>
                <w:highlight w:val="none"/>
              </w:rPr>
            </w:pPr>
            <w:r>
              <w:rPr>
                <w:color w:val="auto"/>
                <w:kern w:val="0"/>
                <w:sz w:val="16"/>
                <w:szCs w:val="16"/>
                <w:highlight w:val="none"/>
              </w:rPr>
              <w:t>专业技能实践（其他实践）</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1B94F20">
            <w:pPr>
              <w:widowControl/>
              <w:snapToGrid w:val="0"/>
              <w:jc w:val="center"/>
              <w:rPr>
                <w:color w:val="auto"/>
                <w:kern w:val="0"/>
                <w:sz w:val="16"/>
                <w:szCs w:val="16"/>
                <w:highlight w:val="none"/>
              </w:rPr>
            </w:pPr>
            <w:r>
              <w:rPr>
                <w:color w:val="auto"/>
                <w:kern w:val="0"/>
                <w:sz w:val="16"/>
                <w:szCs w:val="16"/>
                <w:highlight w:val="none"/>
              </w:rPr>
              <w:t>610245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77A056C">
            <w:pPr>
              <w:widowControl/>
              <w:snapToGrid w:val="0"/>
              <w:jc w:val="center"/>
              <w:rPr>
                <w:rFonts w:hint="eastAsia" w:eastAsia="宋体"/>
                <w:color w:val="auto"/>
                <w:kern w:val="0"/>
                <w:sz w:val="16"/>
                <w:szCs w:val="16"/>
                <w:highlight w:val="none"/>
              </w:rPr>
            </w:pPr>
            <w:r>
              <w:rPr>
                <w:color w:val="auto"/>
                <w:kern w:val="0"/>
                <w:sz w:val="16"/>
                <w:szCs w:val="16"/>
                <w:highlight w:val="none"/>
              </w:rPr>
              <w:t>专业实习</w:t>
            </w:r>
          </w:p>
          <w:p w14:paraId="237529D9">
            <w:pPr>
              <w:widowControl/>
              <w:snapToGrid w:val="0"/>
              <w:jc w:val="center"/>
              <w:rPr>
                <w:color w:val="auto"/>
                <w:kern w:val="0"/>
                <w:sz w:val="16"/>
                <w:szCs w:val="16"/>
                <w:highlight w:val="none"/>
              </w:rPr>
            </w:pPr>
            <w:r>
              <w:rPr>
                <w:color w:val="auto"/>
                <w:kern w:val="0"/>
                <w:sz w:val="16"/>
                <w:szCs w:val="16"/>
                <w:highlight w:val="none"/>
              </w:rPr>
              <w:t>Specialty Practice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22BB265">
            <w:pPr>
              <w:widowControl/>
              <w:snapToGrid w:val="0"/>
              <w:jc w:val="center"/>
              <w:rPr>
                <w:color w:val="auto"/>
                <w:kern w:val="0"/>
                <w:sz w:val="16"/>
                <w:szCs w:val="16"/>
                <w:highlight w:val="none"/>
              </w:rPr>
            </w:pPr>
            <w:r>
              <w:rPr>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5E0FF97">
            <w:pPr>
              <w:widowControl/>
              <w:snapToGrid w:val="0"/>
              <w:jc w:val="center"/>
              <w:rPr>
                <w:color w:val="auto"/>
                <w:kern w:val="0"/>
                <w:sz w:val="16"/>
                <w:szCs w:val="16"/>
                <w:highlight w:val="none"/>
              </w:rPr>
            </w:pPr>
            <w:r>
              <w:rPr>
                <w:color w:val="auto"/>
                <w:kern w:val="0"/>
                <w:sz w:val="16"/>
                <w:szCs w:val="16"/>
                <w:highlight w:val="none"/>
              </w:rPr>
              <w:t>15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7FA28B6">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14A82AF">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0280ABA">
            <w:pPr>
              <w:widowControl/>
              <w:snapToGrid w:val="0"/>
              <w:jc w:val="center"/>
              <w:rPr>
                <w:color w:val="auto"/>
                <w:kern w:val="0"/>
                <w:sz w:val="16"/>
                <w:szCs w:val="16"/>
                <w:highlight w:val="none"/>
              </w:rPr>
            </w:pPr>
            <w:r>
              <w:rPr>
                <w:color w:val="auto"/>
                <w:kern w:val="0"/>
                <w:sz w:val="16"/>
                <w:szCs w:val="16"/>
                <w:highlight w:val="none"/>
              </w:rPr>
              <w:t>1周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5240A8A">
            <w:pPr>
              <w:widowControl/>
              <w:snapToGrid w:val="0"/>
              <w:jc w:val="center"/>
              <w:rPr>
                <w:color w:val="auto"/>
                <w:kern w:val="0"/>
                <w:sz w:val="16"/>
                <w:szCs w:val="16"/>
                <w:highlight w:val="none"/>
              </w:rPr>
            </w:pPr>
            <w:r>
              <w:rPr>
                <w:color w:val="auto"/>
                <w:kern w:val="0"/>
                <w:sz w:val="16"/>
                <w:szCs w:val="16"/>
                <w:highlight w:val="none"/>
              </w:rPr>
              <w:t>7</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3D1F1E97">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0EE986EC">
            <w:pPr>
              <w:widowControl/>
              <w:snapToGrid w:val="0"/>
              <w:jc w:val="center"/>
              <w:rPr>
                <w:color w:val="auto"/>
                <w:kern w:val="0"/>
                <w:sz w:val="16"/>
                <w:szCs w:val="16"/>
                <w:highlight w:val="none"/>
              </w:rPr>
            </w:pPr>
            <w:r>
              <w:rPr>
                <w:color w:val="auto"/>
                <w:kern w:val="0"/>
                <w:sz w:val="16"/>
                <w:szCs w:val="16"/>
                <w:highlight w:val="none"/>
              </w:rPr>
              <w:t>　</w:t>
            </w:r>
          </w:p>
        </w:tc>
      </w:tr>
      <w:tr w14:paraId="1EAD57BA">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8798BE4">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2F37466">
            <w:pPr>
              <w:widowControl/>
              <w:snapToGrid w:val="0"/>
              <w:jc w:val="center"/>
              <w:rPr>
                <w:color w:val="auto"/>
                <w:kern w:val="0"/>
                <w:sz w:val="16"/>
                <w:szCs w:val="16"/>
                <w:highlight w:val="none"/>
              </w:rPr>
            </w:pPr>
            <w:r>
              <w:rPr>
                <w:color w:val="auto"/>
                <w:kern w:val="0"/>
                <w:sz w:val="16"/>
                <w:szCs w:val="16"/>
                <w:highlight w:val="none"/>
              </w:rPr>
              <w:t>617017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E4CAB3B">
            <w:pPr>
              <w:widowControl/>
              <w:snapToGrid w:val="0"/>
              <w:jc w:val="center"/>
              <w:rPr>
                <w:rFonts w:hint="eastAsia" w:eastAsia="宋体"/>
                <w:color w:val="auto"/>
                <w:kern w:val="0"/>
                <w:sz w:val="16"/>
                <w:szCs w:val="16"/>
                <w:highlight w:val="none"/>
              </w:rPr>
            </w:pPr>
            <w:r>
              <w:rPr>
                <w:color w:val="auto"/>
                <w:kern w:val="0"/>
                <w:sz w:val="16"/>
                <w:szCs w:val="16"/>
                <w:highlight w:val="none"/>
              </w:rPr>
              <w:t>毕业论文/设计(工学)</w:t>
            </w:r>
          </w:p>
          <w:p w14:paraId="4DA6364D">
            <w:pPr>
              <w:widowControl/>
              <w:snapToGrid w:val="0"/>
              <w:jc w:val="center"/>
              <w:rPr>
                <w:color w:val="auto"/>
                <w:kern w:val="0"/>
                <w:sz w:val="16"/>
                <w:szCs w:val="16"/>
                <w:highlight w:val="none"/>
              </w:rPr>
            </w:pPr>
            <w:r>
              <w:rPr>
                <w:color w:val="auto"/>
                <w:kern w:val="0"/>
                <w:sz w:val="16"/>
                <w:szCs w:val="16"/>
                <w:highlight w:val="none"/>
              </w:rPr>
              <w:t>Graduation Thesis/Design</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CAADA36">
            <w:pPr>
              <w:widowControl/>
              <w:snapToGrid w:val="0"/>
              <w:jc w:val="center"/>
              <w:rPr>
                <w:color w:val="auto"/>
                <w:kern w:val="0"/>
                <w:sz w:val="16"/>
                <w:szCs w:val="16"/>
                <w:highlight w:val="none"/>
              </w:rPr>
            </w:pPr>
            <w:r>
              <w:rPr>
                <w:color w:val="auto"/>
                <w:kern w:val="0"/>
                <w:sz w:val="16"/>
                <w:szCs w:val="16"/>
                <w:highlight w:val="none"/>
              </w:rPr>
              <w:t>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4E6B3E2">
            <w:pPr>
              <w:widowControl/>
              <w:snapToGrid w:val="0"/>
              <w:jc w:val="center"/>
              <w:rPr>
                <w:color w:val="auto"/>
                <w:kern w:val="0"/>
                <w:sz w:val="16"/>
                <w:szCs w:val="16"/>
                <w:highlight w:val="none"/>
              </w:rPr>
            </w:pPr>
            <w:r>
              <w:rPr>
                <w:color w:val="auto"/>
                <w:kern w:val="0"/>
                <w:sz w:val="16"/>
                <w:szCs w:val="16"/>
                <w:highlight w:val="none"/>
              </w:rPr>
              <w:t>120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7A93324">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3D865C9">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8A15B13">
            <w:pPr>
              <w:widowControl/>
              <w:snapToGrid w:val="0"/>
              <w:jc w:val="center"/>
              <w:rPr>
                <w:color w:val="auto"/>
                <w:kern w:val="0"/>
                <w:sz w:val="16"/>
                <w:szCs w:val="16"/>
                <w:highlight w:val="none"/>
              </w:rPr>
            </w:pPr>
            <w:r>
              <w:rPr>
                <w:color w:val="auto"/>
                <w:kern w:val="0"/>
                <w:sz w:val="16"/>
                <w:szCs w:val="16"/>
                <w:highlight w:val="none"/>
              </w:rPr>
              <w:t>8周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E728EE2">
            <w:pPr>
              <w:widowControl/>
              <w:snapToGrid w:val="0"/>
              <w:jc w:val="center"/>
              <w:rPr>
                <w:color w:val="auto"/>
                <w:kern w:val="0"/>
                <w:sz w:val="16"/>
                <w:szCs w:val="16"/>
                <w:highlight w:val="none"/>
              </w:rPr>
            </w:pPr>
            <w:r>
              <w:rPr>
                <w:color w:val="auto"/>
                <w:kern w:val="0"/>
                <w:sz w:val="16"/>
                <w:szCs w:val="16"/>
                <w:highlight w:val="none"/>
              </w:rPr>
              <w:t>8</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1B51D2CB">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3D9B28C4">
            <w:pPr>
              <w:widowControl/>
              <w:snapToGrid w:val="0"/>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5FF02C05">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8902B1F">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7F9C98F">
            <w:pPr>
              <w:widowControl/>
              <w:snapToGrid w:val="0"/>
              <w:jc w:val="center"/>
              <w:rPr>
                <w:color w:val="auto"/>
                <w:kern w:val="0"/>
                <w:sz w:val="16"/>
                <w:szCs w:val="16"/>
                <w:highlight w:val="none"/>
              </w:rPr>
            </w:pPr>
            <w:r>
              <w:rPr>
                <w:color w:val="auto"/>
                <w:kern w:val="0"/>
                <w:sz w:val="16"/>
                <w:szCs w:val="16"/>
                <w:highlight w:val="none"/>
              </w:rPr>
              <w:t>617022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705166D">
            <w:pPr>
              <w:widowControl/>
              <w:snapToGrid w:val="0"/>
              <w:jc w:val="center"/>
              <w:rPr>
                <w:rFonts w:hint="eastAsia" w:eastAsia="宋体"/>
                <w:color w:val="auto"/>
                <w:kern w:val="0"/>
                <w:sz w:val="16"/>
                <w:szCs w:val="16"/>
                <w:highlight w:val="none"/>
              </w:rPr>
            </w:pPr>
            <w:r>
              <w:rPr>
                <w:color w:val="auto"/>
                <w:kern w:val="0"/>
                <w:sz w:val="16"/>
                <w:szCs w:val="16"/>
                <w:highlight w:val="none"/>
              </w:rPr>
              <w:t>毕业实习(工学)</w:t>
            </w:r>
          </w:p>
          <w:p w14:paraId="67CA2EB1">
            <w:pPr>
              <w:widowControl/>
              <w:snapToGrid w:val="0"/>
              <w:jc w:val="center"/>
              <w:rPr>
                <w:color w:val="auto"/>
                <w:kern w:val="0"/>
                <w:sz w:val="16"/>
                <w:szCs w:val="16"/>
                <w:highlight w:val="none"/>
              </w:rPr>
            </w:pPr>
            <w:r>
              <w:rPr>
                <w:color w:val="auto"/>
                <w:kern w:val="0"/>
                <w:sz w:val="16"/>
                <w:szCs w:val="16"/>
                <w:highlight w:val="none"/>
              </w:rPr>
              <w:t>Graduation Practice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B8DFB6D">
            <w:pPr>
              <w:widowControl/>
              <w:snapToGrid w:val="0"/>
              <w:jc w:val="center"/>
              <w:rPr>
                <w:color w:val="auto"/>
                <w:kern w:val="0"/>
                <w:sz w:val="16"/>
                <w:szCs w:val="16"/>
                <w:highlight w:val="none"/>
              </w:rPr>
            </w:pPr>
            <w:r>
              <w:rPr>
                <w:color w:val="auto"/>
                <w:kern w:val="0"/>
                <w:sz w:val="16"/>
                <w:szCs w:val="16"/>
                <w:highlight w:val="none"/>
              </w:rPr>
              <w:t>4</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4B75082">
            <w:pPr>
              <w:widowControl/>
              <w:snapToGrid w:val="0"/>
              <w:jc w:val="center"/>
              <w:rPr>
                <w:color w:val="auto"/>
                <w:kern w:val="0"/>
                <w:sz w:val="16"/>
                <w:szCs w:val="16"/>
                <w:highlight w:val="none"/>
              </w:rPr>
            </w:pPr>
            <w:r>
              <w:rPr>
                <w:color w:val="auto"/>
                <w:kern w:val="0"/>
                <w:sz w:val="16"/>
                <w:szCs w:val="16"/>
                <w:highlight w:val="none"/>
              </w:rPr>
              <w:t>60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278AFDF">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FC54250">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6571D0F">
            <w:pPr>
              <w:widowControl/>
              <w:snapToGrid w:val="0"/>
              <w:jc w:val="center"/>
              <w:rPr>
                <w:color w:val="auto"/>
                <w:kern w:val="0"/>
                <w:sz w:val="16"/>
                <w:szCs w:val="16"/>
                <w:highlight w:val="none"/>
              </w:rPr>
            </w:pPr>
            <w:r>
              <w:rPr>
                <w:color w:val="auto"/>
                <w:kern w:val="0"/>
                <w:sz w:val="16"/>
                <w:szCs w:val="16"/>
                <w:highlight w:val="none"/>
              </w:rPr>
              <w:t>4周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DEF6264">
            <w:pPr>
              <w:widowControl/>
              <w:snapToGrid w:val="0"/>
              <w:jc w:val="center"/>
              <w:rPr>
                <w:color w:val="auto"/>
                <w:kern w:val="0"/>
                <w:sz w:val="16"/>
                <w:szCs w:val="16"/>
                <w:highlight w:val="none"/>
              </w:rPr>
            </w:pPr>
            <w:r>
              <w:rPr>
                <w:color w:val="auto"/>
                <w:kern w:val="0"/>
                <w:sz w:val="16"/>
                <w:szCs w:val="16"/>
                <w:highlight w:val="none"/>
              </w:rPr>
              <w:t>8</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08850C20">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568B45EA">
            <w:pPr>
              <w:widowControl/>
              <w:snapToGrid w:val="0"/>
              <w:jc w:val="center"/>
              <w:rPr>
                <w:color w:val="auto"/>
                <w:kern w:val="0"/>
                <w:sz w:val="16"/>
                <w:szCs w:val="16"/>
                <w:highlight w:val="none"/>
              </w:rPr>
            </w:pPr>
            <w:r>
              <w:rPr>
                <w:color w:val="auto"/>
                <w:kern w:val="0"/>
                <w:sz w:val="16"/>
                <w:szCs w:val="16"/>
                <w:highlight w:val="none"/>
              </w:rPr>
              <w:t>　</w:t>
            </w:r>
          </w:p>
        </w:tc>
      </w:tr>
      <w:tr w14:paraId="27C3EE7F">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6277B959">
            <w:pPr>
              <w:widowControl/>
              <w:snapToGrid w:val="0"/>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1F5FE68">
            <w:pPr>
              <w:widowControl/>
              <w:snapToGrid w:val="0"/>
              <w:jc w:val="center"/>
              <w:rPr>
                <w:color w:val="auto"/>
                <w:kern w:val="0"/>
                <w:sz w:val="16"/>
                <w:szCs w:val="16"/>
                <w:highlight w:val="none"/>
              </w:rPr>
            </w:pPr>
            <w:r>
              <w:rPr>
                <w:color w:val="auto"/>
                <w:kern w:val="0"/>
                <w:sz w:val="16"/>
                <w:szCs w:val="16"/>
                <w:highlight w:val="none"/>
              </w:rPr>
              <w:t>611212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54CBD97">
            <w:pPr>
              <w:widowControl/>
              <w:snapToGrid w:val="0"/>
              <w:jc w:val="center"/>
              <w:rPr>
                <w:rFonts w:hint="eastAsia" w:eastAsia="宋体"/>
                <w:color w:val="auto"/>
                <w:kern w:val="0"/>
                <w:sz w:val="16"/>
                <w:szCs w:val="16"/>
                <w:highlight w:val="none"/>
              </w:rPr>
            </w:pPr>
            <w:r>
              <w:rPr>
                <w:color w:val="auto"/>
                <w:kern w:val="0"/>
                <w:sz w:val="16"/>
                <w:szCs w:val="16"/>
                <w:highlight w:val="none"/>
              </w:rPr>
              <w:t>材料科学基础课程设计</w:t>
            </w:r>
          </w:p>
          <w:p w14:paraId="794FE616">
            <w:pPr>
              <w:widowControl/>
              <w:snapToGrid w:val="0"/>
              <w:jc w:val="center"/>
              <w:rPr>
                <w:color w:val="auto"/>
                <w:kern w:val="0"/>
                <w:sz w:val="16"/>
                <w:szCs w:val="16"/>
                <w:highlight w:val="none"/>
              </w:rPr>
            </w:pPr>
            <w:r>
              <w:rPr>
                <w:color w:val="auto"/>
                <w:kern w:val="0"/>
                <w:sz w:val="16"/>
                <w:szCs w:val="16"/>
                <w:highlight w:val="none"/>
              </w:rPr>
              <w:t>Course Design of Materials Science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7B587EA">
            <w:pPr>
              <w:widowControl/>
              <w:snapToGrid w:val="0"/>
              <w:jc w:val="center"/>
              <w:rPr>
                <w:color w:val="auto"/>
                <w:kern w:val="0"/>
                <w:sz w:val="16"/>
                <w:szCs w:val="16"/>
                <w:highlight w:val="none"/>
              </w:rPr>
            </w:pPr>
            <w:r>
              <w:rPr>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49F97CC">
            <w:pPr>
              <w:widowControl/>
              <w:snapToGrid w:val="0"/>
              <w:jc w:val="center"/>
              <w:rPr>
                <w:color w:val="auto"/>
                <w:kern w:val="0"/>
                <w:sz w:val="16"/>
                <w:szCs w:val="16"/>
                <w:highlight w:val="none"/>
              </w:rPr>
            </w:pPr>
            <w:r>
              <w:rPr>
                <w:color w:val="auto"/>
                <w:kern w:val="0"/>
                <w:sz w:val="16"/>
                <w:szCs w:val="16"/>
                <w:highlight w:val="none"/>
              </w:rPr>
              <w:t>15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F3FC5B7">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AD6E42B">
            <w:pPr>
              <w:widowControl/>
              <w:snapToGrid w:val="0"/>
              <w:jc w:val="center"/>
              <w:rPr>
                <w:color w:val="auto"/>
                <w:kern w:val="0"/>
                <w:sz w:val="16"/>
                <w:szCs w:val="16"/>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7193A14">
            <w:pPr>
              <w:widowControl/>
              <w:snapToGrid w:val="0"/>
              <w:jc w:val="center"/>
              <w:rPr>
                <w:color w:val="auto"/>
                <w:kern w:val="0"/>
                <w:sz w:val="16"/>
                <w:szCs w:val="16"/>
                <w:highlight w:val="none"/>
              </w:rPr>
            </w:pPr>
            <w:r>
              <w:rPr>
                <w:color w:val="auto"/>
                <w:kern w:val="0"/>
                <w:sz w:val="16"/>
                <w:szCs w:val="16"/>
                <w:highlight w:val="none"/>
              </w:rPr>
              <w:t>1周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99BBF0D">
            <w:pPr>
              <w:widowControl/>
              <w:snapToGrid w:val="0"/>
              <w:jc w:val="center"/>
              <w:rPr>
                <w:color w:val="auto"/>
                <w:kern w:val="0"/>
                <w:sz w:val="16"/>
                <w:szCs w:val="16"/>
                <w:highlight w:val="none"/>
              </w:rPr>
            </w:pPr>
            <w:r>
              <w:rPr>
                <w:color w:val="auto"/>
                <w:kern w:val="0"/>
                <w:sz w:val="16"/>
                <w:szCs w:val="16"/>
                <w:highlight w:val="none"/>
              </w:rPr>
              <w:t>4</w:t>
            </w:r>
          </w:p>
        </w:tc>
        <w:tc>
          <w:tcPr>
            <w:tcW w:w="1120" w:type="dxa"/>
            <w:tcBorders>
              <w:top w:val="nil"/>
              <w:left w:val="nil"/>
              <w:bottom w:val="single" w:color="auto" w:sz="4" w:space="0"/>
              <w:right w:val="single" w:color="auto" w:sz="4" w:space="0"/>
            </w:tcBorders>
            <w:noWrap w:val="0"/>
            <w:tcMar>
              <w:left w:w="28" w:type="dxa"/>
              <w:right w:w="28" w:type="dxa"/>
            </w:tcMar>
            <w:vAlign w:val="center"/>
          </w:tcPr>
          <w:p w14:paraId="43B2AC24">
            <w:pPr>
              <w:widowControl/>
              <w:snapToGrid w:val="0"/>
              <w:jc w:val="center"/>
              <w:rPr>
                <w:color w:val="auto"/>
                <w:kern w:val="0"/>
                <w:sz w:val="16"/>
                <w:szCs w:val="16"/>
                <w:highlight w:val="none"/>
              </w:rPr>
            </w:pPr>
            <w:r>
              <w:rPr>
                <w:color w:val="auto"/>
                <w:kern w:val="0"/>
                <w:sz w:val="16"/>
                <w:szCs w:val="16"/>
                <w:highlight w:val="none"/>
              </w:rPr>
              <w:t>材料与能源学院</w:t>
            </w:r>
          </w:p>
        </w:tc>
        <w:tc>
          <w:tcPr>
            <w:tcW w:w="1140" w:type="dxa"/>
            <w:tcBorders>
              <w:top w:val="nil"/>
              <w:left w:val="nil"/>
              <w:bottom w:val="single" w:color="auto" w:sz="4" w:space="0"/>
              <w:right w:val="single" w:color="auto" w:sz="4" w:space="0"/>
            </w:tcBorders>
            <w:noWrap w:val="0"/>
            <w:tcMar>
              <w:left w:w="28" w:type="dxa"/>
              <w:right w:w="28" w:type="dxa"/>
            </w:tcMar>
            <w:vAlign w:val="center"/>
          </w:tcPr>
          <w:p w14:paraId="7A8AC038">
            <w:pPr>
              <w:widowControl/>
              <w:snapToGrid w:val="0"/>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0287C981">
        <w:tblPrEx>
          <w:tblCellMar>
            <w:top w:w="0" w:type="dxa"/>
            <w:left w:w="108" w:type="dxa"/>
            <w:bottom w:w="0" w:type="dxa"/>
            <w:right w:w="108" w:type="dxa"/>
          </w:tblCellMar>
        </w:tblPrEx>
        <w:trPr>
          <w:trHeight w:val="454" w:hRule="atLeast"/>
          <w:jc w:val="center"/>
        </w:trPr>
        <w:tc>
          <w:tcPr>
            <w:tcW w:w="418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8D9CEEC">
            <w:pPr>
              <w:widowControl/>
              <w:snapToGrid w:val="0"/>
              <w:jc w:val="center"/>
              <w:rPr>
                <w:color w:val="auto"/>
                <w:kern w:val="0"/>
                <w:sz w:val="16"/>
                <w:szCs w:val="16"/>
                <w:highlight w:val="none"/>
              </w:rPr>
            </w:pPr>
            <w:r>
              <w:rPr>
                <w:rFonts w:hint="eastAsia"/>
                <w:color w:val="auto"/>
                <w:kern w:val="0"/>
                <w:sz w:val="16"/>
                <w:szCs w:val="16"/>
                <w:highlight w:val="none"/>
              </w:rPr>
              <w:t>其他实践教育课程合计</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7DB33262">
            <w:pPr>
              <w:widowControl/>
              <w:snapToGrid w:val="0"/>
              <w:jc w:val="center"/>
              <w:rPr>
                <w:color w:val="auto"/>
                <w:kern w:val="0"/>
                <w:sz w:val="16"/>
                <w:szCs w:val="16"/>
                <w:highlight w:val="none"/>
              </w:rPr>
            </w:pPr>
            <w:r>
              <w:rPr>
                <w:rFonts w:hint="eastAsia"/>
                <w:color w:val="auto"/>
                <w:kern w:val="0"/>
                <w:sz w:val="16"/>
                <w:szCs w:val="16"/>
                <w:highlight w:val="none"/>
              </w:rPr>
              <w:t>21</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08937751">
            <w:pPr>
              <w:widowControl/>
              <w:snapToGrid w:val="0"/>
              <w:jc w:val="center"/>
              <w:rPr>
                <w:color w:val="auto"/>
                <w:kern w:val="0"/>
                <w:sz w:val="16"/>
                <w:szCs w:val="16"/>
                <w:highlight w:val="none"/>
              </w:rPr>
            </w:pPr>
            <w:r>
              <w:rPr>
                <w:rFonts w:hint="eastAsia"/>
                <w:color w:val="auto"/>
                <w:kern w:val="0"/>
                <w:sz w:val="16"/>
                <w:szCs w:val="16"/>
                <w:highlight w:val="none"/>
              </w:rPr>
              <w:t>317</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6145EF78">
            <w:pPr>
              <w:widowControl/>
              <w:snapToGrid w:val="0"/>
              <w:jc w:val="center"/>
              <w:rPr>
                <w:color w:val="auto"/>
                <w:kern w:val="0"/>
                <w:sz w:val="16"/>
                <w:szCs w:val="16"/>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4F06F66A">
            <w:pPr>
              <w:widowControl/>
              <w:snapToGrid w:val="0"/>
              <w:jc w:val="center"/>
              <w:rPr>
                <w:color w:val="auto"/>
                <w:kern w:val="0"/>
                <w:sz w:val="16"/>
                <w:szCs w:val="16"/>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17F9553C">
            <w:pPr>
              <w:widowControl/>
              <w:snapToGrid w:val="0"/>
              <w:jc w:val="center"/>
              <w:rPr>
                <w:color w:val="auto"/>
                <w:kern w:val="0"/>
                <w:sz w:val="16"/>
                <w:szCs w:val="16"/>
                <w:highlight w:val="none"/>
              </w:rPr>
            </w:pPr>
            <w:r>
              <w:rPr>
                <w:rFonts w:hint="eastAsia"/>
                <w:color w:val="auto"/>
                <w:kern w:val="0"/>
                <w:sz w:val="16"/>
                <w:szCs w:val="16"/>
                <w:highlight w:val="none"/>
              </w:rPr>
              <w:t>19周</w:t>
            </w:r>
            <w:r>
              <w:rPr>
                <w:rFonts w:hint="eastAsia"/>
                <w:color w:val="auto"/>
                <w:kern w:val="0"/>
                <w:sz w:val="16"/>
                <w:szCs w:val="16"/>
                <w:highlight w:val="none"/>
                <w:lang w:val="en-US" w:eastAsia="zh-CN"/>
              </w:rPr>
              <w:t>+</w:t>
            </w:r>
            <w:r>
              <w:rPr>
                <w:rFonts w:hint="eastAsia"/>
                <w:color w:val="auto"/>
                <w:kern w:val="0"/>
                <w:sz w:val="16"/>
                <w:szCs w:val="16"/>
                <w:highlight w:val="none"/>
              </w:rPr>
              <w:t>32学时</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5DB8EEDE">
            <w:pPr>
              <w:widowControl/>
              <w:snapToGrid w:val="0"/>
              <w:jc w:val="center"/>
              <w:rPr>
                <w:color w:val="auto"/>
                <w:kern w:val="0"/>
                <w:sz w:val="16"/>
                <w:szCs w:val="16"/>
                <w:highlight w:val="none"/>
              </w:rPr>
            </w:pPr>
          </w:p>
        </w:tc>
        <w:tc>
          <w:tcPr>
            <w:tcW w:w="1120" w:type="dxa"/>
            <w:tcBorders>
              <w:top w:val="single" w:color="auto" w:sz="4" w:space="0"/>
              <w:left w:val="nil"/>
              <w:bottom w:val="single" w:color="auto" w:sz="4" w:space="0"/>
              <w:right w:val="single" w:color="auto" w:sz="4" w:space="0"/>
            </w:tcBorders>
            <w:noWrap w:val="0"/>
            <w:tcMar>
              <w:left w:w="28" w:type="dxa"/>
              <w:right w:w="28" w:type="dxa"/>
            </w:tcMar>
            <w:vAlign w:val="center"/>
          </w:tcPr>
          <w:p w14:paraId="2474A9CF">
            <w:pPr>
              <w:widowControl/>
              <w:snapToGrid w:val="0"/>
              <w:jc w:val="center"/>
              <w:rPr>
                <w:color w:val="auto"/>
                <w:kern w:val="0"/>
                <w:sz w:val="16"/>
                <w:szCs w:val="16"/>
                <w:highlight w:val="none"/>
              </w:rPr>
            </w:pPr>
          </w:p>
        </w:tc>
        <w:tc>
          <w:tcPr>
            <w:tcW w:w="1140" w:type="dxa"/>
            <w:tcBorders>
              <w:top w:val="single" w:color="auto" w:sz="4" w:space="0"/>
              <w:left w:val="nil"/>
              <w:bottom w:val="single" w:color="auto" w:sz="4" w:space="0"/>
              <w:right w:val="single" w:color="auto" w:sz="4" w:space="0"/>
            </w:tcBorders>
            <w:noWrap w:val="0"/>
            <w:tcMar>
              <w:left w:w="28" w:type="dxa"/>
              <w:right w:w="28" w:type="dxa"/>
            </w:tcMar>
            <w:vAlign w:val="center"/>
          </w:tcPr>
          <w:p w14:paraId="753DE547">
            <w:pPr>
              <w:widowControl/>
              <w:snapToGrid w:val="0"/>
              <w:jc w:val="center"/>
              <w:rPr>
                <w:color w:val="auto"/>
                <w:kern w:val="0"/>
                <w:sz w:val="16"/>
                <w:szCs w:val="16"/>
                <w:highlight w:val="none"/>
              </w:rPr>
            </w:pPr>
          </w:p>
        </w:tc>
      </w:tr>
    </w:tbl>
    <w:p w14:paraId="1A74ED6C">
      <w:pPr>
        <w:rPr>
          <w:color w:val="auto"/>
          <w:highlight w:val="none"/>
        </w:rPr>
      </w:pPr>
      <w:r>
        <w:rPr>
          <w:rFonts w:eastAsia="方正楷体简体"/>
          <w:color w:val="auto"/>
          <w:kern w:val="0"/>
          <w:szCs w:val="21"/>
          <w:highlight w:val="none"/>
        </w:rPr>
        <w:t>注：</w:t>
      </w:r>
      <w:r>
        <w:rPr>
          <w:rFonts w:hint="eastAsia" w:eastAsia="方正楷体简体"/>
          <w:color w:val="auto"/>
          <w:szCs w:val="21"/>
          <w:highlight w:val="none"/>
        </w:rPr>
        <w:t>辅修</w:t>
      </w:r>
      <w:r>
        <w:rPr>
          <w:rFonts w:eastAsia="方正楷体简体"/>
          <w:color w:val="auto"/>
          <w:szCs w:val="21"/>
          <w:highlight w:val="none"/>
        </w:rPr>
        <w:t>学位总学分：</w:t>
      </w:r>
      <w:r>
        <w:rPr>
          <w:rFonts w:hint="eastAsia" w:eastAsia="方正楷体简体"/>
          <w:color w:val="auto"/>
          <w:szCs w:val="21"/>
          <w:highlight w:val="none"/>
        </w:rPr>
        <w:t>59.5</w:t>
      </w:r>
      <w:r>
        <w:rPr>
          <w:rFonts w:eastAsia="方正楷体简体"/>
          <w:color w:val="auto"/>
          <w:szCs w:val="21"/>
          <w:highlight w:val="none"/>
        </w:rPr>
        <w:t>学分； 辅修</w:t>
      </w:r>
      <w:r>
        <w:rPr>
          <w:rFonts w:hint="eastAsia" w:eastAsia="方正楷体简体"/>
          <w:color w:val="auto"/>
          <w:szCs w:val="21"/>
          <w:highlight w:val="none"/>
        </w:rPr>
        <w:t>专业</w:t>
      </w:r>
      <w:r>
        <w:rPr>
          <w:rFonts w:eastAsia="方正楷体简体"/>
          <w:color w:val="auto"/>
          <w:szCs w:val="21"/>
          <w:highlight w:val="none"/>
        </w:rPr>
        <w:t>总学分：2</w:t>
      </w:r>
      <w:r>
        <w:rPr>
          <w:rFonts w:hint="eastAsia" w:eastAsia="方正楷体简体"/>
          <w:color w:val="auto"/>
          <w:szCs w:val="21"/>
          <w:highlight w:val="none"/>
        </w:rPr>
        <w:t>9.5</w:t>
      </w:r>
      <w:r>
        <w:rPr>
          <w:rFonts w:eastAsia="方正楷体简体"/>
          <w:color w:val="auto"/>
          <w:szCs w:val="21"/>
          <w:highlight w:val="none"/>
        </w:rPr>
        <w:t>学分。</w:t>
      </w:r>
    </w:p>
    <w:p w14:paraId="5CA79EEE">
      <w:pPr>
        <w:rPr>
          <w:color w:val="auto"/>
          <w:sz w:val="36"/>
          <w:szCs w:val="36"/>
          <w:highlight w:val="none"/>
        </w:rPr>
        <w:sectPr>
          <w:pgSz w:w="11905" w:h="16441"/>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7BEAEB84">
      <w:pPr>
        <w:pStyle w:val="2"/>
        <w:keepLines w:val="0"/>
        <w:spacing w:before="120" w:beforeLines="50" w:after="480" w:afterLines="200" w:line="240" w:lineRule="auto"/>
        <w:jc w:val="center"/>
        <w:rPr>
          <w:rFonts w:eastAsia="黑体"/>
          <w:color w:val="auto"/>
          <w:kern w:val="2"/>
          <w:sz w:val="36"/>
          <w:szCs w:val="36"/>
          <w:highlight w:val="none"/>
        </w:rPr>
      </w:pPr>
      <w:bookmarkStart w:id="10" w:name="_Toc11647"/>
      <w:r>
        <w:rPr>
          <w:rFonts w:hint="eastAsia" w:eastAsia="黑体"/>
          <w:color w:val="auto"/>
          <w:kern w:val="2"/>
          <w:sz w:val="36"/>
          <w:szCs w:val="36"/>
          <w:highlight w:val="none"/>
        </w:rPr>
        <w:t>家具设计与工程（索菲亚班）</w:t>
      </w:r>
      <w:r>
        <w:rPr>
          <w:rFonts w:eastAsia="黑体"/>
          <w:color w:val="auto"/>
          <w:kern w:val="2"/>
          <w:sz w:val="36"/>
          <w:szCs w:val="36"/>
          <w:highlight w:val="none"/>
        </w:rPr>
        <w:t>专业人才培养</w:t>
      </w:r>
      <w:r>
        <w:rPr>
          <w:rFonts w:hint="eastAsia" w:eastAsia="黑体"/>
          <w:color w:val="auto"/>
          <w:kern w:val="2"/>
          <w:sz w:val="36"/>
          <w:szCs w:val="36"/>
          <w:highlight w:val="none"/>
        </w:rPr>
        <w:t>方案</w:t>
      </w:r>
      <w:bookmarkEnd w:id="10"/>
    </w:p>
    <w:p w14:paraId="4DF5990C">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一、专业名称（中英文）；专业代码</w:t>
      </w:r>
    </w:p>
    <w:p w14:paraId="4DA8177E">
      <w:pPr>
        <w:spacing w:line="360" w:lineRule="auto"/>
        <w:ind w:firstLine="480" w:firstLineChars="200"/>
        <w:rPr>
          <w:color w:val="auto"/>
          <w:sz w:val="24"/>
          <w:highlight w:val="none"/>
        </w:rPr>
      </w:pPr>
      <w:r>
        <w:rPr>
          <w:rFonts w:hint="eastAsia"/>
          <w:color w:val="auto"/>
          <w:sz w:val="24"/>
          <w:highlight w:val="none"/>
        </w:rPr>
        <w:t>专业名称</w:t>
      </w:r>
      <w:r>
        <w:rPr>
          <w:color w:val="auto"/>
          <w:sz w:val="24"/>
          <w:highlight w:val="none"/>
        </w:rPr>
        <w:t>：</w:t>
      </w:r>
      <w:r>
        <w:rPr>
          <w:rFonts w:hint="eastAsia"/>
          <w:color w:val="auto"/>
          <w:sz w:val="24"/>
          <w:highlight w:val="none"/>
        </w:rPr>
        <w:t>家具设计与工程（Furniture Design and Engineering）</w:t>
      </w:r>
    </w:p>
    <w:p w14:paraId="5E6F36C7">
      <w:pPr>
        <w:spacing w:line="360" w:lineRule="auto"/>
        <w:ind w:firstLine="480" w:firstLineChars="200"/>
        <w:rPr>
          <w:color w:val="auto"/>
          <w:sz w:val="24"/>
          <w:highlight w:val="none"/>
        </w:rPr>
      </w:pPr>
      <w:r>
        <w:rPr>
          <w:rFonts w:hint="eastAsia"/>
          <w:color w:val="auto"/>
          <w:sz w:val="24"/>
          <w:highlight w:val="none"/>
        </w:rPr>
        <w:t>专业代码</w:t>
      </w:r>
      <w:r>
        <w:rPr>
          <w:color w:val="auto"/>
          <w:sz w:val="24"/>
          <w:highlight w:val="none"/>
        </w:rPr>
        <w:t>：</w:t>
      </w:r>
      <w:r>
        <w:rPr>
          <w:rFonts w:hint="eastAsia"/>
          <w:color w:val="auto"/>
          <w:sz w:val="24"/>
          <w:highlight w:val="none"/>
        </w:rPr>
        <w:t>082404T</w:t>
      </w:r>
      <w:r>
        <w:rPr>
          <w:rFonts w:hint="eastAsia"/>
          <w:color w:val="auto"/>
          <w:sz w:val="24"/>
          <w:highlight w:val="none"/>
        </w:rPr>
        <w:tab/>
      </w:r>
    </w:p>
    <w:p w14:paraId="2086A2C6">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二、培养目标</w:t>
      </w:r>
    </w:p>
    <w:p w14:paraId="3C9960C8">
      <w:pPr>
        <w:spacing w:line="360" w:lineRule="auto"/>
        <w:ind w:firstLine="480" w:firstLineChars="200"/>
        <w:rPr>
          <w:color w:val="auto"/>
          <w:sz w:val="24"/>
          <w:highlight w:val="none"/>
        </w:rPr>
      </w:pPr>
      <w:r>
        <w:rPr>
          <w:rFonts w:hint="eastAsia"/>
          <w:color w:val="auto"/>
          <w:sz w:val="24"/>
          <w:highlight w:val="none"/>
        </w:rPr>
        <w:t>本专业旨在培养学生德、智、体、美、劳全面发展，知识、能力、素质协调发展，具备家具用木质材料、实木及其它家具产品设计、智能制造、服务营销等相关理论、知识和技能，能在家具设计与制造、家居设计工程等相关领域的制造企业、设计公司、科研院所，从事研发、技术、生产、管理、营销、教学和研究等方面工作的行业领军型人才。</w:t>
      </w:r>
    </w:p>
    <w:p w14:paraId="78D036FF">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三、培养规格</w:t>
      </w:r>
    </w:p>
    <w:p w14:paraId="4EF8420A">
      <w:pPr>
        <w:spacing w:line="360" w:lineRule="auto"/>
        <w:ind w:firstLine="480" w:firstLineChars="200"/>
        <w:rPr>
          <w:rFonts w:hint="eastAsia"/>
          <w:color w:val="auto"/>
          <w:sz w:val="24"/>
          <w:highlight w:val="none"/>
        </w:rPr>
      </w:pPr>
      <w:r>
        <w:rPr>
          <w:color w:val="auto"/>
          <w:sz w:val="24"/>
          <w:highlight w:val="none"/>
        </w:rPr>
        <w:t>1．知识</w:t>
      </w:r>
      <w:r>
        <w:rPr>
          <w:rFonts w:hint="eastAsia"/>
          <w:color w:val="auto"/>
          <w:sz w:val="24"/>
          <w:highlight w:val="none"/>
        </w:rPr>
        <w:t>目标</w:t>
      </w:r>
    </w:p>
    <w:p w14:paraId="0B61AE57">
      <w:pPr>
        <w:spacing w:line="360" w:lineRule="auto"/>
        <w:ind w:firstLine="480" w:firstLineChars="200"/>
        <w:rPr>
          <w:color w:val="auto"/>
          <w:sz w:val="24"/>
          <w:highlight w:val="none"/>
        </w:rPr>
      </w:pPr>
      <w:bookmarkStart w:id="11" w:name="OLE_LINK10"/>
      <w:r>
        <w:rPr>
          <w:color w:val="auto"/>
          <w:sz w:val="24"/>
          <w:highlight w:val="none"/>
        </w:rPr>
        <w:t>1.1</w:t>
      </w:r>
      <w:bookmarkEnd w:id="11"/>
      <w:r>
        <w:rPr>
          <w:color w:val="auto"/>
          <w:sz w:val="24"/>
          <w:highlight w:val="none"/>
        </w:rPr>
        <w:t>公共基础知识</w:t>
      </w:r>
    </w:p>
    <w:p w14:paraId="57C134EE">
      <w:pPr>
        <w:spacing w:line="360" w:lineRule="auto"/>
        <w:ind w:firstLine="480" w:firstLineChars="200"/>
        <w:rPr>
          <w:rFonts w:hint="eastAsia" w:eastAsia="宋体"/>
          <w:color w:val="auto"/>
          <w:sz w:val="24"/>
          <w:highlight w:val="none"/>
          <w:lang w:eastAsia="zh-CN"/>
        </w:rPr>
      </w:pPr>
      <w:r>
        <w:rPr>
          <w:color w:val="auto"/>
          <w:sz w:val="24"/>
          <w:highlight w:val="none"/>
        </w:rPr>
        <w:t>1.1.1具有一定的人文社会科学和自然科学基本理论知识</w:t>
      </w:r>
      <w:bookmarkStart w:id="12" w:name="OLE_LINK9"/>
      <w:r>
        <w:rPr>
          <w:rFonts w:hint="eastAsia"/>
          <w:color w:val="FF0000"/>
          <w:sz w:val="24"/>
          <w:highlight w:val="none"/>
          <w:lang w:eastAsia="zh-CN"/>
        </w:rPr>
        <w:t>。</w:t>
      </w:r>
      <w:bookmarkEnd w:id="12"/>
    </w:p>
    <w:p w14:paraId="550EE1EF">
      <w:pPr>
        <w:spacing w:line="360" w:lineRule="auto"/>
        <w:ind w:firstLine="480" w:firstLineChars="200"/>
        <w:rPr>
          <w:color w:val="auto"/>
          <w:sz w:val="24"/>
          <w:highlight w:val="none"/>
        </w:rPr>
      </w:pPr>
      <w:r>
        <w:rPr>
          <w:color w:val="auto"/>
          <w:sz w:val="24"/>
          <w:highlight w:val="none"/>
        </w:rPr>
        <w:t>1.1.2具有德、智、体、美等方面的基本素养</w:t>
      </w:r>
      <w:r>
        <w:rPr>
          <w:rFonts w:hint="eastAsia"/>
          <w:color w:val="FF0000"/>
          <w:sz w:val="24"/>
          <w:highlight w:val="none"/>
          <w:lang w:eastAsia="zh-CN"/>
        </w:rPr>
        <w:t>。</w:t>
      </w:r>
    </w:p>
    <w:p w14:paraId="382B4F36">
      <w:pPr>
        <w:spacing w:line="360" w:lineRule="auto"/>
        <w:ind w:firstLine="480" w:firstLineChars="200"/>
        <w:rPr>
          <w:color w:val="auto"/>
          <w:sz w:val="24"/>
          <w:highlight w:val="none"/>
        </w:rPr>
      </w:pPr>
      <w:r>
        <w:rPr>
          <w:color w:val="auto"/>
          <w:sz w:val="24"/>
          <w:highlight w:val="none"/>
        </w:rPr>
        <w:t>1.1.3理解家具设计与工程及智能制造相关领域的背景知识</w:t>
      </w:r>
      <w:r>
        <w:rPr>
          <w:rFonts w:hint="eastAsia"/>
          <w:color w:val="FF0000"/>
          <w:sz w:val="24"/>
          <w:highlight w:val="none"/>
          <w:lang w:eastAsia="zh-CN"/>
        </w:rPr>
        <w:t>。</w:t>
      </w:r>
    </w:p>
    <w:p w14:paraId="4FA84BA7">
      <w:pPr>
        <w:spacing w:line="360" w:lineRule="auto"/>
        <w:ind w:firstLine="480" w:firstLineChars="200"/>
        <w:rPr>
          <w:color w:val="auto"/>
          <w:sz w:val="24"/>
          <w:highlight w:val="none"/>
        </w:rPr>
      </w:pPr>
      <w:r>
        <w:rPr>
          <w:color w:val="auto"/>
          <w:sz w:val="24"/>
          <w:highlight w:val="none"/>
        </w:rPr>
        <w:t>1.1.4具有个体、环境、社会与公共安全的基本常识。</w:t>
      </w:r>
    </w:p>
    <w:p w14:paraId="393F478A">
      <w:pPr>
        <w:spacing w:line="360" w:lineRule="auto"/>
        <w:ind w:firstLine="480" w:firstLineChars="200"/>
        <w:rPr>
          <w:color w:val="auto"/>
          <w:sz w:val="24"/>
          <w:highlight w:val="none"/>
        </w:rPr>
      </w:pPr>
      <w:r>
        <w:rPr>
          <w:color w:val="auto"/>
          <w:sz w:val="24"/>
          <w:highlight w:val="none"/>
        </w:rPr>
        <w:t>1.2学科基础知识</w:t>
      </w:r>
    </w:p>
    <w:p w14:paraId="61C1E251">
      <w:pPr>
        <w:spacing w:line="360" w:lineRule="auto"/>
        <w:ind w:firstLine="480" w:firstLineChars="200"/>
        <w:rPr>
          <w:color w:val="auto"/>
          <w:sz w:val="24"/>
          <w:highlight w:val="none"/>
        </w:rPr>
      </w:pPr>
      <w:r>
        <w:rPr>
          <w:color w:val="auto"/>
          <w:sz w:val="24"/>
          <w:highlight w:val="none"/>
        </w:rPr>
        <w:t>1.2.1掌握家具设计与工程的基础知识</w:t>
      </w:r>
      <w:r>
        <w:rPr>
          <w:rFonts w:hint="eastAsia"/>
          <w:color w:val="auto"/>
          <w:sz w:val="24"/>
          <w:highlight w:val="none"/>
          <w:lang w:eastAsia="zh-CN"/>
        </w:rPr>
        <w:t>，</w:t>
      </w:r>
      <w:r>
        <w:rPr>
          <w:color w:val="auto"/>
          <w:sz w:val="24"/>
          <w:highlight w:val="none"/>
        </w:rPr>
        <w:t>包括素描、色彩、高等数学、线性代数、工程力学、工程制图、设计表现技法等方面的知识。</w:t>
      </w:r>
    </w:p>
    <w:p w14:paraId="3DF02A9B">
      <w:pPr>
        <w:spacing w:line="360" w:lineRule="auto"/>
        <w:ind w:firstLine="480" w:firstLineChars="200"/>
        <w:rPr>
          <w:color w:val="auto"/>
          <w:sz w:val="24"/>
          <w:highlight w:val="none"/>
        </w:rPr>
      </w:pPr>
      <w:r>
        <w:rPr>
          <w:color w:val="auto"/>
          <w:sz w:val="24"/>
          <w:highlight w:val="none"/>
        </w:rPr>
        <w:t>1.2.2掌握家具设计与工程的应用基础知识和技术</w:t>
      </w:r>
      <w:r>
        <w:rPr>
          <w:rFonts w:hint="eastAsia"/>
          <w:color w:val="auto"/>
          <w:sz w:val="24"/>
          <w:highlight w:val="none"/>
          <w:lang w:eastAsia="zh-CN"/>
        </w:rPr>
        <w:t>，</w:t>
      </w:r>
      <w:r>
        <w:rPr>
          <w:color w:val="auto"/>
          <w:sz w:val="24"/>
          <w:highlight w:val="none"/>
        </w:rPr>
        <w:t>主要包括人体工程学、造型设计基础、室内设计原理、木材学、木材干燥学、家具制图、人体工程学、智能制造基础、软装设计等方面的知识和技术。</w:t>
      </w:r>
    </w:p>
    <w:p w14:paraId="3E625528">
      <w:pPr>
        <w:spacing w:line="360" w:lineRule="auto"/>
        <w:ind w:firstLine="480" w:firstLineChars="200"/>
        <w:rPr>
          <w:color w:val="auto"/>
          <w:sz w:val="24"/>
          <w:highlight w:val="none"/>
        </w:rPr>
      </w:pPr>
      <w:r>
        <w:rPr>
          <w:color w:val="auto"/>
          <w:sz w:val="24"/>
          <w:highlight w:val="none"/>
        </w:rPr>
        <w:t>1.3专业知识</w:t>
      </w:r>
    </w:p>
    <w:p w14:paraId="225584CB">
      <w:pPr>
        <w:spacing w:line="360" w:lineRule="auto"/>
        <w:ind w:firstLine="480" w:firstLineChars="200"/>
        <w:rPr>
          <w:color w:val="auto"/>
          <w:sz w:val="24"/>
          <w:highlight w:val="none"/>
        </w:rPr>
      </w:pPr>
      <w:r>
        <w:rPr>
          <w:color w:val="auto"/>
          <w:sz w:val="24"/>
          <w:highlight w:val="none"/>
        </w:rPr>
        <w:t>掌握从事家具设计与工程有关工作，特别是定制家具设计与营销、智能制造所需要的专业知识，主要包括家具制图、数字化设计技术、家具设计、家具表面装饰、家具结构设计、家具加工装备学、企业管理及工业工程等方面的知识。</w:t>
      </w:r>
    </w:p>
    <w:p w14:paraId="2E090C8F">
      <w:pPr>
        <w:spacing w:line="360" w:lineRule="auto"/>
        <w:ind w:firstLine="480" w:firstLineChars="200"/>
        <w:rPr>
          <w:rFonts w:hint="eastAsia"/>
          <w:color w:val="auto"/>
          <w:sz w:val="24"/>
          <w:highlight w:val="none"/>
        </w:rPr>
      </w:pPr>
      <w:r>
        <w:rPr>
          <w:color w:val="auto"/>
          <w:sz w:val="24"/>
          <w:highlight w:val="none"/>
        </w:rPr>
        <w:t>2．能力</w:t>
      </w:r>
      <w:r>
        <w:rPr>
          <w:rFonts w:hint="eastAsia"/>
          <w:color w:val="auto"/>
          <w:sz w:val="24"/>
          <w:highlight w:val="none"/>
        </w:rPr>
        <w:t>目标</w:t>
      </w:r>
    </w:p>
    <w:p w14:paraId="165D000A">
      <w:pPr>
        <w:spacing w:line="360" w:lineRule="auto"/>
        <w:ind w:firstLine="480" w:firstLineChars="200"/>
        <w:rPr>
          <w:color w:val="auto"/>
          <w:sz w:val="24"/>
          <w:highlight w:val="none"/>
        </w:rPr>
      </w:pPr>
      <w:r>
        <w:rPr>
          <w:color w:val="auto"/>
          <w:sz w:val="24"/>
          <w:highlight w:val="none"/>
        </w:rPr>
        <w:t>2.1 专业基本能力</w:t>
      </w:r>
    </w:p>
    <w:p w14:paraId="1B27CDD7">
      <w:pPr>
        <w:spacing w:line="360" w:lineRule="auto"/>
        <w:ind w:firstLine="480" w:firstLineChars="200"/>
        <w:rPr>
          <w:color w:val="auto"/>
          <w:sz w:val="24"/>
          <w:highlight w:val="none"/>
        </w:rPr>
      </w:pPr>
      <w:r>
        <w:rPr>
          <w:color w:val="auto"/>
          <w:sz w:val="24"/>
          <w:highlight w:val="none"/>
        </w:rPr>
        <w:t>2.1.1具有家具及室内装饰用木质及其它材料知识的基本应用能力</w:t>
      </w:r>
      <w:r>
        <w:rPr>
          <w:rFonts w:hint="eastAsia"/>
          <w:color w:val="FF0000"/>
          <w:sz w:val="24"/>
          <w:highlight w:val="none"/>
          <w:lang w:eastAsia="zh-CN"/>
        </w:rPr>
        <w:t>。</w:t>
      </w:r>
    </w:p>
    <w:p w14:paraId="4CBD9F89">
      <w:pPr>
        <w:spacing w:line="360" w:lineRule="auto"/>
        <w:ind w:firstLine="480" w:firstLineChars="200"/>
        <w:rPr>
          <w:color w:val="auto"/>
          <w:sz w:val="24"/>
          <w:highlight w:val="none"/>
        </w:rPr>
      </w:pPr>
      <w:r>
        <w:rPr>
          <w:color w:val="auto"/>
          <w:sz w:val="24"/>
          <w:highlight w:val="none"/>
        </w:rPr>
        <w:t>2.1.2具备家具设计与制造的基本理论、方法和技能</w:t>
      </w:r>
      <w:r>
        <w:rPr>
          <w:rFonts w:hint="eastAsia"/>
          <w:color w:val="FF0000"/>
          <w:sz w:val="24"/>
          <w:highlight w:val="none"/>
          <w:lang w:eastAsia="zh-CN"/>
        </w:rPr>
        <w:t>。</w:t>
      </w:r>
    </w:p>
    <w:p w14:paraId="4A8D44CF">
      <w:pPr>
        <w:spacing w:line="360" w:lineRule="auto"/>
        <w:ind w:firstLine="480" w:firstLineChars="200"/>
        <w:rPr>
          <w:color w:val="auto"/>
          <w:sz w:val="24"/>
          <w:highlight w:val="none"/>
        </w:rPr>
      </w:pPr>
      <w:r>
        <w:rPr>
          <w:color w:val="auto"/>
          <w:sz w:val="24"/>
          <w:highlight w:val="none"/>
        </w:rPr>
        <w:t>2.1.3具有家具设计、智能制造、精准营销等方面的能力</w:t>
      </w:r>
      <w:r>
        <w:rPr>
          <w:rFonts w:hint="eastAsia"/>
          <w:color w:val="FF0000"/>
          <w:sz w:val="24"/>
          <w:highlight w:val="none"/>
          <w:lang w:eastAsia="zh-CN"/>
        </w:rPr>
        <w:t>。</w:t>
      </w:r>
    </w:p>
    <w:p w14:paraId="62304600">
      <w:pPr>
        <w:spacing w:line="360" w:lineRule="auto"/>
        <w:ind w:firstLine="480" w:firstLineChars="200"/>
        <w:rPr>
          <w:color w:val="auto"/>
          <w:sz w:val="24"/>
          <w:highlight w:val="none"/>
        </w:rPr>
      </w:pPr>
      <w:r>
        <w:rPr>
          <w:color w:val="auto"/>
          <w:sz w:val="24"/>
          <w:highlight w:val="none"/>
        </w:rPr>
        <w:t>2.1.4具有设计家具产品及室内装饰工程的能力</w:t>
      </w:r>
      <w:r>
        <w:rPr>
          <w:rFonts w:hint="eastAsia"/>
          <w:color w:val="FF0000"/>
          <w:sz w:val="24"/>
          <w:highlight w:val="none"/>
          <w:lang w:eastAsia="zh-CN"/>
        </w:rPr>
        <w:t>。</w:t>
      </w:r>
    </w:p>
    <w:p w14:paraId="2FD2A13E">
      <w:pPr>
        <w:spacing w:line="360" w:lineRule="auto"/>
        <w:ind w:firstLine="480" w:firstLineChars="200"/>
        <w:rPr>
          <w:color w:val="auto"/>
          <w:sz w:val="24"/>
          <w:highlight w:val="none"/>
        </w:rPr>
      </w:pPr>
      <w:r>
        <w:rPr>
          <w:color w:val="auto"/>
          <w:sz w:val="24"/>
          <w:highlight w:val="none"/>
        </w:rPr>
        <w:t>2.1.5具有家具工业工程、质量控制和技术管理能力。</w:t>
      </w:r>
    </w:p>
    <w:p w14:paraId="709CBA35">
      <w:pPr>
        <w:spacing w:line="360" w:lineRule="auto"/>
        <w:ind w:firstLine="480" w:firstLineChars="200"/>
        <w:rPr>
          <w:color w:val="auto"/>
          <w:sz w:val="24"/>
          <w:highlight w:val="none"/>
        </w:rPr>
      </w:pPr>
      <w:r>
        <w:rPr>
          <w:color w:val="auto"/>
          <w:sz w:val="24"/>
          <w:highlight w:val="none"/>
        </w:rPr>
        <w:t>2.2 工程技术能力</w:t>
      </w:r>
    </w:p>
    <w:p w14:paraId="0E4C8789">
      <w:pPr>
        <w:spacing w:line="360" w:lineRule="auto"/>
        <w:ind w:firstLine="480" w:firstLineChars="200"/>
        <w:rPr>
          <w:color w:val="auto"/>
          <w:sz w:val="24"/>
          <w:highlight w:val="none"/>
        </w:rPr>
      </w:pPr>
      <w:r>
        <w:rPr>
          <w:color w:val="auto"/>
          <w:sz w:val="24"/>
          <w:highlight w:val="none"/>
        </w:rPr>
        <w:t>掌握家具及室内装饰常用材料的性能及应用能力、家具及室内装饰设计的表达能力、家具加工及智能制造技能，具有利用木质复合材料设计制造家具的应用能力；同时，具备在家的设计、制造、营销、管理等方面的相关能力。</w:t>
      </w:r>
    </w:p>
    <w:p w14:paraId="3BD691FE">
      <w:pPr>
        <w:spacing w:line="360" w:lineRule="auto"/>
        <w:ind w:firstLine="480" w:firstLineChars="200"/>
        <w:rPr>
          <w:color w:val="auto"/>
          <w:sz w:val="24"/>
          <w:highlight w:val="none"/>
        </w:rPr>
      </w:pPr>
      <w:r>
        <w:rPr>
          <w:color w:val="auto"/>
          <w:sz w:val="24"/>
          <w:highlight w:val="none"/>
        </w:rPr>
        <w:t>2.3 创新创业能力</w:t>
      </w:r>
    </w:p>
    <w:p w14:paraId="0E8F32AA">
      <w:pPr>
        <w:spacing w:line="360" w:lineRule="auto"/>
        <w:ind w:firstLine="480" w:firstLineChars="200"/>
        <w:rPr>
          <w:color w:val="auto"/>
          <w:sz w:val="24"/>
          <w:highlight w:val="none"/>
        </w:rPr>
      </w:pPr>
      <w:r>
        <w:rPr>
          <w:color w:val="auto"/>
          <w:sz w:val="24"/>
          <w:highlight w:val="none"/>
        </w:rPr>
        <w:t>2.3.1工程创新能力。运用工程知识、方法与能力，针对家具行业中的实际问题，提出创新性的求解思路、解决方案和付诸实施的能力</w:t>
      </w:r>
      <w:r>
        <w:rPr>
          <w:rFonts w:hint="eastAsia"/>
          <w:color w:val="FF0000"/>
          <w:sz w:val="24"/>
          <w:highlight w:val="none"/>
          <w:lang w:eastAsia="zh-CN"/>
        </w:rPr>
        <w:t>。</w:t>
      </w:r>
    </w:p>
    <w:p w14:paraId="7B1D71D8">
      <w:pPr>
        <w:spacing w:line="360" w:lineRule="auto"/>
        <w:ind w:firstLine="480" w:firstLineChars="200"/>
        <w:rPr>
          <w:color w:val="auto"/>
          <w:sz w:val="24"/>
          <w:highlight w:val="none"/>
        </w:rPr>
      </w:pPr>
      <w:r>
        <w:rPr>
          <w:color w:val="auto"/>
          <w:sz w:val="24"/>
          <w:highlight w:val="none"/>
        </w:rPr>
        <w:t>2.3.2创业能力。具备在职业岗位上，以岗位工作及其环境为创业空间，发挥专业特长与创业精神，以岗位价值实现为载体，促进个人价值、企业价值与社会价值共同实现的岗位创业能力</w:t>
      </w:r>
      <w:r>
        <w:rPr>
          <w:rFonts w:hint="eastAsia"/>
          <w:color w:val="FF0000"/>
          <w:sz w:val="24"/>
          <w:highlight w:val="none"/>
          <w:lang w:eastAsia="zh-CN"/>
        </w:rPr>
        <w:t>。</w:t>
      </w:r>
    </w:p>
    <w:p w14:paraId="0471ED64">
      <w:pPr>
        <w:spacing w:line="360" w:lineRule="auto"/>
        <w:ind w:firstLine="480" w:firstLineChars="200"/>
        <w:rPr>
          <w:color w:val="auto"/>
          <w:sz w:val="24"/>
          <w:highlight w:val="none"/>
        </w:rPr>
      </w:pPr>
      <w:r>
        <w:rPr>
          <w:color w:val="auto"/>
          <w:sz w:val="24"/>
          <w:highlight w:val="none"/>
        </w:rPr>
        <w:t>2.3.3终身学习能力。更新与提高知识、能力与素质，保持和增强竞争力，满足个人职业发展与全面发展需求的自我学习与终身教育能力。</w:t>
      </w:r>
    </w:p>
    <w:p w14:paraId="371FB315">
      <w:pPr>
        <w:spacing w:line="360" w:lineRule="auto"/>
        <w:ind w:firstLine="480" w:firstLineChars="200"/>
        <w:rPr>
          <w:color w:val="auto"/>
          <w:sz w:val="24"/>
          <w:highlight w:val="none"/>
        </w:rPr>
      </w:pPr>
      <w:r>
        <w:rPr>
          <w:color w:val="auto"/>
          <w:sz w:val="24"/>
          <w:highlight w:val="none"/>
        </w:rPr>
        <w:t>2.4合作与沟通能力</w:t>
      </w:r>
    </w:p>
    <w:p w14:paraId="1BBA1AC6">
      <w:pPr>
        <w:spacing w:line="360" w:lineRule="auto"/>
        <w:ind w:firstLine="480" w:firstLineChars="200"/>
        <w:rPr>
          <w:color w:val="auto"/>
          <w:sz w:val="24"/>
          <w:highlight w:val="none"/>
        </w:rPr>
      </w:pPr>
      <w:r>
        <w:rPr>
          <w:color w:val="auto"/>
          <w:sz w:val="24"/>
          <w:highlight w:val="none"/>
        </w:rPr>
        <w:t>2.4.1团队合作能力。具有良好的团队意识与团队精神，充分认识团队对于职业工程师的重要作用，具备在团队框架下积极有效开展工作的能力，具备良好的团队合作、沟通与协调能力。</w:t>
      </w:r>
    </w:p>
    <w:p w14:paraId="49D078B5">
      <w:pPr>
        <w:spacing w:line="360" w:lineRule="auto"/>
        <w:ind w:firstLine="480" w:firstLineChars="200"/>
        <w:rPr>
          <w:color w:val="auto"/>
          <w:sz w:val="24"/>
          <w:highlight w:val="none"/>
        </w:rPr>
      </w:pPr>
      <w:r>
        <w:rPr>
          <w:color w:val="auto"/>
          <w:sz w:val="24"/>
          <w:highlight w:val="none"/>
        </w:rPr>
        <w:t>2.4.2人际沟通与交流能力。具有沟通交流的基本技巧与能力，良好的口头与书面表达能力，有效表达自己思想与意愿的能力，倾听与理解他人需求和意愿的能力，快速适应工作环境与人际环境变化的能力。</w:t>
      </w:r>
    </w:p>
    <w:p w14:paraId="70B3F77F">
      <w:pPr>
        <w:spacing w:line="360" w:lineRule="auto"/>
        <w:ind w:firstLine="480" w:firstLineChars="200"/>
        <w:rPr>
          <w:color w:val="auto"/>
          <w:sz w:val="24"/>
          <w:highlight w:val="none"/>
        </w:rPr>
      </w:pPr>
      <w:r>
        <w:rPr>
          <w:color w:val="auto"/>
          <w:sz w:val="24"/>
          <w:highlight w:val="none"/>
        </w:rPr>
        <w:t>2.4.3国际化交流与合作能力。具有一门外语的基本听、说、读、写、译的能力，较熟练阅读家具行业相关的外文书刊和其他技术资料的能力，与他人在技术与工作层面进行国际化沟通、交流与合作的能力。</w:t>
      </w:r>
    </w:p>
    <w:p w14:paraId="46897620">
      <w:pPr>
        <w:spacing w:line="360" w:lineRule="auto"/>
        <w:ind w:firstLine="480" w:firstLineChars="200"/>
        <w:rPr>
          <w:color w:val="auto"/>
          <w:sz w:val="24"/>
          <w:highlight w:val="none"/>
        </w:rPr>
      </w:pPr>
      <w:r>
        <w:rPr>
          <w:color w:val="auto"/>
          <w:sz w:val="24"/>
          <w:highlight w:val="none"/>
        </w:rPr>
        <w:t>2.4.4具有较强的信息获取能力。具有信息化社会环境中的多途径获取信息的能力，具有跟踪本领域最新技术发展和行业发展趋势的能力，具备收集、分析、判断、归纳和选择国内外相关技术信息的能力。</w:t>
      </w:r>
    </w:p>
    <w:p w14:paraId="0DEF6AED">
      <w:pPr>
        <w:spacing w:line="360" w:lineRule="auto"/>
        <w:ind w:firstLine="480" w:firstLineChars="200"/>
        <w:rPr>
          <w:rFonts w:hint="eastAsia"/>
          <w:color w:val="auto"/>
          <w:sz w:val="24"/>
          <w:highlight w:val="none"/>
        </w:rPr>
      </w:pPr>
      <w:r>
        <w:rPr>
          <w:color w:val="auto"/>
          <w:sz w:val="24"/>
          <w:highlight w:val="none"/>
        </w:rPr>
        <w:t>3．素质</w:t>
      </w:r>
      <w:r>
        <w:rPr>
          <w:rFonts w:hint="eastAsia"/>
          <w:color w:val="auto"/>
          <w:sz w:val="24"/>
          <w:highlight w:val="none"/>
        </w:rPr>
        <w:t>目标</w:t>
      </w:r>
    </w:p>
    <w:p w14:paraId="71703E24">
      <w:pPr>
        <w:spacing w:line="360" w:lineRule="auto"/>
        <w:ind w:firstLine="480" w:firstLineChars="200"/>
        <w:rPr>
          <w:color w:val="auto"/>
          <w:sz w:val="24"/>
          <w:highlight w:val="none"/>
        </w:rPr>
      </w:pPr>
      <w:r>
        <w:rPr>
          <w:color w:val="auto"/>
          <w:sz w:val="24"/>
          <w:highlight w:val="none"/>
        </w:rPr>
        <w:t xml:space="preserve">3.1政治素养 </w:t>
      </w:r>
    </w:p>
    <w:p w14:paraId="068E656E">
      <w:pPr>
        <w:spacing w:line="360" w:lineRule="auto"/>
        <w:ind w:firstLine="480" w:firstLineChars="200"/>
        <w:rPr>
          <w:color w:val="auto"/>
          <w:sz w:val="24"/>
          <w:highlight w:val="none"/>
        </w:rPr>
      </w:pPr>
      <w:r>
        <w:rPr>
          <w:color w:val="auto"/>
          <w:sz w:val="24"/>
          <w:highlight w:val="none"/>
        </w:rPr>
        <w:t>3.1.1热爱中国共产党，热爱社会主义祖国，坚持四项基本原则，努力学习马克思列宁主义、毛泽东思想、邓小平理论、"三个代表"重要思想、科学发展观、习近平新时代中国特色社会主义思想，树立正确的世界观、人生观和价值观</w:t>
      </w:r>
      <w:r>
        <w:rPr>
          <w:rFonts w:hint="eastAsia"/>
          <w:color w:val="FF0000"/>
          <w:sz w:val="24"/>
          <w:highlight w:val="none"/>
          <w:lang w:eastAsia="zh-CN"/>
        </w:rPr>
        <w:t>。</w:t>
      </w:r>
    </w:p>
    <w:p w14:paraId="32B02BF0">
      <w:pPr>
        <w:spacing w:line="360" w:lineRule="auto"/>
        <w:ind w:firstLine="480" w:firstLineChars="200"/>
        <w:rPr>
          <w:color w:val="auto"/>
          <w:sz w:val="24"/>
          <w:highlight w:val="none"/>
        </w:rPr>
      </w:pPr>
      <w:r>
        <w:rPr>
          <w:color w:val="auto"/>
          <w:sz w:val="24"/>
          <w:highlight w:val="none"/>
        </w:rPr>
        <w:t>3.1.2具有良好的思想道德、社会公德，自觉树立为社会主义现代化建设服务，为地方经济社会发展服务的意识。</w:t>
      </w:r>
    </w:p>
    <w:p w14:paraId="5D4F9306">
      <w:pPr>
        <w:spacing w:line="360" w:lineRule="auto"/>
        <w:ind w:firstLine="480" w:firstLineChars="200"/>
        <w:rPr>
          <w:color w:val="auto"/>
          <w:sz w:val="24"/>
          <w:highlight w:val="none"/>
        </w:rPr>
      </w:pPr>
      <w:r>
        <w:rPr>
          <w:color w:val="auto"/>
          <w:sz w:val="24"/>
          <w:highlight w:val="none"/>
        </w:rPr>
        <w:t>3.2职业精神</w:t>
      </w:r>
    </w:p>
    <w:p w14:paraId="4F9409B3">
      <w:pPr>
        <w:spacing w:line="360" w:lineRule="auto"/>
        <w:ind w:firstLine="480" w:firstLineChars="200"/>
        <w:rPr>
          <w:color w:val="auto"/>
          <w:sz w:val="24"/>
          <w:highlight w:val="none"/>
        </w:rPr>
      </w:pPr>
      <w:r>
        <w:rPr>
          <w:color w:val="auto"/>
          <w:sz w:val="24"/>
          <w:highlight w:val="none"/>
        </w:rPr>
        <w:t>3.2.1具有追求真理、实事求是、勇于探究与实践的科学精神</w:t>
      </w:r>
      <w:r>
        <w:rPr>
          <w:rFonts w:hint="eastAsia"/>
          <w:color w:val="FF0000"/>
          <w:sz w:val="24"/>
          <w:highlight w:val="none"/>
          <w:lang w:eastAsia="zh-CN"/>
        </w:rPr>
        <w:t>。</w:t>
      </w:r>
    </w:p>
    <w:p w14:paraId="1E5384A6">
      <w:pPr>
        <w:spacing w:line="360" w:lineRule="auto"/>
        <w:ind w:firstLine="480" w:firstLineChars="200"/>
        <w:rPr>
          <w:color w:val="auto"/>
          <w:sz w:val="24"/>
          <w:highlight w:val="none"/>
        </w:rPr>
      </w:pPr>
      <w:r>
        <w:rPr>
          <w:color w:val="auto"/>
          <w:sz w:val="24"/>
          <w:highlight w:val="none"/>
        </w:rPr>
        <w:t>3.2.2具有严谨踏实、一丝不苟、讲求实效的职业精神</w:t>
      </w:r>
      <w:r>
        <w:rPr>
          <w:rFonts w:hint="eastAsia"/>
          <w:color w:val="FF0000"/>
          <w:sz w:val="24"/>
          <w:highlight w:val="none"/>
          <w:lang w:eastAsia="zh-CN"/>
        </w:rPr>
        <w:t>。</w:t>
      </w:r>
    </w:p>
    <w:p w14:paraId="58C9D017">
      <w:pPr>
        <w:spacing w:line="360" w:lineRule="auto"/>
        <w:ind w:firstLine="480" w:firstLineChars="200"/>
        <w:rPr>
          <w:color w:val="auto"/>
          <w:sz w:val="24"/>
          <w:highlight w:val="none"/>
        </w:rPr>
      </w:pPr>
      <w:r>
        <w:rPr>
          <w:color w:val="auto"/>
          <w:sz w:val="24"/>
          <w:highlight w:val="none"/>
        </w:rPr>
        <w:t>3.2.3具有爱岗、敬岗、乐岗的敬业精神。</w:t>
      </w:r>
    </w:p>
    <w:p w14:paraId="2124A4E1">
      <w:pPr>
        <w:spacing w:line="360" w:lineRule="auto"/>
        <w:ind w:firstLine="480" w:firstLineChars="200"/>
        <w:rPr>
          <w:color w:val="auto"/>
          <w:sz w:val="24"/>
          <w:highlight w:val="none"/>
        </w:rPr>
      </w:pPr>
      <w:r>
        <w:rPr>
          <w:color w:val="auto"/>
          <w:sz w:val="24"/>
          <w:highlight w:val="none"/>
        </w:rPr>
        <w:t>3.3职业道德与规范</w:t>
      </w:r>
    </w:p>
    <w:p w14:paraId="41009F04">
      <w:pPr>
        <w:spacing w:line="360" w:lineRule="auto"/>
        <w:ind w:firstLine="480" w:firstLineChars="200"/>
        <w:rPr>
          <w:color w:val="auto"/>
          <w:sz w:val="24"/>
          <w:highlight w:val="none"/>
        </w:rPr>
      </w:pPr>
      <w:r>
        <w:rPr>
          <w:color w:val="auto"/>
          <w:sz w:val="24"/>
          <w:highlight w:val="none"/>
        </w:rPr>
        <w:t>3.3.1职业的道德、操守、责任感。具备一定法律基础知识和礼仪修养，学术态度端正</w:t>
      </w:r>
      <w:r>
        <w:rPr>
          <w:rFonts w:hint="eastAsia"/>
          <w:color w:val="FF0000"/>
          <w:sz w:val="24"/>
          <w:highlight w:val="none"/>
          <w:lang w:eastAsia="zh-CN"/>
        </w:rPr>
        <w:t>。</w:t>
      </w:r>
    </w:p>
    <w:p w14:paraId="36833B36">
      <w:pPr>
        <w:spacing w:line="360" w:lineRule="auto"/>
        <w:ind w:firstLine="480" w:firstLineChars="200"/>
        <w:rPr>
          <w:color w:val="auto"/>
          <w:sz w:val="24"/>
          <w:highlight w:val="none"/>
        </w:rPr>
      </w:pPr>
      <w:r>
        <w:rPr>
          <w:color w:val="auto"/>
          <w:sz w:val="24"/>
          <w:highlight w:val="none"/>
        </w:rPr>
        <w:t>3.3.2职业行为。了解和遵守正确职业行为，包括：职业创新、职业竞争、职业协作和职业奉献等</w:t>
      </w:r>
      <w:r>
        <w:rPr>
          <w:rFonts w:hint="eastAsia"/>
          <w:color w:val="FF0000"/>
          <w:sz w:val="24"/>
          <w:highlight w:val="none"/>
          <w:lang w:eastAsia="zh-CN"/>
        </w:rPr>
        <w:t>。</w:t>
      </w:r>
    </w:p>
    <w:p w14:paraId="27B89200">
      <w:pPr>
        <w:spacing w:line="360" w:lineRule="auto"/>
        <w:ind w:firstLine="480" w:firstLineChars="200"/>
        <w:rPr>
          <w:color w:val="auto"/>
          <w:sz w:val="24"/>
          <w:highlight w:val="none"/>
        </w:rPr>
      </w:pPr>
      <w:r>
        <w:rPr>
          <w:color w:val="auto"/>
          <w:sz w:val="24"/>
          <w:highlight w:val="none"/>
        </w:rPr>
        <w:t>3.3.3树立积极进取的学习态度和求知欲。踏实学习而不失主动性、开拓性与灵活性；了解社会和行业需求，通过实践学习具备自学能力。</w:t>
      </w:r>
    </w:p>
    <w:p w14:paraId="7C9B61F8">
      <w:pPr>
        <w:spacing w:line="360" w:lineRule="auto"/>
        <w:ind w:firstLine="480" w:firstLineChars="200"/>
        <w:rPr>
          <w:color w:val="auto"/>
          <w:sz w:val="24"/>
          <w:highlight w:val="none"/>
        </w:rPr>
      </w:pPr>
      <w:r>
        <w:rPr>
          <w:color w:val="auto"/>
          <w:sz w:val="24"/>
          <w:highlight w:val="none"/>
        </w:rPr>
        <w:t>3.4社会与环境的责任</w:t>
      </w:r>
    </w:p>
    <w:p w14:paraId="363E3B7F">
      <w:pPr>
        <w:spacing w:line="360" w:lineRule="auto"/>
        <w:ind w:firstLine="480" w:firstLineChars="200"/>
        <w:rPr>
          <w:color w:val="auto"/>
          <w:sz w:val="24"/>
          <w:highlight w:val="none"/>
        </w:rPr>
      </w:pPr>
      <w:r>
        <w:rPr>
          <w:color w:val="auto"/>
          <w:sz w:val="24"/>
          <w:highlight w:val="none"/>
        </w:rPr>
        <w:t>3.4.1 具有良好的公民素养、国家意识与国际化视野，遵纪守法、正直诚信，自觉维护国家和社会公共利益，具有强烈的社会责任感与责任能力。</w:t>
      </w:r>
    </w:p>
    <w:p w14:paraId="5DF02C1F">
      <w:pPr>
        <w:spacing w:line="360" w:lineRule="auto"/>
        <w:ind w:firstLine="480" w:firstLineChars="200"/>
        <w:rPr>
          <w:rFonts w:hint="eastAsia"/>
          <w:color w:val="auto"/>
          <w:sz w:val="24"/>
          <w:highlight w:val="none"/>
        </w:rPr>
      </w:pPr>
      <w:r>
        <w:rPr>
          <w:color w:val="auto"/>
          <w:sz w:val="24"/>
          <w:highlight w:val="none"/>
        </w:rPr>
        <w:t>3.4.2 正确理解家具生产与制造对于自然与社会环境的影响，并在工程生产活动过程中承担必要的环境保护责任。</w:t>
      </w:r>
    </w:p>
    <w:p w14:paraId="3BCD58DB">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四、毕业要求</w:t>
      </w:r>
    </w:p>
    <w:p w14:paraId="292E933E">
      <w:pPr>
        <w:spacing w:line="360" w:lineRule="auto"/>
        <w:ind w:firstLine="480" w:firstLineChars="200"/>
        <w:rPr>
          <w:rFonts w:hint="eastAsia"/>
          <w:color w:val="auto"/>
          <w:sz w:val="24"/>
          <w:highlight w:val="none"/>
        </w:rPr>
      </w:pPr>
      <w:r>
        <w:rPr>
          <w:rFonts w:hint="eastAsia"/>
          <w:color w:val="auto"/>
          <w:sz w:val="24"/>
          <w:highlight w:val="none"/>
        </w:rPr>
        <w:t>本专业毕业生应达到以下要求：</w:t>
      </w:r>
    </w:p>
    <w:p w14:paraId="4FE97356">
      <w:pPr>
        <w:spacing w:line="360" w:lineRule="auto"/>
        <w:ind w:firstLine="480" w:firstLineChars="200"/>
        <w:rPr>
          <w:rFonts w:hint="eastAsia"/>
          <w:color w:val="auto"/>
          <w:sz w:val="24"/>
          <w:highlight w:val="none"/>
        </w:rPr>
      </w:pPr>
      <w:r>
        <w:rPr>
          <w:rFonts w:hint="eastAsia"/>
          <w:color w:val="auto"/>
          <w:sz w:val="24"/>
          <w:highlight w:val="none"/>
        </w:rPr>
        <w:t>1. 设计知识：能够将艺术、设计理论、人体工程学、材料科学等知识应用于解决复杂的家具设计工程问题。</w:t>
      </w:r>
    </w:p>
    <w:p w14:paraId="24758AC0">
      <w:pPr>
        <w:spacing w:line="360" w:lineRule="auto"/>
        <w:ind w:firstLine="480" w:firstLineChars="200"/>
        <w:rPr>
          <w:rFonts w:hint="eastAsia"/>
          <w:color w:val="auto"/>
          <w:sz w:val="24"/>
          <w:highlight w:val="none"/>
        </w:rPr>
      </w:pPr>
      <w:r>
        <w:rPr>
          <w:color w:val="FF0000"/>
          <w:sz w:val="24"/>
          <w:highlight w:val="none"/>
        </w:rPr>
        <w:t>1.1</w:t>
      </w:r>
      <w:r>
        <w:rPr>
          <w:rFonts w:hint="eastAsia"/>
          <w:color w:val="auto"/>
          <w:sz w:val="24"/>
          <w:highlight w:val="none"/>
        </w:rPr>
        <w:t xml:space="preserve"> 能够运用设计原理和美学原则，针对具体家具设计工程问题建立设计概念和方案。</w:t>
      </w:r>
    </w:p>
    <w:p w14:paraId="76361A55">
      <w:pPr>
        <w:spacing w:line="360" w:lineRule="auto"/>
        <w:ind w:firstLine="480" w:firstLineChars="200"/>
        <w:rPr>
          <w:rFonts w:hint="eastAsia"/>
          <w:color w:val="auto"/>
          <w:sz w:val="24"/>
          <w:highlight w:val="none"/>
        </w:rPr>
      </w:pPr>
      <w:r>
        <w:rPr>
          <w:rFonts w:hint="eastAsia"/>
          <w:color w:val="FF0000"/>
          <w:sz w:val="24"/>
          <w:highlight w:val="none"/>
        </w:rPr>
        <w:t>1</w:t>
      </w:r>
      <w:r>
        <w:rPr>
          <w:rFonts w:hint="eastAsia"/>
          <w:color w:val="FF0000"/>
          <w:sz w:val="24"/>
          <w:highlight w:val="none"/>
          <w:lang w:val="en-US" w:eastAsia="zh-CN"/>
        </w:rPr>
        <w:t>.2</w:t>
      </w:r>
      <w:r>
        <w:rPr>
          <w:rFonts w:hint="eastAsia"/>
          <w:color w:val="auto"/>
          <w:sz w:val="24"/>
          <w:highlight w:val="none"/>
        </w:rPr>
        <w:t xml:space="preserve"> 掌握家具设计基础知识，并结合艺术、工程学、材料科学等知识，能够将其应用于家具设计工程问题的解决方案的比较与综合。</w:t>
      </w:r>
    </w:p>
    <w:p w14:paraId="78DCFA15">
      <w:pPr>
        <w:spacing w:line="360" w:lineRule="auto"/>
        <w:ind w:firstLine="480" w:firstLineChars="200"/>
        <w:rPr>
          <w:rFonts w:hint="eastAsia"/>
          <w:color w:val="auto"/>
          <w:sz w:val="24"/>
          <w:highlight w:val="none"/>
        </w:rPr>
      </w:pPr>
      <w:r>
        <w:rPr>
          <w:rFonts w:hint="eastAsia"/>
          <w:color w:val="FF0000"/>
          <w:sz w:val="24"/>
          <w:highlight w:val="none"/>
        </w:rPr>
        <w:t>1</w:t>
      </w:r>
      <w:r>
        <w:rPr>
          <w:rFonts w:hint="eastAsia"/>
          <w:color w:val="FF0000"/>
          <w:sz w:val="24"/>
          <w:highlight w:val="none"/>
          <w:lang w:val="en-US" w:eastAsia="zh-CN"/>
        </w:rPr>
        <w:t>.3</w:t>
      </w:r>
      <w:r>
        <w:rPr>
          <w:rFonts w:hint="eastAsia"/>
          <w:color w:val="auto"/>
          <w:sz w:val="24"/>
          <w:highlight w:val="none"/>
        </w:rPr>
        <w:t xml:space="preserve"> 掌握计算机辅助设计(CAD)基础知识，并能够将其应用于解决复杂家具设计工程问题。</w:t>
      </w:r>
    </w:p>
    <w:p w14:paraId="5518E062">
      <w:pPr>
        <w:spacing w:line="360" w:lineRule="auto"/>
        <w:ind w:firstLine="480" w:firstLineChars="200"/>
        <w:rPr>
          <w:rFonts w:hint="eastAsia"/>
          <w:color w:val="auto"/>
          <w:sz w:val="24"/>
          <w:highlight w:val="none"/>
        </w:rPr>
      </w:pPr>
      <w:r>
        <w:rPr>
          <w:rFonts w:hint="eastAsia"/>
          <w:color w:val="auto"/>
          <w:sz w:val="24"/>
          <w:highlight w:val="none"/>
        </w:rPr>
        <w:t>2. 材料知识：能够理解不同家具材料的特性，包括木材、金属、塑料等，并能够根据设计需求选择合适的材料。</w:t>
      </w:r>
    </w:p>
    <w:p w14:paraId="52BF0D1A">
      <w:pPr>
        <w:spacing w:line="360" w:lineRule="auto"/>
        <w:ind w:firstLine="480" w:firstLineChars="200"/>
        <w:rPr>
          <w:rFonts w:hint="eastAsia"/>
          <w:color w:val="auto"/>
          <w:sz w:val="24"/>
          <w:highlight w:val="none"/>
        </w:rPr>
      </w:pPr>
      <w:r>
        <w:rPr>
          <w:rFonts w:hint="eastAsia"/>
          <w:color w:val="FF0000"/>
          <w:sz w:val="24"/>
          <w:highlight w:val="none"/>
        </w:rPr>
        <w:t>2</w:t>
      </w:r>
      <w:r>
        <w:rPr>
          <w:rFonts w:hint="eastAsia"/>
          <w:color w:val="FF0000"/>
          <w:sz w:val="24"/>
          <w:highlight w:val="none"/>
          <w:lang w:val="en-US" w:eastAsia="zh-CN"/>
        </w:rPr>
        <w:t>.1</w:t>
      </w:r>
      <w:r>
        <w:rPr>
          <w:rFonts w:hint="eastAsia"/>
          <w:color w:val="auto"/>
          <w:sz w:val="24"/>
          <w:highlight w:val="none"/>
        </w:rPr>
        <w:t xml:space="preserve"> 能够识别、判断不同材料的物理、化学和机械性能，以及它们在家具设计中的应用。</w:t>
      </w:r>
    </w:p>
    <w:p w14:paraId="11A3FE12">
      <w:pPr>
        <w:spacing w:line="360" w:lineRule="auto"/>
        <w:ind w:firstLine="480" w:firstLineChars="200"/>
        <w:rPr>
          <w:rFonts w:hint="eastAsia"/>
          <w:color w:val="auto"/>
          <w:sz w:val="24"/>
          <w:highlight w:val="none"/>
        </w:rPr>
      </w:pPr>
      <w:r>
        <w:rPr>
          <w:rFonts w:hint="eastAsia"/>
          <w:color w:val="FF0000"/>
          <w:sz w:val="24"/>
          <w:highlight w:val="none"/>
          <w:lang w:val="en-US" w:eastAsia="zh-CN"/>
        </w:rPr>
        <w:t>2.2</w:t>
      </w:r>
      <w:r>
        <w:rPr>
          <w:rFonts w:hint="eastAsia"/>
          <w:color w:val="auto"/>
          <w:sz w:val="24"/>
          <w:highlight w:val="none"/>
        </w:rPr>
        <w:t xml:space="preserve"> 掌握材料选择的原则，能够根据家具的功能需求和美学要求选择合适的材料。</w:t>
      </w:r>
    </w:p>
    <w:p w14:paraId="1A2B9B65">
      <w:pPr>
        <w:spacing w:line="360" w:lineRule="auto"/>
        <w:ind w:firstLine="480" w:firstLineChars="200"/>
        <w:rPr>
          <w:rFonts w:hint="eastAsia"/>
          <w:color w:val="auto"/>
          <w:sz w:val="24"/>
          <w:highlight w:val="none"/>
        </w:rPr>
      </w:pPr>
      <w:r>
        <w:rPr>
          <w:rFonts w:hint="eastAsia"/>
          <w:color w:val="FF0000"/>
          <w:sz w:val="24"/>
          <w:highlight w:val="none"/>
          <w:lang w:val="en-US" w:eastAsia="zh-CN"/>
        </w:rPr>
        <w:t>2.3</w:t>
      </w:r>
      <w:r>
        <w:rPr>
          <w:rFonts w:hint="eastAsia"/>
          <w:color w:val="auto"/>
          <w:sz w:val="24"/>
          <w:highlight w:val="none"/>
        </w:rPr>
        <w:t xml:space="preserve"> 了解材料的可持续性，能够评估材料对环境的影响，并选择环保材料。</w:t>
      </w:r>
    </w:p>
    <w:p w14:paraId="116B4748">
      <w:pPr>
        <w:spacing w:line="360" w:lineRule="auto"/>
        <w:ind w:firstLine="480" w:firstLineChars="200"/>
        <w:rPr>
          <w:rFonts w:hint="eastAsia"/>
          <w:color w:val="auto"/>
          <w:sz w:val="24"/>
          <w:highlight w:val="none"/>
        </w:rPr>
      </w:pPr>
      <w:r>
        <w:rPr>
          <w:rFonts w:hint="eastAsia"/>
          <w:color w:val="auto"/>
          <w:sz w:val="24"/>
          <w:highlight w:val="none"/>
        </w:rPr>
        <w:t>3. 工艺技术：掌握家具制造的基本工艺和现代制造技术，能够将设计转化为实际产品。</w:t>
      </w:r>
    </w:p>
    <w:p w14:paraId="4957360F">
      <w:pPr>
        <w:spacing w:line="360" w:lineRule="auto"/>
        <w:ind w:firstLine="480" w:firstLineChars="200"/>
        <w:rPr>
          <w:rFonts w:hint="eastAsia"/>
          <w:color w:val="auto"/>
          <w:sz w:val="24"/>
          <w:highlight w:val="none"/>
        </w:rPr>
      </w:pPr>
      <w:r>
        <w:rPr>
          <w:rFonts w:hint="eastAsia"/>
          <w:color w:val="FF0000"/>
          <w:sz w:val="24"/>
          <w:highlight w:val="none"/>
          <w:lang w:val="en-US" w:eastAsia="zh-CN"/>
        </w:rPr>
        <w:t>3.1</w:t>
      </w:r>
      <w:r>
        <w:rPr>
          <w:rFonts w:hint="eastAsia"/>
          <w:color w:val="FF0000"/>
          <w:sz w:val="24"/>
          <w:highlight w:val="none"/>
        </w:rPr>
        <w:t xml:space="preserve"> </w:t>
      </w:r>
      <w:r>
        <w:rPr>
          <w:rFonts w:hint="eastAsia"/>
          <w:color w:val="auto"/>
          <w:sz w:val="24"/>
          <w:highlight w:val="none"/>
        </w:rPr>
        <w:t>了解家具制造的基本工艺流程，包括木材加工、金属加工、塑料加工等。</w:t>
      </w:r>
    </w:p>
    <w:p w14:paraId="4F646B3B">
      <w:pPr>
        <w:spacing w:line="360" w:lineRule="auto"/>
        <w:ind w:firstLine="480" w:firstLineChars="200"/>
        <w:rPr>
          <w:rFonts w:hint="eastAsia"/>
          <w:color w:val="auto"/>
          <w:sz w:val="24"/>
          <w:highlight w:val="none"/>
        </w:rPr>
      </w:pPr>
      <w:r>
        <w:rPr>
          <w:rFonts w:hint="eastAsia"/>
          <w:color w:val="FF0000"/>
          <w:sz w:val="24"/>
          <w:highlight w:val="none"/>
        </w:rPr>
        <w:t>3</w:t>
      </w:r>
      <w:r>
        <w:rPr>
          <w:rFonts w:hint="eastAsia"/>
          <w:color w:val="FF0000"/>
          <w:sz w:val="24"/>
          <w:highlight w:val="none"/>
          <w:lang w:val="en-US" w:eastAsia="zh-CN"/>
        </w:rPr>
        <w:t>.2</w:t>
      </w:r>
      <w:r>
        <w:rPr>
          <w:rFonts w:hint="eastAsia"/>
          <w:color w:val="FF0000"/>
          <w:sz w:val="24"/>
          <w:highlight w:val="none"/>
        </w:rPr>
        <w:t xml:space="preserve"> </w:t>
      </w:r>
      <w:r>
        <w:rPr>
          <w:rFonts w:hint="eastAsia"/>
          <w:color w:val="auto"/>
          <w:sz w:val="24"/>
          <w:highlight w:val="none"/>
        </w:rPr>
        <w:t>掌握现代制造技术，如数控加工、3D打印等，能够将设计概念转化为实际产品。</w:t>
      </w:r>
    </w:p>
    <w:p w14:paraId="199F49CA">
      <w:pPr>
        <w:spacing w:line="360" w:lineRule="auto"/>
        <w:ind w:firstLine="480" w:firstLineChars="200"/>
        <w:rPr>
          <w:rFonts w:hint="eastAsia"/>
          <w:color w:val="auto"/>
          <w:sz w:val="24"/>
          <w:highlight w:val="none"/>
        </w:rPr>
      </w:pPr>
      <w:r>
        <w:rPr>
          <w:rFonts w:hint="eastAsia"/>
          <w:color w:val="FF0000"/>
          <w:sz w:val="24"/>
          <w:highlight w:val="none"/>
        </w:rPr>
        <w:t>3</w:t>
      </w:r>
      <w:r>
        <w:rPr>
          <w:rFonts w:hint="eastAsia"/>
          <w:color w:val="FF0000"/>
          <w:sz w:val="24"/>
          <w:highlight w:val="none"/>
          <w:lang w:val="en-US" w:eastAsia="zh-CN"/>
        </w:rPr>
        <w:t>.3</w:t>
      </w:r>
      <w:r>
        <w:rPr>
          <w:rFonts w:hint="eastAsia"/>
          <w:color w:val="auto"/>
          <w:sz w:val="24"/>
          <w:highlight w:val="none"/>
        </w:rPr>
        <w:t xml:space="preserve"> 理解工艺对设计的影响，能够在设计阶段考虑工艺的可行性。</w:t>
      </w:r>
    </w:p>
    <w:p w14:paraId="7962BE4F">
      <w:pPr>
        <w:spacing w:line="360" w:lineRule="auto"/>
        <w:ind w:firstLine="480" w:firstLineChars="200"/>
        <w:rPr>
          <w:rFonts w:hint="eastAsia"/>
          <w:color w:val="auto"/>
          <w:sz w:val="24"/>
          <w:highlight w:val="none"/>
        </w:rPr>
      </w:pPr>
      <w:r>
        <w:rPr>
          <w:rFonts w:hint="eastAsia"/>
          <w:color w:val="auto"/>
          <w:sz w:val="24"/>
          <w:highlight w:val="none"/>
        </w:rPr>
        <w:t>4. 设计/开发解决方案：能够设计针对复杂家具设计与工程问题的解决方案，设计、调控家具产品、工程组件或工艺流程，以满足特定需求。</w:t>
      </w:r>
    </w:p>
    <w:p w14:paraId="00025320">
      <w:pPr>
        <w:spacing w:line="360" w:lineRule="auto"/>
        <w:ind w:firstLine="480" w:firstLineChars="200"/>
        <w:rPr>
          <w:rFonts w:hint="eastAsia"/>
          <w:color w:val="auto"/>
          <w:sz w:val="24"/>
          <w:highlight w:val="none"/>
        </w:rPr>
      </w:pPr>
      <w:r>
        <w:rPr>
          <w:rFonts w:hint="eastAsia"/>
          <w:color w:val="FF0000"/>
          <w:sz w:val="24"/>
          <w:highlight w:val="none"/>
        </w:rPr>
        <w:t>4</w:t>
      </w:r>
      <w:r>
        <w:rPr>
          <w:rFonts w:hint="eastAsia"/>
          <w:color w:val="FF0000"/>
          <w:sz w:val="24"/>
          <w:highlight w:val="none"/>
          <w:lang w:val="en-US" w:eastAsia="zh-CN"/>
        </w:rPr>
        <w:t>.1</w:t>
      </w:r>
      <w:r>
        <w:rPr>
          <w:rFonts w:hint="eastAsia"/>
          <w:color w:val="auto"/>
          <w:sz w:val="24"/>
          <w:highlight w:val="none"/>
        </w:rPr>
        <w:t>能够针对家具产品或工程组件的制造、使用、维护等问题，权衡复杂家具设计工程问题的影响因素和制约条件，比较、选择和调控合理的材料及其相关制备工艺流程。</w:t>
      </w:r>
    </w:p>
    <w:p w14:paraId="23DAEDD6">
      <w:pPr>
        <w:spacing w:line="360" w:lineRule="auto"/>
        <w:ind w:firstLine="480" w:firstLineChars="200"/>
        <w:rPr>
          <w:rFonts w:hint="eastAsia"/>
          <w:color w:val="auto"/>
          <w:sz w:val="24"/>
          <w:highlight w:val="none"/>
        </w:rPr>
      </w:pPr>
      <w:r>
        <w:rPr>
          <w:rFonts w:hint="eastAsia"/>
          <w:color w:val="FF0000"/>
          <w:sz w:val="24"/>
          <w:highlight w:val="none"/>
        </w:rPr>
        <w:t>4</w:t>
      </w:r>
      <w:r>
        <w:rPr>
          <w:rFonts w:hint="eastAsia"/>
          <w:color w:val="FF0000"/>
          <w:sz w:val="24"/>
          <w:highlight w:val="none"/>
          <w:lang w:val="en-US" w:eastAsia="zh-CN"/>
        </w:rPr>
        <w:t>.2</w:t>
      </w:r>
      <w:r>
        <w:rPr>
          <w:rFonts w:hint="eastAsia"/>
          <w:color w:val="auto"/>
          <w:sz w:val="24"/>
          <w:highlight w:val="none"/>
        </w:rPr>
        <w:t xml:space="preserve"> 能够对家具产品的设计、制造工艺流程等问题提出具有一定创新性的解决方案。</w:t>
      </w:r>
    </w:p>
    <w:p w14:paraId="4F7E4C74">
      <w:pPr>
        <w:spacing w:line="360" w:lineRule="auto"/>
        <w:ind w:firstLine="480" w:firstLineChars="200"/>
        <w:rPr>
          <w:rFonts w:hint="eastAsia"/>
          <w:color w:val="auto"/>
          <w:sz w:val="24"/>
          <w:highlight w:val="none"/>
        </w:rPr>
      </w:pPr>
      <w:r>
        <w:rPr>
          <w:rFonts w:hint="eastAsia"/>
          <w:color w:val="FF0000"/>
          <w:sz w:val="24"/>
          <w:highlight w:val="none"/>
        </w:rPr>
        <w:t>4</w:t>
      </w:r>
      <w:r>
        <w:rPr>
          <w:rFonts w:hint="eastAsia"/>
          <w:color w:val="FF0000"/>
          <w:sz w:val="24"/>
          <w:highlight w:val="none"/>
          <w:lang w:val="en-US" w:eastAsia="zh-CN"/>
        </w:rPr>
        <w:t>.3</w:t>
      </w:r>
      <w:r>
        <w:rPr>
          <w:rFonts w:hint="eastAsia"/>
          <w:color w:val="auto"/>
          <w:sz w:val="24"/>
          <w:highlight w:val="none"/>
        </w:rPr>
        <w:t xml:space="preserve"> 能够在各类家具设计中综合考虑社会、健康、安全、法律、文化以及环境等制约因素。</w:t>
      </w:r>
    </w:p>
    <w:p w14:paraId="7F0202BC">
      <w:pPr>
        <w:spacing w:line="360" w:lineRule="auto"/>
        <w:ind w:firstLine="480" w:firstLineChars="200"/>
        <w:rPr>
          <w:rFonts w:hint="eastAsia"/>
          <w:color w:val="auto"/>
          <w:sz w:val="24"/>
          <w:highlight w:val="none"/>
        </w:rPr>
      </w:pPr>
      <w:r>
        <w:rPr>
          <w:rFonts w:hint="eastAsia"/>
          <w:color w:val="auto"/>
          <w:sz w:val="24"/>
          <w:highlight w:val="none"/>
        </w:rPr>
        <w:t>5. 研究：能够基于设计原理并采用科学方法对复杂家具设计与工程问题进行研究，包括设计实验、分析与解释数据，并通过信息综合得到合理有效的结论。</w:t>
      </w:r>
    </w:p>
    <w:p w14:paraId="2062A5E6">
      <w:pPr>
        <w:spacing w:line="360" w:lineRule="auto"/>
        <w:ind w:firstLine="480" w:firstLineChars="200"/>
        <w:rPr>
          <w:rFonts w:hint="eastAsia"/>
          <w:color w:val="auto"/>
          <w:sz w:val="24"/>
          <w:highlight w:val="none"/>
        </w:rPr>
      </w:pPr>
      <w:r>
        <w:rPr>
          <w:rFonts w:hint="eastAsia"/>
          <w:color w:val="FF0000"/>
          <w:sz w:val="24"/>
          <w:highlight w:val="none"/>
        </w:rPr>
        <w:t>5</w:t>
      </w:r>
      <w:r>
        <w:rPr>
          <w:rFonts w:hint="eastAsia"/>
          <w:color w:val="FF0000"/>
          <w:sz w:val="24"/>
          <w:highlight w:val="none"/>
          <w:lang w:val="en-US" w:eastAsia="zh-CN"/>
        </w:rPr>
        <w:t>.1</w:t>
      </w:r>
      <w:r>
        <w:rPr>
          <w:rFonts w:hint="eastAsia"/>
          <w:color w:val="auto"/>
          <w:sz w:val="24"/>
          <w:highlight w:val="none"/>
        </w:rPr>
        <w:t xml:space="preserve"> 能够对家具设计工程问题进行分析研究，得出合理的结论，并设计可行的实验方案。</w:t>
      </w:r>
    </w:p>
    <w:p w14:paraId="59C5FF78">
      <w:pPr>
        <w:spacing w:line="360" w:lineRule="auto"/>
        <w:ind w:firstLine="480" w:firstLineChars="200"/>
        <w:rPr>
          <w:rFonts w:hint="eastAsia"/>
          <w:color w:val="auto"/>
          <w:sz w:val="24"/>
          <w:highlight w:val="none"/>
        </w:rPr>
      </w:pPr>
      <w:r>
        <w:rPr>
          <w:rFonts w:hint="eastAsia"/>
          <w:color w:val="FF0000"/>
          <w:sz w:val="24"/>
          <w:highlight w:val="none"/>
        </w:rPr>
        <w:t>5</w:t>
      </w:r>
      <w:r>
        <w:rPr>
          <w:rFonts w:hint="eastAsia"/>
          <w:color w:val="FF0000"/>
          <w:sz w:val="24"/>
          <w:highlight w:val="none"/>
          <w:lang w:val="en-US" w:eastAsia="zh-CN"/>
        </w:rPr>
        <w:t>.2</w:t>
      </w:r>
      <w:r>
        <w:rPr>
          <w:rFonts w:hint="eastAsia"/>
          <w:color w:val="auto"/>
          <w:sz w:val="24"/>
          <w:highlight w:val="none"/>
        </w:rPr>
        <w:t xml:space="preserve"> 能够正确设计实验步骤并操作实验装置，安全有效地开展实验，正确采集、整理实验数据。</w:t>
      </w:r>
    </w:p>
    <w:p w14:paraId="4F905FB3">
      <w:pPr>
        <w:spacing w:line="360" w:lineRule="auto"/>
        <w:ind w:firstLine="480" w:firstLineChars="200"/>
        <w:rPr>
          <w:rFonts w:hint="eastAsia"/>
          <w:color w:val="auto"/>
          <w:sz w:val="24"/>
          <w:highlight w:val="none"/>
        </w:rPr>
      </w:pPr>
      <w:r>
        <w:rPr>
          <w:rFonts w:hint="eastAsia"/>
          <w:color w:val="FF0000"/>
          <w:sz w:val="24"/>
          <w:highlight w:val="none"/>
        </w:rPr>
        <w:t>5</w:t>
      </w:r>
      <w:r>
        <w:rPr>
          <w:rFonts w:hint="eastAsia"/>
          <w:color w:val="FF0000"/>
          <w:sz w:val="24"/>
          <w:highlight w:val="none"/>
          <w:lang w:val="en-US" w:eastAsia="zh-CN"/>
        </w:rPr>
        <w:t>.3</w:t>
      </w:r>
      <w:r>
        <w:rPr>
          <w:rFonts w:hint="eastAsia"/>
          <w:color w:val="auto"/>
          <w:sz w:val="24"/>
          <w:highlight w:val="none"/>
        </w:rPr>
        <w:t xml:space="preserve"> 能够运用误差分析和实验数据处理方法，对实验数据分析和解释，并通过信息综合获取合理有效的结论。</w:t>
      </w:r>
    </w:p>
    <w:p w14:paraId="0BE30647">
      <w:pPr>
        <w:spacing w:line="360" w:lineRule="auto"/>
        <w:ind w:firstLine="480" w:firstLineChars="200"/>
        <w:rPr>
          <w:rFonts w:hint="eastAsia"/>
          <w:color w:val="auto"/>
          <w:sz w:val="24"/>
          <w:highlight w:val="none"/>
        </w:rPr>
      </w:pPr>
      <w:r>
        <w:rPr>
          <w:rFonts w:hint="eastAsia"/>
          <w:color w:val="auto"/>
          <w:sz w:val="24"/>
          <w:highlight w:val="none"/>
        </w:rPr>
        <w:t>6. 使用现代工具：在解决复杂家具设计与工程问题活动中，具有开发、选择和使用恰当的技术、资源、现代设计工具和信息工具进行工程实践的能力。</w:t>
      </w:r>
    </w:p>
    <w:p w14:paraId="250DBD8A">
      <w:pPr>
        <w:spacing w:line="360" w:lineRule="auto"/>
        <w:ind w:firstLine="480" w:firstLineChars="200"/>
        <w:rPr>
          <w:rFonts w:hint="eastAsia"/>
          <w:color w:val="auto"/>
          <w:sz w:val="24"/>
          <w:highlight w:val="none"/>
        </w:rPr>
      </w:pPr>
      <w:r>
        <w:rPr>
          <w:rFonts w:hint="eastAsia"/>
          <w:color w:val="FF0000"/>
          <w:sz w:val="24"/>
          <w:highlight w:val="none"/>
        </w:rPr>
        <w:t>6</w:t>
      </w:r>
      <w:r>
        <w:rPr>
          <w:rFonts w:hint="eastAsia"/>
          <w:color w:val="FF0000"/>
          <w:sz w:val="24"/>
          <w:highlight w:val="none"/>
          <w:lang w:val="en-US" w:eastAsia="zh-CN"/>
        </w:rPr>
        <w:t>.1</w:t>
      </w:r>
      <w:r>
        <w:rPr>
          <w:rFonts w:hint="eastAsia"/>
          <w:color w:val="auto"/>
          <w:sz w:val="24"/>
          <w:highlight w:val="none"/>
        </w:rPr>
        <w:t xml:space="preserve"> 了解本专业常用现代设计工具、工程和信息工具的使用方法，能够结合专业知识正确思辨，并理解其局限性。</w:t>
      </w:r>
    </w:p>
    <w:p w14:paraId="2FDCE5B3">
      <w:pPr>
        <w:spacing w:line="360" w:lineRule="auto"/>
        <w:ind w:firstLine="480" w:firstLineChars="200"/>
        <w:rPr>
          <w:rFonts w:hint="eastAsia"/>
          <w:color w:val="auto"/>
          <w:sz w:val="24"/>
          <w:highlight w:val="none"/>
        </w:rPr>
      </w:pPr>
      <w:r>
        <w:rPr>
          <w:rFonts w:hint="eastAsia"/>
          <w:color w:val="FF0000"/>
          <w:sz w:val="24"/>
          <w:highlight w:val="none"/>
        </w:rPr>
        <w:t>6</w:t>
      </w:r>
      <w:r>
        <w:rPr>
          <w:rFonts w:hint="eastAsia"/>
          <w:color w:val="FF0000"/>
          <w:sz w:val="24"/>
          <w:highlight w:val="none"/>
          <w:lang w:val="en-US" w:eastAsia="zh-CN"/>
        </w:rPr>
        <w:t>.2</w:t>
      </w:r>
      <w:r>
        <w:rPr>
          <w:rFonts w:hint="eastAsia"/>
          <w:color w:val="auto"/>
          <w:sz w:val="24"/>
          <w:highlight w:val="none"/>
        </w:rPr>
        <w:t xml:space="preserve"> 能够正确选择与使用设计工具、信息资源、工程工具，进行复杂家具设计工程问题中分析、计算与设计。</w:t>
      </w:r>
    </w:p>
    <w:p w14:paraId="41D0D928">
      <w:pPr>
        <w:spacing w:line="360" w:lineRule="auto"/>
        <w:ind w:firstLine="480" w:firstLineChars="200"/>
        <w:rPr>
          <w:rFonts w:hint="eastAsia"/>
          <w:color w:val="auto"/>
          <w:sz w:val="24"/>
          <w:highlight w:val="none"/>
        </w:rPr>
      </w:pPr>
      <w:r>
        <w:rPr>
          <w:rFonts w:hint="eastAsia"/>
          <w:color w:val="FF0000"/>
          <w:sz w:val="24"/>
          <w:highlight w:val="none"/>
        </w:rPr>
        <w:t>6</w:t>
      </w:r>
      <w:r>
        <w:rPr>
          <w:rFonts w:hint="eastAsia"/>
          <w:color w:val="FF0000"/>
          <w:sz w:val="24"/>
          <w:highlight w:val="none"/>
          <w:lang w:val="en-US" w:eastAsia="zh-CN"/>
        </w:rPr>
        <w:t>.3</w:t>
      </w:r>
      <w:r>
        <w:rPr>
          <w:rFonts w:hint="eastAsia"/>
          <w:color w:val="auto"/>
          <w:sz w:val="24"/>
          <w:highlight w:val="none"/>
        </w:rPr>
        <w:t xml:space="preserve"> 能够合理开发和选择工程软件以及计算机程序设计语言等现代工具，正确模拟与预测复杂家具设计工程问题，并分析其局限性。</w:t>
      </w:r>
    </w:p>
    <w:p w14:paraId="76706E0E">
      <w:pPr>
        <w:spacing w:line="360" w:lineRule="auto"/>
        <w:ind w:firstLine="480" w:firstLineChars="200"/>
        <w:rPr>
          <w:rFonts w:hint="eastAsia"/>
          <w:color w:val="auto"/>
          <w:sz w:val="24"/>
          <w:highlight w:val="none"/>
        </w:rPr>
      </w:pPr>
      <w:r>
        <w:rPr>
          <w:rFonts w:hint="eastAsia"/>
          <w:color w:val="auto"/>
          <w:sz w:val="24"/>
          <w:highlight w:val="none"/>
        </w:rPr>
        <w:t>7. 设计与社会：能够基于家具设计与工程相关背景知识进行合理分析，评价家具设计的工程实践和复杂工程问题解决方案对社会、健康、安全、法律以及文化的影响，并理解应承担的责任。</w:t>
      </w:r>
    </w:p>
    <w:p w14:paraId="54C47DD8">
      <w:pPr>
        <w:spacing w:line="360" w:lineRule="auto"/>
        <w:ind w:firstLine="480" w:firstLineChars="200"/>
        <w:rPr>
          <w:rFonts w:hint="eastAsia"/>
          <w:color w:val="auto"/>
          <w:sz w:val="24"/>
          <w:highlight w:val="none"/>
        </w:rPr>
      </w:pPr>
      <w:r>
        <w:rPr>
          <w:rFonts w:hint="eastAsia"/>
          <w:color w:val="FF0000"/>
          <w:sz w:val="24"/>
          <w:highlight w:val="none"/>
        </w:rPr>
        <w:t>7</w:t>
      </w:r>
      <w:r>
        <w:rPr>
          <w:rFonts w:hint="eastAsia"/>
          <w:color w:val="FF0000"/>
          <w:sz w:val="24"/>
          <w:highlight w:val="none"/>
          <w:lang w:val="en-US" w:eastAsia="zh-CN"/>
        </w:rPr>
        <w:t>.1</w:t>
      </w:r>
      <w:r>
        <w:rPr>
          <w:rFonts w:hint="eastAsia"/>
          <w:color w:val="auto"/>
          <w:sz w:val="24"/>
          <w:highlight w:val="none"/>
        </w:rPr>
        <w:t xml:space="preserve"> 理解、遵守社会、健康、安全、法律、文化等对复杂家具设计工程问题解决方案及其实践的规范和约束。</w:t>
      </w:r>
    </w:p>
    <w:p w14:paraId="39966FCD">
      <w:pPr>
        <w:spacing w:line="360" w:lineRule="auto"/>
        <w:ind w:firstLine="480" w:firstLineChars="200"/>
        <w:rPr>
          <w:rFonts w:hint="eastAsia"/>
          <w:color w:val="auto"/>
          <w:sz w:val="24"/>
          <w:highlight w:val="none"/>
        </w:rPr>
      </w:pPr>
      <w:r>
        <w:rPr>
          <w:rFonts w:hint="eastAsia"/>
          <w:color w:val="FF0000"/>
          <w:sz w:val="24"/>
          <w:highlight w:val="none"/>
        </w:rPr>
        <w:t>7</w:t>
      </w:r>
      <w:r>
        <w:rPr>
          <w:rFonts w:hint="eastAsia"/>
          <w:color w:val="FF0000"/>
          <w:sz w:val="24"/>
          <w:highlight w:val="none"/>
          <w:lang w:val="en-US" w:eastAsia="zh-CN"/>
        </w:rPr>
        <w:t>.2</w:t>
      </w:r>
      <w:r>
        <w:rPr>
          <w:rFonts w:hint="eastAsia"/>
          <w:color w:val="auto"/>
          <w:sz w:val="24"/>
          <w:highlight w:val="none"/>
        </w:rPr>
        <w:t xml:space="preserve"> 能够分析、评价专业家具设计与工程实践对社会、健康、安全、法律及文化的潜在影响，并理解应承担的责任。</w:t>
      </w:r>
    </w:p>
    <w:p w14:paraId="2ECCF9F2">
      <w:pPr>
        <w:spacing w:line="360" w:lineRule="auto"/>
        <w:ind w:firstLine="480" w:firstLineChars="200"/>
        <w:rPr>
          <w:rFonts w:hint="eastAsia"/>
          <w:color w:val="auto"/>
          <w:sz w:val="24"/>
          <w:highlight w:val="none"/>
        </w:rPr>
      </w:pPr>
      <w:r>
        <w:rPr>
          <w:rFonts w:hint="eastAsia"/>
          <w:color w:val="auto"/>
          <w:sz w:val="24"/>
          <w:highlight w:val="none"/>
        </w:rPr>
        <w:t>8. 环境和可持续发展：能够理解和评价针对家具设计工程问题的实践对环境、社会可持续发展的影响。</w:t>
      </w:r>
    </w:p>
    <w:p w14:paraId="1838A9F3">
      <w:pPr>
        <w:spacing w:line="360" w:lineRule="auto"/>
        <w:ind w:firstLine="480" w:firstLineChars="200"/>
        <w:rPr>
          <w:rFonts w:hint="eastAsia"/>
          <w:color w:val="auto"/>
          <w:sz w:val="24"/>
          <w:highlight w:val="none"/>
        </w:rPr>
      </w:pPr>
      <w:r>
        <w:rPr>
          <w:rFonts w:hint="eastAsia"/>
          <w:color w:val="FF0000"/>
          <w:sz w:val="24"/>
          <w:highlight w:val="none"/>
        </w:rPr>
        <w:t>8</w:t>
      </w:r>
      <w:r>
        <w:rPr>
          <w:rFonts w:hint="eastAsia"/>
          <w:color w:val="FF0000"/>
          <w:sz w:val="24"/>
          <w:highlight w:val="none"/>
          <w:lang w:val="en-US" w:eastAsia="zh-CN"/>
        </w:rPr>
        <w:t>.1</w:t>
      </w:r>
      <w:r>
        <w:rPr>
          <w:rFonts w:hint="eastAsia"/>
          <w:color w:val="auto"/>
          <w:sz w:val="24"/>
          <w:highlight w:val="none"/>
        </w:rPr>
        <w:t xml:space="preserve"> 能够理解可持续发展的内涵，正确评估家具设计工程实践活动对环境和可持续发展造成的影响。</w:t>
      </w:r>
    </w:p>
    <w:p w14:paraId="14E6649C">
      <w:pPr>
        <w:spacing w:line="360" w:lineRule="auto"/>
        <w:ind w:firstLine="480" w:firstLineChars="200"/>
        <w:rPr>
          <w:rFonts w:hint="eastAsia"/>
          <w:color w:val="auto"/>
          <w:sz w:val="24"/>
          <w:highlight w:val="none"/>
        </w:rPr>
      </w:pPr>
      <w:r>
        <w:rPr>
          <w:rFonts w:hint="eastAsia"/>
          <w:color w:val="FF0000"/>
          <w:sz w:val="24"/>
          <w:highlight w:val="none"/>
        </w:rPr>
        <w:t>8</w:t>
      </w:r>
      <w:r>
        <w:rPr>
          <w:rFonts w:hint="eastAsia"/>
          <w:color w:val="FF0000"/>
          <w:sz w:val="24"/>
          <w:highlight w:val="none"/>
          <w:lang w:val="en-US" w:eastAsia="zh-CN"/>
        </w:rPr>
        <w:t>.2</w:t>
      </w:r>
      <w:r>
        <w:rPr>
          <w:rFonts w:hint="eastAsia"/>
          <w:color w:val="auto"/>
          <w:sz w:val="24"/>
          <w:highlight w:val="none"/>
        </w:rPr>
        <w:t xml:space="preserve"> 树立绿色设计的理念，能将可持续发展理念运用于家具设计工程问题的工程实践中。</w:t>
      </w:r>
    </w:p>
    <w:p w14:paraId="5F5A800F">
      <w:pPr>
        <w:spacing w:line="360" w:lineRule="auto"/>
        <w:ind w:firstLine="480" w:firstLineChars="200"/>
        <w:rPr>
          <w:rFonts w:hint="eastAsia"/>
          <w:color w:val="auto"/>
          <w:sz w:val="24"/>
          <w:highlight w:val="none"/>
        </w:rPr>
      </w:pPr>
      <w:r>
        <w:rPr>
          <w:rFonts w:hint="eastAsia"/>
          <w:color w:val="auto"/>
          <w:sz w:val="24"/>
          <w:highlight w:val="none"/>
        </w:rPr>
        <w:t>9. 职业规范：具有人文社会科学素养、社会责任感，能够在实践中理解并遵守家具设计与工程职业道德和规范，履行责任。</w:t>
      </w:r>
    </w:p>
    <w:p w14:paraId="51056211">
      <w:pPr>
        <w:spacing w:line="360" w:lineRule="auto"/>
        <w:ind w:firstLine="480" w:firstLineChars="200"/>
        <w:rPr>
          <w:rFonts w:hint="eastAsia"/>
          <w:color w:val="auto"/>
          <w:sz w:val="24"/>
          <w:highlight w:val="none"/>
        </w:rPr>
      </w:pPr>
      <w:r>
        <w:rPr>
          <w:rFonts w:hint="eastAsia"/>
          <w:color w:val="FF0000"/>
          <w:sz w:val="24"/>
          <w:highlight w:val="none"/>
        </w:rPr>
        <w:t>9</w:t>
      </w:r>
      <w:r>
        <w:rPr>
          <w:rFonts w:hint="eastAsia"/>
          <w:color w:val="FF0000"/>
          <w:sz w:val="24"/>
          <w:highlight w:val="none"/>
          <w:lang w:val="en-US" w:eastAsia="zh-CN"/>
        </w:rPr>
        <w:t>.1</w:t>
      </w:r>
      <w:r>
        <w:rPr>
          <w:rFonts w:hint="eastAsia"/>
          <w:color w:val="auto"/>
          <w:sz w:val="24"/>
          <w:highlight w:val="none"/>
        </w:rPr>
        <w:t xml:space="preserve"> 具有良好的人文社会科学素养，拥有正确世界观、价值观、人生观和社会责任感，具有推动国家富强、民族复兴和社会进步的使命感。</w:t>
      </w:r>
    </w:p>
    <w:p w14:paraId="21964E50">
      <w:pPr>
        <w:spacing w:line="360" w:lineRule="auto"/>
        <w:ind w:firstLine="480" w:firstLineChars="200"/>
        <w:rPr>
          <w:rFonts w:hint="eastAsia"/>
          <w:color w:val="auto"/>
          <w:sz w:val="24"/>
          <w:highlight w:val="none"/>
        </w:rPr>
      </w:pPr>
      <w:r>
        <w:rPr>
          <w:rFonts w:hint="eastAsia"/>
          <w:color w:val="FF0000"/>
          <w:sz w:val="24"/>
          <w:highlight w:val="none"/>
        </w:rPr>
        <w:t>9</w:t>
      </w:r>
      <w:r>
        <w:rPr>
          <w:rFonts w:hint="eastAsia"/>
          <w:color w:val="FF0000"/>
          <w:sz w:val="24"/>
          <w:highlight w:val="none"/>
          <w:lang w:val="en-US" w:eastAsia="zh-CN"/>
        </w:rPr>
        <w:t>.2</w:t>
      </w:r>
      <w:r>
        <w:rPr>
          <w:rFonts w:hint="eastAsia"/>
          <w:color w:val="auto"/>
          <w:sz w:val="24"/>
          <w:highlight w:val="none"/>
        </w:rPr>
        <w:t xml:space="preserve"> 理解家具设计与工程领域的职业道德和行为规范，诚实公正，敢于担当，诚信守则，能够在创新创业等实践活动中自觉遵守。</w:t>
      </w:r>
    </w:p>
    <w:p w14:paraId="63EAC4E9">
      <w:pPr>
        <w:spacing w:line="360" w:lineRule="auto"/>
        <w:ind w:firstLine="480" w:firstLineChars="200"/>
        <w:rPr>
          <w:rFonts w:hint="eastAsia"/>
          <w:color w:val="auto"/>
          <w:sz w:val="24"/>
          <w:highlight w:val="none"/>
        </w:rPr>
      </w:pPr>
      <w:r>
        <w:rPr>
          <w:rFonts w:hint="eastAsia"/>
          <w:color w:val="FF0000"/>
          <w:sz w:val="24"/>
          <w:highlight w:val="none"/>
        </w:rPr>
        <w:t>9</w:t>
      </w:r>
      <w:r>
        <w:rPr>
          <w:rFonts w:hint="eastAsia"/>
          <w:color w:val="FF0000"/>
          <w:sz w:val="24"/>
          <w:highlight w:val="none"/>
          <w:lang w:val="en-US" w:eastAsia="zh-CN"/>
        </w:rPr>
        <w:t>.3</w:t>
      </w:r>
      <w:r>
        <w:rPr>
          <w:rFonts w:hint="eastAsia"/>
          <w:color w:val="auto"/>
          <w:sz w:val="24"/>
          <w:highlight w:val="none"/>
        </w:rPr>
        <w:t xml:space="preserve"> 理解家具设计师与家具工程师的职业性质和社会责任，能够在相关实践活动中履行责任。</w:t>
      </w:r>
    </w:p>
    <w:p w14:paraId="2F54BBA6">
      <w:pPr>
        <w:spacing w:line="360" w:lineRule="auto"/>
        <w:ind w:firstLine="480" w:firstLineChars="200"/>
        <w:rPr>
          <w:rFonts w:hint="eastAsia"/>
          <w:color w:val="auto"/>
          <w:sz w:val="24"/>
          <w:highlight w:val="none"/>
        </w:rPr>
      </w:pPr>
      <w:r>
        <w:rPr>
          <w:rFonts w:hint="eastAsia"/>
          <w:color w:val="auto"/>
          <w:sz w:val="24"/>
          <w:highlight w:val="none"/>
        </w:rPr>
        <w:t>10. 个人和团队：能够在交叉学科背景下的团队中承担个体、团队成员以及负责人的角色。</w:t>
      </w:r>
    </w:p>
    <w:p w14:paraId="0C57144B">
      <w:pPr>
        <w:spacing w:line="360" w:lineRule="auto"/>
        <w:ind w:firstLine="480" w:firstLineChars="200"/>
        <w:rPr>
          <w:rFonts w:hint="eastAsia"/>
          <w:color w:val="auto"/>
          <w:sz w:val="24"/>
          <w:highlight w:val="none"/>
        </w:rPr>
      </w:pPr>
      <w:r>
        <w:rPr>
          <w:rFonts w:hint="eastAsia"/>
          <w:color w:val="FF0000"/>
          <w:sz w:val="24"/>
          <w:highlight w:val="none"/>
        </w:rPr>
        <w:t>10</w:t>
      </w:r>
      <w:r>
        <w:rPr>
          <w:rFonts w:hint="eastAsia"/>
          <w:color w:val="FF0000"/>
          <w:sz w:val="24"/>
          <w:highlight w:val="none"/>
          <w:lang w:val="en-US" w:eastAsia="zh-CN"/>
        </w:rPr>
        <w:t>.1</w:t>
      </w:r>
      <w:r>
        <w:rPr>
          <w:rFonts w:hint="eastAsia"/>
          <w:color w:val="auto"/>
          <w:sz w:val="24"/>
          <w:highlight w:val="none"/>
        </w:rPr>
        <w:t xml:space="preserve"> 具有团队合作意识，能够与不同学科背景的个人或组织进行合作。</w:t>
      </w:r>
    </w:p>
    <w:p w14:paraId="32D0B521">
      <w:pPr>
        <w:spacing w:line="360" w:lineRule="auto"/>
        <w:ind w:firstLine="480" w:firstLineChars="200"/>
        <w:rPr>
          <w:rFonts w:hint="eastAsia"/>
          <w:color w:val="auto"/>
          <w:sz w:val="24"/>
          <w:highlight w:val="none"/>
        </w:rPr>
      </w:pPr>
      <w:r>
        <w:rPr>
          <w:rFonts w:hint="eastAsia"/>
          <w:color w:val="FF0000"/>
          <w:sz w:val="24"/>
          <w:highlight w:val="none"/>
        </w:rPr>
        <w:t>10</w:t>
      </w:r>
      <w:r>
        <w:rPr>
          <w:rFonts w:hint="eastAsia"/>
          <w:color w:val="FF0000"/>
          <w:sz w:val="24"/>
          <w:highlight w:val="none"/>
          <w:lang w:val="en-US" w:eastAsia="zh-CN"/>
        </w:rPr>
        <w:t>.2</w:t>
      </w:r>
      <w:r>
        <w:rPr>
          <w:rFonts w:hint="eastAsia"/>
          <w:color w:val="auto"/>
          <w:sz w:val="24"/>
          <w:highlight w:val="none"/>
        </w:rPr>
        <w:t xml:space="preserve"> 理解交叉学科背景下，不同学科成员在团队中的作用，能够作为个体或团队成员完成所承担的任务。</w:t>
      </w:r>
    </w:p>
    <w:p w14:paraId="010DBA9E">
      <w:pPr>
        <w:spacing w:line="360" w:lineRule="auto"/>
        <w:ind w:firstLine="480" w:firstLineChars="200"/>
        <w:rPr>
          <w:rFonts w:hint="eastAsia"/>
          <w:color w:val="auto"/>
          <w:sz w:val="24"/>
          <w:highlight w:val="none"/>
        </w:rPr>
      </w:pPr>
      <w:r>
        <w:rPr>
          <w:rFonts w:hint="eastAsia"/>
          <w:color w:val="FF0000"/>
          <w:sz w:val="24"/>
          <w:highlight w:val="none"/>
        </w:rPr>
        <w:t>10</w:t>
      </w:r>
      <w:r>
        <w:rPr>
          <w:rFonts w:hint="eastAsia"/>
          <w:color w:val="FF0000"/>
          <w:sz w:val="24"/>
          <w:highlight w:val="none"/>
          <w:lang w:val="en-US" w:eastAsia="zh-CN"/>
        </w:rPr>
        <w:t>.3</w:t>
      </w:r>
      <w:r>
        <w:rPr>
          <w:rFonts w:hint="eastAsia"/>
          <w:color w:val="auto"/>
          <w:sz w:val="24"/>
          <w:highlight w:val="none"/>
        </w:rPr>
        <w:t xml:space="preserve"> 能够组建交叉学科合作团队，具备领导能力和责任担当，能带领团队完成任务。</w:t>
      </w:r>
    </w:p>
    <w:p w14:paraId="292ADBBD">
      <w:pPr>
        <w:spacing w:line="360" w:lineRule="auto"/>
        <w:ind w:firstLine="480" w:firstLineChars="200"/>
        <w:rPr>
          <w:rFonts w:hint="eastAsia"/>
          <w:color w:val="auto"/>
          <w:sz w:val="24"/>
          <w:highlight w:val="none"/>
        </w:rPr>
      </w:pPr>
      <w:r>
        <w:rPr>
          <w:rFonts w:hint="eastAsia"/>
          <w:color w:val="auto"/>
          <w:sz w:val="24"/>
          <w:highlight w:val="none"/>
        </w:rPr>
        <w:t>11. 沟通：能够就家具设计与工程问题与业界同行及社会公众进行有效沟通和交流，包括撰写报告和设计文稿、陈述发言、清晰表达或回应指令。</w:t>
      </w:r>
    </w:p>
    <w:p w14:paraId="22453231">
      <w:pPr>
        <w:spacing w:line="360" w:lineRule="auto"/>
        <w:ind w:firstLine="480" w:firstLineChars="200"/>
        <w:rPr>
          <w:rFonts w:hint="eastAsia"/>
          <w:color w:val="auto"/>
          <w:sz w:val="24"/>
          <w:highlight w:val="none"/>
        </w:rPr>
      </w:pPr>
      <w:r>
        <w:rPr>
          <w:rFonts w:hint="eastAsia"/>
          <w:color w:val="FF0000"/>
          <w:sz w:val="24"/>
          <w:highlight w:val="none"/>
        </w:rPr>
        <w:t>11</w:t>
      </w:r>
      <w:r>
        <w:rPr>
          <w:rFonts w:hint="eastAsia"/>
          <w:color w:val="FF0000"/>
          <w:sz w:val="24"/>
          <w:highlight w:val="none"/>
          <w:lang w:val="en-US" w:eastAsia="zh-CN"/>
        </w:rPr>
        <w:t>.1</w:t>
      </w:r>
      <w:r>
        <w:rPr>
          <w:rFonts w:hint="eastAsia"/>
          <w:color w:val="auto"/>
          <w:sz w:val="24"/>
          <w:highlight w:val="none"/>
        </w:rPr>
        <w:t xml:space="preserve"> 具备良好的表达沟通能力，能够运用专业术语与同行及社会公众进行工程问题的有效沟通和交流。面对家具设计与工程问题，能够通过设计流程、工程图纸、模型演示、撰写报告、陈述发言、撰写文稿、答辩等方式严谨、准确、有效地表达专业见解。</w:t>
      </w:r>
    </w:p>
    <w:p w14:paraId="366489F7">
      <w:pPr>
        <w:spacing w:line="360" w:lineRule="auto"/>
        <w:ind w:firstLine="480" w:firstLineChars="200"/>
        <w:rPr>
          <w:rFonts w:hint="eastAsia"/>
          <w:color w:val="auto"/>
          <w:sz w:val="24"/>
          <w:highlight w:val="none"/>
        </w:rPr>
      </w:pPr>
      <w:r>
        <w:rPr>
          <w:rFonts w:hint="eastAsia"/>
          <w:color w:val="FF0000"/>
          <w:sz w:val="24"/>
          <w:highlight w:val="none"/>
        </w:rPr>
        <w:t>11</w:t>
      </w:r>
      <w:r>
        <w:rPr>
          <w:rFonts w:hint="eastAsia"/>
          <w:color w:val="FF0000"/>
          <w:sz w:val="24"/>
          <w:highlight w:val="none"/>
          <w:lang w:val="en-US" w:eastAsia="zh-CN"/>
        </w:rPr>
        <w:t>.2</w:t>
      </w:r>
      <w:r>
        <w:rPr>
          <w:rFonts w:hint="eastAsia"/>
          <w:color w:val="auto"/>
          <w:sz w:val="24"/>
          <w:highlight w:val="none"/>
        </w:rPr>
        <w:t xml:space="preserve"> 具备一定的国际视野，具备外国语的基本听、说、读、写、译的能力，较熟练阅读家具设计与工程专业领域的外文书刊和其他技术资料的能力，与他人在技术与工作层面进行国际化沟通和交流。</w:t>
      </w:r>
    </w:p>
    <w:p w14:paraId="31946B7B">
      <w:pPr>
        <w:spacing w:line="360" w:lineRule="auto"/>
        <w:ind w:firstLine="480" w:firstLineChars="200"/>
        <w:rPr>
          <w:rFonts w:hint="eastAsia"/>
          <w:color w:val="auto"/>
          <w:sz w:val="24"/>
          <w:highlight w:val="none"/>
        </w:rPr>
      </w:pPr>
      <w:r>
        <w:rPr>
          <w:rFonts w:hint="eastAsia"/>
          <w:color w:val="auto"/>
          <w:sz w:val="24"/>
          <w:highlight w:val="none"/>
        </w:rPr>
        <w:t>12. 项目管理：理解并掌握家具设计与工程所涉及的管理原理与经济决策方法，并能在多学科环境中应用。</w:t>
      </w:r>
    </w:p>
    <w:p w14:paraId="057CCE68">
      <w:pPr>
        <w:spacing w:line="360" w:lineRule="auto"/>
        <w:ind w:firstLine="480" w:firstLineChars="200"/>
        <w:rPr>
          <w:rFonts w:hint="eastAsia"/>
          <w:color w:val="auto"/>
          <w:sz w:val="24"/>
          <w:highlight w:val="none"/>
        </w:rPr>
      </w:pPr>
      <w:r>
        <w:rPr>
          <w:rFonts w:hint="eastAsia"/>
          <w:color w:val="FF0000"/>
          <w:sz w:val="24"/>
          <w:highlight w:val="none"/>
        </w:rPr>
        <w:t>12</w:t>
      </w:r>
      <w:r>
        <w:rPr>
          <w:rFonts w:hint="eastAsia"/>
          <w:color w:val="FF0000"/>
          <w:sz w:val="24"/>
          <w:highlight w:val="none"/>
          <w:lang w:val="en-US" w:eastAsia="zh-CN"/>
        </w:rPr>
        <w:t>.1</w:t>
      </w:r>
      <w:r>
        <w:rPr>
          <w:rFonts w:hint="eastAsia"/>
          <w:color w:val="auto"/>
          <w:sz w:val="24"/>
          <w:highlight w:val="none"/>
        </w:rPr>
        <w:t xml:space="preserve"> 理解和掌握家具设计与工程项目在多学科环境下的运行规律、管理办法和决策方法。</w:t>
      </w:r>
    </w:p>
    <w:p w14:paraId="7E6D958D">
      <w:pPr>
        <w:spacing w:line="360" w:lineRule="auto"/>
        <w:ind w:firstLine="480" w:firstLineChars="200"/>
        <w:rPr>
          <w:rFonts w:hint="eastAsia"/>
          <w:color w:val="auto"/>
          <w:sz w:val="24"/>
          <w:highlight w:val="none"/>
        </w:rPr>
      </w:pPr>
      <w:r>
        <w:rPr>
          <w:rFonts w:hint="eastAsia"/>
          <w:color w:val="FF0000"/>
          <w:sz w:val="24"/>
          <w:highlight w:val="none"/>
        </w:rPr>
        <w:t>12</w:t>
      </w:r>
      <w:r>
        <w:rPr>
          <w:rFonts w:hint="eastAsia"/>
          <w:color w:val="FF0000"/>
          <w:sz w:val="24"/>
          <w:highlight w:val="none"/>
          <w:lang w:val="en-US" w:eastAsia="zh-CN"/>
        </w:rPr>
        <w:t>.2</w:t>
      </w:r>
      <w:r>
        <w:rPr>
          <w:rFonts w:hint="eastAsia"/>
          <w:color w:val="auto"/>
          <w:sz w:val="24"/>
          <w:highlight w:val="none"/>
        </w:rPr>
        <w:t xml:space="preserve"> 能将管理原理、经济决策方法应用于交叉学科环境下的家具设计、制造等过程。</w:t>
      </w:r>
    </w:p>
    <w:p w14:paraId="76E1625A">
      <w:pPr>
        <w:spacing w:line="360" w:lineRule="auto"/>
        <w:ind w:firstLine="480" w:firstLineChars="200"/>
        <w:rPr>
          <w:rFonts w:hint="eastAsia"/>
          <w:color w:val="auto"/>
          <w:sz w:val="24"/>
          <w:highlight w:val="none"/>
        </w:rPr>
      </w:pPr>
      <w:r>
        <w:rPr>
          <w:rFonts w:hint="eastAsia"/>
          <w:color w:val="auto"/>
          <w:sz w:val="24"/>
          <w:highlight w:val="none"/>
        </w:rPr>
        <w:t>13. 终身学习：具有自主学习和终身学习的意识，有不断学习和适应发展的能力。</w:t>
      </w:r>
    </w:p>
    <w:p w14:paraId="6121571D">
      <w:pPr>
        <w:spacing w:line="360" w:lineRule="auto"/>
        <w:ind w:firstLine="480" w:firstLineChars="200"/>
        <w:rPr>
          <w:rFonts w:hint="eastAsia"/>
          <w:color w:val="auto"/>
          <w:sz w:val="24"/>
          <w:highlight w:val="none"/>
        </w:rPr>
      </w:pPr>
      <w:r>
        <w:rPr>
          <w:rFonts w:hint="eastAsia"/>
          <w:color w:val="FF0000"/>
          <w:sz w:val="24"/>
          <w:highlight w:val="none"/>
        </w:rPr>
        <w:t>13</w:t>
      </w:r>
      <w:r>
        <w:rPr>
          <w:rFonts w:hint="eastAsia"/>
          <w:color w:val="FF0000"/>
          <w:sz w:val="24"/>
          <w:highlight w:val="none"/>
          <w:lang w:val="en-US" w:eastAsia="zh-CN"/>
        </w:rPr>
        <w:t>.1</w:t>
      </w:r>
      <w:r>
        <w:rPr>
          <w:rFonts w:hint="eastAsia"/>
          <w:color w:val="auto"/>
          <w:sz w:val="24"/>
          <w:highlight w:val="none"/>
        </w:rPr>
        <w:t xml:space="preserve"> 能够认识不断学习和探索的必要性，具有自主学习和终身学习的意识。</w:t>
      </w:r>
    </w:p>
    <w:p w14:paraId="518F98C9">
      <w:pPr>
        <w:spacing w:line="360" w:lineRule="auto"/>
        <w:ind w:firstLine="480" w:firstLineChars="200"/>
        <w:rPr>
          <w:rFonts w:hint="eastAsia"/>
          <w:color w:val="auto"/>
          <w:sz w:val="24"/>
          <w:highlight w:val="none"/>
        </w:rPr>
      </w:pPr>
      <w:r>
        <w:rPr>
          <w:rFonts w:hint="eastAsia"/>
          <w:color w:val="FF0000"/>
          <w:sz w:val="24"/>
          <w:highlight w:val="none"/>
        </w:rPr>
        <w:t>13</w:t>
      </w:r>
      <w:r>
        <w:rPr>
          <w:rFonts w:hint="eastAsia"/>
          <w:color w:val="FF0000"/>
          <w:sz w:val="24"/>
          <w:highlight w:val="none"/>
          <w:lang w:val="en-US" w:eastAsia="zh-CN"/>
        </w:rPr>
        <w:t>.2</w:t>
      </w:r>
      <w:r>
        <w:rPr>
          <w:rFonts w:hint="eastAsia"/>
          <w:color w:val="auto"/>
          <w:sz w:val="24"/>
          <w:highlight w:val="none"/>
        </w:rPr>
        <w:t xml:space="preserve"> 掌握自主学习的方法，具备拓展知识、适应个人和职业发展的能力。</w:t>
      </w:r>
    </w:p>
    <w:p w14:paraId="1A262376">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五、主干学科</w:t>
      </w:r>
    </w:p>
    <w:p w14:paraId="7693E10A">
      <w:pPr>
        <w:spacing w:line="360" w:lineRule="auto"/>
        <w:ind w:firstLine="480" w:firstLineChars="200"/>
        <w:rPr>
          <w:rFonts w:hint="eastAsia"/>
          <w:color w:val="auto"/>
          <w:sz w:val="24"/>
          <w:highlight w:val="none"/>
        </w:rPr>
      </w:pPr>
      <w:r>
        <w:rPr>
          <w:rFonts w:hint="eastAsia"/>
          <w:color w:val="auto"/>
          <w:sz w:val="24"/>
          <w:highlight w:val="none"/>
        </w:rPr>
        <w:t>林业工程</w:t>
      </w:r>
    </w:p>
    <w:p w14:paraId="39C3DCE6">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六、专业核心课程</w:t>
      </w:r>
    </w:p>
    <w:p w14:paraId="6BB31D7E">
      <w:pPr>
        <w:spacing w:line="360" w:lineRule="auto"/>
        <w:ind w:firstLine="480" w:firstLineChars="200"/>
        <w:rPr>
          <w:rFonts w:hint="eastAsia"/>
          <w:color w:val="auto"/>
          <w:sz w:val="24"/>
          <w:highlight w:val="none"/>
        </w:rPr>
      </w:pPr>
      <w:r>
        <w:rPr>
          <w:rFonts w:hint="eastAsia"/>
          <w:color w:val="auto"/>
          <w:sz w:val="24"/>
          <w:highlight w:val="none"/>
        </w:rPr>
        <w:t>家具设计、家具结构设计、智能制造基础、造型设计基础、家具与室内材料学、家具加工装备学、家具制造工艺学、人体工程学等。</w:t>
      </w:r>
    </w:p>
    <w:p w14:paraId="7F955A9D">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七、学制及授予学位</w:t>
      </w:r>
    </w:p>
    <w:p w14:paraId="716D74F6">
      <w:pPr>
        <w:spacing w:line="360" w:lineRule="auto"/>
        <w:ind w:firstLine="480" w:firstLineChars="200"/>
        <w:rPr>
          <w:color w:val="auto"/>
          <w:sz w:val="24"/>
          <w:highlight w:val="none"/>
        </w:rPr>
      </w:pPr>
      <w:r>
        <w:rPr>
          <w:rFonts w:hint="eastAsia"/>
          <w:color w:val="auto"/>
          <w:sz w:val="24"/>
          <w:highlight w:val="none"/>
        </w:rPr>
        <w:t>学制 4 年；授予工学学士学位。</w:t>
      </w:r>
    </w:p>
    <w:p w14:paraId="533F67EF">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八、课程结构</w:t>
      </w:r>
    </w:p>
    <w:p w14:paraId="70235837">
      <w:pPr>
        <w:spacing w:line="360" w:lineRule="auto"/>
        <w:ind w:firstLine="480" w:firstLineChars="200"/>
        <w:rPr>
          <w:color w:val="auto"/>
          <w:sz w:val="24"/>
          <w:highlight w:val="none"/>
        </w:rPr>
      </w:pPr>
      <w:r>
        <w:rPr>
          <w:color w:val="auto"/>
          <w:sz w:val="24"/>
          <w:highlight w:val="none"/>
        </w:rPr>
        <w:t>本专业教学计划中，课内总学时为2</w:t>
      </w:r>
      <w:r>
        <w:rPr>
          <w:rFonts w:hint="eastAsia"/>
          <w:color w:val="auto"/>
          <w:sz w:val="24"/>
          <w:highlight w:val="none"/>
        </w:rPr>
        <w:t>7</w:t>
      </w:r>
      <w:r>
        <w:rPr>
          <w:rFonts w:hint="eastAsia"/>
          <w:color w:val="auto"/>
          <w:sz w:val="24"/>
          <w:highlight w:val="none"/>
          <w:lang w:val="en-US" w:eastAsia="zh-CN"/>
        </w:rPr>
        <w:t>53</w:t>
      </w:r>
      <w:r>
        <w:rPr>
          <w:color w:val="auto"/>
          <w:sz w:val="24"/>
          <w:highlight w:val="none"/>
        </w:rPr>
        <w:t>学时，学生毕业应取得总学分为</w:t>
      </w:r>
      <w:r>
        <w:rPr>
          <w:rFonts w:hint="eastAsia"/>
          <w:color w:val="auto"/>
          <w:sz w:val="24"/>
          <w:highlight w:val="none"/>
        </w:rPr>
        <w:t>160</w:t>
      </w:r>
      <w:r>
        <w:rPr>
          <w:color w:val="auto"/>
          <w:sz w:val="24"/>
          <w:highlight w:val="none"/>
        </w:rPr>
        <w:t>学分，其中必修课程</w:t>
      </w:r>
      <w:r>
        <w:rPr>
          <w:rFonts w:hint="eastAsia"/>
          <w:color w:val="auto"/>
          <w:sz w:val="24"/>
          <w:highlight w:val="none"/>
        </w:rPr>
        <w:t>77.5</w:t>
      </w:r>
      <w:r>
        <w:rPr>
          <w:color w:val="auto"/>
          <w:sz w:val="24"/>
          <w:highlight w:val="none"/>
        </w:rPr>
        <w:t>学分，选修课程4</w:t>
      </w:r>
      <w:r>
        <w:rPr>
          <w:rFonts w:hint="eastAsia"/>
          <w:color w:val="auto"/>
          <w:sz w:val="24"/>
          <w:highlight w:val="none"/>
        </w:rPr>
        <w:t>1.5</w:t>
      </w:r>
      <w:r>
        <w:rPr>
          <w:color w:val="auto"/>
          <w:sz w:val="24"/>
          <w:highlight w:val="none"/>
        </w:rPr>
        <w:t>学分，实践课程</w:t>
      </w:r>
      <w:r>
        <w:rPr>
          <w:rFonts w:hint="eastAsia"/>
          <w:color w:val="auto"/>
          <w:sz w:val="24"/>
          <w:highlight w:val="none"/>
        </w:rPr>
        <w:t>41</w:t>
      </w:r>
      <w:r>
        <w:rPr>
          <w:color w:val="auto"/>
          <w:sz w:val="24"/>
          <w:highlight w:val="none"/>
        </w:rPr>
        <w:t>学分。</w:t>
      </w:r>
    </w:p>
    <w:tbl>
      <w:tblPr>
        <w:tblStyle w:val="5"/>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1170"/>
        <w:gridCol w:w="1950"/>
        <w:gridCol w:w="1238"/>
        <w:gridCol w:w="817"/>
        <w:gridCol w:w="855"/>
        <w:gridCol w:w="747"/>
        <w:gridCol w:w="1034"/>
        <w:gridCol w:w="885"/>
      </w:tblGrid>
      <w:tr w14:paraId="15C5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vAlign w:val="center"/>
          </w:tcPr>
          <w:p w14:paraId="02EBAE3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学时分配与毕业学分要求</w:t>
            </w:r>
          </w:p>
        </w:tc>
        <w:tc>
          <w:tcPr>
            <w:tcW w:w="1170" w:type="dxa"/>
            <w:vMerge w:val="restart"/>
            <w:tcBorders>
              <w:top w:val="single" w:color="auto" w:sz="4" w:space="0"/>
              <w:left w:val="nil"/>
              <w:bottom w:val="single" w:color="auto" w:sz="4" w:space="0"/>
              <w:right w:val="single" w:color="auto" w:sz="4" w:space="0"/>
            </w:tcBorders>
            <w:noWrap/>
            <w:vAlign w:val="center"/>
          </w:tcPr>
          <w:p w14:paraId="60A4339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课程性质</w:t>
            </w:r>
          </w:p>
        </w:tc>
        <w:tc>
          <w:tcPr>
            <w:tcW w:w="1950" w:type="dxa"/>
            <w:vMerge w:val="restart"/>
            <w:tcBorders>
              <w:top w:val="single" w:color="auto" w:sz="4" w:space="0"/>
              <w:left w:val="nil"/>
              <w:bottom w:val="single" w:color="auto" w:sz="4" w:space="0"/>
              <w:right w:val="single" w:color="auto" w:sz="4" w:space="0"/>
            </w:tcBorders>
            <w:noWrap/>
            <w:vAlign w:val="center"/>
          </w:tcPr>
          <w:p w14:paraId="5F88FF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课程类别</w:t>
            </w:r>
          </w:p>
        </w:tc>
        <w:tc>
          <w:tcPr>
            <w:tcW w:w="1238" w:type="dxa"/>
            <w:vMerge w:val="restart"/>
            <w:tcBorders>
              <w:top w:val="single" w:color="auto" w:sz="4" w:space="0"/>
              <w:left w:val="nil"/>
              <w:bottom w:val="single" w:color="auto" w:sz="4" w:space="0"/>
              <w:right w:val="single" w:color="auto" w:sz="4" w:space="0"/>
            </w:tcBorders>
            <w:noWrap/>
            <w:vAlign w:val="center"/>
          </w:tcPr>
          <w:p w14:paraId="2D40B46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学分</w:t>
            </w:r>
          </w:p>
        </w:tc>
        <w:tc>
          <w:tcPr>
            <w:tcW w:w="3453" w:type="dxa"/>
            <w:gridSpan w:val="4"/>
            <w:tcBorders>
              <w:top w:val="single" w:color="auto" w:sz="4" w:space="0"/>
              <w:left w:val="nil"/>
              <w:bottom w:val="single" w:color="auto" w:sz="4" w:space="0"/>
              <w:right w:val="single" w:color="auto" w:sz="4" w:space="0"/>
            </w:tcBorders>
            <w:noWrap/>
            <w:vAlign w:val="center"/>
          </w:tcPr>
          <w:p w14:paraId="2628A1A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学时</w:t>
            </w:r>
          </w:p>
        </w:tc>
        <w:tc>
          <w:tcPr>
            <w:tcW w:w="885" w:type="dxa"/>
            <w:vMerge w:val="restart"/>
            <w:tcBorders>
              <w:top w:val="single" w:color="auto" w:sz="4" w:space="0"/>
              <w:left w:val="nil"/>
              <w:bottom w:val="single" w:color="auto" w:sz="4" w:space="0"/>
              <w:right w:val="single" w:color="auto" w:sz="4" w:space="0"/>
            </w:tcBorders>
            <w:noWrap/>
            <w:vAlign w:val="center"/>
          </w:tcPr>
          <w:p w14:paraId="2D6B80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实践</w:t>
            </w:r>
          </w:p>
          <w:p w14:paraId="182A7BA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周数</w:t>
            </w:r>
          </w:p>
        </w:tc>
      </w:tr>
      <w:tr w14:paraId="5A1A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ign w:val="center"/>
          </w:tcPr>
          <w:p w14:paraId="72BE9E76">
            <w:pPr>
              <w:jc w:val="center"/>
              <w:rPr>
                <w:rFonts w:hint="eastAsia" w:ascii="宋体" w:hAnsi="宋体" w:eastAsia="宋体" w:cs="宋体"/>
                <w:color w:val="auto"/>
                <w:szCs w:val="21"/>
                <w:highlight w:val="none"/>
              </w:rPr>
            </w:pPr>
          </w:p>
        </w:tc>
        <w:tc>
          <w:tcPr>
            <w:tcW w:w="1170" w:type="dxa"/>
            <w:vMerge w:val="continue"/>
            <w:tcBorders>
              <w:top w:val="single" w:color="auto" w:sz="4" w:space="0"/>
              <w:left w:val="nil"/>
              <w:bottom w:val="single" w:color="auto" w:sz="4" w:space="0"/>
              <w:right w:val="single" w:color="auto" w:sz="4" w:space="0"/>
            </w:tcBorders>
            <w:noWrap/>
            <w:vAlign w:val="center"/>
          </w:tcPr>
          <w:p w14:paraId="59990F02">
            <w:pPr>
              <w:jc w:val="center"/>
              <w:rPr>
                <w:rFonts w:hint="eastAsia" w:ascii="宋体" w:hAnsi="宋体" w:eastAsia="宋体" w:cs="宋体"/>
                <w:color w:val="auto"/>
                <w:szCs w:val="21"/>
                <w:highlight w:val="none"/>
              </w:rPr>
            </w:pPr>
          </w:p>
        </w:tc>
        <w:tc>
          <w:tcPr>
            <w:tcW w:w="1950" w:type="dxa"/>
            <w:vMerge w:val="continue"/>
            <w:tcBorders>
              <w:top w:val="single" w:color="auto" w:sz="4" w:space="0"/>
              <w:left w:val="nil"/>
              <w:bottom w:val="single" w:color="auto" w:sz="4" w:space="0"/>
              <w:right w:val="single" w:color="auto" w:sz="4" w:space="0"/>
            </w:tcBorders>
            <w:noWrap/>
            <w:vAlign w:val="center"/>
          </w:tcPr>
          <w:p w14:paraId="4CA77718">
            <w:pPr>
              <w:jc w:val="center"/>
              <w:rPr>
                <w:rFonts w:hint="eastAsia" w:ascii="宋体" w:hAnsi="宋体" w:eastAsia="宋体" w:cs="宋体"/>
                <w:color w:val="auto"/>
                <w:szCs w:val="21"/>
                <w:highlight w:val="none"/>
              </w:rPr>
            </w:pPr>
          </w:p>
        </w:tc>
        <w:tc>
          <w:tcPr>
            <w:tcW w:w="1238" w:type="dxa"/>
            <w:vMerge w:val="continue"/>
            <w:tcBorders>
              <w:top w:val="single" w:color="auto" w:sz="4" w:space="0"/>
              <w:left w:val="nil"/>
              <w:bottom w:val="single" w:color="auto" w:sz="4" w:space="0"/>
              <w:right w:val="single" w:color="auto" w:sz="4" w:space="0"/>
            </w:tcBorders>
            <w:noWrap/>
            <w:vAlign w:val="center"/>
          </w:tcPr>
          <w:p w14:paraId="058E4C95">
            <w:pPr>
              <w:jc w:val="center"/>
              <w:rPr>
                <w:rFonts w:hint="eastAsia" w:ascii="宋体" w:hAnsi="宋体" w:eastAsia="宋体" w:cs="宋体"/>
                <w:color w:val="auto"/>
                <w:szCs w:val="21"/>
                <w:highlight w:val="none"/>
              </w:rPr>
            </w:pPr>
          </w:p>
        </w:tc>
        <w:tc>
          <w:tcPr>
            <w:tcW w:w="817" w:type="dxa"/>
            <w:tcBorders>
              <w:top w:val="single" w:color="auto" w:sz="4" w:space="0"/>
              <w:left w:val="nil"/>
              <w:bottom w:val="single" w:color="auto" w:sz="4" w:space="0"/>
              <w:right w:val="single" w:color="auto" w:sz="4" w:space="0"/>
            </w:tcBorders>
            <w:noWrap/>
            <w:vAlign w:val="center"/>
          </w:tcPr>
          <w:p w14:paraId="72D029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总数</w:t>
            </w:r>
          </w:p>
        </w:tc>
        <w:tc>
          <w:tcPr>
            <w:tcW w:w="855" w:type="dxa"/>
            <w:tcBorders>
              <w:top w:val="single" w:color="auto" w:sz="4" w:space="0"/>
              <w:left w:val="nil"/>
              <w:bottom w:val="single" w:color="auto" w:sz="4" w:space="0"/>
              <w:right w:val="single" w:color="auto" w:sz="4" w:space="0"/>
            </w:tcBorders>
            <w:noWrap/>
            <w:vAlign w:val="center"/>
          </w:tcPr>
          <w:p w14:paraId="0791C25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理论</w:t>
            </w:r>
          </w:p>
        </w:tc>
        <w:tc>
          <w:tcPr>
            <w:tcW w:w="747" w:type="dxa"/>
            <w:tcBorders>
              <w:top w:val="single" w:color="auto" w:sz="4" w:space="0"/>
              <w:left w:val="nil"/>
              <w:bottom w:val="single" w:color="auto" w:sz="4" w:space="0"/>
              <w:right w:val="single" w:color="auto" w:sz="4" w:space="0"/>
            </w:tcBorders>
            <w:noWrap/>
            <w:vAlign w:val="center"/>
          </w:tcPr>
          <w:p w14:paraId="2028F63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实验</w:t>
            </w:r>
          </w:p>
        </w:tc>
        <w:tc>
          <w:tcPr>
            <w:tcW w:w="1034" w:type="dxa"/>
            <w:tcBorders>
              <w:top w:val="single" w:color="auto" w:sz="4" w:space="0"/>
              <w:left w:val="nil"/>
              <w:bottom w:val="single" w:color="auto" w:sz="4" w:space="0"/>
              <w:right w:val="single" w:color="auto" w:sz="4" w:space="0"/>
            </w:tcBorders>
            <w:noWrap/>
            <w:vAlign w:val="center"/>
          </w:tcPr>
          <w:p w14:paraId="2596A5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实习</w:t>
            </w:r>
          </w:p>
        </w:tc>
        <w:tc>
          <w:tcPr>
            <w:tcW w:w="885" w:type="dxa"/>
            <w:vMerge w:val="continue"/>
            <w:tcBorders>
              <w:top w:val="single" w:color="auto" w:sz="4" w:space="0"/>
              <w:left w:val="nil"/>
              <w:bottom w:val="single" w:color="auto" w:sz="4" w:space="0"/>
              <w:right w:val="single" w:color="auto" w:sz="4" w:space="0"/>
            </w:tcBorders>
            <w:noWrap/>
            <w:vAlign w:val="center"/>
          </w:tcPr>
          <w:p w14:paraId="6D78A529">
            <w:pPr>
              <w:jc w:val="center"/>
              <w:rPr>
                <w:rFonts w:hint="eastAsia" w:ascii="宋体" w:hAnsi="宋体" w:eastAsia="宋体" w:cs="宋体"/>
                <w:color w:val="auto"/>
                <w:szCs w:val="21"/>
                <w:highlight w:val="none"/>
              </w:rPr>
            </w:pPr>
          </w:p>
        </w:tc>
      </w:tr>
      <w:tr w14:paraId="5E99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ign w:val="center"/>
          </w:tcPr>
          <w:p w14:paraId="7469CD18">
            <w:pPr>
              <w:jc w:val="center"/>
              <w:rPr>
                <w:rFonts w:hint="eastAsia" w:ascii="宋体" w:hAnsi="宋体" w:eastAsia="宋体" w:cs="宋体"/>
                <w:color w:val="auto"/>
                <w:szCs w:val="21"/>
                <w:highlight w:val="none"/>
              </w:rPr>
            </w:pPr>
          </w:p>
        </w:tc>
        <w:tc>
          <w:tcPr>
            <w:tcW w:w="1170" w:type="dxa"/>
            <w:vMerge w:val="restart"/>
            <w:tcBorders>
              <w:top w:val="nil"/>
              <w:left w:val="nil"/>
              <w:bottom w:val="single" w:color="auto" w:sz="4" w:space="0"/>
              <w:right w:val="single" w:color="auto" w:sz="4" w:space="0"/>
            </w:tcBorders>
            <w:noWrap/>
            <w:vAlign w:val="center"/>
          </w:tcPr>
          <w:p w14:paraId="59AF5A8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必修</w:t>
            </w:r>
          </w:p>
        </w:tc>
        <w:tc>
          <w:tcPr>
            <w:tcW w:w="1950" w:type="dxa"/>
            <w:tcBorders>
              <w:top w:val="single" w:color="auto" w:sz="4" w:space="0"/>
              <w:left w:val="nil"/>
              <w:bottom w:val="single" w:color="auto" w:sz="4" w:space="0"/>
              <w:right w:val="single" w:color="auto" w:sz="4" w:space="0"/>
            </w:tcBorders>
            <w:noWrap/>
            <w:vAlign w:val="center"/>
          </w:tcPr>
          <w:p w14:paraId="516B48B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通识必修课</w:t>
            </w:r>
          </w:p>
        </w:tc>
        <w:tc>
          <w:tcPr>
            <w:tcW w:w="1238" w:type="dxa"/>
            <w:tcBorders>
              <w:top w:val="single" w:color="auto" w:sz="4" w:space="0"/>
              <w:left w:val="nil"/>
              <w:bottom w:val="single" w:color="auto" w:sz="4" w:space="0"/>
              <w:right w:val="single" w:color="auto" w:sz="4" w:space="0"/>
            </w:tcBorders>
            <w:noWrap/>
            <w:vAlign w:val="center"/>
          </w:tcPr>
          <w:p w14:paraId="2DC0E49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817" w:type="dxa"/>
            <w:tcBorders>
              <w:top w:val="single" w:color="auto" w:sz="4" w:space="0"/>
              <w:left w:val="nil"/>
              <w:bottom w:val="single" w:color="auto" w:sz="4" w:space="0"/>
              <w:right w:val="single" w:color="auto" w:sz="4" w:space="0"/>
            </w:tcBorders>
            <w:noWrap/>
            <w:vAlign w:val="center"/>
          </w:tcPr>
          <w:p w14:paraId="78E82D2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672</w:t>
            </w:r>
          </w:p>
        </w:tc>
        <w:tc>
          <w:tcPr>
            <w:tcW w:w="855" w:type="dxa"/>
            <w:tcBorders>
              <w:top w:val="single" w:color="auto" w:sz="4" w:space="0"/>
              <w:left w:val="nil"/>
              <w:bottom w:val="single" w:color="auto" w:sz="4" w:space="0"/>
              <w:right w:val="single" w:color="auto" w:sz="4" w:space="0"/>
            </w:tcBorders>
            <w:noWrap/>
            <w:vAlign w:val="center"/>
          </w:tcPr>
          <w:p w14:paraId="03E3CAD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520</w:t>
            </w:r>
          </w:p>
        </w:tc>
        <w:tc>
          <w:tcPr>
            <w:tcW w:w="747" w:type="dxa"/>
            <w:tcBorders>
              <w:top w:val="single" w:color="auto" w:sz="4" w:space="0"/>
              <w:left w:val="nil"/>
              <w:bottom w:val="single" w:color="auto" w:sz="4" w:space="0"/>
              <w:right w:val="single" w:color="auto" w:sz="4" w:space="0"/>
            </w:tcBorders>
            <w:noWrap/>
            <w:vAlign w:val="center"/>
          </w:tcPr>
          <w:p w14:paraId="364F49D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1034" w:type="dxa"/>
            <w:tcBorders>
              <w:top w:val="single" w:color="auto" w:sz="4" w:space="0"/>
              <w:left w:val="nil"/>
              <w:bottom w:val="single" w:color="auto" w:sz="4" w:space="0"/>
              <w:right w:val="single" w:color="auto" w:sz="4" w:space="0"/>
            </w:tcBorders>
            <w:noWrap/>
            <w:vAlign w:val="center"/>
          </w:tcPr>
          <w:p w14:paraId="5AC15D9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885" w:type="dxa"/>
            <w:tcBorders>
              <w:top w:val="single" w:color="auto" w:sz="4" w:space="0"/>
              <w:left w:val="nil"/>
              <w:bottom w:val="single" w:color="auto" w:sz="4" w:space="0"/>
              <w:right w:val="single" w:color="auto" w:sz="4" w:space="0"/>
            </w:tcBorders>
            <w:noWrap/>
            <w:vAlign w:val="center"/>
          </w:tcPr>
          <w:p w14:paraId="1D61C6CF">
            <w:pPr>
              <w:jc w:val="center"/>
              <w:rPr>
                <w:rFonts w:hint="eastAsia" w:ascii="宋体" w:hAnsi="宋体" w:eastAsia="宋体" w:cs="宋体"/>
                <w:color w:val="auto"/>
                <w:szCs w:val="21"/>
                <w:highlight w:val="none"/>
              </w:rPr>
            </w:pPr>
          </w:p>
        </w:tc>
      </w:tr>
      <w:tr w14:paraId="4853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ign w:val="center"/>
          </w:tcPr>
          <w:p w14:paraId="7C71454F">
            <w:pPr>
              <w:jc w:val="center"/>
              <w:rPr>
                <w:rFonts w:hint="eastAsia" w:ascii="宋体" w:hAnsi="宋体" w:eastAsia="宋体" w:cs="宋体"/>
                <w:color w:val="auto"/>
                <w:szCs w:val="21"/>
                <w:highlight w:val="none"/>
              </w:rPr>
            </w:pPr>
          </w:p>
        </w:tc>
        <w:tc>
          <w:tcPr>
            <w:tcW w:w="1170" w:type="dxa"/>
            <w:vMerge w:val="continue"/>
            <w:tcBorders>
              <w:top w:val="nil"/>
              <w:left w:val="nil"/>
              <w:bottom w:val="single" w:color="auto" w:sz="4" w:space="0"/>
              <w:right w:val="single" w:color="auto" w:sz="4" w:space="0"/>
            </w:tcBorders>
            <w:noWrap/>
            <w:vAlign w:val="center"/>
          </w:tcPr>
          <w:p w14:paraId="41ACB2EA">
            <w:pPr>
              <w:jc w:val="center"/>
              <w:rPr>
                <w:rFonts w:hint="eastAsia" w:ascii="宋体" w:hAnsi="宋体" w:eastAsia="宋体" w:cs="宋体"/>
                <w:color w:val="auto"/>
                <w:szCs w:val="21"/>
                <w:highlight w:val="none"/>
              </w:rPr>
            </w:pPr>
          </w:p>
        </w:tc>
        <w:tc>
          <w:tcPr>
            <w:tcW w:w="1950" w:type="dxa"/>
            <w:tcBorders>
              <w:top w:val="single" w:color="auto" w:sz="4" w:space="0"/>
              <w:left w:val="nil"/>
              <w:bottom w:val="single" w:color="auto" w:sz="4" w:space="0"/>
              <w:right w:val="single" w:color="auto" w:sz="4" w:space="0"/>
            </w:tcBorders>
            <w:noWrap/>
            <w:vAlign w:val="center"/>
          </w:tcPr>
          <w:p w14:paraId="726F3B9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专业必修课</w:t>
            </w:r>
          </w:p>
        </w:tc>
        <w:tc>
          <w:tcPr>
            <w:tcW w:w="1238" w:type="dxa"/>
            <w:tcBorders>
              <w:top w:val="single" w:color="auto" w:sz="4" w:space="0"/>
              <w:left w:val="nil"/>
              <w:bottom w:val="single" w:color="auto" w:sz="4" w:space="0"/>
              <w:right w:val="single" w:color="auto" w:sz="4" w:space="0"/>
            </w:tcBorders>
            <w:noWrap/>
            <w:vAlign w:val="center"/>
          </w:tcPr>
          <w:p w14:paraId="1D99DBD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41.5</w:t>
            </w:r>
          </w:p>
        </w:tc>
        <w:tc>
          <w:tcPr>
            <w:tcW w:w="817" w:type="dxa"/>
            <w:tcBorders>
              <w:top w:val="single" w:color="auto" w:sz="4" w:space="0"/>
              <w:left w:val="nil"/>
              <w:bottom w:val="single" w:color="auto" w:sz="4" w:space="0"/>
              <w:right w:val="single" w:color="auto" w:sz="4" w:space="0"/>
            </w:tcBorders>
            <w:noWrap/>
            <w:vAlign w:val="center"/>
          </w:tcPr>
          <w:p w14:paraId="6D729A1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664</w:t>
            </w:r>
          </w:p>
        </w:tc>
        <w:tc>
          <w:tcPr>
            <w:tcW w:w="855" w:type="dxa"/>
            <w:tcBorders>
              <w:top w:val="single" w:color="auto" w:sz="4" w:space="0"/>
              <w:left w:val="nil"/>
              <w:bottom w:val="single" w:color="auto" w:sz="4" w:space="0"/>
              <w:right w:val="single" w:color="auto" w:sz="4" w:space="0"/>
            </w:tcBorders>
            <w:noWrap/>
            <w:vAlign w:val="center"/>
          </w:tcPr>
          <w:p w14:paraId="73CCA7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664</w:t>
            </w:r>
          </w:p>
        </w:tc>
        <w:tc>
          <w:tcPr>
            <w:tcW w:w="747" w:type="dxa"/>
            <w:tcBorders>
              <w:top w:val="single" w:color="auto" w:sz="4" w:space="0"/>
              <w:left w:val="nil"/>
              <w:bottom w:val="single" w:color="auto" w:sz="4" w:space="0"/>
              <w:right w:val="single" w:color="auto" w:sz="4" w:space="0"/>
            </w:tcBorders>
            <w:noWrap/>
            <w:vAlign w:val="center"/>
          </w:tcPr>
          <w:p w14:paraId="63CC66F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1034" w:type="dxa"/>
            <w:tcBorders>
              <w:top w:val="single" w:color="auto" w:sz="4" w:space="0"/>
              <w:left w:val="nil"/>
              <w:bottom w:val="single" w:color="auto" w:sz="4" w:space="0"/>
              <w:right w:val="single" w:color="auto" w:sz="4" w:space="0"/>
            </w:tcBorders>
            <w:noWrap/>
            <w:vAlign w:val="center"/>
          </w:tcPr>
          <w:p w14:paraId="51E7678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85" w:type="dxa"/>
            <w:tcBorders>
              <w:top w:val="single" w:color="auto" w:sz="4" w:space="0"/>
              <w:left w:val="nil"/>
              <w:bottom w:val="single" w:color="auto" w:sz="4" w:space="0"/>
              <w:right w:val="single" w:color="auto" w:sz="4" w:space="0"/>
            </w:tcBorders>
            <w:noWrap/>
            <w:vAlign w:val="center"/>
          </w:tcPr>
          <w:p w14:paraId="7E12A95F">
            <w:pPr>
              <w:jc w:val="center"/>
              <w:rPr>
                <w:rFonts w:hint="eastAsia" w:ascii="宋体" w:hAnsi="宋体" w:eastAsia="宋体" w:cs="宋体"/>
                <w:color w:val="auto"/>
                <w:szCs w:val="21"/>
                <w:highlight w:val="none"/>
              </w:rPr>
            </w:pPr>
          </w:p>
        </w:tc>
      </w:tr>
      <w:tr w14:paraId="7046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ign w:val="center"/>
          </w:tcPr>
          <w:p w14:paraId="5C945790">
            <w:pPr>
              <w:jc w:val="center"/>
              <w:rPr>
                <w:rFonts w:hint="eastAsia" w:ascii="宋体" w:hAnsi="宋体" w:eastAsia="宋体" w:cs="宋体"/>
                <w:color w:val="auto"/>
                <w:szCs w:val="21"/>
                <w:highlight w:val="none"/>
              </w:rPr>
            </w:pPr>
          </w:p>
        </w:tc>
        <w:tc>
          <w:tcPr>
            <w:tcW w:w="1170" w:type="dxa"/>
            <w:vMerge w:val="restart"/>
            <w:tcBorders>
              <w:top w:val="nil"/>
              <w:left w:val="nil"/>
              <w:bottom w:val="single" w:color="auto" w:sz="4" w:space="0"/>
              <w:right w:val="single" w:color="auto" w:sz="4" w:space="0"/>
            </w:tcBorders>
            <w:noWrap/>
            <w:vAlign w:val="center"/>
          </w:tcPr>
          <w:p w14:paraId="0A17250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选修</w:t>
            </w:r>
          </w:p>
        </w:tc>
        <w:tc>
          <w:tcPr>
            <w:tcW w:w="1950" w:type="dxa"/>
            <w:tcBorders>
              <w:top w:val="single" w:color="auto" w:sz="4" w:space="0"/>
              <w:left w:val="nil"/>
              <w:bottom w:val="single" w:color="auto" w:sz="4" w:space="0"/>
              <w:right w:val="single" w:color="auto" w:sz="4" w:space="0"/>
            </w:tcBorders>
            <w:noWrap/>
            <w:vAlign w:val="center"/>
          </w:tcPr>
          <w:p w14:paraId="24092E8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通识选修课</w:t>
            </w:r>
          </w:p>
        </w:tc>
        <w:tc>
          <w:tcPr>
            <w:tcW w:w="1238" w:type="dxa"/>
            <w:tcBorders>
              <w:top w:val="single" w:color="auto" w:sz="4" w:space="0"/>
              <w:left w:val="nil"/>
              <w:bottom w:val="single" w:color="auto" w:sz="4" w:space="0"/>
              <w:right w:val="single" w:color="auto" w:sz="4" w:space="0"/>
            </w:tcBorders>
            <w:noWrap/>
            <w:vAlign w:val="center"/>
          </w:tcPr>
          <w:p w14:paraId="6DEA5E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817" w:type="dxa"/>
            <w:tcBorders>
              <w:top w:val="single" w:color="auto" w:sz="4" w:space="0"/>
              <w:left w:val="nil"/>
              <w:bottom w:val="single" w:color="auto" w:sz="4" w:space="0"/>
              <w:right w:val="single" w:color="auto" w:sz="4" w:space="0"/>
            </w:tcBorders>
            <w:noWrap/>
            <w:vAlign w:val="center"/>
          </w:tcPr>
          <w:p w14:paraId="56173C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240</w:t>
            </w:r>
          </w:p>
        </w:tc>
        <w:tc>
          <w:tcPr>
            <w:tcW w:w="855" w:type="dxa"/>
            <w:tcBorders>
              <w:top w:val="single" w:color="auto" w:sz="4" w:space="0"/>
              <w:left w:val="nil"/>
              <w:bottom w:val="single" w:color="auto" w:sz="4" w:space="0"/>
              <w:right w:val="single" w:color="auto" w:sz="4" w:space="0"/>
            </w:tcBorders>
            <w:noWrap/>
            <w:vAlign w:val="center"/>
          </w:tcPr>
          <w:p w14:paraId="1735083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w:t>
            </w:r>
          </w:p>
        </w:tc>
        <w:tc>
          <w:tcPr>
            <w:tcW w:w="747" w:type="dxa"/>
            <w:tcBorders>
              <w:top w:val="single" w:color="auto" w:sz="4" w:space="0"/>
              <w:left w:val="nil"/>
              <w:bottom w:val="single" w:color="auto" w:sz="4" w:space="0"/>
              <w:right w:val="single" w:color="auto" w:sz="4" w:space="0"/>
            </w:tcBorders>
            <w:noWrap/>
            <w:vAlign w:val="center"/>
          </w:tcPr>
          <w:p w14:paraId="26E3C69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034" w:type="dxa"/>
            <w:tcBorders>
              <w:top w:val="single" w:color="auto" w:sz="4" w:space="0"/>
              <w:left w:val="nil"/>
              <w:bottom w:val="single" w:color="auto" w:sz="4" w:space="0"/>
              <w:right w:val="single" w:color="auto" w:sz="4" w:space="0"/>
            </w:tcBorders>
            <w:noWrap/>
            <w:vAlign w:val="center"/>
          </w:tcPr>
          <w:p w14:paraId="15DC9D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85" w:type="dxa"/>
            <w:tcBorders>
              <w:top w:val="single" w:color="auto" w:sz="4" w:space="0"/>
              <w:left w:val="nil"/>
              <w:bottom w:val="single" w:color="auto" w:sz="4" w:space="0"/>
              <w:right w:val="single" w:color="auto" w:sz="4" w:space="0"/>
            </w:tcBorders>
            <w:noWrap/>
            <w:vAlign w:val="center"/>
          </w:tcPr>
          <w:p w14:paraId="501C1224">
            <w:pPr>
              <w:jc w:val="center"/>
              <w:rPr>
                <w:rFonts w:hint="eastAsia" w:ascii="宋体" w:hAnsi="宋体" w:eastAsia="宋体" w:cs="宋体"/>
                <w:color w:val="auto"/>
                <w:szCs w:val="21"/>
                <w:highlight w:val="none"/>
              </w:rPr>
            </w:pPr>
          </w:p>
        </w:tc>
      </w:tr>
      <w:tr w14:paraId="2401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ign w:val="center"/>
          </w:tcPr>
          <w:p w14:paraId="4DE0B768">
            <w:pPr>
              <w:jc w:val="center"/>
              <w:rPr>
                <w:rFonts w:hint="eastAsia" w:ascii="宋体" w:hAnsi="宋体" w:eastAsia="宋体" w:cs="宋体"/>
                <w:color w:val="auto"/>
                <w:szCs w:val="21"/>
                <w:highlight w:val="none"/>
              </w:rPr>
            </w:pPr>
          </w:p>
        </w:tc>
        <w:tc>
          <w:tcPr>
            <w:tcW w:w="1170" w:type="dxa"/>
            <w:vMerge w:val="continue"/>
            <w:tcBorders>
              <w:top w:val="nil"/>
              <w:left w:val="nil"/>
              <w:bottom w:val="single" w:color="auto" w:sz="4" w:space="0"/>
              <w:right w:val="single" w:color="auto" w:sz="4" w:space="0"/>
            </w:tcBorders>
            <w:noWrap/>
            <w:vAlign w:val="center"/>
          </w:tcPr>
          <w:p w14:paraId="400A1F41">
            <w:pPr>
              <w:jc w:val="center"/>
              <w:rPr>
                <w:rFonts w:hint="eastAsia" w:ascii="宋体" w:hAnsi="宋体" w:eastAsia="宋体" w:cs="宋体"/>
                <w:color w:val="auto"/>
                <w:szCs w:val="21"/>
                <w:highlight w:val="none"/>
              </w:rPr>
            </w:pPr>
          </w:p>
        </w:tc>
        <w:tc>
          <w:tcPr>
            <w:tcW w:w="1950" w:type="dxa"/>
            <w:tcBorders>
              <w:top w:val="single" w:color="auto" w:sz="4" w:space="0"/>
              <w:left w:val="nil"/>
              <w:bottom w:val="single" w:color="auto" w:sz="4" w:space="0"/>
              <w:right w:val="single" w:color="auto" w:sz="4" w:space="0"/>
            </w:tcBorders>
            <w:noWrap/>
            <w:vAlign w:val="center"/>
          </w:tcPr>
          <w:p w14:paraId="1F06D4F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拓展选修课</w:t>
            </w:r>
          </w:p>
        </w:tc>
        <w:tc>
          <w:tcPr>
            <w:tcW w:w="1238" w:type="dxa"/>
            <w:tcBorders>
              <w:top w:val="single" w:color="auto" w:sz="4" w:space="0"/>
              <w:left w:val="nil"/>
              <w:bottom w:val="single" w:color="auto" w:sz="4" w:space="0"/>
              <w:right w:val="single" w:color="auto" w:sz="4" w:space="0"/>
            </w:tcBorders>
            <w:noWrap/>
            <w:vAlign w:val="center"/>
          </w:tcPr>
          <w:p w14:paraId="134A57B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w:t>
            </w:r>
          </w:p>
        </w:tc>
        <w:tc>
          <w:tcPr>
            <w:tcW w:w="817" w:type="dxa"/>
            <w:tcBorders>
              <w:top w:val="single" w:color="auto" w:sz="4" w:space="0"/>
              <w:left w:val="nil"/>
              <w:bottom w:val="single" w:color="auto" w:sz="4" w:space="0"/>
              <w:right w:val="single" w:color="auto" w:sz="4" w:space="0"/>
            </w:tcBorders>
            <w:noWrap/>
            <w:vAlign w:val="center"/>
          </w:tcPr>
          <w:p w14:paraId="51660F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424</w:t>
            </w:r>
          </w:p>
        </w:tc>
        <w:tc>
          <w:tcPr>
            <w:tcW w:w="855" w:type="dxa"/>
            <w:tcBorders>
              <w:top w:val="single" w:color="auto" w:sz="4" w:space="0"/>
              <w:left w:val="nil"/>
              <w:bottom w:val="single" w:color="auto" w:sz="4" w:space="0"/>
              <w:right w:val="single" w:color="auto" w:sz="4" w:space="0"/>
            </w:tcBorders>
            <w:noWrap/>
            <w:vAlign w:val="center"/>
          </w:tcPr>
          <w:p w14:paraId="7E838AD1">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424</w:t>
            </w:r>
          </w:p>
        </w:tc>
        <w:tc>
          <w:tcPr>
            <w:tcW w:w="747" w:type="dxa"/>
            <w:tcBorders>
              <w:top w:val="single" w:color="auto" w:sz="4" w:space="0"/>
              <w:left w:val="nil"/>
              <w:bottom w:val="single" w:color="auto" w:sz="4" w:space="0"/>
              <w:right w:val="single" w:color="auto" w:sz="4" w:space="0"/>
            </w:tcBorders>
            <w:noWrap/>
            <w:vAlign w:val="center"/>
          </w:tcPr>
          <w:p w14:paraId="2CCB7B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1034" w:type="dxa"/>
            <w:tcBorders>
              <w:top w:val="single" w:color="auto" w:sz="4" w:space="0"/>
              <w:left w:val="nil"/>
              <w:bottom w:val="single" w:color="auto" w:sz="4" w:space="0"/>
              <w:right w:val="single" w:color="auto" w:sz="4" w:space="0"/>
            </w:tcBorders>
            <w:noWrap/>
            <w:vAlign w:val="center"/>
          </w:tcPr>
          <w:p w14:paraId="445D7FB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85" w:type="dxa"/>
            <w:tcBorders>
              <w:top w:val="single" w:color="auto" w:sz="4" w:space="0"/>
              <w:left w:val="nil"/>
              <w:bottom w:val="single" w:color="auto" w:sz="4" w:space="0"/>
              <w:right w:val="single" w:color="auto" w:sz="4" w:space="0"/>
            </w:tcBorders>
            <w:noWrap/>
            <w:vAlign w:val="center"/>
          </w:tcPr>
          <w:p w14:paraId="5754745E">
            <w:pPr>
              <w:jc w:val="center"/>
              <w:rPr>
                <w:rFonts w:hint="eastAsia" w:ascii="宋体" w:hAnsi="宋体" w:eastAsia="宋体" w:cs="宋体"/>
                <w:color w:val="auto"/>
                <w:szCs w:val="21"/>
                <w:highlight w:val="none"/>
              </w:rPr>
            </w:pPr>
          </w:p>
        </w:tc>
      </w:tr>
      <w:tr w14:paraId="1546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ign w:val="center"/>
          </w:tcPr>
          <w:p w14:paraId="27DB9142">
            <w:pPr>
              <w:jc w:val="center"/>
              <w:rPr>
                <w:rFonts w:hint="eastAsia" w:ascii="宋体" w:hAnsi="宋体" w:eastAsia="宋体" w:cs="宋体"/>
                <w:color w:val="auto"/>
                <w:szCs w:val="21"/>
                <w:highlight w:val="none"/>
              </w:rPr>
            </w:pPr>
          </w:p>
        </w:tc>
        <w:tc>
          <w:tcPr>
            <w:tcW w:w="1170" w:type="dxa"/>
            <w:vMerge w:val="restart"/>
            <w:tcBorders>
              <w:top w:val="nil"/>
              <w:left w:val="nil"/>
              <w:bottom w:val="single" w:color="auto" w:sz="4" w:space="0"/>
              <w:right w:val="single" w:color="auto" w:sz="4" w:space="0"/>
            </w:tcBorders>
            <w:noWrap/>
            <w:vAlign w:val="center"/>
          </w:tcPr>
          <w:p w14:paraId="070A490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实践</w:t>
            </w:r>
          </w:p>
        </w:tc>
        <w:tc>
          <w:tcPr>
            <w:tcW w:w="1950" w:type="dxa"/>
            <w:tcBorders>
              <w:top w:val="single" w:color="auto" w:sz="4" w:space="0"/>
              <w:left w:val="nil"/>
              <w:bottom w:val="single" w:color="auto" w:sz="4" w:space="0"/>
              <w:right w:val="single" w:color="auto" w:sz="4" w:space="0"/>
            </w:tcBorders>
            <w:noWrap/>
            <w:vAlign w:val="center"/>
          </w:tcPr>
          <w:p w14:paraId="5C0BD8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实验教学</w:t>
            </w:r>
          </w:p>
        </w:tc>
        <w:tc>
          <w:tcPr>
            <w:tcW w:w="1238" w:type="dxa"/>
            <w:tcBorders>
              <w:top w:val="single" w:color="auto" w:sz="4" w:space="0"/>
              <w:left w:val="nil"/>
              <w:bottom w:val="single" w:color="auto" w:sz="4" w:space="0"/>
              <w:right w:val="single" w:color="auto" w:sz="4" w:space="0"/>
            </w:tcBorders>
            <w:noWrap/>
            <w:vAlign w:val="center"/>
          </w:tcPr>
          <w:p w14:paraId="5E1AEC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17" w:type="dxa"/>
            <w:tcBorders>
              <w:top w:val="single" w:color="auto" w:sz="4" w:space="0"/>
              <w:left w:val="nil"/>
              <w:bottom w:val="single" w:color="auto" w:sz="4" w:space="0"/>
              <w:right w:val="single" w:color="auto" w:sz="4" w:space="0"/>
            </w:tcBorders>
            <w:noWrap/>
            <w:vAlign w:val="center"/>
          </w:tcPr>
          <w:p w14:paraId="001E31C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256</w:t>
            </w:r>
          </w:p>
        </w:tc>
        <w:tc>
          <w:tcPr>
            <w:tcW w:w="855" w:type="dxa"/>
            <w:tcBorders>
              <w:top w:val="single" w:color="auto" w:sz="4" w:space="0"/>
              <w:left w:val="nil"/>
              <w:bottom w:val="single" w:color="auto" w:sz="4" w:space="0"/>
              <w:right w:val="single" w:color="auto" w:sz="4" w:space="0"/>
            </w:tcBorders>
            <w:noWrap/>
            <w:vAlign w:val="center"/>
          </w:tcPr>
          <w:p w14:paraId="46B5D2E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747" w:type="dxa"/>
            <w:tcBorders>
              <w:top w:val="single" w:color="auto" w:sz="4" w:space="0"/>
              <w:left w:val="nil"/>
              <w:bottom w:val="single" w:color="auto" w:sz="4" w:space="0"/>
              <w:right w:val="single" w:color="auto" w:sz="4" w:space="0"/>
            </w:tcBorders>
            <w:noWrap/>
            <w:vAlign w:val="center"/>
          </w:tcPr>
          <w:p w14:paraId="60DDD6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256</w:t>
            </w:r>
          </w:p>
        </w:tc>
        <w:tc>
          <w:tcPr>
            <w:tcW w:w="1034" w:type="dxa"/>
            <w:tcBorders>
              <w:top w:val="single" w:color="auto" w:sz="4" w:space="0"/>
              <w:left w:val="nil"/>
              <w:bottom w:val="single" w:color="auto" w:sz="4" w:space="0"/>
              <w:right w:val="single" w:color="auto" w:sz="4" w:space="0"/>
            </w:tcBorders>
            <w:noWrap/>
            <w:vAlign w:val="center"/>
          </w:tcPr>
          <w:p w14:paraId="3A3ACCD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85" w:type="dxa"/>
            <w:tcBorders>
              <w:top w:val="single" w:color="auto" w:sz="4" w:space="0"/>
              <w:left w:val="nil"/>
              <w:bottom w:val="single" w:color="auto" w:sz="4" w:space="0"/>
              <w:right w:val="single" w:color="auto" w:sz="4" w:space="0"/>
            </w:tcBorders>
            <w:noWrap/>
            <w:vAlign w:val="center"/>
          </w:tcPr>
          <w:p w14:paraId="55E36AE9">
            <w:pPr>
              <w:jc w:val="center"/>
              <w:rPr>
                <w:rFonts w:hint="eastAsia" w:ascii="宋体" w:hAnsi="宋体" w:eastAsia="宋体" w:cs="宋体"/>
                <w:color w:val="auto"/>
                <w:szCs w:val="21"/>
                <w:highlight w:val="none"/>
              </w:rPr>
            </w:pPr>
          </w:p>
        </w:tc>
      </w:tr>
      <w:tr w14:paraId="6ED7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ign w:val="center"/>
          </w:tcPr>
          <w:p w14:paraId="027FB98D">
            <w:pPr>
              <w:jc w:val="center"/>
              <w:rPr>
                <w:rFonts w:hint="eastAsia" w:ascii="宋体" w:hAnsi="宋体" w:eastAsia="宋体" w:cs="宋体"/>
                <w:color w:val="auto"/>
                <w:szCs w:val="21"/>
                <w:highlight w:val="none"/>
              </w:rPr>
            </w:pPr>
          </w:p>
        </w:tc>
        <w:tc>
          <w:tcPr>
            <w:tcW w:w="1170" w:type="dxa"/>
            <w:vMerge w:val="continue"/>
            <w:tcBorders>
              <w:top w:val="nil"/>
              <w:left w:val="nil"/>
              <w:bottom w:val="single" w:color="auto" w:sz="4" w:space="0"/>
              <w:right w:val="single" w:color="auto" w:sz="4" w:space="0"/>
            </w:tcBorders>
            <w:noWrap/>
            <w:vAlign w:val="center"/>
          </w:tcPr>
          <w:p w14:paraId="78A6438C">
            <w:pPr>
              <w:jc w:val="center"/>
              <w:rPr>
                <w:rFonts w:hint="eastAsia" w:ascii="宋体" w:hAnsi="宋体" w:eastAsia="宋体" w:cs="宋体"/>
                <w:color w:val="auto"/>
                <w:szCs w:val="21"/>
                <w:highlight w:val="none"/>
              </w:rPr>
            </w:pPr>
          </w:p>
        </w:tc>
        <w:tc>
          <w:tcPr>
            <w:tcW w:w="1950" w:type="dxa"/>
            <w:tcBorders>
              <w:top w:val="single" w:color="auto" w:sz="4" w:space="0"/>
              <w:left w:val="nil"/>
              <w:bottom w:val="single" w:color="auto" w:sz="4" w:space="0"/>
              <w:right w:val="single" w:color="auto" w:sz="4" w:space="0"/>
            </w:tcBorders>
            <w:noWrap/>
            <w:vAlign w:val="center"/>
          </w:tcPr>
          <w:p w14:paraId="60D3680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其它实践</w:t>
            </w:r>
          </w:p>
        </w:tc>
        <w:tc>
          <w:tcPr>
            <w:tcW w:w="1238" w:type="dxa"/>
            <w:tcBorders>
              <w:top w:val="single" w:color="auto" w:sz="4" w:space="0"/>
              <w:left w:val="nil"/>
              <w:bottom w:val="single" w:color="auto" w:sz="4" w:space="0"/>
              <w:right w:val="single" w:color="auto" w:sz="4" w:space="0"/>
            </w:tcBorders>
            <w:noWrap/>
            <w:vAlign w:val="center"/>
          </w:tcPr>
          <w:p w14:paraId="20AF7684">
            <w:pPr>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bCs/>
                <w:color w:val="auto"/>
                <w:szCs w:val="21"/>
                <w:highlight w:val="none"/>
              </w:rPr>
              <w:t>3</w:t>
            </w:r>
          </w:p>
        </w:tc>
        <w:tc>
          <w:tcPr>
            <w:tcW w:w="817" w:type="dxa"/>
            <w:tcBorders>
              <w:top w:val="single" w:color="auto" w:sz="4" w:space="0"/>
              <w:left w:val="nil"/>
              <w:bottom w:val="single" w:color="auto" w:sz="4" w:space="0"/>
              <w:right w:val="single" w:color="auto" w:sz="4" w:space="0"/>
            </w:tcBorders>
            <w:noWrap/>
            <w:vAlign w:val="center"/>
          </w:tcPr>
          <w:p w14:paraId="4525F0E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497</w:t>
            </w:r>
          </w:p>
        </w:tc>
        <w:tc>
          <w:tcPr>
            <w:tcW w:w="855" w:type="dxa"/>
            <w:tcBorders>
              <w:top w:val="single" w:color="auto" w:sz="4" w:space="0"/>
              <w:left w:val="nil"/>
              <w:bottom w:val="single" w:color="auto" w:sz="4" w:space="0"/>
              <w:right w:val="single" w:color="auto" w:sz="4" w:space="0"/>
            </w:tcBorders>
            <w:noWrap/>
            <w:vAlign w:val="center"/>
          </w:tcPr>
          <w:p w14:paraId="715110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747" w:type="dxa"/>
            <w:tcBorders>
              <w:top w:val="single" w:color="auto" w:sz="4" w:space="0"/>
              <w:left w:val="nil"/>
              <w:bottom w:val="single" w:color="auto" w:sz="4" w:space="0"/>
              <w:right w:val="single" w:color="auto" w:sz="4" w:space="0"/>
            </w:tcBorders>
            <w:noWrap/>
            <w:vAlign w:val="center"/>
          </w:tcPr>
          <w:p w14:paraId="2A4844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1034" w:type="dxa"/>
            <w:tcBorders>
              <w:top w:val="single" w:color="auto" w:sz="4" w:space="0"/>
              <w:left w:val="nil"/>
              <w:bottom w:val="single" w:color="auto" w:sz="4" w:space="0"/>
              <w:right w:val="single" w:color="auto" w:sz="4" w:space="0"/>
            </w:tcBorders>
            <w:noWrap/>
            <w:vAlign w:val="center"/>
          </w:tcPr>
          <w:p w14:paraId="4BE7138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885" w:type="dxa"/>
            <w:tcBorders>
              <w:top w:val="single" w:color="auto" w:sz="4" w:space="0"/>
              <w:left w:val="nil"/>
              <w:bottom w:val="single" w:color="auto" w:sz="4" w:space="0"/>
              <w:right w:val="single" w:color="auto" w:sz="4" w:space="0"/>
            </w:tcBorders>
            <w:noWrap/>
            <w:vAlign w:val="center"/>
          </w:tcPr>
          <w:p w14:paraId="1D9B56E1">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w:t>
            </w:r>
          </w:p>
        </w:tc>
      </w:tr>
      <w:tr w14:paraId="0005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ign w:val="center"/>
          </w:tcPr>
          <w:p w14:paraId="10811D36">
            <w:pPr>
              <w:jc w:val="center"/>
              <w:rPr>
                <w:rFonts w:hint="eastAsia" w:ascii="宋体" w:hAnsi="宋体" w:eastAsia="宋体" w:cs="宋体"/>
                <w:color w:val="auto"/>
                <w:szCs w:val="21"/>
                <w:highlight w:val="none"/>
              </w:rPr>
            </w:pPr>
          </w:p>
        </w:tc>
        <w:tc>
          <w:tcPr>
            <w:tcW w:w="3120" w:type="dxa"/>
            <w:gridSpan w:val="2"/>
            <w:tcBorders>
              <w:top w:val="single" w:color="auto" w:sz="4" w:space="0"/>
              <w:left w:val="nil"/>
              <w:bottom w:val="single" w:color="auto" w:sz="4" w:space="0"/>
              <w:right w:val="single" w:color="auto" w:sz="4" w:space="0"/>
            </w:tcBorders>
            <w:noWrap/>
            <w:vAlign w:val="center"/>
          </w:tcPr>
          <w:p w14:paraId="002CFF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家具设计与工程专业毕业要求</w:t>
            </w:r>
          </w:p>
        </w:tc>
        <w:tc>
          <w:tcPr>
            <w:tcW w:w="1238" w:type="dxa"/>
            <w:tcBorders>
              <w:top w:val="single" w:color="auto" w:sz="4" w:space="0"/>
              <w:left w:val="nil"/>
              <w:bottom w:val="single" w:color="auto" w:sz="4" w:space="0"/>
              <w:right w:val="single" w:color="auto" w:sz="4" w:space="0"/>
            </w:tcBorders>
            <w:noWrap/>
            <w:vAlign w:val="center"/>
          </w:tcPr>
          <w:p w14:paraId="534BDA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160</w:t>
            </w:r>
          </w:p>
        </w:tc>
        <w:tc>
          <w:tcPr>
            <w:tcW w:w="817" w:type="dxa"/>
            <w:tcBorders>
              <w:top w:val="single" w:color="auto" w:sz="4" w:space="0"/>
              <w:left w:val="nil"/>
              <w:bottom w:val="single" w:color="auto" w:sz="4" w:space="0"/>
              <w:right w:val="single" w:color="auto" w:sz="4" w:space="0"/>
            </w:tcBorders>
            <w:noWrap/>
            <w:vAlign w:val="center"/>
          </w:tcPr>
          <w:p w14:paraId="6C8CCFD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2753</w:t>
            </w:r>
          </w:p>
        </w:tc>
        <w:tc>
          <w:tcPr>
            <w:tcW w:w="855" w:type="dxa"/>
            <w:tcBorders>
              <w:top w:val="single" w:color="auto" w:sz="4" w:space="0"/>
              <w:left w:val="nil"/>
              <w:bottom w:val="single" w:color="auto" w:sz="4" w:space="0"/>
              <w:right w:val="single" w:color="auto" w:sz="4" w:space="0"/>
            </w:tcBorders>
            <w:noWrap/>
            <w:vAlign w:val="center"/>
          </w:tcPr>
          <w:p w14:paraId="53DCA17B">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832</w:t>
            </w:r>
          </w:p>
        </w:tc>
        <w:tc>
          <w:tcPr>
            <w:tcW w:w="747" w:type="dxa"/>
            <w:tcBorders>
              <w:top w:val="single" w:color="auto" w:sz="4" w:space="0"/>
              <w:left w:val="nil"/>
              <w:bottom w:val="single" w:color="auto" w:sz="4" w:space="0"/>
              <w:right w:val="single" w:color="auto" w:sz="4" w:space="0"/>
            </w:tcBorders>
            <w:noWrap/>
            <w:vAlign w:val="center"/>
          </w:tcPr>
          <w:p w14:paraId="33E031D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w:t>
            </w:r>
          </w:p>
        </w:tc>
        <w:tc>
          <w:tcPr>
            <w:tcW w:w="1034" w:type="dxa"/>
            <w:tcBorders>
              <w:top w:val="single" w:color="auto" w:sz="4" w:space="0"/>
              <w:left w:val="nil"/>
              <w:bottom w:val="single" w:color="auto" w:sz="4" w:space="0"/>
              <w:right w:val="single" w:color="auto" w:sz="4" w:space="0"/>
            </w:tcBorders>
            <w:noWrap/>
            <w:vAlign w:val="center"/>
          </w:tcPr>
          <w:p w14:paraId="0E92C2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w:t>
            </w:r>
          </w:p>
        </w:tc>
        <w:tc>
          <w:tcPr>
            <w:tcW w:w="885" w:type="dxa"/>
            <w:tcBorders>
              <w:top w:val="single" w:color="auto" w:sz="4" w:space="0"/>
              <w:left w:val="nil"/>
              <w:bottom w:val="single" w:color="auto" w:sz="4" w:space="0"/>
              <w:right w:val="single" w:color="auto" w:sz="4" w:space="0"/>
            </w:tcBorders>
            <w:noWrap/>
            <w:vAlign w:val="center"/>
          </w:tcPr>
          <w:p w14:paraId="09635E5C">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w:t>
            </w:r>
          </w:p>
        </w:tc>
      </w:tr>
      <w:tr w14:paraId="724F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3851" w:type="dxa"/>
            <w:gridSpan w:val="3"/>
            <w:tcBorders>
              <w:top w:val="single" w:color="auto" w:sz="4" w:space="0"/>
              <w:left w:val="single" w:color="auto" w:sz="4" w:space="0"/>
              <w:bottom w:val="single" w:color="auto" w:sz="4" w:space="0"/>
              <w:right w:val="single" w:color="auto" w:sz="4" w:space="0"/>
            </w:tcBorders>
            <w:noWrap/>
            <w:vAlign w:val="center"/>
          </w:tcPr>
          <w:p w14:paraId="63DB2C1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选修与实践统计</w:t>
            </w:r>
          </w:p>
        </w:tc>
        <w:tc>
          <w:tcPr>
            <w:tcW w:w="1238" w:type="dxa"/>
            <w:tcBorders>
              <w:top w:val="single" w:color="auto" w:sz="4" w:space="0"/>
              <w:left w:val="nil"/>
              <w:bottom w:val="single" w:color="auto" w:sz="4" w:space="0"/>
              <w:right w:val="single" w:color="auto" w:sz="4" w:space="0"/>
            </w:tcBorders>
            <w:noWrap/>
            <w:vAlign w:val="center"/>
          </w:tcPr>
          <w:p w14:paraId="4F1D51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选修课比例</w:t>
            </w:r>
          </w:p>
        </w:tc>
        <w:tc>
          <w:tcPr>
            <w:tcW w:w="1672" w:type="dxa"/>
            <w:gridSpan w:val="2"/>
            <w:tcBorders>
              <w:top w:val="single" w:color="auto" w:sz="4" w:space="0"/>
              <w:left w:val="nil"/>
              <w:bottom w:val="single" w:color="auto" w:sz="4" w:space="0"/>
              <w:right w:val="single" w:color="auto" w:sz="4" w:space="0"/>
            </w:tcBorders>
            <w:noWrap/>
            <w:vAlign w:val="center"/>
          </w:tcPr>
          <w:p w14:paraId="0C8CA9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w:t>
            </w:r>
          </w:p>
        </w:tc>
        <w:tc>
          <w:tcPr>
            <w:tcW w:w="1781" w:type="dxa"/>
            <w:gridSpan w:val="2"/>
            <w:tcBorders>
              <w:top w:val="single" w:color="auto" w:sz="4" w:space="0"/>
              <w:left w:val="nil"/>
              <w:bottom w:val="single" w:color="auto" w:sz="4" w:space="0"/>
              <w:right w:val="single" w:color="auto" w:sz="4" w:space="0"/>
            </w:tcBorders>
            <w:noWrap/>
            <w:vAlign w:val="center"/>
          </w:tcPr>
          <w:p w14:paraId="0E9F7B2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实践环节比例</w:t>
            </w:r>
          </w:p>
        </w:tc>
        <w:tc>
          <w:tcPr>
            <w:tcW w:w="885" w:type="dxa"/>
            <w:tcBorders>
              <w:top w:val="single" w:color="auto" w:sz="4" w:space="0"/>
              <w:left w:val="nil"/>
              <w:bottom w:val="single" w:color="auto" w:sz="4" w:space="0"/>
              <w:right w:val="single" w:color="auto" w:sz="4" w:space="0"/>
            </w:tcBorders>
            <w:noWrap/>
            <w:vAlign w:val="center"/>
          </w:tcPr>
          <w:p w14:paraId="47564F8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30.9%</w:t>
            </w:r>
          </w:p>
        </w:tc>
      </w:tr>
    </w:tbl>
    <w:p w14:paraId="0AB7E809">
      <w:pPr>
        <w:rPr>
          <w:rFonts w:eastAsia="方正楷体简体"/>
          <w:color w:val="auto"/>
          <w:highlight w:val="none"/>
        </w:rPr>
      </w:pPr>
      <w:r>
        <w:rPr>
          <w:rFonts w:eastAsia="方正楷体简体"/>
          <w:color w:val="auto"/>
          <w:highlight w:val="none"/>
        </w:rPr>
        <w:t>注：1、课内总学时=必修课总学时+选修课总学时+实验教学学时；</w:t>
      </w:r>
    </w:p>
    <w:p w14:paraId="71712A5E">
      <w:pPr>
        <w:ind w:firstLine="420" w:firstLineChars="200"/>
        <w:rPr>
          <w:rFonts w:eastAsia="方正楷体简体"/>
          <w:color w:val="auto"/>
          <w:highlight w:val="none"/>
        </w:rPr>
      </w:pPr>
      <w:r>
        <w:rPr>
          <w:rFonts w:hint="eastAsia" w:eastAsia="方正楷体简体"/>
          <w:color w:val="auto"/>
          <w:highlight w:val="none"/>
        </w:rPr>
        <w:t>2、</w:t>
      </w:r>
      <w:r>
        <w:rPr>
          <w:rFonts w:eastAsia="方正楷体简体"/>
          <w:color w:val="auto"/>
          <w:highlight w:val="none"/>
        </w:rPr>
        <w:t>选修课比例=（拓展选修学分+通识选修课+体育4+学科训练1+创新创业实践2</w:t>
      </w:r>
      <w:r>
        <w:rPr>
          <w:rFonts w:hint="eastAsia" w:eastAsia="方正楷体简体"/>
          <w:color w:val="auto"/>
          <w:highlight w:val="none"/>
        </w:rPr>
        <w:t>+独立实验课选修</w:t>
      </w:r>
      <w:r>
        <w:rPr>
          <w:rFonts w:eastAsia="方正楷体简体"/>
          <w:color w:val="auto"/>
          <w:highlight w:val="none"/>
        </w:rPr>
        <w:t>）/总学分*100%=</w:t>
      </w:r>
      <w:r>
        <w:rPr>
          <w:rFonts w:hint="eastAsia" w:eastAsia="方正楷体简体"/>
          <w:color w:val="auto"/>
          <w:highlight w:val="none"/>
        </w:rPr>
        <w:t>30</w:t>
      </w:r>
      <w:r>
        <w:rPr>
          <w:rFonts w:eastAsia="方正楷体简体"/>
          <w:color w:val="auto"/>
          <w:highlight w:val="none"/>
        </w:rPr>
        <w:t>.</w:t>
      </w:r>
      <w:r>
        <w:rPr>
          <w:rFonts w:hint="eastAsia" w:eastAsia="方正楷体简体"/>
          <w:color w:val="auto"/>
          <w:highlight w:val="none"/>
        </w:rPr>
        <w:t>3</w:t>
      </w:r>
      <w:r>
        <w:rPr>
          <w:rFonts w:eastAsia="方正楷体简体"/>
          <w:color w:val="auto"/>
          <w:highlight w:val="none"/>
        </w:rPr>
        <w:t>%；</w:t>
      </w:r>
    </w:p>
    <w:p w14:paraId="5494D708">
      <w:pPr>
        <w:ind w:firstLine="420" w:firstLineChars="200"/>
        <w:rPr>
          <w:rFonts w:hint="eastAsia" w:eastAsia="方正楷体简体"/>
          <w:color w:val="auto"/>
          <w:highlight w:val="none"/>
        </w:rPr>
      </w:pPr>
      <w:r>
        <w:rPr>
          <w:rFonts w:hint="eastAsia" w:eastAsia="方正楷体简体"/>
          <w:color w:val="auto"/>
          <w:highlight w:val="none"/>
        </w:rPr>
        <w:t>3、实践环节比例=（实践教育学分+通识实践学分+理论课附带的实验学时/16）/总学分*100%=30.9%。</w:t>
      </w:r>
    </w:p>
    <w:p w14:paraId="0CD840FC">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九、人才培养目标实现矩阵</w:t>
      </w:r>
    </w:p>
    <w:p w14:paraId="589906C5">
      <w:pPr>
        <w:rPr>
          <w:rFonts w:hint="eastAsia" w:ascii="黑体" w:hAnsi="黑体" w:eastAsia="黑体"/>
          <w:color w:val="auto"/>
          <w:highlight w:val="none"/>
        </w:rPr>
      </w:pPr>
    </w:p>
    <w:p w14:paraId="1853ED34">
      <w:pPr>
        <w:spacing w:line="360" w:lineRule="auto"/>
        <w:jc w:val="center"/>
        <w:rPr>
          <w:b/>
          <w:bCs/>
          <w:color w:val="auto"/>
          <w:sz w:val="28"/>
          <w:szCs w:val="28"/>
          <w:highlight w:val="none"/>
        </w:rPr>
      </w:pPr>
      <w:r>
        <w:rPr>
          <w:b/>
          <w:bCs/>
          <w:color w:val="auto"/>
          <w:sz w:val="28"/>
          <w:szCs w:val="28"/>
          <w:highlight w:val="none"/>
        </w:rPr>
        <w:t>本专业毕业要求对培养目标的支撑关系</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777"/>
        <w:gridCol w:w="2127"/>
        <w:gridCol w:w="2127"/>
        <w:gridCol w:w="2127"/>
      </w:tblGrid>
      <w:tr w14:paraId="16E84A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2777" w:type="dxa"/>
            <w:tcBorders>
              <w:tl2br w:val="single" w:color="auto" w:sz="4" w:space="0"/>
            </w:tcBorders>
            <w:noWrap/>
            <w:vAlign w:val="center"/>
          </w:tcPr>
          <w:p w14:paraId="288154C8">
            <w:pPr>
              <w:widowControl/>
              <w:jc w:val="right"/>
              <w:rPr>
                <w:color w:val="auto"/>
                <w:kern w:val="0"/>
                <w:szCs w:val="21"/>
                <w:highlight w:val="none"/>
              </w:rPr>
            </w:pPr>
            <w:r>
              <w:rPr>
                <w:rFonts w:hint="eastAsia"/>
                <w:color w:val="auto"/>
                <w:kern w:val="0"/>
                <w:szCs w:val="21"/>
                <w:highlight w:val="none"/>
              </w:rPr>
              <w:t>培养目标</w:t>
            </w:r>
          </w:p>
          <w:p w14:paraId="01FF9DE9">
            <w:pPr>
              <w:widowControl/>
              <w:jc w:val="left"/>
              <w:rPr>
                <w:color w:val="auto"/>
                <w:kern w:val="0"/>
                <w:szCs w:val="21"/>
                <w:highlight w:val="none"/>
              </w:rPr>
            </w:pPr>
            <w:r>
              <w:rPr>
                <w:color w:val="auto"/>
                <w:kern w:val="0"/>
                <w:szCs w:val="21"/>
                <w:highlight w:val="none"/>
              </w:rPr>
              <w:t>毕业要求</w:t>
            </w:r>
          </w:p>
        </w:tc>
        <w:tc>
          <w:tcPr>
            <w:tcW w:w="2127" w:type="dxa"/>
            <w:noWrap w:val="0"/>
            <w:vAlign w:val="center"/>
          </w:tcPr>
          <w:p w14:paraId="410CF6B9">
            <w:pPr>
              <w:widowControl/>
              <w:jc w:val="center"/>
              <w:rPr>
                <w:color w:val="auto"/>
                <w:kern w:val="0"/>
                <w:szCs w:val="21"/>
                <w:highlight w:val="none"/>
              </w:rPr>
            </w:pPr>
            <w:r>
              <w:rPr>
                <w:color w:val="auto"/>
                <w:kern w:val="0"/>
                <w:szCs w:val="21"/>
                <w:highlight w:val="none"/>
              </w:rPr>
              <w:t>培养目标D1</w:t>
            </w:r>
          </w:p>
        </w:tc>
        <w:tc>
          <w:tcPr>
            <w:tcW w:w="2127" w:type="dxa"/>
            <w:noWrap w:val="0"/>
            <w:vAlign w:val="center"/>
          </w:tcPr>
          <w:p w14:paraId="387152B9">
            <w:pPr>
              <w:widowControl/>
              <w:jc w:val="center"/>
              <w:rPr>
                <w:color w:val="auto"/>
                <w:kern w:val="0"/>
                <w:szCs w:val="21"/>
                <w:highlight w:val="none"/>
              </w:rPr>
            </w:pPr>
            <w:r>
              <w:rPr>
                <w:color w:val="auto"/>
                <w:kern w:val="0"/>
                <w:szCs w:val="21"/>
                <w:highlight w:val="none"/>
              </w:rPr>
              <w:t>培养目标D2</w:t>
            </w:r>
          </w:p>
        </w:tc>
        <w:tc>
          <w:tcPr>
            <w:tcW w:w="2127" w:type="dxa"/>
            <w:noWrap w:val="0"/>
            <w:vAlign w:val="center"/>
          </w:tcPr>
          <w:p w14:paraId="3D167BDA">
            <w:pPr>
              <w:widowControl/>
              <w:jc w:val="center"/>
              <w:rPr>
                <w:color w:val="auto"/>
                <w:kern w:val="0"/>
                <w:szCs w:val="21"/>
                <w:highlight w:val="none"/>
              </w:rPr>
            </w:pPr>
            <w:r>
              <w:rPr>
                <w:color w:val="auto"/>
                <w:kern w:val="0"/>
                <w:szCs w:val="21"/>
                <w:highlight w:val="none"/>
              </w:rPr>
              <w:t>培养目标D3</w:t>
            </w:r>
          </w:p>
        </w:tc>
      </w:tr>
      <w:tr w14:paraId="45C4E2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777" w:type="dxa"/>
            <w:noWrap w:val="0"/>
            <w:vAlign w:val="center"/>
          </w:tcPr>
          <w:p w14:paraId="3D186A7F">
            <w:pPr>
              <w:widowControl/>
              <w:jc w:val="center"/>
              <w:rPr>
                <w:color w:val="auto"/>
                <w:kern w:val="0"/>
                <w:szCs w:val="21"/>
                <w:highlight w:val="none"/>
              </w:rPr>
            </w:pPr>
            <w:r>
              <w:rPr>
                <w:color w:val="auto"/>
                <w:kern w:val="0"/>
                <w:szCs w:val="21"/>
                <w:highlight w:val="none"/>
              </w:rPr>
              <w:t>毕业要求1</w:t>
            </w:r>
          </w:p>
        </w:tc>
        <w:tc>
          <w:tcPr>
            <w:tcW w:w="2127" w:type="dxa"/>
            <w:noWrap/>
            <w:vAlign w:val="center"/>
          </w:tcPr>
          <w:p w14:paraId="72FF8B74">
            <w:pPr>
              <w:widowControl/>
              <w:jc w:val="center"/>
              <w:rPr>
                <w:color w:val="auto"/>
                <w:kern w:val="0"/>
                <w:szCs w:val="21"/>
                <w:highlight w:val="none"/>
              </w:rPr>
            </w:pPr>
            <w:r>
              <w:rPr>
                <w:color w:val="auto"/>
                <w:kern w:val="0"/>
                <w:szCs w:val="21"/>
                <w:highlight w:val="none"/>
              </w:rPr>
              <w:t>√</w:t>
            </w:r>
          </w:p>
        </w:tc>
        <w:tc>
          <w:tcPr>
            <w:tcW w:w="2127" w:type="dxa"/>
            <w:noWrap/>
            <w:vAlign w:val="center"/>
          </w:tcPr>
          <w:p w14:paraId="45DF4433">
            <w:pPr>
              <w:widowControl/>
              <w:jc w:val="center"/>
              <w:rPr>
                <w:color w:val="auto"/>
                <w:kern w:val="0"/>
                <w:szCs w:val="21"/>
                <w:highlight w:val="none"/>
              </w:rPr>
            </w:pPr>
            <w:r>
              <w:rPr>
                <w:color w:val="auto"/>
                <w:kern w:val="0"/>
                <w:szCs w:val="21"/>
                <w:highlight w:val="none"/>
              </w:rPr>
              <w:t>√</w:t>
            </w:r>
          </w:p>
        </w:tc>
        <w:tc>
          <w:tcPr>
            <w:tcW w:w="2127" w:type="dxa"/>
            <w:noWrap/>
            <w:vAlign w:val="center"/>
          </w:tcPr>
          <w:p w14:paraId="1DEB0D29">
            <w:pPr>
              <w:widowControl/>
              <w:jc w:val="center"/>
              <w:rPr>
                <w:color w:val="auto"/>
                <w:kern w:val="0"/>
                <w:szCs w:val="21"/>
                <w:highlight w:val="none"/>
              </w:rPr>
            </w:pPr>
            <w:r>
              <w:rPr>
                <w:color w:val="auto"/>
                <w:kern w:val="0"/>
                <w:szCs w:val="21"/>
                <w:highlight w:val="none"/>
              </w:rPr>
              <w:t>√</w:t>
            </w:r>
          </w:p>
        </w:tc>
      </w:tr>
      <w:tr w14:paraId="7981D5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777" w:type="dxa"/>
            <w:noWrap w:val="0"/>
            <w:vAlign w:val="center"/>
          </w:tcPr>
          <w:p w14:paraId="67C79927">
            <w:pPr>
              <w:widowControl/>
              <w:jc w:val="center"/>
              <w:rPr>
                <w:color w:val="auto"/>
                <w:kern w:val="0"/>
                <w:szCs w:val="21"/>
                <w:highlight w:val="none"/>
              </w:rPr>
            </w:pPr>
            <w:r>
              <w:rPr>
                <w:color w:val="auto"/>
                <w:kern w:val="0"/>
                <w:szCs w:val="21"/>
                <w:highlight w:val="none"/>
              </w:rPr>
              <w:t>毕业要求2</w:t>
            </w:r>
          </w:p>
        </w:tc>
        <w:tc>
          <w:tcPr>
            <w:tcW w:w="2127" w:type="dxa"/>
            <w:noWrap/>
            <w:vAlign w:val="center"/>
          </w:tcPr>
          <w:p w14:paraId="366E4955">
            <w:pPr>
              <w:widowControl/>
              <w:jc w:val="center"/>
              <w:rPr>
                <w:color w:val="auto"/>
                <w:kern w:val="0"/>
                <w:szCs w:val="21"/>
                <w:highlight w:val="none"/>
              </w:rPr>
            </w:pPr>
            <w:r>
              <w:rPr>
                <w:color w:val="auto"/>
                <w:kern w:val="0"/>
                <w:szCs w:val="21"/>
                <w:highlight w:val="none"/>
              </w:rPr>
              <w:t>√</w:t>
            </w:r>
          </w:p>
        </w:tc>
        <w:tc>
          <w:tcPr>
            <w:tcW w:w="2127" w:type="dxa"/>
            <w:noWrap/>
            <w:vAlign w:val="center"/>
          </w:tcPr>
          <w:p w14:paraId="52E6C7FC">
            <w:pPr>
              <w:widowControl/>
              <w:jc w:val="center"/>
              <w:rPr>
                <w:color w:val="auto"/>
                <w:kern w:val="0"/>
                <w:szCs w:val="21"/>
                <w:highlight w:val="none"/>
              </w:rPr>
            </w:pPr>
            <w:r>
              <w:rPr>
                <w:color w:val="auto"/>
                <w:kern w:val="0"/>
                <w:szCs w:val="21"/>
                <w:highlight w:val="none"/>
              </w:rPr>
              <w:t>√</w:t>
            </w:r>
          </w:p>
        </w:tc>
        <w:tc>
          <w:tcPr>
            <w:tcW w:w="2127" w:type="dxa"/>
            <w:noWrap/>
            <w:vAlign w:val="center"/>
          </w:tcPr>
          <w:p w14:paraId="14847058">
            <w:pPr>
              <w:widowControl/>
              <w:jc w:val="center"/>
              <w:rPr>
                <w:color w:val="auto"/>
                <w:kern w:val="0"/>
                <w:szCs w:val="21"/>
                <w:highlight w:val="none"/>
              </w:rPr>
            </w:pPr>
          </w:p>
        </w:tc>
      </w:tr>
      <w:tr w14:paraId="6FB216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777" w:type="dxa"/>
            <w:noWrap w:val="0"/>
            <w:vAlign w:val="center"/>
          </w:tcPr>
          <w:p w14:paraId="76A52B01">
            <w:pPr>
              <w:widowControl/>
              <w:jc w:val="center"/>
              <w:rPr>
                <w:color w:val="auto"/>
                <w:kern w:val="0"/>
                <w:szCs w:val="21"/>
                <w:highlight w:val="none"/>
              </w:rPr>
            </w:pPr>
            <w:r>
              <w:rPr>
                <w:color w:val="auto"/>
                <w:kern w:val="0"/>
                <w:szCs w:val="21"/>
                <w:highlight w:val="none"/>
              </w:rPr>
              <w:t>毕业要求3</w:t>
            </w:r>
          </w:p>
        </w:tc>
        <w:tc>
          <w:tcPr>
            <w:tcW w:w="2127" w:type="dxa"/>
            <w:noWrap/>
            <w:vAlign w:val="center"/>
          </w:tcPr>
          <w:p w14:paraId="3F2597A9">
            <w:pPr>
              <w:widowControl/>
              <w:jc w:val="center"/>
              <w:rPr>
                <w:color w:val="auto"/>
                <w:kern w:val="0"/>
                <w:szCs w:val="21"/>
                <w:highlight w:val="none"/>
              </w:rPr>
            </w:pPr>
            <w:r>
              <w:rPr>
                <w:color w:val="auto"/>
                <w:kern w:val="0"/>
                <w:szCs w:val="21"/>
                <w:highlight w:val="none"/>
              </w:rPr>
              <w:t>√</w:t>
            </w:r>
          </w:p>
        </w:tc>
        <w:tc>
          <w:tcPr>
            <w:tcW w:w="2127" w:type="dxa"/>
            <w:noWrap/>
            <w:vAlign w:val="center"/>
          </w:tcPr>
          <w:p w14:paraId="55D8DBB6">
            <w:pPr>
              <w:widowControl/>
              <w:jc w:val="center"/>
              <w:rPr>
                <w:color w:val="auto"/>
                <w:kern w:val="0"/>
                <w:szCs w:val="21"/>
                <w:highlight w:val="none"/>
              </w:rPr>
            </w:pPr>
            <w:r>
              <w:rPr>
                <w:color w:val="auto"/>
                <w:kern w:val="0"/>
                <w:szCs w:val="21"/>
                <w:highlight w:val="none"/>
              </w:rPr>
              <w:t>√</w:t>
            </w:r>
          </w:p>
        </w:tc>
        <w:tc>
          <w:tcPr>
            <w:tcW w:w="2127" w:type="dxa"/>
            <w:noWrap/>
            <w:vAlign w:val="center"/>
          </w:tcPr>
          <w:p w14:paraId="0EDBF067">
            <w:pPr>
              <w:widowControl/>
              <w:jc w:val="center"/>
              <w:rPr>
                <w:color w:val="auto"/>
                <w:kern w:val="0"/>
                <w:szCs w:val="21"/>
                <w:highlight w:val="none"/>
              </w:rPr>
            </w:pPr>
          </w:p>
        </w:tc>
      </w:tr>
      <w:tr w14:paraId="5550EF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777" w:type="dxa"/>
            <w:noWrap w:val="0"/>
            <w:vAlign w:val="center"/>
          </w:tcPr>
          <w:p w14:paraId="6F51DE8D">
            <w:pPr>
              <w:widowControl/>
              <w:jc w:val="center"/>
              <w:rPr>
                <w:color w:val="auto"/>
                <w:kern w:val="0"/>
                <w:szCs w:val="21"/>
                <w:highlight w:val="none"/>
              </w:rPr>
            </w:pPr>
            <w:r>
              <w:rPr>
                <w:color w:val="auto"/>
                <w:kern w:val="0"/>
                <w:szCs w:val="21"/>
                <w:highlight w:val="none"/>
              </w:rPr>
              <w:t>毕业要求4</w:t>
            </w:r>
          </w:p>
        </w:tc>
        <w:tc>
          <w:tcPr>
            <w:tcW w:w="2127" w:type="dxa"/>
            <w:noWrap/>
            <w:vAlign w:val="center"/>
          </w:tcPr>
          <w:p w14:paraId="37A199FF">
            <w:pPr>
              <w:widowControl/>
              <w:jc w:val="center"/>
              <w:rPr>
                <w:color w:val="auto"/>
                <w:kern w:val="0"/>
                <w:szCs w:val="21"/>
                <w:highlight w:val="none"/>
              </w:rPr>
            </w:pPr>
            <w:r>
              <w:rPr>
                <w:color w:val="auto"/>
                <w:kern w:val="0"/>
                <w:szCs w:val="21"/>
                <w:highlight w:val="none"/>
              </w:rPr>
              <w:t>√</w:t>
            </w:r>
          </w:p>
        </w:tc>
        <w:tc>
          <w:tcPr>
            <w:tcW w:w="2127" w:type="dxa"/>
            <w:noWrap/>
            <w:vAlign w:val="center"/>
          </w:tcPr>
          <w:p w14:paraId="5CA199AF">
            <w:pPr>
              <w:widowControl/>
              <w:jc w:val="center"/>
              <w:rPr>
                <w:color w:val="auto"/>
                <w:kern w:val="0"/>
                <w:szCs w:val="21"/>
                <w:highlight w:val="none"/>
              </w:rPr>
            </w:pPr>
            <w:r>
              <w:rPr>
                <w:color w:val="auto"/>
                <w:kern w:val="0"/>
                <w:szCs w:val="21"/>
                <w:highlight w:val="none"/>
              </w:rPr>
              <w:t>√</w:t>
            </w:r>
          </w:p>
        </w:tc>
        <w:tc>
          <w:tcPr>
            <w:tcW w:w="2127" w:type="dxa"/>
            <w:noWrap/>
            <w:vAlign w:val="center"/>
          </w:tcPr>
          <w:p w14:paraId="2F5EF748">
            <w:pPr>
              <w:widowControl/>
              <w:jc w:val="center"/>
              <w:rPr>
                <w:color w:val="auto"/>
                <w:kern w:val="0"/>
                <w:szCs w:val="21"/>
                <w:highlight w:val="none"/>
              </w:rPr>
            </w:pPr>
          </w:p>
        </w:tc>
      </w:tr>
      <w:tr w14:paraId="47FACD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777" w:type="dxa"/>
            <w:noWrap w:val="0"/>
            <w:vAlign w:val="center"/>
          </w:tcPr>
          <w:p w14:paraId="56541B0D">
            <w:pPr>
              <w:widowControl/>
              <w:jc w:val="center"/>
              <w:rPr>
                <w:color w:val="auto"/>
                <w:kern w:val="0"/>
                <w:szCs w:val="21"/>
                <w:highlight w:val="none"/>
              </w:rPr>
            </w:pPr>
            <w:r>
              <w:rPr>
                <w:color w:val="auto"/>
                <w:kern w:val="0"/>
                <w:szCs w:val="21"/>
                <w:highlight w:val="none"/>
              </w:rPr>
              <w:t>毕业要求5</w:t>
            </w:r>
          </w:p>
        </w:tc>
        <w:tc>
          <w:tcPr>
            <w:tcW w:w="2127" w:type="dxa"/>
            <w:noWrap/>
            <w:vAlign w:val="center"/>
          </w:tcPr>
          <w:p w14:paraId="069FFF22">
            <w:pPr>
              <w:widowControl/>
              <w:jc w:val="center"/>
              <w:rPr>
                <w:color w:val="auto"/>
                <w:kern w:val="0"/>
                <w:szCs w:val="21"/>
                <w:highlight w:val="none"/>
              </w:rPr>
            </w:pPr>
            <w:r>
              <w:rPr>
                <w:color w:val="auto"/>
                <w:kern w:val="0"/>
                <w:szCs w:val="21"/>
                <w:highlight w:val="none"/>
              </w:rPr>
              <w:t>√</w:t>
            </w:r>
          </w:p>
        </w:tc>
        <w:tc>
          <w:tcPr>
            <w:tcW w:w="2127" w:type="dxa"/>
            <w:noWrap/>
            <w:vAlign w:val="center"/>
          </w:tcPr>
          <w:p w14:paraId="7D392174">
            <w:pPr>
              <w:widowControl/>
              <w:jc w:val="center"/>
              <w:rPr>
                <w:color w:val="auto"/>
                <w:kern w:val="0"/>
                <w:szCs w:val="21"/>
                <w:highlight w:val="none"/>
              </w:rPr>
            </w:pPr>
            <w:r>
              <w:rPr>
                <w:color w:val="auto"/>
                <w:kern w:val="0"/>
                <w:szCs w:val="21"/>
                <w:highlight w:val="none"/>
              </w:rPr>
              <w:t>√</w:t>
            </w:r>
          </w:p>
        </w:tc>
        <w:tc>
          <w:tcPr>
            <w:tcW w:w="2127" w:type="dxa"/>
            <w:noWrap/>
            <w:vAlign w:val="center"/>
          </w:tcPr>
          <w:p w14:paraId="63D10F33">
            <w:pPr>
              <w:widowControl/>
              <w:jc w:val="center"/>
              <w:rPr>
                <w:color w:val="auto"/>
                <w:kern w:val="0"/>
                <w:szCs w:val="21"/>
                <w:highlight w:val="none"/>
              </w:rPr>
            </w:pPr>
          </w:p>
        </w:tc>
      </w:tr>
      <w:tr w14:paraId="377519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777" w:type="dxa"/>
            <w:noWrap w:val="0"/>
            <w:vAlign w:val="center"/>
          </w:tcPr>
          <w:p w14:paraId="7BCB26B8">
            <w:pPr>
              <w:widowControl/>
              <w:jc w:val="center"/>
              <w:rPr>
                <w:color w:val="auto"/>
                <w:kern w:val="0"/>
                <w:szCs w:val="21"/>
                <w:highlight w:val="none"/>
              </w:rPr>
            </w:pPr>
            <w:r>
              <w:rPr>
                <w:color w:val="auto"/>
                <w:kern w:val="0"/>
                <w:szCs w:val="21"/>
                <w:highlight w:val="none"/>
              </w:rPr>
              <w:t>毕业要求6</w:t>
            </w:r>
          </w:p>
        </w:tc>
        <w:tc>
          <w:tcPr>
            <w:tcW w:w="2127" w:type="dxa"/>
            <w:noWrap/>
            <w:vAlign w:val="center"/>
          </w:tcPr>
          <w:p w14:paraId="43A1D5B2">
            <w:pPr>
              <w:widowControl/>
              <w:jc w:val="center"/>
              <w:rPr>
                <w:color w:val="auto"/>
                <w:kern w:val="0"/>
                <w:szCs w:val="21"/>
                <w:highlight w:val="none"/>
              </w:rPr>
            </w:pPr>
            <w:bookmarkStart w:id="13" w:name="OLE_LINK1"/>
            <w:r>
              <w:rPr>
                <w:color w:val="auto"/>
                <w:kern w:val="0"/>
                <w:szCs w:val="21"/>
                <w:highlight w:val="none"/>
              </w:rPr>
              <w:t>√</w:t>
            </w:r>
            <w:bookmarkEnd w:id="13"/>
          </w:p>
        </w:tc>
        <w:tc>
          <w:tcPr>
            <w:tcW w:w="2127" w:type="dxa"/>
            <w:noWrap/>
            <w:vAlign w:val="center"/>
          </w:tcPr>
          <w:p w14:paraId="5AD512D5">
            <w:pPr>
              <w:widowControl/>
              <w:jc w:val="center"/>
              <w:rPr>
                <w:color w:val="auto"/>
                <w:kern w:val="0"/>
                <w:szCs w:val="21"/>
                <w:highlight w:val="none"/>
              </w:rPr>
            </w:pPr>
            <w:r>
              <w:rPr>
                <w:color w:val="auto"/>
                <w:kern w:val="0"/>
                <w:szCs w:val="21"/>
                <w:highlight w:val="none"/>
              </w:rPr>
              <w:t>√</w:t>
            </w:r>
          </w:p>
        </w:tc>
        <w:tc>
          <w:tcPr>
            <w:tcW w:w="2127" w:type="dxa"/>
            <w:noWrap/>
            <w:vAlign w:val="center"/>
          </w:tcPr>
          <w:p w14:paraId="2854F488">
            <w:pPr>
              <w:widowControl/>
              <w:jc w:val="center"/>
              <w:rPr>
                <w:color w:val="auto"/>
                <w:kern w:val="0"/>
                <w:szCs w:val="21"/>
                <w:highlight w:val="none"/>
              </w:rPr>
            </w:pPr>
          </w:p>
        </w:tc>
      </w:tr>
      <w:tr w14:paraId="0214A6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777" w:type="dxa"/>
            <w:noWrap w:val="0"/>
            <w:vAlign w:val="center"/>
          </w:tcPr>
          <w:p w14:paraId="14BA244B">
            <w:pPr>
              <w:widowControl/>
              <w:jc w:val="center"/>
              <w:rPr>
                <w:color w:val="auto"/>
                <w:kern w:val="0"/>
                <w:szCs w:val="21"/>
                <w:highlight w:val="none"/>
              </w:rPr>
            </w:pPr>
            <w:r>
              <w:rPr>
                <w:color w:val="auto"/>
                <w:kern w:val="0"/>
                <w:szCs w:val="21"/>
                <w:highlight w:val="none"/>
              </w:rPr>
              <w:t>毕业要求7</w:t>
            </w:r>
          </w:p>
        </w:tc>
        <w:tc>
          <w:tcPr>
            <w:tcW w:w="2127" w:type="dxa"/>
            <w:noWrap/>
            <w:vAlign w:val="center"/>
          </w:tcPr>
          <w:p w14:paraId="0F97D1A5">
            <w:pPr>
              <w:widowControl/>
              <w:jc w:val="center"/>
              <w:rPr>
                <w:color w:val="auto"/>
                <w:kern w:val="0"/>
                <w:szCs w:val="21"/>
                <w:highlight w:val="none"/>
              </w:rPr>
            </w:pPr>
            <w:r>
              <w:rPr>
                <w:color w:val="auto"/>
                <w:kern w:val="0"/>
                <w:szCs w:val="21"/>
                <w:highlight w:val="none"/>
              </w:rPr>
              <w:t>√</w:t>
            </w:r>
          </w:p>
        </w:tc>
        <w:tc>
          <w:tcPr>
            <w:tcW w:w="2127" w:type="dxa"/>
            <w:noWrap/>
            <w:vAlign w:val="center"/>
          </w:tcPr>
          <w:p w14:paraId="494A2D98">
            <w:pPr>
              <w:widowControl/>
              <w:jc w:val="center"/>
              <w:rPr>
                <w:color w:val="auto"/>
                <w:kern w:val="0"/>
                <w:szCs w:val="21"/>
                <w:highlight w:val="none"/>
              </w:rPr>
            </w:pPr>
            <w:r>
              <w:rPr>
                <w:color w:val="auto"/>
                <w:kern w:val="0"/>
                <w:szCs w:val="21"/>
                <w:highlight w:val="none"/>
              </w:rPr>
              <w:t>√</w:t>
            </w:r>
          </w:p>
        </w:tc>
        <w:tc>
          <w:tcPr>
            <w:tcW w:w="2127" w:type="dxa"/>
            <w:noWrap/>
            <w:vAlign w:val="center"/>
          </w:tcPr>
          <w:p w14:paraId="0027305B">
            <w:pPr>
              <w:widowControl/>
              <w:jc w:val="center"/>
              <w:rPr>
                <w:color w:val="auto"/>
                <w:kern w:val="0"/>
                <w:szCs w:val="21"/>
                <w:highlight w:val="none"/>
              </w:rPr>
            </w:pPr>
          </w:p>
        </w:tc>
      </w:tr>
      <w:tr w14:paraId="77AE31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777" w:type="dxa"/>
            <w:noWrap w:val="0"/>
            <w:vAlign w:val="center"/>
          </w:tcPr>
          <w:p w14:paraId="01DC7DD2">
            <w:pPr>
              <w:widowControl/>
              <w:jc w:val="center"/>
              <w:rPr>
                <w:color w:val="auto"/>
                <w:kern w:val="0"/>
                <w:szCs w:val="21"/>
                <w:highlight w:val="none"/>
              </w:rPr>
            </w:pPr>
            <w:r>
              <w:rPr>
                <w:color w:val="auto"/>
                <w:kern w:val="0"/>
                <w:szCs w:val="21"/>
                <w:highlight w:val="none"/>
              </w:rPr>
              <w:t>毕业要求8</w:t>
            </w:r>
          </w:p>
        </w:tc>
        <w:tc>
          <w:tcPr>
            <w:tcW w:w="2127" w:type="dxa"/>
            <w:noWrap/>
            <w:vAlign w:val="center"/>
          </w:tcPr>
          <w:p w14:paraId="57374946">
            <w:pPr>
              <w:widowControl/>
              <w:jc w:val="center"/>
              <w:rPr>
                <w:color w:val="auto"/>
                <w:kern w:val="0"/>
                <w:szCs w:val="21"/>
                <w:highlight w:val="none"/>
              </w:rPr>
            </w:pPr>
            <w:r>
              <w:rPr>
                <w:color w:val="auto"/>
                <w:kern w:val="0"/>
                <w:szCs w:val="21"/>
                <w:highlight w:val="none"/>
              </w:rPr>
              <w:t>√</w:t>
            </w:r>
          </w:p>
        </w:tc>
        <w:tc>
          <w:tcPr>
            <w:tcW w:w="2127" w:type="dxa"/>
            <w:noWrap/>
            <w:vAlign w:val="center"/>
          </w:tcPr>
          <w:p w14:paraId="7DA1070A">
            <w:pPr>
              <w:widowControl/>
              <w:jc w:val="center"/>
              <w:rPr>
                <w:color w:val="auto"/>
                <w:kern w:val="0"/>
                <w:szCs w:val="21"/>
                <w:highlight w:val="none"/>
              </w:rPr>
            </w:pPr>
          </w:p>
        </w:tc>
        <w:tc>
          <w:tcPr>
            <w:tcW w:w="2127" w:type="dxa"/>
            <w:noWrap/>
            <w:vAlign w:val="center"/>
          </w:tcPr>
          <w:p w14:paraId="10863623">
            <w:pPr>
              <w:widowControl/>
              <w:jc w:val="center"/>
              <w:rPr>
                <w:color w:val="auto"/>
                <w:kern w:val="0"/>
                <w:szCs w:val="21"/>
                <w:highlight w:val="none"/>
              </w:rPr>
            </w:pPr>
          </w:p>
        </w:tc>
      </w:tr>
      <w:tr w14:paraId="656D9B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777" w:type="dxa"/>
            <w:noWrap w:val="0"/>
            <w:vAlign w:val="center"/>
          </w:tcPr>
          <w:p w14:paraId="22335839">
            <w:pPr>
              <w:widowControl/>
              <w:jc w:val="center"/>
              <w:rPr>
                <w:color w:val="auto"/>
                <w:kern w:val="0"/>
                <w:szCs w:val="21"/>
                <w:highlight w:val="none"/>
              </w:rPr>
            </w:pPr>
            <w:r>
              <w:rPr>
                <w:color w:val="auto"/>
                <w:kern w:val="0"/>
                <w:szCs w:val="21"/>
                <w:highlight w:val="none"/>
              </w:rPr>
              <w:t>毕业要求9</w:t>
            </w:r>
          </w:p>
        </w:tc>
        <w:tc>
          <w:tcPr>
            <w:tcW w:w="2127" w:type="dxa"/>
            <w:noWrap/>
            <w:vAlign w:val="center"/>
          </w:tcPr>
          <w:p w14:paraId="608C1448">
            <w:pPr>
              <w:widowControl/>
              <w:jc w:val="center"/>
              <w:rPr>
                <w:color w:val="auto"/>
                <w:kern w:val="0"/>
                <w:szCs w:val="21"/>
                <w:highlight w:val="none"/>
              </w:rPr>
            </w:pPr>
          </w:p>
        </w:tc>
        <w:tc>
          <w:tcPr>
            <w:tcW w:w="2127" w:type="dxa"/>
            <w:noWrap/>
            <w:vAlign w:val="center"/>
          </w:tcPr>
          <w:p w14:paraId="736DED2E">
            <w:pPr>
              <w:widowControl/>
              <w:jc w:val="center"/>
              <w:rPr>
                <w:color w:val="auto"/>
                <w:kern w:val="0"/>
                <w:szCs w:val="21"/>
                <w:highlight w:val="none"/>
              </w:rPr>
            </w:pPr>
          </w:p>
        </w:tc>
        <w:tc>
          <w:tcPr>
            <w:tcW w:w="2127" w:type="dxa"/>
            <w:noWrap/>
            <w:vAlign w:val="center"/>
          </w:tcPr>
          <w:p w14:paraId="1306C145">
            <w:pPr>
              <w:widowControl/>
              <w:jc w:val="center"/>
              <w:rPr>
                <w:color w:val="auto"/>
                <w:kern w:val="0"/>
                <w:szCs w:val="21"/>
                <w:highlight w:val="none"/>
              </w:rPr>
            </w:pPr>
            <w:r>
              <w:rPr>
                <w:color w:val="auto"/>
                <w:kern w:val="0"/>
                <w:szCs w:val="21"/>
                <w:highlight w:val="none"/>
              </w:rPr>
              <w:t>√</w:t>
            </w:r>
          </w:p>
        </w:tc>
      </w:tr>
      <w:tr w14:paraId="370BEE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777" w:type="dxa"/>
            <w:noWrap w:val="0"/>
            <w:vAlign w:val="center"/>
          </w:tcPr>
          <w:p w14:paraId="0527FA28">
            <w:pPr>
              <w:widowControl/>
              <w:jc w:val="center"/>
              <w:rPr>
                <w:color w:val="auto"/>
                <w:kern w:val="0"/>
                <w:szCs w:val="21"/>
                <w:highlight w:val="none"/>
              </w:rPr>
            </w:pPr>
            <w:r>
              <w:rPr>
                <w:color w:val="auto"/>
                <w:kern w:val="0"/>
                <w:szCs w:val="21"/>
                <w:highlight w:val="none"/>
              </w:rPr>
              <w:t>毕业要求10</w:t>
            </w:r>
          </w:p>
        </w:tc>
        <w:tc>
          <w:tcPr>
            <w:tcW w:w="2127" w:type="dxa"/>
            <w:noWrap/>
            <w:vAlign w:val="center"/>
          </w:tcPr>
          <w:p w14:paraId="009EF848">
            <w:pPr>
              <w:widowControl/>
              <w:jc w:val="center"/>
              <w:rPr>
                <w:color w:val="auto"/>
                <w:kern w:val="0"/>
                <w:szCs w:val="21"/>
                <w:highlight w:val="none"/>
              </w:rPr>
            </w:pPr>
          </w:p>
        </w:tc>
        <w:tc>
          <w:tcPr>
            <w:tcW w:w="2127" w:type="dxa"/>
            <w:noWrap/>
            <w:vAlign w:val="center"/>
          </w:tcPr>
          <w:p w14:paraId="6F4B4163">
            <w:pPr>
              <w:widowControl/>
              <w:jc w:val="center"/>
              <w:rPr>
                <w:color w:val="auto"/>
                <w:kern w:val="0"/>
                <w:szCs w:val="21"/>
                <w:highlight w:val="none"/>
              </w:rPr>
            </w:pPr>
          </w:p>
        </w:tc>
        <w:tc>
          <w:tcPr>
            <w:tcW w:w="2127" w:type="dxa"/>
            <w:noWrap/>
            <w:vAlign w:val="center"/>
          </w:tcPr>
          <w:p w14:paraId="1C07E8C7">
            <w:pPr>
              <w:widowControl/>
              <w:jc w:val="center"/>
              <w:rPr>
                <w:color w:val="auto"/>
                <w:kern w:val="0"/>
                <w:szCs w:val="21"/>
                <w:highlight w:val="none"/>
              </w:rPr>
            </w:pPr>
            <w:r>
              <w:rPr>
                <w:color w:val="auto"/>
                <w:kern w:val="0"/>
                <w:szCs w:val="21"/>
                <w:highlight w:val="none"/>
              </w:rPr>
              <w:t>√</w:t>
            </w:r>
          </w:p>
        </w:tc>
      </w:tr>
      <w:tr w14:paraId="7656C9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777" w:type="dxa"/>
            <w:noWrap w:val="0"/>
            <w:vAlign w:val="center"/>
          </w:tcPr>
          <w:p w14:paraId="45209E84">
            <w:pPr>
              <w:widowControl/>
              <w:jc w:val="center"/>
              <w:rPr>
                <w:color w:val="auto"/>
                <w:kern w:val="0"/>
                <w:szCs w:val="21"/>
                <w:highlight w:val="none"/>
              </w:rPr>
            </w:pPr>
            <w:r>
              <w:rPr>
                <w:color w:val="auto"/>
                <w:kern w:val="0"/>
                <w:szCs w:val="21"/>
                <w:highlight w:val="none"/>
              </w:rPr>
              <w:t>毕业要求11</w:t>
            </w:r>
          </w:p>
        </w:tc>
        <w:tc>
          <w:tcPr>
            <w:tcW w:w="2127" w:type="dxa"/>
            <w:noWrap/>
            <w:vAlign w:val="center"/>
          </w:tcPr>
          <w:p w14:paraId="228C2D9A">
            <w:pPr>
              <w:widowControl/>
              <w:jc w:val="center"/>
              <w:rPr>
                <w:color w:val="auto"/>
                <w:kern w:val="0"/>
                <w:szCs w:val="21"/>
                <w:highlight w:val="none"/>
              </w:rPr>
            </w:pPr>
            <w:r>
              <w:rPr>
                <w:color w:val="auto"/>
                <w:kern w:val="0"/>
                <w:szCs w:val="21"/>
                <w:highlight w:val="none"/>
              </w:rPr>
              <w:t>√</w:t>
            </w:r>
          </w:p>
        </w:tc>
        <w:tc>
          <w:tcPr>
            <w:tcW w:w="2127" w:type="dxa"/>
            <w:noWrap/>
            <w:vAlign w:val="center"/>
          </w:tcPr>
          <w:p w14:paraId="77CEBA94">
            <w:pPr>
              <w:widowControl/>
              <w:jc w:val="center"/>
              <w:rPr>
                <w:color w:val="auto"/>
                <w:kern w:val="0"/>
                <w:szCs w:val="21"/>
                <w:highlight w:val="none"/>
              </w:rPr>
            </w:pPr>
          </w:p>
        </w:tc>
        <w:tc>
          <w:tcPr>
            <w:tcW w:w="2127" w:type="dxa"/>
            <w:noWrap/>
            <w:vAlign w:val="center"/>
          </w:tcPr>
          <w:p w14:paraId="658F2218">
            <w:pPr>
              <w:widowControl/>
              <w:jc w:val="center"/>
              <w:rPr>
                <w:color w:val="auto"/>
                <w:kern w:val="0"/>
                <w:szCs w:val="21"/>
                <w:highlight w:val="none"/>
              </w:rPr>
            </w:pPr>
          </w:p>
        </w:tc>
      </w:tr>
      <w:tr w14:paraId="5CA552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777" w:type="dxa"/>
            <w:noWrap w:val="0"/>
            <w:vAlign w:val="center"/>
          </w:tcPr>
          <w:p w14:paraId="3DB689B3">
            <w:pPr>
              <w:widowControl/>
              <w:jc w:val="center"/>
              <w:rPr>
                <w:color w:val="auto"/>
                <w:kern w:val="0"/>
                <w:szCs w:val="21"/>
                <w:highlight w:val="none"/>
              </w:rPr>
            </w:pPr>
            <w:r>
              <w:rPr>
                <w:color w:val="auto"/>
                <w:kern w:val="0"/>
                <w:szCs w:val="21"/>
                <w:highlight w:val="none"/>
              </w:rPr>
              <w:t>毕业要求12</w:t>
            </w:r>
          </w:p>
        </w:tc>
        <w:tc>
          <w:tcPr>
            <w:tcW w:w="2127" w:type="dxa"/>
            <w:noWrap/>
            <w:vAlign w:val="center"/>
          </w:tcPr>
          <w:p w14:paraId="12AEB23C">
            <w:pPr>
              <w:widowControl/>
              <w:jc w:val="center"/>
              <w:rPr>
                <w:color w:val="auto"/>
                <w:kern w:val="0"/>
                <w:szCs w:val="21"/>
                <w:highlight w:val="none"/>
              </w:rPr>
            </w:pPr>
          </w:p>
        </w:tc>
        <w:tc>
          <w:tcPr>
            <w:tcW w:w="2127" w:type="dxa"/>
            <w:noWrap/>
            <w:vAlign w:val="center"/>
          </w:tcPr>
          <w:p w14:paraId="473CF60E">
            <w:pPr>
              <w:widowControl/>
              <w:jc w:val="center"/>
              <w:rPr>
                <w:color w:val="auto"/>
                <w:kern w:val="0"/>
                <w:szCs w:val="21"/>
                <w:highlight w:val="none"/>
              </w:rPr>
            </w:pPr>
          </w:p>
        </w:tc>
        <w:tc>
          <w:tcPr>
            <w:tcW w:w="2127" w:type="dxa"/>
            <w:noWrap/>
            <w:vAlign w:val="center"/>
          </w:tcPr>
          <w:p w14:paraId="4CEE295B">
            <w:pPr>
              <w:widowControl/>
              <w:jc w:val="center"/>
              <w:rPr>
                <w:color w:val="auto"/>
                <w:kern w:val="0"/>
                <w:szCs w:val="21"/>
                <w:highlight w:val="none"/>
              </w:rPr>
            </w:pPr>
            <w:r>
              <w:rPr>
                <w:color w:val="auto"/>
                <w:kern w:val="0"/>
                <w:szCs w:val="21"/>
                <w:highlight w:val="none"/>
              </w:rPr>
              <w:t>√</w:t>
            </w:r>
          </w:p>
        </w:tc>
      </w:tr>
      <w:tr w14:paraId="05B2C6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2777" w:type="dxa"/>
            <w:noWrap w:val="0"/>
            <w:vAlign w:val="center"/>
          </w:tcPr>
          <w:p w14:paraId="53D45D11">
            <w:pPr>
              <w:widowControl/>
              <w:jc w:val="center"/>
              <w:rPr>
                <w:rFonts w:hint="eastAsia" w:eastAsia="宋体"/>
                <w:color w:val="auto"/>
                <w:kern w:val="0"/>
                <w:szCs w:val="21"/>
                <w:highlight w:val="none"/>
              </w:rPr>
            </w:pPr>
            <w:r>
              <w:rPr>
                <w:color w:val="auto"/>
                <w:kern w:val="0"/>
                <w:szCs w:val="21"/>
                <w:highlight w:val="none"/>
              </w:rPr>
              <w:t>毕业要求1</w:t>
            </w:r>
            <w:r>
              <w:rPr>
                <w:rFonts w:hint="eastAsia"/>
                <w:color w:val="auto"/>
                <w:kern w:val="0"/>
                <w:szCs w:val="21"/>
                <w:highlight w:val="none"/>
              </w:rPr>
              <w:t>3</w:t>
            </w:r>
          </w:p>
        </w:tc>
        <w:tc>
          <w:tcPr>
            <w:tcW w:w="2127" w:type="dxa"/>
            <w:noWrap/>
            <w:vAlign w:val="center"/>
          </w:tcPr>
          <w:p w14:paraId="7CA54669">
            <w:pPr>
              <w:widowControl/>
              <w:jc w:val="center"/>
              <w:rPr>
                <w:color w:val="auto"/>
                <w:kern w:val="0"/>
                <w:szCs w:val="21"/>
                <w:highlight w:val="none"/>
              </w:rPr>
            </w:pPr>
          </w:p>
        </w:tc>
        <w:tc>
          <w:tcPr>
            <w:tcW w:w="2127" w:type="dxa"/>
            <w:noWrap/>
            <w:vAlign w:val="center"/>
          </w:tcPr>
          <w:p w14:paraId="2BE8354B">
            <w:pPr>
              <w:widowControl/>
              <w:jc w:val="center"/>
              <w:rPr>
                <w:rFonts w:hint="eastAsia" w:eastAsia="宋体"/>
                <w:color w:val="auto"/>
                <w:kern w:val="0"/>
                <w:szCs w:val="21"/>
                <w:highlight w:val="none"/>
              </w:rPr>
            </w:pPr>
            <w:r>
              <w:rPr>
                <w:color w:val="auto"/>
                <w:kern w:val="0"/>
                <w:szCs w:val="21"/>
                <w:highlight w:val="none"/>
              </w:rPr>
              <w:t>√</w:t>
            </w:r>
          </w:p>
        </w:tc>
        <w:tc>
          <w:tcPr>
            <w:tcW w:w="2127" w:type="dxa"/>
            <w:noWrap/>
            <w:vAlign w:val="center"/>
          </w:tcPr>
          <w:p w14:paraId="6DA45499">
            <w:pPr>
              <w:widowControl/>
              <w:jc w:val="center"/>
              <w:rPr>
                <w:color w:val="auto"/>
                <w:kern w:val="0"/>
                <w:szCs w:val="21"/>
                <w:highlight w:val="none"/>
              </w:rPr>
            </w:pPr>
            <w:r>
              <w:rPr>
                <w:color w:val="auto"/>
                <w:kern w:val="0"/>
                <w:szCs w:val="21"/>
                <w:highlight w:val="none"/>
              </w:rPr>
              <w:t>√</w:t>
            </w:r>
          </w:p>
        </w:tc>
      </w:tr>
    </w:tbl>
    <w:p w14:paraId="409BE7D6">
      <w:pPr>
        <w:rPr>
          <w:rFonts w:hint="eastAsia"/>
          <w:bCs/>
          <w:color w:val="auto"/>
          <w:highlight w:val="none"/>
        </w:rPr>
      </w:pPr>
    </w:p>
    <w:p w14:paraId="2BC88514">
      <w:pPr>
        <w:ind w:firstLine="420" w:firstLineChars="200"/>
        <w:rPr>
          <w:rFonts w:hint="eastAsia"/>
          <w:bCs/>
          <w:color w:val="auto"/>
          <w:highlight w:val="none"/>
        </w:rPr>
      </w:pPr>
    </w:p>
    <w:p w14:paraId="180C06E5">
      <w:pPr>
        <w:rPr>
          <w:rFonts w:hint="eastAsia"/>
          <w:bCs/>
          <w:color w:val="auto"/>
          <w:highlight w:val="none"/>
        </w:rPr>
      </w:pPr>
    </w:p>
    <w:p w14:paraId="45B73514">
      <w:pPr>
        <w:rPr>
          <w:color w:val="auto"/>
          <w:highlight w:val="none"/>
        </w:rPr>
        <w:sectPr>
          <w:pgSz w:w="11907" w:h="16443"/>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6031ED8B">
      <w:pPr>
        <w:ind w:firstLine="420" w:firstLineChars="200"/>
        <w:rPr>
          <w:rFonts w:hint="eastAsia"/>
          <w:bCs/>
          <w:color w:val="auto"/>
          <w:highlight w:val="none"/>
        </w:rPr>
      </w:pPr>
    </w:p>
    <w:p w14:paraId="789E9069">
      <w:pPr>
        <w:spacing w:line="360" w:lineRule="auto"/>
        <w:jc w:val="center"/>
        <w:rPr>
          <w:b/>
          <w:bCs/>
          <w:color w:val="auto"/>
          <w:sz w:val="28"/>
          <w:szCs w:val="28"/>
          <w:highlight w:val="none"/>
        </w:rPr>
      </w:pPr>
      <w:r>
        <w:rPr>
          <w:rFonts w:hint="eastAsia"/>
          <w:b/>
          <w:bCs/>
          <w:color w:val="auto"/>
          <w:sz w:val="28"/>
          <w:szCs w:val="28"/>
          <w:highlight w:val="none"/>
        </w:rPr>
        <w:t>本专业</w:t>
      </w:r>
      <w:r>
        <w:rPr>
          <w:b/>
          <w:bCs/>
          <w:color w:val="auto"/>
          <w:sz w:val="28"/>
          <w:szCs w:val="28"/>
          <w:highlight w:val="none"/>
        </w:rPr>
        <w:t>课程体系对毕业要求指标点的支撑矩阵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43"/>
        <w:gridCol w:w="343"/>
        <w:gridCol w:w="343"/>
        <w:gridCol w:w="343"/>
        <w:gridCol w:w="343"/>
        <w:gridCol w:w="343"/>
        <w:gridCol w:w="343"/>
        <w:gridCol w:w="343"/>
        <w:gridCol w:w="343"/>
        <w:gridCol w:w="343"/>
        <w:gridCol w:w="343"/>
        <w:gridCol w:w="343"/>
        <w:gridCol w:w="343"/>
        <w:gridCol w:w="343"/>
        <w:gridCol w:w="343"/>
        <w:gridCol w:w="343"/>
        <w:gridCol w:w="343"/>
        <w:gridCol w:w="311"/>
        <w:gridCol w:w="365"/>
        <w:gridCol w:w="349"/>
        <w:gridCol w:w="430"/>
        <w:gridCol w:w="407"/>
        <w:gridCol w:w="418"/>
        <w:gridCol w:w="464"/>
        <w:gridCol w:w="343"/>
        <w:gridCol w:w="343"/>
        <w:gridCol w:w="343"/>
        <w:gridCol w:w="343"/>
        <w:gridCol w:w="343"/>
        <w:gridCol w:w="343"/>
        <w:gridCol w:w="343"/>
        <w:gridCol w:w="343"/>
        <w:gridCol w:w="343"/>
        <w:gridCol w:w="349"/>
      </w:tblGrid>
      <w:tr w14:paraId="313A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62" w:type="dxa"/>
            <w:vMerge w:val="restart"/>
            <w:tcBorders>
              <w:tl2br w:val="single" w:color="auto" w:sz="4" w:space="0"/>
            </w:tcBorders>
            <w:shd w:val="clear" w:color="auto" w:fill="auto"/>
            <w:noWrap w:val="0"/>
            <w:vAlign w:val="center"/>
          </w:tcPr>
          <w:p w14:paraId="213101A6">
            <w:pPr>
              <w:widowControl/>
              <w:snapToGrid w:val="0"/>
              <w:spacing w:line="240" w:lineRule="exact"/>
              <w:jc w:val="left"/>
              <w:rPr>
                <w:rFonts w:hint="eastAsia" w:hAnsi="宋体" w:eastAsia="宋体"/>
                <w:b/>
                <w:bCs/>
                <w:color w:val="auto"/>
                <w:kern w:val="0"/>
                <w:sz w:val="18"/>
                <w:szCs w:val="18"/>
                <w:highlight w:val="none"/>
              </w:rPr>
            </w:pPr>
            <w:r>
              <w:rPr>
                <w:b/>
                <w:bCs/>
                <w:color w:val="auto"/>
                <w:kern w:val="0"/>
                <w:sz w:val="18"/>
                <w:szCs w:val="18"/>
                <w:highlight w:val="none"/>
              </w:rPr>
              <w:t xml:space="preserve">         </w:t>
            </w:r>
            <w:r>
              <w:rPr>
                <w:rFonts w:hAnsi="宋体"/>
                <w:b/>
                <w:bCs/>
                <w:color w:val="auto"/>
                <w:kern w:val="0"/>
                <w:sz w:val="18"/>
                <w:szCs w:val="18"/>
                <w:highlight w:val="none"/>
              </w:rPr>
              <w:t>毕业要求</w:t>
            </w:r>
          </w:p>
          <w:p w14:paraId="58741E24">
            <w:pPr>
              <w:widowControl/>
              <w:snapToGrid w:val="0"/>
              <w:spacing w:line="240" w:lineRule="exact"/>
              <w:jc w:val="left"/>
              <w:rPr>
                <w:rFonts w:hint="eastAsia" w:hAnsi="宋体" w:eastAsia="宋体"/>
                <w:b/>
                <w:bCs/>
                <w:color w:val="auto"/>
                <w:kern w:val="0"/>
                <w:sz w:val="18"/>
                <w:szCs w:val="18"/>
                <w:highlight w:val="none"/>
              </w:rPr>
            </w:pPr>
          </w:p>
          <w:p w14:paraId="11896840">
            <w:pPr>
              <w:widowControl/>
              <w:snapToGrid w:val="0"/>
              <w:spacing w:line="240" w:lineRule="exact"/>
              <w:jc w:val="left"/>
              <w:rPr>
                <w:b/>
                <w:bCs/>
                <w:color w:val="auto"/>
                <w:kern w:val="0"/>
                <w:sz w:val="18"/>
                <w:szCs w:val="18"/>
                <w:highlight w:val="none"/>
              </w:rPr>
            </w:pPr>
            <w:r>
              <w:rPr>
                <w:rFonts w:hAnsi="宋体"/>
                <w:b/>
                <w:bCs/>
                <w:color w:val="auto"/>
                <w:kern w:val="0"/>
                <w:sz w:val="18"/>
                <w:szCs w:val="18"/>
                <w:highlight w:val="none"/>
              </w:rPr>
              <w:t>课程名称</w:t>
            </w:r>
          </w:p>
        </w:tc>
        <w:tc>
          <w:tcPr>
            <w:tcW w:w="1029" w:type="dxa"/>
            <w:gridSpan w:val="3"/>
            <w:shd w:val="clear" w:color="auto" w:fill="C7DAF1"/>
            <w:noWrap w:val="0"/>
            <w:tcMar>
              <w:left w:w="28" w:type="dxa"/>
              <w:right w:w="28" w:type="dxa"/>
            </w:tcMar>
            <w:vAlign w:val="center"/>
          </w:tcPr>
          <w:p w14:paraId="3192B05D">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w:t>
            </w:r>
          </w:p>
        </w:tc>
        <w:tc>
          <w:tcPr>
            <w:tcW w:w="1029" w:type="dxa"/>
            <w:gridSpan w:val="3"/>
            <w:shd w:val="clear" w:color="auto" w:fill="auto"/>
            <w:noWrap w:val="0"/>
            <w:tcMar>
              <w:left w:w="28" w:type="dxa"/>
              <w:right w:w="28" w:type="dxa"/>
            </w:tcMar>
            <w:vAlign w:val="center"/>
          </w:tcPr>
          <w:p w14:paraId="069E8080">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2</w:t>
            </w:r>
          </w:p>
        </w:tc>
        <w:tc>
          <w:tcPr>
            <w:tcW w:w="1029" w:type="dxa"/>
            <w:gridSpan w:val="3"/>
            <w:shd w:val="clear" w:color="auto" w:fill="C7DAF1"/>
            <w:noWrap w:val="0"/>
            <w:tcMar>
              <w:left w:w="28" w:type="dxa"/>
              <w:right w:w="28" w:type="dxa"/>
            </w:tcMar>
            <w:vAlign w:val="center"/>
          </w:tcPr>
          <w:p w14:paraId="05D3C34B">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3</w:t>
            </w:r>
          </w:p>
        </w:tc>
        <w:tc>
          <w:tcPr>
            <w:tcW w:w="1029" w:type="dxa"/>
            <w:gridSpan w:val="3"/>
            <w:shd w:val="clear" w:color="auto" w:fill="auto"/>
            <w:noWrap w:val="0"/>
            <w:tcMar>
              <w:left w:w="28" w:type="dxa"/>
              <w:right w:w="28" w:type="dxa"/>
            </w:tcMar>
            <w:vAlign w:val="center"/>
          </w:tcPr>
          <w:p w14:paraId="2873EBB5">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4</w:t>
            </w:r>
          </w:p>
        </w:tc>
        <w:tc>
          <w:tcPr>
            <w:tcW w:w="1029" w:type="dxa"/>
            <w:gridSpan w:val="3"/>
            <w:shd w:val="clear" w:color="auto" w:fill="C6D9F0"/>
            <w:noWrap w:val="0"/>
            <w:tcMar>
              <w:left w:w="28" w:type="dxa"/>
              <w:right w:w="28" w:type="dxa"/>
            </w:tcMar>
            <w:vAlign w:val="center"/>
          </w:tcPr>
          <w:p w14:paraId="73245725">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5</w:t>
            </w:r>
          </w:p>
        </w:tc>
        <w:tc>
          <w:tcPr>
            <w:tcW w:w="997" w:type="dxa"/>
            <w:gridSpan w:val="3"/>
            <w:shd w:val="clear" w:color="auto" w:fill="auto"/>
            <w:noWrap w:val="0"/>
            <w:tcMar>
              <w:left w:w="28" w:type="dxa"/>
              <w:right w:w="28" w:type="dxa"/>
            </w:tcMar>
            <w:vAlign w:val="center"/>
          </w:tcPr>
          <w:p w14:paraId="275A21BC">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6</w:t>
            </w:r>
          </w:p>
        </w:tc>
        <w:tc>
          <w:tcPr>
            <w:tcW w:w="714" w:type="dxa"/>
            <w:gridSpan w:val="2"/>
            <w:shd w:val="clear" w:color="auto" w:fill="C6D9F0"/>
            <w:noWrap w:val="0"/>
            <w:tcMar>
              <w:left w:w="28" w:type="dxa"/>
              <w:right w:w="28" w:type="dxa"/>
            </w:tcMar>
            <w:vAlign w:val="center"/>
          </w:tcPr>
          <w:p w14:paraId="7F148D43">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7</w:t>
            </w:r>
          </w:p>
        </w:tc>
        <w:tc>
          <w:tcPr>
            <w:tcW w:w="837" w:type="dxa"/>
            <w:gridSpan w:val="2"/>
            <w:shd w:val="clear" w:color="auto" w:fill="auto"/>
            <w:noWrap w:val="0"/>
            <w:tcMar>
              <w:left w:w="28" w:type="dxa"/>
              <w:right w:w="28" w:type="dxa"/>
            </w:tcMar>
            <w:vAlign w:val="center"/>
          </w:tcPr>
          <w:p w14:paraId="162FF946">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8</w:t>
            </w:r>
          </w:p>
        </w:tc>
        <w:tc>
          <w:tcPr>
            <w:tcW w:w="1225" w:type="dxa"/>
            <w:gridSpan w:val="3"/>
            <w:shd w:val="clear" w:color="auto" w:fill="C6D9F0"/>
            <w:noWrap w:val="0"/>
            <w:tcMar>
              <w:left w:w="28" w:type="dxa"/>
              <w:right w:w="28" w:type="dxa"/>
            </w:tcMar>
            <w:vAlign w:val="center"/>
          </w:tcPr>
          <w:p w14:paraId="76C86B5B">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9</w:t>
            </w:r>
          </w:p>
        </w:tc>
        <w:tc>
          <w:tcPr>
            <w:tcW w:w="1029" w:type="dxa"/>
            <w:gridSpan w:val="3"/>
            <w:shd w:val="clear" w:color="auto" w:fill="auto"/>
            <w:noWrap w:val="0"/>
            <w:tcMar>
              <w:left w:w="28" w:type="dxa"/>
              <w:right w:w="28" w:type="dxa"/>
            </w:tcMar>
            <w:vAlign w:val="center"/>
          </w:tcPr>
          <w:p w14:paraId="69D98872">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10</w:t>
            </w:r>
          </w:p>
        </w:tc>
        <w:tc>
          <w:tcPr>
            <w:tcW w:w="686" w:type="dxa"/>
            <w:gridSpan w:val="2"/>
            <w:shd w:val="clear" w:color="auto" w:fill="C6D9F0"/>
            <w:noWrap w:val="0"/>
            <w:tcMar>
              <w:left w:w="28" w:type="dxa"/>
              <w:right w:w="28" w:type="dxa"/>
            </w:tcMar>
            <w:vAlign w:val="center"/>
          </w:tcPr>
          <w:p w14:paraId="6FE217D8">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11</w:t>
            </w:r>
          </w:p>
        </w:tc>
        <w:tc>
          <w:tcPr>
            <w:tcW w:w="686" w:type="dxa"/>
            <w:gridSpan w:val="2"/>
            <w:shd w:val="clear" w:color="auto" w:fill="auto"/>
            <w:noWrap w:val="0"/>
            <w:tcMar>
              <w:left w:w="28" w:type="dxa"/>
              <w:right w:w="28" w:type="dxa"/>
            </w:tcMar>
            <w:vAlign w:val="center"/>
          </w:tcPr>
          <w:p w14:paraId="17D3BB34">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 xml:space="preserve">12 </w:t>
            </w:r>
          </w:p>
        </w:tc>
        <w:tc>
          <w:tcPr>
            <w:tcW w:w="692" w:type="dxa"/>
            <w:gridSpan w:val="2"/>
            <w:shd w:val="clear" w:color="auto" w:fill="C7DAF1"/>
            <w:noWrap w:val="0"/>
            <w:tcMar>
              <w:left w:w="28" w:type="dxa"/>
              <w:right w:w="28" w:type="dxa"/>
            </w:tcMar>
            <w:vAlign w:val="center"/>
          </w:tcPr>
          <w:p w14:paraId="3DCF3A46">
            <w:pPr>
              <w:widowControl/>
              <w:snapToGrid w:val="0"/>
              <w:spacing w:line="240" w:lineRule="exact"/>
              <w:jc w:val="center"/>
              <w:rPr>
                <w:rFonts w:hAnsi="宋体" w:eastAsia="宋体"/>
                <w:bCs/>
                <w:color w:val="auto"/>
                <w:kern w:val="0"/>
                <w:sz w:val="18"/>
                <w:szCs w:val="18"/>
                <w:highlight w:val="none"/>
              </w:rPr>
            </w:pPr>
            <w:r>
              <w:rPr>
                <w:rFonts w:hint="eastAsia" w:hAnsi="宋体"/>
                <w:bCs/>
                <w:color w:val="auto"/>
                <w:kern w:val="0"/>
                <w:sz w:val="18"/>
                <w:szCs w:val="18"/>
                <w:highlight w:val="none"/>
              </w:rPr>
              <w:t>要求13</w:t>
            </w:r>
          </w:p>
        </w:tc>
      </w:tr>
      <w:tr w14:paraId="4939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62" w:type="dxa"/>
            <w:vMerge w:val="continue"/>
            <w:shd w:val="clear" w:color="auto" w:fill="auto"/>
            <w:noWrap w:val="0"/>
            <w:vAlign w:val="center"/>
          </w:tcPr>
          <w:p w14:paraId="6F787854">
            <w:pPr>
              <w:widowControl/>
              <w:snapToGrid w:val="0"/>
              <w:spacing w:line="240" w:lineRule="exact"/>
              <w:jc w:val="left"/>
              <w:rPr>
                <w:b/>
                <w:bCs/>
                <w:color w:val="auto"/>
                <w:kern w:val="0"/>
                <w:sz w:val="18"/>
                <w:szCs w:val="18"/>
                <w:highlight w:val="none"/>
              </w:rPr>
            </w:pPr>
          </w:p>
        </w:tc>
        <w:tc>
          <w:tcPr>
            <w:tcW w:w="343" w:type="dxa"/>
            <w:shd w:val="clear" w:color="auto" w:fill="C7DAF1"/>
            <w:noWrap/>
            <w:tcMar>
              <w:left w:w="28" w:type="dxa"/>
              <w:right w:w="28" w:type="dxa"/>
            </w:tcMar>
            <w:vAlign w:val="center"/>
          </w:tcPr>
          <w:p w14:paraId="33A95E2B">
            <w:pPr>
              <w:widowControl/>
              <w:snapToGrid w:val="0"/>
              <w:spacing w:line="240" w:lineRule="exact"/>
              <w:rPr>
                <w:b/>
                <w:bCs/>
                <w:color w:val="auto"/>
                <w:kern w:val="0"/>
                <w:sz w:val="13"/>
                <w:szCs w:val="13"/>
                <w:highlight w:val="none"/>
              </w:rPr>
            </w:pPr>
            <w:r>
              <w:rPr>
                <w:b/>
                <w:bCs/>
                <w:color w:val="auto"/>
                <w:kern w:val="0"/>
                <w:sz w:val="13"/>
                <w:szCs w:val="13"/>
                <w:highlight w:val="none"/>
              </w:rPr>
              <w:t>1.1</w:t>
            </w:r>
          </w:p>
        </w:tc>
        <w:tc>
          <w:tcPr>
            <w:tcW w:w="343" w:type="dxa"/>
            <w:shd w:val="clear" w:color="auto" w:fill="C7DAF1"/>
            <w:noWrap/>
            <w:tcMar>
              <w:left w:w="28" w:type="dxa"/>
              <w:right w:w="28" w:type="dxa"/>
            </w:tcMar>
            <w:vAlign w:val="center"/>
          </w:tcPr>
          <w:p w14:paraId="3B76CF1B">
            <w:pPr>
              <w:widowControl/>
              <w:snapToGrid w:val="0"/>
              <w:spacing w:line="240" w:lineRule="exact"/>
              <w:rPr>
                <w:b/>
                <w:bCs/>
                <w:color w:val="auto"/>
                <w:kern w:val="0"/>
                <w:sz w:val="13"/>
                <w:szCs w:val="13"/>
                <w:highlight w:val="none"/>
              </w:rPr>
            </w:pPr>
            <w:r>
              <w:rPr>
                <w:b/>
                <w:bCs/>
                <w:color w:val="auto"/>
                <w:kern w:val="0"/>
                <w:sz w:val="13"/>
                <w:szCs w:val="13"/>
                <w:highlight w:val="none"/>
              </w:rPr>
              <w:t>1.2</w:t>
            </w:r>
          </w:p>
        </w:tc>
        <w:tc>
          <w:tcPr>
            <w:tcW w:w="343" w:type="dxa"/>
            <w:shd w:val="clear" w:color="auto" w:fill="C7DAF1"/>
            <w:noWrap/>
            <w:tcMar>
              <w:left w:w="28" w:type="dxa"/>
              <w:right w:w="28" w:type="dxa"/>
            </w:tcMar>
            <w:vAlign w:val="center"/>
          </w:tcPr>
          <w:p w14:paraId="2973CC27">
            <w:pPr>
              <w:widowControl/>
              <w:snapToGrid w:val="0"/>
              <w:spacing w:line="240" w:lineRule="exact"/>
              <w:rPr>
                <w:b/>
                <w:bCs/>
                <w:color w:val="auto"/>
                <w:kern w:val="0"/>
                <w:sz w:val="13"/>
                <w:szCs w:val="13"/>
                <w:highlight w:val="none"/>
              </w:rPr>
            </w:pPr>
            <w:r>
              <w:rPr>
                <w:b/>
                <w:bCs/>
                <w:color w:val="auto"/>
                <w:kern w:val="0"/>
                <w:sz w:val="13"/>
                <w:szCs w:val="13"/>
                <w:highlight w:val="none"/>
              </w:rPr>
              <w:t>1.3</w:t>
            </w:r>
          </w:p>
        </w:tc>
        <w:tc>
          <w:tcPr>
            <w:tcW w:w="343" w:type="dxa"/>
            <w:shd w:val="clear" w:color="auto" w:fill="auto"/>
            <w:noWrap/>
            <w:tcMar>
              <w:left w:w="28" w:type="dxa"/>
              <w:right w:w="28" w:type="dxa"/>
            </w:tcMar>
            <w:vAlign w:val="center"/>
          </w:tcPr>
          <w:p w14:paraId="6E248241">
            <w:pPr>
              <w:widowControl/>
              <w:snapToGrid w:val="0"/>
              <w:spacing w:line="240" w:lineRule="exact"/>
              <w:rPr>
                <w:b/>
                <w:bCs/>
                <w:color w:val="auto"/>
                <w:kern w:val="0"/>
                <w:sz w:val="13"/>
                <w:szCs w:val="13"/>
                <w:highlight w:val="none"/>
              </w:rPr>
            </w:pPr>
            <w:r>
              <w:rPr>
                <w:b/>
                <w:bCs/>
                <w:color w:val="auto"/>
                <w:kern w:val="0"/>
                <w:sz w:val="13"/>
                <w:szCs w:val="13"/>
                <w:highlight w:val="none"/>
              </w:rPr>
              <w:t>2.1</w:t>
            </w:r>
          </w:p>
        </w:tc>
        <w:tc>
          <w:tcPr>
            <w:tcW w:w="343" w:type="dxa"/>
            <w:shd w:val="clear" w:color="auto" w:fill="auto"/>
            <w:noWrap/>
            <w:tcMar>
              <w:left w:w="28" w:type="dxa"/>
              <w:right w:w="28" w:type="dxa"/>
            </w:tcMar>
            <w:vAlign w:val="center"/>
          </w:tcPr>
          <w:p w14:paraId="7E769A78">
            <w:pPr>
              <w:widowControl/>
              <w:snapToGrid w:val="0"/>
              <w:spacing w:line="240" w:lineRule="exact"/>
              <w:rPr>
                <w:b/>
                <w:bCs/>
                <w:color w:val="auto"/>
                <w:kern w:val="0"/>
                <w:sz w:val="13"/>
                <w:szCs w:val="13"/>
                <w:highlight w:val="none"/>
              </w:rPr>
            </w:pPr>
            <w:r>
              <w:rPr>
                <w:b/>
                <w:bCs/>
                <w:color w:val="auto"/>
                <w:kern w:val="0"/>
                <w:sz w:val="13"/>
                <w:szCs w:val="13"/>
                <w:highlight w:val="none"/>
              </w:rPr>
              <w:t>2.2</w:t>
            </w:r>
          </w:p>
        </w:tc>
        <w:tc>
          <w:tcPr>
            <w:tcW w:w="343" w:type="dxa"/>
            <w:shd w:val="clear" w:color="auto" w:fill="auto"/>
            <w:noWrap/>
            <w:tcMar>
              <w:left w:w="28" w:type="dxa"/>
              <w:right w:w="28" w:type="dxa"/>
            </w:tcMar>
            <w:vAlign w:val="center"/>
          </w:tcPr>
          <w:p w14:paraId="179522AA">
            <w:pPr>
              <w:widowControl/>
              <w:snapToGrid w:val="0"/>
              <w:spacing w:line="240" w:lineRule="exact"/>
              <w:rPr>
                <w:b/>
                <w:bCs/>
                <w:color w:val="auto"/>
                <w:kern w:val="0"/>
                <w:sz w:val="13"/>
                <w:szCs w:val="13"/>
                <w:highlight w:val="none"/>
              </w:rPr>
            </w:pPr>
            <w:r>
              <w:rPr>
                <w:b/>
                <w:bCs/>
                <w:color w:val="auto"/>
                <w:kern w:val="0"/>
                <w:sz w:val="13"/>
                <w:szCs w:val="13"/>
                <w:highlight w:val="none"/>
              </w:rPr>
              <w:t>2.3</w:t>
            </w:r>
          </w:p>
        </w:tc>
        <w:tc>
          <w:tcPr>
            <w:tcW w:w="343" w:type="dxa"/>
            <w:shd w:val="clear" w:color="auto" w:fill="C7DAF1"/>
            <w:noWrap/>
            <w:tcMar>
              <w:left w:w="28" w:type="dxa"/>
              <w:right w:w="28" w:type="dxa"/>
            </w:tcMar>
            <w:vAlign w:val="center"/>
          </w:tcPr>
          <w:p w14:paraId="2FD3515E">
            <w:pPr>
              <w:widowControl/>
              <w:snapToGrid w:val="0"/>
              <w:spacing w:line="240" w:lineRule="exact"/>
              <w:rPr>
                <w:b/>
                <w:bCs/>
                <w:color w:val="auto"/>
                <w:kern w:val="0"/>
                <w:sz w:val="13"/>
                <w:szCs w:val="13"/>
                <w:highlight w:val="none"/>
              </w:rPr>
            </w:pPr>
            <w:r>
              <w:rPr>
                <w:b/>
                <w:bCs/>
                <w:color w:val="auto"/>
                <w:kern w:val="0"/>
                <w:sz w:val="13"/>
                <w:szCs w:val="13"/>
                <w:highlight w:val="none"/>
              </w:rPr>
              <w:t>3.1</w:t>
            </w:r>
          </w:p>
        </w:tc>
        <w:tc>
          <w:tcPr>
            <w:tcW w:w="343" w:type="dxa"/>
            <w:shd w:val="clear" w:color="auto" w:fill="C7DAF1"/>
            <w:noWrap/>
            <w:tcMar>
              <w:left w:w="28" w:type="dxa"/>
              <w:right w:w="28" w:type="dxa"/>
            </w:tcMar>
            <w:vAlign w:val="center"/>
          </w:tcPr>
          <w:p w14:paraId="1F2CDF6D">
            <w:pPr>
              <w:widowControl/>
              <w:snapToGrid w:val="0"/>
              <w:spacing w:line="240" w:lineRule="exact"/>
              <w:rPr>
                <w:b/>
                <w:bCs/>
                <w:color w:val="auto"/>
                <w:kern w:val="0"/>
                <w:sz w:val="13"/>
                <w:szCs w:val="13"/>
                <w:highlight w:val="none"/>
              </w:rPr>
            </w:pPr>
            <w:r>
              <w:rPr>
                <w:b/>
                <w:bCs/>
                <w:color w:val="auto"/>
                <w:kern w:val="0"/>
                <w:sz w:val="13"/>
                <w:szCs w:val="13"/>
                <w:highlight w:val="none"/>
              </w:rPr>
              <w:t>3.2</w:t>
            </w:r>
          </w:p>
        </w:tc>
        <w:tc>
          <w:tcPr>
            <w:tcW w:w="343" w:type="dxa"/>
            <w:shd w:val="clear" w:color="auto" w:fill="C7DAF1"/>
            <w:noWrap/>
            <w:tcMar>
              <w:left w:w="28" w:type="dxa"/>
              <w:right w:w="28" w:type="dxa"/>
            </w:tcMar>
            <w:vAlign w:val="center"/>
          </w:tcPr>
          <w:p w14:paraId="5D42D9E9">
            <w:pPr>
              <w:widowControl/>
              <w:snapToGrid w:val="0"/>
              <w:spacing w:line="240" w:lineRule="exact"/>
              <w:rPr>
                <w:b/>
                <w:bCs/>
                <w:color w:val="auto"/>
                <w:kern w:val="0"/>
                <w:sz w:val="13"/>
                <w:szCs w:val="13"/>
                <w:highlight w:val="none"/>
              </w:rPr>
            </w:pPr>
            <w:r>
              <w:rPr>
                <w:b/>
                <w:bCs/>
                <w:color w:val="auto"/>
                <w:kern w:val="0"/>
                <w:sz w:val="13"/>
                <w:szCs w:val="13"/>
                <w:highlight w:val="none"/>
              </w:rPr>
              <w:t>3.3</w:t>
            </w:r>
          </w:p>
        </w:tc>
        <w:tc>
          <w:tcPr>
            <w:tcW w:w="343" w:type="dxa"/>
            <w:shd w:val="clear" w:color="auto" w:fill="auto"/>
            <w:noWrap/>
            <w:tcMar>
              <w:left w:w="28" w:type="dxa"/>
              <w:right w:w="28" w:type="dxa"/>
            </w:tcMar>
            <w:vAlign w:val="center"/>
          </w:tcPr>
          <w:p w14:paraId="7B85D82F">
            <w:pPr>
              <w:widowControl/>
              <w:snapToGrid w:val="0"/>
              <w:spacing w:line="240" w:lineRule="exact"/>
              <w:rPr>
                <w:b/>
                <w:bCs/>
                <w:color w:val="auto"/>
                <w:kern w:val="0"/>
                <w:sz w:val="13"/>
                <w:szCs w:val="13"/>
                <w:highlight w:val="none"/>
              </w:rPr>
            </w:pPr>
            <w:r>
              <w:rPr>
                <w:b/>
                <w:bCs/>
                <w:color w:val="auto"/>
                <w:kern w:val="0"/>
                <w:sz w:val="13"/>
                <w:szCs w:val="13"/>
                <w:highlight w:val="none"/>
              </w:rPr>
              <w:t>4.1</w:t>
            </w:r>
          </w:p>
        </w:tc>
        <w:tc>
          <w:tcPr>
            <w:tcW w:w="343" w:type="dxa"/>
            <w:shd w:val="clear" w:color="auto" w:fill="auto"/>
            <w:noWrap/>
            <w:tcMar>
              <w:left w:w="28" w:type="dxa"/>
              <w:right w:w="28" w:type="dxa"/>
            </w:tcMar>
            <w:vAlign w:val="center"/>
          </w:tcPr>
          <w:p w14:paraId="7D08ABFB">
            <w:pPr>
              <w:widowControl/>
              <w:snapToGrid w:val="0"/>
              <w:spacing w:line="240" w:lineRule="exact"/>
              <w:rPr>
                <w:b/>
                <w:bCs/>
                <w:color w:val="auto"/>
                <w:kern w:val="0"/>
                <w:sz w:val="13"/>
                <w:szCs w:val="13"/>
                <w:highlight w:val="none"/>
              </w:rPr>
            </w:pPr>
            <w:r>
              <w:rPr>
                <w:b/>
                <w:bCs/>
                <w:color w:val="auto"/>
                <w:kern w:val="0"/>
                <w:sz w:val="13"/>
                <w:szCs w:val="13"/>
                <w:highlight w:val="none"/>
              </w:rPr>
              <w:t>4.2</w:t>
            </w:r>
          </w:p>
        </w:tc>
        <w:tc>
          <w:tcPr>
            <w:tcW w:w="343" w:type="dxa"/>
            <w:shd w:val="clear" w:color="auto" w:fill="auto"/>
            <w:noWrap/>
            <w:tcMar>
              <w:left w:w="28" w:type="dxa"/>
              <w:right w:w="28" w:type="dxa"/>
            </w:tcMar>
            <w:vAlign w:val="center"/>
          </w:tcPr>
          <w:p w14:paraId="6BE2EA07">
            <w:pPr>
              <w:widowControl/>
              <w:snapToGrid w:val="0"/>
              <w:spacing w:line="240" w:lineRule="exact"/>
              <w:rPr>
                <w:b/>
                <w:bCs/>
                <w:color w:val="auto"/>
                <w:kern w:val="0"/>
                <w:sz w:val="13"/>
                <w:szCs w:val="13"/>
                <w:highlight w:val="none"/>
              </w:rPr>
            </w:pPr>
            <w:r>
              <w:rPr>
                <w:b/>
                <w:bCs/>
                <w:color w:val="auto"/>
                <w:kern w:val="0"/>
                <w:sz w:val="13"/>
                <w:szCs w:val="13"/>
                <w:highlight w:val="none"/>
              </w:rPr>
              <w:t>4.3</w:t>
            </w:r>
          </w:p>
        </w:tc>
        <w:tc>
          <w:tcPr>
            <w:tcW w:w="343" w:type="dxa"/>
            <w:shd w:val="clear" w:color="auto" w:fill="C6D9F0"/>
            <w:noWrap/>
            <w:tcMar>
              <w:left w:w="28" w:type="dxa"/>
              <w:right w:w="28" w:type="dxa"/>
            </w:tcMar>
            <w:vAlign w:val="center"/>
          </w:tcPr>
          <w:p w14:paraId="1271AAC9">
            <w:pPr>
              <w:widowControl/>
              <w:snapToGrid w:val="0"/>
              <w:spacing w:line="240" w:lineRule="exact"/>
              <w:rPr>
                <w:b/>
                <w:bCs/>
                <w:color w:val="auto"/>
                <w:kern w:val="0"/>
                <w:sz w:val="13"/>
                <w:szCs w:val="13"/>
                <w:highlight w:val="none"/>
              </w:rPr>
            </w:pPr>
            <w:r>
              <w:rPr>
                <w:b/>
                <w:bCs/>
                <w:color w:val="auto"/>
                <w:kern w:val="0"/>
                <w:sz w:val="13"/>
                <w:szCs w:val="13"/>
                <w:highlight w:val="none"/>
              </w:rPr>
              <w:t>5.1</w:t>
            </w:r>
          </w:p>
        </w:tc>
        <w:tc>
          <w:tcPr>
            <w:tcW w:w="343" w:type="dxa"/>
            <w:shd w:val="clear" w:color="auto" w:fill="C6D9F0"/>
            <w:noWrap/>
            <w:tcMar>
              <w:left w:w="28" w:type="dxa"/>
              <w:right w:w="28" w:type="dxa"/>
            </w:tcMar>
            <w:vAlign w:val="center"/>
          </w:tcPr>
          <w:p w14:paraId="4A31133E">
            <w:pPr>
              <w:widowControl/>
              <w:snapToGrid w:val="0"/>
              <w:spacing w:line="240" w:lineRule="exact"/>
              <w:rPr>
                <w:b/>
                <w:bCs/>
                <w:color w:val="auto"/>
                <w:kern w:val="0"/>
                <w:sz w:val="13"/>
                <w:szCs w:val="13"/>
                <w:highlight w:val="none"/>
              </w:rPr>
            </w:pPr>
            <w:r>
              <w:rPr>
                <w:b/>
                <w:bCs/>
                <w:color w:val="auto"/>
                <w:kern w:val="0"/>
                <w:sz w:val="13"/>
                <w:szCs w:val="13"/>
                <w:highlight w:val="none"/>
              </w:rPr>
              <w:t>5.2</w:t>
            </w:r>
          </w:p>
        </w:tc>
        <w:tc>
          <w:tcPr>
            <w:tcW w:w="343" w:type="dxa"/>
            <w:shd w:val="clear" w:color="auto" w:fill="C6D9F0"/>
            <w:noWrap/>
            <w:tcMar>
              <w:left w:w="28" w:type="dxa"/>
              <w:right w:w="28" w:type="dxa"/>
            </w:tcMar>
            <w:vAlign w:val="center"/>
          </w:tcPr>
          <w:p w14:paraId="1BC2F9AE">
            <w:pPr>
              <w:widowControl/>
              <w:snapToGrid w:val="0"/>
              <w:spacing w:line="240" w:lineRule="exact"/>
              <w:rPr>
                <w:b/>
                <w:bCs/>
                <w:color w:val="auto"/>
                <w:kern w:val="0"/>
                <w:sz w:val="13"/>
                <w:szCs w:val="13"/>
                <w:highlight w:val="none"/>
              </w:rPr>
            </w:pPr>
            <w:r>
              <w:rPr>
                <w:b/>
                <w:bCs/>
                <w:color w:val="auto"/>
                <w:kern w:val="0"/>
                <w:sz w:val="13"/>
                <w:szCs w:val="13"/>
                <w:highlight w:val="none"/>
              </w:rPr>
              <w:t>5.3</w:t>
            </w:r>
          </w:p>
        </w:tc>
        <w:tc>
          <w:tcPr>
            <w:tcW w:w="343" w:type="dxa"/>
            <w:shd w:val="clear" w:color="auto" w:fill="auto"/>
            <w:noWrap/>
            <w:tcMar>
              <w:left w:w="28" w:type="dxa"/>
              <w:right w:w="28" w:type="dxa"/>
            </w:tcMar>
            <w:vAlign w:val="center"/>
          </w:tcPr>
          <w:p w14:paraId="65869D60">
            <w:pPr>
              <w:widowControl/>
              <w:snapToGrid w:val="0"/>
              <w:spacing w:line="240" w:lineRule="exact"/>
              <w:rPr>
                <w:b/>
                <w:bCs/>
                <w:color w:val="auto"/>
                <w:kern w:val="0"/>
                <w:sz w:val="13"/>
                <w:szCs w:val="13"/>
                <w:highlight w:val="none"/>
              </w:rPr>
            </w:pPr>
            <w:r>
              <w:rPr>
                <w:b/>
                <w:bCs/>
                <w:color w:val="auto"/>
                <w:kern w:val="0"/>
                <w:sz w:val="13"/>
                <w:szCs w:val="13"/>
                <w:highlight w:val="none"/>
              </w:rPr>
              <w:t>6.1</w:t>
            </w:r>
          </w:p>
        </w:tc>
        <w:tc>
          <w:tcPr>
            <w:tcW w:w="343" w:type="dxa"/>
            <w:shd w:val="clear" w:color="auto" w:fill="auto"/>
            <w:noWrap/>
            <w:tcMar>
              <w:left w:w="28" w:type="dxa"/>
              <w:right w:w="28" w:type="dxa"/>
            </w:tcMar>
            <w:vAlign w:val="center"/>
          </w:tcPr>
          <w:p w14:paraId="4A468385">
            <w:pPr>
              <w:widowControl/>
              <w:snapToGrid w:val="0"/>
              <w:spacing w:line="240" w:lineRule="exact"/>
              <w:rPr>
                <w:b/>
                <w:bCs/>
                <w:color w:val="auto"/>
                <w:kern w:val="0"/>
                <w:sz w:val="13"/>
                <w:szCs w:val="13"/>
                <w:highlight w:val="none"/>
              </w:rPr>
            </w:pPr>
            <w:r>
              <w:rPr>
                <w:b/>
                <w:bCs/>
                <w:color w:val="auto"/>
                <w:kern w:val="0"/>
                <w:sz w:val="13"/>
                <w:szCs w:val="13"/>
                <w:highlight w:val="none"/>
              </w:rPr>
              <w:t>6.2</w:t>
            </w:r>
          </w:p>
        </w:tc>
        <w:tc>
          <w:tcPr>
            <w:tcW w:w="311" w:type="dxa"/>
            <w:shd w:val="clear" w:color="auto" w:fill="auto"/>
            <w:noWrap/>
            <w:tcMar>
              <w:left w:w="28" w:type="dxa"/>
              <w:right w:w="28" w:type="dxa"/>
            </w:tcMar>
            <w:vAlign w:val="center"/>
          </w:tcPr>
          <w:p w14:paraId="7BD02B6B">
            <w:pPr>
              <w:widowControl/>
              <w:snapToGrid w:val="0"/>
              <w:spacing w:line="240" w:lineRule="exact"/>
              <w:rPr>
                <w:b/>
                <w:bCs/>
                <w:color w:val="auto"/>
                <w:kern w:val="0"/>
                <w:sz w:val="13"/>
                <w:szCs w:val="13"/>
                <w:highlight w:val="none"/>
              </w:rPr>
            </w:pPr>
            <w:r>
              <w:rPr>
                <w:b/>
                <w:bCs/>
                <w:color w:val="auto"/>
                <w:kern w:val="0"/>
                <w:sz w:val="13"/>
                <w:szCs w:val="13"/>
                <w:highlight w:val="none"/>
              </w:rPr>
              <w:t>6.3</w:t>
            </w:r>
          </w:p>
        </w:tc>
        <w:tc>
          <w:tcPr>
            <w:tcW w:w="365" w:type="dxa"/>
            <w:shd w:val="clear" w:color="auto" w:fill="C6D9F0"/>
            <w:noWrap/>
            <w:tcMar>
              <w:left w:w="28" w:type="dxa"/>
              <w:right w:w="28" w:type="dxa"/>
            </w:tcMar>
            <w:vAlign w:val="center"/>
          </w:tcPr>
          <w:p w14:paraId="175ECBAC">
            <w:pPr>
              <w:widowControl/>
              <w:snapToGrid w:val="0"/>
              <w:spacing w:line="240" w:lineRule="exact"/>
              <w:rPr>
                <w:b/>
                <w:bCs/>
                <w:color w:val="auto"/>
                <w:kern w:val="0"/>
                <w:sz w:val="13"/>
                <w:szCs w:val="13"/>
                <w:highlight w:val="none"/>
              </w:rPr>
            </w:pPr>
            <w:r>
              <w:rPr>
                <w:b/>
                <w:bCs/>
                <w:color w:val="auto"/>
                <w:kern w:val="0"/>
                <w:sz w:val="13"/>
                <w:szCs w:val="13"/>
                <w:highlight w:val="none"/>
              </w:rPr>
              <w:t>7.1</w:t>
            </w:r>
          </w:p>
        </w:tc>
        <w:tc>
          <w:tcPr>
            <w:tcW w:w="349" w:type="dxa"/>
            <w:shd w:val="clear" w:color="auto" w:fill="C6D9F0"/>
            <w:noWrap/>
            <w:tcMar>
              <w:left w:w="28" w:type="dxa"/>
              <w:right w:w="28" w:type="dxa"/>
            </w:tcMar>
            <w:vAlign w:val="center"/>
          </w:tcPr>
          <w:p w14:paraId="283A682A">
            <w:pPr>
              <w:widowControl/>
              <w:snapToGrid w:val="0"/>
              <w:spacing w:line="240" w:lineRule="exact"/>
              <w:rPr>
                <w:b/>
                <w:bCs/>
                <w:color w:val="auto"/>
                <w:kern w:val="0"/>
                <w:sz w:val="13"/>
                <w:szCs w:val="13"/>
                <w:highlight w:val="none"/>
              </w:rPr>
            </w:pPr>
            <w:r>
              <w:rPr>
                <w:b/>
                <w:bCs/>
                <w:color w:val="auto"/>
                <w:kern w:val="0"/>
                <w:sz w:val="13"/>
                <w:szCs w:val="13"/>
                <w:highlight w:val="none"/>
              </w:rPr>
              <w:t>7.2</w:t>
            </w:r>
          </w:p>
        </w:tc>
        <w:tc>
          <w:tcPr>
            <w:tcW w:w="430" w:type="dxa"/>
            <w:shd w:val="clear" w:color="auto" w:fill="auto"/>
            <w:noWrap/>
            <w:tcMar>
              <w:left w:w="28" w:type="dxa"/>
              <w:right w:w="28" w:type="dxa"/>
            </w:tcMar>
            <w:vAlign w:val="center"/>
          </w:tcPr>
          <w:p w14:paraId="27C57DD1">
            <w:pPr>
              <w:widowControl/>
              <w:snapToGrid w:val="0"/>
              <w:spacing w:line="240" w:lineRule="exact"/>
              <w:rPr>
                <w:b/>
                <w:bCs/>
                <w:color w:val="auto"/>
                <w:kern w:val="0"/>
                <w:sz w:val="13"/>
                <w:szCs w:val="13"/>
                <w:highlight w:val="none"/>
              </w:rPr>
            </w:pPr>
            <w:r>
              <w:rPr>
                <w:b/>
                <w:bCs/>
                <w:color w:val="auto"/>
                <w:kern w:val="0"/>
                <w:sz w:val="13"/>
                <w:szCs w:val="13"/>
                <w:highlight w:val="none"/>
              </w:rPr>
              <w:t>8.1</w:t>
            </w:r>
          </w:p>
        </w:tc>
        <w:tc>
          <w:tcPr>
            <w:tcW w:w="407" w:type="dxa"/>
            <w:shd w:val="clear" w:color="auto" w:fill="auto"/>
            <w:noWrap/>
            <w:tcMar>
              <w:left w:w="28" w:type="dxa"/>
              <w:right w:w="28" w:type="dxa"/>
            </w:tcMar>
            <w:vAlign w:val="center"/>
          </w:tcPr>
          <w:p w14:paraId="74C81C51">
            <w:pPr>
              <w:widowControl/>
              <w:snapToGrid w:val="0"/>
              <w:spacing w:line="240" w:lineRule="exact"/>
              <w:rPr>
                <w:b/>
                <w:bCs/>
                <w:color w:val="auto"/>
                <w:kern w:val="0"/>
                <w:sz w:val="13"/>
                <w:szCs w:val="13"/>
                <w:highlight w:val="none"/>
              </w:rPr>
            </w:pPr>
            <w:r>
              <w:rPr>
                <w:b/>
                <w:bCs/>
                <w:color w:val="auto"/>
                <w:kern w:val="0"/>
                <w:sz w:val="13"/>
                <w:szCs w:val="13"/>
                <w:highlight w:val="none"/>
              </w:rPr>
              <w:t>8.2</w:t>
            </w:r>
          </w:p>
        </w:tc>
        <w:tc>
          <w:tcPr>
            <w:tcW w:w="418" w:type="dxa"/>
            <w:shd w:val="clear" w:color="auto" w:fill="C6D9F0"/>
            <w:noWrap/>
            <w:tcMar>
              <w:left w:w="28" w:type="dxa"/>
              <w:right w:w="28" w:type="dxa"/>
            </w:tcMar>
            <w:vAlign w:val="center"/>
          </w:tcPr>
          <w:p w14:paraId="42D90257">
            <w:pPr>
              <w:widowControl/>
              <w:snapToGrid w:val="0"/>
              <w:spacing w:line="240" w:lineRule="exact"/>
              <w:rPr>
                <w:b/>
                <w:bCs/>
                <w:color w:val="auto"/>
                <w:kern w:val="0"/>
                <w:sz w:val="13"/>
                <w:szCs w:val="13"/>
                <w:highlight w:val="none"/>
              </w:rPr>
            </w:pPr>
            <w:r>
              <w:rPr>
                <w:b/>
                <w:bCs/>
                <w:color w:val="auto"/>
                <w:kern w:val="0"/>
                <w:sz w:val="13"/>
                <w:szCs w:val="13"/>
                <w:highlight w:val="none"/>
              </w:rPr>
              <w:t>9.1</w:t>
            </w:r>
          </w:p>
        </w:tc>
        <w:tc>
          <w:tcPr>
            <w:tcW w:w="464" w:type="dxa"/>
            <w:shd w:val="clear" w:color="auto" w:fill="C6D9F0"/>
            <w:noWrap/>
            <w:tcMar>
              <w:left w:w="28" w:type="dxa"/>
              <w:right w:w="28" w:type="dxa"/>
            </w:tcMar>
            <w:vAlign w:val="center"/>
          </w:tcPr>
          <w:p w14:paraId="22AC8718">
            <w:pPr>
              <w:widowControl/>
              <w:snapToGrid w:val="0"/>
              <w:spacing w:line="240" w:lineRule="exact"/>
              <w:rPr>
                <w:b/>
                <w:bCs/>
                <w:color w:val="auto"/>
                <w:kern w:val="0"/>
                <w:sz w:val="13"/>
                <w:szCs w:val="13"/>
                <w:highlight w:val="none"/>
              </w:rPr>
            </w:pPr>
            <w:r>
              <w:rPr>
                <w:b/>
                <w:bCs/>
                <w:color w:val="auto"/>
                <w:kern w:val="0"/>
                <w:sz w:val="13"/>
                <w:szCs w:val="13"/>
                <w:highlight w:val="none"/>
              </w:rPr>
              <w:t>9.2</w:t>
            </w:r>
          </w:p>
        </w:tc>
        <w:tc>
          <w:tcPr>
            <w:tcW w:w="343" w:type="dxa"/>
            <w:shd w:val="clear" w:color="auto" w:fill="C6D9F0"/>
            <w:noWrap/>
            <w:tcMar>
              <w:left w:w="28" w:type="dxa"/>
              <w:right w:w="28" w:type="dxa"/>
            </w:tcMar>
            <w:vAlign w:val="center"/>
          </w:tcPr>
          <w:p w14:paraId="3806660F">
            <w:pPr>
              <w:widowControl/>
              <w:snapToGrid w:val="0"/>
              <w:spacing w:line="240" w:lineRule="exact"/>
              <w:rPr>
                <w:b/>
                <w:bCs/>
                <w:color w:val="auto"/>
                <w:kern w:val="0"/>
                <w:sz w:val="13"/>
                <w:szCs w:val="13"/>
                <w:highlight w:val="none"/>
              </w:rPr>
            </w:pPr>
            <w:r>
              <w:rPr>
                <w:b/>
                <w:bCs/>
                <w:color w:val="auto"/>
                <w:kern w:val="0"/>
                <w:sz w:val="13"/>
                <w:szCs w:val="13"/>
                <w:highlight w:val="none"/>
              </w:rPr>
              <w:t>9.3</w:t>
            </w:r>
          </w:p>
        </w:tc>
        <w:tc>
          <w:tcPr>
            <w:tcW w:w="343" w:type="dxa"/>
            <w:shd w:val="clear" w:color="auto" w:fill="auto"/>
            <w:noWrap/>
            <w:tcMar>
              <w:left w:w="28" w:type="dxa"/>
              <w:right w:w="28" w:type="dxa"/>
            </w:tcMar>
            <w:vAlign w:val="center"/>
          </w:tcPr>
          <w:p w14:paraId="15BD2DD2">
            <w:pPr>
              <w:widowControl/>
              <w:snapToGrid w:val="0"/>
              <w:spacing w:line="240" w:lineRule="exact"/>
              <w:rPr>
                <w:b/>
                <w:bCs/>
                <w:color w:val="auto"/>
                <w:kern w:val="0"/>
                <w:sz w:val="13"/>
                <w:szCs w:val="13"/>
                <w:highlight w:val="none"/>
              </w:rPr>
            </w:pPr>
            <w:r>
              <w:rPr>
                <w:b/>
                <w:bCs/>
                <w:color w:val="auto"/>
                <w:kern w:val="0"/>
                <w:sz w:val="13"/>
                <w:szCs w:val="13"/>
                <w:highlight w:val="none"/>
              </w:rPr>
              <w:t>10.1</w:t>
            </w:r>
          </w:p>
        </w:tc>
        <w:tc>
          <w:tcPr>
            <w:tcW w:w="343" w:type="dxa"/>
            <w:shd w:val="clear" w:color="auto" w:fill="auto"/>
            <w:noWrap/>
            <w:tcMar>
              <w:left w:w="28" w:type="dxa"/>
              <w:right w:w="28" w:type="dxa"/>
            </w:tcMar>
            <w:vAlign w:val="center"/>
          </w:tcPr>
          <w:p w14:paraId="01C63E0A">
            <w:pPr>
              <w:widowControl/>
              <w:snapToGrid w:val="0"/>
              <w:spacing w:line="240" w:lineRule="exact"/>
              <w:rPr>
                <w:b/>
                <w:bCs/>
                <w:color w:val="auto"/>
                <w:kern w:val="0"/>
                <w:sz w:val="13"/>
                <w:szCs w:val="13"/>
                <w:highlight w:val="none"/>
              </w:rPr>
            </w:pPr>
            <w:r>
              <w:rPr>
                <w:b/>
                <w:bCs/>
                <w:color w:val="auto"/>
                <w:kern w:val="0"/>
                <w:sz w:val="13"/>
                <w:szCs w:val="13"/>
                <w:highlight w:val="none"/>
              </w:rPr>
              <w:t>10.2</w:t>
            </w:r>
          </w:p>
        </w:tc>
        <w:tc>
          <w:tcPr>
            <w:tcW w:w="343" w:type="dxa"/>
            <w:shd w:val="clear" w:color="auto" w:fill="auto"/>
            <w:noWrap/>
            <w:tcMar>
              <w:left w:w="28" w:type="dxa"/>
              <w:right w:w="28" w:type="dxa"/>
            </w:tcMar>
            <w:vAlign w:val="center"/>
          </w:tcPr>
          <w:p w14:paraId="472DBDEF">
            <w:pPr>
              <w:widowControl/>
              <w:snapToGrid w:val="0"/>
              <w:spacing w:line="240" w:lineRule="exact"/>
              <w:rPr>
                <w:b/>
                <w:bCs/>
                <w:color w:val="auto"/>
                <w:kern w:val="0"/>
                <w:sz w:val="13"/>
                <w:szCs w:val="13"/>
                <w:highlight w:val="none"/>
              </w:rPr>
            </w:pPr>
            <w:r>
              <w:rPr>
                <w:b/>
                <w:bCs/>
                <w:color w:val="auto"/>
                <w:kern w:val="0"/>
                <w:sz w:val="13"/>
                <w:szCs w:val="13"/>
                <w:highlight w:val="none"/>
              </w:rPr>
              <w:t>10.3</w:t>
            </w:r>
          </w:p>
        </w:tc>
        <w:tc>
          <w:tcPr>
            <w:tcW w:w="343" w:type="dxa"/>
            <w:shd w:val="clear" w:color="auto" w:fill="C6D9F0"/>
            <w:noWrap/>
            <w:tcMar>
              <w:left w:w="28" w:type="dxa"/>
              <w:right w:w="28" w:type="dxa"/>
            </w:tcMar>
            <w:vAlign w:val="center"/>
          </w:tcPr>
          <w:p w14:paraId="0E17C07E">
            <w:pPr>
              <w:widowControl/>
              <w:snapToGrid w:val="0"/>
              <w:spacing w:line="240" w:lineRule="exact"/>
              <w:rPr>
                <w:b/>
                <w:bCs/>
                <w:color w:val="auto"/>
                <w:kern w:val="0"/>
                <w:sz w:val="13"/>
                <w:szCs w:val="13"/>
                <w:highlight w:val="none"/>
              </w:rPr>
            </w:pPr>
            <w:r>
              <w:rPr>
                <w:b/>
                <w:bCs/>
                <w:color w:val="auto"/>
                <w:kern w:val="0"/>
                <w:sz w:val="13"/>
                <w:szCs w:val="13"/>
                <w:highlight w:val="none"/>
              </w:rPr>
              <w:t>11.1</w:t>
            </w:r>
          </w:p>
        </w:tc>
        <w:tc>
          <w:tcPr>
            <w:tcW w:w="343" w:type="dxa"/>
            <w:shd w:val="clear" w:color="auto" w:fill="C6D9F0"/>
            <w:noWrap/>
            <w:tcMar>
              <w:left w:w="28" w:type="dxa"/>
              <w:right w:w="28" w:type="dxa"/>
            </w:tcMar>
            <w:vAlign w:val="center"/>
          </w:tcPr>
          <w:p w14:paraId="6FCD5B8D">
            <w:pPr>
              <w:widowControl/>
              <w:snapToGrid w:val="0"/>
              <w:spacing w:line="240" w:lineRule="exact"/>
              <w:rPr>
                <w:b/>
                <w:bCs/>
                <w:color w:val="auto"/>
                <w:kern w:val="0"/>
                <w:sz w:val="13"/>
                <w:szCs w:val="13"/>
                <w:highlight w:val="none"/>
              </w:rPr>
            </w:pPr>
            <w:r>
              <w:rPr>
                <w:b/>
                <w:bCs/>
                <w:color w:val="auto"/>
                <w:kern w:val="0"/>
                <w:sz w:val="13"/>
                <w:szCs w:val="13"/>
                <w:highlight w:val="none"/>
              </w:rPr>
              <w:t>11.2</w:t>
            </w:r>
          </w:p>
        </w:tc>
        <w:tc>
          <w:tcPr>
            <w:tcW w:w="343" w:type="dxa"/>
            <w:shd w:val="clear" w:color="auto" w:fill="auto"/>
            <w:noWrap/>
            <w:tcMar>
              <w:left w:w="28" w:type="dxa"/>
              <w:right w:w="28" w:type="dxa"/>
            </w:tcMar>
            <w:vAlign w:val="center"/>
          </w:tcPr>
          <w:p w14:paraId="1B63CB42">
            <w:pPr>
              <w:widowControl/>
              <w:snapToGrid w:val="0"/>
              <w:spacing w:line="240" w:lineRule="exact"/>
              <w:rPr>
                <w:b/>
                <w:bCs/>
                <w:color w:val="auto"/>
                <w:kern w:val="0"/>
                <w:sz w:val="13"/>
                <w:szCs w:val="13"/>
                <w:highlight w:val="none"/>
              </w:rPr>
            </w:pPr>
            <w:r>
              <w:rPr>
                <w:b/>
                <w:bCs/>
                <w:color w:val="auto"/>
                <w:kern w:val="0"/>
                <w:sz w:val="13"/>
                <w:szCs w:val="13"/>
                <w:highlight w:val="none"/>
              </w:rPr>
              <w:t>12.1</w:t>
            </w:r>
          </w:p>
        </w:tc>
        <w:tc>
          <w:tcPr>
            <w:tcW w:w="343" w:type="dxa"/>
            <w:shd w:val="clear" w:color="auto" w:fill="auto"/>
            <w:noWrap/>
            <w:tcMar>
              <w:left w:w="28" w:type="dxa"/>
              <w:right w:w="28" w:type="dxa"/>
            </w:tcMar>
            <w:vAlign w:val="center"/>
          </w:tcPr>
          <w:p w14:paraId="1C816B51">
            <w:pPr>
              <w:widowControl/>
              <w:snapToGrid w:val="0"/>
              <w:spacing w:line="240" w:lineRule="exact"/>
              <w:rPr>
                <w:b/>
                <w:bCs/>
                <w:color w:val="auto"/>
                <w:kern w:val="0"/>
                <w:sz w:val="13"/>
                <w:szCs w:val="13"/>
                <w:highlight w:val="none"/>
              </w:rPr>
            </w:pPr>
            <w:r>
              <w:rPr>
                <w:b/>
                <w:bCs/>
                <w:color w:val="auto"/>
                <w:kern w:val="0"/>
                <w:sz w:val="13"/>
                <w:szCs w:val="13"/>
                <w:highlight w:val="none"/>
              </w:rPr>
              <w:t>12.2</w:t>
            </w:r>
          </w:p>
        </w:tc>
        <w:tc>
          <w:tcPr>
            <w:tcW w:w="343" w:type="dxa"/>
            <w:shd w:val="clear" w:color="auto" w:fill="C7DAF1"/>
            <w:noWrap/>
            <w:tcMar>
              <w:left w:w="28" w:type="dxa"/>
              <w:right w:w="28" w:type="dxa"/>
            </w:tcMar>
            <w:vAlign w:val="center"/>
          </w:tcPr>
          <w:p w14:paraId="7FF31A6A">
            <w:pPr>
              <w:widowControl/>
              <w:snapToGrid w:val="0"/>
              <w:spacing w:line="240" w:lineRule="exact"/>
              <w:rPr>
                <w:rFonts w:eastAsia="宋体"/>
                <w:b/>
                <w:bCs/>
                <w:color w:val="auto"/>
                <w:kern w:val="0"/>
                <w:sz w:val="13"/>
                <w:szCs w:val="13"/>
                <w:highlight w:val="none"/>
              </w:rPr>
            </w:pPr>
            <w:r>
              <w:rPr>
                <w:rFonts w:hint="eastAsia"/>
                <w:b/>
                <w:bCs/>
                <w:color w:val="auto"/>
                <w:kern w:val="0"/>
                <w:sz w:val="13"/>
                <w:szCs w:val="13"/>
                <w:highlight w:val="none"/>
              </w:rPr>
              <w:t>13.1</w:t>
            </w:r>
          </w:p>
        </w:tc>
        <w:tc>
          <w:tcPr>
            <w:tcW w:w="349" w:type="dxa"/>
            <w:shd w:val="clear" w:color="auto" w:fill="C7DAF1"/>
            <w:noWrap/>
            <w:tcMar>
              <w:left w:w="28" w:type="dxa"/>
              <w:right w:w="28" w:type="dxa"/>
            </w:tcMar>
            <w:vAlign w:val="center"/>
          </w:tcPr>
          <w:p w14:paraId="1C93749E">
            <w:pPr>
              <w:widowControl/>
              <w:snapToGrid w:val="0"/>
              <w:spacing w:line="240" w:lineRule="exact"/>
              <w:rPr>
                <w:rFonts w:eastAsia="宋体"/>
                <w:b/>
                <w:bCs/>
                <w:color w:val="auto"/>
                <w:kern w:val="0"/>
                <w:sz w:val="13"/>
                <w:szCs w:val="13"/>
                <w:highlight w:val="none"/>
              </w:rPr>
            </w:pPr>
            <w:r>
              <w:rPr>
                <w:rFonts w:hint="eastAsia"/>
                <w:b/>
                <w:bCs/>
                <w:color w:val="auto"/>
                <w:kern w:val="0"/>
                <w:sz w:val="13"/>
                <w:szCs w:val="13"/>
                <w:highlight w:val="none"/>
              </w:rPr>
              <w:t>13.2</w:t>
            </w:r>
          </w:p>
        </w:tc>
      </w:tr>
      <w:tr w14:paraId="3A160DA6">
        <w:tblPrEx>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55B7C957">
            <w:pPr>
              <w:widowControl/>
              <w:snapToGrid w:val="0"/>
              <w:spacing w:line="280" w:lineRule="exact"/>
              <w:jc w:val="left"/>
              <w:rPr>
                <w:color w:val="auto"/>
                <w:kern w:val="0"/>
                <w:sz w:val="18"/>
                <w:szCs w:val="18"/>
                <w:highlight w:val="none"/>
              </w:rPr>
            </w:pPr>
            <w:r>
              <w:rPr>
                <w:bCs/>
                <w:color w:val="auto"/>
                <w:kern w:val="0"/>
                <w:sz w:val="18"/>
                <w:szCs w:val="18"/>
                <w:highlight w:val="none"/>
              </w:rPr>
              <w:t>马克思主义基本原理</w:t>
            </w:r>
          </w:p>
        </w:tc>
        <w:tc>
          <w:tcPr>
            <w:tcW w:w="343" w:type="dxa"/>
            <w:shd w:val="clear" w:color="auto" w:fill="C7DAF1"/>
            <w:noWrap/>
            <w:vAlign w:val="center"/>
          </w:tcPr>
          <w:p w14:paraId="3840765D">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B91E5A7">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BA1CEE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9DB8F0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128661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96993E8">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2CE19D8">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0F2C2B9">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04E4C2F">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4964CC7">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B52BAF0">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EFFAB6A">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C6D9F0"/>
            <w:noWrap/>
            <w:vAlign w:val="center"/>
          </w:tcPr>
          <w:p w14:paraId="28DAE25E">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22200138">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71DB2D3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5B19525">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ign w:val="center"/>
          </w:tcPr>
          <w:p w14:paraId="1C0067F1">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11" w:type="dxa"/>
            <w:shd w:val="clear" w:color="auto" w:fill="auto"/>
            <w:noWrap/>
            <w:vAlign w:val="center"/>
          </w:tcPr>
          <w:p w14:paraId="5391ACEA">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39E99D2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6D9F0"/>
            <w:noWrap/>
            <w:vAlign w:val="center"/>
          </w:tcPr>
          <w:p w14:paraId="1AA4487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30" w:type="dxa"/>
            <w:shd w:val="clear" w:color="auto" w:fill="auto"/>
            <w:noWrap/>
            <w:vAlign w:val="center"/>
          </w:tcPr>
          <w:p w14:paraId="7AEFFCFD">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7" w:type="dxa"/>
            <w:shd w:val="clear" w:color="auto" w:fill="auto"/>
            <w:noWrap/>
            <w:vAlign w:val="center"/>
          </w:tcPr>
          <w:p w14:paraId="33567AF3">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22A600B5">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64" w:type="dxa"/>
            <w:shd w:val="clear" w:color="auto" w:fill="C6D9F0"/>
            <w:noWrap/>
            <w:vAlign w:val="center"/>
          </w:tcPr>
          <w:p w14:paraId="14001A3E">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7205273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567879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0CC1EA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E81C41A">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4A9FB56B">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1F8FD9B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939C66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91CF0BC">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3B63D73E">
            <w:pPr>
              <w:widowControl/>
              <w:snapToGrid w:val="0"/>
              <w:spacing w:line="280" w:lineRule="exact"/>
              <w:jc w:val="center"/>
              <w:rPr>
                <w:color w:val="auto"/>
                <w:kern w:val="0"/>
                <w:sz w:val="18"/>
                <w:szCs w:val="18"/>
                <w:highlight w:val="none"/>
              </w:rPr>
            </w:pPr>
          </w:p>
        </w:tc>
        <w:tc>
          <w:tcPr>
            <w:tcW w:w="349" w:type="dxa"/>
            <w:shd w:val="clear" w:color="auto" w:fill="C7DAF1"/>
            <w:noWrap/>
            <w:vAlign w:val="center"/>
          </w:tcPr>
          <w:p w14:paraId="00D33EAC">
            <w:pPr>
              <w:widowControl/>
              <w:snapToGrid w:val="0"/>
              <w:spacing w:line="280" w:lineRule="exact"/>
              <w:jc w:val="center"/>
              <w:rPr>
                <w:color w:val="auto"/>
                <w:kern w:val="0"/>
                <w:sz w:val="18"/>
                <w:szCs w:val="18"/>
                <w:highlight w:val="none"/>
              </w:rPr>
            </w:pPr>
          </w:p>
        </w:tc>
      </w:tr>
      <w:tr w14:paraId="1F4B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62" w:type="dxa"/>
            <w:shd w:val="clear" w:color="auto" w:fill="auto"/>
            <w:noWrap/>
            <w:vAlign w:val="center"/>
          </w:tcPr>
          <w:p w14:paraId="47E8D649">
            <w:pPr>
              <w:widowControl/>
              <w:snapToGrid w:val="0"/>
              <w:spacing w:line="280" w:lineRule="exact"/>
              <w:jc w:val="left"/>
              <w:rPr>
                <w:color w:val="auto"/>
                <w:kern w:val="0"/>
                <w:sz w:val="18"/>
                <w:szCs w:val="18"/>
                <w:highlight w:val="none"/>
              </w:rPr>
            </w:pPr>
            <w:r>
              <w:rPr>
                <w:bCs/>
                <w:color w:val="auto"/>
                <w:kern w:val="0"/>
                <w:sz w:val="18"/>
                <w:szCs w:val="18"/>
                <w:highlight w:val="none"/>
              </w:rPr>
              <w:t>毛泽东思想和中国特色社会主义理论体系概论</w:t>
            </w:r>
          </w:p>
        </w:tc>
        <w:tc>
          <w:tcPr>
            <w:tcW w:w="343" w:type="dxa"/>
            <w:shd w:val="clear" w:color="auto" w:fill="C7DAF1"/>
            <w:noWrap/>
            <w:vAlign w:val="center"/>
          </w:tcPr>
          <w:p w14:paraId="06A492D0">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3E5CF1A6">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001E0DB">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4FA0EA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CB38EF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FD8B4A7">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0CC36B0A">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B660C08">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39DA2C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875DE9C">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AA3291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6DE2C50">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C6D9F0"/>
            <w:noWrap/>
            <w:vAlign w:val="center"/>
          </w:tcPr>
          <w:p w14:paraId="15BB4290">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D9E26D0">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9648E8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F52CC2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ign w:val="center"/>
          </w:tcPr>
          <w:p w14:paraId="37E76BCA">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11" w:type="dxa"/>
            <w:shd w:val="clear" w:color="auto" w:fill="auto"/>
            <w:noWrap/>
            <w:vAlign w:val="center"/>
          </w:tcPr>
          <w:p w14:paraId="4531028D">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16B6BFC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6D9F0"/>
            <w:noWrap/>
            <w:vAlign w:val="center"/>
          </w:tcPr>
          <w:p w14:paraId="6FECC4C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30" w:type="dxa"/>
            <w:shd w:val="clear" w:color="auto" w:fill="auto"/>
            <w:noWrap/>
            <w:vAlign w:val="center"/>
          </w:tcPr>
          <w:p w14:paraId="36D29E4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7" w:type="dxa"/>
            <w:shd w:val="clear" w:color="auto" w:fill="auto"/>
            <w:noWrap/>
            <w:vAlign w:val="center"/>
          </w:tcPr>
          <w:p w14:paraId="626217DD">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2CA0C701">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64" w:type="dxa"/>
            <w:shd w:val="clear" w:color="auto" w:fill="C6D9F0"/>
            <w:noWrap/>
            <w:vAlign w:val="center"/>
          </w:tcPr>
          <w:p w14:paraId="2738573F">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2B2537DF">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4F6E500">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5BADA6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CD10A4A">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0E02D233">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5E65542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49A7C6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5911DA1">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64993E6">
            <w:pPr>
              <w:widowControl/>
              <w:snapToGrid w:val="0"/>
              <w:spacing w:line="280" w:lineRule="exact"/>
              <w:jc w:val="center"/>
              <w:rPr>
                <w:color w:val="auto"/>
                <w:kern w:val="0"/>
                <w:sz w:val="18"/>
                <w:szCs w:val="18"/>
                <w:highlight w:val="none"/>
              </w:rPr>
            </w:pPr>
          </w:p>
        </w:tc>
        <w:tc>
          <w:tcPr>
            <w:tcW w:w="349" w:type="dxa"/>
            <w:shd w:val="clear" w:color="auto" w:fill="C7DAF1"/>
            <w:noWrap/>
            <w:vAlign w:val="center"/>
          </w:tcPr>
          <w:p w14:paraId="454C277B">
            <w:pPr>
              <w:widowControl/>
              <w:snapToGrid w:val="0"/>
              <w:spacing w:line="280" w:lineRule="exact"/>
              <w:jc w:val="center"/>
              <w:rPr>
                <w:color w:val="auto"/>
                <w:kern w:val="0"/>
                <w:sz w:val="18"/>
                <w:szCs w:val="18"/>
                <w:highlight w:val="none"/>
              </w:rPr>
            </w:pPr>
          </w:p>
        </w:tc>
      </w:tr>
      <w:tr w14:paraId="2437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6D45D5E4">
            <w:pPr>
              <w:widowControl/>
              <w:snapToGrid w:val="0"/>
              <w:spacing w:line="280" w:lineRule="exact"/>
              <w:jc w:val="left"/>
              <w:rPr>
                <w:color w:val="auto"/>
                <w:kern w:val="0"/>
                <w:sz w:val="18"/>
                <w:szCs w:val="18"/>
                <w:highlight w:val="none"/>
              </w:rPr>
            </w:pPr>
            <w:r>
              <w:rPr>
                <w:bCs/>
                <w:color w:val="auto"/>
                <w:kern w:val="0"/>
                <w:sz w:val="18"/>
                <w:szCs w:val="18"/>
                <w:highlight w:val="none"/>
              </w:rPr>
              <w:t>中国近现代史纲</w:t>
            </w:r>
          </w:p>
        </w:tc>
        <w:tc>
          <w:tcPr>
            <w:tcW w:w="343" w:type="dxa"/>
            <w:shd w:val="clear" w:color="auto" w:fill="C7DAF1"/>
            <w:noWrap/>
            <w:vAlign w:val="center"/>
          </w:tcPr>
          <w:p w14:paraId="4D915D15">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7E3AE16">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DEF7E5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6FADB84">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483A909">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8CC4508">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62229E9">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A282458">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741210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F32040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6DDED34">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745F221">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C6D9F0"/>
            <w:noWrap/>
            <w:vAlign w:val="center"/>
          </w:tcPr>
          <w:p w14:paraId="106EF930">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7AED893">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0DB83B30">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7E1BD9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ign w:val="center"/>
          </w:tcPr>
          <w:p w14:paraId="5D85F66C">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11" w:type="dxa"/>
            <w:shd w:val="clear" w:color="auto" w:fill="auto"/>
            <w:noWrap/>
            <w:vAlign w:val="center"/>
          </w:tcPr>
          <w:p w14:paraId="22279D38">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4D6BC6A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9" w:type="dxa"/>
            <w:shd w:val="clear" w:color="auto" w:fill="C6D9F0"/>
            <w:noWrap/>
            <w:vAlign w:val="center"/>
          </w:tcPr>
          <w:p w14:paraId="0FF1427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430" w:type="dxa"/>
            <w:shd w:val="clear" w:color="auto" w:fill="auto"/>
            <w:noWrap/>
            <w:vAlign w:val="center"/>
          </w:tcPr>
          <w:p w14:paraId="29BA60AC">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7" w:type="dxa"/>
            <w:shd w:val="clear" w:color="auto" w:fill="auto"/>
            <w:noWrap/>
            <w:vAlign w:val="center"/>
          </w:tcPr>
          <w:p w14:paraId="5C5BB36A">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0F67A869">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64" w:type="dxa"/>
            <w:shd w:val="clear" w:color="auto" w:fill="C6D9F0"/>
            <w:noWrap/>
            <w:vAlign w:val="center"/>
          </w:tcPr>
          <w:p w14:paraId="17AB9325">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A41B6A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D2E39DB">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E00399B">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A18F450">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1611E2C7">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D01233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8FAD977">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4027607">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02B70E5C">
            <w:pPr>
              <w:widowControl/>
              <w:snapToGrid w:val="0"/>
              <w:spacing w:line="280" w:lineRule="exact"/>
              <w:jc w:val="center"/>
              <w:rPr>
                <w:color w:val="auto"/>
                <w:kern w:val="0"/>
                <w:sz w:val="18"/>
                <w:szCs w:val="18"/>
                <w:highlight w:val="none"/>
              </w:rPr>
            </w:pPr>
          </w:p>
        </w:tc>
        <w:tc>
          <w:tcPr>
            <w:tcW w:w="349" w:type="dxa"/>
            <w:shd w:val="clear" w:color="auto" w:fill="C7DAF1"/>
            <w:noWrap/>
            <w:vAlign w:val="center"/>
          </w:tcPr>
          <w:p w14:paraId="2AAAC574">
            <w:pPr>
              <w:widowControl/>
              <w:snapToGrid w:val="0"/>
              <w:spacing w:line="280" w:lineRule="exact"/>
              <w:jc w:val="center"/>
              <w:rPr>
                <w:color w:val="auto"/>
                <w:kern w:val="0"/>
                <w:sz w:val="18"/>
                <w:szCs w:val="18"/>
                <w:highlight w:val="none"/>
              </w:rPr>
            </w:pPr>
          </w:p>
        </w:tc>
      </w:tr>
      <w:tr w14:paraId="56E9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096C00AF">
            <w:pPr>
              <w:widowControl/>
              <w:snapToGrid w:val="0"/>
              <w:spacing w:line="280" w:lineRule="exact"/>
              <w:jc w:val="left"/>
              <w:rPr>
                <w:color w:val="auto"/>
                <w:kern w:val="0"/>
                <w:sz w:val="18"/>
                <w:szCs w:val="18"/>
                <w:highlight w:val="none"/>
              </w:rPr>
            </w:pPr>
            <w:r>
              <w:rPr>
                <w:rFonts w:hint="eastAsia"/>
                <w:bCs/>
                <w:color w:val="auto"/>
                <w:kern w:val="0"/>
                <w:sz w:val="18"/>
                <w:szCs w:val="18"/>
                <w:highlight w:val="none"/>
              </w:rPr>
              <w:t>思想道德与法治</w:t>
            </w:r>
          </w:p>
        </w:tc>
        <w:tc>
          <w:tcPr>
            <w:tcW w:w="343" w:type="dxa"/>
            <w:shd w:val="clear" w:color="auto" w:fill="C7DAF1"/>
            <w:noWrap/>
            <w:vAlign w:val="center"/>
          </w:tcPr>
          <w:p w14:paraId="50D73EAE">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0DACB35">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161FEA0">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37AB3A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A0C1EE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EEAF126">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765F0AA">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7083C81">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CA85DA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D118827">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15F997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507824E">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C6D9F0"/>
            <w:noWrap/>
            <w:vAlign w:val="center"/>
          </w:tcPr>
          <w:p w14:paraId="2BAD1E6A">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56A5D085">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235AC26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8AD3E10">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BAA225F">
            <w:pPr>
              <w:widowControl/>
              <w:snapToGrid w:val="0"/>
              <w:spacing w:line="280" w:lineRule="exact"/>
              <w:jc w:val="center"/>
              <w:rPr>
                <w:color w:val="auto"/>
                <w:kern w:val="0"/>
                <w:sz w:val="18"/>
                <w:szCs w:val="18"/>
                <w:highlight w:val="none"/>
              </w:rPr>
            </w:pPr>
          </w:p>
        </w:tc>
        <w:tc>
          <w:tcPr>
            <w:tcW w:w="311" w:type="dxa"/>
            <w:shd w:val="clear" w:color="auto" w:fill="auto"/>
            <w:noWrap/>
            <w:vAlign w:val="center"/>
          </w:tcPr>
          <w:p w14:paraId="175B4CF5">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185F846C">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9" w:type="dxa"/>
            <w:shd w:val="clear" w:color="auto" w:fill="C6D9F0"/>
            <w:noWrap/>
            <w:vAlign w:val="center"/>
          </w:tcPr>
          <w:p w14:paraId="694F27B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430" w:type="dxa"/>
            <w:shd w:val="clear" w:color="auto" w:fill="auto"/>
            <w:noWrap/>
            <w:vAlign w:val="center"/>
          </w:tcPr>
          <w:p w14:paraId="615EDE3B">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7" w:type="dxa"/>
            <w:shd w:val="clear" w:color="auto" w:fill="auto"/>
            <w:noWrap/>
            <w:vAlign w:val="center"/>
          </w:tcPr>
          <w:p w14:paraId="62B0B7F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18" w:type="dxa"/>
            <w:shd w:val="clear" w:color="auto" w:fill="C6D9F0"/>
            <w:noWrap/>
            <w:vAlign w:val="center"/>
          </w:tcPr>
          <w:p w14:paraId="6DCBDAB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64" w:type="dxa"/>
            <w:shd w:val="clear" w:color="auto" w:fill="C6D9F0"/>
            <w:noWrap/>
            <w:vAlign w:val="center"/>
          </w:tcPr>
          <w:p w14:paraId="2368FD89">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B4185D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A39C29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BB2C2B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067BCEA">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94ABD7B">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2777C6A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334642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8B9E977">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AEB6435">
            <w:pPr>
              <w:widowControl/>
              <w:snapToGrid w:val="0"/>
              <w:spacing w:line="280" w:lineRule="exact"/>
              <w:jc w:val="center"/>
              <w:rPr>
                <w:color w:val="auto"/>
                <w:kern w:val="0"/>
                <w:sz w:val="18"/>
                <w:szCs w:val="18"/>
                <w:highlight w:val="none"/>
              </w:rPr>
            </w:pPr>
          </w:p>
        </w:tc>
        <w:tc>
          <w:tcPr>
            <w:tcW w:w="349" w:type="dxa"/>
            <w:shd w:val="clear" w:color="auto" w:fill="C7DAF1"/>
            <w:noWrap/>
            <w:vAlign w:val="center"/>
          </w:tcPr>
          <w:p w14:paraId="67CFA902">
            <w:pPr>
              <w:widowControl/>
              <w:snapToGrid w:val="0"/>
              <w:spacing w:line="280" w:lineRule="exact"/>
              <w:jc w:val="center"/>
              <w:rPr>
                <w:color w:val="auto"/>
                <w:kern w:val="0"/>
                <w:sz w:val="18"/>
                <w:szCs w:val="18"/>
                <w:highlight w:val="none"/>
              </w:rPr>
            </w:pPr>
          </w:p>
        </w:tc>
      </w:tr>
      <w:tr w14:paraId="1EC3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62" w:type="dxa"/>
            <w:shd w:val="clear" w:color="auto" w:fill="auto"/>
            <w:noWrap/>
            <w:vAlign w:val="center"/>
          </w:tcPr>
          <w:p w14:paraId="3BDD30E9">
            <w:pPr>
              <w:widowControl/>
              <w:snapToGrid w:val="0"/>
              <w:spacing w:line="280" w:lineRule="exact"/>
              <w:jc w:val="left"/>
              <w:rPr>
                <w:color w:val="auto"/>
                <w:kern w:val="0"/>
                <w:sz w:val="18"/>
                <w:szCs w:val="18"/>
                <w:highlight w:val="none"/>
              </w:rPr>
            </w:pPr>
            <w:r>
              <w:rPr>
                <w:rFonts w:hint="eastAsia"/>
                <w:bCs/>
                <w:color w:val="auto"/>
                <w:kern w:val="0"/>
                <w:sz w:val="18"/>
                <w:szCs w:val="18"/>
                <w:highlight w:val="none"/>
              </w:rPr>
              <w:t>习近平新时代中国特色社会主义思想概论</w:t>
            </w:r>
          </w:p>
        </w:tc>
        <w:tc>
          <w:tcPr>
            <w:tcW w:w="343" w:type="dxa"/>
            <w:shd w:val="clear" w:color="auto" w:fill="C7DAF1"/>
            <w:noWrap/>
            <w:vAlign w:val="center"/>
          </w:tcPr>
          <w:p w14:paraId="63A13602">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1CA5673">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21799BF">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0EAE1A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480B45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3150B49">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0083800">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15FAA8E">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62BEB0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0D21861">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898FF51">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E1E44C5">
            <w:pPr>
              <w:widowControl/>
              <w:snapToGrid w:val="0"/>
              <w:spacing w:line="280" w:lineRule="exact"/>
              <w:jc w:val="center"/>
              <w:rPr>
                <w:rFonts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6D9F0"/>
            <w:noWrap/>
            <w:vAlign w:val="center"/>
          </w:tcPr>
          <w:p w14:paraId="7434C41C">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5E5A5BCD">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5299D4E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8F33120">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ABD0AFA">
            <w:pPr>
              <w:widowControl/>
              <w:snapToGrid w:val="0"/>
              <w:spacing w:line="280" w:lineRule="exact"/>
              <w:jc w:val="center"/>
              <w:rPr>
                <w:color w:val="auto"/>
                <w:kern w:val="0"/>
                <w:sz w:val="18"/>
                <w:szCs w:val="18"/>
                <w:highlight w:val="none"/>
              </w:rPr>
            </w:pPr>
          </w:p>
        </w:tc>
        <w:tc>
          <w:tcPr>
            <w:tcW w:w="311" w:type="dxa"/>
            <w:shd w:val="clear" w:color="auto" w:fill="auto"/>
            <w:noWrap/>
            <w:vAlign w:val="center"/>
          </w:tcPr>
          <w:p w14:paraId="1D6DE109">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1B3545E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6D9F0"/>
            <w:noWrap/>
            <w:vAlign w:val="center"/>
          </w:tcPr>
          <w:p w14:paraId="5291589C">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30" w:type="dxa"/>
            <w:shd w:val="clear" w:color="auto" w:fill="auto"/>
            <w:noWrap/>
            <w:vAlign w:val="center"/>
          </w:tcPr>
          <w:p w14:paraId="6A0FC34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7" w:type="dxa"/>
            <w:shd w:val="clear" w:color="auto" w:fill="auto"/>
            <w:noWrap/>
            <w:vAlign w:val="center"/>
          </w:tcPr>
          <w:p w14:paraId="38CDB96F">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18" w:type="dxa"/>
            <w:shd w:val="clear" w:color="auto" w:fill="C6D9F0"/>
            <w:noWrap/>
            <w:vAlign w:val="center"/>
          </w:tcPr>
          <w:p w14:paraId="75AFDF4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64" w:type="dxa"/>
            <w:shd w:val="clear" w:color="auto" w:fill="C6D9F0"/>
            <w:noWrap/>
            <w:vAlign w:val="center"/>
          </w:tcPr>
          <w:p w14:paraId="383412B0">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AAE834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99306CC">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F72DE8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ECDC97C">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1FDA124B">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468B8D2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5E148BF">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985A9BD">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075CA2E4">
            <w:pPr>
              <w:widowControl/>
              <w:snapToGrid w:val="0"/>
              <w:spacing w:line="280" w:lineRule="exact"/>
              <w:jc w:val="center"/>
              <w:rPr>
                <w:color w:val="auto"/>
                <w:kern w:val="0"/>
                <w:sz w:val="18"/>
                <w:szCs w:val="18"/>
                <w:highlight w:val="none"/>
              </w:rPr>
            </w:pPr>
          </w:p>
        </w:tc>
        <w:tc>
          <w:tcPr>
            <w:tcW w:w="349" w:type="dxa"/>
            <w:shd w:val="clear" w:color="auto" w:fill="C7DAF1"/>
            <w:noWrap/>
            <w:vAlign w:val="center"/>
          </w:tcPr>
          <w:p w14:paraId="002C7740">
            <w:pPr>
              <w:widowControl/>
              <w:snapToGrid w:val="0"/>
              <w:spacing w:line="280" w:lineRule="exact"/>
              <w:jc w:val="center"/>
              <w:rPr>
                <w:color w:val="auto"/>
                <w:kern w:val="0"/>
                <w:sz w:val="18"/>
                <w:szCs w:val="18"/>
                <w:highlight w:val="none"/>
              </w:rPr>
            </w:pPr>
          </w:p>
        </w:tc>
      </w:tr>
      <w:tr w14:paraId="1762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5D768918">
            <w:pPr>
              <w:widowControl/>
              <w:snapToGrid w:val="0"/>
              <w:spacing w:line="280" w:lineRule="exact"/>
              <w:jc w:val="left"/>
              <w:rPr>
                <w:color w:val="auto"/>
                <w:kern w:val="0"/>
                <w:sz w:val="18"/>
                <w:szCs w:val="18"/>
                <w:highlight w:val="none"/>
              </w:rPr>
            </w:pPr>
            <w:r>
              <w:rPr>
                <w:bCs/>
                <w:color w:val="auto"/>
                <w:kern w:val="0"/>
                <w:sz w:val="18"/>
                <w:szCs w:val="18"/>
                <w:highlight w:val="none"/>
              </w:rPr>
              <w:t>形势与政策</w:t>
            </w:r>
            <w:r>
              <w:rPr>
                <w:rFonts w:hint="eastAsia" w:ascii="宋体" w:hAnsi="宋体" w:cs="宋体"/>
                <w:bCs/>
                <w:color w:val="auto"/>
                <w:kern w:val="0"/>
                <w:sz w:val="18"/>
                <w:szCs w:val="18"/>
                <w:highlight w:val="none"/>
              </w:rPr>
              <w:t>Ⅰ</w:t>
            </w:r>
            <w:r>
              <w:rPr>
                <w:bCs/>
                <w:color w:val="auto"/>
                <w:kern w:val="0"/>
                <w:sz w:val="18"/>
                <w:szCs w:val="18"/>
                <w:highlight w:val="none"/>
              </w:rPr>
              <w:t xml:space="preserve"> </w:t>
            </w:r>
          </w:p>
        </w:tc>
        <w:tc>
          <w:tcPr>
            <w:tcW w:w="343" w:type="dxa"/>
            <w:shd w:val="clear" w:color="auto" w:fill="C7DAF1"/>
            <w:noWrap/>
            <w:vAlign w:val="center"/>
          </w:tcPr>
          <w:p w14:paraId="7781EAFD">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9AEEFB0">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2F92D4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FF788E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B8E8B47">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A411A96">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3CA3124B">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9DA3549">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F27BA0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AD40C4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D16704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55CE1D3">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C6D9F0"/>
            <w:noWrap/>
            <w:vAlign w:val="center"/>
          </w:tcPr>
          <w:p w14:paraId="4DD3CD2B">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52C8E279">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15EE3577">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609FB85">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ign w:val="center"/>
          </w:tcPr>
          <w:p w14:paraId="779B07FD">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11" w:type="dxa"/>
            <w:shd w:val="clear" w:color="auto" w:fill="auto"/>
            <w:noWrap/>
            <w:vAlign w:val="center"/>
          </w:tcPr>
          <w:p w14:paraId="20D55125">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112248D9">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9" w:type="dxa"/>
            <w:shd w:val="clear" w:color="auto" w:fill="C6D9F0"/>
            <w:noWrap/>
            <w:vAlign w:val="center"/>
          </w:tcPr>
          <w:p w14:paraId="4331175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430" w:type="dxa"/>
            <w:shd w:val="clear" w:color="auto" w:fill="auto"/>
            <w:noWrap/>
            <w:vAlign w:val="center"/>
          </w:tcPr>
          <w:p w14:paraId="502802DC">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7" w:type="dxa"/>
            <w:shd w:val="clear" w:color="auto" w:fill="auto"/>
            <w:noWrap/>
            <w:vAlign w:val="center"/>
          </w:tcPr>
          <w:p w14:paraId="48645A02">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5F942E3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64" w:type="dxa"/>
            <w:shd w:val="clear" w:color="auto" w:fill="C6D9F0"/>
            <w:noWrap/>
            <w:vAlign w:val="center"/>
          </w:tcPr>
          <w:p w14:paraId="425D3B03">
            <w:pPr>
              <w:widowControl/>
              <w:snapToGrid w:val="0"/>
              <w:spacing w:line="280" w:lineRule="exact"/>
              <w:jc w:val="center"/>
              <w:rPr>
                <w:rFonts w:hint="eastAsia" w:eastAsia="宋体"/>
                <w:color w:val="auto"/>
                <w:kern w:val="0"/>
                <w:sz w:val="18"/>
                <w:szCs w:val="18"/>
                <w:highlight w:val="none"/>
              </w:rPr>
            </w:pPr>
          </w:p>
        </w:tc>
        <w:tc>
          <w:tcPr>
            <w:tcW w:w="343" w:type="dxa"/>
            <w:shd w:val="clear" w:color="auto" w:fill="C6D9F0"/>
            <w:noWrap/>
            <w:vAlign w:val="center"/>
          </w:tcPr>
          <w:p w14:paraId="36AE7621">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ign w:val="center"/>
          </w:tcPr>
          <w:p w14:paraId="1B50FD4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D7DE1A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32FF4B1">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467D6E9">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BF71EF9">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647908C">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96E43EF">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BE30B6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7DAF1"/>
            <w:noWrap/>
            <w:vAlign w:val="center"/>
          </w:tcPr>
          <w:p w14:paraId="707CDA5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r>
      <w:tr w14:paraId="6DDC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3BE9FBCC">
            <w:pPr>
              <w:widowControl/>
              <w:snapToGrid w:val="0"/>
              <w:spacing w:line="280" w:lineRule="exact"/>
              <w:jc w:val="left"/>
              <w:rPr>
                <w:color w:val="auto"/>
                <w:kern w:val="0"/>
                <w:sz w:val="18"/>
                <w:szCs w:val="18"/>
                <w:highlight w:val="none"/>
              </w:rPr>
            </w:pPr>
            <w:r>
              <w:rPr>
                <w:bCs/>
                <w:color w:val="auto"/>
                <w:kern w:val="0"/>
                <w:sz w:val="18"/>
                <w:szCs w:val="18"/>
                <w:highlight w:val="none"/>
              </w:rPr>
              <w:t>形势与政策</w:t>
            </w:r>
            <w:r>
              <w:rPr>
                <w:rFonts w:hint="eastAsia" w:ascii="宋体" w:hAnsi="宋体" w:cs="宋体"/>
                <w:bCs/>
                <w:color w:val="auto"/>
                <w:kern w:val="0"/>
                <w:sz w:val="18"/>
                <w:szCs w:val="18"/>
                <w:highlight w:val="none"/>
              </w:rPr>
              <w:t>Ⅱ</w:t>
            </w:r>
          </w:p>
        </w:tc>
        <w:tc>
          <w:tcPr>
            <w:tcW w:w="343" w:type="dxa"/>
            <w:shd w:val="clear" w:color="auto" w:fill="C7DAF1"/>
            <w:noWrap/>
            <w:vAlign w:val="center"/>
          </w:tcPr>
          <w:p w14:paraId="094D9461">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59A1A40">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9CFC4E9">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9660C1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AD56F80">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7204368">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843874F">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DAAC4FD">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4DDC51B">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2AD976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FDA534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AA70286">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C6D9F0"/>
            <w:noWrap/>
            <w:vAlign w:val="center"/>
          </w:tcPr>
          <w:p w14:paraId="438D5C1C">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7B3532DE">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A41723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A862E0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ign w:val="center"/>
          </w:tcPr>
          <w:p w14:paraId="05174ED5">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11" w:type="dxa"/>
            <w:shd w:val="clear" w:color="auto" w:fill="auto"/>
            <w:noWrap/>
            <w:vAlign w:val="center"/>
          </w:tcPr>
          <w:p w14:paraId="1AA89584">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0227C1A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9" w:type="dxa"/>
            <w:shd w:val="clear" w:color="auto" w:fill="C6D9F0"/>
            <w:noWrap/>
            <w:vAlign w:val="center"/>
          </w:tcPr>
          <w:p w14:paraId="0116396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430" w:type="dxa"/>
            <w:shd w:val="clear" w:color="auto" w:fill="auto"/>
            <w:noWrap/>
            <w:vAlign w:val="center"/>
          </w:tcPr>
          <w:p w14:paraId="5329231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7" w:type="dxa"/>
            <w:shd w:val="clear" w:color="auto" w:fill="auto"/>
            <w:noWrap/>
            <w:vAlign w:val="center"/>
          </w:tcPr>
          <w:p w14:paraId="5DD1339A">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4329C660">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64" w:type="dxa"/>
            <w:shd w:val="clear" w:color="auto" w:fill="C6D9F0"/>
            <w:noWrap/>
            <w:vAlign w:val="center"/>
          </w:tcPr>
          <w:p w14:paraId="182EFBBA">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591C038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ign w:val="center"/>
          </w:tcPr>
          <w:p w14:paraId="7431B56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FB8BBEC">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35CD21F">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525F7FA">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2F2050BC">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359B29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7B8B8D6">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5CE9D1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7DAF1"/>
            <w:noWrap/>
            <w:vAlign w:val="center"/>
          </w:tcPr>
          <w:p w14:paraId="6E05CAC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r>
      <w:tr w14:paraId="0986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3E08C529">
            <w:pPr>
              <w:widowControl/>
              <w:snapToGrid w:val="0"/>
              <w:spacing w:line="280" w:lineRule="exact"/>
              <w:jc w:val="left"/>
              <w:rPr>
                <w:color w:val="auto"/>
                <w:kern w:val="0"/>
                <w:sz w:val="18"/>
                <w:szCs w:val="18"/>
                <w:highlight w:val="none"/>
              </w:rPr>
            </w:pPr>
            <w:r>
              <w:rPr>
                <w:bCs/>
                <w:color w:val="auto"/>
                <w:kern w:val="0"/>
                <w:sz w:val="18"/>
                <w:szCs w:val="18"/>
                <w:highlight w:val="none"/>
              </w:rPr>
              <w:t>形势与政策</w:t>
            </w:r>
            <w:r>
              <w:rPr>
                <w:rFonts w:hint="eastAsia" w:ascii="宋体" w:hAnsi="宋体" w:cs="宋体"/>
                <w:bCs/>
                <w:color w:val="auto"/>
                <w:kern w:val="0"/>
                <w:sz w:val="18"/>
                <w:szCs w:val="18"/>
                <w:highlight w:val="none"/>
              </w:rPr>
              <w:t>Ⅲ</w:t>
            </w:r>
          </w:p>
        </w:tc>
        <w:tc>
          <w:tcPr>
            <w:tcW w:w="343" w:type="dxa"/>
            <w:shd w:val="clear" w:color="auto" w:fill="C7DAF1"/>
            <w:noWrap/>
            <w:vAlign w:val="center"/>
          </w:tcPr>
          <w:p w14:paraId="31FA3565">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040473EA">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ECB558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72EA74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42F2760">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D5D553B">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AF56171">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92EE15F">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53B866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3FDA0A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9A1A5F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985BDAC">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C6D9F0"/>
            <w:noWrap/>
            <w:vAlign w:val="center"/>
          </w:tcPr>
          <w:p w14:paraId="4AD7DAF3">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75B7C786">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7043C934">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BAE658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ign w:val="center"/>
          </w:tcPr>
          <w:p w14:paraId="2B97173D">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11" w:type="dxa"/>
            <w:shd w:val="clear" w:color="auto" w:fill="auto"/>
            <w:noWrap/>
            <w:vAlign w:val="center"/>
          </w:tcPr>
          <w:p w14:paraId="60FA9B72">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635B808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9" w:type="dxa"/>
            <w:shd w:val="clear" w:color="auto" w:fill="C6D9F0"/>
            <w:noWrap/>
            <w:vAlign w:val="center"/>
          </w:tcPr>
          <w:p w14:paraId="4B716CA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430" w:type="dxa"/>
            <w:shd w:val="clear" w:color="auto" w:fill="auto"/>
            <w:noWrap/>
            <w:vAlign w:val="center"/>
          </w:tcPr>
          <w:p w14:paraId="3DB462C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7" w:type="dxa"/>
            <w:shd w:val="clear" w:color="auto" w:fill="auto"/>
            <w:noWrap/>
            <w:vAlign w:val="center"/>
          </w:tcPr>
          <w:p w14:paraId="73C533EE">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0E36979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64" w:type="dxa"/>
            <w:shd w:val="clear" w:color="auto" w:fill="C6D9F0"/>
            <w:noWrap/>
            <w:vAlign w:val="center"/>
          </w:tcPr>
          <w:p w14:paraId="7DA43DF8">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126C3CEC">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ign w:val="center"/>
          </w:tcPr>
          <w:p w14:paraId="6BF51D3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DF7F99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19126EE">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A0B814B">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7F8B312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C634DF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355F6A8">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044B6B0">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7DAF1"/>
            <w:noWrap/>
            <w:vAlign w:val="center"/>
          </w:tcPr>
          <w:p w14:paraId="41FCB2D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r>
      <w:tr w14:paraId="7395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71EBF189">
            <w:pPr>
              <w:widowControl/>
              <w:snapToGrid w:val="0"/>
              <w:spacing w:line="280" w:lineRule="exact"/>
              <w:jc w:val="left"/>
              <w:rPr>
                <w:color w:val="auto"/>
                <w:kern w:val="0"/>
                <w:sz w:val="18"/>
                <w:szCs w:val="18"/>
                <w:highlight w:val="none"/>
              </w:rPr>
            </w:pPr>
            <w:r>
              <w:rPr>
                <w:bCs/>
                <w:color w:val="auto"/>
                <w:kern w:val="0"/>
                <w:sz w:val="18"/>
                <w:szCs w:val="18"/>
                <w:highlight w:val="none"/>
              </w:rPr>
              <w:t>形势与政策</w:t>
            </w:r>
            <w:r>
              <w:rPr>
                <w:rFonts w:hint="eastAsia" w:ascii="宋体" w:hAnsi="宋体" w:cs="宋体"/>
                <w:bCs/>
                <w:color w:val="auto"/>
                <w:kern w:val="0"/>
                <w:sz w:val="18"/>
                <w:szCs w:val="18"/>
                <w:highlight w:val="none"/>
              </w:rPr>
              <w:t>Ⅳ</w:t>
            </w:r>
          </w:p>
        </w:tc>
        <w:tc>
          <w:tcPr>
            <w:tcW w:w="343" w:type="dxa"/>
            <w:shd w:val="clear" w:color="auto" w:fill="C7DAF1"/>
            <w:noWrap/>
            <w:vAlign w:val="center"/>
          </w:tcPr>
          <w:p w14:paraId="612998AF">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B9F32AB">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5450EA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2063F8F">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89D520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3A0166B">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C980B7D">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99350DF">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EB2EF2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8ECEA0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EC0F210">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B0197D8">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C6D9F0"/>
            <w:noWrap/>
            <w:vAlign w:val="center"/>
          </w:tcPr>
          <w:p w14:paraId="52928791">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1BF6B6A2">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165F484C">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5DA968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ign w:val="center"/>
          </w:tcPr>
          <w:p w14:paraId="468428C7">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11" w:type="dxa"/>
            <w:shd w:val="clear" w:color="auto" w:fill="auto"/>
            <w:noWrap/>
            <w:vAlign w:val="center"/>
          </w:tcPr>
          <w:p w14:paraId="3B29BDD4">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4260C8E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9" w:type="dxa"/>
            <w:shd w:val="clear" w:color="auto" w:fill="C6D9F0"/>
            <w:noWrap/>
            <w:vAlign w:val="center"/>
          </w:tcPr>
          <w:p w14:paraId="7AC4F43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430" w:type="dxa"/>
            <w:shd w:val="clear" w:color="auto" w:fill="auto"/>
            <w:noWrap/>
            <w:vAlign w:val="center"/>
          </w:tcPr>
          <w:p w14:paraId="40AFAAC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7" w:type="dxa"/>
            <w:shd w:val="clear" w:color="auto" w:fill="auto"/>
            <w:noWrap/>
            <w:vAlign w:val="center"/>
          </w:tcPr>
          <w:p w14:paraId="370CFAAA">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3EF85EF1">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64" w:type="dxa"/>
            <w:shd w:val="clear" w:color="auto" w:fill="C6D9F0"/>
            <w:noWrap/>
            <w:vAlign w:val="center"/>
          </w:tcPr>
          <w:p w14:paraId="7C09C965">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F0EC57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ign w:val="center"/>
          </w:tcPr>
          <w:p w14:paraId="43267F8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A532DE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A4D3A3C">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5DD9D370">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4F4504B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438525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52483C6">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055C379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7DAF1"/>
            <w:noWrap/>
            <w:vAlign w:val="center"/>
          </w:tcPr>
          <w:p w14:paraId="5137AA9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r>
      <w:tr w14:paraId="2C5A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64702B40">
            <w:pPr>
              <w:widowControl/>
              <w:snapToGrid w:val="0"/>
              <w:spacing w:line="280" w:lineRule="exact"/>
              <w:jc w:val="left"/>
              <w:rPr>
                <w:bCs/>
                <w:color w:val="auto"/>
                <w:kern w:val="0"/>
                <w:sz w:val="18"/>
                <w:szCs w:val="18"/>
                <w:highlight w:val="none"/>
              </w:rPr>
            </w:pPr>
            <w:r>
              <w:rPr>
                <w:bCs/>
                <w:color w:val="auto"/>
                <w:kern w:val="0"/>
                <w:sz w:val="18"/>
                <w:szCs w:val="18"/>
                <w:highlight w:val="none"/>
              </w:rPr>
              <w:t>大学生心理健康教育</w:t>
            </w:r>
          </w:p>
        </w:tc>
        <w:tc>
          <w:tcPr>
            <w:tcW w:w="343" w:type="dxa"/>
            <w:shd w:val="clear" w:color="auto" w:fill="C7DAF1"/>
            <w:noWrap/>
            <w:vAlign w:val="center"/>
          </w:tcPr>
          <w:p w14:paraId="5C1077DE">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0C18F49D">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E7198C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7AC87E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901F0F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9E2FEFD">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9AD8DD6">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81F325D">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5B2E9F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5EBEF24">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34D227B">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5A86745">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124CB360">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1DA4901">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FCCA21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C91EDAC">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1EFE1BB">
            <w:pPr>
              <w:widowControl/>
              <w:snapToGrid w:val="0"/>
              <w:spacing w:line="280" w:lineRule="exact"/>
              <w:jc w:val="center"/>
              <w:rPr>
                <w:color w:val="auto"/>
                <w:kern w:val="0"/>
                <w:sz w:val="18"/>
                <w:szCs w:val="18"/>
                <w:highlight w:val="none"/>
              </w:rPr>
            </w:pPr>
          </w:p>
        </w:tc>
        <w:tc>
          <w:tcPr>
            <w:tcW w:w="311" w:type="dxa"/>
            <w:shd w:val="clear" w:color="auto" w:fill="auto"/>
            <w:noWrap/>
            <w:vAlign w:val="center"/>
          </w:tcPr>
          <w:p w14:paraId="0E026370">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1E10FB95">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6D9F0"/>
            <w:noWrap/>
            <w:vAlign w:val="center"/>
          </w:tcPr>
          <w:p w14:paraId="74D79EB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30" w:type="dxa"/>
            <w:shd w:val="clear" w:color="auto" w:fill="auto"/>
            <w:noWrap/>
            <w:vAlign w:val="center"/>
          </w:tcPr>
          <w:p w14:paraId="7EB0DC61">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07" w:type="dxa"/>
            <w:shd w:val="clear" w:color="auto" w:fill="auto"/>
            <w:noWrap/>
            <w:vAlign w:val="center"/>
          </w:tcPr>
          <w:p w14:paraId="67B99AC3">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418" w:type="dxa"/>
            <w:shd w:val="clear" w:color="auto" w:fill="C6D9F0"/>
            <w:noWrap/>
            <w:vAlign w:val="center"/>
          </w:tcPr>
          <w:p w14:paraId="03086B4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64" w:type="dxa"/>
            <w:shd w:val="clear" w:color="auto" w:fill="C6D9F0"/>
            <w:noWrap/>
            <w:vAlign w:val="center"/>
          </w:tcPr>
          <w:p w14:paraId="72BC4705">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6D9F0"/>
            <w:noWrap/>
            <w:vAlign w:val="center"/>
          </w:tcPr>
          <w:p w14:paraId="554B38F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ign w:val="center"/>
          </w:tcPr>
          <w:p w14:paraId="0F5F3FA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ign w:val="center"/>
          </w:tcPr>
          <w:p w14:paraId="3B3E14C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ign w:val="center"/>
          </w:tcPr>
          <w:p w14:paraId="44D03C8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43" w:type="dxa"/>
            <w:shd w:val="clear" w:color="auto" w:fill="C6D9F0"/>
            <w:noWrap/>
            <w:vAlign w:val="center"/>
          </w:tcPr>
          <w:p w14:paraId="199DFD79">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2D3FDDF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7F932B9">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78106A7">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B15BB6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7DAF1"/>
            <w:noWrap/>
            <w:vAlign w:val="center"/>
          </w:tcPr>
          <w:p w14:paraId="7D6583F8">
            <w:pPr>
              <w:widowControl/>
              <w:snapToGrid w:val="0"/>
              <w:spacing w:line="280" w:lineRule="exact"/>
              <w:jc w:val="center"/>
              <w:rPr>
                <w:color w:val="auto"/>
                <w:kern w:val="0"/>
                <w:sz w:val="18"/>
                <w:szCs w:val="18"/>
                <w:highlight w:val="none"/>
              </w:rPr>
            </w:pPr>
          </w:p>
        </w:tc>
      </w:tr>
      <w:tr w14:paraId="3911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56905480">
            <w:pPr>
              <w:widowControl/>
              <w:snapToGrid w:val="0"/>
              <w:spacing w:line="280" w:lineRule="exact"/>
              <w:jc w:val="left"/>
              <w:rPr>
                <w:color w:val="auto"/>
                <w:kern w:val="0"/>
                <w:sz w:val="18"/>
                <w:szCs w:val="18"/>
                <w:highlight w:val="none"/>
              </w:rPr>
            </w:pPr>
            <w:r>
              <w:rPr>
                <w:bCs/>
                <w:color w:val="auto"/>
                <w:kern w:val="0"/>
                <w:sz w:val="18"/>
                <w:szCs w:val="18"/>
                <w:highlight w:val="none"/>
              </w:rPr>
              <w:t>大学英语</w:t>
            </w:r>
            <w:r>
              <w:rPr>
                <w:rFonts w:hint="eastAsia" w:ascii="宋体" w:hAnsi="宋体" w:cs="宋体"/>
                <w:bCs/>
                <w:color w:val="auto"/>
                <w:kern w:val="0"/>
                <w:sz w:val="18"/>
                <w:szCs w:val="18"/>
                <w:highlight w:val="none"/>
              </w:rPr>
              <w:t>Ⅰ</w:t>
            </w:r>
          </w:p>
        </w:tc>
        <w:tc>
          <w:tcPr>
            <w:tcW w:w="343" w:type="dxa"/>
            <w:shd w:val="clear" w:color="auto" w:fill="C7DAF1"/>
            <w:noWrap/>
            <w:vAlign w:val="center"/>
          </w:tcPr>
          <w:p w14:paraId="07C3ADCA">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3835E81E">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E58F85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43D447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E782AF4">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243700B">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05342E3F">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3E05BFC">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B18A69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FDCBEEF">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3C3337B">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05C7290">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0454A910">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7702B93E">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20B9E73C">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6862CE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8E8C1A6">
            <w:pPr>
              <w:widowControl/>
              <w:snapToGrid w:val="0"/>
              <w:spacing w:line="280" w:lineRule="exact"/>
              <w:jc w:val="center"/>
              <w:rPr>
                <w:color w:val="auto"/>
                <w:kern w:val="0"/>
                <w:sz w:val="18"/>
                <w:szCs w:val="18"/>
                <w:highlight w:val="none"/>
              </w:rPr>
            </w:pPr>
          </w:p>
        </w:tc>
        <w:tc>
          <w:tcPr>
            <w:tcW w:w="311" w:type="dxa"/>
            <w:shd w:val="clear" w:color="auto" w:fill="auto"/>
            <w:noWrap/>
            <w:vAlign w:val="center"/>
          </w:tcPr>
          <w:p w14:paraId="42518838">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35267151">
            <w:pPr>
              <w:widowControl/>
              <w:snapToGrid w:val="0"/>
              <w:spacing w:line="280" w:lineRule="exact"/>
              <w:jc w:val="center"/>
              <w:rPr>
                <w:color w:val="auto"/>
                <w:kern w:val="0"/>
                <w:sz w:val="18"/>
                <w:szCs w:val="18"/>
                <w:highlight w:val="none"/>
              </w:rPr>
            </w:pPr>
          </w:p>
        </w:tc>
        <w:tc>
          <w:tcPr>
            <w:tcW w:w="349" w:type="dxa"/>
            <w:shd w:val="clear" w:color="auto" w:fill="C6D9F0"/>
            <w:noWrap/>
            <w:vAlign w:val="center"/>
          </w:tcPr>
          <w:p w14:paraId="5901CF9C">
            <w:pPr>
              <w:widowControl/>
              <w:snapToGrid w:val="0"/>
              <w:spacing w:line="280" w:lineRule="exact"/>
              <w:jc w:val="center"/>
              <w:rPr>
                <w:color w:val="auto"/>
                <w:kern w:val="0"/>
                <w:sz w:val="18"/>
                <w:szCs w:val="18"/>
                <w:highlight w:val="none"/>
              </w:rPr>
            </w:pPr>
          </w:p>
        </w:tc>
        <w:tc>
          <w:tcPr>
            <w:tcW w:w="430" w:type="dxa"/>
            <w:shd w:val="clear" w:color="auto" w:fill="auto"/>
            <w:noWrap/>
            <w:vAlign w:val="center"/>
          </w:tcPr>
          <w:p w14:paraId="65217659">
            <w:pPr>
              <w:widowControl/>
              <w:snapToGrid w:val="0"/>
              <w:spacing w:line="280" w:lineRule="exact"/>
              <w:jc w:val="center"/>
              <w:rPr>
                <w:color w:val="auto"/>
                <w:kern w:val="0"/>
                <w:sz w:val="18"/>
                <w:szCs w:val="18"/>
                <w:highlight w:val="none"/>
              </w:rPr>
            </w:pPr>
          </w:p>
        </w:tc>
        <w:tc>
          <w:tcPr>
            <w:tcW w:w="407" w:type="dxa"/>
            <w:shd w:val="clear" w:color="auto" w:fill="auto"/>
            <w:noWrap/>
            <w:vAlign w:val="center"/>
          </w:tcPr>
          <w:p w14:paraId="07852490">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5D30987A">
            <w:pPr>
              <w:widowControl/>
              <w:snapToGrid w:val="0"/>
              <w:spacing w:line="280" w:lineRule="exact"/>
              <w:jc w:val="center"/>
              <w:rPr>
                <w:color w:val="auto"/>
                <w:kern w:val="0"/>
                <w:sz w:val="18"/>
                <w:szCs w:val="18"/>
                <w:highlight w:val="none"/>
              </w:rPr>
            </w:pPr>
          </w:p>
        </w:tc>
        <w:tc>
          <w:tcPr>
            <w:tcW w:w="464" w:type="dxa"/>
            <w:shd w:val="clear" w:color="auto" w:fill="C6D9F0"/>
            <w:noWrap/>
            <w:vAlign w:val="center"/>
          </w:tcPr>
          <w:p w14:paraId="1F4F8A48">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0117111F">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1DDA5E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FD46AD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1D9D8B3">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70F1259">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M</w:t>
            </w:r>
          </w:p>
        </w:tc>
        <w:tc>
          <w:tcPr>
            <w:tcW w:w="343" w:type="dxa"/>
            <w:shd w:val="clear" w:color="auto" w:fill="C6D9F0"/>
            <w:noWrap/>
            <w:vAlign w:val="center"/>
          </w:tcPr>
          <w:p w14:paraId="759FF70F">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M</w:t>
            </w:r>
          </w:p>
        </w:tc>
        <w:tc>
          <w:tcPr>
            <w:tcW w:w="343" w:type="dxa"/>
            <w:shd w:val="clear" w:color="auto" w:fill="auto"/>
            <w:noWrap/>
            <w:vAlign w:val="center"/>
          </w:tcPr>
          <w:p w14:paraId="01BFDC40">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F6DC121">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09F8FF13">
            <w:pPr>
              <w:widowControl/>
              <w:snapToGrid w:val="0"/>
              <w:spacing w:line="280" w:lineRule="exact"/>
              <w:jc w:val="center"/>
              <w:rPr>
                <w:color w:val="auto"/>
                <w:kern w:val="0"/>
                <w:sz w:val="18"/>
                <w:szCs w:val="18"/>
                <w:highlight w:val="none"/>
              </w:rPr>
            </w:pPr>
          </w:p>
        </w:tc>
        <w:tc>
          <w:tcPr>
            <w:tcW w:w="349" w:type="dxa"/>
            <w:shd w:val="clear" w:color="auto" w:fill="C7DAF1"/>
            <w:noWrap/>
            <w:vAlign w:val="center"/>
          </w:tcPr>
          <w:p w14:paraId="19942D30">
            <w:pPr>
              <w:widowControl/>
              <w:snapToGrid w:val="0"/>
              <w:spacing w:line="280" w:lineRule="exact"/>
              <w:jc w:val="center"/>
              <w:rPr>
                <w:color w:val="auto"/>
                <w:kern w:val="0"/>
                <w:sz w:val="18"/>
                <w:szCs w:val="18"/>
                <w:highlight w:val="none"/>
              </w:rPr>
            </w:pPr>
          </w:p>
        </w:tc>
      </w:tr>
      <w:tr w14:paraId="36AA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67049121">
            <w:pPr>
              <w:widowControl/>
              <w:snapToGrid w:val="0"/>
              <w:spacing w:line="280" w:lineRule="exact"/>
              <w:jc w:val="left"/>
              <w:rPr>
                <w:color w:val="auto"/>
                <w:kern w:val="0"/>
                <w:sz w:val="18"/>
                <w:szCs w:val="18"/>
                <w:highlight w:val="none"/>
              </w:rPr>
            </w:pPr>
            <w:r>
              <w:rPr>
                <w:bCs/>
                <w:color w:val="auto"/>
                <w:kern w:val="0"/>
                <w:sz w:val="18"/>
                <w:szCs w:val="18"/>
                <w:highlight w:val="none"/>
              </w:rPr>
              <w:t>大学英语</w:t>
            </w:r>
            <w:r>
              <w:rPr>
                <w:rFonts w:hint="eastAsia" w:ascii="宋体" w:hAnsi="宋体" w:cs="宋体"/>
                <w:bCs/>
                <w:color w:val="auto"/>
                <w:kern w:val="0"/>
                <w:sz w:val="18"/>
                <w:szCs w:val="18"/>
                <w:highlight w:val="none"/>
              </w:rPr>
              <w:t>Ⅱ</w:t>
            </w:r>
          </w:p>
        </w:tc>
        <w:tc>
          <w:tcPr>
            <w:tcW w:w="343" w:type="dxa"/>
            <w:shd w:val="clear" w:color="auto" w:fill="C7DAF1"/>
            <w:noWrap/>
            <w:vAlign w:val="center"/>
          </w:tcPr>
          <w:p w14:paraId="01F9A656">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F7AB4A1">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2220DB7">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FBA170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E14904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F24C9E8">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5B0E270">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312B89E">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62D6260">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5F75507">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BB8132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7EAC335">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2F771A04">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9E69112">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13B2E0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6DEDC2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6C1D854">
            <w:pPr>
              <w:widowControl/>
              <w:snapToGrid w:val="0"/>
              <w:spacing w:line="280" w:lineRule="exact"/>
              <w:jc w:val="center"/>
              <w:rPr>
                <w:color w:val="auto"/>
                <w:kern w:val="0"/>
                <w:sz w:val="18"/>
                <w:szCs w:val="18"/>
                <w:highlight w:val="none"/>
              </w:rPr>
            </w:pPr>
          </w:p>
        </w:tc>
        <w:tc>
          <w:tcPr>
            <w:tcW w:w="311" w:type="dxa"/>
            <w:shd w:val="clear" w:color="auto" w:fill="auto"/>
            <w:noWrap/>
            <w:vAlign w:val="center"/>
          </w:tcPr>
          <w:p w14:paraId="6F533713">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33DD3B5A">
            <w:pPr>
              <w:widowControl/>
              <w:snapToGrid w:val="0"/>
              <w:spacing w:line="280" w:lineRule="exact"/>
              <w:jc w:val="center"/>
              <w:rPr>
                <w:color w:val="auto"/>
                <w:kern w:val="0"/>
                <w:sz w:val="18"/>
                <w:szCs w:val="18"/>
                <w:highlight w:val="none"/>
              </w:rPr>
            </w:pPr>
          </w:p>
        </w:tc>
        <w:tc>
          <w:tcPr>
            <w:tcW w:w="349" w:type="dxa"/>
            <w:shd w:val="clear" w:color="auto" w:fill="C6D9F0"/>
            <w:noWrap/>
            <w:vAlign w:val="center"/>
          </w:tcPr>
          <w:p w14:paraId="234C7014">
            <w:pPr>
              <w:widowControl/>
              <w:snapToGrid w:val="0"/>
              <w:spacing w:line="280" w:lineRule="exact"/>
              <w:jc w:val="center"/>
              <w:rPr>
                <w:color w:val="auto"/>
                <w:kern w:val="0"/>
                <w:sz w:val="18"/>
                <w:szCs w:val="18"/>
                <w:highlight w:val="none"/>
              </w:rPr>
            </w:pPr>
          </w:p>
        </w:tc>
        <w:tc>
          <w:tcPr>
            <w:tcW w:w="430" w:type="dxa"/>
            <w:shd w:val="clear" w:color="auto" w:fill="auto"/>
            <w:noWrap/>
            <w:vAlign w:val="center"/>
          </w:tcPr>
          <w:p w14:paraId="6B9880EF">
            <w:pPr>
              <w:widowControl/>
              <w:snapToGrid w:val="0"/>
              <w:spacing w:line="280" w:lineRule="exact"/>
              <w:jc w:val="center"/>
              <w:rPr>
                <w:color w:val="auto"/>
                <w:kern w:val="0"/>
                <w:sz w:val="18"/>
                <w:szCs w:val="18"/>
                <w:highlight w:val="none"/>
              </w:rPr>
            </w:pPr>
          </w:p>
        </w:tc>
        <w:tc>
          <w:tcPr>
            <w:tcW w:w="407" w:type="dxa"/>
            <w:shd w:val="clear" w:color="auto" w:fill="auto"/>
            <w:noWrap/>
            <w:vAlign w:val="center"/>
          </w:tcPr>
          <w:p w14:paraId="4E4BEC1A">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5F4D2182">
            <w:pPr>
              <w:widowControl/>
              <w:snapToGrid w:val="0"/>
              <w:spacing w:line="280" w:lineRule="exact"/>
              <w:jc w:val="center"/>
              <w:rPr>
                <w:color w:val="auto"/>
                <w:kern w:val="0"/>
                <w:sz w:val="18"/>
                <w:szCs w:val="18"/>
                <w:highlight w:val="none"/>
              </w:rPr>
            </w:pPr>
          </w:p>
        </w:tc>
        <w:tc>
          <w:tcPr>
            <w:tcW w:w="464" w:type="dxa"/>
            <w:shd w:val="clear" w:color="auto" w:fill="C6D9F0"/>
            <w:noWrap/>
            <w:vAlign w:val="center"/>
          </w:tcPr>
          <w:p w14:paraId="7DA8D673">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061A37B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D192587">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0C41539">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3662E20">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440F538">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M</w:t>
            </w:r>
          </w:p>
        </w:tc>
        <w:tc>
          <w:tcPr>
            <w:tcW w:w="343" w:type="dxa"/>
            <w:shd w:val="clear" w:color="auto" w:fill="C6D9F0"/>
            <w:noWrap/>
            <w:vAlign w:val="center"/>
          </w:tcPr>
          <w:p w14:paraId="49E98B46">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M</w:t>
            </w:r>
          </w:p>
        </w:tc>
        <w:tc>
          <w:tcPr>
            <w:tcW w:w="343" w:type="dxa"/>
            <w:shd w:val="clear" w:color="auto" w:fill="auto"/>
            <w:noWrap/>
            <w:vAlign w:val="center"/>
          </w:tcPr>
          <w:p w14:paraId="4B1BA921">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B84E811">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27501F0">
            <w:pPr>
              <w:widowControl/>
              <w:snapToGrid w:val="0"/>
              <w:spacing w:line="280" w:lineRule="exact"/>
              <w:jc w:val="center"/>
              <w:rPr>
                <w:color w:val="auto"/>
                <w:kern w:val="0"/>
                <w:sz w:val="18"/>
                <w:szCs w:val="18"/>
                <w:highlight w:val="none"/>
              </w:rPr>
            </w:pPr>
          </w:p>
        </w:tc>
        <w:tc>
          <w:tcPr>
            <w:tcW w:w="349" w:type="dxa"/>
            <w:shd w:val="clear" w:color="auto" w:fill="C7DAF1"/>
            <w:noWrap/>
            <w:vAlign w:val="center"/>
          </w:tcPr>
          <w:p w14:paraId="0D7715C3">
            <w:pPr>
              <w:widowControl/>
              <w:snapToGrid w:val="0"/>
              <w:spacing w:line="280" w:lineRule="exact"/>
              <w:jc w:val="center"/>
              <w:rPr>
                <w:color w:val="auto"/>
                <w:kern w:val="0"/>
                <w:sz w:val="18"/>
                <w:szCs w:val="18"/>
                <w:highlight w:val="none"/>
              </w:rPr>
            </w:pPr>
          </w:p>
        </w:tc>
      </w:tr>
      <w:tr w14:paraId="453A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7AF593CB">
            <w:pPr>
              <w:widowControl/>
              <w:snapToGrid w:val="0"/>
              <w:spacing w:line="280" w:lineRule="exact"/>
              <w:jc w:val="left"/>
              <w:rPr>
                <w:color w:val="auto"/>
                <w:kern w:val="0"/>
                <w:sz w:val="18"/>
                <w:szCs w:val="18"/>
                <w:highlight w:val="none"/>
              </w:rPr>
            </w:pPr>
            <w:r>
              <w:rPr>
                <w:bCs/>
                <w:color w:val="auto"/>
                <w:kern w:val="0"/>
                <w:sz w:val="18"/>
                <w:szCs w:val="18"/>
                <w:highlight w:val="none"/>
              </w:rPr>
              <w:t>大学英语</w:t>
            </w:r>
            <w:r>
              <w:rPr>
                <w:rFonts w:hint="eastAsia" w:ascii="宋体" w:hAnsi="宋体" w:cs="宋体"/>
                <w:bCs/>
                <w:color w:val="auto"/>
                <w:kern w:val="0"/>
                <w:sz w:val="18"/>
                <w:szCs w:val="18"/>
                <w:highlight w:val="none"/>
              </w:rPr>
              <w:t>Ⅲ</w:t>
            </w:r>
          </w:p>
        </w:tc>
        <w:tc>
          <w:tcPr>
            <w:tcW w:w="343" w:type="dxa"/>
            <w:shd w:val="clear" w:color="auto" w:fill="C7DAF1"/>
            <w:noWrap/>
            <w:vAlign w:val="center"/>
          </w:tcPr>
          <w:p w14:paraId="54155ABB">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C07460C">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88096A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4D6D759">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3205CA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F639F88">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EFC578D">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AFD31FC">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DC3084B">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3F058C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6240341">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8629ECE">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74CCF320">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41F36286">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4CCE779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963313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E56AE2F">
            <w:pPr>
              <w:widowControl/>
              <w:snapToGrid w:val="0"/>
              <w:spacing w:line="280" w:lineRule="exact"/>
              <w:jc w:val="center"/>
              <w:rPr>
                <w:color w:val="auto"/>
                <w:kern w:val="0"/>
                <w:sz w:val="18"/>
                <w:szCs w:val="18"/>
                <w:highlight w:val="none"/>
              </w:rPr>
            </w:pPr>
          </w:p>
        </w:tc>
        <w:tc>
          <w:tcPr>
            <w:tcW w:w="311" w:type="dxa"/>
            <w:shd w:val="clear" w:color="auto" w:fill="auto"/>
            <w:noWrap/>
            <w:vAlign w:val="center"/>
          </w:tcPr>
          <w:p w14:paraId="23ADC0CF">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24BB56AB">
            <w:pPr>
              <w:widowControl/>
              <w:snapToGrid w:val="0"/>
              <w:spacing w:line="280" w:lineRule="exact"/>
              <w:jc w:val="center"/>
              <w:rPr>
                <w:color w:val="auto"/>
                <w:kern w:val="0"/>
                <w:sz w:val="18"/>
                <w:szCs w:val="18"/>
                <w:highlight w:val="none"/>
              </w:rPr>
            </w:pPr>
          </w:p>
        </w:tc>
        <w:tc>
          <w:tcPr>
            <w:tcW w:w="349" w:type="dxa"/>
            <w:shd w:val="clear" w:color="auto" w:fill="C6D9F0"/>
            <w:noWrap/>
            <w:vAlign w:val="center"/>
          </w:tcPr>
          <w:p w14:paraId="7F091CA6">
            <w:pPr>
              <w:widowControl/>
              <w:snapToGrid w:val="0"/>
              <w:spacing w:line="280" w:lineRule="exact"/>
              <w:jc w:val="center"/>
              <w:rPr>
                <w:color w:val="auto"/>
                <w:kern w:val="0"/>
                <w:sz w:val="18"/>
                <w:szCs w:val="18"/>
                <w:highlight w:val="none"/>
              </w:rPr>
            </w:pPr>
          </w:p>
        </w:tc>
        <w:tc>
          <w:tcPr>
            <w:tcW w:w="430" w:type="dxa"/>
            <w:shd w:val="clear" w:color="auto" w:fill="auto"/>
            <w:noWrap/>
            <w:vAlign w:val="center"/>
          </w:tcPr>
          <w:p w14:paraId="46E4E57D">
            <w:pPr>
              <w:widowControl/>
              <w:snapToGrid w:val="0"/>
              <w:spacing w:line="280" w:lineRule="exact"/>
              <w:jc w:val="center"/>
              <w:rPr>
                <w:color w:val="auto"/>
                <w:kern w:val="0"/>
                <w:sz w:val="18"/>
                <w:szCs w:val="18"/>
                <w:highlight w:val="none"/>
              </w:rPr>
            </w:pPr>
          </w:p>
        </w:tc>
        <w:tc>
          <w:tcPr>
            <w:tcW w:w="407" w:type="dxa"/>
            <w:shd w:val="clear" w:color="auto" w:fill="auto"/>
            <w:noWrap/>
            <w:vAlign w:val="center"/>
          </w:tcPr>
          <w:p w14:paraId="488EDD0F">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647B0F7F">
            <w:pPr>
              <w:widowControl/>
              <w:snapToGrid w:val="0"/>
              <w:spacing w:line="280" w:lineRule="exact"/>
              <w:jc w:val="center"/>
              <w:rPr>
                <w:color w:val="auto"/>
                <w:kern w:val="0"/>
                <w:sz w:val="18"/>
                <w:szCs w:val="18"/>
                <w:highlight w:val="none"/>
              </w:rPr>
            </w:pPr>
          </w:p>
        </w:tc>
        <w:tc>
          <w:tcPr>
            <w:tcW w:w="464" w:type="dxa"/>
            <w:shd w:val="clear" w:color="auto" w:fill="C6D9F0"/>
            <w:noWrap/>
            <w:vAlign w:val="center"/>
          </w:tcPr>
          <w:p w14:paraId="631248E7">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106BFE7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4FF9ED9">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43F072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179C24A">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FA6BB13">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M</w:t>
            </w:r>
          </w:p>
        </w:tc>
        <w:tc>
          <w:tcPr>
            <w:tcW w:w="343" w:type="dxa"/>
            <w:shd w:val="clear" w:color="auto" w:fill="C6D9F0"/>
            <w:noWrap/>
            <w:vAlign w:val="center"/>
          </w:tcPr>
          <w:p w14:paraId="0FCDC569">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M</w:t>
            </w:r>
          </w:p>
        </w:tc>
        <w:tc>
          <w:tcPr>
            <w:tcW w:w="343" w:type="dxa"/>
            <w:shd w:val="clear" w:color="auto" w:fill="auto"/>
            <w:noWrap/>
            <w:vAlign w:val="center"/>
          </w:tcPr>
          <w:p w14:paraId="04DC8F6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7A120B3">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EDEBB0A">
            <w:pPr>
              <w:widowControl/>
              <w:snapToGrid w:val="0"/>
              <w:spacing w:line="280" w:lineRule="exact"/>
              <w:jc w:val="center"/>
              <w:rPr>
                <w:color w:val="auto"/>
                <w:kern w:val="0"/>
                <w:sz w:val="18"/>
                <w:szCs w:val="18"/>
                <w:highlight w:val="none"/>
              </w:rPr>
            </w:pPr>
          </w:p>
        </w:tc>
        <w:tc>
          <w:tcPr>
            <w:tcW w:w="349" w:type="dxa"/>
            <w:shd w:val="clear" w:color="auto" w:fill="C7DAF1"/>
            <w:noWrap/>
            <w:vAlign w:val="center"/>
          </w:tcPr>
          <w:p w14:paraId="6CA676BB">
            <w:pPr>
              <w:widowControl/>
              <w:snapToGrid w:val="0"/>
              <w:spacing w:line="280" w:lineRule="exact"/>
              <w:jc w:val="center"/>
              <w:rPr>
                <w:color w:val="auto"/>
                <w:kern w:val="0"/>
                <w:sz w:val="18"/>
                <w:szCs w:val="18"/>
                <w:highlight w:val="none"/>
              </w:rPr>
            </w:pPr>
          </w:p>
        </w:tc>
      </w:tr>
      <w:tr w14:paraId="71C3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0B5A05F6">
            <w:pPr>
              <w:widowControl/>
              <w:snapToGrid w:val="0"/>
              <w:spacing w:line="280" w:lineRule="exact"/>
              <w:jc w:val="left"/>
              <w:rPr>
                <w:color w:val="auto"/>
                <w:kern w:val="0"/>
                <w:sz w:val="18"/>
                <w:szCs w:val="18"/>
                <w:highlight w:val="none"/>
              </w:rPr>
            </w:pPr>
            <w:r>
              <w:rPr>
                <w:bCs/>
                <w:color w:val="auto"/>
                <w:kern w:val="0"/>
                <w:sz w:val="18"/>
                <w:szCs w:val="18"/>
                <w:highlight w:val="none"/>
              </w:rPr>
              <w:t>大学英语</w:t>
            </w:r>
            <w:r>
              <w:rPr>
                <w:rFonts w:hint="eastAsia" w:ascii="宋体" w:hAnsi="宋体" w:cs="宋体"/>
                <w:bCs/>
                <w:color w:val="auto"/>
                <w:kern w:val="0"/>
                <w:sz w:val="18"/>
                <w:szCs w:val="18"/>
                <w:highlight w:val="none"/>
              </w:rPr>
              <w:t>Ⅳ</w:t>
            </w:r>
          </w:p>
        </w:tc>
        <w:tc>
          <w:tcPr>
            <w:tcW w:w="343" w:type="dxa"/>
            <w:shd w:val="clear" w:color="auto" w:fill="C7DAF1"/>
            <w:noWrap/>
            <w:vAlign w:val="center"/>
          </w:tcPr>
          <w:p w14:paraId="443A893F">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BEF0BC2">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3A4A30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E04170B">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A3A944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D6A0E3B">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69BFDCA">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DA82F90">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63240FB">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6DC45FC">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E3A00E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86B6B24">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BDDCD97">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87D737D">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57958A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BFB3A7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07B1198">
            <w:pPr>
              <w:widowControl/>
              <w:snapToGrid w:val="0"/>
              <w:spacing w:line="280" w:lineRule="exact"/>
              <w:jc w:val="center"/>
              <w:rPr>
                <w:color w:val="auto"/>
                <w:kern w:val="0"/>
                <w:sz w:val="18"/>
                <w:szCs w:val="18"/>
                <w:highlight w:val="none"/>
              </w:rPr>
            </w:pPr>
          </w:p>
        </w:tc>
        <w:tc>
          <w:tcPr>
            <w:tcW w:w="311" w:type="dxa"/>
            <w:shd w:val="clear" w:color="auto" w:fill="auto"/>
            <w:noWrap/>
            <w:vAlign w:val="center"/>
          </w:tcPr>
          <w:p w14:paraId="153AFEB0">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2978C744">
            <w:pPr>
              <w:widowControl/>
              <w:snapToGrid w:val="0"/>
              <w:spacing w:line="280" w:lineRule="exact"/>
              <w:jc w:val="center"/>
              <w:rPr>
                <w:color w:val="auto"/>
                <w:kern w:val="0"/>
                <w:sz w:val="18"/>
                <w:szCs w:val="18"/>
                <w:highlight w:val="none"/>
              </w:rPr>
            </w:pPr>
          </w:p>
        </w:tc>
        <w:tc>
          <w:tcPr>
            <w:tcW w:w="349" w:type="dxa"/>
            <w:shd w:val="clear" w:color="auto" w:fill="C6D9F0"/>
            <w:noWrap/>
            <w:vAlign w:val="center"/>
          </w:tcPr>
          <w:p w14:paraId="555297C2">
            <w:pPr>
              <w:widowControl/>
              <w:snapToGrid w:val="0"/>
              <w:spacing w:line="280" w:lineRule="exact"/>
              <w:jc w:val="center"/>
              <w:rPr>
                <w:color w:val="auto"/>
                <w:kern w:val="0"/>
                <w:sz w:val="18"/>
                <w:szCs w:val="18"/>
                <w:highlight w:val="none"/>
              </w:rPr>
            </w:pPr>
          </w:p>
        </w:tc>
        <w:tc>
          <w:tcPr>
            <w:tcW w:w="430" w:type="dxa"/>
            <w:shd w:val="clear" w:color="auto" w:fill="auto"/>
            <w:noWrap/>
            <w:vAlign w:val="center"/>
          </w:tcPr>
          <w:p w14:paraId="43C94929">
            <w:pPr>
              <w:widowControl/>
              <w:snapToGrid w:val="0"/>
              <w:spacing w:line="280" w:lineRule="exact"/>
              <w:jc w:val="center"/>
              <w:rPr>
                <w:color w:val="auto"/>
                <w:kern w:val="0"/>
                <w:sz w:val="18"/>
                <w:szCs w:val="18"/>
                <w:highlight w:val="none"/>
              </w:rPr>
            </w:pPr>
          </w:p>
        </w:tc>
        <w:tc>
          <w:tcPr>
            <w:tcW w:w="407" w:type="dxa"/>
            <w:shd w:val="clear" w:color="auto" w:fill="auto"/>
            <w:noWrap/>
            <w:vAlign w:val="center"/>
          </w:tcPr>
          <w:p w14:paraId="004CD49A">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2A2CB873">
            <w:pPr>
              <w:widowControl/>
              <w:snapToGrid w:val="0"/>
              <w:spacing w:line="280" w:lineRule="exact"/>
              <w:jc w:val="center"/>
              <w:rPr>
                <w:color w:val="auto"/>
                <w:kern w:val="0"/>
                <w:sz w:val="18"/>
                <w:szCs w:val="18"/>
                <w:highlight w:val="none"/>
              </w:rPr>
            </w:pPr>
          </w:p>
        </w:tc>
        <w:tc>
          <w:tcPr>
            <w:tcW w:w="464" w:type="dxa"/>
            <w:shd w:val="clear" w:color="auto" w:fill="C6D9F0"/>
            <w:noWrap/>
            <w:vAlign w:val="center"/>
          </w:tcPr>
          <w:p w14:paraId="5FE13DD7">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4017A60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171A25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B0DAC2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790F2FB">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9488DFE">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M</w:t>
            </w:r>
          </w:p>
        </w:tc>
        <w:tc>
          <w:tcPr>
            <w:tcW w:w="343" w:type="dxa"/>
            <w:shd w:val="clear" w:color="auto" w:fill="C6D9F0"/>
            <w:noWrap/>
            <w:vAlign w:val="center"/>
          </w:tcPr>
          <w:p w14:paraId="248E0635">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M</w:t>
            </w:r>
          </w:p>
        </w:tc>
        <w:tc>
          <w:tcPr>
            <w:tcW w:w="343" w:type="dxa"/>
            <w:shd w:val="clear" w:color="auto" w:fill="auto"/>
            <w:noWrap/>
            <w:vAlign w:val="center"/>
          </w:tcPr>
          <w:p w14:paraId="31732C3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2E69605">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03991C3D">
            <w:pPr>
              <w:widowControl/>
              <w:snapToGrid w:val="0"/>
              <w:spacing w:line="280" w:lineRule="exact"/>
              <w:jc w:val="center"/>
              <w:rPr>
                <w:color w:val="auto"/>
                <w:kern w:val="0"/>
                <w:sz w:val="18"/>
                <w:szCs w:val="18"/>
                <w:highlight w:val="none"/>
              </w:rPr>
            </w:pPr>
          </w:p>
        </w:tc>
        <w:tc>
          <w:tcPr>
            <w:tcW w:w="349" w:type="dxa"/>
            <w:shd w:val="clear" w:color="auto" w:fill="C7DAF1"/>
            <w:noWrap/>
            <w:vAlign w:val="center"/>
          </w:tcPr>
          <w:p w14:paraId="636763F2">
            <w:pPr>
              <w:widowControl/>
              <w:snapToGrid w:val="0"/>
              <w:spacing w:line="280" w:lineRule="exact"/>
              <w:jc w:val="center"/>
              <w:rPr>
                <w:color w:val="auto"/>
                <w:kern w:val="0"/>
                <w:sz w:val="18"/>
                <w:szCs w:val="18"/>
                <w:highlight w:val="none"/>
              </w:rPr>
            </w:pPr>
          </w:p>
        </w:tc>
      </w:tr>
      <w:tr w14:paraId="5283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5BFF644E">
            <w:pPr>
              <w:widowControl/>
              <w:snapToGrid w:val="0"/>
              <w:spacing w:line="280" w:lineRule="exact"/>
              <w:jc w:val="left"/>
              <w:rPr>
                <w:color w:val="auto"/>
                <w:kern w:val="0"/>
                <w:sz w:val="18"/>
                <w:szCs w:val="18"/>
                <w:highlight w:val="none"/>
              </w:rPr>
            </w:pPr>
            <w:r>
              <w:rPr>
                <w:bCs/>
                <w:color w:val="auto"/>
                <w:kern w:val="0"/>
                <w:sz w:val="18"/>
                <w:szCs w:val="18"/>
                <w:highlight w:val="none"/>
              </w:rPr>
              <w:t>体育</w:t>
            </w:r>
            <w:r>
              <w:rPr>
                <w:rFonts w:hint="eastAsia" w:ascii="宋体" w:hAnsi="宋体" w:cs="宋体"/>
                <w:bCs/>
                <w:color w:val="auto"/>
                <w:kern w:val="0"/>
                <w:sz w:val="18"/>
                <w:szCs w:val="18"/>
                <w:highlight w:val="none"/>
              </w:rPr>
              <w:t>Ⅰ</w:t>
            </w:r>
          </w:p>
        </w:tc>
        <w:tc>
          <w:tcPr>
            <w:tcW w:w="343" w:type="dxa"/>
            <w:shd w:val="clear" w:color="auto" w:fill="C7DAF1"/>
            <w:noWrap/>
            <w:vAlign w:val="center"/>
          </w:tcPr>
          <w:p w14:paraId="5792BC3D">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3215B276">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A435637">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61FE06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7F24D0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75776A2">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3CC0D620">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1A90A25">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805BD2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DF54770">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99B45E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EB18DB3">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F36AE26">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2E020C5">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4DB8B9C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82CD21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7B429BE">
            <w:pPr>
              <w:widowControl/>
              <w:snapToGrid w:val="0"/>
              <w:spacing w:line="280" w:lineRule="exact"/>
              <w:jc w:val="center"/>
              <w:rPr>
                <w:color w:val="auto"/>
                <w:kern w:val="0"/>
                <w:sz w:val="18"/>
                <w:szCs w:val="18"/>
                <w:highlight w:val="none"/>
              </w:rPr>
            </w:pPr>
          </w:p>
        </w:tc>
        <w:tc>
          <w:tcPr>
            <w:tcW w:w="311" w:type="dxa"/>
            <w:shd w:val="clear" w:color="auto" w:fill="auto"/>
            <w:noWrap/>
            <w:vAlign w:val="center"/>
          </w:tcPr>
          <w:p w14:paraId="48B0E4C3">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1E0CEE2E">
            <w:pPr>
              <w:widowControl/>
              <w:snapToGrid w:val="0"/>
              <w:spacing w:line="280" w:lineRule="exact"/>
              <w:jc w:val="center"/>
              <w:rPr>
                <w:color w:val="auto"/>
                <w:kern w:val="0"/>
                <w:sz w:val="18"/>
                <w:szCs w:val="18"/>
                <w:highlight w:val="none"/>
              </w:rPr>
            </w:pPr>
          </w:p>
        </w:tc>
        <w:tc>
          <w:tcPr>
            <w:tcW w:w="349" w:type="dxa"/>
            <w:shd w:val="clear" w:color="auto" w:fill="C6D9F0"/>
            <w:noWrap/>
            <w:vAlign w:val="center"/>
          </w:tcPr>
          <w:p w14:paraId="7FCA8376">
            <w:pPr>
              <w:widowControl/>
              <w:snapToGrid w:val="0"/>
              <w:spacing w:line="280" w:lineRule="exact"/>
              <w:jc w:val="center"/>
              <w:rPr>
                <w:color w:val="auto"/>
                <w:kern w:val="0"/>
                <w:sz w:val="18"/>
                <w:szCs w:val="18"/>
                <w:highlight w:val="none"/>
              </w:rPr>
            </w:pPr>
          </w:p>
        </w:tc>
        <w:tc>
          <w:tcPr>
            <w:tcW w:w="430" w:type="dxa"/>
            <w:shd w:val="clear" w:color="auto" w:fill="auto"/>
            <w:noWrap/>
            <w:vAlign w:val="center"/>
          </w:tcPr>
          <w:p w14:paraId="0E260437">
            <w:pPr>
              <w:widowControl/>
              <w:snapToGrid w:val="0"/>
              <w:spacing w:line="280" w:lineRule="exact"/>
              <w:jc w:val="center"/>
              <w:rPr>
                <w:color w:val="auto"/>
                <w:kern w:val="0"/>
                <w:sz w:val="18"/>
                <w:szCs w:val="18"/>
                <w:highlight w:val="none"/>
              </w:rPr>
            </w:pPr>
          </w:p>
        </w:tc>
        <w:tc>
          <w:tcPr>
            <w:tcW w:w="407" w:type="dxa"/>
            <w:shd w:val="clear" w:color="auto" w:fill="auto"/>
            <w:noWrap/>
            <w:vAlign w:val="center"/>
          </w:tcPr>
          <w:p w14:paraId="40FA9EB0">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6DBEC631">
            <w:pPr>
              <w:widowControl/>
              <w:snapToGrid w:val="0"/>
              <w:spacing w:line="280" w:lineRule="exact"/>
              <w:jc w:val="center"/>
              <w:rPr>
                <w:color w:val="auto"/>
                <w:kern w:val="0"/>
                <w:sz w:val="18"/>
                <w:szCs w:val="18"/>
                <w:highlight w:val="none"/>
              </w:rPr>
            </w:pPr>
          </w:p>
        </w:tc>
        <w:tc>
          <w:tcPr>
            <w:tcW w:w="464" w:type="dxa"/>
            <w:shd w:val="clear" w:color="auto" w:fill="C6D9F0"/>
            <w:noWrap/>
            <w:vAlign w:val="center"/>
          </w:tcPr>
          <w:p w14:paraId="6CC473B4">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4E077971">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517F34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ign w:val="center"/>
          </w:tcPr>
          <w:p w14:paraId="3123912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30C2A67">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1C87A763">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223204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13EE18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ign w:val="center"/>
          </w:tcPr>
          <w:p w14:paraId="179AF7B1">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3BB8305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9" w:type="dxa"/>
            <w:shd w:val="clear" w:color="auto" w:fill="C7DAF1"/>
            <w:noWrap/>
            <w:vAlign w:val="center"/>
          </w:tcPr>
          <w:p w14:paraId="5DAD8DB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r>
      <w:tr w14:paraId="5FD0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60EBC8F6">
            <w:pPr>
              <w:widowControl/>
              <w:snapToGrid w:val="0"/>
              <w:spacing w:line="280" w:lineRule="exact"/>
              <w:jc w:val="left"/>
              <w:rPr>
                <w:color w:val="auto"/>
                <w:kern w:val="0"/>
                <w:sz w:val="18"/>
                <w:szCs w:val="18"/>
                <w:highlight w:val="none"/>
              </w:rPr>
            </w:pPr>
            <w:r>
              <w:rPr>
                <w:bCs/>
                <w:color w:val="auto"/>
                <w:kern w:val="0"/>
                <w:sz w:val="18"/>
                <w:szCs w:val="18"/>
                <w:highlight w:val="none"/>
              </w:rPr>
              <w:t>体育</w:t>
            </w:r>
            <w:r>
              <w:rPr>
                <w:rFonts w:hint="eastAsia" w:ascii="宋体" w:hAnsi="宋体" w:cs="宋体"/>
                <w:bCs/>
                <w:color w:val="auto"/>
                <w:kern w:val="0"/>
                <w:sz w:val="18"/>
                <w:szCs w:val="18"/>
                <w:highlight w:val="none"/>
              </w:rPr>
              <w:t>Ⅱ</w:t>
            </w:r>
          </w:p>
        </w:tc>
        <w:tc>
          <w:tcPr>
            <w:tcW w:w="343" w:type="dxa"/>
            <w:shd w:val="clear" w:color="auto" w:fill="C7DAF1"/>
            <w:noWrap/>
            <w:vAlign w:val="center"/>
          </w:tcPr>
          <w:p w14:paraId="02AC3F9E">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ACF4D4B">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A265031">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7F6FE4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EBD41CC">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5ADB1BC">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2DA4DB0">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398DDBF2">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5E9682B">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870254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5F37DA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52355E5">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899C4C0">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75E0163E">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0A7AACF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7A0050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599A451">
            <w:pPr>
              <w:widowControl/>
              <w:snapToGrid w:val="0"/>
              <w:spacing w:line="280" w:lineRule="exact"/>
              <w:jc w:val="center"/>
              <w:rPr>
                <w:color w:val="auto"/>
                <w:kern w:val="0"/>
                <w:sz w:val="18"/>
                <w:szCs w:val="18"/>
                <w:highlight w:val="none"/>
              </w:rPr>
            </w:pPr>
          </w:p>
        </w:tc>
        <w:tc>
          <w:tcPr>
            <w:tcW w:w="311" w:type="dxa"/>
            <w:shd w:val="clear" w:color="auto" w:fill="auto"/>
            <w:noWrap/>
            <w:vAlign w:val="center"/>
          </w:tcPr>
          <w:p w14:paraId="2DAE263B">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5C6136A0">
            <w:pPr>
              <w:widowControl/>
              <w:snapToGrid w:val="0"/>
              <w:spacing w:line="280" w:lineRule="exact"/>
              <w:jc w:val="center"/>
              <w:rPr>
                <w:color w:val="auto"/>
                <w:kern w:val="0"/>
                <w:sz w:val="18"/>
                <w:szCs w:val="18"/>
                <w:highlight w:val="none"/>
              </w:rPr>
            </w:pPr>
          </w:p>
        </w:tc>
        <w:tc>
          <w:tcPr>
            <w:tcW w:w="349" w:type="dxa"/>
            <w:shd w:val="clear" w:color="auto" w:fill="C6D9F0"/>
            <w:noWrap/>
            <w:vAlign w:val="center"/>
          </w:tcPr>
          <w:p w14:paraId="05FBAAF0">
            <w:pPr>
              <w:widowControl/>
              <w:snapToGrid w:val="0"/>
              <w:spacing w:line="280" w:lineRule="exact"/>
              <w:jc w:val="center"/>
              <w:rPr>
                <w:color w:val="auto"/>
                <w:kern w:val="0"/>
                <w:sz w:val="18"/>
                <w:szCs w:val="18"/>
                <w:highlight w:val="none"/>
              </w:rPr>
            </w:pPr>
          </w:p>
        </w:tc>
        <w:tc>
          <w:tcPr>
            <w:tcW w:w="430" w:type="dxa"/>
            <w:shd w:val="clear" w:color="auto" w:fill="auto"/>
            <w:noWrap/>
            <w:vAlign w:val="center"/>
          </w:tcPr>
          <w:p w14:paraId="2DFF0216">
            <w:pPr>
              <w:widowControl/>
              <w:snapToGrid w:val="0"/>
              <w:spacing w:line="280" w:lineRule="exact"/>
              <w:jc w:val="center"/>
              <w:rPr>
                <w:color w:val="auto"/>
                <w:kern w:val="0"/>
                <w:sz w:val="18"/>
                <w:szCs w:val="18"/>
                <w:highlight w:val="none"/>
              </w:rPr>
            </w:pPr>
          </w:p>
        </w:tc>
        <w:tc>
          <w:tcPr>
            <w:tcW w:w="407" w:type="dxa"/>
            <w:shd w:val="clear" w:color="auto" w:fill="auto"/>
            <w:noWrap/>
            <w:vAlign w:val="center"/>
          </w:tcPr>
          <w:p w14:paraId="3DD756E3">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349A2DA1">
            <w:pPr>
              <w:widowControl/>
              <w:snapToGrid w:val="0"/>
              <w:spacing w:line="280" w:lineRule="exact"/>
              <w:jc w:val="center"/>
              <w:rPr>
                <w:color w:val="auto"/>
                <w:kern w:val="0"/>
                <w:sz w:val="18"/>
                <w:szCs w:val="18"/>
                <w:highlight w:val="none"/>
              </w:rPr>
            </w:pPr>
          </w:p>
        </w:tc>
        <w:tc>
          <w:tcPr>
            <w:tcW w:w="464" w:type="dxa"/>
            <w:shd w:val="clear" w:color="auto" w:fill="C6D9F0"/>
            <w:noWrap/>
            <w:vAlign w:val="center"/>
          </w:tcPr>
          <w:p w14:paraId="30050101">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7ED3BF8F">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7BF3FC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ign w:val="center"/>
          </w:tcPr>
          <w:p w14:paraId="32A529F1">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4A5C8D9">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3705B4F">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5923AE3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4CD932F">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ign w:val="center"/>
          </w:tcPr>
          <w:p w14:paraId="2E64AE9C">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EF1AD6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9" w:type="dxa"/>
            <w:shd w:val="clear" w:color="auto" w:fill="C7DAF1"/>
            <w:noWrap/>
            <w:vAlign w:val="center"/>
          </w:tcPr>
          <w:p w14:paraId="5812071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r>
      <w:tr w14:paraId="1574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6CEFED08">
            <w:pPr>
              <w:widowControl/>
              <w:snapToGrid w:val="0"/>
              <w:spacing w:line="280" w:lineRule="exact"/>
              <w:jc w:val="left"/>
              <w:rPr>
                <w:color w:val="auto"/>
                <w:kern w:val="0"/>
                <w:sz w:val="18"/>
                <w:szCs w:val="18"/>
                <w:highlight w:val="none"/>
              </w:rPr>
            </w:pPr>
            <w:r>
              <w:rPr>
                <w:bCs/>
                <w:color w:val="auto"/>
                <w:kern w:val="0"/>
                <w:sz w:val="18"/>
                <w:szCs w:val="18"/>
                <w:highlight w:val="none"/>
              </w:rPr>
              <w:t>体育</w:t>
            </w:r>
            <w:r>
              <w:rPr>
                <w:rFonts w:hint="eastAsia" w:ascii="宋体" w:hAnsi="宋体" w:cs="宋体"/>
                <w:bCs/>
                <w:color w:val="auto"/>
                <w:kern w:val="0"/>
                <w:sz w:val="18"/>
                <w:szCs w:val="18"/>
                <w:highlight w:val="none"/>
              </w:rPr>
              <w:t>Ⅲ</w:t>
            </w:r>
          </w:p>
        </w:tc>
        <w:tc>
          <w:tcPr>
            <w:tcW w:w="343" w:type="dxa"/>
            <w:shd w:val="clear" w:color="auto" w:fill="C7DAF1"/>
            <w:noWrap/>
            <w:vAlign w:val="center"/>
          </w:tcPr>
          <w:p w14:paraId="2119A024">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C290F20">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60E23D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467BC01">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CDB87D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C2C8EDC">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10E04E4">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ADA72F3">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A0FC84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4DA6AA0">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24C1759">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00A9EA5">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A3641AB">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1A6A6DFA">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A062C8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4F14AE9">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FE65394">
            <w:pPr>
              <w:widowControl/>
              <w:snapToGrid w:val="0"/>
              <w:spacing w:line="280" w:lineRule="exact"/>
              <w:jc w:val="center"/>
              <w:rPr>
                <w:color w:val="auto"/>
                <w:kern w:val="0"/>
                <w:sz w:val="18"/>
                <w:szCs w:val="18"/>
                <w:highlight w:val="none"/>
              </w:rPr>
            </w:pPr>
          </w:p>
        </w:tc>
        <w:tc>
          <w:tcPr>
            <w:tcW w:w="311" w:type="dxa"/>
            <w:shd w:val="clear" w:color="auto" w:fill="auto"/>
            <w:noWrap/>
            <w:vAlign w:val="center"/>
          </w:tcPr>
          <w:p w14:paraId="5D4D956C">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3A63E403">
            <w:pPr>
              <w:widowControl/>
              <w:snapToGrid w:val="0"/>
              <w:spacing w:line="280" w:lineRule="exact"/>
              <w:jc w:val="center"/>
              <w:rPr>
                <w:color w:val="auto"/>
                <w:kern w:val="0"/>
                <w:sz w:val="18"/>
                <w:szCs w:val="18"/>
                <w:highlight w:val="none"/>
              </w:rPr>
            </w:pPr>
          </w:p>
        </w:tc>
        <w:tc>
          <w:tcPr>
            <w:tcW w:w="349" w:type="dxa"/>
            <w:shd w:val="clear" w:color="auto" w:fill="C6D9F0"/>
            <w:noWrap/>
            <w:vAlign w:val="center"/>
          </w:tcPr>
          <w:p w14:paraId="7BEE763D">
            <w:pPr>
              <w:widowControl/>
              <w:snapToGrid w:val="0"/>
              <w:spacing w:line="280" w:lineRule="exact"/>
              <w:jc w:val="center"/>
              <w:rPr>
                <w:color w:val="auto"/>
                <w:kern w:val="0"/>
                <w:sz w:val="18"/>
                <w:szCs w:val="18"/>
                <w:highlight w:val="none"/>
              </w:rPr>
            </w:pPr>
          </w:p>
        </w:tc>
        <w:tc>
          <w:tcPr>
            <w:tcW w:w="430" w:type="dxa"/>
            <w:shd w:val="clear" w:color="auto" w:fill="auto"/>
            <w:noWrap/>
            <w:vAlign w:val="center"/>
          </w:tcPr>
          <w:p w14:paraId="7FB64148">
            <w:pPr>
              <w:widowControl/>
              <w:snapToGrid w:val="0"/>
              <w:spacing w:line="280" w:lineRule="exact"/>
              <w:jc w:val="center"/>
              <w:rPr>
                <w:color w:val="auto"/>
                <w:kern w:val="0"/>
                <w:sz w:val="18"/>
                <w:szCs w:val="18"/>
                <w:highlight w:val="none"/>
              </w:rPr>
            </w:pPr>
          </w:p>
        </w:tc>
        <w:tc>
          <w:tcPr>
            <w:tcW w:w="407" w:type="dxa"/>
            <w:shd w:val="clear" w:color="auto" w:fill="auto"/>
            <w:noWrap/>
            <w:vAlign w:val="center"/>
          </w:tcPr>
          <w:p w14:paraId="44301851">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13E3007E">
            <w:pPr>
              <w:widowControl/>
              <w:snapToGrid w:val="0"/>
              <w:spacing w:line="280" w:lineRule="exact"/>
              <w:jc w:val="center"/>
              <w:rPr>
                <w:color w:val="auto"/>
                <w:kern w:val="0"/>
                <w:sz w:val="18"/>
                <w:szCs w:val="18"/>
                <w:highlight w:val="none"/>
              </w:rPr>
            </w:pPr>
          </w:p>
        </w:tc>
        <w:tc>
          <w:tcPr>
            <w:tcW w:w="464" w:type="dxa"/>
            <w:shd w:val="clear" w:color="auto" w:fill="C6D9F0"/>
            <w:noWrap/>
            <w:vAlign w:val="center"/>
          </w:tcPr>
          <w:p w14:paraId="250ADA85">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117CCDC">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4B1A9C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ign w:val="center"/>
          </w:tcPr>
          <w:p w14:paraId="159E392B">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409525C">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7A5A298B">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12CCF2A1">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53419F2">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ign w:val="center"/>
          </w:tcPr>
          <w:p w14:paraId="3E288471">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9F73B30">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9" w:type="dxa"/>
            <w:shd w:val="clear" w:color="auto" w:fill="C7DAF1"/>
            <w:noWrap/>
            <w:vAlign w:val="center"/>
          </w:tcPr>
          <w:p w14:paraId="124178E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r>
      <w:tr w14:paraId="20A0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6C96B0E9">
            <w:pPr>
              <w:widowControl/>
              <w:snapToGrid w:val="0"/>
              <w:spacing w:line="280" w:lineRule="exact"/>
              <w:jc w:val="left"/>
              <w:rPr>
                <w:color w:val="auto"/>
                <w:kern w:val="0"/>
                <w:sz w:val="18"/>
                <w:szCs w:val="18"/>
                <w:highlight w:val="none"/>
              </w:rPr>
            </w:pPr>
            <w:r>
              <w:rPr>
                <w:bCs/>
                <w:color w:val="auto"/>
                <w:kern w:val="0"/>
                <w:sz w:val="18"/>
                <w:szCs w:val="18"/>
                <w:highlight w:val="none"/>
              </w:rPr>
              <w:t>体育</w:t>
            </w:r>
            <w:r>
              <w:rPr>
                <w:rFonts w:hint="eastAsia" w:ascii="宋体" w:hAnsi="宋体" w:cs="宋体"/>
                <w:bCs/>
                <w:color w:val="auto"/>
                <w:kern w:val="0"/>
                <w:sz w:val="18"/>
                <w:szCs w:val="18"/>
                <w:highlight w:val="none"/>
              </w:rPr>
              <w:t>Ⅳ</w:t>
            </w:r>
          </w:p>
        </w:tc>
        <w:tc>
          <w:tcPr>
            <w:tcW w:w="343" w:type="dxa"/>
            <w:shd w:val="clear" w:color="auto" w:fill="C7DAF1"/>
            <w:noWrap/>
            <w:vAlign w:val="center"/>
          </w:tcPr>
          <w:p w14:paraId="6F08A47D">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6D370A3">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1A3B5A1">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1C75F4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88097D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126A122">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0A721876">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477CCA2">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47E4142C">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8CF5D14">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F6C3F5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9A247D7">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7B070433">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5AE1956C">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495DE41">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F643D4C">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CDA11F7">
            <w:pPr>
              <w:widowControl/>
              <w:snapToGrid w:val="0"/>
              <w:spacing w:line="280" w:lineRule="exact"/>
              <w:jc w:val="center"/>
              <w:rPr>
                <w:color w:val="auto"/>
                <w:kern w:val="0"/>
                <w:sz w:val="18"/>
                <w:szCs w:val="18"/>
                <w:highlight w:val="none"/>
              </w:rPr>
            </w:pPr>
          </w:p>
        </w:tc>
        <w:tc>
          <w:tcPr>
            <w:tcW w:w="311" w:type="dxa"/>
            <w:shd w:val="clear" w:color="auto" w:fill="auto"/>
            <w:noWrap/>
            <w:vAlign w:val="center"/>
          </w:tcPr>
          <w:p w14:paraId="478D193F">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79F2E1DE">
            <w:pPr>
              <w:widowControl/>
              <w:snapToGrid w:val="0"/>
              <w:spacing w:line="280" w:lineRule="exact"/>
              <w:jc w:val="center"/>
              <w:rPr>
                <w:color w:val="auto"/>
                <w:kern w:val="0"/>
                <w:sz w:val="18"/>
                <w:szCs w:val="18"/>
                <w:highlight w:val="none"/>
              </w:rPr>
            </w:pPr>
          </w:p>
        </w:tc>
        <w:tc>
          <w:tcPr>
            <w:tcW w:w="349" w:type="dxa"/>
            <w:shd w:val="clear" w:color="auto" w:fill="C6D9F0"/>
            <w:noWrap/>
            <w:vAlign w:val="center"/>
          </w:tcPr>
          <w:p w14:paraId="25A91598">
            <w:pPr>
              <w:widowControl/>
              <w:snapToGrid w:val="0"/>
              <w:spacing w:line="280" w:lineRule="exact"/>
              <w:jc w:val="center"/>
              <w:rPr>
                <w:color w:val="auto"/>
                <w:kern w:val="0"/>
                <w:sz w:val="18"/>
                <w:szCs w:val="18"/>
                <w:highlight w:val="none"/>
              </w:rPr>
            </w:pPr>
          </w:p>
        </w:tc>
        <w:tc>
          <w:tcPr>
            <w:tcW w:w="430" w:type="dxa"/>
            <w:shd w:val="clear" w:color="auto" w:fill="auto"/>
            <w:noWrap/>
            <w:vAlign w:val="center"/>
          </w:tcPr>
          <w:p w14:paraId="1F994DB7">
            <w:pPr>
              <w:widowControl/>
              <w:snapToGrid w:val="0"/>
              <w:spacing w:line="280" w:lineRule="exact"/>
              <w:jc w:val="center"/>
              <w:rPr>
                <w:color w:val="auto"/>
                <w:kern w:val="0"/>
                <w:sz w:val="18"/>
                <w:szCs w:val="18"/>
                <w:highlight w:val="none"/>
              </w:rPr>
            </w:pPr>
          </w:p>
        </w:tc>
        <w:tc>
          <w:tcPr>
            <w:tcW w:w="407" w:type="dxa"/>
            <w:shd w:val="clear" w:color="auto" w:fill="auto"/>
            <w:noWrap/>
            <w:vAlign w:val="center"/>
          </w:tcPr>
          <w:p w14:paraId="30999E4E">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05D2E9BB">
            <w:pPr>
              <w:widowControl/>
              <w:snapToGrid w:val="0"/>
              <w:spacing w:line="280" w:lineRule="exact"/>
              <w:jc w:val="center"/>
              <w:rPr>
                <w:color w:val="auto"/>
                <w:kern w:val="0"/>
                <w:sz w:val="18"/>
                <w:szCs w:val="18"/>
                <w:highlight w:val="none"/>
              </w:rPr>
            </w:pPr>
          </w:p>
        </w:tc>
        <w:tc>
          <w:tcPr>
            <w:tcW w:w="464" w:type="dxa"/>
            <w:shd w:val="clear" w:color="auto" w:fill="C6D9F0"/>
            <w:noWrap/>
            <w:vAlign w:val="center"/>
          </w:tcPr>
          <w:p w14:paraId="2A03BF2B">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2687CF3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8DDC95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ign w:val="center"/>
          </w:tcPr>
          <w:p w14:paraId="44E825B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7282581">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7FB91306">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BAE37A7">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766445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ign w:val="center"/>
          </w:tcPr>
          <w:p w14:paraId="0A784DB2">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3EC8BA5C">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9" w:type="dxa"/>
            <w:shd w:val="clear" w:color="auto" w:fill="C7DAF1"/>
            <w:noWrap/>
            <w:vAlign w:val="center"/>
          </w:tcPr>
          <w:p w14:paraId="0956E01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r>
      <w:tr w14:paraId="49A1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62" w:type="dxa"/>
            <w:shd w:val="clear" w:color="auto" w:fill="auto"/>
            <w:noWrap/>
            <w:vAlign w:val="center"/>
          </w:tcPr>
          <w:p w14:paraId="60EE3099">
            <w:pPr>
              <w:widowControl/>
              <w:snapToGrid w:val="0"/>
              <w:spacing w:line="280" w:lineRule="exact"/>
              <w:jc w:val="left"/>
              <w:rPr>
                <w:color w:val="auto"/>
                <w:kern w:val="0"/>
                <w:sz w:val="18"/>
                <w:szCs w:val="18"/>
                <w:highlight w:val="none"/>
              </w:rPr>
            </w:pPr>
            <w:r>
              <w:rPr>
                <w:rFonts w:hint="eastAsia"/>
                <w:bCs/>
                <w:color w:val="auto"/>
                <w:kern w:val="0"/>
                <w:sz w:val="18"/>
                <w:szCs w:val="18"/>
                <w:highlight w:val="none"/>
              </w:rPr>
              <w:t>国家安全教育与军事理论</w:t>
            </w:r>
          </w:p>
        </w:tc>
        <w:tc>
          <w:tcPr>
            <w:tcW w:w="343" w:type="dxa"/>
            <w:shd w:val="clear" w:color="auto" w:fill="C7DAF1"/>
            <w:noWrap/>
            <w:vAlign w:val="center"/>
          </w:tcPr>
          <w:p w14:paraId="604CFEE4">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316B02A9">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E80360F">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59A763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6D6C23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3A14834">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F86F4CE">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F7B190E">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607D997">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68B0328">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C68067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8BA23C4">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1B1E553A">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3805F608">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15DD6FE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588C13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44064C0">
            <w:pPr>
              <w:widowControl/>
              <w:snapToGrid w:val="0"/>
              <w:spacing w:line="280" w:lineRule="exact"/>
              <w:jc w:val="center"/>
              <w:rPr>
                <w:color w:val="auto"/>
                <w:kern w:val="0"/>
                <w:sz w:val="18"/>
                <w:szCs w:val="18"/>
                <w:highlight w:val="none"/>
              </w:rPr>
            </w:pPr>
          </w:p>
        </w:tc>
        <w:tc>
          <w:tcPr>
            <w:tcW w:w="311" w:type="dxa"/>
            <w:shd w:val="clear" w:color="auto" w:fill="auto"/>
            <w:noWrap/>
            <w:vAlign w:val="center"/>
          </w:tcPr>
          <w:p w14:paraId="1CFC0CCB">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55E74CB3">
            <w:pPr>
              <w:widowControl/>
              <w:snapToGrid w:val="0"/>
              <w:spacing w:line="280" w:lineRule="exact"/>
              <w:jc w:val="center"/>
              <w:rPr>
                <w:color w:val="auto"/>
                <w:kern w:val="0"/>
                <w:sz w:val="18"/>
                <w:szCs w:val="18"/>
                <w:highlight w:val="none"/>
              </w:rPr>
            </w:pPr>
          </w:p>
        </w:tc>
        <w:tc>
          <w:tcPr>
            <w:tcW w:w="349" w:type="dxa"/>
            <w:shd w:val="clear" w:color="auto" w:fill="C6D9F0"/>
            <w:noWrap/>
            <w:vAlign w:val="center"/>
          </w:tcPr>
          <w:p w14:paraId="12B3255C">
            <w:pPr>
              <w:widowControl/>
              <w:snapToGrid w:val="0"/>
              <w:spacing w:line="280" w:lineRule="exact"/>
              <w:jc w:val="center"/>
              <w:rPr>
                <w:color w:val="auto"/>
                <w:kern w:val="0"/>
                <w:sz w:val="18"/>
                <w:szCs w:val="18"/>
                <w:highlight w:val="none"/>
              </w:rPr>
            </w:pPr>
          </w:p>
        </w:tc>
        <w:tc>
          <w:tcPr>
            <w:tcW w:w="430" w:type="dxa"/>
            <w:shd w:val="clear" w:color="auto" w:fill="auto"/>
            <w:noWrap/>
            <w:vAlign w:val="center"/>
          </w:tcPr>
          <w:p w14:paraId="0570C908">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H</w:t>
            </w:r>
          </w:p>
        </w:tc>
        <w:tc>
          <w:tcPr>
            <w:tcW w:w="407" w:type="dxa"/>
            <w:shd w:val="clear" w:color="auto" w:fill="auto"/>
            <w:noWrap/>
            <w:vAlign w:val="center"/>
          </w:tcPr>
          <w:p w14:paraId="7FB68D15">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5435341B">
            <w:pPr>
              <w:widowControl/>
              <w:snapToGrid w:val="0"/>
              <w:spacing w:line="280" w:lineRule="exact"/>
              <w:jc w:val="center"/>
              <w:rPr>
                <w:color w:val="auto"/>
                <w:kern w:val="0"/>
                <w:sz w:val="18"/>
                <w:szCs w:val="18"/>
                <w:highlight w:val="none"/>
              </w:rPr>
            </w:pPr>
          </w:p>
        </w:tc>
        <w:tc>
          <w:tcPr>
            <w:tcW w:w="464" w:type="dxa"/>
            <w:shd w:val="clear" w:color="auto" w:fill="C6D9F0"/>
            <w:noWrap/>
            <w:vAlign w:val="center"/>
          </w:tcPr>
          <w:p w14:paraId="6A95B390">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43DB0DA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1F23C8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ign w:val="center"/>
          </w:tcPr>
          <w:p w14:paraId="7D47CEF9">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ign w:val="center"/>
          </w:tcPr>
          <w:p w14:paraId="5B8A71C0">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6D9F0"/>
            <w:noWrap/>
            <w:vAlign w:val="center"/>
          </w:tcPr>
          <w:p w14:paraId="7528B2ED">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00CEE21B">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9D5B2C0">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ign w:val="center"/>
          </w:tcPr>
          <w:p w14:paraId="5A331224">
            <w:pPr>
              <w:widowControl/>
              <w:snapToGrid w:val="0"/>
              <w:spacing w:line="280" w:lineRule="exact"/>
              <w:jc w:val="center"/>
              <w:rPr>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ign w:val="center"/>
          </w:tcPr>
          <w:p w14:paraId="724009AD">
            <w:pPr>
              <w:widowControl/>
              <w:snapToGrid w:val="0"/>
              <w:spacing w:line="280" w:lineRule="exact"/>
              <w:jc w:val="center"/>
              <w:rPr>
                <w:rFonts w:hint="eastAsia"/>
                <w:color w:val="auto"/>
                <w:kern w:val="0"/>
                <w:sz w:val="18"/>
                <w:szCs w:val="18"/>
                <w:highlight w:val="none"/>
              </w:rPr>
            </w:pPr>
          </w:p>
        </w:tc>
        <w:tc>
          <w:tcPr>
            <w:tcW w:w="349" w:type="dxa"/>
            <w:shd w:val="clear" w:color="auto" w:fill="C7DAF1"/>
            <w:noWrap/>
            <w:vAlign w:val="center"/>
          </w:tcPr>
          <w:p w14:paraId="0AE84DCE">
            <w:pPr>
              <w:widowControl/>
              <w:snapToGrid w:val="0"/>
              <w:spacing w:line="280" w:lineRule="exact"/>
              <w:jc w:val="center"/>
              <w:rPr>
                <w:rFonts w:hint="eastAsia"/>
                <w:color w:val="auto"/>
                <w:kern w:val="0"/>
                <w:sz w:val="18"/>
                <w:szCs w:val="18"/>
                <w:highlight w:val="none"/>
              </w:rPr>
            </w:pPr>
          </w:p>
        </w:tc>
      </w:tr>
      <w:tr w14:paraId="5AAD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62" w:type="dxa"/>
            <w:shd w:val="clear" w:color="auto" w:fill="auto"/>
            <w:noWrap/>
            <w:vAlign w:val="center"/>
          </w:tcPr>
          <w:p w14:paraId="024EB582">
            <w:pPr>
              <w:widowControl/>
              <w:snapToGrid w:val="0"/>
              <w:spacing w:line="280" w:lineRule="exact"/>
              <w:jc w:val="left"/>
              <w:rPr>
                <w:color w:val="auto"/>
                <w:kern w:val="0"/>
                <w:sz w:val="18"/>
                <w:szCs w:val="18"/>
                <w:highlight w:val="none"/>
              </w:rPr>
            </w:pPr>
            <w:r>
              <w:rPr>
                <w:bCs/>
                <w:color w:val="auto"/>
                <w:kern w:val="0"/>
                <w:sz w:val="18"/>
                <w:szCs w:val="18"/>
                <w:highlight w:val="none"/>
              </w:rPr>
              <w:t>大学生职业生涯发展与就业力提升</w:t>
            </w:r>
          </w:p>
        </w:tc>
        <w:tc>
          <w:tcPr>
            <w:tcW w:w="343" w:type="dxa"/>
            <w:shd w:val="clear" w:color="auto" w:fill="C7DAF1"/>
            <w:noWrap/>
            <w:vAlign w:val="center"/>
          </w:tcPr>
          <w:p w14:paraId="6C0B1FCA">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995A811">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BAC7703">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8FFE04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20795002">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50B84FC">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5B71F89">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5FC10118">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EA064BD">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8EDE71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BFA487F">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C1E45FB">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71D570D4">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2609C6CA">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4B1133B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621D091">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32C19D3">
            <w:pPr>
              <w:widowControl/>
              <w:snapToGrid w:val="0"/>
              <w:spacing w:line="280" w:lineRule="exact"/>
              <w:jc w:val="center"/>
              <w:rPr>
                <w:color w:val="auto"/>
                <w:kern w:val="0"/>
                <w:sz w:val="18"/>
                <w:szCs w:val="18"/>
                <w:highlight w:val="none"/>
              </w:rPr>
            </w:pPr>
          </w:p>
        </w:tc>
        <w:tc>
          <w:tcPr>
            <w:tcW w:w="311" w:type="dxa"/>
            <w:shd w:val="clear" w:color="auto" w:fill="auto"/>
            <w:noWrap/>
            <w:vAlign w:val="center"/>
          </w:tcPr>
          <w:p w14:paraId="48DB4270">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377571A9">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9" w:type="dxa"/>
            <w:shd w:val="clear" w:color="auto" w:fill="C6D9F0"/>
            <w:noWrap/>
            <w:vAlign w:val="center"/>
          </w:tcPr>
          <w:p w14:paraId="08230F3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430" w:type="dxa"/>
            <w:shd w:val="clear" w:color="auto" w:fill="auto"/>
            <w:noWrap/>
            <w:vAlign w:val="center"/>
          </w:tcPr>
          <w:p w14:paraId="5705F61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7" w:type="dxa"/>
            <w:shd w:val="clear" w:color="auto" w:fill="auto"/>
            <w:noWrap/>
            <w:vAlign w:val="center"/>
          </w:tcPr>
          <w:p w14:paraId="730973C9">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18" w:type="dxa"/>
            <w:shd w:val="clear" w:color="auto" w:fill="C6D9F0"/>
            <w:noWrap/>
            <w:vAlign w:val="center"/>
          </w:tcPr>
          <w:p w14:paraId="5902BF7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64" w:type="dxa"/>
            <w:shd w:val="clear" w:color="auto" w:fill="C6D9F0"/>
            <w:noWrap/>
            <w:vAlign w:val="center"/>
          </w:tcPr>
          <w:p w14:paraId="753548E1">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6D9F0"/>
            <w:noWrap/>
            <w:vAlign w:val="center"/>
          </w:tcPr>
          <w:p w14:paraId="3271A82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ign w:val="center"/>
          </w:tcPr>
          <w:p w14:paraId="3342650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ign w:val="center"/>
          </w:tcPr>
          <w:p w14:paraId="6EA084F0">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ign w:val="center"/>
          </w:tcPr>
          <w:p w14:paraId="57FC1CCC">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6D9F0"/>
            <w:noWrap/>
            <w:vAlign w:val="center"/>
          </w:tcPr>
          <w:p w14:paraId="6DF01769">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6D9F0"/>
            <w:noWrap/>
            <w:vAlign w:val="center"/>
          </w:tcPr>
          <w:p w14:paraId="609BDBE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ign w:val="center"/>
          </w:tcPr>
          <w:p w14:paraId="7DE5A731">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ign w:val="center"/>
          </w:tcPr>
          <w:p w14:paraId="54E8C109">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ign w:val="center"/>
          </w:tcPr>
          <w:p w14:paraId="3AD08A15">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7DAF1"/>
            <w:noWrap/>
            <w:vAlign w:val="center"/>
          </w:tcPr>
          <w:p w14:paraId="08DFF94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r>
      <w:tr w14:paraId="0E0B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ign w:val="center"/>
          </w:tcPr>
          <w:p w14:paraId="1A2D6F05">
            <w:pPr>
              <w:widowControl/>
              <w:snapToGrid w:val="0"/>
              <w:spacing w:line="280" w:lineRule="exact"/>
              <w:jc w:val="left"/>
              <w:rPr>
                <w:color w:val="auto"/>
                <w:kern w:val="0"/>
                <w:sz w:val="18"/>
                <w:szCs w:val="18"/>
                <w:highlight w:val="none"/>
              </w:rPr>
            </w:pPr>
            <w:r>
              <w:rPr>
                <w:bCs/>
                <w:color w:val="auto"/>
                <w:kern w:val="0"/>
                <w:sz w:val="18"/>
                <w:szCs w:val="18"/>
                <w:highlight w:val="none"/>
              </w:rPr>
              <w:t>大学生创新创业基础</w:t>
            </w:r>
          </w:p>
        </w:tc>
        <w:tc>
          <w:tcPr>
            <w:tcW w:w="343" w:type="dxa"/>
            <w:shd w:val="clear" w:color="auto" w:fill="C7DAF1"/>
            <w:noWrap/>
            <w:vAlign w:val="center"/>
          </w:tcPr>
          <w:p w14:paraId="3A0082CE">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A910A9E">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9B5873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E5CDC3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183FFFC">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3ED1661C">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791F84A">
            <w:pPr>
              <w:widowControl/>
              <w:snapToGrid w:val="0"/>
              <w:spacing w:line="280" w:lineRule="exact"/>
              <w:jc w:val="center"/>
              <w:rPr>
                <w:rFonts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ign w:val="center"/>
          </w:tcPr>
          <w:p w14:paraId="77653B17">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59157DD">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ign w:val="center"/>
          </w:tcPr>
          <w:p w14:paraId="3289B5E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ign w:val="center"/>
          </w:tcPr>
          <w:p w14:paraId="019AB0F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ign w:val="center"/>
          </w:tcPr>
          <w:p w14:paraId="5D852D5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ign w:val="center"/>
          </w:tcPr>
          <w:p w14:paraId="2240739C">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ign w:val="center"/>
          </w:tcPr>
          <w:p w14:paraId="7757FBD8">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1B975166">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8DD6F35">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ign w:val="center"/>
          </w:tcPr>
          <w:p w14:paraId="1F15E820">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11" w:type="dxa"/>
            <w:shd w:val="clear" w:color="auto" w:fill="auto"/>
            <w:noWrap/>
            <w:vAlign w:val="center"/>
          </w:tcPr>
          <w:p w14:paraId="2AC464F4">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7858F94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6D9F0"/>
            <w:noWrap/>
            <w:vAlign w:val="center"/>
          </w:tcPr>
          <w:p w14:paraId="2A036189">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30" w:type="dxa"/>
            <w:shd w:val="clear" w:color="auto" w:fill="auto"/>
            <w:noWrap/>
            <w:vAlign w:val="center"/>
          </w:tcPr>
          <w:p w14:paraId="1FAE0D27">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7" w:type="dxa"/>
            <w:shd w:val="clear" w:color="auto" w:fill="auto"/>
            <w:noWrap/>
            <w:vAlign w:val="center"/>
          </w:tcPr>
          <w:p w14:paraId="533F5C69">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18" w:type="dxa"/>
            <w:shd w:val="clear" w:color="auto" w:fill="C6D9F0"/>
            <w:noWrap/>
            <w:vAlign w:val="center"/>
          </w:tcPr>
          <w:p w14:paraId="602BB20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64" w:type="dxa"/>
            <w:shd w:val="clear" w:color="auto" w:fill="C6D9F0"/>
            <w:noWrap/>
            <w:vAlign w:val="center"/>
          </w:tcPr>
          <w:p w14:paraId="478BF3BD">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6D9F0"/>
            <w:noWrap/>
            <w:vAlign w:val="center"/>
          </w:tcPr>
          <w:p w14:paraId="7616DB9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ign w:val="center"/>
          </w:tcPr>
          <w:p w14:paraId="7FAD264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ign w:val="center"/>
          </w:tcPr>
          <w:p w14:paraId="6B72B7B9">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ign w:val="center"/>
          </w:tcPr>
          <w:p w14:paraId="50E210D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6D9F0"/>
            <w:noWrap/>
            <w:vAlign w:val="center"/>
          </w:tcPr>
          <w:p w14:paraId="55F11FD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6D9F0"/>
            <w:noWrap/>
            <w:vAlign w:val="center"/>
          </w:tcPr>
          <w:p w14:paraId="5CCE04D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ign w:val="center"/>
          </w:tcPr>
          <w:p w14:paraId="5F337E4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ign w:val="center"/>
          </w:tcPr>
          <w:p w14:paraId="0B172DD4">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ign w:val="center"/>
          </w:tcPr>
          <w:p w14:paraId="2E33F8D7">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9" w:type="dxa"/>
            <w:shd w:val="clear" w:color="auto" w:fill="C7DAF1"/>
            <w:noWrap/>
            <w:vAlign w:val="center"/>
          </w:tcPr>
          <w:p w14:paraId="1BD20075">
            <w:pPr>
              <w:widowControl/>
              <w:snapToGrid w:val="0"/>
              <w:spacing w:line="280" w:lineRule="exact"/>
              <w:jc w:val="center"/>
              <w:rPr>
                <w:color w:val="auto"/>
                <w:kern w:val="0"/>
                <w:sz w:val="18"/>
                <w:szCs w:val="18"/>
                <w:highlight w:val="none"/>
              </w:rPr>
            </w:pPr>
            <w:r>
              <w:rPr>
                <w:color w:val="auto"/>
                <w:kern w:val="0"/>
                <w:sz w:val="18"/>
                <w:szCs w:val="18"/>
                <w:highlight w:val="none"/>
              </w:rPr>
              <w:t>L</w:t>
            </w:r>
          </w:p>
        </w:tc>
      </w:tr>
    </w:tbl>
    <w:p w14:paraId="34B378CC">
      <w:pPr>
        <w:rPr>
          <w:color w:val="auto"/>
          <w:highlight w:val="none"/>
        </w:rPr>
      </w:pPr>
      <w:r>
        <w:rPr>
          <w:rFonts w:hint="eastAsia"/>
          <w:color w:val="auto"/>
          <w:highlight w:val="none"/>
        </w:rPr>
        <w:t>续上表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43"/>
        <w:gridCol w:w="343"/>
        <w:gridCol w:w="343"/>
        <w:gridCol w:w="343"/>
        <w:gridCol w:w="343"/>
        <w:gridCol w:w="343"/>
        <w:gridCol w:w="343"/>
        <w:gridCol w:w="343"/>
        <w:gridCol w:w="343"/>
        <w:gridCol w:w="343"/>
        <w:gridCol w:w="343"/>
        <w:gridCol w:w="343"/>
        <w:gridCol w:w="343"/>
        <w:gridCol w:w="343"/>
        <w:gridCol w:w="343"/>
        <w:gridCol w:w="343"/>
        <w:gridCol w:w="343"/>
        <w:gridCol w:w="311"/>
        <w:gridCol w:w="365"/>
        <w:gridCol w:w="349"/>
        <w:gridCol w:w="430"/>
        <w:gridCol w:w="407"/>
        <w:gridCol w:w="418"/>
        <w:gridCol w:w="464"/>
        <w:gridCol w:w="343"/>
        <w:gridCol w:w="343"/>
        <w:gridCol w:w="343"/>
        <w:gridCol w:w="343"/>
        <w:gridCol w:w="343"/>
        <w:gridCol w:w="343"/>
        <w:gridCol w:w="343"/>
        <w:gridCol w:w="343"/>
        <w:gridCol w:w="343"/>
        <w:gridCol w:w="349"/>
      </w:tblGrid>
      <w:tr w14:paraId="6DF5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62" w:type="dxa"/>
            <w:vMerge w:val="restart"/>
            <w:tcBorders>
              <w:tl2br w:val="single" w:color="auto" w:sz="4" w:space="0"/>
            </w:tcBorders>
            <w:shd w:val="clear" w:color="auto" w:fill="auto"/>
            <w:noWrap w:val="0"/>
            <w:vAlign w:val="center"/>
          </w:tcPr>
          <w:p w14:paraId="73375C20">
            <w:pPr>
              <w:widowControl/>
              <w:snapToGrid w:val="0"/>
              <w:spacing w:line="240" w:lineRule="exact"/>
              <w:jc w:val="left"/>
              <w:rPr>
                <w:rFonts w:hint="eastAsia" w:hAnsi="宋体" w:eastAsia="宋体"/>
                <w:b/>
                <w:bCs/>
                <w:color w:val="auto"/>
                <w:kern w:val="0"/>
                <w:sz w:val="18"/>
                <w:szCs w:val="18"/>
                <w:highlight w:val="none"/>
              </w:rPr>
            </w:pPr>
            <w:r>
              <w:rPr>
                <w:b/>
                <w:bCs/>
                <w:color w:val="auto"/>
                <w:kern w:val="0"/>
                <w:sz w:val="18"/>
                <w:szCs w:val="18"/>
                <w:highlight w:val="none"/>
              </w:rPr>
              <w:t xml:space="preserve">         </w:t>
            </w:r>
            <w:r>
              <w:rPr>
                <w:rFonts w:hAnsi="宋体"/>
                <w:b/>
                <w:bCs/>
                <w:color w:val="auto"/>
                <w:kern w:val="0"/>
                <w:sz w:val="18"/>
                <w:szCs w:val="18"/>
                <w:highlight w:val="none"/>
              </w:rPr>
              <w:t>毕业要求</w:t>
            </w:r>
          </w:p>
          <w:p w14:paraId="3B550E7F">
            <w:pPr>
              <w:widowControl/>
              <w:snapToGrid w:val="0"/>
              <w:spacing w:line="240" w:lineRule="exact"/>
              <w:jc w:val="left"/>
              <w:rPr>
                <w:rFonts w:hint="eastAsia" w:hAnsi="宋体" w:eastAsia="宋体"/>
                <w:b/>
                <w:bCs/>
                <w:color w:val="auto"/>
                <w:kern w:val="0"/>
                <w:sz w:val="18"/>
                <w:szCs w:val="18"/>
                <w:highlight w:val="none"/>
              </w:rPr>
            </w:pPr>
          </w:p>
          <w:p w14:paraId="3015DB67">
            <w:pPr>
              <w:widowControl/>
              <w:snapToGrid w:val="0"/>
              <w:spacing w:line="240" w:lineRule="exact"/>
              <w:jc w:val="left"/>
              <w:rPr>
                <w:b/>
                <w:bCs/>
                <w:color w:val="auto"/>
                <w:kern w:val="0"/>
                <w:sz w:val="18"/>
                <w:szCs w:val="18"/>
                <w:highlight w:val="none"/>
              </w:rPr>
            </w:pPr>
            <w:r>
              <w:rPr>
                <w:rFonts w:hAnsi="宋体"/>
                <w:b/>
                <w:bCs/>
                <w:color w:val="auto"/>
                <w:kern w:val="0"/>
                <w:sz w:val="18"/>
                <w:szCs w:val="18"/>
                <w:highlight w:val="none"/>
              </w:rPr>
              <w:t>课程名称</w:t>
            </w:r>
          </w:p>
        </w:tc>
        <w:tc>
          <w:tcPr>
            <w:tcW w:w="1029" w:type="dxa"/>
            <w:gridSpan w:val="3"/>
            <w:shd w:val="clear" w:color="auto" w:fill="C7DAF1"/>
            <w:noWrap w:val="0"/>
            <w:tcMar>
              <w:left w:w="28" w:type="dxa"/>
              <w:right w:w="28" w:type="dxa"/>
            </w:tcMar>
            <w:vAlign w:val="center"/>
          </w:tcPr>
          <w:p w14:paraId="1EBE064A">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w:t>
            </w:r>
          </w:p>
        </w:tc>
        <w:tc>
          <w:tcPr>
            <w:tcW w:w="1029" w:type="dxa"/>
            <w:gridSpan w:val="3"/>
            <w:shd w:val="clear" w:color="auto" w:fill="auto"/>
            <w:noWrap w:val="0"/>
            <w:tcMar>
              <w:left w:w="28" w:type="dxa"/>
              <w:right w:w="28" w:type="dxa"/>
            </w:tcMar>
            <w:vAlign w:val="center"/>
          </w:tcPr>
          <w:p w14:paraId="52CBC1F3">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2</w:t>
            </w:r>
          </w:p>
        </w:tc>
        <w:tc>
          <w:tcPr>
            <w:tcW w:w="1029" w:type="dxa"/>
            <w:gridSpan w:val="3"/>
            <w:shd w:val="clear" w:color="auto" w:fill="C7DAF1"/>
            <w:noWrap w:val="0"/>
            <w:tcMar>
              <w:left w:w="28" w:type="dxa"/>
              <w:right w:w="28" w:type="dxa"/>
            </w:tcMar>
            <w:vAlign w:val="center"/>
          </w:tcPr>
          <w:p w14:paraId="2AFDCE4B">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3</w:t>
            </w:r>
          </w:p>
        </w:tc>
        <w:tc>
          <w:tcPr>
            <w:tcW w:w="1029" w:type="dxa"/>
            <w:gridSpan w:val="3"/>
            <w:shd w:val="clear" w:color="auto" w:fill="auto"/>
            <w:noWrap w:val="0"/>
            <w:tcMar>
              <w:left w:w="28" w:type="dxa"/>
              <w:right w:w="28" w:type="dxa"/>
            </w:tcMar>
            <w:vAlign w:val="center"/>
          </w:tcPr>
          <w:p w14:paraId="002E6F97">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4</w:t>
            </w:r>
          </w:p>
        </w:tc>
        <w:tc>
          <w:tcPr>
            <w:tcW w:w="1029" w:type="dxa"/>
            <w:gridSpan w:val="3"/>
            <w:shd w:val="clear" w:color="auto" w:fill="C6D9F0"/>
            <w:noWrap w:val="0"/>
            <w:tcMar>
              <w:left w:w="28" w:type="dxa"/>
              <w:right w:w="28" w:type="dxa"/>
            </w:tcMar>
            <w:vAlign w:val="center"/>
          </w:tcPr>
          <w:p w14:paraId="0B2B4EDE">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5</w:t>
            </w:r>
          </w:p>
        </w:tc>
        <w:tc>
          <w:tcPr>
            <w:tcW w:w="997" w:type="dxa"/>
            <w:gridSpan w:val="3"/>
            <w:shd w:val="clear" w:color="auto" w:fill="auto"/>
            <w:noWrap w:val="0"/>
            <w:tcMar>
              <w:left w:w="28" w:type="dxa"/>
              <w:right w:w="28" w:type="dxa"/>
            </w:tcMar>
            <w:vAlign w:val="center"/>
          </w:tcPr>
          <w:p w14:paraId="4659FDEA">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6</w:t>
            </w:r>
          </w:p>
        </w:tc>
        <w:tc>
          <w:tcPr>
            <w:tcW w:w="714" w:type="dxa"/>
            <w:gridSpan w:val="2"/>
            <w:shd w:val="clear" w:color="auto" w:fill="C6D9F0"/>
            <w:noWrap w:val="0"/>
            <w:tcMar>
              <w:left w:w="28" w:type="dxa"/>
              <w:right w:w="28" w:type="dxa"/>
            </w:tcMar>
            <w:vAlign w:val="center"/>
          </w:tcPr>
          <w:p w14:paraId="6033DE8E">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7</w:t>
            </w:r>
          </w:p>
        </w:tc>
        <w:tc>
          <w:tcPr>
            <w:tcW w:w="837" w:type="dxa"/>
            <w:gridSpan w:val="2"/>
            <w:shd w:val="clear" w:color="auto" w:fill="auto"/>
            <w:noWrap w:val="0"/>
            <w:tcMar>
              <w:left w:w="28" w:type="dxa"/>
              <w:right w:w="28" w:type="dxa"/>
            </w:tcMar>
            <w:vAlign w:val="center"/>
          </w:tcPr>
          <w:p w14:paraId="6A934153">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8</w:t>
            </w:r>
          </w:p>
        </w:tc>
        <w:tc>
          <w:tcPr>
            <w:tcW w:w="1225" w:type="dxa"/>
            <w:gridSpan w:val="3"/>
            <w:shd w:val="clear" w:color="auto" w:fill="C6D9F0"/>
            <w:noWrap w:val="0"/>
            <w:tcMar>
              <w:left w:w="28" w:type="dxa"/>
              <w:right w:w="28" w:type="dxa"/>
            </w:tcMar>
            <w:vAlign w:val="center"/>
          </w:tcPr>
          <w:p w14:paraId="20848492">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9</w:t>
            </w:r>
          </w:p>
        </w:tc>
        <w:tc>
          <w:tcPr>
            <w:tcW w:w="1029" w:type="dxa"/>
            <w:gridSpan w:val="3"/>
            <w:shd w:val="clear" w:color="auto" w:fill="auto"/>
            <w:noWrap w:val="0"/>
            <w:tcMar>
              <w:left w:w="28" w:type="dxa"/>
              <w:right w:w="28" w:type="dxa"/>
            </w:tcMar>
            <w:vAlign w:val="center"/>
          </w:tcPr>
          <w:p w14:paraId="32337B1D">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10</w:t>
            </w:r>
          </w:p>
        </w:tc>
        <w:tc>
          <w:tcPr>
            <w:tcW w:w="686" w:type="dxa"/>
            <w:gridSpan w:val="2"/>
            <w:shd w:val="clear" w:color="auto" w:fill="C6D9F0"/>
            <w:noWrap w:val="0"/>
            <w:tcMar>
              <w:left w:w="28" w:type="dxa"/>
              <w:right w:w="28" w:type="dxa"/>
            </w:tcMar>
            <w:vAlign w:val="center"/>
          </w:tcPr>
          <w:p w14:paraId="765A3FE7">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11</w:t>
            </w:r>
          </w:p>
        </w:tc>
        <w:tc>
          <w:tcPr>
            <w:tcW w:w="686" w:type="dxa"/>
            <w:gridSpan w:val="2"/>
            <w:shd w:val="clear" w:color="auto" w:fill="auto"/>
            <w:noWrap w:val="0"/>
            <w:tcMar>
              <w:left w:w="28" w:type="dxa"/>
              <w:right w:w="28" w:type="dxa"/>
            </w:tcMar>
            <w:vAlign w:val="center"/>
          </w:tcPr>
          <w:p w14:paraId="239F64E0">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 xml:space="preserve">12 </w:t>
            </w:r>
          </w:p>
        </w:tc>
        <w:tc>
          <w:tcPr>
            <w:tcW w:w="692" w:type="dxa"/>
            <w:gridSpan w:val="2"/>
            <w:shd w:val="clear" w:color="auto" w:fill="C7DAF1"/>
            <w:noWrap w:val="0"/>
            <w:tcMar>
              <w:left w:w="28" w:type="dxa"/>
              <w:right w:w="28" w:type="dxa"/>
            </w:tcMar>
            <w:vAlign w:val="center"/>
          </w:tcPr>
          <w:p w14:paraId="1A4853F8">
            <w:pPr>
              <w:widowControl/>
              <w:snapToGrid w:val="0"/>
              <w:spacing w:line="240" w:lineRule="exact"/>
              <w:jc w:val="center"/>
              <w:rPr>
                <w:rFonts w:hAnsi="宋体" w:eastAsia="宋体"/>
                <w:bCs/>
                <w:color w:val="auto"/>
                <w:kern w:val="0"/>
                <w:sz w:val="18"/>
                <w:szCs w:val="18"/>
                <w:highlight w:val="none"/>
              </w:rPr>
            </w:pPr>
            <w:r>
              <w:rPr>
                <w:rFonts w:hint="eastAsia" w:hAnsi="宋体"/>
                <w:bCs/>
                <w:color w:val="auto"/>
                <w:kern w:val="0"/>
                <w:sz w:val="18"/>
                <w:szCs w:val="18"/>
                <w:highlight w:val="none"/>
              </w:rPr>
              <w:t>要求13</w:t>
            </w:r>
          </w:p>
        </w:tc>
      </w:tr>
      <w:tr w14:paraId="1D79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62" w:type="dxa"/>
            <w:vMerge w:val="continue"/>
            <w:shd w:val="clear" w:color="auto" w:fill="auto"/>
            <w:noWrap w:val="0"/>
            <w:vAlign w:val="center"/>
          </w:tcPr>
          <w:p w14:paraId="77CF94A4">
            <w:pPr>
              <w:widowControl/>
              <w:snapToGrid w:val="0"/>
              <w:spacing w:line="240" w:lineRule="exact"/>
              <w:jc w:val="left"/>
              <w:rPr>
                <w:b/>
                <w:bCs/>
                <w:color w:val="auto"/>
                <w:kern w:val="0"/>
                <w:sz w:val="18"/>
                <w:szCs w:val="18"/>
                <w:highlight w:val="none"/>
              </w:rPr>
            </w:pPr>
          </w:p>
        </w:tc>
        <w:tc>
          <w:tcPr>
            <w:tcW w:w="343" w:type="dxa"/>
            <w:shd w:val="clear" w:color="auto" w:fill="C7DAF1"/>
            <w:noWrap/>
            <w:tcMar>
              <w:left w:w="28" w:type="dxa"/>
              <w:right w:w="28" w:type="dxa"/>
            </w:tcMar>
            <w:vAlign w:val="center"/>
          </w:tcPr>
          <w:p w14:paraId="55303B2D">
            <w:pPr>
              <w:widowControl/>
              <w:snapToGrid w:val="0"/>
              <w:spacing w:line="240" w:lineRule="exact"/>
              <w:rPr>
                <w:b/>
                <w:bCs/>
                <w:color w:val="auto"/>
                <w:kern w:val="0"/>
                <w:sz w:val="13"/>
                <w:szCs w:val="13"/>
                <w:highlight w:val="none"/>
              </w:rPr>
            </w:pPr>
            <w:r>
              <w:rPr>
                <w:b/>
                <w:bCs/>
                <w:color w:val="auto"/>
                <w:kern w:val="0"/>
                <w:sz w:val="13"/>
                <w:szCs w:val="13"/>
                <w:highlight w:val="none"/>
              </w:rPr>
              <w:t>1.1</w:t>
            </w:r>
          </w:p>
        </w:tc>
        <w:tc>
          <w:tcPr>
            <w:tcW w:w="343" w:type="dxa"/>
            <w:shd w:val="clear" w:color="auto" w:fill="C7DAF1"/>
            <w:noWrap/>
            <w:tcMar>
              <w:left w:w="28" w:type="dxa"/>
              <w:right w:w="28" w:type="dxa"/>
            </w:tcMar>
            <w:vAlign w:val="center"/>
          </w:tcPr>
          <w:p w14:paraId="1D0AA65B">
            <w:pPr>
              <w:widowControl/>
              <w:snapToGrid w:val="0"/>
              <w:spacing w:line="240" w:lineRule="exact"/>
              <w:rPr>
                <w:b/>
                <w:bCs/>
                <w:color w:val="auto"/>
                <w:kern w:val="0"/>
                <w:sz w:val="13"/>
                <w:szCs w:val="13"/>
                <w:highlight w:val="none"/>
              </w:rPr>
            </w:pPr>
            <w:r>
              <w:rPr>
                <w:b/>
                <w:bCs/>
                <w:color w:val="auto"/>
                <w:kern w:val="0"/>
                <w:sz w:val="13"/>
                <w:szCs w:val="13"/>
                <w:highlight w:val="none"/>
              </w:rPr>
              <w:t>1.2</w:t>
            </w:r>
          </w:p>
        </w:tc>
        <w:tc>
          <w:tcPr>
            <w:tcW w:w="343" w:type="dxa"/>
            <w:shd w:val="clear" w:color="auto" w:fill="C7DAF1"/>
            <w:noWrap/>
            <w:tcMar>
              <w:left w:w="28" w:type="dxa"/>
              <w:right w:w="28" w:type="dxa"/>
            </w:tcMar>
            <w:vAlign w:val="center"/>
          </w:tcPr>
          <w:p w14:paraId="709EA05D">
            <w:pPr>
              <w:widowControl/>
              <w:snapToGrid w:val="0"/>
              <w:spacing w:line="240" w:lineRule="exact"/>
              <w:rPr>
                <w:b/>
                <w:bCs/>
                <w:color w:val="auto"/>
                <w:kern w:val="0"/>
                <w:sz w:val="13"/>
                <w:szCs w:val="13"/>
                <w:highlight w:val="none"/>
              </w:rPr>
            </w:pPr>
            <w:r>
              <w:rPr>
                <w:b/>
                <w:bCs/>
                <w:color w:val="auto"/>
                <w:kern w:val="0"/>
                <w:sz w:val="13"/>
                <w:szCs w:val="13"/>
                <w:highlight w:val="none"/>
              </w:rPr>
              <w:t>1.3</w:t>
            </w:r>
          </w:p>
        </w:tc>
        <w:tc>
          <w:tcPr>
            <w:tcW w:w="343" w:type="dxa"/>
            <w:shd w:val="clear" w:color="auto" w:fill="auto"/>
            <w:noWrap/>
            <w:tcMar>
              <w:left w:w="28" w:type="dxa"/>
              <w:right w:w="28" w:type="dxa"/>
            </w:tcMar>
            <w:vAlign w:val="center"/>
          </w:tcPr>
          <w:p w14:paraId="6BD54B4D">
            <w:pPr>
              <w:widowControl/>
              <w:snapToGrid w:val="0"/>
              <w:spacing w:line="240" w:lineRule="exact"/>
              <w:rPr>
                <w:b/>
                <w:bCs/>
                <w:color w:val="auto"/>
                <w:kern w:val="0"/>
                <w:sz w:val="13"/>
                <w:szCs w:val="13"/>
                <w:highlight w:val="none"/>
              </w:rPr>
            </w:pPr>
            <w:r>
              <w:rPr>
                <w:b/>
                <w:bCs/>
                <w:color w:val="auto"/>
                <w:kern w:val="0"/>
                <w:sz w:val="13"/>
                <w:szCs w:val="13"/>
                <w:highlight w:val="none"/>
              </w:rPr>
              <w:t>2.1</w:t>
            </w:r>
          </w:p>
        </w:tc>
        <w:tc>
          <w:tcPr>
            <w:tcW w:w="343" w:type="dxa"/>
            <w:shd w:val="clear" w:color="auto" w:fill="auto"/>
            <w:noWrap/>
            <w:tcMar>
              <w:left w:w="28" w:type="dxa"/>
              <w:right w:w="28" w:type="dxa"/>
            </w:tcMar>
            <w:vAlign w:val="center"/>
          </w:tcPr>
          <w:p w14:paraId="7EAE29E4">
            <w:pPr>
              <w:widowControl/>
              <w:snapToGrid w:val="0"/>
              <w:spacing w:line="240" w:lineRule="exact"/>
              <w:rPr>
                <w:b/>
                <w:bCs/>
                <w:color w:val="auto"/>
                <w:kern w:val="0"/>
                <w:sz w:val="13"/>
                <w:szCs w:val="13"/>
                <w:highlight w:val="none"/>
              </w:rPr>
            </w:pPr>
            <w:r>
              <w:rPr>
                <w:b/>
                <w:bCs/>
                <w:color w:val="auto"/>
                <w:kern w:val="0"/>
                <w:sz w:val="13"/>
                <w:szCs w:val="13"/>
                <w:highlight w:val="none"/>
              </w:rPr>
              <w:t>2.2</w:t>
            </w:r>
          </w:p>
        </w:tc>
        <w:tc>
          <w:tcPr>
            <w:tcW w:w="343" w:type="dxa"/>
            <w:shd w:val="clear" w:color="auto" w:fill="auto"/>
            <w:noWrap/>
            <w:tcMar>
              <w:left w:w="28" w:type="dxa"/>
              <w:right w:w="28" w:type="dxa"/>
            </w:tcMar>
            <w:vAlign w:val="center"/>
          </w:tcPr>
          <w:p w14:paraId="72F32B52">
            <w:pPr>
              <w:widowControl/>
              <w:snapToGrid w:val="0"/>
              <w:spacing w:line="240" w:lineRule="exact"/>
              <w:rPr>
                <w:b/>
                <w:bCs/>
                <w:color w:val="auto"/>
                <w:kern w:val="0"/>
                <w:sz w:val="13"/>
                <w:szCs w:val="13"/>
                <w:highlight w:val="none"/>
              </w:rPr>
            </w:pPr>
            <w:r>
              <w:rPr>
                <w:b/>
                <w:bCs/>
                <w:color w:val="auto"/>
                <w:kern w:val="0"/>
                <w:sz w:val="13"/>
                <w:szCs w:val="13"/>
                <w:highlight w:val="none"/>
              </w:rPr>
              <w:t>2.3</w:t>
            </w:r>
          </w:p>
        </w:tc>
        <w:tc>
          <w:tcPr>
            <w:tcW w:w="343" w:type="dxa"/>
            <w:shd w:val="clear" w:color="auto" w:fill="C7DAF1"/>
            <w:noWrap/>
            <w:tcMar>
              <w:left w:w="28" w:type="dxa"/>
              <w:right w:w="28" w:type="dxa"/>
            </w:tcMar>
            <w:vAlign w:val="center"/>
          </w:tcPr>
          <w:p w14:paraId="4FA039F2">
            <w:pPr>
              <w:widowControl/>
              <w:snapToGrid w:val="0"/>
              <w:spacing w:line="240" w:lineRule="exact"/>
              <w:rPr>
                <w:b/>
                <w:bCs/>
                <w:color w:val="auto"/>
                <w:kern w:val="0"/>
                <w:sz w:val="13"/>
                <w:szCs w:val="13"/>
                <w:highlight w:val="none"/>
              </w:rPr>
            </w:pPr>
            <w:r>
              <w:rPr>
                <w:b/>
                <w:bCs/>
                <w:color w:val="auto"/>
                <w:kern w:val="0"/>
                <w:sz w:val="13"/>
                <w:szCs w:val="13"/>
                <w:highlight w:val="none"/>
              </w:rPr>
              <w:t>3.1</w:t>
            </w:r>
          </w:p>
        </w:tc>
        <w:tc>
          <w:tcPr>
            <w:tcW w:w="343" w:type="dxa"/>
            <w:shd w:val="clear" w:color="auto" w:fill="C7DAF1"/>
            <w:noWrap/>
            <w:tcMar>
              <w:left w:w="28" w:type="dxa"/>
              <w:right w:w="28" w:type="dxa"/>
            </w:tcMar>
            <w:vAlign w:val="center"/>
          </w:tcPr>
          <w:p w14:paraId="4B217457">
            <w:pPr>
              <w:widowControl/>
              <w:snapToGrid w:val="0"/>
              <w:spacing w:line="240" w:lineRule="exact"/>
              <w:rPr>
                <w:b/>
                <w:bCs/>
                <w:color w:val="auto"/>
                <w:kern w:val="0"/>
                <w:sz w:val="13"/>
                <w:szCs w:val="13"/>
                <w:highlight w:val="none"/>
              </w:rPr>
            </w:pPr>
            <w:r>
              <w:rPr>
                <w:b/>
                <w:bCs/>
                <w:color w:val="auto"/>
                <w:kern w:val="0"/>
                <w:sz w:val="13"/>
                <w:szCs w:val="13"/>
                <w:highlight w:val="none"/>
              </w:rPr>
              <w:t>3.2</w:t>
            </w:r>
          </w:p>
        </w:tc>
        <w:tc>
          <w:tcPr>
            <w:tcW w:w="343" w:type="dxa"/>
            <w:shd w:val="clear" w:color="auto" w:fill="C7DAF1"/>
            <w:noWrap/>
            <w:tcMar>
              <w:left w:w="28" w:type="dxa"/>
              <w:right w:w="28" w:type="dxa"/>
            </w:tcMar>
            <w:vAlign w:val="center"/>
          </w:tcPr>
          <w:p w14:paraId="24BC66A2">
            <w:pPr>
              <w:widowControl/>
              <w:snapToGrid w:val="0"/>
              <w:spacing w:line="240" w:lineRule="exact"/>
              <w:rPr>
                <w:b/>
                <w:bCs/>
                <w:color w:val="auto"/>
                <w:kern w:val="0"/>
                <w:sz w:val="13"/>
                <w:szCs w:val="13"/>
                <w:highlight w:val="none"/>
              </w:rPr>
            </w:pPr>
            <w:r>
              <w:rPr>
                <w:b/>
                <w:bCs/>
                <w:color w:val="auto"/>
                <w:kern w:val="0"/>
                <w:sz w:val="13"/>
                <w:szCs w:val="13"/>
                <w:highlight w:val="none"/>
              </w:rPr>
              <w:t>3.3</w:t>
            </w:r>
          </w:p>
        </w:tc>
        <w:tc>
          <w:tcPr>
            <w:tcW w:w="343" w:type="dxa"/>
            <w:shd w:val="clear" w:color="auto" w:fill="auto"/>
            <w:noWrap/>
            <w:tcMar>
              <w:left w:w="28" w:type="dxa"/>
              <w:right w:w="28" w:type="dxa"/>
            </w:tcMar>
            <w:vAlign w:val="center"/>
          </w:tcPr>
          <w:p w14:paraId="43E6A5C5">
            <w:pPr>
              <w:widowControl/>
              <w:snapToGrid w:val="0"/>
              <w:spacing w:line="240" w:lineRule="exact"/>
              <w:rPr>
                <w:b/>
                <w:bCs/>
                <w:color w:val="auto"/>
                <w:kern w:val="0"/>
                <w:sz w:val="13"/>
                <w:szCs w:val="13"/>
                <w:highlight w:val="none"/>
              </w:rPr>
            </w:pPr>
            <w:r>
              <w:rPr>
                <w:b/>
                <w:bCs/>
                <w:color w:val="auto"/>
                <w:kern w:val="0"/>
                <w:sz w:val="13"/>
                <w:szCs w:val="13"/>
                <w:highlight w:val="none"/>
              </w:rPr>
              <w:t>4.1</w:t>
            </w:r>
          </w:p>
        </w:tc>
        <w:tc>
          <w:tcPr>
            <w:tcW w:w="343" w:type="dxa"/>
            <w:shd w:val="clear" w:color="auto" w:fill="auto"/>
            <w:noWrap/>
            <w:tcMar>
              <w:left w:w="28" w:type="dxa"/>
              <w:right w:w="28" w:type="dxa"/>
            </w:tcMar>
            <w:vAlign w:val="center"/>
          </w:tcPr>
          <w:p w14:paraId="46E1E5FE">
            <w:pPr>
              <w:widowControl/>
              <w:snapToGrid w:val="0"/>
              <w:spacing w:line="240" w:lineRule="exact"/>
              <w:rPr>
                <w:b/>
                <w:bCs/>
                <w:color w:val="auto"/>
                <w:kern w:val="0"/>
                <w:sz w:val="13"/>
                <w:szCs w:val="13"/>
                <w:highlight w:val="none"/>
              </w:rPr>
            </w:pPr>
            <w:r>
              <w:rPr>
                <w:b/>
                <w:bCs/>
                <w:color w:val="auto"/>
                <w:kern w:val="0"/>
                <w:sz w:val="13"/>
                <w:szCs w:val="13"/>
                <w:highlight w:val="none"/>
              </w:rPr>
              <w:t>4.2</w:t>
            </w:r>
          </w:p>
        </w:tc>
        <w:tc>
          <w:tcPr>
            <w:tcW w:w="343" w:type="dxa"/>
            <w:shd w:val="clear" w:color="auto" w:fill="auto"/>
            <w:noWrap/>
            <w:tcMar>
              <w:left w:w="28" w:type="dxa"/>
              <w:right w:w="28" w:type="dxa"/>
            </w:tcMar>
            <w:vAlign w:val="center"/>
          </w:tcPr>
          <w:p w14:paraId="4A4BA727">
            <w:pPr>
              <w:widowControl/>
              <w:snapToGrid w:val="0"/>
              <w:spacing w:line="240" w:lineRule="exact"/>
              <w:rPr>
                <w:b/>
                <w:bCs/>
                <w:color w:val="auto"/>
                <w:kern w:val="0"/>
                <w:sz w:val="13"/>
                <w:szCs w:val="13"/>
                <w:highlight w:val="none"/>
              </w:rPr>
            </w:pPr>
            <w:r>
              <w:rPr>
                <w:b/>
                <w:bCs/>
                <w:color w:val="auto"/>
                <w:kern w:val="0"/>
                <w:sz w:val="13"/>
                <w:szCs w:val="13"/>
                <w:highlight w:val="none"/>
              </w:rPr>
              <w:t>4.3</w:t>
            </w:r>
          </w:p>
        </w:tc>
        <w:tc>
          <w:tcPr>
            <w:tcW w:w="343" w:type="dxa"/>
            <w:shd w:val="clear" w:color="auto" w:fill="C6D9F0"/>
            <w:noWrap/>
            <w:tcMar>
              <w:left w:w="28" w:type="dxa"/>
              <w:right w:w="28" w:type="dxa"/>
            </w:tcMar>
            <w:vAlign w:val="center"/>
          </w:tcPr>
          <w:p w14:paraId="302BF9C7">
            <w:pPr>
              <w:widowControl/>
              <w:snapToGrid w:val="0"/>
              <w:spacing w:line="240" w:lineRule="exact"/>
              <w:rPr>
                <w:b/>
                <w:bCs/>
                <w:color w:val="auto"/>
                <w:kern w:val="0"/>
                <w:sz w:val="13"/>
                <w:szCs w:val="13"/>
                <w:highlight w:val="none"/>
              </w:rPr>
            </w:pPr>
            <w:r>
              <w:rPr>
                <w:b/>
                <w:bCs/>
                <w:color w:val="auto"/>
                <w:kern w:val="0"/>
                <w:sz w:val="13"/>
                <w:szCs w:val="13"/>
                <w:highlight w:val="none"/>
              </w:rPr>
              <w:t>5.1</w:t>
            </w:r>
          </w:p>
        </w:tc>
        <w:tc>
          <w:tcPr>
            <w:tcW w:w="343" w:type="dxa"/>
            <w:shd w:val="clear" w:color="auto" w:fill="C6D9F0"/>
            <w:noWrap/>
            <w:tcMar>
              <w:left w:w="28" w:type="dxa"/>
              <w:right w:w="28" w:type="dxa"/>
            </w:tcMar>
            <w:vAlign w:val="center"/>
          </w:tcPr>
          <w:p w14:paraId="1C5EABFC">
            <w:pPr>
              <w:widowControl/>
              <w:snapToGrid w:val="0"/>
              <w:spacing w:line="240" w:lineRule="exact"/>
              <w:rPr>
                <w:b/>
                <w:bCs/>
                <w:color w:val="auto"/>
                <w:kern w:val="0"/>
                <w:sz w:val="13"/>
                <w:szCs w:val="13"/>
                <w:highlight w:val="none"/>
              </w:rPr>
            </w:pPr>
            <w:r>
              <w:rPr>
                <w:b/>
                <w:bCs/>
                <w:color w:val="auto"/>
                <w:kern w:val="0"/>
                <w:sz w:val="13"/>
                <w:szCs w:val="13"/>
                <w:highlight w:val="none"/>
              </w:rPr>
              <w:t>5.2</w:t>
            </w:r>
          </w:p>
        </w:tc>
        <w:tc>
          <w:tcPr>
            <w:tcW w:w="343" w:type="dxa"/>
            <w:shd w:val="clear" w:color="auto" w:fill="C6D9F0"/>
            <w:noWrap/>
            <w:tcMar>
              <w:left w:w="28" w:type="dxa"/>
              <w:right w:w="28" w:type="dxa"/>
            </w:tcMar>
            <w:vAlign w:val="center"/>
          </w:tcPr>
          <w:p w14:paraId="7FF2E21E">
            <w:pPr>
              <w:widowControl/>
              <w:snapToGrid w:val="0"/>
              <w:spacing w:line="240" w:lineRule="exact"/>
              <w:rPr>
                <w:b/>
                <w:bCs/>
                <w:color w:val="auto"/>
                <w:kern w:val="0"/>
                <w:sz w:val="13"/>
                <w:szCs w:val="13"/>
                <w:highlight w:val="none"/>
              </w:rPr>
            </w:pPr>
            <w:r>
              <w:rPr>
                <w:b/>
                <w:bCs/>
                <w:color w:val="auto"/>
                <w:kern w:val="0"/>
                <w:sz w:val="13"/>
                <w:szCs w:val="13"/>
                <w:highlight w:val="none"/>
              </w:rPr>
              <w:t>5.3</w:t>
            </w:r>
          </w:p>
        </w:tc>
        <w:tc>
          <w:tcPr>
            <w:tcW w:w="343" w:type="dxa"/>
            <w:shd w:val="clear" w:color="auto" w:fill="auto"/>
            <w:noWrap/>
            <w:tcMar>
              <w:left w:w="28" w:type="dxa"/>
              <w:right w:w="28" w:type="dxa"/>
            </w:tcMar>
            <w:vAlign w:val="center"/>
          </w:tcPr>
          <w:p w14:paraId="37A3BE16">
            <w:pPr>
              <w:widowControl/>
              <w:snapToGrid w:val="0"/>
              <w:spacing w:line="240" w:lineRule="exact"/>
              <w:rPr>
                <w:b/>
                <w:bCs/>
                <w:color w:val="auto"/>
                <w:kern w:val="0"/>
                <w:sz w:val="13"/>
                <w:szCs w:val="13"/>
                <w:highlight w:val="none"/>
              </w:rPr>
            </w:pPr>
            <w:r>
              <w:rPr>
                <w:b/>
                <w:bCs/>
                <w:color w:val="auto"/>
                <w:kern w:val="0"/>
                <w:sz w:val="13"/>
                <w:szCs w:val="13"/>
                <w:highlight w:val="none"/>
              </w:rPr>
              <w:t>6.1</w:t>
            </w:r>
          </w:p>
        </w:tc>
        <w:tc>
          <w:tcPr>
            <w:tcW w:w="343" w:type="dxa"/>
            <w:shd w:val="clear" w:color="auto" w:fill="auto"/>
            <w:noWrap/>
            <w:tcMar>
              <w:left w:w="28" w:type="dxa"/>
              <w:right w:w="28" w:type="dxa"/>
            </w:tcMar>
            <w:vAlign w:val="center"/>
          </w:tcPr>
          <w:p w14:paraId="6EFCD6AC">
            <w:pPr>
              <w:widowControl/>
              <w:snapToGrid w:val="0"/>
              <w:spacing w:line="240" w:lineRule="exact"/>
              <w:rPr>
                <w:b/>
                <w:bCs/>
                <w:color w:val="auto"/>
                <w:kern w:val="0"/>
                <w:sz w:val="13"/>
                <w:szCs w:val="13"/>
                <w:highlight w:val="none"/>
              </w:rPr>
            </w:pPr>
            <w:r>
              <w:rPr>
                <w:b/>
                <w:bCs/>
                <w:color w:val="auto"/>
                <w:kern w:val="0"/>
                <w:sz w:val="13"/>
                <w:szCs w:val="13"/>
                <w:highlight w:val="none"/>
              </w:rPr>
              <w:t>6.2</w:t>
            </w:r>
          </w:p>
        </w:tc>
        <w:tc>
          <w:tcPr>
            <w:tcW w:w="311" w:type="dxa"/>
            <w:shd w:val="clear" w:color="auto" w:fill="auto"/>
            <w:noWrap/>
            <w:tcMar>
              <w:left w:w="28" w:type="dxa"/>
              <w:right w:w="28" w:type="dxa"/>
            </w:tcMar>
            <w:vAlign w:val="center"/>
          </w:tcPr>
          <w:p w14:paraId="7D06C4EA">
            <w:pPr>
              <w:widowControl/>
              <w:snapToGrid w:val="0"/>
              <w:spacing w:line="240" w:lineRule="exact"/>
              <w:rPr>
                <w:b/>
                <w:bCs/>
                <w:color w:val="auto"/>
                <w:kern w:val="0"/>
                <w:sz w:val="13"/>
                <w:szCs w:val="13"/>
                <w:highlight w:val="none"/>
              </w:rPr>
            </w:pPr>
            <w:r>
              <w:rPr>
                <w:b/>
                <w:bCs/>
                <w:color w:val="auto"/>
                <w:kern w:val="0"/>
                <w:sz w:val="13"/>
                <w:szCs w:val="13"/>
                <w:highlight w:val="none"/>
              </w:rPr>
              <w:t>6.3</w:t>
            </w:r>
          </w:p>
        </w:tc>
        <w:tc>
          <w:tcPr>
            <w:tcW w:w="365" w:type="dxa"/>
            <w:shd w:val="clear" w:color="auto" w:fill="C6D9F0"/>
            <w:noWrap/>
            <w:tcMar>
              <w:left w:w="28" w:type="dxa"/>
              <w:right w:w="28" w:type="dxa"/>
            </w:tcMar>
            <w:vAlign w:val="center"/>
          </w:tcPr>
          <w:p w14:paraId="4997E343">
            <w:pPr>
              <w:widowControl/>
              <w:snapToGrid w:val="0"/>
              <w:spacing w:line="240" w:lineRule="exact"/>
              <w:rPr>
                <w:b/>
                <w:bCs/>
                <w:color w:val="auto"/>
                <w:kern w:val="0"/>
                <w:sz w:val="13"/>
                <w:szCs w:val="13"/>
                <w:highlight w:val="none"/>
              </w:rPr>
            </w:pPr>
            <w:r>
              <w:rPr>
                <w:b/>
                <w:bCs/>
                <w:color w:val="auto"/>
                <w:kern w:val="0"/>
                <w:sz w:val="13"/>
                <w:szCs w:val="13"/>
                <w:highlight w:val="none"/>
              </w:rPr>
              <w:t>7.1</w:t>
            </w:r>
          </w:p>
        </w:tc>
        <w:tc>
          <w:tcPr>
            <w:tcW w:w="349" w:type="dxa"/>
            <w:shd w:val="clear" w:color="auto" w:fill="C6D9F0"/>
            <w:noWrap/>
            <w:tcMar>
              <w:left w:w="28" w:type="dxa"/>
              <w:right w:w="28" w:type="dxa"/>
            </w:tcMar>
            <w:vAlign w:val="center"/>
          </w:tcPr>
          <w:p w14:paraId="4B38AF5D">
            <w:pPr>
              <w:widowControl/>
              <w:snapToGrid w:val="0"/>
              <w:spacing w:line="240" w:lineRule="exact"/>
              <w:rPr>
                <w:b/>
                <w:bCs/>
                <w:color w:val="auto"/>
                <w:kern w:val="0"/>
                <w:sz w:val="13"/>
                <w:szCs w:val="13"/>
                <w:highlight w:val="none"/>
              </w:rPr>
            </w:pPr>
            <w:r>
              <w:rPr>
                <w:b/>
                <w:bCs/>
                <w:color w:val="auto"/>
                <w:kern w:val="0"/>
                <w:sz w:val="13"/>
                <w:szCs w:val="13"/>
                <w:highlight w:val="none"/>
              </w:rPr>
              <w:t>7.2</w:t>
            </w:r>
          </w:p>
        </w:tc>
        <w:tc>
          <w:tcPr>
            <w:tcW w:w="430" w:type="dxa"/>
            <w:shd w:val="clear" w:color="auto" w:fill="auto"/>
            <w:noWrap/>
            <w:tcMar>
              <w:left w:w="28" w:type="dxa"/>
              <w:right w:w="28" w:type="dxa"/>
            </w:tcMar>
            <w:vAlign w:val="center"/>
          </w:tcPr>
          <w:p w14:paraId="1D2E9148">
            <w:pPr>
              <w:widowControl/>
              <w:snapToGrid w:val="0"/>
              <w:spacing w:line="240" w:lineRule="exact"/>
              <w:rPr>
                <w:b/>
                <w:bCs/>
                <w:color w:val="auto"/>
                <w:kern w:val="0"/>
                <w:sz w:val="13"/>
                <w:szCs w:val="13"/>
                <w:highlight w:val="none"/>
              </w:rPr>
            </w:pPr>
            <w:r>
              <w:rPr>
                <w:b/>
                <w:bCs/>
                <w:color w:val="auto"/>
                <w:kern w:val="0"/>
                <w:sz w:val="13"/>
                <w:szCs w:val="13"/>
                <w:highlight w:val="none"/>
              </w:rPr>
              <w:t>8.1</w:t>
            </w:r>
          </w:p>
        </w:tc>
        <w:tc>
          <w:tcPr>
            <w:tcW w:w="407" w:type="dxa"/>
            <w:shd w:val="clear" w:color="auto" w:fill="auto"/>
            <w:noWrap/>
            <w:tcMar>
              <w:left w:w="28" w:type="dxa"/>
              <w:right w:w="28" w:type="dxa"/>
            </w:tcMar>
            <w:vAlign w:val="center"/>
          </w:tcPr>
          <w:p w14:paraId="7421712A">
            <w:pPr>
              <w:widowControl/>
              <w:snapToGrid w:val="0"/>
              <w:spacing w:line="240" w:lineRule="exact"/>
              <w:rPr>
                <w:b/>
                <w:bCs/>
                <w:color w:val="auto"/>
                <w:kern w:val="0"/>
                <w:sz w:val="13"/>
                <w:szCs w:val="13"/>
                <w:highlight w:val="none"/>
              </w:rPr>
            </w:pPr>
            <w:r>
              <w:rPr>
                <w:b/>
                <w:bCs/>
                <w:color w:val="auto"/>
                <w:kern w:val="0"/>
                <w:sz w:val="13"/>
                <w:szCs w:val="13"/>
                <w:highlight w:val="none"/>
              </w:rPr>
              <w:t>8.2</w:t>
            </w:r>
          </w:p>
        </w:tc>
        <w:tc>
          <w:tcPr>
            <w:tcW w:w="418" w:type="dxa"/>
            <w:shd w:val="clear" w:color="auto" w:fill="C6D9F0"/>
            <w:noWrap/>
            <w:tcMar>
              <w:left w:w="28" w:type="dxa"/>
              <w:right w:w="28" w:type="dxa"/>
            </w:tcMar>
            <w:vAlign w:val="center"/>
          </w:tcPr>
          <w:p w14:paraId="736CA12C">
            <w:pPr>
              <w:widowControl/>
              <w:snapToGrid w:val="0"/>
              <w:spacing w:line="240" w:lineRule="exact"/>
              <w:rPr>
                <w:b/>
                <w:bCs/>
                <w:color w:val="auto"/>
                <w:kern w:val="0"/>
                <w:sz w:val="13"/>
                <w:szCs w:val="13"/>
                <w:highlight w:val="none"/>
              </w:rPr>
            </w:pPr>
            <w:r>
              <w:rPr>
                <w:b/>
                <w:bCs/>
                <w:color w:val="auto"/>
                <w:kern w:val="0"/>
                <w:sz w:val="13"/>
                <w:szCs w:val="13"/>
                <w:highlight w:val="none"/>
              </w:rPr>
              <w:t>9.1</w:t>
            </w:r>
          </w:p>
        </w:tc>
        <w:tc>
          <w:tcPr>
            <w:tcW w:w="464" w:type="dxa"/>
            <w:shd w:val="clear" w:color="auto" w:fill="C6D9F0"/>
            <w:noWrap/>
            <w:tcMar>
              <w:left w:w="28" w:type="dxa"/>
              <w:right w:w="28" w:type="dxa"/>
            </w:tcMar>
            <w:vAlign w:val="center"/>
          </w:tcPr>
          <w:p w14:paraId="4941B3E4">
            <w:pPr>
              <w:widowControl/>
              <w:snapToGrid w:val="0"/>
              <w:spacing w:line="240" w:lineRule="exact"/>
              <w:rPr>
                <w:b/>
                <w:bCs/>
                <w:color w:val="auto"/>
                <w:kern w:val="0"/>
                <w:sz w:val="13"/>
                <w:szCs w:val="13"/>
                <w:highlight w:val="none"/>
              </w:rPr>
            </w:pPr>
            <w:r>
              <w:rPr>
                <w:b/>
                <w:bCs/>
                <w:color w:val="auto"/>
                <w:kern w:val="0"/>
                <w:sz w:val="13"/>
                <w:szCs w:val="13"/>
                <w:highlight w:val="none"/>
              </w:rPr>
              <w:t>9.2</w:t>
            </w:r>
          </w:p>
        </w:tc>
        <w:tc>
          <w:tcPr>
            <w:tcW w:w="343" w:type="dxa"/>
            <w:shd w:val="clear" w:color="auto" w:fill="C6D9F0"/>
            <w:noWrap/>
            <w:tcMar>
              <w:left w:w="28" w:type="dxa"/>
              <w:right w:w="28" w:type="dxa"/>
            </w:tcMar>
            <w:vAlign w:val="center"/>
          </w:tcPr>
          <w:p w14:paraId="41A9EA15">
            <w:pPr>
              <w:widowControl/>
              <w:snapToGrid w:val="0"/>
              <w:spacing w:line="240" w:lineRule="exact"/>
              <w:rPr>
                <w:b/>
                <w:bCs/>
                <w:color w:val="auto"/>
                <w:kern w:val="0"/>
                <w:sz w:val="13"/>
                <w:szCs w:val="13"/>
                <w:highlight w:val="none"/>
              </w:rPr>
            </w:pPr>
            <w:r>
              <w:rPr>
                <w:b/>
                <w:bCs/>
                <w:color w:val="auto"/>
                <w:kern w:val="0"/>
                <w:sz w:val="13"/>
                <w:szCs w:val="13"/>
                <w:highlight w:val="none"/>
              </w:rPr>
              <w:t>9.3</w:t>
            </w:r>
          </w:p>
        </w:tc>
        <w:tc>
          <w:tcPr>
            <w:tcW w:w="343" w:type="dxa"/>
            <w:shd w:val="clear" w:color="auto" w:fill="auto"/>
            <w:noWrap/>
            <w:tcMar>
              <w:left w:w="28" w:type="dxa"/>
              <w:right w:w="28" w:type="dxa"/>
            </w:tcMar>
            <w:vAlign w:val="center"/>
          </w:tcPr>
          <w:p w14:paraId="3F035FC7">
            <w:pPr>
              <w:widowControl/>
              <w:snapToGrid w:val="0"/>
              <w:spacing w:line="240" w:lineRule="exact"/>
              <w:rPr>
                <w:b/>
                <w:bCs/>
                <w:color w:val="auto"/>
                <w:kern w:val="0"/>
                <w:sz w:val="13"/>
                <w:szCs w:val="13"/>
                <w:highlight w:val="none"/>
              </w:rPr>
            </w:pPr>
            <w:r>
              <w:rPr>
                <w:b/>
                <w:bCs/>
                <w:color w:val="auto"/>
                <w:kern w:val="0"/>
                <w:sz w:val="13"/>
                <w:szCs w:val="13"/>
                <w:highlight w:val="none"/>
              </w:rPr>
              <w:t>10.1</w:t>
            </w:r>
          </w:p>
        </w:tc>
        <w:tc>
          <w:tcPr>
            <w:tcW w:w="343" w:type="dxa"/>
            <w:shd w:val="clear" w:color="auto" w:fill="auto"/>
            <w:noWrap/>
            <w:tcMar>
              <w:left w:w="28" w:type="dxa"/>
              <w:right w:w="28" w:type="dxa"/>
            </w:tcMar>
            <w:vAlign w:val="center"/>
          </w:tcPr>
          <w:p w14:paraId="6502A56E">
            <w:pPr>
              <w:widowControl/>
              <w:snapToGrid w:val="0"/>
              <w:spacing w:line="240" w:lineRule="exact"/>
              <w:rPr>
                <w:b/>
                <w:bCs/>
                <w:color w:val="auto"/>
                <w:kern w:val="0"/>
                <w:sz w:val="13"/>
                <w:szCs w:val="13"/>
                <w:highlight w:val="none"/>
              </w:rPr>
            </w:pPr>
            <w:r>
              <w:rPr>
                <w:b/>
                <w:bCs/>
                <w:color w:val="auto"/>
                <w:kern w:val="0"/>
                <w:sz w:val="13"/>
                <w:szCs w:val="13"/>
                <w:highlight w:val="none"/>
              </w:rPr>
              <w:t>10.2</w:t>
            </w:r>
          </w:p>
        </w:tc>
        <w:tc>
          <w:tcPr>
            <w:tcW w:w="343" w:type="dxa"/>
            <w:shd w:val="clear" w:color="auto" w:fill="auto"/>
            <w:noWrap/>
            <w:tcMar>
              <w:left w:w="28" w:type="dxa"/>
              <w:right w:w="28" w:type="dxa"/>
            </w:tcMar>
            <w:vAlign w:val="center"/>
          </w:tcPr>
          <w:p w14:paraId="204BA057">
            <w:pPr>
              <w:widowControl/>
              <w:snapToGrid w:val="0"/>
              <w:spacing w:line="240" w:lineRule="exact"/>
              <w:rPr>
                <w:b/>
                <w:bCs/>
                <w:color w:val="auto"/>
                <w:kern w:val="0"/>
                <w:sz w:val="13"/>
                <w:szCs w:val="13"/>
                <w:highlight w:val="none"/>
              </w:rPr>
            </w:pPr>
            <w:r>
              <w:rPr>
                <w:b/>
                <w:bCs/>
                <w:color w:val="auto"/>
                <w:kern w:val="0"/>
                <w:sz w:val="13"/>
                <w:szCs w:val="13"/>
                <w:highlight w:val="none"/>
              </w:rPr>
              <w:t>10.3</w:t>
            </w:r>
          </w:p>
        </w:tc>
        <w:tc>
          <w:tcPr>
            <w:tcW w:w="343" w:type="dxa"/>
            <w:shd w:val="clear" w:color="auto" w:fill="C6D9F0"/>
            <w:noWrap/>
            <w:tcMar>
              <w:left w:w="28" w:type="dxa"/>
              <w:right w:w="28" w:type="dxa"/>
            </w:tcMar>
            <w:vAlign w:val="center"/>
          </w:tcPr>
          <w:p w14:paraId="449BEC18">
            <w:pPr>
              <w:widowControl/>
              <w:snapToGrid w:val="0"/>
              <w:spacing w:line="240" w:lineRule="exact"/>
              <w:rPr>
                <w:b/>
                <w:bCs/>
                <w:color w:val="auto"/>
                <w:kern w:val="0"/>
                <w:sz w:val="13"/>
                <w:szCs w:val="13"/>
                <w:highlight w:val="none"/>
              </w:rPr>
            </w:pPr>
            <w:r>
              <w:rPr>
                <w:b/>
                <w:bCs/>
                <w:color w:val="auto"/>
                <w:kern w:val="0"/>
                <w:sz w:val="13"/>
                <w:szCs w:val="13"/>
                <w:highlight w:val="none"/>
              </w:rPr>
              <w:t>11.1</w:t>
            </w:r>
          </w:p>
        </w:tc>
        <w:tc>
          <w:tcPr>
            <w:tcW w:w="343" w:type="dxa"/>
            <w:shd w:val="clear" w:color="auto" w:fill="C6D9F0"/>
            <w:noWrap/>
            <w:tcMar>
              <w:left w:w="28" w:type="dxa"/>
              <w:right w:w="28" w:type="dxa"/>
            </w:tcMar>
            <w:vAlign w:val="center"/>
          </w:tcPr>
          <w:p w14:paraId="49074273">
            <w:pPr>
              <w:widowControl/>
              <w:snapToGrid w:val="0"/>
              <w:spacing w:line="240" w:lineRule="exact"/>
              <w:rPr>
                <w:b/>
                <w:bCs/>
                <w:color w:val="auto"/>
                <w:kern w:val="0"/>
                <w:sz w:val="13"/>
                <w:szCs w:val="13"/>
                <w:highlight w:val="none"/>
              </w:rPr>
            </w:pPr>
            <w:r>
              <w:rPr>
                <w:b/>
                <w:bCs/>
                <w:color w:val="auto"/>
                <w:kern w:val="0"/>
                <w:sz w:val="13"/>
                <w:szCs w:val="13"/>
                <w:highlight w:val="none"/>
              </w:rPr>
              <w:t>11.2</w:t>
            </w:r>
          </w:p>
        </w:tc>
        <w:tc>
          <w:tcPr>
            <w:tcW w:w="343" w:type="dxa"/>
            <w:shd w:val="clear" w:color="auto" w:fill="auto"/>
            <w:noWrap/>
            <w:tcMar>
              <w:left w:w="28" w:type="dxa"/>
              <w:right w:w="28" w:type="dxa"/>
            </w:tcMar>
            <w:vAlign w:val="center"/>
          </w:tcPr>
          <w:p w14:paraId="71E60D37">
            <w:pPr>
              <w:widowControl/>
              <w:snapToGrid w:val="0"/>
              <w:spacing w:line="240" w:lineRule="exact"/>
              <w:rPr>
                <w:b/>
                <w:bCs/>
                <w:color w:val="auto"/>
                <w:kern w:val="0"/>
                <w:sz w:val="13"/>
                <w:szCs w:val="13"/>
                <w:highlight w:val="none"/>
              </w:rPr>
            </w:pPr>
            <w:r>
              <w:rPr>
                <w:b/>
                <w:bCs/>
                <w:color w:val="auto"/>
                <w:kern w:val="0"/>
                <w:sz w:val="13"/>
                <w:szCs w:val="13"/>
                <w:highlight w:val="none"/>
              </w:rPr>
              <w:t>12.1</w:t>
            </w:r>
          </w:p>
        </w:tc>
        <w:tc>
          <w:tcPr>
            <w:tcW w:w="343" w:type="dxa"/>
            <w:shd w:val="clear" w:color="auto" w:fill="auto"/>
            <w:noWrap/>
            <w:tcMar>
              <w:left w:w="28" w:type="dxa"/>
              <w:right w:w="28" w:type="dxa"/>
            </w:tcMar>
            <w:vAlign w:val="center"/>
          </w:tcPr>
          <w:p w14:paraId="45DA9FC2">
            <w:pPr>
              <w:widowControl/>
              <w:snapToGrid w:val="0"/>
              <w:spacing w:line="240" w:lineRule="exact"/>
              <w:rPr>
                <w:b/>
                <w:bCs/>
                <w:color w:val="auto"/>
                <w:kern w:val="0"/>
                <w:sz w:val="13"/>
                <w:szCs w:val="13"/>
                <w:highlight w:val="none"/>
              </w:rPr>
            </w:pPr>
            <w:r>
              <w:rPr>
                <w:b/>
                <w:bCs/>
                <w:color w:val="auto"/>
                <w:kern w:val="0"/>
                <w:sz w:val="13"/>
                <w:szCs w:val="13"/>
                <w:highlight w:val="none"/>
              </w:rPr>
              <w:t>12.2</w:t>
            </w:r>
          </w:p>
        </w:tc>
        <w:tc>
          <w:tcPr>
            <w:tcW w:w="343" w:type="dxa"/>
            <w:shd w:val="clear" w:color="auto" w:fill="C7DAF1"/>
            <w:noWrap/>
            <w:tcMar>
              <w:left w:w="28" w:type="dxa"/>
              <w:right w:w="28" w:type="dxa"/>
            </w:tcMar>
            <w:vAlign w:val="center"/>
          </w:tcPr>
          <w:p w14:paraId="71A58023">
            <w:pPr>
              <w:widowControl/>
              <w:snapToGrid w:val="0"/>
              <w:spacing w:line="240" w:lineRule="exact"/>
              <w:rPr>
                <w:rFonts w:eastAsia="宋体"/>
                <w:b/>
                <w:bCs/>
                <w:color w:val="auto"/>
                <w:kern w:val="0"/>
                <w:sz w:val="13"/>
                <w:szCs w:val="13"/>
                <w:highlight w:val="none"/>
              </w:rPr>
            </w:pPr>
            <w:r>
              <w:rPr>
                <w:rFonts w:hint="eastAsia"/>
                <w:b/>
                <w:bCs/>
                <w:color w:val="auto"/>
                <w:kern w:val="0"/>
                <w:sz w:val="13"/>
                <w:szCs w:val="13"/>
                <w:highlight w:val="none"/>
              </w:rPr>
              <w:t>13.1</w:t>
            </w:r>
          </w:p>
        </w:tc>
        <w:tc>
          <w:tcPr>
            <w:tcW w:w="349" w:type="dxa"/>
            <w:shd w:val="clear" w:color="auto" w:fill="C7DAF1"/>
            <w:noWrap/>
            <w:tcMar>
              <w:left w:w="28" w:type="dxa"/>
              <w:right w:w="28" w:type="dxa"/>
            </w:tcMar>
            <w:vAlign w:val="center"/>
          </w:tcPr>
          <w:p w14:paraId="7DE5EB6B">
            <w:pPr>
              <w:widowControl/>
              <w:snapToGrid w:val="0"/>
              <w:spacing w:line="240" w:lineRule="exact"/>
              <w:rPr>
                <w:rFonts w:eastAsia="宋体"/>
                <w:b/>
                <w:bCs/>
                <w:color w:val="auto"/>
                <w:kern w:val="0"/>
                <w:sz w:val="13"/>
                <w:szCs w:val="13"/>
                <w:highlight w:val="none"/>
              </w:rPr>
            </w:pPr>
            <w:r>
              <w:rPr>
                <w:rFonts w:hint="eastAsia"/>
                <w:b/>
                <w:bCs/>
                <w:color w:val="auto"/>
                <w:kern w:val="0"/>
                <w:sz w:val="13"/>
                <w:szCs w:val="13"/>
                <w:highlight w:val="none"/>
              </w:rPr>
              <w:t>13.2</w:t>
            </w:r>
          </w:p>
        </w:tc>
      </w:tr>
      <w:tr w14:paraId="4ACD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ign w:val="center"/>
          </w:tcPr>
          <w:p w14:paraId="68A22E2D">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家具设计与工程导论</w:t>
            </w:r>
          </w:p>
        </w:tc>
        <w:tc>
          <w:tcPr>
            <w:tcW w:w="343" w:type="dxa"/>
            <w:shd w:val="clear" w:color="auto" w:fill="C7DAF1"/>
            <w:noWrap/>
            <w:vAlign w:val="center"/>
          </w:tcPr>
          <w:p w14:paraId="363EC067">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ign w:val="center"/>
          </w:tcPr>
          <w:p w14:paraId="703560AE">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D3DC4EF">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C9D97CB">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ign w:val="center"/>
          </w:tcPr>
          <w:p w14:paraId="0CCC6EA0">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7FBCED7">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ED4824F">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ign w:val="center"/>
          </w:tcPr>
          <w:p w14:paraId="70B5919F">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7E465AFE">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5A0FD22B">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7C32F940">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46CEEA52">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27B67910">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05CFB789">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64DD9521">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194FF44A">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69DEABBB">
            <w:pPr>
              <w:widowControl/>
              <w:snapToGrid w:val="0"/>
              <w:spacing w:line="280" w:lineRule="exact"/>
              <w:jc w:val="center"/>
              <w:rPr>
                <w:color w:val="auto"/>
                <w:kern w:val="0"/>
                <w:sz w:val="18"/>
                <w:szCs w:val="18"/>
                <w:highlight w:val="none"/>
              </w:rPr>
            </w:pPr>
          </w:p>
        </w:tc>
        <w:tc>
          <w:tcPr>
            <w:tcW w:w="311" w:type="dxa"/>
            <w:shd w:val="clear" w:color="auto" w:fill="auto"/>
            <w:noWrap/>
            <w:vAlign w:val="center"/>
          </w:tcPr>
          <w:p w14:paraId="511E22F7">
            <w:pPr>
              <w:widowControl/>
              <w:snapToGrid w:val="0"/>
              <w:spacing w:line="280" w:lineRule="exact"/>
              <w:jc w:val="center"/>
              <w:rPr>
                <w:color w:val="auto"/>
                <w:kern w:val="0"/>
                <w:sz w:val="18"/>
                <w:szCs w:val="18"/>
                <w:highlight w:val="none"/>
              </w:rPr>
            </w:pPr>
          </w:p>
        </w:tc>
        <w:tc>
          <w:tcPr>
            <w:tcW w:w="365" w:type="dxa"/>
            <w:shd w:val="clear" w:color="auto" w:fill="C6D9F0"/>
            <w:noWrap/>
            <w:vAlign w:val="center"/>
          </w:tcPr>
          <w:p w14:paraId="2E79605B">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9" w:type="dxa"/>
            <w:shd w:val="clear" w:color="auto" w:fill="C6D9F0"/>
            <w:noWrap/>
            <w:vAlign w:val="center"/>
          </w:tcPr>
          <w:p w14:paraId="07C7E99A">
            <w:pPr>
              <w:widowControl/>
              <w:snapToGrid w:val="0"/>
              <w:spacing w:line="280" w:lineRule="exact"/>
              <w:jc w:val="center"/>
              <w:rPr>
                <w:color w:val="auto"/>
                <w:kern w:val="0"/>
                <w:sz w:val="18"/>
                <w:szCs w:val="18"/>
                <w:highlight w:val="none"/>
              </w:rPr>
            </w:pPr>
          </w:p>
        </w:tc>
        <w:tc>
          <w:tcPr>
            <w:tcW w:w="430" w:type="dxa"/>
            <w:shd w:val="clear" w:color="auto" w:fill="auto"/>
            <w:noWrap/>
            <w:vAlign w:val="center"/>
          </w:tcPr>
          <w:p w14:paraId="609362CD">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7" w:type="dxa"/>
            <w:shd w:val="clear" w:color="auto" w:fill="auto"/>
            <w:noWrap/>
            <w:vAlign w:val="center"/>
          </w:tcPr>
          <w:p w14:paraId="1482EB26">
            <w:pPr>
              <w:widowControl/>
              <w:snapToGrid w:val="0"/>
              <w:spacing w:line="280" w:lineRule="exact"/>
              <w:jc w:val="center"/>
              <w:rPr>
                <w:color w:val="auto"/>
                <w:kern w:val="0"/>
                <w:sz w:val="18"/>
                <w:szCs w:val="18"/>
                <w:highlight w:val="none"/>
              </w:rPr>
            </w:pPr>
          </w:p>
        </w:tc>
        <w:tc>
          <w:tcPr>
            <w:tcW w:w="418" w:type="dxa"/>
            <w:shd w:val="clear" w:color="auto" w:fill="C6D9F0"/>
            <w:noWrap/>
            <w:vAlign w:val="center"/>
          </w:tcPr>
          <w:p w14:paraId="745416B8">
            <w:pPr>
              <w:widowControl/>
              <w:snapToGrid w:val="0"/>
              <w:spacing w:line="280" w:lineRule="exact"/>
              <w:jc w:val="center"/>
              <w:rPr>
                <w:color w:val="auto"/>
                <w:kern w:val="0"/>
                <w:sz w:val="18"/>
                <w:szCs w:val="18"/>
                <w:highlight w:val="none"/>
              </w:rPr>
            </w:pPr>
          </w:p>
        </w:tc>
        <w:tc>
          <w:tcPr>
            <w:tcW w:w="464" w:type="dxa"/>
            <w:shd w:val="clear" w:color="auto" w:fill="C6D9F0"/>
            <w:noWrap/>
            <w:vAlign w:val="center"/>
          </w:tcPr>
          <w:p w14:paraId="0B4D2BE1">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436AF655">
            <w:pPr>
              <w:widowControl/>
              <w:snapToGrid w:val="0"/>
              <w:spacing w:line="280" w:lineRule="exact"/>
              <w:jc w:val="center"/>
              <w:rPr>
                <w:color w:val="auto"/>
                <w:kern w:val="0"/>
                <w:sz w:val="18"/>
                <w:szCs w:val="18"/>
                <w:highlight w:val="none"/>
              </w:rPr>
            </w:pPr>
          </w:p>
        </w:tc>
        <w:tc>
          <w:tcPr>
            <w:tcW w:w="343" w:type="dxa"/>
            <w:shd w:val="clear" w:color="auto" w:fill="auto"/>
            <w:noWrap/>
            <w:vAlign w:val="center"/>
          </w:tcPr>
          <w:p w14:paraId="0AAC2AB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ign w:val="center"/>
          </w:tcPr>
          <w:p w14:paraId="7E3C23A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ign w:val="center"/>
          </w:tcPr>
          <w:p w14:paraId="084C31C1">
            <w:pPr>
              <w:widowControl/>
              <w:snapToGrid w:val="0"/>
              <w:spacing w:line="280" w:lineRule="exact"/>
              <w:jc w:val="center"/>
              <w:rPr>
                <w:color w:val="auto"/>
                <w:kern w:val="0"/>
                <w:sz w:val="18"/>
                <w:szCs w:val="18"/>
                <w:highlight w:val="none"/>
              </w:rPr>
            </w:pPr>
          </w:p>
        </w:tc>
        <w:tc>
          <w:tcPr>
            <w:tcW w:w="343" w:type="dxa"/>
            <w:shd w:val="clear" w:color="auto" w:fill="C6D9F0"/>
            <w:noWrap/>
            <w:vAlign w:val="center"/>
          </w:tcPr>
          <w:p w14:paraId="6A2EBE39">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6D9F0"/>
            <w:noWrap/>
            <w:vAlign w:val="center"/>
          </w:tcPr>
          <w:p w14:paraId="639C6409">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ign w:val="center"/>
          </w:tcPr>
          <w:p w14:paraId="70BAE96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ign w:val="center"/>
          </w:tcPr>
          <w:p w14:paraId="186E21A9">
            <w:pPr>
              <w:widowControl/>
              <w:snapToGrid w:val="0"/>
              <w:spacing w:line="280" w:lineRule="exact"/>
              <w:jc w:val="center"/>
              <w:rPr>
                <w:color w:val="auto"/>
                <w:kern w:val="0"/>
                <w:sz w:val="18"/>
                <w:szCs w:val="18"/>
                <w:highlight w:val="none"/>
              </w:rPr>
            </w:pPr>
          </w:p>
        </w:tc>
        <w:tc>
          <w:tcPr>
            <w:tcW w:w="343" w:type="dxa"/>
            <w:shd w:val="clear" w:color="auto" w:fill="C7DAF1"/>
            <w:noWrap/>
            <w:vAlign w:val="center"/>
          </w:tcPr>
          <w:p w14:paraId="37717025">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ign w:val="center"/>
          </w:tcPr>
          <w:p w14:paraId="2A5847B4">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45C1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18EF5D8A">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高等数学BⅠ（理工类Ⅰ</w:t>
            </w:r>
          </w:p>
        </w:tc>
        <w:tc>
          <w:tcPr>
            <w:tcW w:w="343" w:type="dxa"/>
            <w:shd w:val="clear" w:color="auto" w:fill="C7DAF1"/>
            <w:noWrap w:val="0"/>
            <w:vAlign w:val="top"/>
          </w:tcPr>
          <w:p w14:paraId="6BF7EEA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C7B4DB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11A322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4AF6EB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23A2D6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3C23D7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6D4654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9A0EE6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7EA40D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776514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A83587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CEE689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8EE907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88E738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5E3772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7F90450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25591CF1">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11" w:type="dxa"/>
            <w:shd w:val="clear" w:color="auto" w:fill="auto"/>
            <w:noWrap w:val="0"/>
            <w:vAlign w:val="top"/>
          </w:tcPr>
          <w:p w14:paraId="1E519F18">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51300019">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4EB1251C">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1A9A4C2D">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5A21CBFA">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727A3D03">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69D3865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8F79E9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A8F350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CABB30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A503A6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701778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21F280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97B1B7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419CA4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608256C">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72D9A80C">
            <w:pPr>
              <w:widowControl/>
              <w:snapToGrid w:val="0"/>
              <w:spacing w:line="280" w:lineRule="exact"/>
              <w:jc w:val="center"/>
              <w:rPr>
                <w:color w:val="auto"/>
                <w:kern w:val="0"/>
                <w:sz w:val="18"/>
                <w:szCs w:val="18"/>
                <w:highlight w:val="none"/>
              </w:rPr>
            </w:pPr>
          </w:p>
        </w:tc>
      </w:tr>
      <w:tr w14:paraId="3DC4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009E3C70">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工程制图A</w:t>
            </w:r>
          </w:p>
        </w:tc>
        <w:tc>
          <w:tcPr>
            <w:tcW w:w="343" w:type="dxa"/>
            <w:shd w:val="clear" w:color="auto" w:fill="C7DAF1"/>
            <w:noWrap w:val="0"/>
            <w:vAlign w:val="top"/>
          </w:tcPr>
          <w:p w14:paraId="0017233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5E4EDF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7FDBAF4">
            <w:pPr>
              <w:widowControl/>
              <w:snapToGrid w:val="0"/>
              <w:spacing w:line="280" w:lineRule="exact"/>
              <w:jc w:val="center"/>
              <w:rPr>
                <w:rFonts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44AC8F5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7F6859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7898AE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7E03A9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3529CA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4640DFB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A26BF3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33885D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077D51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D26701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7A23E5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702490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4CA142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1DF5119">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0D10C3BF">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215139D4">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214A8ECA">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0E9FB070">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62B561EF">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215FBF5E">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2A0436A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381358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51FF55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ED9929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7B824B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56BC83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07DFB0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CE38F8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E9085E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11C1CA5">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180BC640">
            <w:pPr>
              <w:widowControl/>
              <w:snapToGrid w:val="0"/>
              <w:spacing w:line="280" w:lineRule="exact"/>
              <w:jc w:val="center"/>
              <w:rPr>
                <w:color w:val="auto"/>
                <w:kern w:val="0"/>
                <w:sz w:val="18"/>
                <w:szCs w:val="18"/>
                <w:highlight w:val="none"/>
              </w:rPr>
            </w:pPr>
          </w:p>
        </w:tc>
      </w:tr>
      <w:tr w14:paraId="0DAA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4FF27C9D">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高等数学BⅡ（理工类）</w:t>
            </w:r>
          </w:p>
        </w:tc>
        <w:tc>
          <w:tcPr>
            <w:tcW w:w="343" w:type="dxa"/>
            <w:shd w:val="clear" w:color="auto" w:fill="C7DAF1"/>
            <w:noWrap w:val="0"/>
            <w:vAlign w:val="top"/>
          </w:tcPr>
          <w:p w14:paraId="06FBE17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2BF89C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9A3932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C3A2B7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2A3E58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524D57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439FC4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99FDB4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6CC3E6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43BF32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CB63A2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A0325B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65B31B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BDEB47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F0B852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36B73729">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1CC8E441">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11" w:type="dxa"/>
            <w:shd w:val="clear" w:color="auto" w:fill="auto"/>
            <w:noWrap w:val="0"/>
            <w:vAlign w:val="top"/>
          </w:tcPr>
          <w:p w14:paraId="3F59A2F9">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3692D9F4">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68428136">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7318FD90">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1A4D7F1C">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7516C50B">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5934368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A0C62E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E61A7D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D8A49E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C597BD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186B86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C6F091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64F342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3E9372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B0E3A8D">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29080F17">
            <w:pPr>
              <w:widowControl/>
              <w:snapToGrid w:val="0"/>
              <w:spacing w:line="280" w:lineRule="exact"/>
              <w:jc w:val="center"/>
              <w:rPr>
                <w:color w:val="auto"/>
                <w:kern w:val="0"/>
                <w:sz w:val="18"/>
                <w:szCs w:val="18"/>
                <w:highlight w:val="none"/>
              </w:rPr>
            </w:pPr>
          </w:p>
        </w:tc>
      </w:tr>
      <w:tr w14:paraId="145E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2E307D4B">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家具史</w:t>
            </w:r>
          </w:p>
        </w:tc>
        <w:tc>
          <w:tcPr>
            <w:tcW w:w="343" w:type="dxa"/>
            <w:shd w:val="clear" w:color="auto" w:fill="C7DAF1"/>
            <w:noWrap w:val="0"/>
            <w:vAlign w:val="top"/>
          </w:tcPr>
          <w:p w14:paraId="6FA6A85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0DFDDEC">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5D11D83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3E6787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637D96E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8587F2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164CC7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5D79D69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79542B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1E7C54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805B0B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13FE29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78A7E5A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639401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14E2C8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5E90F4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4AB8D3C">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047CD170">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29CA6FAC">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7DAF1"/>
            <w:noWrap w:val="0"/>
            <w:vAlign w:val="top"/>
          </w:tcPr>
          <w:p w14:paraId="5BE509B8">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7B43AAA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07" w:type="dxa"/>
            <w:shd w:val="clear" w:color="auto" w:fill="auto"/>
            <w:noWrap w:val="0"/>
            <w:vAlign w:val="top"/>
          </w:tcPr>
          <w:p w14:paraId="6E7C19C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18" w:type="dxa"/>
            <w:shd w:val="clear" w:color="auto" w:fill="C7DAF1"/>
            <w:noWrap w:val="0"/>
            <w:vAlign w:val="top"/>
          </w:tcPr>
          <w:p w14:paraId="5C0ABDE5">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64" w:type="dxa"/>
            <w:shd w:val="clear" w:color="auto" w:fill="C7DAF1"/>
            <w:noWrap w:val="0"/>
            <w:vAlign w:val="top"/>
          </w:tcPr>
          <w:p w14:paraId="1676572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72E0460">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06DEFBF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85C6C1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0EC694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68EC3F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17344ED">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4C6FFAB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06C3E5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F9E7695">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5A3FDB78">
            <w:pPr>
              <w:widowControl/>
              <w:snapToGrid w:val="0"/>
              <w:spacing w:line="280" w:lineRule="exact"/>
              <w:jc w:val="center"/>
              <w:rPr>
                <w:color w:val="auto"/>
                <w:kern w:val="0"/>
                <w:sz w:val="18"/>
                <w:szCs w:val="18"/>
                <w:highlight w:val="none"/>
              </w:rPr>
            </w:pPr>
          </w:p>
        </w:tc>
      </w:tr>
      <w:tr w14:paraId="4B08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71E1A739">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概率论与数理统计</w:t>
            </w:r>
          </w:p>
        </w:tc>
        <w:tc>
          <w:tcPr>
            <w:tcW w:w="343" w:type="dxa"/>
            <w:shd w:val="clear" w:color="auto" w:fill="C7DAF1"/>
            <w:noWrap w:val="0"/>
            <w:vAlign w:val="top"/>
          </w:tcPr>
          <w:p w14:paraId="36B140F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6BC00A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2D38BA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475B47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4C51F2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456E80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5CBA58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04D287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86339A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4B723F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387EB6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8EBAC1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85F9CA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C6D384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279246D">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48CB0191">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6F0C66C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11" w:type="dxa"/>
            <w:shd w:val="clear" w:color="auto" w:fill="auto"/>
            <w:noWrap w:val="0"/>
            <w:vAlign w:val="top"/>
          </w:tcPr>
          <w:p w14:paraId="2215B925">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174D8266">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1CEE6616">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37406FAE">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65FAE2DC">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0120E8CB">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7D487CE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3AD890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6F35D9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4F5741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6BA67D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1EA622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2D8E6D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BBE809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2CC66F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7E89FE3">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40AB46DD">
            <w:pPr>
              <w:widowControl/>
              <w:snapToGrid w:val="0"/>
              <w:spacing w:line="280" w:lineRule="exact"/>
              <w:jc w:val="center"/>
              <w:rPr>
                <w:color w:val="auto"/>
                <w:kern w:val="0"/>
                <w:sz w:val="18"/>
                <w:szCs w:val="18"/>
                <w:highlight w:val="none"/>
              </w:rPr>
            </w:pPr>
          </w:p>
        </w:tc>
      </w:tr>
      <w:tr w14:paraId="7D0B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17D4C42B">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 xml:space="preserve">工程力学 </w:t>
            </w:r>
          </w:p>
        </w:tc>
        <w:tc>
          <w:tcPr>
            <w:tcW w:w="343" w:type="dxa"/>
            <w:shd w:val="clear" w:color="auto" w:fill="C7DAF1"/>
            <w:noWrap w:val="0"/>
            <w:vAlign w:val="top"/>
          </w:tcPr>
          <w:p w14:paraId="0625BC80">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068CB3B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14683232">
            <w:pPr>
              <w:widowControl/>
              <w:snapToGrid w:val="0"/>
              <w:spacing w:line="280" w:lineRule="exact"/>
              <w:jc w:val="center"/>
              <w:rPr>
                <w:rFonts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2B4C827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3639B55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A76550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58B1E0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7AC200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C02DC6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5720C16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6A8AF18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D6DD9D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22B87F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48FC30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CB129F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655A96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7310377">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0F819040">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466E6243">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0AB17E62">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432734EA">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1ABFC46B">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57E91EDE">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1E8C2CB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073A7B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7B00EB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CCCBD8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AC7516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7D1049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F27C2D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25BCE3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330020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ED98B81">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78ED459A">
            <w:pPr>
              <w:widowControl/>
              <w:snapToGrid w:val="0"/>
              <w:spacing w:line="280" w:lineRule="exact"/>
              <w:jc w:val="center"/>
              <w:rPr>
                <w:color w:val="auto"/>
                <w:kern w:val="0"/>
                <w:sz w:val="18"/>
                <w:szCs w:val="18"/>
                <w:highlight w:val="none"/>
              </w:rPr>
            </w:pPr>
          </w:p>
        </w:tc>
      </w:tr>
      <w:tr w14:paraId="577F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707051E5">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家具制图</w:t>
            </w:r>
          </w:p>
        </w:tc>
        <w:tc>
          <w:tcPr>
            <w:tcW w:w="343" w:type="dxa"/>
            <w:shd w:val="clear" w:color="auto" w:fill="C7DAF1"/>
            <w:noWrap w:val="0"/>
            <w:vAlign w:val="top"/>
          </w:tcPr>
          <w:p w14:paraId="7A591F8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F780BE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D93C04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791656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6509C2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3C4C19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413B7D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1BC2DAB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37B30D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4916D4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4F0086C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3EA4D4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476242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1029FE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B284C2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886778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A3221F9">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2D298B78">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00B9965F">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252B426C">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4BF31716">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56D7DDF0">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6079E485">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1CB6D18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17206C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F0A607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673C9C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01D326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966468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0F46E7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ABF0E5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07432F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C0EF60E">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5B13B08C">
            <w:pPr>
              <w:widowControl/>
              <w:snapToGrid w:val="0"/>
              <w:spacing w:line="280" w:lineRule="exact"/>
              <w:jc w:val="center"/>
              <w:rPr>
                <w:color w:val="auto"/>
                <w:kern w:val="0"/>
                <w:sz w:val="18"/>
                <w:szCs w:val="18"/>
                <w:highlight w:val="none"/>
              </w:rPr>
            </w:pPr>
          </w:p>
        </w:tc>
      </w:tr>
      <w:tr w14:paraId="3FD9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6AA673AB">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线性代数</w:t>
            </w:r>
          </w:p>
        </w:tc>
        <w:tc>
          <w:tcPr>
            <w:tcW w:w="343" w:type="dxa"/>
            <w:shd w:val="clear" w:color="auto" w:fill="C7DAF1"/>
            <w:noWrap w:val="0"/>
            <w:vAlign w:val="top"/>
          </w:tcPr>
          <w:p w14:paraId="7F46994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6E7311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C4659C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E52EB8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9F5940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6D5BD4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384DBD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9CB820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EC4239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FD3AC5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1C47C5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4116BD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FE0482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53A0888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0726007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6DB21B6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F9CA8E6">
            <w:pPr>
              <w:widowControl/>
              <w:snapToGrid w:val="0"/>
              <w:spacing w:line="280" w:lineRule="exact"/>
              <w:jc w:val="center"/>
              <w:rPr>
                <w:rFonts w:eastAsia="宋体"/>
                <w:color w:val="auto"/>
                <w:kern w:val="0"/>
                <w:sz w:val="18"/>
                <w:szCs w:val="18"/>
                <w:highlight w:val="none"/>
              </w:rPr>
            </w:pPr>
            <w:r>
              <w:rPr>
                <w:rFonts w:hint="eastAsia"/>
                <w:color w:val="auto"/>
                <w:kern w:val="0"/>
                <w:sz w:val="18"/>
                <w:szCs w:val="18"/>
                <w:highlight w:val="none"/>
              </w:rPr>
              <w:t>H</w:t>
            </w:r>
          </w:p>
        </w:tc>
        <w:tc>
          <w:tcPr>
            <w:tcW w:w="311" w:type="dxa"/>
            <w:shd w:val="clear" w:color="auto" w:fill="auto"/>
            <w:noWrap w:val="0"/>
            <w:vAlign w:val="top"/>
          </w:tcPr>
          <w:p w14:paraId="785597F4">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6DB5D2ED">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54473AC7">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6DED08AC">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015D9169">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2149E90E">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4E448F7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83DF2E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66D73B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EC9FA3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4F259A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1EC182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D547B5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A58A29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849A08C">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35CC87CE">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0197040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r>
      <w:tr w14:paraId="0F72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476FD37B">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木材学</w:t>
            </w:r>
          </w:p>
        </w:tc>
        <w:tc>
          <w:tcPr>
            <w:tcW w:w="343" w:type="dxa"/>
            <w:shd w:val="clear" w:color="auto" w:fill="C7DAF1"/>
            <w:noWrap w:val="0"/>
            <w:vAlign w:val="top"/>
          </w:tcPr>
          <w:p w14:paraId="433FC7B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E3B5CBC">
            <w:pPr>
              <w:widowControl/>
              <w:snapToGrid w:val="0"/>
              <w:spacing w:line="280" w:lineRule="exact"/>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17E5221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EEDC2FB">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657DC0F4">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58DD390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905FBD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1604D8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A0EDAD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07445B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A3CEE4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3B8499D">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2FB2481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D54E18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B4B220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DFEF71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6E8B6D0">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39D59F07">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3A67AD12">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714BA9F8">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759E0720">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0431E4F9">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1D8125B8">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61B8A16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336731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8A3690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2DB181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A80025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E1F91E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694205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1CCA83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99EB1C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F2789ED">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01FDD18E">
            <w:pPr>
              <w:widowControl/>
              <w:snapToGrid w:val="0"/>
              <w:spacing w:line="280" w:lineRule="exact"/>
              <w:jc w:val="center"/>
              <w:rPr>
                <w:color w:val="auto"/>
                <w:kern w:val="0"/>
                <w:sz w:val="18"/>
                <w:szCs w:val="18"/>
                <w:highlight w:val="none"/>
              </w:rPr>
            </w:pPr>
          </w:p>
        </w:tc>
      </w:tr>
      <w:tr w14:paraId="2B20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239C090E">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造型设计基础</w:t>
            </w:r>
          </w:p>
        </w:tc>
        <w:tc>
          <w:tcPr>
            <w:tcW w:w="343" w:type="dxa"/>
            <w:shd w:val="clear" w:color="auto" w:fill="C7DAF1"/>
            <w:noWrap w:val="0"/>
            <w:vAlign w:val="top"/>
          </w:tcPr>
          <w:p w14:paraId="4B3C77DC">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79E51E01">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691CA45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8FE99D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D9F0DF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814D40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2EB979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23E196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B9A2F2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EE5B19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689D9E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16D04F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6F3F11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EA6E4B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7AF83B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AB3909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7B1F360">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6E26530C">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32B7486A">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5363DB20">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790AE5CB">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7992B9D1">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67711681">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12510D9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E5FE5E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8F2DE7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C1D2C3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DA767E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7EE306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09EE74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1431E7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11E1CA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23971C4">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133FA990">
            <w:pPr>
              <w:widowControl/>
              <w:snapToGrid w:val="0"/>
              <w:spacing w:line="280" w:lineRule="exact"/>
              <w:jc w:val="center"/>
              <w:rPr>
                <w:color w:val="auto"/>
                <w:kern w:val="0"/>
                <w:sz w:val="18"/>
                <w:szCs w:val="18"/>
                <w:highlight w:val="none"/>
              </w:rPr>
            </w:pPr>
          </w:p>
        </w:tc>
      </w:tr>
      <w:tr w14:paraId="5435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4E32D5B8">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家具与室内材料学</w:t>
            </w:r>
          </w:p>
        </w:tc>
        <w:tc>
          <w:tcPr>
            <w:tcW w:w="343" w:type="dxa"/>
            <w:shd w:val="clear" w:color="auto" w:fill="C7DAF1"/>
            <w:noWrap w:val="0"/>
            <w:vAlign w:val="top"/>
          </w:tcPr>
          <w:p w14:paraId="06DD295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B2B2D6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CBC9FF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FB0FA0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37EAA7B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709C3B3A">
            <w:pPr>
              <w:widowControl/>
              <w:snapToGrid w:val="0"/>
              <w:spacing w:line="280" w:lineRule="exact"/>
              <w:jc w:val="center"/>
              <w:rPr>
                <w:color w:val="auto"/>
                <w:kern w:val="0"/>
                <w:sz w:val="18"/>
                <w:szCs w:val="18"/>
                <w:highlight w:val="none"/>
              </w:rPr>
            </w:pPr>
            <w:r>
              <w:rPr>
                <w:color w:val="auto"/>
                <w:sz w:val="16"/>
                <w:szCs w:val="16"/>
                <w:highlight w:val="none"/>
                <w:lang w:bidi="ar"/>
              </w:rPr>
              <w:t>M</w:t>
            </w:r>
          </w:p>
        </w:tc>
        <w:tc>
          <w:tcPr>
            <w:tcW w:w="343" w:type="dxa"/>
            <w:shd w:val="clear" w:color="auto" w:fill="C7DAF1"/>
            <w:noWrap w:val="0"/>
            <w:vAlign w:val="top"/>
          </w:tcPr>
          <w:p w14:paraId="7C099CE7">
            <w:pPr>
              <w:widowControl/>
              <w:snapToGrid w:val="0"/>
              <w:spacing w:line="280" w:lineRule="exact"/>
              <w:jc w:val="center"/>
              <w:rPr>
                <w:color w:val="auto"/>
                <w:kern w:val="0"/>
                <w:sz w:val="18"/>
                <w:szCs w:val="18"/>
                <w:highlight w:val="none"/>
              </w:rPr>
            </w:pPr>
            <w:r>
              <w:rPr>
                <w:color w:val="auto"/>
                <w:sz w:val="16"/>
                <w:szCs w:val="16"/>
                <w:highlight w:val="none"/>
                <w:lang w:bidi="ar"/>
              </w:rPr>
              <w:t>M</w:t>
            </w:r>
          </w:p>
        </w:tc>
        <w:tc>
          <w:tcPr>
            <w:tcW w:w="343" w:type="dxa"/>
            <w:shd w:val="clear" w:color="auto" w:fill="C7DAF1"/>
            <w:noWrap w:val="0"/>
            <w:vAlign w:val="top"/>
          </w:tcPr>
          <w:p w14:paraId="6C1B75B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084568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43E22F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99DF5D5">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367ABB4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09B413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907300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A60C3C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DE33D1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92CCDA4">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43C7C0D7">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2B53296A">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02C8030E">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0ABD4939">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3CA5BD95">
            <w:pPr>
              <w:widowControl/>
              <w:snapToGrid w:val="0"/>
              <w:spacing w:line="280" w:lineRule="exact"/>
              <w:jc w:val="center"/>
              <w:rPr>
                <w:color w:val="auto"/>
                <w:kern w:val="0"/>
                <w:sz w:val="18"/>
                <w:szCs w:val="18"/>
                <w:highlight w:val="none"/>
              </w:rPr>
            </w:pPr>
            <w:r>
              <w:rPr>
                <w:color w:val="auto"/>
                <w:sz w:val="16"/>
                <w:szCs w:val="16"/>
                <w:highlight w:val="none"/>
              </w:rPr>
              <w:t>M</w:t>
            </w:r>
          </w:p>
        </w:tc>
        <w:tc>
          <w:tcPr>
            <w:tcW w:w="418" w:type="dxa"/>
            <w:shd w:val="clear" w:color="auto" w:fill="C7DAF1"/>
            <w:noWrap w:val="0"/>
            <w:vAlign w:val="top"/>
          </w:tcPr>
          <w:p w14:paraId="22C2F8CC">
            <w:pPr>
              <w:widowControl/>
              <w:snapToGrid w:val="0"/>
              <w:spacing w:line="280" w:lineRule="exact"/>
              <w:jc w:val="center"/>
              <w:rPr>
                <w:color w:val="auto"/>
                <w:kern w:val="0"/>
                <w:sz w:val="18"/>
                <w:szCs w:val="18"/>
                <w:highlight w:val="none"/>
              </w:rPr>
            </w:pPr>
            <w:r>
              <w:rPr>
                <w:color w:val="auto"/>
                <w:sz w:val="16"/>
                <w:szCs w:val="16"/>
                <w:highlight w:val="none"/>
              </w:rPr>
              <w:t>M</w:t>
            </w:r>
          </w:p>
        </w:tc>
        <w:tc>
          <w:tcPr>
            <w:tcW w:w="464" w:type="dxa"/>
            <w:shd w:val="clear" w:color="auto" w:fill="C7DAF1"/>
            <w:noWrap w:val="0"/>
            <w:vAlign w:val="top"/>
          </w:tcPr>
          <w:p w14:paraId="73C112D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0888FA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970C27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76156189">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425EEC8B">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788E4D4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F474FB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809C66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866B74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E76D5B0">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7544DA4E">
            <w:pPr>
              <w:widowControl/>
              <w:snapToGrid w:val="0"/>
              <w:spacing w:line="280" w:lineRule="exact"/>
              <w:jc w:val="center"/>
              <w:rPr>
                <w:color w:val="auto"/>
                <w:kern w:val="0"/>
                <w:sz w:val="18"/>
                <w:szCs w:val="18"/>
                <w:highlight w:val="none"/>
              </w:rPr>
            </w:pPr>
          </w:p>
        </w:tc>
      </w:tr>
      <w:tr w14:paraId="041E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27761944">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人体工程学</w:t>
            </w:r>
          </w:p>
        </w:tc>
        <w:tc>
          <w:tcPr>
            <w:tcW w:w="343" w:type="dxa"/>
            <w:shd w:val="clear" w:color="auto" w:fill="C7DAF1"/>
            <w:noWrap w:val="0"/>
            <w:vAlign w:val="top"/>
          </w:tcPr>
          <w:p w14:paraId="11CFB9F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10423F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9C4DAE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D1176C9">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7E23A1D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304CC9E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4BBA857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025918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710516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428273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DE2DE9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801FB0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77C278F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0C531AAC">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0E3E7620">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4F78BEF9">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5063D40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11" w:type="dxa"/>
            <w:shd w:val="clear" w:color="auto" w:fill="auto"/>
            <w:noWrap w:val="0"/>
            <w:vAlign w:val="top"/>
          </w:tcPr>
          <w:p w14:paraId="2A1BAE1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65" w:type="dxa"/>
            <w:shd w:val="clear" w:color="auto" w:fill="C7DAF1"/>
            <w:noWrap w:val="0"/>
            <w:vAlign w:val="top"/>
          </w:tcPr>
          <w:p w14:paraId="093E7D2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7DAF1"/>
            <w:noWrap w:val="0"/>
            <w:vAlign w:val="top"/>
          </w:tcPr>
          <w:p w14:paraId="7472712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30" w:type="dxa"/>
            <w:shd w:val="clear" w:color="auto" w:fill="auto"/>
            <w:noWrap w:val="0"/>
            <w:vAlign w:val="top"/>
          </w:tcPr>
          <w:p w14:paraId="780B007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07" w:type="dxa"/>
            <w:shd w:val="clear" w:color="auto" w:fill="auto"/>
            <w:noWrap w:val="0"/>
            <w:vAlign w:val="top"/>
          </w:tcPr>
          <w:p w14:paraId="44397D3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18" w:type="dxa"/>
            <w:shd w:val="clear" w:color="auto" w:fill="C7DAF1"/>
            <w:noWrap w:val="0"/>
            <w:vAlign w:val="top"/>
          </w:tcPr>
          <w:p w14:paraId="7FB5C3EA">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15A3693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B268DA9">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62C680B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350846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8CDBCA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5AC7B255">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753DB38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65E8E6D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D51F861">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039C2B4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7DAF1"/>
            <w:noWrap w:val="0"/>
            <w:vAlign w:val="top"/>
          </w:tcPr>
          <w:p w14:paraId="433BBB59">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r>
      <w:tr w14:paraId="0D56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488411DF">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家具加工装备学</w:t>
            </w:r>
          </w:p>
        </w:tc>
        <w:tc>
          <w:tcPr>
            <w:tcW w:w="343" w:type="dxa"/>
            <w:shd w:val="clear" w:color="auto" w:fill="C7DAF1"/>
            <w:noWrap w:val="0"/>
            <w:vAlign w:val="top"/>
          </w:tcPr>
          <w:p w14:paraId="19FE19F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70B51C59">
            <w:pPr>
              <w:widowControl/>
              <w:snapToGrid w:val="0"/>
              <w:spacing w:line="280" w:lineRule="exact"/>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5FD27AD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902228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FA3822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0BAB9B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D147711">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208E3EC4">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72B7406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0E1F8BC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4320D367">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3BBE218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A8B591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397423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E4B443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970DCB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03F1F18">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32B60DD2">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12D0875D">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110CFE14">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30" w:type="dxa"/>
            <w:shd w:val="clear" w:color="auto" w:fill="auto"/>
            <w:noWrap w:val="0"/>
            <w:vAlign w:val="top"/>
          </w:tcPr>
          <w:p w14:paraId="57C3AF64">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7" w:type="dxa"/>
            <w:shd w:val="clear" w:color="auto" w:fill="auto"/>
            <w:noWrap w:val="0"/>
            <w:vAlign w:val="top"/>
          </w:tcPr>
          <w:p w14:paraId="77F1A0D3">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36448954">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714DE67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F2DBC3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DE9EA1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FC1129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016A48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B42B603">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5A4EF78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AB17A6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E1BA49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517FE8B">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5DBBEADF">
            <w:pPr>
              <w:widowControl/>
              <w:snapToGrid w:val="0"/>
              <w:spacing w:line="280" w:lineRule="exact"/>
              <w:jc w:val="center"/>
              <w:rPr>
                <w:color w:val="auto"/>
                <w:kern w:val="0"/>
                <w:sz w:val="18"/>
                <w:szCs w:val="18"/>
                <w:highlight w:val="none"/>
              </w:rPr>
            </w:pPr>
          </w:p>
        </w:tc>
      </w:tr>
      <w:tr w14:paraId="2C33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4028C3BA">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家具设计</w:t>
            </w:r>
          </w:p>
        </w:tc>
        <w:tc>
          <w:tcPr>
            <w:tcW w:w="343" w:type="dxa"/>
            <w:shd w:val="clear" w:color="auto" w:fill="C7DAF1"/>
            <w:noWrap w:val="0"/>
            <w:vAlign w:val="top"/>
          </w:tcPr>
          <w:p w14:paraId="1785E76C">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5261B6C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116EDEBA">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4864112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1A9C3D6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42FBACD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14DA140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35F8EA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C32487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8B0B44A">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3138F657">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4FF59E17">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1BD17D1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F0C3A1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77BA53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5AF282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4DC3C449">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11" w:type="dxa"/>
            <w:shd w:val="clear" w:color="auto" w:fill="auto"/>
            <w:noWrap w:val="0"/>
            <w:vAlign w:val="top"/>
          </w:tcPr>
          <w:p w14:paraId="46E1EC5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65" w:type="dxa"/>
            <w:shd w:val="clear" w:color="auto" w:fill="C7DAF1"/>
            <w:noWrap w:val="0"/>
            <w:vAlign w:val="top"/>
          </w:tcPr>
          <w:p w14:paraId="67D93E5A">
            <w:pPr>
              <w:widowControl/>
              <w:snapToGrid w:val="0"/>
              <w:spacing w:line="280" w:lineRule="exact"/>
              <w:rPr>
                <w:color w:val="auto"/>
                <w:kern w:val="0"/>
                <w:sz w:val="18"/>
                <w:szCs w:val="18"/>
                <w:highlight w:val="none"/>
              </w:rPr>
            </w:pPr>
            <w:r>
              <w:rPr>
                <w:color w:val="auto"/>
                <w:kern w:val="0"/>
                <w:sz w:val="18"/>
                <w:szCs w:val="18"/>
                <w:highlight w:val="none"/>
              </w:rPr>
              <w:t>H</w:t>
            </w:r>
          </w:p>
        </w:tc>
        <w:tc>
          <w:tcPr>
            <w:tcW w:w="349" w:type="dxa"/>
            <w:shd w:val="clear" w:color="auto" w:fill="C7DAF1"/>
            <w:noWrap w:val="0"/>
            <w:vAlign w:val="top"/>
          </w:tcPr>
          <w:p w14:paraId="289F4B2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30" w:type="dxa"/>
            <w:shd w:val="clear" w:color="auto" w:fill="auto"/>
            <w:noWrap w:val="0"/>
            <w:vAlign w:val="top"/>
          </w:tcPr>
          <w:p w14:paraId="54AD8FF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7" w:type="dxa"/>
            <w:shd w:val="clear" w:color="auto" w:fill="auto"/>
            <w:noWrap w:val="0"/>
            <w:vAlign w:val="top"/>
          </w:tcPr>
          <w:p w14:paraId="7184F96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18" w:type="dxa"/>
            <w:shd w:val="clear" w:color="auto" w:fill="C7DAF1"/>
            <w:noWrap w:val="0"/>
            <w:vAlign w:val="top"/>
          </w:tcPr>
          <w:p w14:paraId="023F964D">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64" w:type="dxa"/>
            <w:shd w:val="clear" w:color="auto" w:fill="C7DAF1"/>
            <w:noWrap w:val="0"/>
            <w:vAlign w:val="top"/>
          </w:tcPr>
          <w:p w14:paraId="4598406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2A0015F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070FEBF2">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41BB59A9">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4D2F4BD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536B42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269BE47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2FB7BFFF">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3EA4B2CA">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2B8CF36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574659E1">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1F1A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11BB29A2">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家具结构设计</w:t>
            </w:r>
          </w:p>
        </w:tc>
        <w:tc>
          <w:tcPr>
            <w:tcW w:w="343" w:type="dxa"/>
            <w:shd w:val="clear" w:color="auto" w:fill="C7DAF1"/>
            <w:noWrap w:val="0"/>
            <w:vAlign w:val="top"/>
          </w:tcPr>
          <w:p w14:paraId="55503D6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70A0F5C">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566F644B">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3D292F7A">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73B7CA89">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6CDB630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18F88DD9">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689E0AB9">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48758F2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74A0C429">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56F09ED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5ED30B3A">
            <w:pPr>
              <w:widowControl/>
              <w:snapToGrid w:val="0"/>
              <w:spacing w:line="280" w:lineRule="exact"/>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425FF6F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51AC149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0D131CB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4B3842B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320D47C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11" w:type="dxa"/>
            <w:shd w:val="clear" w:color="auto" w:fill="auto"/>
            <w:noWrap w:val="0"/>
            <w:vAlign w:val="top"/>
          </w:tcPr>
          <w:p w14:paraId="1E93AB8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65" w:type="dxa"/>
            <w:shd w:val="clear" w:color="auto" w:fill="C7DAF1"/>
            <w:noWrap w:val="0"/>
            <w:vAlign w:val="top"/>
          </w:tcPr>
          <w:p w14:paraId="174E8A7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9" w:type="dxa"/>
            <w:shd w:val="clear" w:color="auto" w:fill="C7DAF1"/>
            <w:noWrap w:val="0"/>
            <w:vAlign w:val="top"/>
          </w:tcPr>
          <w:p w14:paraId="28BA63AD">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30" w:type="dxa"/>
            <w:shd w:val="clear" w:color="auto" w:fill="auto"/>
            <w:noWrap w:val="0"/>
            <w:vAlign w:val="top"/>
          </w:tcPr>
          <w:p w14:paraId="6B95D811">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7" w:type="dxa"/>
            <w:shd w:val="clear" w:color="auto" w:fill="auto"/>
            <w:noWrap w:val="0"/>
            <w:vAlign w:val="top"/>
          </w:tcPr>
          <w:p w14:paraId="45E4CEE6">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18" w:type="dxa"/>
            <w:shd w:val="clear" w:color="auto" w:fill="C7DAF1"/>
            <w:noWrap w:val="0"/>
            <w:vAlign w:val="top"/>
          </w:tcPr>
          <w:p w14:paraId="297AB5FD">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64" w:type="dxa"/>
            <w:shd w:val="clear" w:color="auto" w:fill="C7DAF1"/>
            <w:noWrap w:val="0"/>
            <w:vAlign w:val="top"/>
          </w:tcPr>
          <w:p w14:paraId="00839408">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5AC368FF">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4EC9C3A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07DCE2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8CFB60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853AD9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29DA7AB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6F4807E9">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17C8BB2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37CAC1A">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9" w:type="dxa"/>
            <w:shd w:val="clear" w:color="auto" w:fill="C7DAF1"/>
            <w:noWrap w:val="0"/>
            <w:vAlign w:val="top"/>
          </w:tcPr>
          <w:p w14:paraId="499D00E0">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2ED6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27287429">
            <w:pPr>
              <w:widowControl/>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家具制造工艺学</w:t>
            </w:r>
          </w:p>
        </w:tc>
        <w:tc>
          <w:tcPr>
            <w:tcW w:w="343" w:type="dxa"/>
            <w:shd w:val="clear" w:color="auto" w:fill="C7DAF1"/>
            <w:noWrap w:val="0"/>
            <w:vAlign w:val="top"/>
          </w:tcPr>
          <w:p w14:paraId="4150381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DEAE00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72665B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169A3CF">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48230862">
            <w:pPr>
              <w:widowControl/>
              <w:snapToGrid w:val="0"/>
              <w:spacing w:line="280" w:lineRule="exact"/>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4164EC90">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0794DB4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52D562DE">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5F7A0664">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27F3A37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3F118C0">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6C71B3D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AE6776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3D1BF2E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4E7F7C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2A6E4A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C4F60FB">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63E6CFDC">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70DA6A9D">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51A11E06">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645B015A">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6A282C14">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7899075C">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3871081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87A8AE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A06111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FC1A26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63E77D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03EACA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3A7E79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ACC529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5451F3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B0F410D">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5DAA2681">
            <w:pPr>
              <w:widowControl/>
              <w:snapToGrid w:val="0"/>
              <w:spacing w:line="280" w:lineRule="exact"/>
              <w:jc w:val="center"/>
              <w:rPr>
                <w:color w:val="auto"/>
                <w:kern w:val="0"/>
                <w:sz w:val="18"/>
                <w:szCs w:val="18"/>
                <w:highlight w:val="none"/>
              </w:rPr>
            </w:pPr>
          </w:p>
        </w:tc>
      </w:tr>
      <w:tr w14:paraId="33FE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48F61AA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智能制造基础</w:t>
            </w:r>
          </w:p>
        </w:tc>
        <w:tc>
          <w:tcPr>
            <w:tcW w:w="343" w:type="dxa"/>
            <w:shd w:val="clear" w:color="auto" w:fill="C7DAF1"/>
            <w:noWrap w:val="0"/>
            <w:vAlign w:val="top"/>
          </w:tcPr>
          <w:p w14:paraId="58D324E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70CE40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47CD46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F2D514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CEC251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B45659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0E5B14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B5A5737">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608CEEF4">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2DD14C6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F5FFCC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4776C9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02B811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20D339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B9F244F">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3CB95CC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7D9BC361">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11" w:type="dxa"/>
            <w:shd w:val="clear" w:color="auto" w:fill="auto"/>
            <w:noWrap w:val="0"/>
            <w:vAlign w:val="top"/>
          </w:tcPr>
          <w:p w14:paraId="7FB6A505">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2CF32CF6">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4DB947A1">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14FB2AB0">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2EA51995">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4E454CE3">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64" w:type="dxa"/>
            <w:shd w:val="clear" w:color="auto" w:fill="C7DAF1"/>
            <w:noWrap w:val="0"/>
            <w:vAlign w:val="top"/>
          </w:tcPr>
          <w:p w14:paraId="0DB6E40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E3277D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772B58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831E2B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431890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DEB8EE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3E355D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C9320D4">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67370CE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36068C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9" w:type="dxa"/>
            <w:shd w:val="clear" w:color="auto" w:fill="C7DAF1"/>
            <w:noWrap w:val="0"/>
            <w:vAlign w:val="top"/>
          </w:tcPr>
          <w:p w14:paraId="37172266">
            <w:pPr>
              <w:widowControl/>
              <w:snapToGrid w:val="0"/>
              <w:spacing w:line="280" w:lineRule="exact"/>
              <w:jc w:val="center"/>
              <w:rPr>
                <w:color w:val="auto"/>
                <w:kern w:val="0"/>
                <w:sz w:val="18"/>
                <w:szCs w:val="18"/>
                <w:highlight w:val="none"/>
              </w:rPr>
            </w:pPr>
            <w:r>
              <w:rPr>
                <w:color w:val="auto"/>
                <w:kern w:val="0"/>
                <w:sz w:val="18"/>
                <w:szCs w:val="18"/>
                <w:highlight w:val="none"/>
              </w:rPr>
              <w:t>H</w:t>
            </w:r>
          </w:p>
        </w:tc>
      </w:tr>
      <w:tr w14:paraId="6D82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37666D5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设计色彩</w:t>
            </w:r>
          </w:p>
        </w:tc>
        <w:tc>
          <w:tcPr>
            <w:tcW w:w="343" w:type="dxa"/>
            <w:shd w:val="clear" w:color="auto" w:fill="C7DAF1"/>
            <w:noWrap w:val="0"/>
            <w:vAlign w:val="top"/>
          </w:tcPr>
          <w:p w14:paraId="3CDACF5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4E959ACA">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68F0ADA2">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6F15697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3B0A40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5EAEE4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1B3670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1E0B87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2A1CAD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7E3E102">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3109CA3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4F36C0A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C16C5D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2E787EB">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0F8DBDE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BFB6C4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95DFFF1">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11" w:type="dxa"/>
            <w:shd w:val="clear" w:color="auto" w:fill="auto"/>
            <w:noWrap w:val="0"/>
            <w:vAlign w:val="top"/>
          </w:tcPr>
          <w:p w14:paraId="33880492">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65" w:type="dxa"/>
            <w:shd w:val="clear" w:color="auto" w:fill="C7DAF1"/>
            <w:noWrap w:val="0"/>
            <w:vAlign w:val="top"/>
          </w:tcPr>
          <w:p w14:paraId="20D78DD5">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41DBADAD">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2A05A5BC">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35AFF623">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47E793F3">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64" w:type="dxa"/>
            <w:shd w:val="clear" w:color="auto" w:fill="C7DAF1"/>
            <w:noWrap w:val="0"/>
            <w:vAlign w:val="top"/>
          </w:tcPr>
          <w:p w14:paraId="71636A6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C4E21F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6DA740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6699EA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965348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D5CD7C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228541A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0AA817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5A0101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864845A">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448B3D11">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46FE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610D819A">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设计素描</w:t>
            </w:r>
          </w:p>
        </w:tc>
        <w:tc>
          <w:tcPr>
            <w:tcW w:w="343" w:type="dxa"/>
            <w:shd w:val="clear" w:color="auto" w:fill="C7DAF1"/>
            <w:noWrap w:val="0"/>
            <w:vAlign w:val="top"/>
          </w:tcPr>
          <w:p w14:paraId="40CE4BA1">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7BA2D761">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0B77F33F">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2055ACA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E1DD0D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BDE3E6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B7D1A8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801884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C57692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CA01F41">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69661EB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4E45A03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E5C8BD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6127FE3">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58DE9B0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8378BC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C710FC0">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11" w:type="dxa"/>
            <w:shd w:val="clear" w:color="auto" w:fill="auto"/>
            <w:noWrap w:val="0"/>
            <w:vAlign w:val="top"/>
          </w:tcPr>
          <w:p w14:paraId="7AEEF1EC">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65" w:type="dxa"/>
            <w:shd w:val="clear" w:color="auto" w:fill="C7DAF1"/>
            <w:noWrap w:val="0"/>
            <w:vAlign w:val="top"/>
          </w:tcPr>
          <w:p w14:paraId="6FFFA670">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7A2931E7">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3EDD4BC3">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209C7ABD">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03D89940">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64" w:type="dxa"/>
            <w:shd w:val="clear" w:color="auto" w:fill="C7DAF1"/>
            <w:noWrap w:val="0"/>
            <w:vAlign w:val="top"/>
          </w:tcPr>
          <w:p w14:paraId="7B59374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51711C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DB6A30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A767E0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E2EABB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42C80B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5B39B0A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1FC9FC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B25D07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8D748F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70BF094F">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5337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45EE055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设计表现技法</w:t>
            </w:r>
          </w:p>
        </w:tc>
        <w:tc>
          <w:tcPr>
            <w:tcW w:w="343" w:type="dxa"/>
            <w:shd w:val="clear" w:color="auto" w:fill="C7DAF1"/>
            <w:noWrap w:val="0"/>
            <w:vAlign w:val="top"/>
          </w:tcPr>
          <w:p w14:paraId="75A2AD0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58D0C35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223CD47B">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6B869DA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A4D9DC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9D3F1F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690D314">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3ED5E732">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1D0CE18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EFECDA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455BCB3">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4D60035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531A80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78040F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752C42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A59FD6A">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4388E6AE">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64706538">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410E9CA2">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69DA0901">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208892C8">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29A12E29">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0A2327DD">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64" w:type="dxa"/>
            <w:shd w:val="clear" w:color="auto" w:fill="C7DAF1"/>
            <w:noWrap w:val="0"/>
            <w:vAlign w:val="top"/>
          </w:tcPr>
          <w:p w14:paraId="70ADF0A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519B5F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7920C4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8859E3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0CCC0F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F87356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0312A0F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36CEDA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B8032D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0D66A5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6C4721EF">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1048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12D496B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数字化设计技术Ⅰ</w:t>
            </w:r>
          </w:p>
        </w:tc>
        <w:tc>
          <w:tcPr>
            <w:tcW w:w="343" w:type="dxa"/>
            <w:shd w:val="clear" w:color="auto" w:fill="C7DAF1"/>
            <w:noWrap w:val="0"/>
            <w:vAlign w:val="top"/>
          </w:tcPr>
          <w:p w14:paraId="58891AEA">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4850E23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2781DC3F">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2FA908A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991BBB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FD6907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28982D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DD173F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62A98C69">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3F38FFAB">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12F7F14B">
            <w:pPr>
              <w:widowControl/>
              <w:snapToGrid w:val="0"/>
              <w:spacing w:line="280" w:lineRule="exact"/>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1EBE62FF">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46EFF54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45A2B547">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7CDAF12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52005F57">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7D2E93D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11" w:type="dxa"/>
            <w:shd w:val="clear" w:color="auto" w:fill="auto"/>
            <w:noWrap w:val="0"/>
            <w:vAlign w:val="top"/>
          </w:tcPr>
          <w:p w14:paraId="1991395C">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65" w:type="dxa"/>
            <w:shd w:val="clear" w:color="auto" w:fill="C7DAF1"/>
            <w:noWrap w:val="0"/>
            <w:vAlign w:val="top"/>
          </w:tcPr>
          <w:p w14:paraId="0876C378">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9" w:type="dxa"/>
            <w:shd w:val="clear" w:color="auto" w:fill="C7DAF1"/>
            <w:noWrap w:val="0"/>
            <w:vAlign w:val="top"/>
          </w:tcPr>
          <w:p w14:paraId="13CD9FCB">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17A38BA8">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7" w:type="dxa"/>
            <w:shd w:val="clear" w:color="auto" w:fill="auto"/>
            <w:noWrap w:val="0"/>
            <w:vAlign w:val="top"/>
          </w:tcPr>
          <w:p w14:paraId="7AB9E942">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18" w:type="dxa"/>
            <w:shd w:val="clear" w:color="auto" w:fill="C7DAF1"/>
            <w:noWrap w:val="0"/>
            <w:vAlign w:val="top"/>
          </w:tcPr>
          <w:p w14:paraId="156487AE">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64" w:type="dxa"/>
            <w:shd w:val="clear" w:color="auto" w:fill="C7DAF1"/>
            <w:noWrap w:val="0"/>
            <w:vAlign w:val="top"/>
          </w:tcPr>
          <w:p w14:paraId="2C599245">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6911AC77">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118876A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B6E1A8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F11F32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E57AFA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3AA45AE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BDDF89A">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5723D7D8">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2DFEA4E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0BEB2993">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751D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720C04A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用户体验设计</w:t>
            </w:r>
          </w:p>
        </w:tc>
        <w:tc>
          <w:tcPr>
            <w:tcW w:w="343" w:type="dxa"/>
            <w:shd w:val="clear" w:color="auto" w:fill="C7DAF1"/>
            <w:noWrap w:val="0"/>
            <w:vAlign w:val="top"/>
          </w:tcPr>
          <w:p w14:paraId="41D6D45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6AA72D8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6C0F6F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F2340B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9F29EC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6BF21B5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F5C53E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96107B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6D33C4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D3D1F8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03F881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D16685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61FC310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F45641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4E38E5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675C4E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642BA07">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48FA9576">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61EFF17B">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61B2081F">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1E009020">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72A0933B">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6599FA13">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0CB55FD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47C416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4F507F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85615B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777FB7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11CA17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D4DAE5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41ED98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CA6BF8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13946CA">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7DE8C409">
            <w:pPr>
              <w:widowControl/>
              <w:snapToGrid w:val="0"/>
              <w:spacing w:line="280" w:lineRule="exact"/>
              <w:jc w:val="center"/>
              <w:rPr>
                <w:color w:val="auto"/>
                <w:kern w:val="0"/>
                <w:sz w:val="18"/>
                <w:szCs w:val="18"/>
                <w:highlight w:val="none"/>
              </w:rPr>
            </w:pPr>
          </w:p>
        </w:tc>
      </w:tr>
    </w:tbl>
    <w:p w14:paraId="73046DD4">
      <w:pPr>
        <w:rPr>
          <w:rFonts w:hint="eastAsia"/>
          <w:color w:val="auto"/>
          <w:highlight w:val="none"/>
        </w:rPr>
      </w:pPr>
    </w:p>
    <w:p w14:paraId="2E409636">
      <w:pPr>
        <w:rPr>
          <w:rFonts w:hint="eastAsia"/>
          <w:color w:val="auto"/>
          <w:highlight w:val="none"/>
        </w:rPr>
      </w:pPr>
    </w:p>
    <w:p w14:paraId="4AD968F7">
      <w:pPr>
        <w:rPr>
          <w:rFonts w:hint="eastAsia"/>
          <w:color w:val="auto"/>
          <w:highlight w:val="none"/>
        </w:rPr>
      </w:pPr>
      <w:r>
        <w:rPr>
          <w:rFonts w:hint="eastAsia"/>
          <w:color w:val="auto"/>
          <w:highlight w:val="none"/>
        </w:rPr>
        <w:t>续上表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43"/>
        <w:gridCol w:w="343"/>
        <w:gridCol w:w="343"/>
        <w:gridCol w:w="343"/>
        <w:gridCol w:w="343"/>
        <w:gridCol w:w="343"/>
        <w:gridCol w:w="343"/>
        <w:gridCol w:w="343"/>
        <w:gridCol w:w="343"/>
        <w:gridCol w:w="343"/>
        <w:gridCol w:w="343"/>
        <w:gridCol w:w="343"/>
        <w:gridCol w:w="343"/>
        <w:gridCol w:w="343"/>
        <w:gridCol w:w="343"/>
        <w:gridCol w:w="343"/>
        <w:gridCol w:w="343"/>
        <w:gridCol w:w="311"/>
        <w:gridCol w:w="365"/>
        <w:gridCol w:w="349"/>
        <w:gridCol w:w="430"/>
        <w:gridCol w:w="407"/>
        <w:gridCol w:w="418"/>
        <w:gridCol w:w="464"/>
        <w:gridCol w:w="343"/>
        <w:gridCol w:w="343"/>
        <w:gridCol w:w="343"/>
        <w:gridCol w:w="343"/>
        <w:gridCol w:w="343"/>
        <w:gridCol w:w="343"/>
        <w:gridCol w:w="343"/>
        <w:gridCol w:w="343"/>
        <w:gridCol w:w="343"/>
        <w:gridCol w:w="349"/>
      </w:tblGrid>
      <w:tr w14:paraId="6D1A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62" w:type="dxa"/>
            <w:vMerge w:val="restart"/>
            <w:tcBorders>
              <w:tl2br w:val="single" w:color="auto" w:sz="4" w:space="0"/>
            </w:tcBorders>
            <w:shd w:val="clear" w:color="auto" w:fill="auto"/>
            <w:noWrap w:val="0"/>
            <w:vAlign w:val="center"/>
          </w:tcPr>
          <w:p w14:paraId="2A6B696A">
            <w:pPr>
              <w:widowControl/>
              <w:snapToGrid w:val="0"/>
              <w:spacing w:line="240" w:lineRule="exact"/>
              <w:jc w:val="left"/>
              <w:rPr>
                <w:rFonts w:hint="eastAsia" w:hAnsi="宋体" w:eastAsia="宋体"/>
                <w:b/>
                <w:bCs/>
                <w:color w:val="auto"/>
                <w:kern w:val="0"/>
                <w:sz w:val="18"/>
                <w:szCs w:val="18"/>
                <w:highlight w:val="none"/>
              </w:rPr>
            </w:pPr>
            <w:r>
              <w:rPr>
                <w:b/>
                <w:bCs/>
                <w:color w:val="auto"/>
                <w:kern w:val="0"/>
                <w:sz w:val="18"/>
                <w:szCs w:val="18"/>
                <w:highlight w:val="none"/>
              </w:rPr>
              <w:t xml:space="preserve">         </w:t>
            </w:r>
            <w:r>
              <w:rPr>
                <w:rFonts w:hAnsi="宋体"/>
                <w:b/>
                <w:bCs/>
                <w:color w:val="auto"/>
                <w:kern w:val="0"/>
                <w:sz w:val="18"/>
                <w:szCs w:val="18"/>
                <w:highlight w:val="none"/>
              </w:rPr>
              <w:t>毕业要求</w:t>
            </w:r>
          </w:p>
          <w:p w14:paraId="39DF6281">
            <w:pPr>
              <w:widowControl/>
              <w:snapToGrid w:val="0"/>
              <w:spacing w:line="240" w:lineRule="exact"/>
              <w:jc w:val="left"/>
              <w:rPr>
                <w:rFonts w:hint="eastAsia" w:hAnsi="宋体" w:eastAsia="宋体"/>
                <w:b/>
                <w:bCs/>
                <w:color w:val="auto"/>
                <w:kern w:val="0"/>
                <w:sz w:val="18"/>
                <w:szCs w:val="18"/>
                <w:highlight w:val="none"/>
              </w:rPr>
            </w:pPr>
          </w:p>
          <w:p w14:paraId="4A28C07A">
            <w:pPr>
              <w:widowControl/>
              <w:snapToGrid w:val="0"/>
              <w:spacing w:line="240" w:lineRule="exact"/>
              <w:jc w:val="left"/>
              <w:rPr>
                <w:b/>
                <w:bCs/>
                <w:color w:val="auto"/>
                <w:kern w:val="0"/>
                <w:sz w:val="18"/>
                <w:szCs w:val="18"/>
                <w:highlight w:val="none"/>
              </w:rPr>
            </w:pPr>
            <w:r>
              <w:rPr>
                <w:rFonts w:hAnsi="宋体"/>
                <w:b/>
                <w:bCs/>
                <w:color w:val="auto"/>
                <w:kern w:val="0"/>
                <w:sz w:val="18"/>
                <w:szCs w:val="18"/>
                <w:highlight w:val="none"/>
              </w:rPr>
              <w:t>课程名称</w:t>
            </w:r>
          </w:p>
        </w:tc>
        <w:tc>
          <w:tcPr>
            <w:tcW w:w="1029" w:type="dxa"/>
            <w:gridSpan w:val="3"/>
            <w:shd w:val="clear" w:color="auto" w:fill="C7DAF1"/>
            <w:noWrap w:val="0"/>
            <w:tcMar>
              <w:left w:w="28" w:type="dxa"/>
              <w:right w:w="28" w:type="dxa"/>
            </w:tcMar>
            <w:vAlign w:val="center"/>
          </w:tcPr>
          <w:p w14:paraId="7740EDE0">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w:t>
            </w:r>
          </w:p>
        </w:tc>
        <w:tc>
          <w:tcPr>
            <w:tcW w:w="1029" w:type="dxa"/>
            <w:gridSpan w:val="3"/>
            <w:shd w:val="clear" w:color="auto" w:fill="auto"/>
            <w:noWrap w:val="0"/>
            <w:tcMar>
              <w:left w:w="28" w:type="dxa"/>
              <w:right w:w="28" w:type="dxa"/>
            </w:tcMar>
            <w:vAlign w:val="center"/>
          </w:tcPr>
          <w:p w14:paraId="496C9A16">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2</w:t>
            </w:r>
          </w:p>
        </w:tc>
        <w:tc>
          <w:tcPr>
            <w:tcW w:w="1029" w:type="dxa"/>
            <w:gridSpan w:val="3"/>
            <w:shd w:val="clear" w:color="auto" w:fill="C7DAF1"/>
            <w:noWrap w:val="0"/>
            <w:tcMar>
              <w:left w:w="28" w:type="dxa"/>
              <w:right w:w="28" w:type="dxa"/>
            </w:tcMar>
            <w:vAlign w:val="center"/>
          </w:tcPr>
          <w:p w14:paraId="4969B075">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3</w:t>
            </w:r>
          </w:p>
        </w:tc>
        <w:tc>
          <w:tcPr>
            <w:tcW w:w="1029" w:type="dxa"/>
            <w:gridSpan w:val="3"/>
            <w:shd w:val="clear" w:color="auto" w:fill="auto"/>
            <w:noWrap w:val="0"/>
            <w:tcMar>
              <w:left w:w="28" w:type="dxa"/>
              <w:right w:w="28" w:type="dxa"/>
            </w:tcMar>
            <w:vAlign w:val="center"/>
          </w:tcPr>
          <w:p w14:paraId="6C0FF754">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4</w:t>
            </w:r>
          </w:p>
        </w:tc>
        <w:tc>
          <w:tcPr>
            <w:tcW w:w="1029" w:type="dxa"/>
            <w:gridSpan w:val="3"/>
            <w:shd w:val="clear" w:color="auto" w:fill="C6D9F0"/>
            <w:noWrap w:val="0"/>
            <w:tcMar>
              <w:left w:w="28" w:type="dxa"/>
              <w:right w:w="28" w:type="dxa"/>
            </w:tcMar>
            <w:vAlign w:val="center"/>
          </w:tcPr>
          <w:p w14:paraId="137F6BEA">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5</w:t>
            </w:r>
          </w:p>
        </w:tc>
        <w:tc>
          <w:tcPr>
            <w:tcW w:w="997" w:type="dxa"/>
            <w:gridSpan w:val="3"/>
            <w:shd w:val="clear" w:color="auto" w:fill="auto"/>
            <w:noWrap w:val="0"/>
            <w:tcMar>
              <w:left w:w="28" w:type="dxa"/>
              <w:right w:w="28" w:type="dxa"/>
            </w:tcMar>
            <w:vAlign w:val="center"/>
          </w:tcPr>
          <w:p w14:paraId="0F848508">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6</w:t>
            </w:r>
          </w:p>
        </w:tc>
        <w:tc>
          <w:tcPr>
            <w:tcW w:w="714" w:type="dxa"/>
            <w:gridSpan w:val="2"/>
            <w:shd w:val="clear" w:color="auto" w:fill="C6D9F0"/>
            <w:noWrap w:val="0"/>
            <w:tcMar>
              <w:left w:w="28" w:type="dxa"/>
              <w:right w:w="28" w:type="dxa"/>
            </w:tcMar>
            <w:vAlign w:val="center"/>
          </w:tcPr>
          <w:p w14:paraId="0E8982A2">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7</w:t>
            </w:r>
          </w:p>
        </w:tc>
        <w:tc>
          <w:tcPr>
            <w:tcW w:w="837" w:type="dxa"/>
            <w:gridSpan w:val="2"/>
            <w:shd w:val="clear" w:color="auto" w:fill="auto"/>
            <w:noWrap w:val="0"/>
            <w:tcMar>
              <w:left w:w="28" w:type="dxa"/>
              <w:right w:w="28" w:type="dxa"/>
            </w:tcMar>
            <w:vAlign w:val="center"/>
          </w:tcPr>
          <w:p w14:paraId="64FD2C54">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8</w:t>
            </w:r>
          </w:p>
        </w:tc>
        <w:tc>
          <w:tcPr>
            <w:tcW w:w="1225" w:type="dxa"/>
            <w:gridSpan w:val="3"/>
            <w:shd w:val="clear" w:color="auto" w:fill="C6D9F0"/>
            <w:noWrap w:val="0"/>
            <w:tcMar>
              <w:left w:w="28" w:type="dxa"/>
              <w:right w:w="28" w:type="dxa"/>
            </w:tcMar>
            <w:vAlign w:val="center"/>
          </w:tcPr>
          <w:p w14:paraId="0710D6E7">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9</w:t>
            </w:r>
          </w:p>
        </w:tc>
        <w:tc>
          <w:tcPr>
            <w:tcW w:w="1029" w:type="dxa"/>
            <w:gridSpan w:val="3"/>
            <w:shd w:val="clear" w:color="auto" w:fill="auto"/>
            <w:noWrap w:val="0"/>
            <w:tcMar>
              <w:left w:w="28" w:type="dxa"/>
              <w:right w:w="28" w:type="dxa"/>
            </w:tcMar>
            <w:vAlign w:val="center"/>
          </w:tcPr>
          <w:p w14:paraId="7783F7D7">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10</w:t>
            </w:r>
          </w:p>
        </w:tc>
        <w:tc>
          <w:tcPr>
            <w:tcW w:w="686" w:type="dxa"/>
            <w:gridSpan w:val="2"/>
            <w:shd w:val="clear" w:color="auto" w:fill="C6D9F0"/>
            <w:noWrap w:val="0"/>
            <w:tcMar>
              <w:left w:w="28" w:type="dxa"/>
              <w:right w:w="28" w:type="dxa"/>
            </w:tcMar>
            <w:vAlign w:val="center"/>
          </w:tcPr>
          <w:p w14:paraId="30F072F2">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11</w:t>
            </w:r>
          </w:p>
        </w:tc>
        <w:tc>
          <w:tcPr>
            <w:tcW w:w="686" w:type="dxa"/>
            <w:gridSpan w:val="2"/>
            <w:shd w:val="clear" w:color="auto" w:fill="auto"/>
            <w:noWrap w:val="0"/>
            <w:tcMar>
              <w:left w:w="28" w:type="dxa"/>
              <w:right w:w="28" w:type="dxa"/>
            </w:tcMar>
            <w:vAlign w:val="center"/>
          </w:tcPr>
          <w:p w14:paraId="25403704">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 xml:space="preserve">12 </w:t>
            </w:r>
          </w:p>
        </w:tc>
        <w:tc>
          <w:tcPr>
            <w:tcW w:w="692" w:type="dxa"/>
            <w:gridSpan w:val="2"/>
            <w:shd w:val="clear" w:color="auto" w:fill="C7DAF1"/>
            <w:noWrap w:val="0"/>
            <w:tcMar>
              <w:left w:w="28" w:type="dxa"/>
              <w:right w:w="28" w:type="dxa"/>
            </w:tcMar>
            <w:vAlign w:val="center"/>
          </w:tcPr>
          <w:p w14:paraId="7FB0466D">
            <w:pPr>
              <w:widowControl/>
              <w:snapToGrid w:val="0"/>
              <w:spacing w:line="240" w:lineRule="exact"/>
              <w:jc w:val="center"/>
              <w:rPr>
                <w:rFonts w:hAnsi="宋体" w:eastAsia="宋体"/>
                <w:bCs/>
                <w:color w:val="auto"/>
                <w:kern w:val="0"/>
                <w:sz w:val="18"/>
                <w:szCs w:val="18"/>
                <w:highlight w:val="none"/>
              </w:rPr>
            </w:pPr>
            <w:r>
              <w:rPr>
                <w:rFonts w:hint="eastAsia" w:hAnsi="宋体"/>
                <w:bCs/>
                <w:color w:val="auto"/>
                <w:kern w:val="0"/>
                <w:sz w:val="18"/>
                <w:szCs w:val="18"/>
                <w:highlight w:val="none"/>
              </w:rPr>
              <w:t>要求13</w:t>
            </w:r>
          </w:p>
        </w:tc>
      </w:tr>
      <w:tr w14:paraId="027E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62" w:type="dxa"/>
            <w:vMerge w:val="continue"/>
            <w:shd w:val="clear" w:color="auto" w:fill="auto"/>
            <w:noWrap w:val="0"/>
            <w:vAlign w:val="center"/>
          </w:tcPr>
          <w:p w14:paraId="44241D70">
            <w:pPr>
              <w:widowControl/>
              <w:snapToGrid w:val="0"/>
              <w:spacing w:line="240" w:lineRule="exact"/>
              <w:jc w:val="left"/>
              <w:rPr>
                <w:b/>
                <w:bCs/>
                <w:color w:val="auto"/>
                <w:kern w:val="0"/>
                <w:sz w:val="18"/>
                <w:szCs w:val="18"/>
                <w:highlight w:val="none"/>
              </w:rPr>
            </w:pPr>
          </w:p>
        </w:tc>
        <w:tc>
          <w:tcPr>
            <w:tcW w:w="343" w:type="dxa"/>
            <w:shd w:val="clear" w:color="auto" w:fill="C7DAF1"/>
            <w:noWrap/>
            <w:tcMar>
              <w:left w:w="28" w:type="dxa"/>
              <w:right w:w="28" w:type="dxa"/>
            </w:tcMar>
            <w:vAlign w:val="center"/>
          </w:tcPr>
          <w:p w14:paraId="6567E51E">
            <w:pPr>
              <w:widowControl/>
              <w:snapToGrid w:val="0"/>
              <w:spacing w:line="240" w:lineRule="exact"/>
              <w:rPr>
                <w:b/>
                <w:bCs/>
                <w:color w:val="auto"/>
                <w:kern w:val="0"/>
                <w:sz w:val="13"/>
                <w:szCs w:val="13"/>
                <w:highlight w:val="none"/>
              </w:rPr>
            </w:pPr>
            <w:r>
              <w:rPr>
                <w:b/>
                <w:bCs/>
                <w:color w:val="auto"/>
                <w:kern w:val="0"/>
                <w:sz w:val="13"/>
                <w:szCs w:val="13"/>
                <w:highlight w:val="none"/>
              </w:rPr>
              <w:t>1.1</w:t>
            </w:r>
          </w:p>
        </w:tc>
        <w:tc>
          <w:tcPr>
            <w:tcW w:w="343" w:type="dxa"/>
            <w:shd w:val="clear" w:color="auto" w:fill="C7DAF1"/>
            <w:noWrap/>
            <w:tcMar>
              <w:left w:w="28" w:type="dxa"/>
              <w:right w:w="28" w:type="dxa"/>
            </w:tcMar>
            <w:vAlign w:val="center"/>
          </w:tcPr>
          <w:p w14:paraId="5F1045AF">
            <w:pPr>
              <w:widowControl/>
              <w:snapToGrid w:val="0"/>
              <w:spacing w:line="240" w:lineRule="exact"/>
              <w:rPr>
                <w:b/>
                <w:bCs/>
                <w:color w:val="auto"/>
                <w:kern w:val="0"/>
                <w:sz w:val="13"/>
                <w:szCs w:val="13"/>
                <w:highlight w:val="none"/>
              </w:rPr>
            </w:pPr>
            <w:r>
              <w:rPr>
                <w:b/>
                <w:bCs/>
                <w:color w:val="auto"/>
                <w:kern w:val="0"/>
                <w:sz w:val="13"/>
                <w:szCs w:val="13"/>
                <w:highlight w:val="none"/>
              </w:rPr>
              <w:t>1.2</w:t>
            </w:r>
          </w:p>
        </w:tc>
        <w:tc>
          <w:tcPr>
            <w:tcW w:w="343" w:type="dxa"/>
            <w:shd w:val="clear" w:color="auto" w:fill="C7DAF1"/>
            <w:noWrap/>
            <w:tcMar>
              <w:left w:w="28" w:type="dxa"/>
              <w:right w:w="28" w:type="dxa"/>
            </w:tcMar>
            <w:vAlign w:val="center"/>
          </w:tcPr>
          <w:p w14:paraId="55D1B268">
            <w:pPr>
              <w:widowControl/>
              <w:snapToGrid w:val="0"/>
              <w:spacing w:line="240" w:lineRule="exact"/>
              <w:rPr>
                <w:b/>
                <w:bCs/>
                <w:color w:val="auto"/>
                <w:kern w:val="0"/>
                <w:sz w:val="13"/>
                <w:szCs w:val="13"/>
                <w:highlight w:val="none"/>
              </w:rPr>
            </w:pPr>
            <w:r>
              <w:rPr>
                <w:b/>
                <w:bCs/>
                <w:color w:val="auto"/>
                <w:kern w:val="0"/>
                <w:sz w:val="13"/>
                <w:szCs w:val="13"/>
                <w:highlight w:val="none"/>
              </w:rPr>
              <w:t>1.3</w:t>
            </w:r>
          </w:p>
        </w:tc>
        <w:tc>
          <w:tcPr>
            <w:tcW w:w="343" w:type="dxa"/>
            <w:shd w:val="clear" w:color="auto" w:fill="auto"/>
            <w:noWrap/>
            <w:tcMar>
              <w:left w:w="28" w:type="dxa"/>
              <w:right w:w="28" w:type="dxa"/>
            </w:tcMar>
            <w:vAlign w:val="center"/>
          </w:tcPr>
          <w:p w14:paraId="3F2AF87F">
            <w:pPr>
              <w:widowControl/>
              <w:snapToGrid w:val="0"/>
              <w:spacing w:line="240" w:lineRule="exact"/>
              <w:rPr>
                <w:b/>
                <w:bCs/>
                <w:color w:val="auto"/>
                <w:kern w:val="0"/>
                <w:sz w:val="13"/>
                <w:szCs w:val="13"/>
                <w:highlight w:val="none"/>
              </w:rPr>
            </w:pPr>
            <w:r>
              <w:rPr>
                <w:b/>
                <w:bCs/>
                <w:color w:val="auto"/>
                <w:kern w:val="0"/>
                <w:sz w:val="13"/>
                <w:szCs w:val="13"/>
                <w:highlight w:val="none"/>
              </w:rPr>
              <w:t>2.1</w:t>
            </w:r>
          </w:p>
        </w:tc>
        <w:tc>
          <w:tcPr>
            <w:tcW w:w="343" w:type="dxa"/>
            <w:shd w:val="clear" w:color="auto" w:fill="auto"/>
            <w:noWrap/>
            <w:tcMar>
              <w:left w:w="28" w:type="dxa"/>
              <w:right w:w="28" w:type="dxa"/>
            </w:tcMar>
            <w:vAlign w:val="center"/>
          </w:tcPr>
          <w:p w14:paraId="78C28EE1">
            <w:pPr>
              <w:widowControl/>
              <w:snapToGrid w:val="0"/>
              <w:spacing w:line="240" w:lineRule="exact"/>
              <w:rPr>
                <w:b/>
                <w:bCs/>
                <w:color w:val="auto"/>
                <w:kern w:val="0"/>
                <w:sz w:val="13"/>
                <w:szCs w:val="13"/>
                <w:highlight w:val="none"/>
              </w:rPr>
            </w:pPr>
            <w:r>
              <w:rPr>
                <w:b/>
                <w:bCs/>
                <w:color w:val="auto"/>
                <w:kern w:val="0"/>
                <w:sz w:val="13"/>
                <w:szCs w:val="13"/>
                <w:highlight w:val="none"/>
              </w:rPr>
              <w:t>2.2</w:t>
            </w:r>
          </w:p>
        </w:tc>
        <w:tc>
          <w:tcPr>
            <w:tcW w:w="343" w:type="dxa"/>
            <w:shd w:val="clear" w:color="auto" w:fill="auto"/>
            <w:noWrap/>
            <w:tcMar>
              <w:left w:w="28" w:type="dxa"/>
              <w:right w:w="28" w:type="dxa"/>
            </w:tcMar>
            <w:vAlign w:val="center"/>
          </w:tcPr>
          <w:p w14:paraId="14D03F66">
            <w:pPr>
              <w:widowControl/>
              <w:snapToGrid w:val="0"/>
              <w:spacing w:line="240" w:lineRule="exact"/>
              <w:rPr>
                <w:b/>
                <w:bCs/>
                <w:color w:val="auto"/>
                <w:kern w:val="0"/>
                <w:sz w:val="13"/>
                <w:szCs w:val="13"/>
                <w:highlight w:val="none"/>
              </w:rPr>
            </w:pPr>
            <w:r>
              <w:rPr>
                <w:b/>
                <w:bCs/>
                <w:color w:val="auto"/>
                <w:kern w:val="0"/>
                <w:sz w:val="13"/>
                <w:szCs w:val="13"/>
                <w:highlight w:val="none"/>
              </w:rPr>
              <w:t>2.3</w:t>
            </w:r>
          </w:p>
        </w:tc>
        <w:tc>
          <w:tcPr>
            <w:tcW w:w="343" w:type="dxa"/>
            <w:shd w:val="clear" w:color="auto" w:fill="C7DAF1"/>
            <w:noWrap/>
            <w:tcMar>
              <w:left w:w="28" w:type="dxa"/>
              <w:right w:w="28" w:type="dxa"/>
            </w:tcMar>
            <w:vAlign w:val="center"/>
          </w:tcPr>
          <w:p w14:paraId="418147C0">
            <w:pPr>
              <w:widowControl/>
              <w:snapToGrid w:val="0"/>
              <w:spacing w:line="240" w:lineRule="exact"/>
              <w:rPr>
                <w:b/>
                <w:bCs/>
                <w:color w:val="auto"/>
                <w:kern w:val="0"/>
                <w:sz w:val="13"/>
                <w:szCs w:val="13"/>
                <w:highlight w:val="none"/>
              </w:rPr>
            </w:pPr>
            <w:r>
              <w:rPr>
                <w:b/>
                <w:bCs/>
                <w:color w:val="auto"/>
                <w:kern w:val="0"/>
                <w:sz w:val="13"/>
                <w:szCs w:val="13"/>
                <w:highlight w:val="none"/>
              </w:rPr>
              <w:t>3.1</w:t>
            </w:r>
          </w:p>
        </w:tc>
        <w:tc>
          <w:tcPr>
            <w:tcW w:w="343" w:type="dxa"/>
            <w:shd w:val="clear" w:color="auto" w:fill="C7DAF1"/>
            <w:noWrap/>
            <w:tcMar>
              <w:left w:w="28" w:type="dxa"/>
              <w:right w:w="28" w:type="dxa"/>
            </w:tcMar>
            <w:vAlign w:val="center"/>
          </w:tcPr>
          <w:p w14:paraId="524DA4AF">
            <w:pPr>
              <w:widowControl/>
              <w:snapToGrid w:val="0"/>
              <w:spacing w:line="240" w:lineRule="exact"/>
              <w:rPr>
                <w:b/>
                <w:bCs/>
                <w:color w:val="auto"/>
                <w:kern w:val="0"/>
                <w:sz w:val="13"/>
                <w:szCs w:val="13"/>
                <w:highlight w:val="none"/>
              </w:rPr>
            </w:pPr>
            <w:r>
              <w:rPr>
                <w:b/>
                <w:bCs/>
                <w:color w:val="auto"/>
                <w:kern w:val="0"/>
                <w:sz w:val="13"/>
                <w:szCs w:val="13"/>
                <w:highlight w:val="none"/>
              </w:rPr>
              <w:t>3.2</w:t>
            </w:r>
          </w:p>
        </w:tc>
        <w:tc>
          <w:tcPr>
            <w:tcW w:w="343" w:type="dxa"/>
            <w:shd w:val="clear" w:color="auto" w:fill="C7DAF1"/>
            <w:noWrap/>
            <w:tcMar>
              <w:left w:w="28" w:type="dxa"/>
              <w:right w:w="28" w:type="dxa"/>
            </w:tcMar>
            <w:vAlign w:val="center"/>
          </w:tcPr>
          <w:p w14:paraId="21C7447E">
            <w:pPr>
              <w:widowControl/>
              <w:snapToGrid w:val="0"/>
              <w:spacing w:line="240" w:lineRule="exact"/>
              <w:rPr>
                <w:b/>
                <w:bCs/>
                <w:color w:val="auto"/>
                <w:kern w:val="0"/>
                <w:sz w:val="13"/>
                <w:szCs w:val="13"/>
                <w:highlight w:val="none"/>
              </w:rPr>
            </w:pPr>
            <w:r>
              <w:rPr>
                <w:b/>
                <w:bCs/>
                <w:color w:val="auto"/>
                <w:kern w:val="0"/>
                <w:sz w:val="13"/>
                <w:szCs w:val="13"/>
                <w:highlight w:val="none"/>
              </w:rPr>
              <w:t>3.3</w:t>
            </w:r>
          </w:p>
        </w:tc>
        <w:tc>
          <w:tcPr>
            <w:tcW w:w="343" w:type="dxa"/>
            <w:shd w:val="clear" w:color="auto" w:fill="auto"/>
            <w:noWrap/>
            <w:tcMar>
              <w:left w:w="28" w:type="dxa"/>
              <w:right w:w="28" w:type="dxa"/>
            </w:tcMar>
            <w:vAlign w:val="center"/>
          </w:tcPr>
          <w:p w14:paraId="417C4E08">
            <w:pPr>
              <w:widowControl/>
              <w:snapToGrid w:val="0"/>
              <w:spacing w:line="240" w:lineRule="exact"/>
              <w:rPr>
                <w:b/>
                <w:bCs/>
                <w:color w:val="auto"/>
                <w:kern w:val="0"/>
                <w:sz w:val="13"/>
                <w:szCs w:val="13"/>
                <w:highlight w:val="none"/>
              </w:rPr>
            </w:pPr>
            <w:r>
              <w:rPr>
                <w:b/>
                <w:bCs/>
                <w:color w:val="auto"/>
                <w:kern w:val="0"/>
                <w:sz w:val="13"/>
                <w:szCs w:val="13"/>
                <w:highlight w:val="none"/>
              </w:rPr>
              <w:t>4.1</w:t>
            </w:r>
          </w:p>
        </w:tc>
        <w:tc>
          <w:tcPr>
            <w:tcW w:w="343" w:type="dxa"/>
            <w:shd w:val="clear" w:color="auto" w:fill="auto"/>
            <w:noWrap/>
            <w:tcMar>
              <w:left w:w="28" w:type="dxa"/>
              <w:right w:w="28" w:type="dxa"/>
            </w:tcMar>
            <w:vAlign w:val="center"/>
          </w:tcPr>
          <w:p w14:paraId="537DFE19">
            <w:pPr>
              <w:widowControl/>
              <w:snapToGrid w:val="0"/>
              <w:spacing w:line="240" w:lineRule="exact"/>
              <w:rPr>
                <w:b/>
                <w:bCs/>
                <w:color w:val="auto"/>
                <w:kern w:val="0"/>
                <w:sz w:val="13"/>
                <w:szCs w:val="13"/>
                <w:highlight w:val="none"/>
              </w:rPr>
            </w:pPr>
            <w:r>
              <w:rPr>
                <w:b/>
                <w:bCs/>
                <w:color w:val="auto"/>
                <w:kern w:val="0"/>
                <w:sz w:val="13"/>
                <w:szCs w:val="13"/>
                <w:highlight w:val="none"/>
              </w:rPr>
              <w:t>4.2</w:t>
            </w:r>
          </w:p>
        </w:tc>
        <w:tc>
          <w:tcPr>
            <w:tcW w:w="343" w:type="dxa"/>
            <w:shd w:val="clear" w:color="auto" w:fill="auto"/>
            <w:noWrap/>
            <w:tcMar>
              <w:left w:w="28" w:type="dxa"/>
              <w:right w:w="28" w:type="dxa"/>
            </w:tcMar>
            <w:vAlign w:val="center"/>
          </w:tcPr>
          <w:p w14:paraId="001E0C6C">
            <w:pPr>
              <w:widowControl/>
              <w:snapToGrid w:val="0"/>
              <w:spacing w:line="240" w:lineRule="exact"/>
              <w:rPr>
                <w:b/>
                <w:bCs/>
                <w:color w:val="auto"/>
                <w:kern w:val="0"/>
                <w:sz w:val="13"/>
                <w:szCs w:val="13"/>
                <w:highlight w:val="none"/>
              </w:rPr>
            </w:pPr>
            <w:r>
              <w:rPr>
                <w:b/>
                <w:bCs/>
                <w:color w:val="auto"/>
                <w:kern w:val="0"/>
                <w:sz w:val="13"/>
                <w:szCs w:val="13"/>
                <w:highlight w:val="none"/>
              </w:rPr>
              <w:t>4.3</w:t>
            </w:r>
          </w:p>
        </w:tc>
        <w:tc>
          <w:tcPr>
            <w:tcW w:w="343" w:type="dxa"/>
            <w:shd w:val="clear" w:color="auto" w:fill="C6D9F0"/>
            <w:noWrap/>
            <w:tcMar>
              <w:left w:w="28" w:type="dxa"/>
              <w:right w:w="28" w:type="dxa"/>
            </w:tcMar>
            <w:vAlign w:val="center"/>
          </w:tcPr>
          <w:p w14:paraId="790B6798">
            <w:pPr>
              <w:widowControl/>
              <w:snapToGrid w:val="0"/>
              <w:spacing w:line="240" w:lineRule="exact"/>
              <w:rPr>
                <w:b/>
                <w:bCs/>
                <w:color w:val="auto"/>
                <w:kern w:val="0"/>
                <w:sz w:val="13"/>
                <w:szCs w:val="13"/>
                <w:highlight w:val="none"/>
              </w:rPr>
            </w:pPr>
            <w:r>
              <w:rPr>
                <w:b/>
                <w:bCs/>
                <w:color w:val="auto"/>
                <w:kern w:val="0"/>
                <w:sz w:val="13"/>
                <w:szCs w:val="13"/>
                <w:highlight w:val="none"/>
              </w:rPr>
              <w:t>5.1</w:t>
            </w:r>
          </w:p>
        </w:tc>
        <w:tc>
          <w:tcPr>
            <w:tcW w:w="343" w:type="dxa"/>
            <w:shd w:val="clear" w:color="auto" w:fill="C6D9F0"/>
            <w:noWrap/>
            <w:tcMar>
              <w:left w:w="28" w:type="dxa"/>
              <w:right w:w="28" w:type="dxa"/>
            </w:tcMar>
            <w:vAlign w:val="center"/>
          </w:tcPr>
          <w:p w14:paraId="3C309D95">
            <w:pPr>
              <w:widowControl/>
              <w:snapToGrid w:val="0"/>
              <w:spacing w:line="240" w:lineRule="exact"/>
              <w:rPr>
                <w:b/>
                <w:bCs/>
                <w:color w:val="auto"/>
                <w:kern w:val="0"/>
                <w:sz w:val="13"/>
                <w:szCs w:val="13"/>
                <w:highlight w:val="none"/>
              </w:rPr>
            </w:pPr>
            <w:r>
              <w:rPr>
                <w:b/>
                <w:bCs/>
                <w:color w:val="auto"/>
                <w:kern w:val="0"/>
                <w:sz w:val="13"/>
                <w:szCs w:val="13"/>
                <w:highlight w:val="none"/>
              </w:rPr>
              <w:t>5.2</w:t>
            </w:r>
          </w:p>
        </w:tc>
        <w:tc>
          <w:tcPr>
            <w:tcW w:w="343" w:type="dxa"/>
            <w:shd w:val="clear" w:color="auto" w:fill="C6D9F0"/>
            <w:noWrap/>
            <w:tcMar>
              <w:left w:w="28" w:type="dxa"/>
              <w:right w:w="28" w:type="dxa"/>
            </w:tcMar>
            <w:vAlign w:val="center"/>
          </w:tcPr>
          <w:p w14:paraId="5930BBB5">
            <w:pPr>
              <w:widowControl/>
              <w:snapToGrid w:val="0"/>
              <w:spacing w:line="240" w:lineRule="exact"/>
              <w:rPr>
                <w:b/>
                <w:bCs/>
                <w:color w:val="auto"/>
                <w:kern w:val="0"/>
                <w:sz w:val="13"/>
                <w:szCs w:val="13"/>
                <w:highlight w:val="none"/>
              </w:rPr>
            </w:pPr>
            <w:r>
              <w:rPr>
                <w:b/>
                <w:bCs/>
                <w:color w:val="auto"/>
                <w:kern w:val="0"/>
                <w:sz w:val="13"/>
                <w:szCs w:val="13"/>
                <w:highlight w:val="none"/>
              </w:rPr>
              <w:t>5.3</w:t>
            </w:r>
          </w:p>
        </w:tc>
        <w:tc>
          <w:tcPr>
            <w:tcW w:w="343" w:type="dxa"/>
            <w:shd w:val="clear" w:color="auto" w:fill="auto"/>
            <w:noWrap/>
            <w:tcMar>
              <w:left w:w="28" w:type="dxa"/>
              <w:right w:w="28" w:type="dxa"/>
            </w:tcMar>
            <w:vAlign w:val="center"/>
          </w:tcPr>
          <w:p w14:paraId="12DC5CF1">
            <w:pPr>
              <w:widowControl/>
              <w:snapToGrid w:val="0"/>
              <w:spacing w:line="240" w:lineRule="exact"/>
              <w:rPr>
                <w:b/>
                <w:bCs/>
                <w:color w:val="auto"/>
                <w:kern w:val="0"/>
                <w:sz w:val="13"/>
                <w:szCs w:val="13"/>
                <w:highlight w:val="none"/>
              </w:rPr>
            </w:pPr>
            <w:r>
              <w:rPr>
                <w:b/>
                <w:bCs/>
                <w:color w:val="auto"/>
                <w:kern w:val="0"/>
                <w:sz w:val="13"/>
                <w:szCs w:val="13"/>
                <w:highlight w:val="none"/>
              </w:rPr>
              <w:t>6.1</w:t>
            </w:r>
          </w:p>
        </w:tc>
        <w:tc>
          <w:tcPr>
            <w:tcW w:w="343" w:type="dxa"/>
            <w:shd w:val="clear" w:color="auto" w:fill="auto"/>
            <w:noWrap/>
            <w:tcMar>
              <w:left w:w="28" w:type="dxa"/>
              <w:right w:w="28" w:type="dxa"/>
            </w:tcMar>
            <w:vAlign w:val="center"/>
          </w:tcPr>
          <w:p w14:paraId="4B2F0A10">
            <w:pPr>
              <w:widowControl/>
              <w:snapToGrid w:val="0"/>
              <w:spacing w:line="240" w:lineRule="exact"/>
              <w:rPr>
                <w:b/>
                <w:bCs/>
                <w:color w:val="auto"/>
                <w:kern w:val="0"/>
                <w:sz w:val="13"/>
                <w:szCs w:val="13"/>
                <w:highlight w:val="none"/>
              </w:rPr>
            </w:pPr>
            <w:r>
              <w:rPr>
                <w:b/>
                <w:bCs/>
                <w:color w:val="auto"/>
                <w:kern w:val="0"/>
                <w:sz w:val="13"/>
                <w:szCs w:val="13"/>
                <w:highlight w:val="none"/>
              </w:rPr>
              <w:t>6.2</w:t>
            </w:r>
          </w:p>
        </w:tc>
        <w:tc>
          <w:tcPr>
            <w:tcW w:w="311" w:type="dxa"/>
            <w:shd w:val="clear" w:color="auto" w:fill="auto"/>
            <w:noWrap/>
            <w:tcMar>
              <w:left w:w="28" w:type="dxa"/>
              <w:right w:w="28" w:type="dxa"/>
            </w:tcMar>
            <w:vAlign w:val="center"/>
          </w:tcPr>
          <w:p w14:paraId="5D9CF75D">
            <w:pPr>
              <w:widowControl/>
              <w:snapToGrid w:val="0"/>
              <w:spacing w:line="240" w:lineRule="exact"/>
              <w:rPr>
                <w:b/>
                <w:bCs/>
                <w:color w:val="auto"/>
                <w:kern w:val="0"/>
                <w:sz w:val="13"/>
                <w:szCs w:val="13"/>
                <w:highlight w:val="none"/>
              </w:rPr>
            </w:pPr>
            <w:r>
              <w:rPr>
                <w:b/>
                <w:bCs/>
                <w:color w:val="auto"/>
                <w:kern w:val="0"/>
                <w:sz w:val="13"/>
                <w:szCs w:val="13"/>
                <w:highlight w:val="none"/>
              </w:rPr>
              <w:t>6.3</w:t>
            </w:r>
          </w:p>
        </w:tc>
        <w:tc>
          <w:tcPr>
            <w:tcW w:w="365" w:type="dxa"/>
            <w:shd w:val="clear" w:color="auto" w:fill="C6D9F0"/>
            <w:noWrap/>
            <w:tcMar>
              <w:left w:w="28" w:type="dxa"/>
              <w:right w:w="28" w:type="dxa"/>
            </w:tcMar>
            <w:vAlign w:val="center"/>
          </w:tcPr>
          <w:p w14:paraId="231435B5">
            <w:pPr>
              <w:widowControl/>
              <w:snapToGrid w:val="0"/>
              <w:spacing w:line="240" w:lineRule="exact"/>
              <w:rPr>
                <w:b/>
                <w:bCs/>
                <w:color w:val="auto"/>
                <w:kern w:val="0"/>
                <w:sz w:val="13"/>
                <w:szCs w:val="13"/>
                <w:highlight w:val="none"/>
              </w:rPr>
            </w:pPr>
            <w:r>
              <w:rPr>
                <w:b/>
                <w:bCs/>
                <w:color w:val="auto"/>
                <w:kern w:val="0"/>
                <w:sz w:val="13"/>
                <w:szCs w:val="13"/>
                <w:highlight w:val="none"/>
              </w:rPr>
              <w:t>7.1</w:t>
            </w:r>
          </w:p>
        </w:tc>
        <w:tc>
          <w:tcPr>
            <w:tcW w:w="349" w:type="dxa"/>
            <w:shd w:val="clear" w:color="auto" w:fill="C6D9F0"/>
            <w:noWrap/>
            <w:tcMar>
              <w:left w:w="28" w:type="dxa"/>
              <w:right w:w="28" w:type="dxa"/>
            </w:tcMar>
            <w:vAlign w:val="center"/>
          </w:tcPr>
          <w:p w14:paraId="3AA7E4B8">
            <w:pPr>
              <w:widowControl/>
              <w:snapToGrid w:val="0"/>
              <w:spacing w:line="240" w:lineRule="exact"/>
              <w:rPr>
                <w:b/>
                <w:bCs/>
                <w:color w:val="auto"/>
                <w:kern w:val="0"/>
                <w:sz w:val="13"/>
                <w:szCs w:val="13"/>
                <w:highlight w:val="none"/>
              </w:rPr>
            </w:pPr>
            <w:r>
              <w:rPr>
                <w:b/>
                <w:bCs/>
                <w:color w:val="auto"/>
                <w:kern w:val="0"/>
                <w:sz w:val="13"/>
                <w:szCs w:val="13"/>
                <w:highlight w:val="none"/>
              </w:rPr>
              <w:t>7.2</w:t>
            </w:r>
          </w:p>
        </w:tc>
        <w:tc>
          <w:tcPr>
            <w:tcW w:w="430" w:type="dxa"/>
            <w:shd w:val="clear" w:color="auto" w:fill="auto"/>
            <w:noWrap/>
            <w:tcMar>
              <w:left w:w="28" w:type="dxa"/>
              <w:right w:w="28" w:type="dxa"/>
            </w:tcMar>
            <w:vAlign w:val="center"/>
          </w:tcPr>
          <w:p w14:paraId="7A439889">
            <w:pPr>
              <w:widowControl/>
              <w:snapToGrid w:val="0"/>
              <w:spacing w:line="240" w:lineRule="exact"/>
              <w:rPr>
                <w:b/>
                <w:bCs/>
                <w:color w:val="auto"/>
                <w:kern w:val="0"/>
                <w:sz w:val="13"/>
                <w:szCs w:val="13"/>
                <w:highlight w:val="none"/>
              </w:rPr>
            </w:pPr>
            <w:r>
              <w:rPr>
                <w:b/>
                <w:bCs/>
                <w:color w:val="auto"/>
                <w:kern w:val="0"/>
                <w:sz w:val="13"/>
                <w:szCs w:val="13"/>
                <w:highlight w:val="none"/>
              </w:rPr>
              <w:t>8.1</w:t>
            </w:r>
          </w:p>
        </w:tc>
        <w:tc>
          <w:tcPr>
            <w:tcW w:w="407" w:type="dxa"/>
            <w:shd w:val="clear" w:color="auto" w:fill="auto"/>
            <w:noWrap/>
            <w:tcMar>
              <w:left w:w="28" w:type="dxa"/>
              <w:right w:w="28" w:type="dxa"/>
            </w:tcMar>
            <w:vAlign w:val="center"/>
          </w:tcPr>
          <w:p w14:paraId="12A9FFE3">
            <w:pPr>
              <w:widowControl/>
              <w:snapToGrid w:val="0"/>
              <w:spacing w:line="240" w:lineRule="exact"/>
              <w:rPr>
                <w:b/>
                <w:bCs/>
                <w:color w:val="auto"/>
                <w:kern w:val="0"/>
                <w:sz w:val="13"/>
                <w:szCs w:val="13"/>
                <w:highlight w:val="none"/>
              </w:rPr>
            </w:pPr>
            <w:r>
              <w:rPr>
                <w:b/>
                <w:bCs/>
                <w:color w:val="auto"/>
                <w:kern w:val="0"/>
                <w:sz w:val="13"/>
                <w:szCs w:val="13"/>
                <w:highlight w:val="none"/>
              </w:rPr>
              <w:t>8.2</w:t>
            </w:r>
          </w:p>
        </w:tc>
        <w:tc>
          <w:tcPr>
            <w:tcW w:w="418" w:type="dxa"/>
            <w:shd w:val="clear" w:color="auto" w:fill="C6D9F0"/>
            <w:noWrap/>
            <w:tcMar>
              <w:left w:w="28" w:type="dxa"/>
              <w:right w:w="28" w:type="dxa"/>
            </w:tcMar>
            <w:vAlign w:val="center"/>
          </w:tcPr>
          <w:p w14:paraId="1F1F7500">
            <w:pPr>
              <w:widowControl/>
              <w:snapToGrid w:val="0"/>
              <w:spacing w:line="240" w:lineRule="exact"/>
              <w:rPr>
                <w:b/>
                <w:bCs/>
                <w:color w:val="auto"/>
                <w:kern w:val="0"/>
                <w:sz w:val="13"/>
                <w:szCs w:val="13"/>
                <w:highlight w:val="none"/>
              </w:rPr>
            </w:pPr>
            <w:r>
              <w:rPr>
                <w:b/>
                <w:bCs/>
                <w:color w:val="auto"/>
                <w:kern w:val="0"/>
                <w:sz w:val="13"/>
                <w:szCs w:val="13"/>
                <w:highlight w:val="none"/>
              </w:rPr>
              <w:t>9.1</w:t>
            </w:r>
          </w:p>
        </w:tc>
        <w:tc>
          <w:tcPr>
            <w:tcW w:w="464" w:type="dxa"/>
            <w:shd w:val="clear" w:color="auto" w:fill="C6D9F0"/>
            <w:noWrap/>
            <w:tcMar>
              <w:left w:w="28" w:type="dxa"/>
              <w:right w:w="28" w:type="dxa"/>
            </w:tcMar>
            <w:vAlign w:val="center"/>
          </w:tcPr>
          <w:p w14:paraId="0A1B8A31">
            <w:pPr>
              <w:widowControl/>
              <w:snapToGrid w:val="0"/>
              <w:spacing w:line="240" w:lineRule="exact"/>
              <w:rPr>
                <w:b/>
                <w:bCs/>
                <w:color w:val="auto"/>
                <w:kern w:val="0"/>
                <w:sz w:val="13"/>
                <w:szCs w:val="13"/>
                <w:highlight w:val="none"/>
              </w:rPr>
            </w:pPr>
            <w:r>
              <w:rPr>
                <w:b/>
                <w:bCs/>
                <w:color w:val="auto"/>
                <w:kern w:val="0"/>
                <w:sz w:val="13"/>
                <w:szCs w:val="13"/>
                <w:highlight w:val="none"/>
              </w:rPr>
              <w:t>9.2</w:t>
            </w:r>
          </w:p>
        </w:tc>
        <w:tc>
          <w:tcPr>
            <w:tcW w:w="343" w:type="dxa"/>
            <w:shd w:val="clear" w:color="auto" w:fill="C6D9F0"/>
            <w:noWrap/>
            <w:tcMar>
              <w:left w:w="28" w:type="dxa"/>
              <w:right w:w="28" w:type="dxa"/>
            </w:tcMar>
            <w:vAlign w:val="center"/>
          </w:tcPr>
          <w:p w14:paraId="1BB354EB">
            <w:pPr>
              <w:widowControl/>
              <w:snapToGrid w:val="0"/>
              <w:spacing w:line="240" w:lineRule="exact"/>
              <w:rPr>
                <w:b/>
                <w:bCs/>
                <w:color w:val="auto"/>
                <w:kern w:val="0"/>
                <w:sz w:val="13"/>
                <w:szCs w:val="13"/>
                <w:highlight w:val="none"/>
              </w:rPr>
            </w:pPr>
            <w:r>
              <w:rPr>
                <w:b/>
                <w:bCs/>
                <w:color w:val="auto"/>
                <w:kern w:val="0"/>
                <w:sz w:val="13"/>
                <w:szCs w:val="13"/>
                <w:highlight w:val="none"/>
              </w:rPr>
              <w:t>9.3</w:t>
            </w:r>
          </w:p>
        </w:tc>
        <w:tc>
          <w:tcPr>
            <w:tcW w:w="343" w:type="dxa"/>
            <w:shd w:val="clear" w:color="auto" w:fill="auto"/>
            <w:noWrap/>
            <w:tcMar>
              <w:left w:w="28" w:type="dxa"/>
              <w:right w:w="28" w:type="dxa"/>
            </w:tcMar>
            <w:vAlign w:val="center"/>
          </w:tcPr>
          <w:p w14:paraId="6597BF52">
            <w:pPr>
              <w:widowControl/>
              <w:snapToGrid w:val="0"/>
              <w:spacing w:line="240" w:lineRule="exact"/>
              <w:rPr>
                <w:b/>
                <w:bCs/>
                <w:color w:val="auto"/>
                <w:kern w:val="0"/>
                <w:sz w:val="13"/>
                <w:szCs w:val="13"/>
                <w:highlight w:val="none"/>
              </w:rPr>
            </w:pPr>
            <w:r>
              <w:rPr>
                <w:b/>
                <w:bCs/>
                <w:color w:val="auto"/>
                <w:kern w:val="0"/>
                <w:sz w:val="13"/>
                <w:szCs w:val="13"/>
                <w:highlight w:val="none"/>
              </w:rPr>
              <w:t>10.1</w:t>
            </w:r>
          </w:p>
        </w:tc>
        <w:tc>
          <w:tcPr>
            <w:tcW w:w="343" w:type="dxa"/>
            <w:shd w:val="clear" w:color="auto" w:fill="auto"/>
            <w:noWrap/>
            <w:tcMar>
              <w:left w:w="28" w:type="dxa"/>
              <w:right w:w="28" w:type="dxa"/>
            </w:tcMar>
            <w:vAlign w:val="center"/>
          </w:tcPr>
          <w:p w14:paraId="28393DEF">
            <w:pPr>
              <w:widowControl/>
              <w:snapToGrid w:val="0"/>
              <w:spacing w:line="240" w:lineRule="exact"/>
              <w:rPr>
                <w:b/>
                <w:bCs/>
                <w:color w:val="auto"/>
                <w:kern w:val="0"/>
                <w:sz w:val="13"/>
                <w:szCs w:val="13"/>
                <w:highlight w:val="none"/>
              </w:rPr>
            </w:pPr>
            <w:r>
              <w:rPr>
                <w:b/>
                <w:bCs/>
                <w:color w:val="auto"/>
                <w:kern w:val="0"/>
                <w:sz w:val="13"/>
                <w:szCs w:val="13"/>
                <w:highlight w:val="none"/>
              </w:rPr>
              <w:t>10.2</w:t>
            </w:r>
          </w:p>
        </w:tc>
        <w:tc>
          <w:tcPr>
            <w:tcW w:w="343" w:type="dxa"/>
            <w:shd w:val="clear" w:color="auto" w:fill="auto"/>
            <w:noWrap/>
            <w:tcMar>
              <w:left w:w="28" w:type="dxa"/>
              <w:right w:w="28" w:type="dxa"/>
            </w:tcMar>
            <w:vAlign w:val="center"/>
          </w:tcPr>
          <w:p w14:paraId="6C272D99">
            <w:pPr>
              <w:widowControl/>
              <w:snapToGrid w:val="0"/>
              <w:spacing w:line="240" w:lineRule="exact"/>
              <w:rPr>
                <w:b/>
                <w:bCs/>
                <w:color w:val="auto"/>
                <w:kern w:val="0"/>
                <w:sz w:val="13"/>
                <w:szCs w:val="13"/>
                <w:highlight w:val="none"/>
              </w:rPr>
            </w:pPr>
            <w:r>
              <w:rPr>
                <w:b/>
                <w:bCs/>
                <w:color w:val="auto"/>
                <w:kern w:val="0"/>
                <w:sz w:val="13"/>
                <w:szCs w:val="13"/>
                <w:highlight w:val="none"/>
              </w:rPr>
              <w:t>10.3</w:t>
            </w:r>
          </w:p>
        </w:tc>
        <w:tc>
          <w:tcPr>
            <w:tcW w:w="343" w:type="dxa"/>
            <w:shd w:val="clear" w:color="auto" w:fill="C6D9F0"/>
            <w:noWrap/>
            <w:tcMar>
              <w:left w:w="28" w:type="dxa"/>
              <w:right w:w="28" w:type="dxa"/>
            </w:tcMar>
            <w:vAlign w:val="center"/>
          </w:tcPr>
          <w:p w14:paraId="49CAA32E">
            <w:pPr>
              <w:widowControl/>
              <w:snapToGrid w:val="0"/>
              <w:spacing w:line="240" w:lineRule="exact"/>
              <w:rPr>
                <w:b/>
                <w:bCs/>
                <w:color w:val="auto"/>
                <w:kern w:val="0"/>
                <w:sz w:val="13"/>
                <w:szCs w:val="13"/>
                <w:highlight w:val="none"/>
              </w:rPr>
            </w:pPr>
            <w:r>
              <w:rPr>
                <w:b/>
                <w:bCs/>
                <w:color w:val="auto"/>
                <w:kern w:val="0"/>
                <w:sz w:val="13"/>
                <w:szCs w:val="13"/>
                <w:highlight w:val="none"/>
              </w:rPr>
              <w:t>11.1</w:t>
            </w:r>
          </w:p>
        </w:tc>
        <w:tc>
          <w:tcPr>
            <w:tcW w:w="343" w:type="dxa"/>
            <w:shd w:val="clear" w:color="auto" w:fill="C6D9F0"/>
            <w:noWrap/>
            <w:tcMar>
              <w:left w:w="28" w:type="dxa"/>
              <w:right w:w="28" w:type="dxa"/>
            </w:tcMar>
            <w:vAlign w:val="center"/>
          </w:tcPr>
          <w:p w14:paraId="2EC3E91F">
            <w:pPr>
              <w:widowControl/>
              <w:snapToGrid w:val="0"/>
              <w:spacing w:line="240" w:lineRule="exact"/>
              <w:rPr>
                <w:b/>
                <w:bCs/>
                <w:color w:val="auto"/>
                <w:kern w:val="0"/>
                <w:sz w:val="13"/>
                <w:szCs w:val="13"/>
                <w:highlight w:val="none"/>
              </w:rPr>
            </w:pPr>
            <w:r>
              <w:rPr>
                <w:b/>
                <w:bCs/>
                <w:color w:val="auto"/>
                <w:kern w:val="0"/>
                <w:sz w:val="13"/>
                <w:szCs w:val="13"/>
                <w:highlight w:val="none"/>
              </w:rPr>
              <w:t>11.2</w:t>
            </w:r>
          </w:p>
        </w:tc>
        <w:tc>
          <w:tcPr>
            <w:tcW w:w="343" w:type="dxa"/>
            <w:shd w:val="clear" w:color="auto" w:fill="auto"/>
            <w:noWrap/>
            <w:tcMar>
              <w:left w:w="28" w:type="dxa"/>
              <w:right w:w="28" w:type="dxa"/>
            </w:tcMar>
            <w:vAlign w:val="center"/>
          </w:tcPr>
          <w:p w14:paraId="13EAF3ED">
            <w:pPr>
              <w:widowControl/>
              <w:snapToGrid w:val="0"/>
              <w:spacing w:line="240" w:lineRule="exact"/>
              <w:rPr>
                <w:b/>
                <w:bCs/>
                <w:color w:val="auto"/>
                <w:kern w:val="0"/>
                <w:sz w:val="13"/>
                <w:szCs w:val="13"/>
                <w:highlight w:val="none"/>
              </w:rPr>
            </w:pPr>
            <w:r>
              <w:rPr>
                <w:b/>
                <w:bCs/>
                <w:color w:val="auto"/>
                <w:kern w:val="0"/>
                <w:sz w:val="13"/>
                <w:szCs w:val="13"/>
                <w:highlight w:val="none"/>
              </w:rPr>
              <w:t>12.1</w:t>
            </w:r>
          </w:p>
        </w:tc>
        <w:tc>
          <w:tcPr>
            <w:tcW w:w="343" w:type="dxa"/>
            <w:shd w:val="clear" w:color="auto" w:fill="auto"/>
            <w:noWrap/>
            <w:tcMar>
              <w:left w:w="28" w:type="dxa"/>
              <w:right w:w="28" w:type="dxa"/>
            </w:tcMar>
            <w:vAlign w:val="center"/>
          </w:tcPr>
          <w:p w14:paraId="653F7D61">
            <w:pPr>
              <w:widowControl/>
              <w:snapToGrid w:val="0"/>
              <w:spacing w:line="240" w:lineRule="exact"/>
              <w:rPr>
                <w:b/>
                <w:bCs/>
                <w:color w:val="auto"/>
                <w:kern w:val="0"/>
                <w:sz w:val="13"/>
                <w:szCs w:val="13"/>
                <w:highlight w:val="none"/>
              </w:rPr>
            </w:pPr>
            <w:r>
              <w:rPr>
                <w:b/>
                <w:bCs/>
                <w:color w:val="auto"/>
                <w:kern w:val="0"/>
                <w:sz w:val="13"/>
                <w:szCs w:val="13"/>
                <w:highlight w:val="none"/>
              </w:rPr>
              <w:t>12.2</w:t>
            </w:r>
          </w:p>
        </w:tc>
        <w:tc>
          <w:tcPr>
            <w:tcW w:w="343" w:type="dxa"/>
            <w:shd w:val="clear" w:color="auto" w:fill="C7DAF1"/>
            <w:noWrap/>
            <w:tcMar>
              <w:left w:w="28" w:type="dxa"/>
              <w:right w:w="28" w:type="dxa"/>
            </w:tcMar>
            <w:vAlign w:val="center"/>
          </w:tcPr>
          <w:p w14:paraId="69703303">
            <w:pPr>
              <w:widowControl/>
              <w:snapToGrid w:val="0"/>
              <w:spacing w:line="240" w:lineRule="exact"/>
              <w:rPr>
                <w:rFonts w:eastAsia="宋体"/>
                <w:b/>
                <w:bCs/>
                <w:color w:val="auto"/>
                <w:kern w:val="0"/>
                <w:sz w:val="13"/>
                <w:szCs w:val="13"/>
                <w:highlight w:val="none"/>
              </w:rPr>
            </w:pPr>
            <w:r>
              <w:rPr>
                <w:rFonts w:hint="eastAsia"/>
                <w:b/>
                <w:bCs/>
                <w:color w:val="auto"/>
                <w:kern w:val="0"/>
                <w:sz w:val="13"/>
                <w:szCs w:val="13"/>
                <w:highlight w:val="none"/>
              </w:rPr>
              <w:t>13.1</w:t>
            </w:r>
          </w:p>
        </w:tc>
        <w:tc>
          <w:tcPr>
            <w:tcW w:w="349" w:type="dxa"/>
            <w:shd w:val="clear" w:color="auto" w:fill="C7DAF1"/>
            <w:noWrap/>
            <w:tcMar>
              <w:left w:w="28" w:type="dxa"/>
              <w:right w:w="28" w:type="dxa"/>
            </w:tcMar>
            <w:vAlign w:val="center"/>
          </w:tcPr>
          <w:p w14:paraId="767D80BD">
            <w:pPr>
              <w:widowControl/>
              <w:snapToGrid w:val="0"/>
              <w:spacing w:line="240" w:lineRule="exact"/>
              <w:rPr>
                <w:rFonts w:eastAsia="宋体"/>
                <w:b/>
                <w:bCs/>
                <w:color w:val="auto"/>
                <w:kern w:val="0"/>
                <w:sz w:val="13"/>
                <w:szCs w:val="13"/>
                <w:highlight w:val="none"/>
              </w:rPr>
            </w:pPr>
            <w:r>
              <w:rPr>
                <w:rFonts w:hint="eastAsia"/>
                <w:b/>
                <w:bCs/>
                <w:color w:val="auto"/>
                <w:kern w:val="0"/>
                <w:sz w:val="13"/>
                <w:szCs w:val="13"/>
                <w:highlight w:val="none"/>
              </w:rPr>
              <w:t>13.2</w:t>
            </w:r>
          </w:p>
        </w:tc>
      </w:tr>
      <w:tr w14:paraId="49CC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5172DC0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设计方法学</w:t>
            </w:r>
          </w:p>
        </w:tc>
        <w:tc>
          <w:tcPr>
            <w:tcW w:w="343" w:type="dxa"/>
            <w:shd w:val="clear" w:color="auto" w:fill="C7DAF1"/>
            <w:noWrap w:val="0"/>
            <w:vAlign w:val="top"/>
          </w:tcPr>
          <w:p w14:paraId="6DE8165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0387E9A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0F4DE9C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68DAFA1">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7423CA4D">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2DBE8DF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F46553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C7ACDD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0BE0B8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5C93C2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CEB498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294065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A1265E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39F31AC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EEA3EE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2C998D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7CB0E3F">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1792F011">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7143676A">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1CA48D77">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4B3D5F9C">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3D5BC4E5">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5179A75B">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505B17A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D26F3A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E3438F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6C177D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A60B3F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1AF7E1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9EBEBF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14BDFF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F811A9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AC0C845">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58EA692B">
            <w:pPr>
              <w:widowControl/>
              <w:snapToGrid w:val="0"/>
              <w:spacing w:line="280" w:lineRule="exact"/>
              <w:jc w:val="center"/>
              <w:rPr>
                <w:color w:val="auto"/>
                <w:kern w:val="0"/>
                <w:sz w:val="18"/>
                <w:szCs w:val="18"/>
                <w:highlight w:val="none"/>
              </w:rPr>
            </w:pPr>
          </w:p>
        </w:tc>
      </w:tr>
      <w:tr w14:paraId="7BBD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33452EE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数字化设计技术Ⅱ</w:t>
            </w:r>
          </w:p>
        </w:tc>
        <w:tc>
          <w:tcPr>
            <w:tcW w:w="343" w:type="dxa"/>
            <w:shd w:val="clear" w:color="auto" w:fill="C7DAF1"/>
            <w:noWrap w:val="0"/>
            <w:vAlign w:val="top"/>
          </w:tcPr>
          <w:p w14:paraId="372767D0">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63816589">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684EC1D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400FB92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AADA64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F902F6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91FE11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A83265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2CF2F6A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EBEC92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B22E14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3F6F4B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5E8C51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70FB45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596E0C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F6DA1F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5ABEDF4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11" w:type="dxa"/>
            <w:shd w:val="clear" w:color="auto" w:fill="auto"/>
            <w:noWrap w:val="0"/>
            <w:vAlign w:val="top"/>
          </w:tcPr>
          <w:p w14:paraId="03496AD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65" w:type="dxa"/>
            <w:shd w:val="clear" w:color="auto" w:fill="C7DAF1"/>
            <w:noWrap w:val="0"/>
            <w:vAlign w:val="top"/>
          </w:tcPr>
          <w:p w14:paraId="16D64E1D">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04919F3D">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2D4BF783">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655FFEB9">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05C02B0C">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4116EB2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FAE7EE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5C041E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EB8E9A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F0087E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74DA3A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228CFF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586D5E8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3964E3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60B5E2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9" w:type="dxa"/>
            <w:shd w:val="clear" w:color="auto" w:fill="C7DAF1"/>
            <w:noWrap w:val="0"/>
            <w:vAlign w:val="top"/>
          </w:tcPr>
          <w:p w14:paraId="637FED9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r>
      <w:tr w14:paraId="5684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2AE27FD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木材干燥学</w:t>
            </w:r>
          </w:p>
        </w:tc>
        <w:tc>
          <w:tcPr>
            <w:tcW w:w="343" w:type="dxa"/>
            <w:shd w:val="clear" w:color="auto" w:fill="C7DAF1"/>
            <w:noWrap w:val="0"/>
            <w:vAlign w:val="top"/>
          </w:tcPr>
          <w:p w14:paraId="69108AA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2BD3E6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7B562F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30A7E46">
            <w:pPr>
              <w:widowControl/>
              <w:snapToGrid w:val="0"/>
              <w:spacing w:line="280" w:lineRule="exact"/>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424C28E9">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1EFB1F1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2B5546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57C298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1AE55C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8855F6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DEFF17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715E13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8FD74B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52BC6D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D9311F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58E12A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5AD3576F">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54678C24">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4A447195">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607ABA2A">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77F46ECF">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692C21E1">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174EC6DD">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6B34364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7AF682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8C24DC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9658F8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A3CF18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A45AF5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877B49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1DD6A0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8B20A3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5D2F92E">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7FCC97D7">
            <w:pPr>
              <w:widowControl/>
              <w:snapToGrid w:val="0"/>
              <w:spacing w:line="280" w:lineRule="exact"/>
              <w:jc w:val="center"/>
              <w:rPr>
                <w:color w:val="auto"/>
                <w:kern w:val="0"/>
                <w:sz w:val="18"/>
                <w:szCs w:val="18"/>
                <w:highlight w:val="none"/>
              </w:rPr>
            </w:pPr>
          </w:p>
        </w:tc>
      </w:tr>
      <w:tr w14:paraId="548A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1233E74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设计概论</w:t>
            </w:r>
          </w:p>
        </w:tc>
        <w:tc>
          <w:tcPr>
            <w:tcW w:w="343" w:type="dxa"/>
            <w:shd w:val="clear" w:color="auto" w:fill="C7DAF1"/>
            <w:noWrap w:val="0"/>
            <w:vAlign w:val="top"/>
          </w:tcPr>
          <w:p w14:paraId="6F0FCF7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5D152F7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415C376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19A1749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1F64D8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17CF3D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D5B195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7B02B3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B0ADDA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F215F8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264F48A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796981E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6A609BB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3913A95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148A5D7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206BF0F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1080FC5">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25696721">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63B5BCF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9" w:type="dxa"/>
            <w:shd w:val="clear" w:color="auto" w:fill="C7DAF1"/>
            <w:noWrap w:val="0"/>
            <w:vAlign w:val="top"/>
          </w:tcPr>
          <w:p w14:paraId="4BEE61F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30" w:type="dxa"/>
            <w:shd w:val="clear" w:color="auto" w:fill="auto"/>
            <w:noWrap w:val="0"/>
            <w:vAlign w:val="top"/>
          </w:tcPr>
          <w:p w14:paraId="44D1035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7" w:type="dxa"/>
            <w:shd w:val="clear" w:color="auto" w:fill="auto"/>
            <w:noWrap w:val="0"/>
            <w:vAlign w:val="top"/>
          </w:tcPr>
          <w:p w14:paraId="013422B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18" w:type="dxa"/>
            <w:shd w:val="clear" w:color="auto" w:fill="C7DAF1"/>
            <w:noWrap w:val="0"/>
            <w:vAlign w:val="top"/>
          </w:tcPr>
          <w:p w14:paraId="50B8A6F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64" w:type="dxa"/>
            <w:shd w:val="clear" w:color="auto" w:fill="C7DAF1"/>
            <w:noWrap w:val="0"/>
            <w:vAlign w:val="top"/>
          </w:tcPr>
          <w:p w14:paraId="4A7A908F">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7F1BAC5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44936D45">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369DD47B">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579A117B">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26E0F46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1C67E69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31665A20">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598E54E9">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132BDA6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0DFF75CE">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6967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06F6486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企业管理</w:t>
            </w:r>
          </w:p>
        </w:tc>
        <w:tc>
          <w:tcPr>
            <w:tcW w:w="343" w:type="dxa"/>
            <w:shd w:val="clear" w:color="auto" w:fill="C7DAF1"/>
            <w:noWrap w:val="0"/>
            <w:vAlign w:val="top"/>
          </w:tcPr>
          <w:p w14:paraId="40603FF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B3CF8D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882214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B216AC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855698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F085B8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289C97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DF065C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96ED4A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483D5F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F88233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A93560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E34893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C500E4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D7CA6A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4D2439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519F212">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2EAC4B56">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7C33E96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7DAF1"/>
            <w:noWrap w:val="0"/>
            <w:vAlign w:val="top"/>
          </w:tcPr>
          <w:p w14:paraId="4A101505">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30" w:type="dxa"/>
            <w:shd w:val="clear" w:color="auto" w:fill="auto"/>
            <w:noWrap w:val="0"/>
            <w:vAlign w:val="top"/>
          </w:tcPr>
          <w:p w14:paraId="5100D8D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07" w:type="dxa"/>
            <w:shd w:val="clear" w:color="auto" w:fill="auto"/>
            <w:noWrap w:val="0"/>
            <w:vAlign w:val="top"/>
          </w:tcPr>
          <w:p w14:paraId="269171B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18" w:type="dxa"/>
            <w:shd w:val="clear" w:color="auto" w:fill="C7DAF1"/>
            <w:noWrap w:val="0"/>
            <w:vAlign w:val="top"/>
          </w:tcPr>
          <w:p w14:paraId="6286B5A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64" w:type="dxa"/>
            <w:shd w:val="clear" w:color="auto" w:fill="C7DAF1"/>
            <w:noWrap w:val="0"/>
            <w:vAlign w:val="top"/>
          </w:tcPr>
          <w:p w14:paraId="5356EAB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7E4ABAE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6D3D3A6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23AABA70">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1DE16B3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4EBCAE7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3945050D">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4CFC311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7A0FA95D">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0FE1EE00">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7DAF1"/>
            <w:noWrap w:val="0"/>
            <w:vAlign w:val="top"/>
          </w:tcPr>
          <w:p w14:paraId="30F53F3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r>
      <w:tr w14:paraId="2B4C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19DAEE0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市场营销学</w:t>
            </w:r>
          </w:p>
        </w:tc>
        <w:tc>
          <w:tcPr>
            <w:tcW w:w="343" w:type="dxa"/>
            <w:shd w:val="clear" w:color="auto" w:fill="C7DAF1"/>
            <w:noWrap w:val="0"/>
            <w:vAlign w:val="top"/>
          </w:tcPr>
          <w:p w14:paraId="3A6B026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A80F9B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791729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55AC67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CBDCD3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DFC60D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A972FC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10A042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C6F17E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C20762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0A9A90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F02C83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353D2C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0E71E5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EF6205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309441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12598D2">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343A57BB">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06E3312F">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6E3C865D">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20979B9C">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1E7D9BA9">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15D2C3F0">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64" w:type="dxa"/>
            <w:shd w:val="clear" w:color="auto" w:fill="C7DAF1"/>
            <w:noWrap w:val="0"/>
            <w:vAlign w:val="top"/>
          </w:tcPr>
          <w:p w14:paraId="42D2A29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191C0E3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264BE6C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6B1AB2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B4CBCF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CFDEBB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02CC2D4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F1BDA8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F2235C2">
            <w:pPr>
              <w:widowControl/>
              <w:snapToGrid w:val="0"/>
              <w:spacing w:line="280" w:lineRule="exact"/>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418C2139">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67D431CD">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1132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1C89C62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室内设计原理</w:t>
            </w:r>
          </w:p>
        </w:tc>
        <w:tc>
          <w:tcPr>
            <w:tcW w:w="343" w:type="dxa"/>
            <w:shd w:val="clear" w:color="auto" w:fill="C7DAF1"/>
            <w:noWrap w:val="0"/>
            <w:vAlign w:val="top"/>
          </w:tcPr>
          <w:p w14:paraId="0FFC358F">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5718BD44">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5907F93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5C1ABC8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3B96F9F1">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7767709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4202EA0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8B534D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A1810B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07DA43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1385505A">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386BEDB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4B770CA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1E973A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D2F6BA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4490E81">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6DFFB62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11" w:type="dxa"/>
            <w:shd w:val="clear" w:color="auto" w:fill="auto"/>
            <w:noWrap w:val="0"/>
            <w:vAlign w:val="top"/>
          </w:tcPr>
          <w:p w14:paraId="0137D03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65" w:type="dxa"/>
            <w:shd w:val="clear" w:color="auto" w:fill="C7DAF1"/>
            <w:noWrap w:val="0"/>
            <w:vAlign w:val="top"/>
          </w:tcPr>
          <w:p w14:paraId="33CB545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9" w:type="dxa"/>
            <w:shd w:val="clear" w:color="auto" w:fill="C7DAF1"/>
            <w:noWrap w:val="0"/>
            <w:vAlign w:val="top"/>
          </w:tcPr>
          <w:p w14:paraId="14374319">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30" w:type="dxa"/>
            <w:shd w:val="clear" w:color="auto" w:fill="auto"/>
            <w:noWrap w:val="0"/>
            <w:vAlign w:val="top"/>
          </w:tcPr>
          <w:p w14:paraId="4294CD1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7" w:type="dxa"/>
            <w:shd w:val="clear" w:color="auto" w:fill="auto"/>
            <w:noWrap w:val="0"/>
            <w:vAlign w:val="top"/>
          </w:tcPr>
          <w:p w14:paraId="7CCB01FE">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18" w:type="dxa"/>
            <w:shd w:val="clear" w:color="auto" w:fill="C7DAF1"/>
            <w:noWrap w:val="0"/>
            <w:vAlign w:val="top"/>
          </w:tcPr>
          <w:p w14:paraId="48C2067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64" w:type="dxa"/>
            <w:shd w:val="clear" w:color="auto" w:fill="C7DAF1"/>
            <w:noWrap w:val="0"/>
            <w:vAlign w:val="top"/>
          </w:tcPr>
          <w:p w14:paraId="20745E1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384C27B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174FD831">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7B3792DF">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11675BE5">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45D62217">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00D5A0D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6AC4D46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70DA61C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72E542A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2D0BEAE0">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34AF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4D599C8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工业工程</w:t>
            </w:r>
          </w:p>
        </w:tc>
        <w:tc>
          <w:tcPr>
            <w:tcW w:w="343" w:type="dxa"/>
            <w:shd w:val="clear" w:color="auto" w:fill="C7DAF1"/>
            <w:noWrap w:val="0"/>
            <w:vAlign w:val="top"/>
          </w:tcPr>
          <w:p w14:paraId="2BE15F3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6F7C35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F019CB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7E20E8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1F7F7E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22ED06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77EA3E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DE9EF3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DDDE09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943E58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C8FCD2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1360A6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B68D6E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EB39AC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CECEF5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2EBA9D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F92E21F">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4B3A08A4">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4621DF6F">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383C9FCF">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650448C3">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47B6607C">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35CAF1DF">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0886CC3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0A9362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E3748D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614234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CB08E9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54D6C9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96AACA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4EAF9F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38E2D1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F9D1A5D">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1CA1589D">
            <w:pPr>
              <w:widowControl/>
              <w:snapToGrid w:val="0"/>
              <w:spacing w:line="280" w:lineRule="exact"/>
              <w:jc w:val="center"/>
              <w:rPr>
                <w:color w:val="auto"/>
                <w:kern w:val="0"/>
                <w:sz w:val="18"/>
                <w:szCs w:val="18"/>
                <w:highlight w:val="none"/>
              </w:rPr>
            </w:pPr>
          </w:p>
        </w:tc>
      </w:tr>
      <w:tr w14:paraId="7BC6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771A3C5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家具表面装饰</w:t>
            </w:r>
          </w:p>
        </w:tc>
        <w:tc>
          <w:tcPr>
            <w:tcW w:w="343" w:type="dxa"/>
            <w:shd w:val="clear" w:color="auto" w:fill="C7DAF1"/>
            <w:noWrap w:val="0"/>
            <w:vAlign w:val="top"/>
          </w:tcPr>
          <w:p w14:paraId="5BF566A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12D76087">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7C76D29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33CC9B9">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717BF8B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565991D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5F00BCA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5340E65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62928F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1F39A5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36A932E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B3B763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36BA0BC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F3BE3C8">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52FDF02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4CA392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5BD25C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11" w:type="dxa"/>
            <w:shd w:val="clear" w:color="auto" w:fill="auto"/>
            <w:noWrap w:val="0"/>
            <w:vAlign w:val="top"/>
          </w:tcPr>
          <w:p w14:paraId="5D913585">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65" w:type="dxa"/>
            <w:shd w:val="clear" w:color="auto" w:fill="C7DAF1"/>
            <w:noWrap w:val="0"/>
            <w:vAlign w:val="top"/>
          </w:tcPr>
          <w:p w14:paraId="5937D59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9" w:type="dxa"/>
            <w:shd w:val="clear" w:color="auto" w:fill="C7DAF1"/>
            <w:noWrap w:val="0"/>
            <w:vAlign w:val="top"/>
          </w:tcPr>
          <w:p w14:paraId="46012C8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30" w:type="dxa"/>
            <w:shd w:val="clear" w:color="auto" w:fill="auto"/>
            <w:noWrap w:val="0"/>
            <w:vAlign w:val="top"/>
          </w:tcPr>
          <w:p w14:paraId="43F6F72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7" w:type="dxa"/>
            <w:shd w:val="clear" w:color="auto" w:fill="auto"/>
            <w:noWrap w:val="0"/>
            <w:vAlign w:val="top"/>
          </w:tcPr>
          <w:p w14:paraId="0B12216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18" w:type="dxa"/>
            <w:shd w:val="clear" w:color="auto" w:fill="C7DAF1"/>
            <w:noWrap w:val="0"/>
            <w:vAlign w:val="top"/>
          </w:tcPr>
          <w:p w14:paraId="41FDBB6A">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747E688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1BEC805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159C67C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A7F61D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6D1379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C2AC3B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405192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F42F4F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306AF3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1E64A3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44DC1DEB">
            <w:pPr>
              <w:widowControl/>
              <w:snapToGrid w:val="0"/>
              <w:spacing w:line="280" w:lineRule="exact"/>
              <w:jc w:val="center"/>
              <w:rPr>
                <w:color w:val="auto"/>
                <w:kern w:val="0"/>
                <w:sz w:val="18"/>
                <w:szCs w:val="18"/>
                <w:highlight w:val="none"/>
              </w:rPr>
            </w:pPr>
          </w:p>
        </w:tc>
      </w:tr>
      <w:tr w14:paraId="0B0F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5D4D57EB">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家具定制技术</w:t>
            </w:r>
          </w:p>
        </w:tc>
        <w:tc>
          <w:tcPr>
            <w:tcW w:w="343" w:type="dxa"/>
            <w:shd w:val="clear" w:color="auto" w:fill="C7DAF1"/>
            <w:noWrap w:val="0"/>
            <w:vAlign w:val="top"/>
          </w:tcPr>
          <w:p w14:paraId="6D8F641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4A36D31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7F64B24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0A53CF5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11E8804A">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3FF2B4D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66F9C53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253EB3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4D14FA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7CFB0B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097279E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70FA264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1170E43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722BCE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960782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0E1712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0BE9014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11" w:type="dxa"/>
            <w:shd w:val="clear" w:color="auto" w:fill="auto"/>
            <w:noWrap w:val="0"/>
            <w:vAlign w:val="top"/>
          </w:tcPr>
          <w:p w14:paraId="0999E1B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65" w:type="dxa"/>
            <w:shd w:val="clear" w:color="auto" w:fill="C7DAF1"/>
            <w:noWrap w:val="0"/>
            <w:vAlign w:val="top"/>
          </w:tcPr>
          <w:p w14:paraId="7213385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11759E8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30" w:type="dxa"/>
            <w:shd w:val="clear" w:color="auto" w:fill="auto"/>
            <w:noWrap w:val="0"/>
            <w:vAlign w:val="top"/>
          </w:tcPr>
          <w:p w14:paraId="4D8E4D9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7" w:type="dxa"/>
            <w:shd w:val="clear" w:color="auto" w:fill="auto"/>
            <w:noWrap w:val="0"/>
            <w:vAlign w:val="top"/>
          </w:tcPr>
          <w:p w14:paraId="60536CAA">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18" w:type="dxa"/>
            <w:shd w:val="clear" w:color="auto" w:fill="C7DAF1"/>
            <w:noWrap w:val="0"/>
            <w:vAlign w:val="top"/>
          </w:tcPr>
          <w:p w14:paraId="02F82DE9">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64" w:type="dxa"/>
            <w:shd w:val="clear" w:color="auto" w:fill="C7DAF1"/>
            <w:noWrap w:val="0"/>
            <w:vAlign w:val="top"/>
          </w:tcPr>
          <w:p w14:paraId="7BE8047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64DC750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3AF616F9">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6AFFBE9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ED35B5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539E56C">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1FA5BA1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15EED308">
            <w:pPr>
              <w:widowControl/>
              <w:snapToGrid w:val="0"/>
              <w:spacing w:line="280" w:lineRule="exact"/>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3FD9341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187993BF">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9" w:type="dxa"/>
            <w:shd w:val="clear" w:color="auto" w:fill="C7DAF1"/>
            <w:noWrap w:val="0"/>
            <w:vAlign w:val="top"/>
          </w:tcPr>
          <w:p w14:paraId="2422FBFE">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5572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495B854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家居新材料</w:t>
            </w:r>
          </w:p>
        </w:tc>
        <w:tc>
          <w:tcPr>
            <w:tcW w:w="343" w:type="dxa"/>
            <w:shd w:val="clear" w:color="auto" w:fill="C7DAF1"/>
            <w:noWrap w:val="0"/>
            <w:vAlign w:val="top"/>
          </w:tcPr>
          <w:p w14:paraId="2851B22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9046FB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CE39A7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DEEAF8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74D7F6F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66E55BEF">
            <w:pPr>
              <w:widowControl/>
              <w:snapToGrid w:val="0"/>
              <w:spacing w:line="280" w:lineRule="exact"/>
              <w:jc w:val="center"/>
              <w:rPr>
                <w:color w:val="auto"/>
                <w:kern w:val="0"/>
                <w:sz w:val="18"/>
                <w:szCs w:val="18"/>
                <w:highlight w:val="none"/>
              </w:rPr>
            </w:pPr>
            <w:r>
              <w:rPr>
                <w:color w:val="auto"/>
                <w:sz w:val="16"/>
                <w:szCs w:val="16"/>
                <w:highlight w:val="none"/>
                <w:lang w:bidi="ar"/>
              </w:rPr>
              <w:t>M</w:t>
            </w:r>
          </w:p>
        </w:tc>
        <w:tc>
          <w:tcPr>
            <w:tcW w:w="343" w:type="dxa"/>
            <w:shd w:val="clear" w:color="auto" w:fill="C7DAF1"/>
            <w:noWrap w:val="0"/>
            <w:vAlign w:val="top"/>
          </w:tcPr>
          <w:p w14:paraId="2A548FD4">
            <w:pPr>
              <w:widowControl/>
              <w:snapToGrid w:val="0"/>
              <w:spacing w:line="280" w:lineRule="exact"/>
              <w:jc w:val="center"/>
              <w:rPr>
                <w:color w:val="auto"/>
                <w:kern w:val="0"/>
                <w:sz w:val="18"/>
                <w:szCs w:val="18"/>
                <w:highlight w:val="none"/>
              </w:rPr>
            </w:pPr>
            <w:r>
              <w:rPr>
                <w:color w:val="auto"/>
                <w:sz w:val="16"/>
                <w:szCs w:val="16"/>
                <w:highlight w:val="none"/>
                <w:lang w:bidi="ar"/>
              </w:rPr>
              <w:t>M</w:t>
            </w:r>
          </w:p>
        </w:tc>
        <w:tc>
          <w:tcPr>
            <w:tcW w:w="343" w:type="dxa"/>
            <w:shd w:val="clear" w:color="auto" w:fill="C7DAF1"/>
            <w:noWrap w:val="0"/>
            <w:vAlign w:val="top"/>
          </w:tcPr>
          <w:p w14:paraId="2AB7DB3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8D38CC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444B3C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11FB281">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7CADCE1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BE048E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F667F2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C47CDD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7A1F53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48C2317">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715555EF">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443B1840">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02449296">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21A38050">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79B089D5">
            <w:pPr>
              <w:widowControl/>
              <w:snapToGrid w:val="0"/>
              <w:spacing w:line="280" w:lineRule="exact"/>
              <w:jc w:val="center"/>
              <w:rPr>
                <w:color w:val="auto"/>
                <w:kern w:val="0"/>
                <w:sz w:val="18"/>
                <w:szCs w:val="18"/>
                <w:highlight w:val="none"/>
              </w:rPr>
            </w:pPr>
            <w:r>
              <w:rPr>
                <w:color w:val="auto"/>
                <w:sz w:val="16"/>
                <w:szCs w:val="16"/>
                <w:highlight w:val="none"/>
              </w:rPr>
              <w:t>M</w:t>
            </w:r>
          </w:p>
        </w:tc>
        <w:tc>
          <w:tcPr>
            <w:tcW w:w="418" w:type="dxa"/>
            <w:shd w:val="clear" w:color="auto" w:fill="C7DAF1"/>
            <w:noWrap w:val="0"/>
            <w:vAlign w:val="top"/>
          </w:tcPr>
          <w:p w14:paraId="3467CF19">
            <w:pPr>
              <w:widowControl/>
              <w:snapToGrid w:val="0"/>
              <w:spacing w:line="280" w:lineRule="exact"/>
              <w:jc w:val="center"/>
              <w:rPr>
                <w:color w:val="auto"/>
                <w:kern w:val="0"/>
                <w:sz w:val="18"/>
                <w:szCs w:val="18"/>
                <w:highlight w:val="none"/>
              </w:rPr>
            </w:pPr>
            <w:r>
              <w:rPr>
                <w:color w:val="auto"/>
                <w:sz w:val="16"/>
                <w:szCs w:val="16"/>
                <w:highlight w:val="none"/>
              </w:rPr>
              <w:t>M</w:t>
            </w:r>
          </w:p>
        </w:tc>
        <w:tc>
          <w:tcPr>
            <w:tcW w:w="464" w:type="dxa"/>
            <w:shd w:val="clear" w:color="auto" w:fill="C7DAF1"/>
            <w:noWrap w:val="0"/>
            <w:vAlign w:val="top"/>
          </w:tcPr>
          <w:p w14:paraId="66EB3FC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FE6FF9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88EEE9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0F8FE7D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3EC3FF8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EF6B21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788E91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7FAA53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DE4B17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0FCA685">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46FBF764">
            <w:pPr>
              <w:widowControl/>
              <w:snapToGrid w:val="0"/>
              <w:spacing w:line="280" w:lineRule="exact"/>
              <w:jc w:val="center"/>
              <w:rPr>
                <w:color w:val="auto"/>
                <w:kern w:val="0"/>
                <w:sz w:val="18"/>
                <w:szCs w:val="18"/>
                <w:highlight w:val="none"/>
              </w:rPr>
            </w:pPr>
          </w:p>
        </w:tc>
      </w:tr>
      <w:tr w14:paraId="0951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404682E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软装设计</w:t>
            </w:r>
          </w:p>
        </w:tc>
        <w:tc>
          <w:tcPr>
            <w:tcW w:w="343" w:type="dxa"/>
            <w:shd w:val="clear" w:color="auto" w:fill="C7DAF1"/>
            <w:noWrap w:val="0"/>
            <w:vAlign w:val="top"/>
          </w:tcPr>
          <w:p w14:paraId="70C3F4F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9E84FC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0835ACC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C77555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D6065D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0D5D1C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B028EE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EC1780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A3463C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92352D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DF4346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F41EBB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EAED41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B86200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7DE412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A1C423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D9C846B">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79BCCE02">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5E0FAA22">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3269BBFA">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6C82423D">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3B94498F">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00D92C86">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6E24A0A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F6802C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FB6A46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495E62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6C37BD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6EB56C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038593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89E1CD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4D61DB3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1F85FF7">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1D56E81A">
            <w:pPr>
              <w:widowControl/>
              <w:snapToGrid w:val="0"/>
              <w:spacing w:line="280" w:lineRule="exact"/>
              <w:jc w:val="center"/>
              <w:rPr>
                <w:color w:val="auto"/>
                <w:kern w:val="0"/>
                <w:sz w:val="18"/>
                <w:szCs w:val="18"/>
                <w:highlight w:val="none"/>
              </w:rPr>
            </w:pPr>
          </w:p>
        </w:tc>
      </w:tr>
      <w:tr w14:paraId="1F2B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532380E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非木质家具设计与制造</w:t>
            </w:r>
          </w:p>
        </w:tc>
        <w:tc>
          <w:tcPr>
            <w:tcW w:w="343" w:type="dxa"/>
            <w:shd w:val="clear" w:color="auto" w:fill="C7DAF1"/>
            <w:noWrap w:val="0"/>
            <w:vAlign w:val="top"/>
          </w:tcPr>
          <w:p w14:paraId="30472510">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7F0248E6">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0C82B78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B5F103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01FE510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35D037B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52F5A0D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0D10C369">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19E603AF">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6AC09C6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4DC2057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175A8FE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0901433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D6E041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A1B6F2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270655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9DF016D">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22DDB646">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1AF8FE7C">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249CF7FA">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30" w:type="dxa"/>
            <w:shd w:val="clear" w:color="auto" w:fill="auto"/>
            <w:noWrap w:val="0"/>
            <w:vAlign w:val="top"/>
          </w:tcPr>
          <w:p w14:paraId="602C47BC">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3B192020">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6382D7CD">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65C11AB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DA1A98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7764B5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6E6DD8E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79932AD4">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45D8CC6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54AEAFA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1715D8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C640BC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048B519">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4AAA2DE3">
            <w:pPr>
              <w:widowControl/>
              <w:snapToGrid w:val="0"/>
              <w:spacing w:line="280" w:lineRule="exact"/>
              <w:jc w:val="center"/>
              <w:rPr>
                <w:color w:val="auto"/>
                <w:kern w:val="0"/>
                <w:sz w:val="18"/>
                <w:szCs w:val="18"/>
                <w:highlight w:val="none"/>
              </w:rPr>
            </w:pPr>
          </w:p>
        </w:tc>
      </w:tr>
      <w:tr w14:paraId="0F27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62" w:type="dxa"/>
            <w:shd w:val="clear" w:color="auto" w:fill="auto"/>
            <w:noWrap w:val="0"/>
            <w:vAlign w:val="center"/>
          </w:tcPr>
          <w:p w14:paraId="6523935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研究方法与论文写作</w:t>
            </w:r>
          </w:p>
        </w:tc>
        <w:tc>
          <w:tcPr>
            <w:tcW w:w="343" w:type="dxa"/>
            <w:shd w:val="clear" w:color="auto" w:fill="C7DAF1"/>
            <w:noWrap w:val="0"/>
            <w:vAlign w:val="top"/>
          </w:tcPr>
          <w:p w14:paraId="3E6018A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4B232D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732E99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38183B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68F9AE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BC4BC1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C234D6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85DADF6">
            <w:pPr>
              <w:widowControl/>
              <w:snapToGrid w:val="0"/>
              <w:spacing w:line="280" w:lineRule="exact"/>
              <w:rPr>
                <w:color w:val="auto"/>
                <w:kern w:val="0"/>
                <w:sz w:val="18"/>
                <w:szCs w:val="18"/>
                <w:highlight w:val="none"/>
              </w:rPr>
            </w:pPr>
          </w:p>
        </w:tc>
        <w:tc>
          <w:tcPr>
            <w:tcW w:w="343" w:type="dxa"/>
            <w:shd w:val="clear" w:color="auto" w:fill="C7DAF1"/>
            <w:noWrap w:val="0"/>
            <w:vAlign w:val="top"/>
          </w:tcPr>
          <w:p w14:paraId="4F92829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70AFE8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34CA7E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0250CE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4D5DD8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0608418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53E49E3A">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2EA4925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6F561C6">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0629EE11">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565FFAD4">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45C61B50">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3E1BF437">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6F51AA50">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0B348CF5">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64" w:type="dxa"/>
            <w:shd w:val="clear" w:color="auto" w:fill="C7DAF1"/>
            <w:noWrap w:val="0"/>
            <w:vAlign w:val="top"/>
          </w:tcPr>
          <w:p w14:paraId="079375D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57BCC64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BD0AC0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5BA9E1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B5BD6C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854A8AD">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5B15F24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431AF85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64CB59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760048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51E21335">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0151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564498B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家具专业英语</w:t>
            </w:r>
          </w:p>
        </w:tc>
        <w:tc>
          <w:tcPr>
            <w:tcW w:w="343" w:type="dxa"/>
            <w:shd w:val="clear" w:color="auto" w:fill="C7DAF1"/>
            <w:noWrap w:val="0"/>
            <w:vAlign w:val="top"/>
          </w:tcPr>
          <w:p w14:paraId="7A7C38F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25B9AE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E50C83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A04369F">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089677F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61FC48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3DACD1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4FB7FCD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1473CE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552388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D571FF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492D57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207912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BC4E50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56675E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8C95A0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ECA29EB">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735400DF">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47A21455">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775B594E">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71F7E664">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08CC61C6">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002BB69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64" w:type="dxa"/>
            <w:shd w:val="clear" w:color="auto" w:fill="C7DAF1"/>
            <w:noWrap w:val="0"/>
            <w:vAlign w:val="top"/>
          </w:tcPr>
          <w:p w14:paraId="1BBA6B1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0E78B1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060C17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D4DD59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371FA6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3D3898AD">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6D6C0DB4">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6862A65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51D025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8985D1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9" w:type="dxa"/>
            <w:shd w:val="clear" w:color="auto" w:fill="C7DAF1"/>
            <w:noWrap w:val="0"/>
            <w:vAlign w:val="top"/>
          </w:tcPr>
          <w:p w14:paraId="188B1DA6">
            <w:pPr>
              <w:widowControl/>
              <w:snapToGrid w:val="0"/>
              <w:spacing w:line="280" w:lineRule="exact"/>
              <w:jc w:val="center"/>
              <w:rPr>
                <w:color w:val="auto"/>
                <w:kern w:val="0"/>
                <w:sz w:val="18"/>
                <w:szCs w:val="18"/>
                <w:highlight w:val="none"/>
              </w:rPr>
            </w:pPr>
            <w:r>
              <w:rPr>
                <w:color w:val="auto"/>
                <w:kern w:val="0"/>
                <w:sz w:val="18"/>
                <w:szCs w:val="18"/>
                <w:highlight w:val="none"/>
              </w:rPr>
              <w:t>H</w:t>
            </w:r>
          </w:p>
        </w:tc>
      </w:tr>
      <w:tr w14:paraId="7A06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23E79B6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家具标准与品控</w:t>
            </w:r>
          </w:p>
        </w:tc>
        <w:tc>
          <w:tcPr>
            <w:tcW w:w="343" w:type="dxa"/>
            <w:shd w:val="clear" w:color="auto" w:fill="C7DAF1"/>
            <w:noWrap w:val="0"/>
            <w:vAlign w:val="top"/>
          </w:tcPr>
          <w:p w14:paraId="6314473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869D905">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2425BE9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0B8C7D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0D1242A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2F9A3B2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2023052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E4A6DA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F8CE88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4381DA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5CA6F5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DAC3F5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4FCFC51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261CA3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5B7F5A9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111488B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0505423">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6C7FC74E">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09CCF50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7DAF1"/>
            <w:noWrap w:val="0"/>
            <w:vAlign w:val="top"/>
          </w:tcPr>
          <w:p w14:paraId="2482FB5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30" w:type="dxa"/>
            <w:shd w:val="clear" w:color="auto" w:fill="auto"/>
            <w:noWrap w:val="0"/>
            <w:vAlign w:val="top"/>
          </w:tcPr>
          <w:p w14:paraId="4C0F62D4">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3D467E5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18" w:type="dxa"/>
            <w:shd w:val="clear" w:color="auto" w:fill="C7DAF1"/>
            <w:noWrap w:val="0"/>
            <w:vAlign w:val="top"/>
          </w:tcPr>
          <w:p w14:paraId="0B429F6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464" w:type="dxa"/>
            <w:shd w:val="clear" w:color="auto" w:fill="C7DAF1"/>
            <w:noWrap w:val="0"/>
            <w:vAlign w:val="top"/>
          </w:tcPr>
          <w:p w14:paraId="2676E6D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5B59D7B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05813BB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59F8DB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36AB56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0AE429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CDB5F9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60D750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348D37D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35753F4">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7A195D52">
            <w:pPr>
              <w:widowControl/>
              <w:snapToGrid w:val="0"/>
              <w:spacing w:line="280" w:lineRule="exact"/>
              <w:jc w:val="center"/>
              <w:rPr>
                <w:color w:val="auto"/>
                <w:kern w:val="0"/>
                <w:sz w:val="18"/>
                <w:szCs w:val="18"/>
                <w:highlight w:val="none"/>
              </w:rPr>
            </w:pPr>
          </w:p>
        </w:tc>
      </w:tr>
      <w:tr w14:paraId="5D1F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2AFD795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素描实训</w:t>
            </w:r>
          </w:p>
        </w:tc>
        <w:tc>
          <w:tcPr>
            <w:tcW w:w="343" w:type="dxa"/>
            <w:shd w:val="clear" w:color="auto" w:fill="C7DAF1"/>
            <w:noWrap w:val="0"/>
            <w:vAlign w:val="top"/>
          </w:tcPr>
          <w:p w14:paraId="2FAB2207">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6A08BD30">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2FEC007C">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188F2B0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66424F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834DF0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C3887F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FFD6A6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2EF198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2313BBC">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388CF88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2190B3E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A1E70F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18A3941">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114CFAC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87CFAC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C6AA556">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11" w:type="dxa"/>
            <w:shd w:val="clear" w:color="auto" w:fill="auto"/>
            <w:noWrap w:val="0"/>
            <w:vAlign w:val="top"/>
          </w:tcPr>
          <w:p w14:paraId="4A0AFE88">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65" w:type="dxa"/>
            <w:shd w:val="clear" w:color="auto" w:fill="C7DAF1"/>
            <w:noWrap w:val="0"/>
            <w:vAlign w:val="top"/>
          </w:tcPr>
          <w:p w14:paraId="6C4DF9D3">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3390F7C4">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3AAE4099">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5562EF0A">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3A225B8B">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64" w:type="dxa"/>
            <w:shd w:val="clear" w:color="auto" w:fill="C7DAF1"/>
            <w:noWrap w:val="0"/>
            <w:vAlign w:val="top"/>
          </w:tcPr>
          <w:p w14:paraId="262FF67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475131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358CF1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D54F4D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899A60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9FED18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120DC1C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D3B333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84118E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6BD0A7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06B59AE7">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0635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269B3E7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色彩实训</w:t>
            </w:r>
          </w:p>
        </w:tc>
        <w:tc>
          <w:tcPr>
            <w:tcW w:w="343" w:type="dxa"/>
            <w:shd w:val="clear" w:color="auto" w:fill="C7DAF1"/>
            <w:noWrap w:val="0"/>
            <w:vAlign w:val="top"/>
          </w:tcPr>
          <w:p w14:paraId="7B5D403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4ECE9981">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56BAECA6">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1676873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9CC739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010B07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D22588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CC2186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F76A72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CF0178E">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59BFCBF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538A3BD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75924C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F2BEB91">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6A099C2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A96154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1CDE913">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11" w:type="dxa"/>
            <w:shd w:val="clear" w:color="auto" w:fill="auto"/>
            <w:noWrap w:val="0"/>
            <w:vAlign w:val="top"/>
          </w:tcPr>
          <w:p w14:paraId="433C063E">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65" w:type="dxa"/>
            <w:shd w:val="clear" w:color="auto" w:fill="C7DAF1"/>
            <w:noWrap w:val="0"/>
            <w:vAlign w:val="top"/>
          </w:tcPr>
          <w:p w14:paraId="3DB8A9D3">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4FAAB5EE">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5140BB4C">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572B2CF2">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6530287D">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64" w:type="dxa"/>
            <w:shd w:val="clear" w:color="auto" w:fill="C7DAF1"/>
            <w:noWrap w:val="0"/>
            <w:vAlign w:val="top"/>
          </w:tcPr>
          <w:p w14:paraId="523F573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56CEAF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27B90D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99F41F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F5E76C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68D1063">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2E1836B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CD8314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CB8846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5B0E62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5D3F6F38">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00A8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51FF27D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木材学实验</w:t>
            </w:r>
          </w:p>
        </w:tc>
        <w:tc>
          <w:tcPr>
            <w:tcW w:w="343" w:type="dxa"/>
            <w:shd w:val="clear" w:color="auto" w:fill="C7DAF1"/>
            <w:noWrap w:val="0"/>
            <w:vAlign w:val="top"/>
          </w:tcPr>
          <w:p w14:paraId="27234D2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A74A97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7D4EEA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EA1D5E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955D9F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26EC15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29D8EC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C623C0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4EA8F7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367356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C27C11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9F4A6C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DA6B1A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53F699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1E4887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21CAE3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67AFF92">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3109DC2C">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7BC755F2">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5B920F8B">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1D319DC9">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6FFFB526">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55E48349">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53CC3B4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F4361A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A46791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464B14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70DBB8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D492F8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076DCB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5F0A33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710150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D9BC5C8">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773ED784">
            <w:pPr>
              <w:widowControl/>
              <w:snapToGrid w:val="0"/>
              <w:spacing w:line="280" w:lineRule="exact"/>
              <w:jc w:val="center"/>
              <w:rPr>
                <w:color w:val="auto"/>
                <w:kern w:val="0"/>
                <w:sz w:val="18"/>
                <w:szCs w:val="18"/>
                <w:highlight w:val="none"/>
              </w:rPr>
            </w:pPr>
          </w:p>
        </w:tc>
      </w:tr>
      <w:tr w14:paraId="0DE1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5F77D66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数字化设计技术Ⅰ实训</w:t>
            </w:r>
          </w:p>
        </w:tc>
        <w:tc>
          <w:tcPr>
            <w:tcW w:w="343" w:type="dxa"/>
            <w:shd w:val="clear" w:color="auto" w:fill="C7DAF1"/>
            <w:noWrap w:val="0"/>
            <w:vAlign w:val="top"/>
          </w:tcPr>
          <w:p w14:paraId="2BAE17CA">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31C3EA6A">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6A0F77CA">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022563F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A4E65D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21C3B2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BBDE4F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826F82A">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4DB90E55">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67FDC798">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27995A6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626577AA">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0BE9AB84">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5ECCCBB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377EF47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33E94C2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4B3F1DA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11" w:type="dxa"/>
            <w:shd w:val="clear" w:color="auto" w:fill="auto"/>
            <w:noWrap w:val="0"/>
            <w:vAlign w:val="top"/>
          </w:tcPr>
          <w:p w14:paraId="2A3AC5F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65" w:type="dxa"/>
            <w:shd w:val="clear" w:color="auto" w:fill="C7DAF1"/>
            <w:noWrap w:val="0"/>
            <w:vAlign w:val="top"/>
          </w:tcPr>
          <w:p w14:paraId="03884A5F">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9" w:type="dxa"/>
            <w:shd w:val="clear" w:color="auto" w:fill="C7DAF1"/>
            <w:noWrap w:val="0"/>
            <w:vAlign w:val="top"/>
          </w:tcPr>
          <w:p w14:paraId="4EDA62A9">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3BFD6A1C">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7" w:type="dxa"/>
            <w:shd w:val="clear" w:color="auto" w:fill="auto"/>
            <w:noWrap w:val="0"/>
            <w:vAlign w:val="top"/>
          </w:tcPr>
          <w:p w14:paraId="4ED726B8">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18" w:type="dxa"/>
            <w:shd w:val="clear" w:color="auto" w:fill="C7DAF1"/>
            <w:noWrap w:val="0"/>
            <w:vAlign w:val="top"/>
          </w:tcPr>
          <w:p w14:paraId="431D2343">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64" w:type="dxa"/>
            <w:shd w:val="clear" w:color="auto" w:fill="C7DAF1"/>
            <w:noWrap w:val="0"/>
            <w:vAlign w:val="top"/>
          </w:tcPr>
          <w:p w14:paraId="5E2A5977">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33A139B2">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4339228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9DD027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4CB38F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050ACE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420DF00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358264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2AA9BAF9">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00FEE25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7DB744B9">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4283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7586D45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造型设计基础实训</w:t>
            </w:r>
          </w:p>
        </w:tc>
        <w:tc>
          <w:tcPr>
            <w:tcW w:w="343" w:type="dxa"/>
            <w:shd w:val="clear" w:color="auto" w:fill="C7DAF1"/>
            <w:noWrap w:val="0"/>
            <w:vAlign w:val="top"/>
          </w:tcPr>
          <w:p w14:paraId="53516C31">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63F3D44D">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5CFD61B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7C6798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A75665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E41DCF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E01BA9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BB4736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FAABF7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4B7E8C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63F477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A699A3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B70F33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C30B77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A5765E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C66582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9FE899D">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6D717C8A">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3005109A">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33BC38B6">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3E5A3693">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0B28EE24">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6A452032">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53B6DE2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9B6D55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A8FB2F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DC8390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EA142E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8617C9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C495C0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CA4DD2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0FB881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693F13D">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59018563">
            <w:pPr>
              <w:widowControl/>
              <w:snapToGrid w:val="0"/>
              <w:spacing w:line="280" w:lineRule="exact"/>
              <w:jc w:val="center"/>
              <w:rPr>
                <w:color w:val="auto"/>
                <w:kern w:val="0"/>
                <w:sz w:val="18"/>
                <w:szCs w:val="18"/>
                <w:highlight w:val="none"/>
              </w:rPr>
            </w:pPr>
          </w:p>
        </w:tc>
      </w:tr>
      <w:tr w14:paraId="6BF7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35CCB5B6">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数字化设计技术Ⅱ实训</w:t>
            </w:r>
          </w:p>
        </w:tc>
        <w:tc>
          <w:tcPr>
            <w:tcW w:w="343" w:type="dxa"/>
            <w:shd w:val="clear" w:color="auto" w:fill="C7DAF1"/>
            <w:noWrap w:val="0"/>
            <w:vAlign w:val="top"/>
          </w:tcPr>
          <w:p w14:paraId="6BDC576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632F420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795D27C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6C57BC10">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32E13979">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617F3EAE">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3B4362AA">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7FFC828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6C8E2F8E">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044820DE">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755C31AF">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50CACF7F">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64472997">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18592D00">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0EBC85A5">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17CE8549">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67B1F81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11" w:type="dxa"/>
            <w:shd w:val="clear" w:color="auto" w:fill="auto"/>
            <w:noWrap w:val="0"/>
            <w:vAlign w:val="top"/>
          </w:tcPr>
          <w:p w14:paraId="4E07606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65" w:type="dxa"/>
            <w:shd w:val="clear" w:color="auto" w:fill="C7DAF1"/>
            <w:noWrap w:val="0"/>
            <w:vAlign w:val="top"/>
          </w:tcPr>
          <w:p w14:paraId="16A7A8A6">
            <w:pPr>
              <w:widowControl/>
              <w:snapToGrid w:val="0"/>
              <w:spacing w:line="280" w:lineRule="exact"/>
              <w:jc w:val="center"/>
              <w:rPr>
                <w:rFonts w:eastAsia="宋体"/>
                <w:color w:val="auto"/>
                <w:kern w:val="0"/>
                <w:sz w:val="18"/>
                <w:szCs w:val="18"/>
                <w:highlight w:val="none"/>
              </w:rPr>
            </w:pPr>
          </w:p>
        </w:tc>
        <w:tc>
          <w:tcPr>
            <w:tcW w:w="349" w:type="dxa"/>
            <w:shd w:val="clear" w:color="auto" w:fill="C7DAF1"/>
            <w:noWrap w:val="0"/>
            <w:vAlign w:val="top"/>
          </w:tcPr>
          <w:p w14:paraId="1FFDAC08">
            <w:pPr>
              <w:widowControl/>
              <w:snapToGrid w:val="0"/>
              <w:spacing w:line="280" w:lineRule="exact"/>
              <w:jc w:val="center"/>
              <w:rPr>
                <w:rFonts w:eastAsia="宋体"/>
                <w:color w:val="auto"/>
                <w:kern w:val="0"/>
                <w:sz w:val="18"/>
                <w:szCs w:val="18"/>
                <w:highlight w:val="none"/>
              </w:rPr>
            </w:pPr>
          </w:p>
        </w:tc>
        <w:tc>
          <w:tcPr>
            <w:tcW w:w="430" w:type="dxa"/>
            <w:shd w:val="clear" w:color="auto" w:fill="auto"/>
            <w:noWrap w:val="0"/>
            <w:vAlign w:val="top"/>
          </w:tcPr>
          <w:p w14:paraId="7AAFF7F3">
            <w:pPr>
              <w:widowControl/>
              <w:snapToGrid w:val="0"/>
              <w:spacing w:line="280" w:lineRule="exact"/>
              <w:jc w:val="center"/>
              <w:rPr>
                <w:rFonts w:eastAsia="宋体"/>
                <w:color w:val="auto"/>
                <w:kern w:val="0"/>
                <w:sz w:val="18"/>
                <w:szCs w:val="18"/>
                <w:highlight w:val="none"/>
              </w:rPr>
            </w:pPr>
          </w:p>
        </w:tc>
        <w:tc>
          <w:tcPr>
            <w:tcW w:w="407" w:type="dxa"/>
            <w:shd w:val="clear" w:color="auto" w:fill="auto"/>
            <w:noWrap w:val="0"/>
            <w:vAlign w:val="top"/>
          </w:tcPr>
          <w:p w14:paraId="73E65A1E">
            <w:pPr>
              <w:widowControl/>
              <w:snapToGrid w:val="0"/>
              <w:spacing w:line="280" w:lineRule="exact"/>
              <w:jc w:val="center"/>
              <w:rPr>
                <w:rFonts w:eastAsia="宋体"/>
                <w:color w:val="auto"/>
                <w:kern w:val="0"/>
                <w:sz w:val="18"/>
                <w:szCs w:val="18"/>
                <w:highlight w:val="none"/>
              </w:rPr>
            </w:pPr>
          </w:p>
        </w:tc>
        <w:tc>
          <w:tcPr>
            <w:tcW w:w="418" w:type="dxa"/>
            <w:shd w:val="clear" w:color="auto" w:fill="C7DAF1"/>
            <w:noWrap w:val="0"/>
            <w:vAlign w:val="top"/>
          </w:tcPr>
          <w:p w14:paraId="5A993916">
            <w:pPr>
              <w:widowControl/>
              <w:snapToGrid w:val="0"/>
              <w:spacing w:line="280" w:lineRule="exact"/>
              <w:jc w:val="center"/>
              <w:rPr>
                <w:rFonts w:eastAsia="宋体"/>
                <w:color w:val="auto"/>
                <w:kern w:val="0"/>
                <w:sz w:val="18"/>
                <w:szCs w:val="18"/>
                <w:highlight w:val="none"/>
              </w:rPr>
            </w:pPr>
          </w:p>
        </w:tc>
        <w:tc>
          <w:tcPr>
            <w:tcW w:w="464" w:type="dxa"/>
            <w:shd w:val="clear" w:color="auto" w:fill="C7DAF1"/>
            <w:noWrap w:val="0"/>
            <w:vAlign w:val="top"/>
          </w:tcPr>
          <w:p w14:paraId="58F3C163">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58AF67C3">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68D7D9FD">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4DE48CDD">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57E7F32F">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77707598">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2C6C14B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2E227928">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1942D27B">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778238B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9" w:type="dxa"/>
            <w:shd w:val="clear" w:color="auto" w:fill="C7DAF1"/>
            <w:noWrap w:val="0"/>
            <w:vAlign w:val="top"/>
          </w:tcPr>
          <w:p w14:paraId="11F74531">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r>
      <w:tr w14:paraId="589C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0EDF8CA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家具制造工艺学实验</w:t>
            </w:r>
          </w:p>
        </w:tc>
        <w:tc>
          <w:tcPr>
            <w:tcW w:w="343" w:type="dxa"/>
            <w:shd w:val="clear" w:color="auto" w:fill="C7DAF1"/>
            <w:noWrap w:val="0"/>
            <w:vAlign w:val="top"/>
          </w:tcPr>
          <w:p w14:paraId="203BA29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3B951D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F3C607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4B719EF">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5D2529F8">
            <w:pPr>
              <w:widowControl/>
              <w:snapToGrid w:val="0"/>
              <w:spacing w:line="280" w:lineRule="exact"/>
              <w:rPr>
                <w:rFonts w:eastAsia="宋体"/>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23F88F6B">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4D429421">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20304905">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2CF60CAD">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24CCC94C">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0ED69C48">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534B8D5D">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5BA4521A">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6128699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E0F5D3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1AEF21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4802450">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112C3C1E">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38DED319">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1A0D9D46">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661CCA1D">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0903CC75">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3C2EC3FF">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0A47664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5C0B21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4C87FD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01603D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256F99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756E3E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4E4189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A06B2D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6FEA9A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C39CA3E">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546F250E">
            <w:pPr>
              <w:widowControl/>
              <w:snapToGrid w:val="0"/>
              <w:spacing w:line="280" w:lineRule="exact"/>
              <w:jc w:val="center"/>
              <w:rPr>
                <w:color w:val="auto"/>
                <w:kern w:val="0"/>
                <w:sz w:val="18"/>
                <w:szCs w:val="18"/>
                <w:highlight w:val="none"/>
              </w:rPr>
            </w:pPr>
          </w:p>
        </w:tc>
      </w:tr>
      <w:tr w14:paraId="3715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07BBA2D0">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军事训练</w:t>
            </w:r>
          </w:p>
        </w:tc>
        <w:tc>
          <w:tcPr>
            <w:tcW w:w="343" w:type="dxa"/>
            <w:shd w:val="clear" w:color="auto" w:fill="C7DAF1"/>
            <w:noWrap w:val="0"/>
            <w:vAlign w:val="top"/>
          </w:tcPr>
          <w:p w14:paraId="2D8D96B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F6CA3F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A8830D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503C35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CC1C4A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0E3081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73AE91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D871D5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1369DD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9BB931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7BBE73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05D5A1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B340D8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52893A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078903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DE77E7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AFDE388">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38BAAB46">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04B3DFF5">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689788B0">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2A20DCD5">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4D488882">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09DCC60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64" w:type="dxa"/>
            <w:shd w:val="clear" w:color="auto" w:fill="C7DAF1"/>
            <w:noWrap w:val="0"/>
            <w:vAlign w:val="top"/>
          </w:tcPr>
          <w:p w14:paraId="737C130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4E8DB6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FEE99F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6B8D3D8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7FC9EED0">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2161351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137FC7B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8E3EE7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8AEAD3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D2D878D">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1DD153F0">
            <w:pPr>
              <w:widowControl/>
              <w:snapToGrid w:val="0"/>
              <w:spacing w:line="280" w:lineRule="exact"/>
              <w:jc w:val="center"/>
              <w:rPr>
                <w:color w:val="auto"/>
                <w:kern w:val="0"/>
                <w:sz w:val="18"/>
                <w:szCs w:val="18"/>
                <w:highlight w:val="none"/>
              </w:rPr>
            </w:pPr>
          </w:p>
        </w:tc>
      </w:tr>
      <w:tr w14:paraId="699E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31EED8D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科研与创新创业训练</w:t>
            </w:r>
          </w:p>
        </w:tc>
        <w:tc>
          <w:tcPr>
            <w:tcW w:w="343" w:type="dxa"/>
            <w:shd w:val="clear" w:color="auto" w:fill="C7DAF1"/>
            <w:noWrap w:val="0"/>
            <w:vAlign w:val="top"/>
          </w:tcPr>
          <w:p w14:paraId="0583CD6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BFFADB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AC927C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08469A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A14AA9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BBA69D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A411AE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4D95AE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6E7EDE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D007CA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F73114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AA69C8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1FC2FC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6969E69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54D5D05D">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20D360F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E729B9B">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583F39D2">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3088812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9" w:type="dxa"/>
            <w:shd w:val="clear" w:color="auto" w:fill="C7DAF1"/>
            <w:noWrap w:val="0"/>
            <w:vAlign w:val="top"/>
          </w:tcPr>
          <w:p w14:paraId="4D37E0E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430" w:type="dxa"/>
            <w:shd w:val="clear" w:color="auto" w:fill="auto"/>
            <w:noWrap w:val="0"/>
            <w:vAlign w:val="top"/>
          </w:tcPr>
          <w:p w14:paraId="3C9D22A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07" w:type="dxa"/>
            <w:shd w:val="clear" w:color="auto" w:fill="auto"/>
            <w:noWrap w:val="0"/>
            <w:vAlign w:val="top"/>
          </w:tcPr>
          <w:p w14:paraId="3E92714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18" w:type="dxa"/>
            <w:shd w:val="clear" w:color="auto" w:fill="C7DAF1"/>
            <w:noWrap w:val="0"/>
            <w:vAlign w:val="top"/>
          </w:tcPr>
          <w:p w14:paraId="3EB03C3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64" w:type="dxa"/>
            <w:shd w:val="clear" w:color="auto" w:fill="C7DAF1"/>
            <w:noWrap w:val="0"/>
            <w:vAlign w:val="top"/>
          </w:tcPr>
          <w:p w14:paraId="01B2582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3D1F979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480D2AE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79E1ADB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4B7DAA3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4FA758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C0C865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F97A34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241DE2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2BFB4AB">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38A4CC50">
            <w:pPr>
              <w:widowControl/>
              <w:snapToGrid w:val="0"/>
              <w:spacing w:line="280" w:lineRule="exact"/>
              <w:jc w:val="center"/>
              <w:rPr>
                <w:color w:val="auto"/>
                <w:kern w:val="0"/>
                <w:sz w:val="18"/>
                <w:szCs w:val="18"/>
                <w:highlight w:val="none"/>
              </w:rPr>
            </w:pPr>
          </w:p>
        </w:tc>
      </w:tr>
    </w:tbl>
    <w:p w14:paraId="24AF20E2">
      <w:pPr>
        <w:rPr>
          <w:color w:val="auto"/>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43"/>
        <w:gridCol w:w="343"/>
        <w:gridCol w:w="343"/>
        <w:gridCol w:w="343"/>
        <w:gridCol w:w="343"/>
        <w:gridCol w:w="343"/>
        <w:gridCol w:w="343"/>
        <w:gridCol w:w="343"/>
        <w:gridCol w:w="343"/>
        <w:gridCol w:w="343"/>
        <w:gridCol w:w="343"/>
        <w:gridCol w:w="343"/>
        <w:gridCol w:w="343"/>
        <w:gridCol w:w="343"/>
        <w:gridCol w:w="343"/>
        <w:gridCol w:w="343"/>
        <w:gridCol w:w="343"/>
        <w:gridCol w:w="311"/>
        <w:gridCol w:w="365"/>
        <w:gridCol w:w="349"/>
        <w:gridCol w:w="430"/>
        <w:gridCol w:w="407"/>
        <w:gridCol w:w="418"/>
        <w:gridCol w:w="464"/>
        <w:gridCol w:w="343"/>
        <w:gridCol w:w="343"/>
        <w:gridCol w:w="343"/>
        <w:gridCol w:w="343"/>
        <w:gridCol w:w="343"/>
        <w:gridCol w:w="343"/>
        <w:gridCol w:w="343"/>
        <w:gridCol w:w="343"/>
        <w:gridCol w:w="343"/>
        <w:gridCol w:w="349"/>
      </w:tblGrid>
      <w:tr w14:paraId="18A1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62" w:type="dxa"/>
            <w:vMerge w:val="restart"/>
            <w:tcBorders>
              <w:tl2br w:val="single" w:color="auto" w:sz="4" w:space="0"/>
            </w:tcBorders>
            <w:shd w:val="clear" w:color="auto" w:fill="auto"/>
            <w:noWrap w:val="0"/>
            <w:vAlign w:val="center"/>
          </w:tcPr>
          <w:p w14:paraId="6563D875">
            <w:pPr>
              <w:widowControl/>
              <w:snapToGrid w:val="0"/>
              <w:spacing w:line="240" w:lineRule="exact"/>
              <w:jc w:val="left"/>
              <w:rPr>
                <w:rFonts w:hint="eastAsia" w:hAnsi="宋体" w:eastAsia="宋体"/>
                <w:b/>
                <w:bCs/>
                <w:color w:val="auto"/>
                <w:kern w:val="0"/>
                <w:sz w:val="18"/>
                <w:szCs w:val="18"/>
                <w:highlight w:val="none"/>
              </w:rPr>
            </w:pPr>
            <w:r>
              <w:rPr>
                <w:b/>
                <w:bCs/>
                <w:color w:val="auto"/>
                <w:kern w:val="0"/>
                <w:sz w:val="18"/>
                <w:szCs w:val="18"/>
                <w:highlight w:val="none"/>
              </w:rPr>
              <w:t xml:space="preserve">         </w:t>
            </w:r>
            <w:r>
              <w:rPr>
                <w:rFonts w:hAnsi="宋体"/>
                <w:b/>
                <w:bCs/>
                <w:color w:val="auto"/>
                <w:kern w:val="0"/>
                <w:sz w:val="18"/>
                <w:szCs w:val="18"/>
                <w:highlight w:val="none"/>
              </w:rPr>
              <w:t>毕业要求</w:t>
            </w:r>
          </w:p>
          <w:p w14:paraId="16B8AD15">
            <w:pPr>
              <w:widowControl/>
              <w:snapToGrid w:val="0"/>
              <w:spacing w:line="240" w:lineRule="exact"/>
              <w:jc w:val="left"/>
              <w:rPr>
                <w:rFonts w:hint="eastAsia" w:hAnsi="宋体" w:eastAsia="宋体"/>
                <w:b/>
                <w:bCs/>
                <w:color w:val="auto"/>
                <w:kern w:val="0"/>
                <w:sz w:val="18"/>
                <w:szCs w:val="18"/>
                <w:highlight w:val="none"/>
              </w:rPr>
            </w:pPr>
          </w:p>
          <w:p w14:paraId="007733AE">
            <w:pPr>
              <w:widowControl/>
              <w:snapToGrid w:val="0"/>
              <w:spacing w:line="240" w:lineRule="exact"/>
              <w:jc w:val="left"/>
              <w:rPr>
                <w:b/>
                <w:bCs/>
                <w:color w:val="auto"/>
                <w:kern w:val="0"/>
                <w:sz w:val="18"/>
                <w:szCs w:val="18"/>
                <w:highlight w:val="none"/>
              </w:rPr>
            </w:pPr>
            <w:r>
              <w:rPr>
                <w:rFonts w:hAnsi="宋体"/>
                <w:b/>
                <w:bCs/>
                <w:color w:val="auto"/>
                <w:kern w:val="0"/>
                <w:sz w:val="18"/>
                <w:szCs w:val="18"/>
                <w:highlight w:val="none"/>
              </w:rPr>
              <w:t>课程名称</w:t>
            </w:r>
          </w:p>
        </w:tc>
        <w:tc>
          <w:tcPr>
            <w:tcW w:w="1029" w:type="dxa"/>
            <w:gridSpan w:val="3"/>
            <w:shd w:val="clear" w:color="auto" w:fill="C7DAF1"/>
            <w:noWrap w:val="0"/>
            <w:tcMar>
              <w:left w:w="28" w:type="dxa"/>
              <w:right w:w="28" w:type="dxa"/>
            </w:tcMar>
            <w:vAlign w:val="center"/>
          </w:tcPr>
          <w:p w14:paraId="33D933B1">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w:t>
            </w:r>
          </w:p>
        </w:tc>
        <w:tc>
          <w:tcPr>
            <w:tcW w:w="1029" w:type="dxa"/>
            <w:gridSpan w:val="3"/>
            <w:shd w:val="clear" w:color="auto" w:fill="auto"/>
            <w:noWrap w:val="0"/>
            <w:tcMar>
              <w:left w:w="28" w:type="dxa"/>
              <w:right w:w="28" w:type="dxa"/>
            </w:tcMar>
            <w:vAlign w:val="center"/>
          </w:tcPr>
          <w:p w14:paraId="782C07C9">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2</w:t>
            </w:r>
          </w:p>
        </w:tc>
        <w:tc>
          <w:tcPr>
            <w:tcW w:w="1029" w:type="dxa"/>
            <w:gridSpan w:val="3"/>
            <w:shd w:val="clear" w:color="auto" w:fill="C7DAF1"/>
            <w:noWrap w:val="0"/>
            <w:tcMar>
              <w:left w:w="28" w:type="dxa"/>
              <w:right w:w="28" w:type="dxa"/>
            </w:tcMar>
            <w:vAlign w:val="center"/>
          </w:tcPr>
          <w:p w14:paraId="1F93EB74">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3</w:t>
            </w:r>
          </w:p>
        </w:tc>
        <w:tc>
          <w:tcPr>
            <w:tcW w:w="1029" w:type="dxa"/>
            <w:gridSpan w:val="3"/>
            <w:shd w:val="clear" w:color="auto" w:fill="auto"/>
            <w:noWrap w:val="0"/>
            <w:tcMar>
              <w:left w:w="28" w:type="dxa"/>
              <w:right w:w="28" w:type="dxa"/>
            </w:tcMar>
            <w:vAlign w:val="center"/>
          </w:tcPr>
          <w:p w14:paraId="732ACDA7">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4</w:t>
            </w:r>
          </w:p>
        </w:tc>
        <w:tc>
          <w:tcPr>
            <w:tcW w:w="1029" w:type="dxa"/>
            <w:gridSpan w:val="3"/>
            <w:shd w:val="clear" w:color="auto" w:fill="C6D9F0"/>
            <w:noWrap w:val="0"/>
            <w:tcMar>
              <w:left w:w="28" w:type="dxa"/>
              <w:right w:w="28" w:type="dxa"/>
            </w:tcMar>
            <w:vAlign w:val="center"/>
          </w:tcPr>
          <w:p w14:paraId="040B3EB0">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5</w:t>
            </w:r>
          </w:p>
        </w:tc>
        <w:tc>
          <w:tcPr>
            <w:tcW w:w="997" w:type="dxa"/>
            <w:gridSpan w:val="3"/>
            <w:shd w:val="clear" w:color="auto" w:fill="auto"/>
            <w:noWrap w:val="0"/>
            <w:tcMar>
              <w:left w:w="28" w:type="dxa"/>
              <w:right w:w="28" w:type="dxa"/>
            </w:tcMar>
            <w:vAlign w:val="center"/>
          </w:tcPr>
          <w:p w14:paraId="2507E417">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6</w:t>
            </w:r>
          </w:p>
        </w:tc>
        <w:tc>
          <w:tcPr>
            <w:tcW w:w="714" w:type="dxa"/>
            <w:gridSpan w:val="2"/>
            <w:shd w:val="clear" w:color="auto" w:fill="C6D9F0"/>
            <w:noWrap w:val="0"/>
            <w:tcMar>
              <w:left w:w="28" w:type="dxa"/>
              <w:right w:w="28" w:type="dxa"/>
            </w:tcMar>
            <w:vAlign w:val="center"/>
          </w:tcPr>
          <w:p w14:paraId="57C11829">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7</w:t>
            </w:r>
          </w:p>
        </w:tc>
        <w:tc>
          <w:tcPr>
            <w:tcW w:w="837" w:type="dxa"/>
            <w:gridSpan w:val="2"/>
            <w:shd w:val="clear" w:color="auto" w:fill="auto"/>
            <w:noWrap w:val="0"/>
            <w:tcMar>
              <w:left w:w="28" w:type="dxa"/>
              <w:right w:w="28" w:type="dxa"/>
            </w:tcMar>
            <w:vAlign w:val="center"/>
          </w:tcPr>
          <w:p w14:paraId="752CEA68">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8</w:t>
            </w:r>
          </w:p>
        </w:tc>
        <w:tc>
          <w:tcPr>
            <w:tcW w:w="1225" w:type="dxa"/>
            <w:gridSpan w:val="3"/>
            <w:shd w:val="clear" w:color="auto" w:fill="C6D9F0"/>
            <w:noWrap w:val="0"/>
            <w:tcMar>
              <w:left w:w="28" w:type="dxa"/>
              <w:right w:w="28" w:type="dxa"/>
            </w:tcMar>
            <w:vAlign w:val="center"/>
          </w:tcPr>
          <w:p w14:paraId="07627924">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9</w:t>
            </w:r>
          </w:p>
        </w:tc>
        <w:tc>
          <w:tcPr>
            <w:tcW w:w="1029" w:type="dxa"/>
            <w:gridSpan w:val="3"/>
            <w:shd w:val="clear" w:color="auto" w:fill="auto"/>
            <w:noWrap w:val="0"/>
            <w:tcMar>
              <w:left w:w="28" w:type="dxa"/>
              <w:right w:w="28" w:type="dxa"/>
            </w:tcMar>
            <w:vAlign w:val="center"/>
          </w:tcPr>
          <w:p w14:paraId="6A8C97FE">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10</w:t>
            </w:r>
          </w:p>
        </w:tc>
        <w:tc>
          <w:tcPr>
            <w:tcW w:w="686" w:type="dxa"/>
            <w:gridSpan w:val="2"/>
            <w:shd w:val="clear" w:color="auto" w:fill="C6D9F0"/>
            <w:noWrap w:val="0"/>
            <w:tcMar>
              <w:left w:w="28" w:type="dxa"/>
              <w:right w:w="28" w:type="dxa"/>
            </w:tcMar>
            <w:vAlign w:val="center"/>
          </w:tcPr>
          <w:p w14:paraId="1F000F82">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11</w:t>
            </w:r>
          </w:p>
        </w:tc>
        <w:tc>
          <w:tcPr>
            <w:tcW w:w="686" w:type="dxa"/>
            <w:gridSpan w:val="2"/>
            <w:shd w:val="clear" w:color="auto" w:fill="auto"/>
            <w:noWrap w:val="0"/>
            <w:tcMar>
              <w:left w:w="28" w:type="dxa"/>
              <w:right w:w="28" w:type="dxa"/>
            </w:tcMar>
            <w:vAlign w:val="center"/>
          </w:tcPr>
          <w:p w14:paraId="71604AAF">
            <w:pPr>
              <w:widowControl/>
              <w:snapToGrid w:val="0"/>
              <w:spacing w:line="240" w:lineRule="exact"/>
              <w:jc w:val="center"/>
              <w:rPr>
                <w:bCs/>
                <w:color w:val="auto"/>
                <w:kern w:val="0"/>
                <w:sz w:val="18"/>
                <w:szCs w:val="18"/>
                <w:highlight w:val="none"/>
              </w:rPr>
            </w:pPr>
            <w:r>
              <w:rPr>
                <w:rFonts w:hAnsi="宋体"/>
                <w:bCs/>
                <w:color w:val="auto"/>
                <w:kern w:val="0"/>
                <w:sz w:val="18"/>
                <w:szCs w:val="18"/>
                <w:highlight w:val="none"/>
              </w:rPr>
              <w:t>要求</w:t>
            </w:r>
            <w:r>
              <w:rPr>
                <w:bCs/>
                <w:color w:val="auto"/>
                <w:kern w:val="0"/>
                <w:sz w:val="18"/>
                <w:szCs w:val="18"/>
                <w:highlight w:val="none"/>
              </w:rPr>
              <w:t xml:space="preserve">12 </w:t>
            </w:r>
          </w:p>
        </w:tc>
        <w:tc>
          <w:tcPr>
            <w:tcW w:w="692" w:type="dxa"/>
            <w:gridSpan w:val="2"/>
            <w:shd w:val="clear" w:color="auto" w:fill="C7DAF1"/>
            <w:noWrap w:val="0"/>
            <w:tcMar>
              <w:left w:w="28" w:type="dxa"/>
              <w:right w:w="28" w:type="dxa"/>
            </w:tcMar>
            <w:vAlign w:val="center"/>
          </w:tcPr>
          <w:p w14:paraId="40E3F808">
            <w:pPr>
              <w:widowControl/>
              <w:snapToGrid w:val="0"/>
              <w:spacing w:line="240" w:lineRule="exact"/>
              <w:jc w:val="center"/>
              <w:rPr>
                <w:rFonts w:hAnsi="宋体" w:eastAsia="宋体"/>
                <w:bCs/>
                <w:color w:val="auto"/>
                <w:kern w:val="0"/>
                <w:sz w:val="18"/>
                <w:szCs w:val="18"/>
                <w:highlight w:val="none"/>
              </w:rPr>
            </w:pPr>
            <w:r>
              <w:rPr>
                <w:rFonts w:hint="eastAsia" w:hAnsi="宋体"/>
                <w:bCs/>
                <w:color w:val="auto"/>
                <w:kern w:val="0"/>
                <w:sz w:val="18"/>
                <w:szCs w:val="18"/>
                <w:highlight w:val="none"/>
              </w:rPr>
              <w:t>要求13</w:t>
            </w:r>
          </w:p>
        </w:tc>
      </w:tr>
      <w:tr w14:paraId="1206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62" w:type="dxa"/>
            <w:vMerge w:val="continue"/>
            <w:shd w:val="clear" w:color="auto" w:fill="auto"/>
            <w:noWrap w:val="0"/>
            <w:vAlign w:val="center"/>
          </w:tcPr>
          <w:p w14:paraId="61F0BF23">
            <w:pPr>
              <w:widowControl/>
              <w:snapToGrid w:val="0"/>
              <w:spacing w:line="240" w:lineRule="exact"/>
              <w:jc w:val="left"/>
              <w:rPr>
                <w:b/>
                <w:bCs/>
                <w:color w:val="auto"/>
                <w:kern w:val="0"/>
                <w:sz w:val="18"/>
                <w:szCs w:val="18"/>
                <w:highlight w:val="none"/>
              </w:rPr>
            </w:pPr>
          </w:p>
        </w:tc>
        <w:tc>
          <w:tcPr>
            <w:tcW w:w="343" w:type="dxa"/>
            <w:shd w:val="clear" w:color="auto" w:fill="C7DAF1"/>
            <w:noWrap/>
            <w:tcMar>
              <w:left w:w="28" w:type="dxa"/>
              <w:right w:w="28" w:type="dxa"/>
            </w:tcMar>
            <w:vAlign w:val="center"/>
          </w:tcPr>
          <w:p w14:paraId="6066847E">
            <w:pPr>
              <w:widowControl/>
              <w:snapToGrid w:val="0"/>
              <w:spacing w:line="240" w:lineRule="exact"/>
              <w:rPr>
                <w:b/>
                <w:bCs/>
                <w:color w:val="auto"/>
                <w:kern w:val="0"/>
                <w:sz w:val="13"/>
                <w:szCs w:val="13"/>
                <w:highlight w:val="none"/>
              </w:rPr>
            </w:pPr>
            <w:r>
              <w:rPr>
                <w:b/>
                <w:bCs/>
                <w:color w:val="auto"/>
                <w:kern w:val="0"/>
                <w:sz w:val="13"/>
                <w:szCs w:val="13"/>
                <w:highlight w:val="none"/>
              </w:rPr>
              <w:t>1.1</w:t>
            </w:r>
          </w:p>
        </w:tc>
        <w:tc>
          <w:tcPr>
            <w:tcW w:w="343" w:type="dxa"/>
            <w:shd w:val="clear" w:color="auto" w:fill="C7DAF1"/>
            <w:noWrap/>
            <w:tcMar>
              <w:left w:w="28" w:type="dxa"/>
              <w:right w:w="28" w:type="dxa"/>
            </w:tcMar>
            <w:vAlign w:val="center"/>
          </w:tcPr>
          <w:p w14:paraId="077F66A4">
            <w:pPr>
              <w:widowControl/>
              <w:snapToGrid w:val="0"/>
              <w:spacing w:line="240" w:lineRule="exact"/>
              <w:rPr>
                <w:b/>
                <w:bCs/>
                <w:color w:val="auto"/>
                <w:kern w:val="0"/>
                <w:sz w:val="13"/>
                <w:szCs w:val="13"/>
                <w:highlight w:val="none"/>
              </w:rPr>
            </w:pPr>
            <w:r>
              <w:rPr>
                <w:b/>
                <w:bCs/>
                <w:color w:val="auto"/>
                <w:kern w:val="0"/>
                <w:sz w:val="13"/>
                <w:szCs w:val="13"/>
                <w:highlight w:val="none"/>
              </w:rPr>
              <w:t>1.2</w:t>
            </w:r>
          </w:p>
        </w:tc>
        <w:tc>
          <w:tcPr>
            <w:tcW w:w="343" w:type="dxa"/>
            <w:shd w:val="clear" w:color="auto" w:fill="C7DAF1"/>
            <w:noWrap/>
            <w:tcMar>
              <w:left w:w="28" w:type="dxa"/>
              <w:right w:w="28" w:type="dxa"/>
            </w:tcMar>
            <w:vAlign w:val="center"/>
          </w:tcPr>
          <w:p w14:paraId="76E45F10">
            <w:pPr>
              <w:widowControl/>
              <w:snapToGrid w:val="0"/>
              <w:spacing w:line="240" w:lineRule="exact"/>
              <w:rPr>
                <w:b/>
                <w:bCs/>
                <w:color w:val="auto"/>
                <w:kern w:val="0"/>
                <w:sz w:val="13"/>
                <w:szCs w:val="13"/>
                <w:highlight w:val="none"/>
              </w:rPr>
            </w:pPr>
            <w:r>
              <w:rPr>
                <w:b/>
                <w:bCs/>
                <w:color w:val="auto"/>
                <w:kern w:val="0"/>
                <w:sz w:val="13"/>
                <w:szCs w:val="13"/>
                <w:highlight w:val="none"/>
              </w:rPr>
              <w:t>1.3</w:t>
            </w:r>
          </w:p>
        </w:tc>
        <w:tc>
          <w:tcPr>
            <w:tcW w:w="343" w:type="dxa"/>
            <w:shd w:val="clear" w:color="auto" w:fill="auto"/>
            <w:noWrap/>
            <w:tcMar>
              <w:left w:w="28" w:type="dxa"/>
              <w:right w:w="28" w:type="dxa"/>
            </w:tcMar>
            <w:vAlign w:val="center"/>
          </w:tcPr>
          <w:p w14:paraId="2F7B1266">
            <w:pPr>
              <w:widowControl/>
              <w:snapToGrid w:val="0"/>
              <w:spacing w:line="240" w:lineRule="exact"/>
              <w:rPr>
                <w:b/>
                <w:bCs/>
                <w:color w:val="auto"/>
                <w:kern w:val="0"/>
                <w:sz w:val="13"/>
                <w:szCs w:val="13"/>
                <w:highlight w:val="none"/>
              </w:rPr>
            </w:pPr>
            <w:r>
              <w:rPr>
                <w:b/>
                <w:bCs/>
                <w:color w:val="auto"/>
                <w:kern w:val="0"/>
                <w:sz w:val="13"/>
                <w:szCs w:val="13"/>
                <w:highlight w:val="none"/>
              </w:rPr>
              <w:t>2.1</w:t>
            </w:r>
          </w:p>
        </w:tc>
        <w:tc>
          <w:tcPr>
            <w:tcW w:w="343" w:type="dxa"/>
            <w:shd w:val="clear" w:color="auto" w:fill="auto"/>
            <w:noWrap/>
            <w:tcMar>
              <w:left w:w="28" w:type="dxa"/>
              <w:right w:w="28" w:type="dxa"/>
            </w:tcMar>
            <w:vAlign w:val="center"/>
          </w:tcPr>
          <w:p w14:paraId="33F4D787">
            <w:pPr>
              <w:widowControl/>
              <w:snapToGrid w:val="0"/>
              <w:spacing w:line="240" w:lineRule="exact"/>
              <w:rPr>
                <w:b/>
                <w:bCs/>
                <w:color w:val="auto"/>
                <w:kern w:val="0"/>
                <w:sz w:val="13"/>
                <w:szCs w:val="13"/>
                <w:highlight w:val="none"/>
              </w:rPr>
            </w:pPr>
            <w:r>
              <w:rPr>
                <w:b/>
                <w:bCs/>
                <w:color w:val="auto"/>
                <w:kern w:val="0"/>
                <w:sz w:val="13"/>
                <w:szCs w:val="13"/>
                <w:highlight w:val="none"/>
              </w:rPr>
              <w:t>2.2</w:t>
            </w:r>
          </w:p>
        </w:tc>
        <w:tc>
          <w:tcPr>
            <w:tcW w:w="343" w:type="dxa"/>
            <w:shd w:val="clear" w:color="auto" w:fill="auto"/>
            <w:noWrap/>
            <w:tcMar>
              <w:left w:w="28" w:type="dxa"/>
              <w:right w:w="28" w:type="dxa"/>
            </w:tcMar>
            <w:vAlign w:val="center"/>
          </w:tcPr>
          <w:p w14:paraId="4B5E7AA6">
            <w:pPr>
              <w:widowControl/>
              <w:snapToGrid w:val="0"/>
              <w:spacing w:line="240" w:lineRule="exact"/>
              <w:rPr>
                <w:b/>
                <w:bCs/>
                <w:color w:val="auto"/>
                <w:kern w:val="0"/>
                <w:sz w:val="13"/>
                <w:szCs w:val="13"/>
                <w:highlight w:val="none"/>
              </w:rPr>
            </w:pPr>
            <w:r>
              <w:rPr>
                <w:b/>
                <w:bCs/>
                <w:color w:val="auto"/>
                <w:kern w:val="0"/>
                <w:sz w:val="13"/>
                <w:szCs w:val="13"/>
                <w:highlight w:val="none"/>
              </w:rPr>
              <w:t>2.3</w:t>
            </w:r>
          </w:p>
        </w:tc>
        <w:tc>
          <w:tcPr>
            <w:tcW w:w="343" w:type="dxa"/>
            <w:shd w:val="clear" w:color="auto" w:fill="C7DAF1"/>
            <w:noWrap/>
            <w:tcMar>
              <w:left w:w="28" w:type="dxa"/>
              <w:right w:w="28" w:type="dxa"/>
            </w:tcMar>
            <w:vAlign w:val="center"/>
          </w:tcPr>
          <w:p w14:paraId="1FD22414">
            <w:pPr>
              <w:widowControl/>
              <w:snapToGrid w:val="0"/>
              <w:spacing w:line="240" w:lineRule="exact"/>
              <w:rPr>
                <w:b/>
                <w:bCs/>
                <w:color w:val="auto"/>
                <w:kern w:val="0"/>
                <w:sz w:val="13"/>
                <w:szCs w:val="13"/>
                <w:highlight w:val="none"/>
              </w:rPr>
            </w:pPr>
            <w:r>
              <w:rPr>
                <w:b/>
                <w:bCs/>
                <w:color w:val="auto"/>
                <w:kern w:val="0"/>
                <w:sz w:val="13"/>
                <w:szCs w:val="13"/>
                <w:highlight w:val="none"/>
              </w:rPr>
              <w:t>3.1</w:t>
            </w:r>
          </w:p>
        </w:tc>
        <w:tc>
          <w:tcPr>
            <w:tcW w:w="343" w:type="dxa"/>
            <w:shd w:val="clear" w:color="auto" w:fill="C7DAF1"/>
            <w:noWrap/>
            <w:tcMar>
              <w:left w:w="28" w:type="dxa"/>
              <w:right w:w="28" w:type="dxa"/>
            </w:tcMar>
            <w:vAlign w:val="center"/>
          </w:tcPr>
          <w:p w14:paraId="08787157">
            <w:pPr>
              <w:widowControl/>
              <w:snapToGrid w:val="0"/>
              <w:spacing w:line="240" w:lineRule="exact"/>
              <w:rPr>
                <w:b/>
                <w:bCs/>
                <w:color w:val="auto"/>
                <w:kern w:val="0"/>
                <w:sz w:val="13"/>
                <w:szCs w:val="13"/>
                <w:highlight w:val="none"/>
              </w:rPr>
            </w:pPr>
            <w:r>
              <w:rPr>
                <w:b/>
                <w:bCs/>
                <w:color w:val="auto"/>
                <w:kern w:val="0"/>
                <w:sz w:val="13"/>
                <w:szCs w:val="13"/>
                <w:highlight w:val="none"/>
              </w:rPr>
              <w:t>3.2</w:t>
            </w:r>
          </w:p>
        </w:tc>
        <w:tc>
          <w:tcPr>
            <w:tcW w:w="343" w:type="dxa"/>
            <w:shd w:val="clear" w:color="auto" w:fill="C7DAF1"/>
            <w:noWrap/>
            <w:tcMar>
              <w:left w:w="28" w:type="dxa"/>
              <w:right w:w="28" w:type="dxa"/>
            </w:tcMar>
            <w:vAlign w:val="center"/>
          </w:tcPr>
          <w:p w14:paraId="50670633">
            <w:pPr>
              <w:widowControl/>
              <w:snapToGrid w:val="0"/>
              <w:spacing w:line="240" w:lineRule="exact"/>
              <w:rPr>
                <w:b/>
                <w:bCs/>
                <w:color w:val="auto"/>
                <w:kern w:val="0"/>
                <w:sz w:val="13"/>
                <w:szCs w:val="13"/>
                <w:highlight w:val="none"/>
              </w:rPr>
            </w:pPr>
            <w:r>
              <w:rPr>
                <w:b/>
                <w:bCs/>
                <w:color w:val="auto"/>
                <w:kern w:val="0"/>
                <w:sz w:val="13"/>
                <w:szCs w:val="13"/>
                <w:highlight w:val="none"/>
              </w:rPr>
              <w:t>3.3</w:t>
            </w:r>
          </w:p>
        </w:tc>
        <w:tc>
          <w:tcPr>
            <w:tcW w:w="343" w:type="dxa"/>
            <w:shd w:val="clear" w:color="auto" w:fill="auto"/>
            <w:noWrap/>
            <w:tcMar>
              <w:left w:w="28" w:type="dxa"/>
              <w:right w:w="28" w:type="dxa"/>
            </w:tcMar>
            <w:vAlign w:val="center"/>
          </w:tcPr>
          <w:p w14:paraId="33A2EF52">
            <w:pPr>
              <w:widowControl/>
              <w:snapToGrid w:val="0"/>
              <w:spacing w:line="240" w:lineRule="exact"/>
              <w:rPr>
                <w:b/>
                <w:bCs/>
                <w:color w:val="auto"/>
                <w:kern w:val="0"/>
                <w:sz w:val="13"/>
                <w:szCs w:val="13"/>
                <w:highlight w:val="none"/>
              </w:rPr>
            </w:pPr>
            <w:r>
              <w:rPr>
                <w:b/>
                <w:bCs/>
                <w:color w:val="auto"/>
                <w:kern w:val="0"/>
                <w:sz w:val="13"/>
                <w:szCs w:val="13"/>
                <w:highlight w:val="none"/>
              </w:rPr>
              <w:t>4.1</w:t>
            </w:r>
          </w:p>
        </w:tc>
        <w:tc>
          <w:tcPr>
            <w:tcW w:w="343" w:type="dxa"/>
            <w:shd w:val="clear" w:color="auto" w:fill="auto"/>
            <w:noWrap/>
            <w:tcMar>
              <w:left w:w="28" w:type="dxa"/>
              <w:right w:w="28" w:type="dxa"/>
            </w:tcMar>
            <w:vAlign w:val="center"/>
          </w:tcPr>
          <w:p w14:paraId="42E4AC97">
            <w:pPr>
              <w:widowControl/>
              <w:snapToGrid w:val="0"/>
              <w:spacing w:line="240" w:lineRule="exact"/>
              <w:rPr>
                <w:b/>
                <w:bCs/>
                <w:color w:val="auto"/>
                <w:kern w:val="0"/>
                <w:sz w:val="13"/>
                <w:szCs w:val="13"/>
                <w:highlight w:val="none"/>
              </w:rPr>
            </w:pPr>
            <w:r>
              <w:rPr>
                <w:b/>
                <w:bCs/>
                <w:color w:val="auto"/>
                <w:kern w:val="0"/>
                <w:sz w:val="13"/>
                <w:szCs w:val="13"/>
                <w:highlight w:val="none"/>
              </w:rPr>
              <w:t>4.2</w:t>
            </w:r>
          </w:p>
        </w:tc>
        <w:tc>
          <w:tcPr>
            <w:tcW w:w="343" w:type="dxa"/>
            <w:shd w:val="clear" w:color="auto" w:fill="auto"/>
            <w:noWrap/>
            <w:tcMar>
              <w:left w:w="28" w:type="dxa"/>
              <w:right w:w="28" w:type="dxa"/>
            </w:tcMar>
            <w:vAlign w:val="center"/>
          </w:tcPr>
          <w:p w14:paraId="57B87175">
            <w:pPr>
              <w:widowControl/>
              <w:snapToGrid w:val="0"/>
              <w:spacing w:line="240" w:lineRule="exact"/>
              <w:rPr>
                <w:b/>
                <w:bCs/>
                <w:color w:val="auto"/>
                <w:kern w:val="0"/>
                <w:sz w:val="13"/>
                <w:szCs w:val="13"/>
                <w:highlight w:val="none"/>
              </w:rPr>
            </w:pPr>
            <w:r>
              <w:rPr>
                <w:b/>
                <w:bCs/>
                <w:color w:val="auto"/>
                <w:kern w:val="0"/>
                <w:sz w:val="13"/>
                <w:szCs w:val="13"/>
                <w:highlight w:val="none"/>
              </w:rPr>
              <w:t>4.3</w:t>
            </w:r>
          </w:p>
        </w:tc>
        <w:tc>
          <w:tcPr>
            <w:tcW w:w="343" w:type="dxa"/>
            <w:shd w:val="clear" w:color="auto" w:fill="C6D9F0"/>
            <w:noWrap/>
            <w:tcMar>
              <w:left w:w="28" w:type="dxa"/>
              <w:right w:w="28" w:type="dxa"/>
            </w:tcMar>
            <w:vAlign w:val="center"/>
          </w:tcPr>
          <w:p w14:paraId="38095708">
            <w:pPr>
              <w:widowControl/>
              <w:snapToGrid w:val="0"/>
              <w:spacing w:line="240" w:lineRule="exact"/>
              <w:rPr>
                <w:b/>
                <w:bCs/>
                <w:color w:val="auto"/>
                <w:kern w:val="0"/>
                <w:sz w:val="13"/>
                <w:szCs w:val="13"/>
                <w:highlight w:val="none"/>
              </w:rPr>
            </w:pPr>
            <w:r>
              <w:rPr>
                <w:b/>
                <w:bCs/>
                <w:color w:val="auto"/>
                <w:kern w:val="0"/>
                <w:sz w:val="13"/>
                <w:szCs w:val="13"/>
                <w:highlight w:val="none"/>
              </w:rPr>
              <w:t>5.1</w:t>
            </w:r>
          </w:p>
        </w:tc>
        <w:tc>
          <w:tcPr>
            <w:tcW w:w="343" w:type="dxa"/>
            <w:shd w:val="clear" w:color="auto" w:fill="C6D9F0"/>
            <w:noWrap/>
            <w:tcMar>
              <w:left w:w="28" w:type="dxa"/>
              <w:right w:w="28" w:type="dxa"/>
            </w:tcMar>
            <w:vAlign w:val="center"/>
          </w:tcPr>
          <w:p w14:paraId="09755702">
            <w:pPr>
              <w:widowControl/>
              <w:snapToGrid w:val="0"/>
              <w:spacing w:line="240" w:lineRule="exact"/>
              <w:rPr>
                <w:b/>
                <w:bCs/>
                <w:color w:val="auto"/>
                <w:kern w:val="0"/>
                <w:sz w:val="13"/>
                <w:szCs w:val="13"/>
                <w:highlight w:val="none"/>
              </w:rPr>
            </w:pPr>
            <w:r>
              <w:rPr>
                <w:b/>
                <w:bCs/>
                <w:color w:val="auto"/>
                <w:kern w:val="0"/>
                <w:sz w:val="13"/>
                <w:szCs w:val="13"/>
                <w:highlight w:val="none"/>
              </w:rPr>
              <w:t>5.2</w:t>
            </w:r>
          </w:p>
        </w:tc>
        <w:tc>
          <w:tcPr>
            <w:tcW w:w="343" w:type="dxa"/>
            <w:shd w:val="clear" w:color="auto" w:fill="C6D9F0"/>
            <w:noWrap/>
            <w:tcMar>
              <w:left w:w="28" w:type="dxa"/>
              <w:right w:w="28" w:type="dxa"/>
            </w:tcMar>
            <w:vAlign w:val="center"/>
          </w:tcPr>
          <w:p w14:paraId="14FCB4F3">
            <w:pPr>
              <w:widowControl/>
              <w:snapToGrid w:val="0"/>
              <w:spacing w:line="240" w:lineRule="exact"/>
              <w:rPr>
                <w:b/>
                <w:bCs/>
                <w:color w:val="auto"/>
                <w:kern w:val="0"/>
                <w:sz w:val="13"/>
                <w:szCs w:val="13"/>
                <w:highlight w:val="none"/>
              </w:rPr>
            </w:pPr>
            <w:r>
              <w:rPr>
                <w:b/>
                <w:bCs/>
                <w:color w:val="auto"/>
                <w:kern w:val="0"/>
                <w:sz w:val="13"/>
                <w:szCs w:val="13"/>
                <w:highlight w:val="none"/>
              </w:rPr>
              <w:t>5.3</w:t>
            </w:r>
          </w:p>
        </w:tc>
        <w:tc>
          <w:tcPr>
            <w:tcW w:w="343" w:type="dxa"/>
            <w:shd w:val="clear" w:color="auto" w:fill="auto"/>
            <w:noWrap/>
            <w:tcMar>
              <w:left w:w="28" w:type="dxa"/>
              <w:right w:w="28" w:type="dxa"/>
            </w:tcMar>
            <w:vAlign w:val="center"/>
          </w:tcPr>
          <w:p w14:paraId="216FE4FD">
            <w:pPr>
              <w:widowControl/>
              <w:snapToGrid w:val="0"/>
              <w:spacing w:line="240" w:lineRule="exact"/>
              <w:rPr>
                <w:b/>
                <w:bCs/>
                <w:color w:val="auto"/>
                <w:kern w:val="0"/>
                <w:sz w:val="13"/>
                <w:szCs w:val="13"/>
                <w:highlight w:val="none"/>
              </w:rPr>
            </w:pPr>
            <w:r>
              <w:rPr>
                <w:b/>
                <w:bCs/>
                <w:color w:val="auto"/>
                <w:kern w:val="0"/>
                <w:sz w:val="13"/>
                <w:szCs w:val="13"/>
                <w:highlight w:val="none"/>
              </w:rPr>
              <w:t>6.1</w:t>
            </w:r>
          </w:p>
        </w:tc>
        <w:tc>
          <w:tcPr>
            <w:tcW w:w="343" w:type="dxa"/>
            <w:shd w:val="clear" w:color="auto" w:fill="auto"/>
            <w:noWrap/>
            <w:tcMar>
              <w:left w:w="28" w:type="dxa"/>
              <w:right w:w="28" w:type="dxa"/>
            </w:tcMar>
            <w:vAlign w:val="center"/>
          </w:tcPr>
          <w:p w14:paraId="7C56AF3F">
            <w:pPr>
              <w:widowControl/>
              <w:snapToGrid w:val="0"/>
              <w:spacing w:line="240" w:lineRule="exact"/>
              <w:rPr>
                <w:b/>
                <w:bCs/>
                <w:color w:val="auto"/>
                <w:kern w:val="0"/>
                <w:sz w:val="13"/>
                <w:szCs w:val="13"/>
                <w:highlight w:val="none"/>
              </w:rPr>
            </w:pPr>
            <w:r>
              <w:rPr>
                <w:b/>
                <w:bCs/>
                <w:color w:val="auto"/>
                <w:kern w:val="0"/>
                <w:sz w:val="13"/>
                <w:szCs w:val="13"/>
                <w:highlight w:val="none"/>
              </w:rPr>
              <w:t>6.2</w:t>
            </w:r>
          </w:p>
        </w:tc>
        <w:tc>
          <w:tcPr>
            <w:tcW w:w="311" w:type="dxa"/>
            <w:shd w:val="clear" w:color="auto" w:fill="auto"/>
            <w:noWrap/>
            <w:tcMar>
              <w:left w:w="28" w:type="dxa"/>
              <w:right w:w="28" w:type="dxa"/>
            </w:tcMar>
            <w:vAlign w:val="center"/>
          </w:tcPr>
          <w:p w14:paraId="5E7F29E8">
            <w:pPr>
              <w:widowControl/>
              <w:snapToGrid w:val="0"/>
              <w:spacing w:line="240" w:lineRule="exact"/>
              <w:rPr>
                <w:b/>
                <w:bCs/>
                <w:color w:val="auto"/>
                <w:kern w:val="0"/>
                <w:sz w:val="13"/>
                <w:szCs w:val="13"/>
                <w:highlight w:val="none"/>
              </w:rPr>
            </w:pPr>
            <w:r>
              <w:rPr>
                <w:b/>
                <w:bCs/>
                <w:color w:val="auto"/>
                <w:kern w:val="0"/>
                <w:sz w:val="13"/>
                <w:szCs w:val="13"/>
                <w:highlight w:val="none"/>
              </w:rPr>
              <w:t>6.3</w:t>
            </w:r>
          </w:p>
        </w:tc>
        <w:tc>
          <w:tcPr>
            <w:tcW w:w="365" w:type="dxa"/>
            <w:shd w:val="clear" w:color="auto" w:fill="C6D9F0"/>
            <w:noWrap/>
            <w:tcMar>
              <w:left w:w="28" w:type="dxa"/>
              <w:right w:w="28" w:type="dxa"/>
            </w:tcMar>
            <w:vAlign w:val="center"/>
          </w:tcPr>
          <w:p w14:paraId="0114934A">
            <w:pPr>
              <w:widowControl/>
              <w:snapToGrid w:val="0"/>
              <w:spacing w:line="240" w:lineRule="exact"/>
              <w:rPr>
                <w:b/>
                <w:bCs/>
                <w:color w:val="auto"/>
                <w:kern w:val="0"/>
                <w:sz w:val="13"/>
                <w:szCs w:val="13"/>
                <w:highlight w:val="none"/>
              </w:rPr>
            </w:pPr>
            <w:r>
              <w:rPr>
                <w:b/>
                <w:bCs/>
                <w:color w:val="auto"/>
                <w:kern w:val="0"/>
                <w:sz w:val="13"/>
                <w:szCs w:val="13"/>
                <w:highlight w:val="none"/>
              </w:rPr>
              <w:t>7.1</w:t>
            </w:r>
          </w:p>
        </w:tc>
        <w:tc>
          <w:tcPr>
            <w:tcW w:w="349" w:type="dxa"/>
            <w:shd w:val="clear" w:color="auto" w:fill="C6D9F0"/>
            <w:noWrap/>
            <w:tcMar>
              <w:left w:w="28" w:type="dxa"/>
              <w:right w:w="28" w:type="dxa"/>
            </w:tcMar>
            <w:vAlign w:val="center"/>
          </w:tcPr>
          <w:p w14:paraId="046BF7FD">
            <w:pPr>
              <w:widowControl/>
              <w:snapToGrid w:val="0"/>
              <w:spacing w:line="240" w:lineRule="exact"/>
              <w:rPr>
                <w:b/>
                <w:bCs/>
                <w:color w:val="auto"/>
                <w:kern w:val="0"/>
                <w:sz w:val="13"/>
                <w:szCs w:val="13"/>
                <w:highlight w:val="none"/>
              </w:rPr>
            </w:pPr>
            <w:r>
              <w:rPr>
                <w:b/>
                <w:bCs/>
                <w:color w:val="auto"/>
                <w:kern w:val="0"/>
                <w:sz w:val="13"/>
                <w:szCs w:val="13"/>
                <w:highlight w:val="none"/>
              </w:rPr>
              <w:t>7.2</w:t>
            </w:r>
          </w:p>
        </w:tc>
        <w:tc>
          <w:tcPr>
            <w:tcW w:w="430" w:type="dxa"/>
            <w:shd w:val="clear" w:color="auto" w:fill="auto"/>
            <w:noWrap/>
            <w:tcMar>
              <w:left w:w="28" w:type="dxa"/>
              <w:right w:w="28" w:type="dxa"/>
            </w:tcMar>
            <w:vAlign w:val="center"/>
          </w:tcPr>
          <w:p w14:paraId="62F5EF6A">
            <w:pPr>
              <w:widowControl/>
              <w:snapToGrid w:val="0"/>
              <w:spacing w:line="240" w:lineRule="exact"/>
              <w:rPr>
                <w:b/>
                <w:bCs/>
                <w:color w:val="auto"/>
                <w:kern w:val="0"/>
                <w:sz w:val="13"/>
                <w:szCs w:val="13"/>
                <w:highlight w:val="none"/>
              </w:rPr>
            </w:pPr>
            <w:r>
              <w:rPr>
                <w:b/>
                <w:bCs/>
                <w:color w:val="auto"/>
                <w:kern w:val="0"/>
                <w:sz w:val="13"/>
                <w:szCs w:val="13"/>
                <w:highlight w:val="none"/>
              </w:rPr>
              <w:t>8.1</w:t>
            </w:r>
          </w:p>
        </w:tc>
        <w:tc>
          <w:tcPr>
            <w:tcW w:w="407" w:type="dxa"/>
            <w:shd w:val="clear" w:color="auto" w:fill="auto"/>
            <w:noWrap/>
            <w:tcMar>
              <w:left w:w="28" w:type="dxa"/>
              <w:right w:w="28" w:type="dxa"/>
            </w:tcMar>
            <w:vAlign w:val="center"/>
          </w:tcPr>
          <w:p w14:paraId="12A8C49B">
            <w:pPr>
              <w:widowControl/>
              <w:snapToGrid w:val="0"/>
              <w:spacing w:line="240" w:lineRule="exact"/>
              <w:rPr>
                <w:b/>
                <w:bCs/>
                <w:color w:val="auto"/>
                <w:kern w:val="0"/>
                <w:sz w:val="13"/>
                <w:szCs w:val="13"/>
                <w:highlight w:val="none"/>
              </w:rPr>
            </w:pPr>
            <w:r>
              <w:rPr>
                <w:b/>
                <w:bCs/>
                <w:color w:val="auto"/>
                <w:kern w:val="0"/>
                <w:sz w:val="13"/>
                <w:szCs w:val="13"/>
                <w:highlight w:val="none"/>
              </w:rPr>
              <w:t>8.2</w:t>
            </w:r>
          </w:p>
        </w:tc>
        <w:tc>
          <w:tcPr>
            <w:tcW w:w="418" w:type="dxa"/>
            <w:shd w:val="clear" w:color="auto" w:fill="C6D9F0"/>
            <w:noWrap/>
            <w:tcMar>
              <w:left w:w="28" w:type="dxa"/>
              <w:right w:w="28" w:type="dxa"/>
            </w:tcMar>
            <w:vAlign w:val="center"/>
          </w:tcPr>
          <w:p w14:paraId="2524118F">
            <w:pPr>
              <w:widowControl/>
              <w:snapToGrid w:val="0"/>
              <w:spacing w:line="240" w:lineRule="exact"/>
              <w:rPr>
                <w:b/>
                <w:bCs/>
                <w:color w:val="auto"/>
                <w:kern w:val="0"/>
                <w:sz w:val="13"/>
                <w:szCs w:val="13"/>
                <w:highlight w:val="none"/>
              </w:rPr>
            </w:pPr>
            <w:r>
              <w:rPr>
                <w:b/>
                <w:bCs/>
                <w:color w:val="auto"/>
                <w:kern w:val="0"/>
                <w:sz w:val="13"/>
                <w:szCs w:val="13"/>
                <w:highlight w:val="none"/>
              </w:rPr>
              <w:t>9.1</w:t>
            </w:r>
          </w:p>
        </w:tc>
        <w:tc>
          <w:tcPr>
            <w:tcW w:w="464" w:type="dxa"/>
            <w:shd w:val="clear" w:color="auto" w:fill="C6D9F0"/>
            <w:noWrap/>
            <w:tcMar>
              <w:left w:w="28" w:type="dxa"/>
              <w:right w:w="28" w:type="dxa"/>
            </w:tcMar>
            <w:vAlign w:val="center"/>
          </w:tcPr>
          <w:p w14:paraId="621726D8">
            <w:pPr>
              <w:widowControl/>
              <w:snapToGrid w:val="0"/>
              <w:spacing w:line="240" w:lineRule="exact"/>
              <w:rPr>
                <w:b/>
                <w:bCs/>
                <w:color w:val="auto"/>
                <w:kern w:val="0"/>
                <w:sz w:val="13"/>
                <w:szCs w:val="13"/>
                <w:highlight w:val="none"/>
              </w:rPr>
            </w:pPr>
            <w:r>
              <w:rPr>
                <w:b/>
                <w:bCs/>
                <w:color w:val="auto"/>
                <w:kern w:val="0"/>
                <w:sz w:val="13"/>
                <w:szCs w:val="13"/>
                <w:highlight w:val="none"/>
              </w:rPr>
              <w:t>9.2</w:t>
            </w:r>
          </w:p>
        </w:tc>
        <w:tc>
          <w:tcPr>
            <w:tcW w:w="343" w:type="dxa"/>
            <w:shd w:val="clear" w:color="auto" w:fill="C6D9F0"/>
            <w:noWrap/>
            <w:tcMar>
              <w:left w:w="28" w:type="dxa"/>
              <w:right w:w="28" w:type="dxa"/>
            </w:tcMar>
            <w:vAlign w:val="center"/>
          </w:tcPr>
          <w:p w14:paraId="61FD898E">
            <w:pPr>
              <w:widowControl/>
              <w:snapToGrid w:val="0"/>
              <w:spacing w:line="240" w:lineRule="exact"/>
              <w:rPr>
                <w:b/>
                <w:bCs/>
                <w:color w:val="auto"/>
                <w:kern w:val="0"/>
                <w:sz w:val="13"/>
                <w:szCs w:val="13"/>
                <w:highlight w:val="none"/>
              </w:rPr>
            </w:pPr>
            <w:r>
              <w:rPr>
                <w:b/>
                <w:bCs/>
                <w:color w:val="auto"/>
                <w:kern w:val="0"/>
                <w:sz w:val="13"/>
                <w:szCs w:val="13"/>
                <w:highlight w:val="none"/>
              </w:rPr>
              <w:t>9.3</w:t>
            </w:r>
          </w:p>
        </w:tc>
        <w:tc>
          <w:tcPr>
            <w:tcW w:w="343" w:type="dxa"/>
            <w:shd w:val="clear" w:color="auto" w:fill="auto"/>
            <w:noWrap/>
            <w:tcMar>
              <w:left w:w="28" w:type="dxa"/>
              <w:right w:w="28" w:type="dxa"/>
            </w:tcMar>
            <w:vAlign w:val="center"/>
          </w:tcPr>
          <w:p w14:paraId="43DCC291">
            <w:pPr>
              <w:widowControl/>
              <w:snapToGrid w:val="0"/>
              <w:spacing w:line="240" w:lineRule="exact"/>
              <w:rPr>
                <w:b/>
                <w:bCs/>
                <w:color w:val="auto"/>
                <w:kern w:val="0"/>
                <w:sz w:val="13"/>
                <w:szCs w:val="13"/>
                <w:highlight w:val="none"/>
              </w:rPr>
            </w:pPr>
            <w:r>
              <w:rPr>
                <w:b/>
                <w:bCs/>
                <w:color w:val="auto"/>
                <w:kern w:val="0"/>
                <w:sz w:val="13"/>
                <w:szCs w:val="13"/>
                <w:highlight w:val="none"/>
              </w:rPr>
              <w:t>10.1</w:t>
            </w:r>
          </w:p>
        </w:tc>
        <w:tc>
          <w:tcPr>
            <w:tcW w:w="343" w:type="dxa"/>
            <w:shd w:val="clear" w:color="auto" w:fill="auto"/>
            <w:noWrap/>
            <w:tcMar>
              <w:left w:w="28" w:type="dxa"/>
              <w:right w:w="28" w:type="dxa"/>
            </w:tcMar>
            <w:vAlign w:val="center"/>
          </w:tcPr>
          <w:p w14:paraId="59402CF8">
            <w:pPr>
              <w:widowControl/>
              <w:snapToGrid w:val="0"/>
              <w:spacing w:line="240" w:lineRule="exact"/>
              <w:rPr>
                <w:b/>
                <w:bCs/>
                <w:color w:val="auto"/>
                <w:kern w:val="0"/>
                <w:sz w:val="13"/>
                <w:szCs w:val="13"/>
                <w:highlight w:val="none"/>
              </w:rPr>
            </w:pPr>
            <w:r>
              <w:rPr>
                <w:b/>
                <w:bCs/>
                <w:color w:val="auto"/>
                <w:kern w:val="0"/>
                <w:sz w:val="13"/>
                <w:szCs w:val="13"/>
                <w:highlight w:val="none"/>
              </w:rPr>
              <w:t>10.2</w:t>
            </w:r>
          </w:p>
        </w:tc>
        <w:tc>
          <w:tcPr>
            <w:tcW w:w="343" w:type="dxa"/>
            <w:shd w:val="clear" w:color="auto" w:fill="auto"/>
            <w:noWrap/>
            <w:tcMar>
              <w:left w:w="28" w:type="dxa"/>
              <w:right w:w="28" w:type="dxa"/>
            </w:tcMar>
            <w:vAlign w:val="center"/>
          </w:tcPr>
          <w:p w14:paraId="13E74196">
            <w:pPr>
              <w:widowControl/>
              <w:snapToGrid w:val="0"/>
              <w:spacing w:line="240" w:lineRule="exact"/>
              <w:rPr>
                <w:b/>
                <w:bCs/>
                <w:color w:val="auto"/>
                <w:kern w:val="0"/>
                <w:sz w:val="13"/>
                <w:szCs w:val="13"/>
                <w:highlight w:val="none"/>
              </w:rPr>
            </w:pPr>
            <w:r>
              <w:rPr>
                <w:b/>
                <w:bCs/>
                <w:color w:val="auto"/>
                <w:kern w:val="0"/>
                <w:sz w:val="13"/>
                <w:szCs w:val="13"/>
                <w:highlight w:val="none"/>
              </w:rPr>
              <w:t>10.3</w:t>
            </w:r>
          </w:p>
        </w:tc>
        <w:tc>
          <w:tcPr>
            <w:tcW w:w="343" w:type="dxa"/>
            <w:shd w:val="clear" w:color="auto" w:fill="C6D9F0"/>
            <w:noWrap/>
            <w:tcMar>
              <w:left w:w="28" w:type="dxa"/>
              <w:right w:w="28" w:type="dxa"/>
            </w:tcMar>
            <w:vAlign w:val="center"/>
          </w:tcPr>
          <w:p w14:paraId="3D28D0FA">
            <w:pPr>
              <w:widowControl/>
              <w:snapToGrid w:val="0"/>
              <w:spacing w:line="240" w:lineRule="exact"/>
              <w:rPr>
                <w:b/>
                <w:bCs/>
                <w:color w:val="auto"/>
                <w:kern w:val="0"/>
                <w:sz w:val="13"/>
                <w:szCs w:val="13"/>
                <w:highlight w:val="none"/>
              </w:rPr>
            </w:pPr>
            <w:r>
              <w:rPr>
                <w:b/>
                <w:bCs/>
                <w:color w:val="auto"/>
                <w:kern w:val="0"/>
                <w:sz w:val="13"/>
                <w:szCs w:val="13"/>
                <w:highlight w:val="none"/>
              </w:rPr>
              <w:t>11.1</w:t>
            </w:r>
          </w:p>
        </w:tc>
        <w:tc>
          <w:tcPr>
            <w:tcW w:w="343" w:type="dxa"/>
            <w:shd w:val="clear" w:color="auto" w:fill="C6D9F0"/>
            <w:noWrap/>
            <w:tcMar>
              <w:left w:w="28" w:type="dxa"/>
              <w:right w:w="28" w:type="dxa"/>
            </w:tcMar>
            <w:vAlign w:val="center"/>
          </w:tcPr>
          <w:p w14:paraId="2EAF7F7C">
            <w:pPr>
              <w:widowControl/>
              <w:snapToGrid w:val="0"/>
              <w:spacing w:line="240" w:lineRule="exact"/>
              <w:rPr>
                <w:b/>
                <w:bCs/>
                <w:color w:val="auto"/>
                <w:kern w:val="0"/>
                <w:sz w:val="13"/>
                <w:szCs w:val="13"/>
                <w:highlight w:val="none"/>
              </w:rPr>
            </w:pPr>
            <w:r>
              <w:rPr>
                <w:b/>
                <w:bCs/>
                <w:color w:val="auto"/>
                <w:kern w:val="0"/>
                <w:sz w:val="13"/>
                <w:szCs w:val="13"/>
                <w:highlight w:val="none"/>
              </w:rPr>
              <w:t>11.2</w:t>
            </w:r>
          </w:p>
        </w:tc>
        <w:tc>
          <w:tcPr>
            <w:tcW w:w="343" w:type="dxa"/>
            <w:shd w:val="clear" w:color="auto" w:fill="auto"/>
            <w:noWrap/>
            <w:tcMar>
              <w:left w:w="28" w:type="dxa"/>
              <w:right w:w="28" w:type="dxa"/>
            </w:tcMar>
            <w:vAlign w:val="center"/>
          </w:tcPr>
          <w:p w14:paraId="5D0EAC30">
            <w:pPr>
              <w:widowControl/>
              <w:snapToGrid w:val="0"/>
              <w:spacing w:line="240" w:lineRule="exact"/>
              <w:rPr>
                <w:b/>
                <w:bCs/>
                <w:color w:val="auto"/>
                <w:kern w:val="0"/>
                <w:sz w:val="13"/>
                <w:szCs w:val="13"/>
                <w:highlight w:val="none"/>
              </w:rPr>
            </w:pPr>
            <w:r>
              <w:rPr>
                <w:b/>
                <w:bCs/>
                <w:color w:val="auto"/>
                <w:kern w:val="0"/>
                <w:sz w:val="13"/>
                <w:szCs w:val="13"/>
                <w:highlight w:val="none"/>
              </w:rPr>
              <w:t>12.1</w:t>
            </w:r>
          </w:p>
        </w:tc>
        <w:tc>
          <w:tcPr>
            <w:tcW w:w="343" w:type="dxa"/>
            <w:shd w:val="clear" w:color="auto" w:fill="auto"/>
            <w:noWrap/>
            <w:tcMar>
              <w:left w:w="28" w:type="dxa"/>
              <w:right w:w="28" w:type="dxa"/>
            </w:tcMar>
            <w:vAlign w:val="center"/>
          </w:tcPr>
          <w:p w14:paraId="3BAB5D6D">
            <w:pPr>
              <w:widowControl/>
              <w:snapToGrid w:val="0"/>
              <w:spacing w:line="240" w:lineRule="exact"/>
              <w:rPr>
                <w:b/>
                <w:bCs/>
                <w:color w:val="auto"/>
                <w:kern w:val="0"/>
                <w:sz w:val="13"/>
                <w:szCs w:val="13"/>
                <w:highlight w:val="none"/>
              </w:rPr>
            </w:pPr>
            <w:r>
              <w:rPr>
                <w:b/>
                <w:bCs/>
                <w:color w:val="auto"/>
                <w:kern w:val="0"/>
                <w:sz w:val="13"/>
                <w:szCs w:val="13"/>
                <w:highlight w:val="none"/>
              </w:rPr>
              <w:t>12.2</w:t>
            </w:r>
          </w:p>
        </w:tc>
        <w:tc>
          <w:tcPr>
            <w:tcW w:w="343" w:type="dxa"/>
            <w:shd w:val="clear" w:color="auto" w:fill="C7DAF1"/>
            <w:noWrap/>
            <w:tcMar>
              <w:left w:w="28" w:type="dxa"/>
              <w:right w:w="28" w:type="dxa"/>
            </w:tcMar>
            <w:vAlign w:val="center"/>
          </w:tcPr>
          <w:p w14:paraId="54763310">
            <w:pPr>
              <w:widowControl/>
              <w:snapToGrid w:val="0"/>
              <w:spacing w:line="240" w:lineRule="exact"/>
              <w:rPr>
                <w:rFonts w:eastAsia="宋体"/>
                <w:b/>
                <w:bCs/>
                <w:color w:val="auto"/>
                <w:kern w:val="0"/>
                <w:sz w:val="13"/>
                <w:szCs w:val="13"/>
                <w:highlight w:val="none"/>
              </w:rPr>
            </w:pPr>
            <w:r>
              <w:rPr>
                <w:rFonts w:hint="eastAsia"/>
                <w:b/>
                <w:bCs/>
                <w:color w:val="auto"/>
                <w:kern w:val="0"/>
                <w:sz w:val="13"/>
                <w:szCs w:val="13"/>
                <w:highlight w:val="none"/>
              </w:rPr>
              <w:t>13.1</w:t>
            </w:r>
          </w:p>
        </w:tc>
        <w:tc>
          <w:tcPr>
            <w:tcW w:w="349" w:type="dxa"/>
            <w:shd w:val="clear" w:color="auto" w:fill="C7DAF1"/>
            <w:noWrap/>
            <w:tcMar>
              <w:left w:w="28" w:type="dxa"/>
              <w:right w:w="28" w:type="dxa"/>
            </w:tcMar>
            <w:vAlign w:val="center"/>
          </w:tcPr>
          <w:p w14:paraId="21A953DD">
            <w:pPr>
              <w:widowControl/>
              <w:snapToGrid w:val="0"/>
              <w:spacing w:line="240" w:lineRule="exact"/>
              <w:rPr>
                <w:rFonts w:eastAsia="宋体"/>
                <w:b/>
                <w:bCs/>
                <w:color w:val="auto"/>
                <w:kern w:val="0"/>
                <w:sz w:val="13"/>
                <w:szCs w:val="13"/>
                <w:highlight w:val="none"/>
              </w:rPr>
            </w:pPr>
            <w:r>
              <w:rPr>
                <w:rFonts w:hint="eastAsia"/>
                <w:b/>
                <w:bCs/>
                <w:color w:val="auto"/>
                <w:kern w:val="0"/>
                <w:sz w:val="13"/>
                <w:szCs w:val="13"/>
                <w:highlight w:val="none"/>
              </w:rPr>
              <w:t>13.2</w:t>
            </w:r>
          </w:p>
        </w:tc>
      </w:tr>
      <w:tr w14:paraId="6DB1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36CA478A">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工程技能通识训练</w:t>
            </w:r>
          </w:p>
        </w:tc>
        <w:tc>
          <w:tcPr>
            <w:tcW w:w="343" w:type="dxa"/>
            <w:shd w:val="clear" w:color="auto" w:fill="C7DAF1"/>
            <w:noWrap w:val="0"/>
            <w:vAlign w:val="top"/>
          </w:tcPr>
          <w:p w14:paraId="76F9B50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F4C928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73190D1">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296F9EFD">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1386793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CFDC2A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F70CFD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2A39333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47B3C3B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6755673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E5B1A1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7CFFA6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80C1F6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E2A133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05703C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333415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E29B5B6">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050DF55A">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0853AF5A">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1204BB5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430" w:type="dxa"/>
            <w:shd w:val="clear" w:color="auto" w:fill="auto"/>
            <w:noWrap w:val="0"/>
            <w:vAlign w:val="top"/>
          </w:tcPr>
          <w:p w14:paraId="686E30D6">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73ED95C9">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18" w:type="dxa"/>
            <w:shd w:val="clear" w:color="auto" w:fill="C7DAF1"/>
            <w:noWrap w:val="0"/>
            <w:vAlign w:val="top"/>
          </w:tcPr>
          <w:p w14:paraId="2A161067">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5FEE9FE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304E6F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846799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CCF1C5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28477A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BE58E7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359533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FD9593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EBDC63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84902EE">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67FA1CBA">
            <w:pPr>
              <w:widowControl/>
              <w:snapToGrid w:val="0"/>
              <w:spacing w:line="280" w:lineRule="exact"/>
              <w:jc w:val="center"/>
              <w:rPr>
                <w:color w:val="auto"/>
                <w:kern w:val="0"/>
                <w:sz w:val="18"/>
                <w:szCs w:val="18"/>
                <w:highlight w:val="none"/>
              </w:rPr>
            </w:pPr>
          </w:p>
        </w:tc>
      </w:tr>
      <w:tr w14:paraId="4B73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7FBD6ED0">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劳动教育Ⅰ</w:t>
            </w:r>
          </w:p>
        </w:tc>
        <w:tc>
          <w:tcPr>
            <w:tcW w:w="343" w:type="dxa"/>
            <w:shd w:val="clear" w:color="auto" w:fill="C7DAF1"/>
            <w:noWrap w:val="0"/>
            <w:vAlign w:val="top"/>
          </w:tcPr>
          <w:p w14:paraId="36F0755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A6720F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5183C1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2F1D86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4156E2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B79F8B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F915D6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9A8528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A3A606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CC4BA0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01E238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8359D6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434496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85C473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591CC0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3F59B2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A9F97B3">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47EA81C2">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537285FD">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72DAEE44">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06088B1D">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0B255A7E">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421BDC9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64" w:type="dxa"/>
            <w:shd w:val="clear" w:color="auto" w:fill="C7DAF1"/>
            <w:noWrap w:val="0"/>
            <w:vAlign w:val="top"/>
          </w:tcPr>
          <w:p w14:paraId="1D4826F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4C42C43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08B1872D">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3CBF0FC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7C30EC2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2F1EA3B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B9642F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B76E8D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5E8FED4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3BD56ED">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5096E41F">
            <w:pPr>
              <w:widowControl/>
              <w:snapToGrid w:val="0"/>
              <w:spacing w:line="280" w:lineRule="exact"/>
              <w:jc w:val="center"/>
              <w:rPr>
                <w:color w:val="auto"/>
                <w:kern w:val="0"/>
                <w:sz w:val="18"/>
                <w:szCs w:val="18"/>
                <w:highlight w:val="none"/>
              </w:rPr>
            </w:pPr>
          </w:p>
        </w:tc>
      </w:tr>
      <w:tr w14:paraId="63FB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64360A8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劳动教育Ⅱ</w:t>
            </w:r>
          </w:p>
        </w:tc>
        <w:tc>
          <w:tcPr>
            <w:tcW w:w="343" w:type="dxa"/>
            <w:shd w:val="clear" w:color="auto" w:fill="C7DAF1"/>
            <w:noWrap w:val="0"/>
            <w:vAlign w:val="top"/>
          </w:tcPr>
          <w:p w14:paraId="3AB8911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B84AC5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63CF9B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C8014B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F7375C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089F9D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B23628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60E452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A29BEF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E1C501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69F299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B9DB65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F1C5F56">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73B168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EC9EE5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6073DE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CC3A540">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1E017C38">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7910AFC9">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5D96FDC4">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78DC6F58">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457ECAE5">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68A1D6B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64" w:type="dxa"/>
            <w:shd w:val="clear" w:color="auto" w:fill="C7DAF1"/>
            <w:noWrap w:val="0"/>
            <w:vAlign w:val="top"/>
          </w:tcPr>
          <w:p w14:paraId="6E63EF2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4193188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190CB8ED">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1C37B25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6467B33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63BA92B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F62EB2D">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006D97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8D3561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2EE92A4">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14687912">
            <w:pPr>
              <w:widowControl/>
              <w:snapToGrid w:val="0"/>
              <w:spacing w:line="280" w:lineRule="exact"/>
              <w:jc w:val="center"/>
              <w:rPr>
                <w:color w:val="auto"/>
                <w:kern w:val="0"/>
                <w:sz w:val="18"/>
                <w:szCs w:val="18"/>
                <w:highlight w:val="none"/>
              </w:rPr>
            </w:pPr>
          </w:p>
        </w:tc>
      </w:tr>
      <w:tr w14:paraId="290C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6BE23F95">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专业认知实习</w:t>
            </w:r>
          </w:p>
        </w:tc>
        <w:tc>
          <w:tcPr>
            <w:tcW w:w="343" w:type="dxa"/>
            <w:shd w:val="clear" w:color="auto" w:fill="C7DAF1"/>
            <w:noWrap w:val="0"/>
            <w:vAlign w:val="top"/>
          </w:tcPr>
          <w:p w14:paraId="1F59747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100F44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1DCF80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8487C6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4A3A11D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78469F8E">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0B00A86B">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3FD2FC2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9F12EF5">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155365A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D61376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1F629D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73ED846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5A8A9D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9B83F5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6F276E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0ED842D">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3738AC38">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7C4F9791">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5ADD056C">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09D624B5">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118B0A72">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536EFA72">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755B2F7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DBC81C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D9F0C4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4D5DEA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791C82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74E452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67D505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0AB698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F97108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1191CE3">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61AF39A2">
            <w:pPr>
              <w:widowControl/>
              <w:snapToGrid w:val="0"/>
              <w:spacing w:line="280" w:lineRule="exact"/>
              <w:jc w:val="center"/>
              <w:rPr>
                <w:color w:val="auto"/>
                <w:kern w:val="0"/>
                <w:sz w:val="18"/>
                <w:szCs w:val="18"/>
                <w:highlight w:val="none"/>
              </w:rPr>
            </w:pPr>
          </w:p>
        </w:tc>
      </w:tr>
      <w:tr w14:paraId="4BC2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24CEB430">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家具加工装备学课程设计</w:t>
            </w:r>
          </w:p>
        </w:tc>
        <w:tc>
          <w:tcPr>
            <w:tcW w:w="343" w:type="dxa"/>
            <w:shd w:val="clear" w:color="auto" w:fill="C7DAF1"/>
            <w:noWrap w:val="0"/>
            <w:vAlign w:val="top"/>
          </w:tcPr>
          <w:p w14:paraId="0895299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75180C0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0DA3854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1DD41E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3364A4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77B977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5B3BF59">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5BAB18A4">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0746D92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48326B6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6BAF185F">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4670C21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774499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05BC79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79A184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5BAED2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3DEE120">
            <w:pPr>
              <w:widowControl/>
              <w:snapToGrid w:val="0"/>
              <w:spacing w:line="280" w:lineRule="exact"/>
              <w:jc w:val="center"/>
              <w:rPr>
                <w:color w:val="auto"/>
                <w:kern w:val="0"/>
                <w:sz w:val="18"/>
                <w:szCs w:val="18"/>
                <w:highlight w:val="none"/>
              </w:rPr>
            </w:pPr>
          </w:p>
        </w:tc>
        <w:tc>
          <w:tcPr>
            <w:tcW w:w="311" w:type="dxa"/>
            <w:shd w:val="clear" w:color="auto" w:fill="auto"/>
            <w:noWrap w:val="0"/>
            <w:vAlign w:val="top"/>
          </w:tcPr>
          <w:p w14:paraId="00A10459">
            <w:pPr>
              <w:widowControl/>
              <w:snapToGrid w:val="0"/>
              <w:spacing w:line="280" w:lineRule="exact"/>
              <w:jc w:val="center"/>
              <w:rPr>
                <w:color w:val="auto"/>
                <w:kern w:val="0"/>
                <w:sz w:val="18"/>
                <w:szCs w:val="18"/>
                <w:highlight w:val="none"/>
              </w:rPr>
            </w:pPr>
          </w:p>
        </w:tc>
        <w:tc>
          <w:tcPr>
            <w:tcW w:w="365" w:type="dxa"/>
            <w:shd w:val="clear" w:color="auto" w:fill="C7DAF1"/>
            <w:noWrap w:val="0"/>
            <w:vAlign w:val="top"/>
          </w:tcPr>
          <w:p w14:paraId="7F1E324F">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2427A67E">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30" w:type="dxa"/>
            <w:shd w:val="clear" w:color="auto" w:fill="auto"/>
            <w:noWrap w:val="0"/>
            <w:vAlign w:val="top"/>
          </w:tcPr>
          <w:p w14:paraId="49290176">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7" w:type="dxa"/>
            <w:shd w:val="clear" w:color="auto" w:fill="auto"/>
            <w:noWrap w:val="0"/>
            <w:vAlign w:val="top"/>
          </w:tcPr>
          <w:p w14:paraId="019CD160">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355296BA">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3B22329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F01DFA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F1723A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B3C6A9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67DE96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472857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951A24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38F78C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9ABB38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808614A">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25545947">
            <w:pPr>
              <w:widowControl/>
              <w:snapToGrid w:val="0"/>
              <w:spacing w:line="280" w:lineRule="exact"/>
              <w:jc w:val="center"/>
              <w:rPr>
                <w:color w:val="auto"/>
                <w:kern w:val="0"/>
                <w:sz w:val="18"/>
                <w:szCs w:val="18"/>
                <w:highlight w:val="none"/>
              </w:rPr>
            </w:pPr>
          </w:p>
        </w:tc>
      </w:tr>
      <w:tr w14:paraId="4A48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285A9F3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人体工程学课程设计</w:t>
            </w:r>
          </w:p>
        </w:tc>
        <w:tc>
          <w:tcPr>
            <w:tcW w:w="343" w:type="dxa"/>
            <w:shd w:val="clear" w:color="auto" w:fill="C7DAF1"/>
            <w:noWrap w:val="0"/>
            <w:vAlign w:val="top"/>
          </w:tcPr>
          <w:p w14:paraId="2EE1E4F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EBF97A1">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DF54CF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5AEE2B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09920121">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1EE82BD7">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1B02FB69">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1BCAEB9F">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214A19E9">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1C609E69">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7141839B">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1939FD64">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7BEF777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C7DAF1"/>
            <w:noWrap w:val="0"/>
            <w:vAlign w:val="top"/>
          </w:tcPr>
          <w:p w14:paraId="4ECC1A05">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C7DAF1"/>
            <w:noWrap w:val="0"/>
            <w:vAlign w:val="top"/>
          </w:tcPr>
          <w:p w14:paraId="17B6E41A">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48936CED">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43" w:type="dxa"/>
            <w:shd w:val="clear" w:color="auto" w:fill="auto"/>
            <w:noWrap w:val="0"/>
            <w:vAlign w:val="top"/>
          </w:tcPr>
          <w:p w14:paraId="04B8A40D">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311" w:type="dxa"/>
            <w:shd w:val="clear" w:color="auto" w:fill="auto"/>
            <w:noWrap w:val="0"/>
            <w:vAlign w:val="top"/>
          </w:tcPr>
          <w:p w14:paraId="116C7F15">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65" w:type="dxa"/>
            <w:shd w:val="clear" w:color="auto" w:fill="C7DAF1"/>
            <w:noWrap w:val="0"/>
            <w:vAlign w:val="top"/>
          </w:tcPr>
          <w:p w14:paraId="185B9D6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7DAF1"/>
            <w:noWrap w:val="0"/>
            <w:vAlign w:val="top"/>
          </w:tcPr>
          <w:p w14:paraId="61E4308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30" w:type="dxa"/>
            <w:shd w:val="clear" w:color="auto" w:fill="auto"/>
            <w:noWrap w:val="0"/>
            <w:vAlign w:val="top"/>
          </w:tcPr>
          <w:p w14:paraId="049FDFC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407" w:type="dxa"/>
            <w:shd w:val="clear" w:color="auto" w:fill="auto"/>
            <w:noWrap w:val="0"/>
            <w:vAlign w:val="top"/>
          </w:tcPr>
          <w:p w14:paraId="3212AE8C">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H</w:t>
            </w:r>
          </w:p>
        </w:tc>
        <w:tc>
          <w:tcPr>
            <w:tcW w:w="418" w:type="dxa"/>
            <w:shd w:val="clear" w:color="auto" w:fill="C7DAF1"/>
            <w:noWrap w:val="0"/>
            <w:vAlign w:val="top"/>
          </w:tcPr>
          <w:p w14:paraId="0078FBC9">
            <w:pPr>
              <w:widowControl/>
              <w:snapToGrid w:val="0"/>
              <w:spacing w:line="280" w:lineRule="exact"/>
              <w:jc w:val="center"/>
              <w:rPr>
                <w:rFonts w:eastAsia="宋体"/>
                <w:color w:val="auto"/>
                <w:kern w:val="0"/>
                <w:sz w:val="18"/>
                <w:szCs w:val="18"/>
                <w:highlight w:val="none"/>
              </w:rPr>
            </w:pPr>
          </w:p>
        </w:tc>
        <w:tc>
          <w:tcPr>
            <w:tcW w:w="464" w:type="dxa"/>
            <w:shd w:val="clear" w:color="auto" w:fill="C7DAF1"/>
            <w:noWrap w:val="0"/>
            <w:vAlign w:val="top"/>
          </w:tcPr>
          <w:p w14:paraId="2DCBC0C7">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7AE8562F">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3" w:type="dxa"/>
            <w:shd w:val="clear" w:color="auto" w:fill="auto"/>
            <w:noWrap w:val="0"/>
            <w:vAlign w:val="top"/>
          </w:tcPr>
          <w:p w14:paraId="40512FB7">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63E2E37A">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2E0FA422">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1ED0EE4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4456C81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auto"/>
            <w:noWrap w:val="0"/>
            <w:vAlign w:val="top"/>
          </w:tcPr>
          <w:p w14:paraId="08304959">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0F9846E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L</w:t>
            </w:r>
          </w:p>
        </w:tc>
        <w:tc>
          <w:tcPr>
            <w:tcW w:w="343" w:type="dxa"/>
            <w:shd w:val="clear" w:color="auto" w:fill="C7DAF1"/>
            <w:noWrap w:val="0"/>
            <w:vAlign w:val="top"/>
          </w:tcPr>
          <w:p w14:paraId="3E9B4D53">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7DAF1"/>
            <w:noWrap w:val="0"/>
            <w:vAlign w:val="top"/>
          </w:tcPr>
          <w:p w14:paraId="1B5DD296">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r>
      <w:tr w14:paraId="1049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3591CBC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家具设计课程设计</w:t>
            </w:r>
          </w:p>
        </w:tc>
        <w:tc>
          <w:tcPr>
            <w:tcW w:w="343" w:type="dxa"/>
            <w:shd w:val="clear" w:color="auto" w:fill="C7DAF1"/>
            <w:noWrap w:val="0"/>
            <w:vAlign w:val="top"/>
          </w:tcPr>
          <w:p w14:paraId="55176E3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2CD2AA8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4EB95C7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6AB445C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6143974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48FEAF8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4311B74A">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27BD566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5F0C616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4FFF021F">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0AD2673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43C4135C">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772371E0">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E70FE52">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78F295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6E7EBDA">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6E95028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11" w:type="dxa"/>
            <w:shd w:val="clear" w:color="auto" w:fill="auto"/>
            <w:noWrap w:val="0"/>
            <w:vAlign w:val="top"/>
          </w:tcPr>
          <w:p w14:paraId="3714003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65" w:type="dxa"/>
            <w:shd w:val="clear" w:color="auto" w:fill="C7DAF1"/>
            <w:noWrap w:val="0"/>
            <w:vAlign w:val="top"/>
          </w:tcPr>
          <w:p w14:paraId="337446FA">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9" w:type="dxa"/>
            <w:shd w:val="clear" w:color="auto" w:fill="C7DAF1"/>
            <w:noWrap w:val="0"/>
            <w:vAlign w:val="top"/>
          </w:tcPr>
          <w:p w14:paraId="65271014">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30" w:type="dxa"/>
            <w:shd w:val="clear" w:color="auto" w:fill="auto"/>
            <w:noWrap w:val="0"/>
            <w:vAlign w:val="top"/>
          </w:tcPr>
          <w:p w14:paraId="5C68FAD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07" w:type="dxa"/>
            <w:shd w:val="clear" w:color="auto" w:fill="auto"/>
            <w:noWrap w:val="0"/>
            <w:vAlign w:val="top"/>
          </w:tcPr>
          <w:p w14:paraId="0B851D7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18" w:type="dxa"/>
            <w:shd w:val="clear" w:color="auto" w:fill="C7DAF1"/>
            <w:noWrap w:val="0"/>
            <w:vAlign w:val="top"/>
          </w:tcPr>
          <w:p w14:paraId="068D2CA4">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64" w:type="dxa"/>
            <w:shd w:val="clear" w:color="auto" w:fill="C7DAF1"/>
            <w:noWrap w:val="0"/>
            <w:vAlign w:val="top"/>
          </w:tcPr>
          <w:p w14:paraId="334B5BA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3A2948B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18BC5A1C">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7966922C">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3138829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5E22C0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1F50A10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3B72C46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705B2E70">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7F3A7CE5">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2D36D286">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73AA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786F4B0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家具制造工艺学课程设计</w:t>
            </w:r>
          </w:p>
        </w:tc>
        <w:tc>
          <w:tcPr>
            <w:tcW w:w="343" w:type="dxa"/>
            <w:shd w:val="clear" w:color="auto" w:fill="C7DAF1"/>
            <w:noWrap w:val="0"/>
            <w:vAlign w:val="top"/>
          </w:tcPr>
          <w:p w14:paraId="6706443A">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2DF2557C">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7C5804CB">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21FCBF89">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2F65EA20">
            <w:pPr>
              <w:widowControl/>
              <w:snapToGrid w:val="0"/>
              <w:spacing w:line="280" w:lineRule="exact"/>
              <w:rPr>
                <w:rFonts w:eastAsia="宋体"/>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0DF7DB1E">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397F352E">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058B48CF">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5CF7ABA2">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7450F553">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38DC2C86">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49DCCBF7">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36728CBF">
            <w:pPr>
              <w:widowControl/>
              <w:snapToGrid w:val="0"/>
              <w:spacing w:line="280" w:lineRule="exact"/>
              <w:jc w:val="center"/>
              <w:rPr>
                <w:rFonts w:eastAsia="宋体"/>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5ABE6DE3">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1EAB6500">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02BF11A5">
            <w:pPr>
              <w:widowControl/>
              <w:snapToGrid w:val="0"/>
              <w:spacing w:line="280" w:lineRule="exact"/>
              <w:jc w:val="center"/>
              <w:rPr>
                <w:rFonts w:eastAsia="宋体"/>
                <w:color w:val="auto"/>
                <w:kern w:val="0"/>
                <w:sz w:val="18"/>
                <w:szCs w:val="18"/>
                <w:highlight w:val="none"/>
              </w:rPr>
            </w:pPr>
          </w:p>
        </w:tc>
        <w:tc>
          <w:tcPr>
            <w:tcW w:w="343" w:type="dxa"/>
            <w:shd w:val="clear" w:color="auto" w:fill="auto"/>
            <w:noWrap w:val="0"/>
            <w:vAlign w:val="top"/>
          </w:tcPr>
          <w:p w14:paraId="51BAFFE0">
            <w:pPr>
              <w:widowControl/>
              <w:snapToGrid w:val="0"/>
              <w:spacing w:line="280" w:lineRule="exact"/>
              <w:jc w:val="center"/>
              <w:rPr>
                <w:rFonts w:eastAsia="宋体"/>
                <w:color w:val="auto"/>
                <w:kern w:val="0"/>
                <w:sz w:val="18"/>
                <w:szCs w:val="18"/>
                <w:highlight w:val="none"/>
              </w:rPr>
            </w:pPr>
          </w:p>
        </w:tc>
        <w:tc>
          <w:tcPr>
            <w:tcW w:w="311" w:type="dxa"/>
            <w:shd w:val="clear" w:color="auto" w:fill="auto"/>
            <w:noWrap w:val="0"/>
            <w:vAlign w:val="top"/>
          </w:tcPr>
          <w:p w14:paraId="040A752A">
            <w:pPr>
              <w:widowControl/>
              <w:snapToGrid w:val="0"/>
              <w:spacing w:line="280" w:lineRule="exact"/>
              <w:jc w:val="center"/>
              <w:rPr>
                <w:rFonts w:eastAsia="宋体"/>
                <w:color w:val="auto"/>
                <w:kern w:val="0"/>
                <w:sz w:val="18"/>
                <w:szCs w:val="18"/>
                <w:highlight w:val="none"/>
              </w:rPr>
            </w:pPr>
          </w:p>
        </w:tc>
        <w:tc>
          <w:tcPr>
            <w:tcW w:w="365" w:type="dxa"/>
            <w:shd w:val="clear" w:color="auto" w:fill="C7DAF1"/>
            <w:noWrap w:val="0"/>
            <w:vAlign w:val="top"/>
          </w:tcPr>
          <w:p w14:paraId="04ADE44C">
            <w:pPr>
              <w:widowControl/>
              <w:snapToGrid w:val="0"/>
              <w:spacing w:line="280" w:lineRule="exact"/>
              <w:jc w:val="center"/>
              <w:rPr>
                <w:rFonts w:eastAsia="宋体"/>
                <w:color w:val="auto"/>
                <w:kern w:val="0"/>
                <w:sz w:val="18"/>
                <w:szCs w:val="18"/>
                <w:highlight w:val="none"/>
              </w:rPr>
            </w:pPr>
          </w:p>
        </w:tc>
        <w:tc>
          <w:tcPr>
            <w:tcW w:w="349" w:type="dxa"/>
            <w:shd w:val="clear" w:color="auto" w:fill="C7DAF1"/>
            <w:noWrap w:val="0"/>
            <w:vAlign w:val="top"/>
          </w:tcPr>
          <w:p w14:paraId="2EDABCB6">
            <w:pPr>
              <w:widowControl/>
              <w:snapToGrid w:val="0"/>
              <w:spacing w:line="280" w:lineRule="exact"/>
              <w:jc w:val="center"/>
              <w:rPr>
                <w:rFonts w:eastAsia="宋体"/>
                <w:color w:val="auto"/>
                <w:kern w:val="0"/>
                <w:sz w:val="18"/>
                <w:szCs w:val="18"/>
                <w:highlight w:val="none"/>
              </w:rPr>
            </w:pPr>
          </w:p>
        </w:tc>
        <w:tc>
          <w:tcPr>
            <w:tcW w:w="430" w:type="dxa"/>
            <w:shd w:val="clear" w:color="auto" w:fill="auto"/>
            <w:noWrap w:val="0"/>
            <w:vAlign w:val="top"/>
          </w:tcPr>
          <w:p w14:paraId="300F36D1">
            <w:pPr>
              <w:widowControl/>
              <w:snapToGrid w:val="0"/>
              <w:spacing w:line="280" w:lineRule="exact"/>
              <w:jc w:val="center"/>
              <w:rPr>
                <w:rFonts w:eastAsia="宋体"/>
                <w:color w:val="auto"/>
                <w:kern w:val="0"/>
                <w:sz w:val="18"/>
                <w:szCs w:val="18"/>
                <w:highlight w:val="none"/>
              </w:rPr>
            </w:pPr>
          </w:p>
        </w:tc>
        <w:tc>
          <w:tcPr>
            <w:tcW w:w="407" w:type="dxa"/>
            <w:shd w:val="clear" w:color="auto" w:fill="auto"/>
            <w:noWrap w:val="0"/>
            <w:vAlign w:val="top"/>
          </w:tcPr>
          <w:p w14:paraId="6201112C">
            <w:pPr>
              <w:widowControl/>
              <w:snapToGrid w:val="0"/>
              <w:spacing w:line="280" w:lineRule="exact"/>
              <w:jc w:val="center"/>
              <w:rPr>
                <w:rFonts w:eastAsia="宋体"/>
                <w:color w:val="auto"/>
                <w:kern w:val="0"/>
                <w:sz w:val="18"/>
                <w:szCs w:val="18"/>
                <w:highlight w:val="none"/>
              </w:rPr>
            </w:pPr>
          </w:p>
        </w:tc>
        <w:tc>
          <w:tcPr>
            <w:tcW w:w="418" w:type="dxa"/>
            <w:shd w:val="clear" w:color="auto" w:fill="C7DAF1"/>
            <w:noWrap w:val="0"/>
            <w:vAlign w:val="top"/>
          </w:tcPr>
          <w:p w14:paraId="1F501039">
            <w:pPr>
              <w:widowControl/>
              <w:snapToGrid w:val="0"/>
              <w:spacing w:line="280" w:lineRule="exact"/>
              <w:jc w:val="center"/>
              <w:rPr>
                <w:rFonts w:eastAsia="宋体"/>
                <w:color w:val="auto"/>
                <w:kern w:val="0"/>
                <w:sz w:val="18"/>
                <w:szCs w:val="18"/>
                <w:highlight w:val="none"/>
              </w:rPr>
            </w:pPr>
          </w:p>
        </w:tc>
        <w:tc>
          <w:tcPr>
            <w:tcW w:w="464" w:type="dxa"/>
            <w:shd w:val="clear" w:color="auto" w:fill="C7DAF1"/>
            <w:noWrap w:val="0"/>
            <w:vAlign w:val="top"/>
          </w:tcPr>
          <w:p w14:paraId="01ECC17F">
            <w:pPr>
              <w:widowControl/>
              <w:snapToGrid w:val="0"/>
              <w:spacing w:line="280" w:lineRule="exact"/>
              <w:jc w:val="center"/>
              <w:rPr>
                <w:rFonts w:eastAsia="宋体"/>
                <w:color w:val="auto"/>
                <w:kern w:val="0"/>
                <w:sz w:val="18"/>
                <w:szCs w:val="18"/>
                <w:highlight w:val="none"/>
              </w:rPr>
            </w:pPr>
          </w:p>
        </w:tc>
        <w:tc>
          <w:tcPr>
            <w:tcW w:w="343" w:type="dxa"/>
            <w:shd w:val="clear" w:color="auto" w:fill="C7DAF1"/>
            <w:noWrap w:val="0"/>
            <w:vAlign w:val="top"/>
          </w:tcPr>
          <w:p w14:paraId="13D17A4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C4F440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765068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A53E655">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43BCB3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828812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DF3A8D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5F4A21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592EB42">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78266877">
            <w:pPr>
              <w:widowControl/>
              <w:snapToGrid w:val="0"/>
              <w:spacing w:line="280" w:lineRule="exact"/>
              <w:jc w:val="center"/>
              <w:rPr>
                <w:color w:val="auto"/>
                <w:kern w:val="0"/>
                <w:sz w:val="18"/>
                <w:szCs w:val="18"/>
                <w:highlight w:val="none"/>
              </w:rPr>
            </w:pPr>
          </w:p>
        </w:tc>
      </w:tr>
      <w:tr w14:paraId="4B3B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7AF25E9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家具企业实践</w:t>
            </w:r>
          </w:p>
        </w:tc>
        <w:tc>
          <w:tcPr>
            <w:tcW w:w="343" w:type="dxa"/>
            <w:shd w:val="clear" w:color="auto" w:fill="C7DAF1"/>
            <w:noWrap w:val="0"/>
            <w:vAlign w:val="top"/>
          </w:tcPr>
          <w:p w14:paraId="764B2E9B">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575B819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2E4425C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6BBD61C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28602DBA">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1596642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73ACEAC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0C1301D8">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67E7AC8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2A21DFF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6C54268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2AB46B9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6B9994BE">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6BCA0DE1">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43E5ABA3">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700B87FA">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3A04069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11" w:type="dxa"/>
            <w:shd w:val="clear" w:color="auto" w:fill="auto"/>
            <w:noWrap w:val="0"/>
            <w:vAlign w:val="top"/>
          </w:tcPr>
          <w:p w14:paraId="69D0307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65" w:type="dxa"/>
            <w:shd w:val="clear" w:color="auto" w:fill="C7DAF1"/>
            <w:noWrap w:val="0"/>
            <w:vAlign w:val="top"/>
          </w:tcPr>
          <w:p w14:paraId="2340EC0F">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9" w:type="dxa"/>
            <w:shd w:val="clear" w:color="auto" w:fill="C7DAF1"/>
            <w:noWrap w:val="0"/>
            <w:vAlign w:val="top"/>
          </w:tcPr>
          <w:p w14:paraId="5268C361">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30" w:type="dxa"/>
            <w:shd w:val="clear" w:color="auto" w:fill="auto"/>
            <w:noWrap w:val="0"/>
            <w:vAlign w:val="top"/>
          </w:tcPr>
          <w:p w14:paraId="323F413A">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7" w:type="dxa"/>
            <w:shd w:val="clear" w:color="auto" w:fill="auto"/>
            <w:noWrap w:val="0"/>
            <w:vAlign w:val="top"/>
          </w:tcPr>
          <w:p w14:paraId="4728EAED">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18" w:type="dxa"/>
            <w:shd w:val="clear" w:color="auto" w:fill="C7DAF1"/>
            <w:noWrap w:val="0"/>
            <w:vAlign w:val="top"/>
          </w:tcPr>
          <w:p w14:paraId="7C049A2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64" w:type="dxa"/>
            <w:shd w:val="clear" w:color="auto" w:fill="C7DAF1"/>
            <w:noWrap w:val="0"/>
            <w:vAlign w:val="top"/>
          </w:tcPr>
          <w:p w14:paraId="44EE3CB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30913A6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2EA05FD6">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4C14061D">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0FC5D99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C2F86C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6742FAE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F39CDFB">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0C68D32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365D218">
            <w:pPr>
              <w:widowControl/>
              <w:snapToGrid w:val="0"/>
              <w:spacing w:line="280" w:lineRule="exact"/>
              <w:jc w:val="center"/>
              <w:rPr>
                <w:rFonts w:hint="eastAsia" w:eastAsia="宋体"/>
                <w:color w:val="auto"/>
                <w:kern w:val="0"/>
                <w:sz w:val="18"/>
                <w:szCs w:val="18"/>
                <w:highlight w:val="none"/>
              </w:rPr>
            </w:pPr>
            <w:r>
              <w:rPr>
                <w:rFonts w:hint="eastAsia"/>
                <w:color w:val="auto"/>
                <w:kern w:val="0"/>
                <w:sz w:val="18"/>
                <w:szCs w:val="18"/>
                <w:highlight w:val="none"/>
              </w:rPr>
              <w:t>M</w:t>
            </w:r>
          </w:p>
        </w:tc>
        <w:tc>
          <w:tcPr>
            <w:tcW w:w="349" w:type="dxa"/>
            <w:shd w:val="clear" w:color="auto" w:fill="C7DAF1"/>
            <w:noWrap w:val="0"/>
            <w:vAlign w:val="top"/>
          </w:tcPr>
          <w:p w14:paraId="101D797E">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5AE0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54C02BA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专业考察与采风</w:t>
            </w:r>
          </w:p>
        </w:tc>
        <w:tc>
          <w:tcPr>
            <w:tcW w:w="343" w:type="dxa"/>
            <w:shd w:val="clear" w:color="auto" w:fill="C7DAF1"/>
            <w:noWrap w:val="0"/>
            <w:vAlign w:val="top"/>
          </w:tcPr>
          <w:p w14:paraId="4043B61C">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178D1B31">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0F67523D">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4BD68C54">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15FDC7D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66CFB51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07A1E3E5">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019BA46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2114CC99">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4B3E3865">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11A573D7">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968D68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6EB71030">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0E469C2A">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2D5C1C5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A9A319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661ED7DA">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11" w:type="dxa"/>
            <w:shd w:val="clear" w:color="auto" w:fill="auto"/>
            <w:noWrap w:val="0"/>
            <w:vAlign w:val="top"/>
          </w:tcPr>
          <w:p w14:paraId="337C417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65" w:type="dxa"/>
            <w:shd w:val="clear" w:color="auto" w:fill="C7DAF1"/>
            <w:noWrap w:val="0"/>
            <w:vAlign w:val="top"/>
          </w:tcPr>
          <w:p w14:paraId="4905F88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68814CF9">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30" w:type="dxa"/>
            <w:shd w:val="clear" w:color="auto" w:fill="auto"/>
            <w:noWrap w:val="0"/>
            <w:vAlign w:val="top"/>
          </w:tcPr>
          <w:p w14:paraId="2A617AE4">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07" w:type="dxa"/>
            <w:shd w:val="clear" w:color="auto" w:fill="auto"/>
            <w:noWrap w:val="0"/>
            <w:vAlign w:val="top"/>
          </w:tcPr>
          <w:p w14:paraId="3E9BA0D7">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18" w:type="dxa"/>
            <w:shd w:val="clear" w:color="auto" w:fill="C7DAF1"/>
            <w:noWrap w:val="0"/>
            <w:vAlign w:val="top"/>
          </w:tcPr>
          <w:p w14:paraId="5DDDF159">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464" w:type="dxa"/>
            <w:shd w:val="clear" w:color="auto" w:fill="C7DAF1"/>
            <w:noWrap w:val="0"/>
            <w:vAlign w:val="top"/>
          </w:tcPr>
          <w:p w14:paraId="235EA2B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216BC2F9">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5EA6E32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4AE662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A46169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581832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298DFE4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DAF49E3">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17B9148E">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7C6CB0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9" w:type="dxa"/>
            <w:shd w:val="clear" w:color="auto" w:fill="C7DAF1"/>
            <w:noWrap w:val="0"/>
            <w:vAlign w:val="top"/>
          </w:tcPr>
          <w:p w14:paraId="1022118C">
            <w:pPr>
              <w:widowControl/>
              <w:snapToGrid w:val="0"/>
              <w:spacing w:line="280" w:lineRule="exact"/>
              <w:jc w:val="center"/>
              <w:rPr>
                <w:color w:val="auto"/>
                <w:kern w:val="0"/>
                <w:sz w:val="18"/>
                <w:szCs w:val="18"/>
                <w:highlight w:val="none"/>
              </w:rPr>
            </w:pPr>
            <w:r>
              <w:rPr>
                <w:color w:val="auto"/>
                <w:kern w:val="0"/>
                <w:sz w:val="18"/>
                <w:szCs w:val="18"/>
                <w:highlight w:val="none"/>
              </w:rPr>
              <w:t>M</w:t>
            </w:r>
          </w:p>
        </w:tc>
      </w:tr>
      <w:tr w14:paraId="23D6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12AEE3F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毕业实习(工学)</w:t>
            </w:r>
          </w:p>
        </w:tc>
        <w:tc>
          <w:tcPr>
            <w:tcW w:w="343" w:type="dxa"/>
            <w:shd w:val="clear" w:color="auto" w:fill="C7DAF1"/>
            <w:noWrap w:val="0"/>
            <w:vAlign w:val="top"/>
          </w:tcPr>
          <w:p w14:paraId="3C58004C">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26FC98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56AC80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E2666EE">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38F0501">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6096B77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168523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76B86E70">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4D3B9805">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703B0996">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56CFA1D4">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57DB1A76">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20A9B03D">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5DB28A87">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0D3BB556">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4211B839">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1482A44A">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11" w:type="dxa"/>
            <w:shd w:val="clear" w:color="auto" w:fill="auto"/>
            <w:noWrap w:val="0"/>
            <w:vAlign w:val="top"/>
          </w:tcPr>
          <w:p w14:paraId="4358A519">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65" w:type="dxa"/>
            <w:shd w:val="clear" w:color="auto" w:fill="C7DAF1"/>
            <w:noWrap w:val="0"/>
            <w:vAlign w:val="top"/>
          </w:tcPr>
          <w:p w14:paraId="5476C95F">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9" w:type="dxa"/>
            <w:shd w:val="clear" w:color="auto" w:fill="C7DAF1"/>
            <w:noWrap w:val="0"/>
            <w:vAlign w:val="top"/>
          </w:tcPr>
          <w:p w14:paraId="07012461">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30" w:type="dxa"/>
            <w:shd w:val="clear" w:color="auto" w:fill="auto"/>
            <w:noWrap w:val="0"/>
            <w:vAlign w:val="top"/>
          </w:tcPr>
          <w:p w14:paraId="33F604D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07" w:type="dxa"/>
            <w:shd w:val="clear" w:color="auto" w:fill="auto"/>
            <w:noWrap w:val="0"/>
            <w:vAlign w:val="top"/>
          </w:tcPr>
          <w:p w14:paraId="5B1DA85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18" w:type="dxa"/>
            <w:shd w:val="clear" w:color="auto" w:fill="C7DAF1"/>
            <w:noWrap w:val="0"/>
            <w:vAlign w:val="top"/>
          </w:tcPr>
          <w:p w14:paraId="789A880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464" w:type="dxa"/>
            <w:shd w:val="clear" w:color="auto" w:fill="C7DAF1"/>
            <w:noWrap w:val="0"/>
            <w:vAlign w:val="top"/>
          </w:tcPr>
          <w:p w14:paraId="2486373C">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1C557A3F">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5B201734">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232AD80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0E8DE707">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0CE2593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06F7DDA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83BEBA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7273847B">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2F385E4">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226BECE7">
            <w:pPr>
              <w:widowControl/>
              <w:snapToGrid w:val="0"/>
              <w:spacing w:line="280" w:lineRule="exact"/>
              <w:jc w:val="center"/>
              <w:rPr>
                <w:color w:val="auto"/>
                <w:kern w:val="0"/>
                <w:sz w:val="18"/>
                <w:szCs w:val="18"/>
                <w:highlight w:val="none"/>
              </w:rPr>
            </w:pPr>
          </w:p>
        </w:tc>
      </w:tr>
      <w:tr w14:paraId="363B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37DD898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毕业论文/设计(工学)</w:t>
            </w:r>
          </w:p>
        </w:tc>
        <w:tc>
          <w:tcPr>
            <w:tcW w:w="343" w:type="dxa"/>
            <w:shd w:val="clear" w:color="auto" w:fill="C7DAF1"/>
            <w:noWrap w:val="0"/>
            <w:vAlign w:val="top"/>
          </w:tcPr>
          <w:p w14:paraId="4B149604">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CF0AA4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BEDDDC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F674F9A">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CF0CF4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581D55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2860E7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D14BEE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232AF0E6">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B58AE99">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9565882">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8499F23">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6AE613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205B554C">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5F48211E">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7F213078">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4AD42241">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11" w:type="dxa"/>
            <w:shd w:val="clear" w:color="auto" w:fill="auto"/>
            <w:noWrap w:val="0"/>
            <w:vAlign w:val="top"/>
          </w:tcPr>
          <w:p w14:paraId="7E389B71">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65" w:type="dxa"/>
            <w:shd w:val="clear" w:color="auto" w:fill="C7DAF1"/>
            <w:noWrap w:val="0"/>
            <w:vAlign w:val="top"/>
          </w:tcPr>
          <w:p w14:paraId="07B00536">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9" w:type="dxa"/>
            <w:shd w:val="clear" w:color="auto" w:fill="C7DAF1"/>
            <w:noWrap w:val="0"/>
            <w:vAlign w:val="top"/>
          </w:tcPr>
          <w:p w14:paraId="67F9B9A9">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430" w:type="dxa"/>
            <w:shd w:val="clear" w:color="auto" w:fill="auto"/>
            <w:noWrap w:val="0"/>
            <w:vAlign w:val="top"/>
          </w:tcPr>
          <w:p w14:paraId="31525044">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0991183D">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1C3436C9">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47939BED">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56A7CF0">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CC67173">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06CCA50C">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4DBDE3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7D75B38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12231FF2">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457190ED">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57A1390E">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C7DAF1"/>
            <w:noWrap w:val="0"/>
            <w:vAlign w:val="top"/>
          </w:tcPr>
          <w:p w14:paraId="5C83B337">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9" w:type="dxa"/>
            <w:shd w:val="clear" w:color="auto" w:fill="C7DAF1"/>
            <w:noWrap w:val="0"/>
            <w:vAlign w:val="top"/>
          </w:tcPr>
          <w:p w14:paraId="0BD6D5AF">
            <w:pPr>
              <w:widowControl/>
              <w:snapToGrid w:val="0"/>
              <w:spacing w:line="280" w:lineRule="exact"/>
              <w:jc w:val="center"/>
              <w:rPr>
                <w:color w:val="auto"/>
                <w:kern w:val="0"/>
                <w:sz w:val="18"/>
                <w:szCs w:val="18"/>
                <w:highlight w:val="none"/>
              </w:rPr>
            </w:pPr>
            <w:r>
              <w:rPr>
                <w:color w:val="auto"/>
                <w:kern w:val="0"/>
                <w:sz w:val="18"/>
                <w:szCs w:val="18"/>
                <w:highlight w:val="none"/>
              </w:rPr>
              <w:t>H</w:t>
            </w:r>
          </w:p>
        </w:tc>
      </w:tr>
      <w:tr w14:paraId="10FF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62" w:type="dxa"/>
            <w:shd w:val="clear" w:color="auto" w:fill="auto"/>
            <w:noWrap w:val="0"/>
            <w:vAlign w:val="center"/>
          </w:tcPr>
          <w:p w14:paraId="0B2C139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毕业论文成果/设计展</w:t>
            </w:r>
          </w:p>
        </w:tc>
        <w:tc>
          <w:tcPr>
            <w:tcW w:w="343" w:type="dxa"/>
            <w:shd w:val="clear" w:color="auto" w:fill="C7DAF1"/>
            <w:noWrap w:val="0"/>
            <w:vAlign w:val="top"/>
          </w:tcPr>
          <w:p w14:paraId="29F8148F">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1DB094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A73A1C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16E7595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5E5600FB">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B2F968A">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35E587A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1ABEC78">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56B73D78">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46576265">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18F41C57">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auto"/>
            <w:noWrap w:val="0"/>
            <w:vAlign w:val="top"/>
          </w:tcPr>
          <w:p w14:paraId="1300B8F6">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1A4278BF">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05CAEF1D">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1A232036">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41FA6086">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49EFF1B2">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11" w:type="dxa"/>
            <w:shd w:val="clear" w:color="auto" w:fill="auto"/>
            <w:noWrap w:val="0"/>
            <w:vAlign w:val="top"/>
          </w:tcPr>
          <w:p w14:paraId="1E58DF2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65" w:type="dxa"/>
            <w:shd w:val="clear" w:color="auto" w:fill="C7DAF1"/>
            <w:noWrap w:val="0"/>
            <w:vAlign w:val="top"/>
          </w:tcPr>
          <w:p w14:paraId="11B2ABF4">
            <w:pPr>
              <w:widowControl/>
              <w:snapToGrid w:val="0"/>
              <w:spacing w:line="280" w:lineRule="exact"/>
              <w:jc w:val="center"/>
              <w:rPr>
                <w:color w:val="auto"/>
                <w:kern w:val="0"/>
                <w:sz w:val="18"/>
                <w:szCs w:val="18"/>
                <w:highlight w:val="none"/>
              </w:rPr>
            </w:pPr>
          </w:p>
        </w:tc>
        <w:tc>
          <w:tcPr>
            <w:tcW w:w="349" w:type="dxa"/>
            <w:shd w:val="clear" w:color="auto" w:fill="C7DAF1"/>
            <w:noWrap w:val="0"/>
            <w:vAlign w:val="top"/>
          </w:tcPr>
          <w:p w14:paraId="451FD649">
            <w:pPr>
              <w:widowControl/>
              <w:snapToGrid w:val="0"/>
              <w:spacing w:line="280" w:lineRule="exact"/>
              <w:jc w:val="center"/>
              <w:rPr>
                <w:color w:val="auto"/>
                <w:kern w:val="0"/>
                <w:sz w:val="18"/>
                <w:szCs w:val="18"/>
                <w:highlight w:val="none"/>
              </w:rPr>
            </w:pPr>
          </w:p>
        </w:tc>
        <w:tc>
          <w:tcPr>
            <w:tcW w:w="430" w:type="dxa"/>
            <w:shd w:val="clear" w:color="auto" w:fill="auto"/>
            <w:noWrap w:val="0"/>
            <w:vAlign w:val="top"/>
          </w:tcPr>
          <w:p w14:paraId="5F214575">
            <w:pPr>
              <w:widowControl/>
              <w:snapToGrid w:val="0"/>
              <w:spacing w:line="280" w:lineRule="exact"/>
              <w:jc w:val="center"/>
              <w:rPr>
                <w:color w:val="auto"/>
                <w:kern w:val="0"/>
                <w:sz w:val="18"/>
                <w:szCs w:val="18"/>
                <w:highlight w:val="none"/>
              </w:rPr>
            </w:pPr>
          </w:p>
        </w:tc>
        <w:tc>
          <w:tcPr>
            <w:tcW w:w="407" w:type="dxa"/>
            <w:shd w:val="clear" w:color="auto" w:fill="auto"/>
            <w:noWrap w:val="0"/>
            <w:vAlign w:val="top"/>
          </w:tcPr>
          <w:p w14:paraId="18446472">
            <w:pPr>
              <w:widowControl/>
              <w:snapToGrid w:val="0"/>
              <w:spacing w:line="280" w:lineRule="exact"/>
              <w:jc w:val="center"/>
              <w:rPr>
                <w:color w:val="auto"/>
                <w:kern w:val="0"/>
                <w:sz w:val="18"/>
                <w:szCs w:val="18"/>
                <w:highlight w:val="none"/>
              </w:rPr>
            </w:pPr>
          </w:p>
        </w:tc>
        <w:tc>
          <w:tcPr>
            <w:tcW w:w="418" w:type="dxa"/>
            <w:shd w:val="clear" w:color="auto" w:fill="C7DAF1"/>
            <w:noWrap w:val="0"/>
            <w:vAlign w:val="top"/>
          </w:tcPr>
          <w:p w14:paraId="184853E4">
            <w:pPr>
              <w:widowControl/>
              <w:snapToGrid w:val="0"/>
              <w:spacing w:line="280" w:lineRule="exact"/>
              <w:jc w:val="center"/>
              <w:rPr>
                <w:color w:val="auto"/>
                <w:kern w:val="0"/>
                <w:sz w:val="18"/>
                <w:szCs w:val="18"/>
                <w:highlight w:val="none"/>
              </w:rPr>
            </w:pPr>
          </w:p>
        </w:tc>
        <w:tc>
          <w:tcPr>
            <w:tcW w:w="464" w:type="dxa"/>
            <w:shd w:val="clear" w:color="auto" w:fill="C7DAF1"/>
            <w:noWrap w:val="0"/>
            <w:vAlign w:val="top"/>
          </w:tcPr>
          <w:p w14:paraId="01F988A9">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144BC915">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0424B44">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366064AF">
            <w:pPr>
              <w:widowControl/>
              <w:snapToGrid w:val="0"/>
              <w:spacing w:line="280" w:lineRule="exact"/>
              <w:jc w:val="center"/>
              <w:rPr>
                <w:color w:val="auto"/>
                <w:kern w:val="0"/>
                <w:sz w:val="18"/>
                <w:szCs w:val="18"/>
                <w:highlight w:val="none"/>
              </w:rPr>
            </w:pPr>
          </w:p>
        </w:tc>
        <w:tc>
          <w:tcPr>
            <w:tcW w:w="343" w:type="dxa"/>
            <w:shd w:val="clear" w:color="auto" w:fill="auto"/>
            <w:noWrap w:val="0"/>
            <w:vAlign w:val="top"/>
          </w:tcPr>
          <w:p w14:paraId="2D710B27">
            <w:pPr>
              <w:widowControl/>
              <w:snapToGrid w:val="0"/>
              <w:spacing w:line="280" w:lineRule="exact"/>
              <w:jc w:val="center"/>
              <w:rPr>
                <w:color w:val="auto"/>
                <w:kern w:val="0"/>
                <w:sz w:val="18"/>
                <w:szCs w:val="18"/>
                <w:highlight w:val="none"/>
              </w:rPr>
            </w:pPr>
          </w:p>
        </w:tc>
        <w:tc>
          <w:tcPr>
            <w:tcW w:w="343" w:type="dxa"/>
            <w:shd w:val="clear" w:color="auto" w:fill="C7DAF1"/>
            <w:noWrap w:val="0"/>
            <w:vAlign w:val="top"/>
          </w:tcPr>
          <w:p w14:paraId="4064AAC0">
            <w:pPr>
              <w:widowControl/>
              <w:snapToGrid w:val="0"/>
              <w:spacing w:line="280" w:lineRule="exact"/>
              <w:jc w:val="center"/>
              <w:rPr>
                <w:color w:val="auto"/>
                <w:kern w:val="0"/>
                <w:sz w:val="18"/>
                <w:szCs w:val="18"/>
                <w:highlight w:val="none"/>
              </w:rPr>
            </w:pPr>
            <w:r>
              <w:rPr>
                <w:color w:val="auto"/>
                <w:kern w:val="0"/>
                <w:sz w:val="18"/>
                <w:szCs w:val="18"/>
                <w:highlight w:val="none"/>
              </w:rPr>
              <w:t>H</w:t>
            </w:r>
          </w:p>
        </w:tc>
        <w:tc>
          <w:tcPr>
            <w:tcW w:w="343" w:type="dxa"/>
            <w:shd w:val="clear" w:color="auto" w:fill="C7DAF1"/>
            <w:noWrap w:val="0"/>
            <w:vAlign w:val="top"/>
          </w:tcPr>
          <w:p w14:paraId="5970B2EB">
            <w:pPr>
              <w:widowControl/>
              <w:snapToGrid w:val="0"/>
              <w:spacing w:line="280" w:lineRule="exact"/>
              <w:jc w:val="center"/>
              <w:rPr>
                <w:color w:val="auto"/>
                <w:kern w:val="0"/>
                <w:sz w:val="18"/>
                <w:szCs w:val="18"/>
                <w:highlight w:val="none"/>
              </w:rPr>
            </w:pPr>
            <w:r>
              <w:rPr>
                <w:color w:val="auto"/>
                <w:kern w:val="0"/>
                <w:sz w:val="18"/>
                <w:szCs w:val="18"/>
                <w:highlight w:val="none"/>
              </w:rPr>
              <w:t>M</w:t>
            </w:r>
          </w:p>
        </w:tc>
        <w:tc>
          <w:tcPr>
            <w:tcW w:w="343" w:type="dxa"/>
            <w:shd w:val="clear" w:color="auto" w:fill="auto"/>
            <w:noWrap w:val="0"/>
            <w:vAlign w:val="top"/>
          </w:tcPr>
          <w:p w14:paraId="318F3C46">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auto"/>
            <w:noWrap w:val="0"/>
            <w:vAlign w:val="top"/>
          </w:tcPr>
          <w:p w14:paraId="5EF41B86">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3" w:type="dxa"/>
            <w:shd w:val="clear" w:color="auto" w:fill="C7DAF1"/>
            <w:noWrap w:val="0"/>
            <w:vAlign w:val="top"/>
          </w:tcPr>
          <w:p w14:paraId="3D4BE885">
            <w:pPr>
              <w:widowControl/>
              <w:snapToGrid w:val="0"/>
              <w:spacing w:line="280" w:lineRule="exact"/>
              <w:jc w:val="center"/>
              <w:rPr>
                <w:color w:val="auto"/>
                <w:kern w:val="0"/>
                <w:sz w:val="18"/>
                <w:szCs w:val="18"/>
                <w:highlight w:val="none"/>
              </w:rPr>
            </w:pPr>
            <w:r>
              <w:rPr>
                <w:color w:val="auto"/>
                <w:kern w:val="0"/>
                <w:sz w:val="18"/>
                <w:szCs w:val="18"/>
                <w:highlight w:val="none"/>
              </w:rPr>
              <w:t>L</w:t>
            </w:r>
          </w:p>
        </w:tc>
        <w:tc>
          <w:tcPr>
            <w:tcW w:w="349" w:type="dxa"/>
            <w:shd w:val="clear" w:color="auto" w:fill="C7DAF1"/>
            <w:noWrap w:val="0"/>
            <w:vAlign w:val="top"/>
          </w:tcPr>
          <w:p w14:paraId="31451C59">
            <w:pPr>
              <w:widowControl/>
              <w:snapToGrid w:val="0"/>
              <w:spacing w:line="280" w:lineRule="exact"/>
              <w:jc w:val="center"/>
              <w:rPr>
                <w:color w:val="auto"/>
                <w:kern w:val="0"/>
                <w:sz w:val="18"/>
                <w:szCs w:val="18"/>
                <w:highlight w:val="none"/>
              </w:rPr>
            </w:pPr>
            <w:r>
              <w:rPr>
                <w:color w:val="auto"/>
                <w:kern w:val="0"/>
                <w:sz w:val="18"/>
                <w:szCs w:val="18"/>
                <w:highlight w:val="none"/>
              </w:rPr>
              <w:t>L</w:t>
            </w:r>
          </w:p>
        </w:tc>
      </w:tr>
    </w:tbl>
    <w:p w14:paraId="1EF798DC">
      <w:pPr>
        <w:ind w:firstLine="420" w:firstLineChars="200"/>
        <w:rPr>
          <w:rFonts w:hint="eastAsia" w:eastAsia="方正楷体简体"/>
          <w:color w:val="auto"/>
          <w:highlight w:val="none"/>
        </w:rPr>
      </w:pPr>
      <w:r>
        <w:rPr>
          <w:rFonts w:hint="eastAsia" w:eastAsia="方正楷体简体"/>
          <w:color w:val="auto"/>
          <w:highlight w:val="none"/>
        </w:rPr>
        <w:t>备注：强支撑H、中支撑M、弱支撑L。</w:t>
      </w:r>
    </w:p>
    <w:p w14:paraId="160B9E40">
      <w:pPr>
        <w:widowControl/>
        <w:jc w:val="left"/>
        <w:rPr>
          <w:rFonts w:eastAsia="黑体"/>
          <w:color w:val="auto"/>
          <w:sz w:val="24"/>
          <w:highlight w:val="none"/>
        </w:rPr>
      </w:pPr>
    </w:p>
    <w:p w14:paraId="5A972B9F">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十、培养计划进程表</w:t>
      </w:r>
    </w:p>
    <w:p w14:paraId="59515E9A">
      <w:pPr>
        <w:rPr>
          <w:color w:val="auto"/>
          <w:highlight w:val="none"/>
        </w:rPr>
        <w:sectPr>
          <w:pgSz w:w="16443" w:h="11907" w:orient="landscape"/>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0D755ADF">
      <w:pPr>
        <w:spacing w:line="360" w:lineRule="auto"/>
        <w:jc w:val="center"/>
        <w:rPr>
          <w:b/>
          <w:bCs/>
          <w:color w:val="auto"/>
          <w:sz w:val="28"/>
          <w:szCs w:val="28"/>
          <w:highlight w:val="none"/>
        </w:rPr>
      </w:pPr>
      <w:r>
        <w:rPr>
          <w:b/>
          <w:bCs/>
          <w:color w:val="auto"/>
          <w:sz w:val="28"/>
          <w:szCs w:val="28"/>
          <w:highlight w:val="none"/>
        </w:rPr>
        <w:t>家具设计与工程（索菲亚班）专业人才培养计划进程表I</w:t>
      </w:r>
    </w:p>
    <w:tbl>
      <w:tblPr>
        <w:tblStyle w:val="5"/>
        <w:tblW w:w="10329" w:type="dxa"/>
        <w:jc w:val="center"/>
        <w:tblLayout w:type="fixed"/>
        <w:tblCellMar>
          <w:top w:w="0" w:type="dxa"/>
          <w:left w:w="108" w:type="dxa"/>
          <w:bottom w:w="0" w:type="dxa"/>
          <w:right w:w="108" w:type="dxa"/>
        </w:tblCellMar>
      </w:tblPr>
      <w:tblGrid>
        <w:gridCol w:w="569"/>
        <w:gridCol w:w="766"/>
        <w:gridCol w:w="3381"/>
        <w:gridCol w:w="552"/>
        <w:gridCol w:w="594"/>
        <w:gridCol w:w="608"/>
        <w:gridCol w:w="545"/>
        <w:gridCol w:w="598"/>
        <w:gridCol w:w="581"/>
        <w:gridCol w:w="1385"/>
        <w:gridCol w:w="750"/>
      </w:tblGrid>
      <w:tr w14:paraId="605CCC18">
        <w:tblPrEx>
          <w:tblCellMar>
            <w:top w:w="0" w:type="dxa"/>
            <w:left w:w="108" w:type="dxa"/>
            <w:bottom w:w="0" w:type="dxa"/>
            <w:right w:w="108" w:type="dxa"/>
          </w:tblCellMar>
        </w:tblPrEx>
        <w:trPr>
          <w:trHeight w:val="233" w:hRule="atLeast"/>
          <w:tblHeader/>
          <w:jc w:val="center"/>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C0CD6">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课程类别</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6DEF6">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课程</w:t>
            </w:r>
          </w:p>
          <w:p w14:paraId="516B14BB">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代码</w:t>
            </w:r>
          </w:p>
        </w:tc>
        <w:tc>
          <w:tcPr>
            <w:tcW w:w="338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9AB91">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课程名称</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EA4B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学分</w:t>
            </w:r>
          </w:p>
        </w:tc>
        <w:tc>
          <w:tcPr>
            <w:tcW w:w="234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9500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学时</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7E388">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修读学期</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D29D6">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开课单位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9B445">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备注</w:t>
            </w:r>
          </w:p>
        </w:tc>
      </w:tr>
      <w:tr w14:paraId="502CE50C">
        <w:tblPrEx>
          <w:tblCellMar>
            <w:top w:w="0" w:type="dxa"/>
            <w:left w:w="108" w:type="dxa"/>
            <w:bottom w:w="0" w:type="dxa"/>
            <w:right w:w="108" w:type="dxa"/>
          </w:tblCellMar>
        </w:tblPrEx>
        <w:trPr>
          <w:trHeight w:val="233" w:hRule="atLeast"/>
          <w:tblHeader/>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8BABB">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CE281">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p>
        </w:tc>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3515C">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05EC9">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FAA91">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总数</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1A4EC">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理论</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024DB">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实验</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D87FD">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实习</w:t>
            </w: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F734D">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B94E8">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5B6AB">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p>
        </w:tc>
      </w:tr>
      <w:tr w14:paraId="76086BC9">
        <w:tblPrEx>
          <w:tblCellMar>
            <w:top w:w="0" w:type="dxa"/>
            <w:left w:w="108" w:type="dxa"/>
            <w:bottom w:w="0" w:type="dxa"/>
            <w:right w:w="108" w:type="dxa"/>
          </w:tblCellMar>
        </w:tblPrEx>
        <w:trPr>
          <w:trHeight w:val="499" w:hRule="atLeast"/>
          <w:jc w:val="center"/>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0B461">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通识教育必修课程</w:t>
            </w:r>
          </w:p>
          <w:p w14:paraId="17CE02D5">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C2FB4">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610004</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DDB7E">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思想道德与法治</w:t>
            </w:r>
          </w:p>
          <w:p w14:paraId="439B784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Ideological Morality and the Rule of Law</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DD57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F1B7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48</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42935">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90077">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6BFEE">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B01E8">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6F54E">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B24F6">
            <w:pPr>
              <w:widowControl/>
              <w:snapToGrid w:val="0"/>
              <w:jc w:val="center"/>
              <w:rPr>
                <w:rFonts w:ascii="Times New Roman Regular" w:hAnsi="Times New Roman Regular" w:eastAsia="宋体" w:cs="Times New Roman Regular"/>
                <w:color w:val="auto"/>
                <w:sz w:val="16"/>
                <w:szCs w:val="16"/>
                <w:highlight w:val="none"/>
              </w:rPr>
            </w:pPr>
          </w:p>
        </w:tc>
      </w:tr>
      <w:tr w14:paraId="7936DA7F">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823E5">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7412D">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600796</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C25F9">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中国近现代史纲要</w:t>
            </w:r>
          </w:p>
          <w:p w14:paraId="5AE5E0DD">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Outline of Chinese Modern History</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961A2">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00B6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48</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ADE56">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99775">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ED256">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62B85">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B9164">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963CE">
            <w:pPr>
              <w:widowControl/>
              <w:snapToGrid w:val="0"/>
              <w:jc w:val="center"/>
              <w:rPr>
                <w:rFonts w:ascii="Times New Roman Regular" w:hAnsi="Times New Roman Regular" w:eastAsia="宋体" w:cs="Times New Roman Regular"/>
                <w:color w:val="auto"/>
                <w:sz w:val="16"/>
                <w:szCs w:val="16"/>
                <w:highlight w:val="none"/>
              </w:rPr>
            </w:pPr>
          </w:p>
        </w:tc>
      </w:tr>
      <w:tr w14:paraId="2CE66C7B">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B3AEE">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1AA31">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610001</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6C376">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马克思主义基本原理</w:t>
            </w:r>
          </w:p>
          <w:p w14:paraId="2CC9E751">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Marxist Fundamental Principles</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90FA1">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35A45">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48</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1EC3D">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7AEE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25AB7">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E5467">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CB964">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56B2D">
            <w:pPr>
              <w:widowControl/>
              <w:snapToGrid w:val="0"/>
              <w:jc w:val="center"/>
              <w:rPr>
                <w:rFonts w:ascii="Times New Roman Regular" w:hAnsi="Times New Roman Regular" w:eastAsia="宋体" w:cs="Times New Roman Regular"/>
                <w:color w:val="auto"/>
                <w:sz w:val="16"/>
                <w:szCs w:val="16"/>
                <w:highlight w:val="none"/>
              </w:rPr>
            </w:pPr>
          </w:p>
        </w:tc>
      </w:tr>
      <w:tr w14:paraId="50181812">
        <w:tblPrEx>
          <w:tblCellMar>
            <w:top w:w="0" w:type="dxa"/>
            <w:left w:w="108" w:type="dxa"/>
            <w:bottom w:w="0" w:type="dxa"/>
            <w:right w:w="108" w:type="dxa"/>
          </w:tblCellMar>
        </w:tblPrEx>
        <w:trPr>
          <w:trHeight w:val="105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2D37C">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4883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602852</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1D1AB">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毛泽东思想和中国特色社会主义理论体系概论</w:t>
            </w:r>
          </w:p>
          <w:p w14:paraId="7390F805">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hint="eastAsia"/>
                <w:color w:val="FF0000"/>
                <w:kern w:val="0"/>
                <w:sz w:val="16"/>
                <w:szCs w:val="16"/>
                <w:highlight w:val="none"/>
              </w:rPr>
              <w:t>The Introduction to Mao Zedong Thought and Socialist Theoretical System with Chinese Characteristics Theory of the Syllabus</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787B8">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7D582">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48</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4284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348E1">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D3385">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974C5">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F507D">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9AB50">
            <w:pPr>
              <w:widowControl/>
              <w:snapToGrid w:val="0"/>
              <w:jc w:val="center"/>
              <w:rPr>
                <w:rFonts w:ascii="Times New Roman Regular" w:hAnsi="Times New Roman Regular" w:eastAsia="宋体" w:cs="Times New Roman Regular"/>
                <w:color w:val="auto"/>
                <w:sz w:val="16"/>
                <w:szCs w:val="16"/>
                <w:highlight w:val="none"/>
              </w:rPr>
            </w:pPr>
          </w:p>
        </w:tc>
      </w:tr>
      <w:tr w14:paraId="21FBFB9D">
        <w:tblPrEx>
          <w:tblCellMar>
            <w:top w:w="0" w:type="dxa"/>
            <w:left w:w="108" w:type="dxa"/>
            <w:bottom w:w="0" w:type="dxa"/>
            <w:right w:w="108" w:type="dxa"/>
          </w:tblCellMar>
        </w:tblPrEx>
        <w:trPr>
          <w:trHeight w:val="827"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E2A7C">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8BC47">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602851</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E9393">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习近平新时代中国特色社会主义思想概论</w:t>
            </w:r>
          </w:p>
          <w:p w14:paraId="631BB612">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An Introduction to Xi Jinping Thought on Socialism with Chinese Characteristics for a New Era</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C03AB">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AE5A7">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48</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ADAB0">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1ACB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2B056">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3FA2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AFCB3">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B4164">
            <w:pPr>
              <w:widowControl/>
              <w:snapToGrid w:val="0"/>
              <w:jc w:val="center"/>
              <w:rPr>
                <w:rFonts w:ascii="Times New Roman Regular" w:hAnsi="Times New Roman Regular" w:eastAsia="宋体" w:cs="Times New Roman Regular"/>
                <w:color w:val="auto"/>
                <w:sz w:val="16"/>
                <w:szCs w:val="16"/>
                <w:highlight w:val="none"/>
              </w:rPr>
            </w:pPr>
          </w:p>
        </w:tc>
      </w:tr>
      <w:tr w14:paraId="56A29B33">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462BA">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E27B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602489</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4E4F0">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国家安全教育与军事理论</w:t>
            </w:r>
          </w:p>
          <w:p w14:paraId="6999CCA8">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National Security Education and Military Theory</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1913D">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C5C0A">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48</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45091">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48</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97633">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6F2EE">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BB4A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09650">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504B8">
            <w:pPr>
              <w:widowControl/>
              <w:snapToGrid w:val="0"/>
              <w:jc w:val="center"/>
              <w:rPr>
                <w:rFonts w:ascii="Times New Roman Regular" w:hAnsi="Times New Roman Regular" w:eastAsia="宋体" w:cs="Times New Roman Regular"/>
                <w:color w:val="auto"/>
                <w:sz w:val="16"/>
                <w:szCs w:val="16"/>
                <w:highlight w:val="none"/>
              </w:rPr>
            </w:pPr>
          </w:p>
        </w:tc>
      </w:tr>
      <w:tr w14:paraId="0D3B0646">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CD86D">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0A00E">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610005</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04085">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形势与政策Ⅰ</w:t>
            </w:r>
          </w:p>
          <w:p w14:paraId="5636BE14">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Current Affairs and Policies Ⅰ</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1535E">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0.5</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B93D8">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7C9F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54853">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5892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C84E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1、2</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90332">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73DEC">
            <w:pPr>
              <w:widowControl/>
              <w:snapToGrid w:val="0"/>
              <w:jc w:val="center"/>
              <w:rPr>
                <w:rFonts w:ascii="Times New Roman Regular" w:hAnsi="Times New Roman Regular" w:eastAsia="宋体" w:cs="Times New Roman Regular"/>
                <w:color w:val="auto"/>
                <w:sz w:val="16"/>
                <w:szCs w:val="16"/>
                <w:highlight w:val="none"/>
              </w:rPr>
            </w:pPr>
          </w:p>
        </w:tc>
      </w:tr>
      <w:tr w14:paraId="3DDD0017">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CC6C9">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BBFAB">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610006</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14072">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形势与政策Ⅱ</w:t>
            </w:r>
          </w:p>
          <w:p w14:paraId="062795E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Current Affairs and Policies Ⅱ</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9F840">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0.5</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FAAE5">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8CE93">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ECFE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082E3">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85431">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3、4</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43DC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C8C22">
            <w:pPr>
              <w:widowControl/>
              <w:snapToGrid w:val="0"/>
              <w:jc w:val="center"/>
              <w:rPr>
                <w:rFonts w:ascii="Times New Roman Regular" w:hAnsi="Times New Roman Regular" w:eastAsia="宋体" w:cs="Times New Roman Regular"/>
                <w:color w:val="auto"/>
                <w:sz w:val="16"/>
                <w:szCs w:val="16"/>
                <w:highlight w:val="none"/>
              </w:rPr>
            </w:pPr>
          </w:p>
        </w:tc>
      </w:tr>
      <w:tr w14:paraId="712E2644">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DB6F4">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A862E">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610007</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5A1B9">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形势与政策Ⅲ</w:t>
            </w:r>
          </w:p>
          <w:p w14:paraId="6279C454">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Current Affairs and Policies Ⅲ</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53511">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0.5</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07E73">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60117">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7A0F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C7EB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C5665">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5、6</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2364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材料与能源学院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88B15">
            <w:pPr>
              <w:widowControl/>
              <w:snapToGrid w:val="0"/>
              <w:jc w:val="center"/>
              <w:rPr>
                <w:rFonts w:ascii="Times New Roman Regular" w:hAnsi="Times New Roman Regular" w:eastAsia="宋体" w:cs="Times New Roman Regular"/>
                <w:color w:val="auto"/>
                <w:sz w:val="16"/>
                <w:szCs w:val="16"/>
                <w:highlight w:val="none"/>
              </w:rPr>
            </w:pPr>
          </w:p>
        </w:tc>
      </w:tr>
      <w:tr w14:paraId="7A82DBA2">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0197A">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03267">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610008</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4C4FA">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形势与政策Ⅳ</w:t>
            </w:r>
          </w:p>
          <w:p w14:paraId="1089505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Current Affairs and Policies Ⅳ</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698B3">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0.5</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B1D3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AD141">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E8771">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A9C52">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514FB">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7、8</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418D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材料与能源学院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B72BF">
            <w:pPr>
              <w:widowControl/>
              <w:snapToGrid w:val="0"/>
              <w:jc w:val="center"/>
              <w:rPr>
                <w:rFonts w:ascii="Times New Roman Regular" w:hAnsi="Times New Roman Regular" w:eastAsia="宋体" w:cs="Times New Roman Regular"/>
                <w:color w:val="auto"/>
                <w:sz w:val="16"/>
                <w:szCs w:val="16"/>
                <w:highlight w:val="none"/>
              </w:rPr>
            </w:pPr>
          </w:p>
        </w:tc>
      </w:tr>
      <w:tr w14:paraId="20503507">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62521">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A012A">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602642</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59374">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大学生心理健康教育</w:t>
            </w:r>
          </w:p>
          <w:p w14:paraId="68F8B8FD">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College Students Mental Health Education</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EE3A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85456">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402DD">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24</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2E002">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22561">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8</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B90C5">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66350">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材料与能源学院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0BBEB">
            <w:pPr>
              <w:widowControl/>
              <w:snapToGrid w:val="0"/>
              <w:jc w:val="center"/>
              <w:rPr>
                <w:rFonts w:ascii="Times New Roman Regular" w:hAnsi="Times New Roman Regular" w:eastAsia="宋体" w:cs="Times New Roman Regular"/>
                <w:color w:val="auto"/>
                <w:sz w:val="16"/>
                <w:szCs w:val="16"/>
                <w:highlight w:val="none"/>
              </w:rPr>
            </w:pPr>
          </w:p>
        </w:tc>
      </w:tr>
      <w:tr w14:paraId="31BBD6DA">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71F7D">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46514">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610013</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E6D78">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大学英语Ⅰ</w:t>
            </w:r>
          </w:p>
          <w:p w14:paraId="366852F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College English Ⅰ</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4B09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51552">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14A0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A7FA0">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273B0">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71BC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C1F0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外国语学院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149C1">
            <w:pPr>
              <w:widowControl/>
              <w:snapToGrid w:val="0"/>
              <w:jc w:val="center"/>
              <w:rPr>
                <w:rFonts w:ascii="Times New Roman Regular" w:hAnsi="Times New Roman Regular" w:eastAsia="宋体" w:cs="Times New Roman Regular"/>
                <w:color w:val="auto"/>
                <w:sz w:val="16"/>
                <w:szCs w:val="16"/>
                <w:highlight w:val="none"/>
              </w:rPr>
            </w:pPr>
          </w:p>
        </w:tc>
      </w:tr>
      <w:tr w14:paraId="5D87A6D6">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97F7D">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2165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610014</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37E15">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大学英语Ⅱ</w:t>
            </w:r>
          </w:p>
          <w:p w14:paraId="12B4835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College English Ⅱ</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9C600">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B061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32E6B">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F918E">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435E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5F4F6">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60F02">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外国语学院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D8AC2">
            <w:pPr>
              <w:widowControl/>
              <w:snapToGrid w:val="0"/>
              <w:jc w:val="center"/>
              <w:rPr>
                <w:rFonts w:ascii="Times New Roman Regular" w:hAnsi="Times New Roman Regular" w:eastAsia="宋体" w:cs="Times New Roman Regular"/>
                <w:color w:val="auto"/>
                <w:sz w:val="16"/>
                <w:szCs w:val="16"/>
                <w:highlight w:val="none"/>
              </w:rPr>
            </w:pPr>
          </w:p>
        </w:tc>
      </w:tr>
      <w:tr w14:paraId="5271A26C">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F6134">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7E7A3">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610015</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49622">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大学英语Ⅲ</w:t>
            </w:r>
          </w:p>
          <w:p w14:paraId="22A39126">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College English Ⅲ</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1E19E">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6CD0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7D0CA">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94023">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2EAA4">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3A690">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1C30E">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外国语学院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37BE8">
            <w:pPr>
              <w:widowControl/>
              <w:snapToGrid w:val="0"/>
              <w:jc w:val="center"/>
              <w:rPr>
                <w:rFonts w:ascii="Times New Roman Regular" w:hAnsi="Times New Roman Regular" w:eastAsia="宋体" w:cs="Times New Roman Regular"/>
                <w:color w:val="auto"/>
                <w:sz w:val="16"/>
                <w:szCs w:val="16"/>
                <w:highlight w:val="none"/>
              </w:rPr>
            </w:pPr>
          </w:p>
        </w:tc>
      </w:tr>
      <w:tr w14:paraId="50685780">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B084A">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6359E">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610016</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189CF">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大学英语Ⅳ</w:t>
            </w:r>
          </w:p>
          <w:p w14:paraId="62BD1FBE">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College English Ⅳ</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BEB5E">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2467B">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D6AD6">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46AAA">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58012">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B4DD67">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433B4">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外国语学院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5418E">
            <w:pPr>
              <w:widowControl/>
              <w:snapToGrid w:val="0"/>
              <w:jc w:val="center"/>
              <w:rPr>
                <w:rFonts w:ascii="Times New Roman Regular" w:hAnsi="Times New Roman Regular" w:eastAsia="宋体" w:cs="Times New Roman Regular"/>
                <w:color w:val="auto"/>
                <w:sz w:val="16"/>
                <w:szCs w:val="16"/>
                <w:highlight w:val="none"/>
              </w:rPr>
            </w:pPr>
          </w:p>
        </w:tc>
      </w:tr>
      <w:tr w14:paraId="1645E0B3">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9C291">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32CFB">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610021</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18DDF">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体育Ⅰ</w:t>
            </w:r>
          </w:p>
          <w:p w14:paraId="6308008A">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Physical Education Ⅰ</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3C43D">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3C466">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0D8D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BF737">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8F52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2FEF6">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E914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体育教学研究部</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1264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含阳光体育</w:t>
            </w:r>
          </w:p>
        </w:tc>
      </w:tr>
      <w:tr w14:paraId="5492D04F">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3F98B">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D95E1">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610022</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7D236">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体育Ⅱ</w:t>
            </w:r>
          </w:p>
          <w:p w14:paraId="4BB9C6BB">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Physical Education Ⅱ</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3DB3D">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C1F2B">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47768">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3FB78">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D9EB6">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889E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2A953">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体育教学研究部</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03EAD">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含阳光体育</w:t>
            </w:r>
          </w:p>
        </w:tc>
      </w:tr>
      <w:tr w14:paraId="70F616E3">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1C78B">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5C1B8">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610023</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54539">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体育Ⅲ</w:t>
            </w:r>
          </w:p>
          <w:p w14:paraId="49DF0E37">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Physical Education Ⅲ</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F02A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752E5">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E21CB">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82B3D">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6B2F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495DD">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7B325">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体育教学研究部</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DE46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含阳光体育</w:t>
            </w:r>
          </w:p>
        </w:tc>
      </w:tr>
      <w:tr w14:paraId="35840791">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BCE5F">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9FCE2">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610024</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7A640">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体育Ⅳ</w:t>
            </w:r>
          </w:p>
          <w:p w14:paraId="0F66D5E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Physical Education Ⅳ</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E64E4">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C2AB7">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7689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5B8D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09B06">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2E822">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6EF81">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体育教学研究部</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68B9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含阳光体育</w:t>
            </w:r>
          </w:p>
        </w:tc>
      </w:tr>
      <w:tr w14:paraId="19B49779">
        <w:tblPrEx>
          <w:tblCellMar>
            <w:top w:w="0" w:type="dxa"/>
            <w:left w:w="108" w:type="dxa"/>
            <w:bottom w:w="0" w:type="dxa"/>
            <w:right w:w="108" w:type="dxa"/>
          </w:tblCellMar>
        </w:tblPrEx>
        <w:trPr>
          <w:trHeight w:val="62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EEDFC">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0F860">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600804</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DCF62">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大学生职业生涯发展与就业力提升</w:t>
            </w:r>
          </w:p>
          <w:p w14:paraId="0802CBEA">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College Student Career Development and Employability Improvement</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6CD2D">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DFBEF">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BA965">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2CABC">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76A92">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8EACD">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B621D">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材料与能源学院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628CB">
            <w:pPr>
              <w:widowControl/>
              <w:snapToGrid w:val="0"/>
              <w:jc w:val="center"/>
              <w:rPr>
                <w:rFonts w:ascii="Times New Roman Regular" w:hAnsi="Times New Roman Regular" w:eastAsia="宋体" w:cs="Times New Roman Regular"/>
                <w:color w:val="auto"/>
                <w:sz w:val="16"/>
                <w:szCs w:val="16"/>
                <w:highlight w:val="none"/>
              </w:rPr>
            </w:pPr>
          </w:p>
        </w:tc>
      </w:tr>
      <w:tr w14:paraId="349C0237">
        <w:tblPrEx>
          <w:tblCellMar>
            <w:top w:w="0" w:type="dxa"/>
            <w:left w:w="108" w:type="dxa"/>
            <w:bottom w:w="0" w:type="dxa"/>
            <w:right w:w="108" w:type="dxa"/>
          </w:tblCellMar>
        </w:tblPrEx>
        <w:trPr>
          <w:trHeight w:val="62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03B3B">
            <w:pPr>
              <w:widowControl/>
              <w:snapToGrid w:val="0"/>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DCEC0">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600805</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2A75D">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大学生创新创业基础</w:t>
            </w:r>
          </w:p>
          <w:p w14:paraId="7B29C46B">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Foundation for Students’ Innovation&amp;Entrepreneurship</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8C3C2">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E6107">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C42E4">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59088">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D3F76">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DA1DE">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2C8E6">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材料与能源学院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52595">
            <w:pPr>
              <w:widowControl/>
              <w:snapToGrid w:val="0"/>
              <w:jc w:val="center"/>
              <w:rPr>
                <w:rFonts w:ascii="Times New Roman Regular" w:hAnsi="Times New Roman Regular" w:eastAsia="宋体" w:cs="Times New Roman Regular"/>
                <w:color w:val="auto"/>
                <w:sz w:val="16"/>
                <w:szCs w:val="16"/>
                <w:highlight w:val="none"/>
              </w:rPr>
            </w:pPr>
          </w:p>
        </w:tc>
      </w:tr>
      <w:tr w14:paraId="5C48DDC2">
        <w:tblPrEx>
          <w:tblCellMar>
            <w:top w:w="0" w:type="dxa"/>
            <w:left w:w="108" w:type="dxa"/>
            <w:bottom w:w="0" w:type="dxa"/>
            <w:right w:w="108" w:type="dxa"/>
          </w:tblCellMar>
        </w:tblPrEx>
        <w:trPr>
          <w:trHeight w:val="499" w:hRule="atLeast"/>
          <w:jc w:val="center"/>
        </w:trPr>
        <w:tc>
          <w:tcPr>
            <w:tcW w:w="471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3C1B7">
            <w:pPr>
              <w:widowControl/>
              <w:snapToGrid w:val="0"/>
              <w:jc w:val="center"/>
              <w:textAlignment w:val="center"/>
              <w:rPr>
                <w:rFonts w:hint="eastAsia"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b/>
                <w:bCs w:val="0"/>
                <w:color w:val="auto"/>
                <w:kern w:val="0"/>
                <w:sz w:val="16"/>
                <w:szCs w:val="16"/>
                <w:highlight w:val="none"/>
                <w:lang w:bidi="ar"/>
              </w:rPr>
              <w:t>通识教育必修</w:t>
            </w:r>
            <w:r>
              <w:rPr>
                <w:rFonts w:hint="eastAsia" w:ascii="Times New Roman Regular" w:hAnsi="Times New Roman Regular" w:eastAsia="宋体" w:cs="Times New Roman Regular"/>
                <w:b/>
                <w:bCs w:val="0"/>
                <w:color w:val="auto"/>
                <w:kern w:val="0"/>
                <w:sz w:val="16"/>
                <w:szCs w:val="16"/>
                <w:highlight w:val="none"/>
                <w:lang w:bidi="ar"/>
              </w:rPr>
              <w:t>课程合计</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47137">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36</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4FE25">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672</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4A518">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520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D1109">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2D2F7">
            <w:pPr>
              <w:widowControl/>
              <w:snapToGrid w:val="0"/>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152</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C9213">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62EB7">
            <w:pPr>
              <w:widowControl/>
              <w:snapToGrid w:val="0"/>
              <w:jc w:val="center"/>
              <w:textAlignment w:val="center"/>
              <w:rPr>
                <w:rFonts w:ascii="Times New Roman Regular" w:hAnsi="Times New Roman Regular" w:eastAsia="宋体" w:cs="Times New Roman Regular"/>
                <w:color w:val="auto"/>
                <w:kern w:val="0"/>
                <w:sz w:val="16"/>
                <w:szCs w:val="16"/>
                <w:highlight w:val="none"/>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D9FDF">
            <w:pPr>
              <w:widowControl/>
              <w:snapToGrid w:val="0"/>
              <w:jc w:val="center"/>
              <w:rPr>
                <w:rFonts w:ascii="Times New Roman Regular" w:hAnsi="Times New Roman Regular" w:eastAsia="宋体" w:cs="Times New Roman Regular"/>
                <w:color w:val="auto"/>
                <w:sz w:val="16"/>
                <w:szCs w:val="16"/>
                <w:highlight w:val="none"/>
              </w:rPr>
            </w:pPr>
          </w:p>
        </w:tc>
      </w:tr>
      <w:tr w14:paraId="14C43DC3">
        <w:tblPrEx>
          <w:tblCellMar>
            <w:top w:w="0" w:type="dxa"/>
            <w:left w:w="108" w:type="dxa"/>
            <w:bottom w:w="0" w:type="dxa"/>
            <w:right w:w="108" w:type="dxa"/>
          </w:tblCellMar>
        </w:tblPrEx>
        <w:trPr>
          <w:trHeight w:val="499" w:hRule="atLeast"/>
          <w:jc w:val="center"/>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7430E">
            <w:pPr>
              <w:widowControl/>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通识教育选修课程</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803DE">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602495</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C37CA">
            <w:pPr>
              <w:widowControl/>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四史系列课程</w:t>
            </w:r>
          </w:p>
          <w:p w14:paraId="16485C87">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The Four Histories</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EF86C">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98B2B">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64969">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16343">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DC908">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5607C">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B3452">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8B832">
            <w:pPr>
              <w:jc w:val="center"/>
              <w:rPr>
                <w:rFonts w:ascii="Times New Roman Regular" w:hAnsi="Times New Roman Regular" w:eastAsia="宋体" w:cs="Times New Roman Regular"/>
                <w:color w:val="auto"/>
                <w:sz w:val="16"/>
                <w:szCs w:val="16"/>
                <w:highlight w:val="none"/>
              </w:rPr>
            </w:pPr>
          </w:p>
        </w:tc>
      </w:tr>
      <w:tr w14:paraId="48803568">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5F674">
            <w:pPr>
              <w:widowControl/>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2E823">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A0465">
            <w:pPr>
              <w:widowControl/>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美育课程</w:t>
            </w:r>
          </w:p>
          <w:p w14:paraId="2EB609C6">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Aesthetic Education Courses</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1DA70">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159AC">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BC927">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C572F">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6D5C1">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09B65">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B7FCF">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全校开出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3E012">
            <w:pPr>
              <w:jc w:val="center"/>
              <w:rPr>
                <w:rFonts w:ascii="Times New Roman Regular" w:hAnsi="Times New Roman Regular" w:eastAsia="宋体" w:cs="Times New Roman Regular"/>
                <w:color w:val="auto"/>
                <w:sz w:val="16"/>
                <w:szCs w:val="16"/>
                <w:highlight w:val="none"/>
              </w:rPr>
            </w:pPr>
          </w:p>
        </w:tc>
      </w:tr>
      <w:tr w14:paraId="7139D894">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62DE1">
            <w:pPr>
              <w:widowControl/>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8D07D">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603069</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133AA">
            <w:pPr>
              <w:widowControl/>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语言类课程选修课</w:t>
            </w:r>
          </w:p>
          <w:p w14:paraId="63E480A0">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Language Courses</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EEEDD">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0435D">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C149E">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32</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7BF73">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D4F27">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6856F">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8F509">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人文与法学学院/外国语学院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4CD61">
            <w:pPr>
              <w:jc w:val="center"/>
              <w:rPr>
                <w:rFonts w:ascii="Times New Roman Regular" w:hAnsi="Times New Roman Regular" w:eastAsia="宋体" w:cs="Times New Roman Regular"/>
                <w:color w:val="auto"/>
                <w:sz w:val="16"/>
                <w:szCs w:val="16"/>
                <w:highlight w:val="none"/>
              </w:rPr>
            </w:pPr>
          </w:p>
        </w:tc>
      </w:tr>
      <w:tr w14:paraId="60295EB0">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0BF0D">
            <w:pPr>
              <w:widowControl/>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ADDAE">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0593E">
            <w:pPr>
              <w:widowControl/>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全校性公选课（含A系列选修课程）</w:t>
            </w:r>
          </w:p>
          <w:p w14:paraId="4E086F34">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University Elective Courses（A Series）</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E4174">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13CCD">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96</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76039">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96</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84199">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57B0F">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CDE59">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A112F">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全校开出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F6583">
            <w:pPr>
              <w:jc w:val="center"/>
              <w:rPr>
                <w:rFonts w:ascii="Times New Roman Regular" w:hAnsi="Times New Roman Regular" w:eastAsia="宋体" w:cs="Times New Roman Regular"/>
                <w:color w:val="auto"/>
                <w:sz w:val="16"/>
                <w:szCs w:val="16"/>
                <w:highlight w:val="none"/>
              </w:rPr>
            </w:pPr>
          </w:p>
        </w:tc>
      </w:tr>
      <w:tr w14:paraId="7E0E4F9D">
        <w:tblPrEx>
          <w:tblCellMar>
            <w:top w:w="0" w:type="dxa"/>
            <w:left w:w="108" w:type="dxa"/>
            <w:bottom w:w="0" w:type="dxa"/>
            <w:right w:w="108" w:type="dxa"/>
          </w:tblCellMar>
        </w:tblPrEx>
        <w:trPr>
          <w:trHeight w:val="499"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2D237">
            <w:pPr>
              <w:widowControl/>
              <w:jc w:val="center"/>
              <w:textAlignment w:val="center"/>
              <w:rPr>
                <w:rFonts w:ascii="Times New Roman Regular" w:hAnsi="Times New Roman Regular" w:eastAsia="宋体" w:cs="Times New Roman Regular"/>
                <w:color w:val="auto"/>
                <w:sz w:val="16"/>
                <w:szCs w:val="16"/>
                <w:highlight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68417">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603066</w:t>
            </w:r>
          </w:p>
        </w:tc>
        <w:tc>
          <w:tcPr>
            <w:tcW w:w="33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CB0E3">
            <w:pPr>
              <w:widowControl/>
              <w:jc w:val="center"/>
              <w:textAlignment w:val="center"/>
              <w:rPr>
                <w:rFonts w:ascii="Times New Roman Regular" w:hAnsi="Times New Roman Regular" w:eastAsia="宋体" w:cs="Times New Roman Regular"/>
                <w:color w:val="auto"/>
                <w:kern w:val="0"/>
                <w:sz w:val="16"/>
                <w:szCs w:val="16"/>
                <w:highlight w:val="none"/>
                <w:lang w:bidi="ar"/>
              </w:rPr>
            </w:pPr>
            <w:r>
              <w:rPr>
                <w:rFonts w:ascii="Times New Roman Regular" w:hAnsi="Times New Roman Regular" w:eastAsia="宋体" w:cs="Times New Roman Regular"/>
                <w:color w:val="auto"/>
                <w:kern w:val="0"/>
                <w:sz w:val="16"/>
                <w:szCs w:val="16"/>
                <w:highlight w:val="none"/>
                <w:lang w:bidi="ar"/>
              </w:rPr>
              <w:t>数据库应用（公共课）</w:t>
            </w:r>
          </w:p>
          <w:p w14:paraId="1BA5D84A">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Application of</w:t>
            </w:r>
            <w:r>
              <w:rPr>
                <w:rFonts w:ascii="Times New Roman Regular" w:hAnsi="Times New Roman Regular" w:eastAsia="宋体" w:cs="Times New Roman Regular"/>
                <w:color w:val="FF0000"/>
                <w:kern w:val="0"/>
                <w:sz w:val="16"/>
                <w:szCs w:val="16"/>
                <w:highlight w:val="none"/>
                <w:lang w:bidi="ar"/>
              </w:rPr>
              <w:t xml:space="preserve"> </w:t>
            </w:r>
            <w:r>
              <w:rPr>
                <w:rFonts w:hint="eastAsia" w:ascii="Times New Roman Regular" w:hAnsi="Times New Roman Regular" w:cs="Times New Roman Regular"/>
                <w:color w:val="FF0000"/>
                <w:kern w:val="0"/>
                <w:sz w:val="16"/>
                <w:szCs w:val="16"/>
                <w:highlight w:val="none"/>
                <w:lang w:val="en-US" w:eastAsia="zh-CN" w:bidi="ar"/>
              </w:rPr>
              <w:t>D</w:t>
            </w:r>
            <w:r>
              <w:rPr>
                <w:rFonts w:ascii="Times New Roman Regular" w:hAnsi="Times New Roman Regular" w:eastAsia="宋体" w:cs="Times New Roman Regular"/>
                <w:color w:val="auto"/>
                <w:kern w:val="0"/>
                <w:sz w:val="16"/>
                <w:szCs w:val="16"/>
                <w:highlight w:val="none"/>
                <w:lang w:bidi="ar"/>
              </w:rPr>
              <w:t>atabase</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0B5D5">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4</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27073">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64</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9584F">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48</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741D1">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36FF2">
            <w:pPr>
              <w:jc w:val="center"/>
              <w:rPr>
                <w:rFonts w:ascii="Times New Roman Regular" w:hAnsi="Times New Roman Regular" w:eastAsia="宋体" w:cs="Times New Roman Regular"/>
                <w:color w:val="auto"/>
                <w:sz w:val="16"/>
                <w:szCs w:val="16"/>
                <w:highlight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DD466">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A33C9">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数学与信息学院（软件学院）</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4AC47">
            <w:pPr>
              <w:jc w:val="center"/>
              <w:rPr>
                <w:rFonts w:ascii="Times New Roman Regular" w:hAnsi="Times New Roman Regular" w:eastAsia="宋体" w:cs="Times New Roman Regular"/>
                <w:color w:val="auto"/>
                <w:sz w:val="16"/>
                <w:szCs w:val="16"/>
                <w:highlight w:val="none"/>
              </w:rPr>
            </w:pPr>
          </w:p>
        </w:tc>
      </w:tr>
      <w:tr w14:paraId="40CAE9F8">
        <w:tblPrEx>
          <w:tblCellMar>
            <w:top w:w="0" w:type="dxa"/>
            <w:left w:w="108" w:type="dxa"/>
            <w:bottom w:w="0" w:type="dxa"/>
            <w:right w:w="108" w:type="dxa"/>
          </w:tblCellMar>
        </w:tblPrEx>
        <w:trPr>
          <w:trHeight w:val="510" w:hRule="atLeast"/>
          <w:jc w:val="center"/>
        </w:trPr>
        <w:tc>
          <w:tcPr>
            <w:tcW w:w="471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550A7">
            <w:pPr>
              <w:widowControl/>
              <w:jc w:val="center"/>
              <w:textAlignment w:val="center"/>
              <w:rPr>
                <w:rFonts w:ascii="Times New Roman Regular" w:hAnsi="Times New Roman Regular" w:eastAsia="宋体" w:cs="Times New Roman Regular"/>
                <w:bCs/>
                <w:color w:val="auto"/>
                <w:sz w:val="16"/>
                <w:szCs w:val="16"/>
                <w:highlight w:val="none"/>
              </w:rPr>
            </w:pPr>
            <w:r>
              <w:rPr>
                <w:rFonts w:ascii="Times New Roman Regular" w:hAnsi="Times New Roman Regular" w:eastAsia="宋体" w:cs="Times New Roman Regular"/>
                <w:b/>
                <w:bCs w:val="0"/>
                <w:color w:val="auto"/>
                <w:kern w:val="0"/>
                <w:sz w:val="16"/>
                <w:szCs w:val="16"/>
                <w:highlight w:val="none"/>
                <w:lang w:bidi="ar"/>
              </w:rPr>
              <w:t>通识教育选修</w:t>
            </w:r>
            <w:r>
              <w:rPr>
                <w:rFonts w:hint="eastAsia" w:ascii="Times New Roman Regular" w:hAnsi="Times New Roman Regular" w:eastAsia="宋体" w:cs="Times New Roman Regular"/>
                <w:b/>
                <w:bCs w:val="0"/>
                <w:color w:val="auto"/>
                <w:kern w:val="0"/>
                <w:sz w:val="16"/>
                <w:szCs w:val="16"/>
                <w:highlight w:val="none"/>
                <w:lang w:bidi="ar"/>
              </w:rPr>
              <w:t>课程合计</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49FC2">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15</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714FE">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240</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63B0E">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224</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20D7B">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16</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A9328">
            <w:pPr>
              <w:widowControl/>
              <w:jc w:val="center"/>
              <w:textAlignment w:val="center"/>
              <w:rPr>
                <w:rFonts w:ascii="Times New Roman Regular" w:hAnsi="Times New Roman Regular" w:eastAsia="宋体" w:cs="Times New Roman Regular"/>
                <w:color w:val="auto"/>
                <w:sz w:val="16"/>
                <w:szCs w:val="16"/>
                <w:highlight w:val="none"/>
              </w:rPr>
            </w:pPr>
            <w:r>
              <w:rPr>
                <w:rFonts w:ascii="Times New Roman Regular" w:hAnsi="Times New Roman Regular" w:eastAsia="宋体" w:cs="Times New Roman Regular"/>
                <w:color w:val="auto"/>
                <w:kern w:val="0"/>
                <w:sz w:val="16"/>
                <w:szCs w:val="16"/>
                <w:highlight w:val="none"/>
                <w:lang w:bidi="ar"/>
              </w:rPr>
              <w:t>0</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87EDA">
            <w:pPr>
              <w:jc w:val="center"/>
              <w:rPr>
                <w:rFonts w:ascii="Times New Roman Regular" w:hAnsi="Times New Roman Regular" w:eastAsia="宋体" w:cs="Times New Roman Regular"/>
                <w:color w:val="auto"/>
                <w:sz w:val="16"/>
                <w:szCs w:val="16"/>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397A8">
            <w:pPr>
              <w:jc w:val="center"/>
              <w:rPr>
                <w:rFonts w:ascii="Times New Roman Regular" w:hAnsi="Times New Roman Regular" w:eastAsia="宋体" w:cs="Times New Roman Regular"/>
                <w:color w:val="auto"/>
                <w:sz w:val="16"/>
                <w:szCs w:val="16"/>
                <w:highlight w:val="none"/>
              </w:rPr>
            </w:pPr>
          </w:p>
        </w:tc>
      </w:tr>
    </w:tbl>
    <w:p w14:paraId="0BF7680F">
      <w:pPr>
        <w:rPr>
          <w:color w:val="auto"/>
          <w:highlight w:val="none"/>
        </w:rPr>
      </w:pPr>
    </w:p>
    <w:p w14:paraId="6A1C0F48">
      <w:pPr>
        <w:rPr>
          <w:color w:val="auto"/>
          <w:highlight w:val="none"/>
        </w:rPr>
      </w:pPr>
    </w:p>
    <w:p w14:paraId="4F14DD97">
      <w:pPr>
        <w:spacing w:line="360" w:lineRule="auto"/>
        <w:jc w:val="center"/>
        <w:rPr>
          <w:rFonts w:hint="eastAsia"/>
          <w:b/>
          <w:bCs/>
          <w:color w:val="auto"/>
          <w:sz w:val="28"/>
          <w:szCs w:val="28"/>
          <w:highlight w:val="none"/>
        </w:rPr>
      </w:pPr>
      <w:r>
        <w:rPr>
          <w:color w:val="auto"/>
          <w:highlight w:val="none"/>
        </w:rPr>
        <w:br w:type="page"/>
      </w:r>
      <w:r>
        <w:rPr>
          <w:rFonts w:hint="eastAsia"/>
          <w:b/>
          <w:bCs/>
          <w:color w:val="auto"/>
          <w:sz w:val="28"/>
          <w:szCs w:val="28"/>
          <w:highlight w:val="none"/>
        </w:rPr>
        <w:t>家具设计与工程（索菲亚班）专业人才培养计划进程表II</w:t>
      </w:r>
    </w:p>
    <w:tbl>
      <w:tblPr>
        <w:tblStyle w:val="5"/>
        <w:tblW w:w="10006" w:type="dxa"/>
        <w:jc w:val="center"/>
        <w:tblLayout w:type="fixed"/>
        <w:tblCellMar>
          <w:top w:w="0" w:type="dxa"/>
          <w:left w:w="108" w:type="dxa"/>
          <w:bottom w:w="0" w:type="dxa"/>
          <w:right w:w="108" w:type="dxa"/>
        </w:tblCellMar>
      </w:tblPr>
      <w:tblGrid>
        <w:gridCol w:w="809"/>
        <w:gridCol w:w="811"/>
        <w:gridCol w:w="2125"/>
        <w:gridCol w:w="615"/>
        <w:gridCol w:w="573"/>
        <w:gridCol w:w="710"/>
        <w:gridCol w:w="640"/>
        <w:gridCol w:w="702"/>
        <w:gridCol w:w="637"/>
        <w:gridCol w:w="1456"/>
        <w:gridCol w:w="928"/>
      </w:tblGrid>
      <w:tr w14:paraId="2B19F34B">
        <w:tblPrEx>
          <w:tblCellMar>
            <w:top w:w="0" w:type="dxa"/>
            <w:left w:w="108" w:type="dxa"/>
            <w:bottom w:w="0" w:type="dxa"/>
            <w:right w:w="108" w:type="dxa"/>
          </w:tblCellMar>
        </w:tblPrEx>
        <w:trPr>
          <w:trHeight w:val="385"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6ADA3">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课程</w:t>
            </w:r>
          </w:p>
          <w:p w14:paraId="274673FE">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类别</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B8602">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课程</w:t>
            </w:r>
          </w:p>
          <w:p w14:paraId="1B54FF2E">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代码</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CC161">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课程名称</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77858">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学分</w:t>
            </w:r>
          </w:p>
        </w:tc>
        <w:tc>
          <w:tcPr>
            <w:tcW w:w="262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40AA9">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学时</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E7CC0">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修读学期</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A996A">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开课单位</w:t>
            </w:r>
          </w:p>
        </w:tc>
        <w:tc>
          <w:tcPr>
            <w:tcW w:w="928" w:type="dxa"/>
            <w:vMerge w:val="restart"/>
            <w:tcBorders>
              <w:top w:val="single" w:color="000000" w:sz="4" w:space="0"/>
              <w:left w:val="single" w:color="000000" w:sz="4" w:space="0"/>
              <w:right w:val="single" w:color="000000" w:sz="4" w:space="0"/>
            </w:tcBorders>
            <w:shd w:val="clear" w:color="auto" w:fill="FFFFFF"/>
            <w:noWrap w:val="0"/>
            <w:vAlign w:val="center"/>
          </w:tcPr>
          <w:p w14:paraId="5CE24862">
            <w:pPr>
              <w:widowControl/>
              <w:snapToGrid w:val="0"/>
              <w:jc w:val="center"/>
              <w:textAlignment w:val="center"/>
              <w:rPr>
                <w:rFonts w:ascii="宋体" w:hAnsi="宋体" w:eastAsia="宋体" w:cs="宋体"/>
                <w:color w:val="auto"/>
                <w:kern w:val="0"/>
                <w:sz w:val="16"/>
                <w:szCs w:val="16"/>
                <w:highlight w:val="none"/>
                <w:lang w:bidi="ar"/>
              </w:rPr>
            </w:pPr>
            <w:r>
              <w:rPr>
                <w:rFonts w:hint="eastAsia" w:cs="宋体"/>
                <w:color w:val="auto"/>
                <w:kern w:val="0"/>
                <w:sz w:val="16"/>
                <w:szCs w:val="16"/>
                <w:highlight w:val="none"/>
                <w:lang w:bidi="ar"/>
              </w:rPr>
              <w:t>备注</w:t>
            </w:r>
          </w:p>
        </w:tc>
      </w:tr>
      <w:tr w14:paraId="0E6D747C">
        <w:tblPrEx>
          <w:tblCellMar>
            <w:top w:w="0" w:type="dxa"/>
            <w:left w:w="108" w:type="dxa"/>
            <w:bottom w:w="0" w:type="dxa"/>
            <w:right w:w="108" w:type="dxa"/>
          </w:tblCellMar>
        </w:tblPrEx>
        <w:trPr>
          <w:trHeight w:val="21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E11A7">
            <w:pPr>
              <w:widowControl/>
              <w:snapToGrid w:val="0"/>
              <w:jc w:val="center"/>
              <w:textAlignment w:val="center"/>
              <w:rPr>
                <w:rFonts w:hint="eastAsia" w:ascii="宋体" w:hAnsi="宋体" w:eastAsia="宋体" w:cs="宋体"/>
                <w:color w:val="auto"/>
                <w:kern w:val="0"/>
                <w:sz w:val="16"/>
                <w:szCs w:val="16"/>
                <w:highlight w:val="none"/>
                <w:lang w:bidi="ar"/>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6F713">
            <w:pPr>
              <w:widowControl/>
              <w:snapToGrid w:val="0"/>
              <w:jc w:val="center"/>
              <w:textAlignment w:val="center"/>
              <w:rPr>
                <w:rFonts w:hint="eastAsia" w:ascii="宋体" w:hAnsi="宋体" w:eastAsia="宋体" w:cs="宋体"/>
                <w:color w:val="auto"/>
                <w:kern w:val="0"/>
                <w:sz w:val="16"/>
                <w:szCs w:val="16"/>
                <w:highlight w:val="none"/>
                <w:lang w:bidi="ar"/>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E212A">
            <w:pPr>
              <w:widowControl/>
              <w:snapToGrid w:val="0"/>
              <w:jc w:val="center"/>
              <w:textAlignment w:val="center"/>
              <w:rPr>
                <w:rFonts w:hint="eastAsia" w:ascii="宋体" w:hAnsi="宋体" w:eastAsia="宋体" w:cs="宋体"/>
                <w:color w:val="auto"/>
                <w:kern w:val="0"/>
                <w:sz w:val="16"/>
                <w:szCs w:val="16"/>
                <w:highlight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AD4F8">
            <w:pPr>
              <w:widowControl/>
              <w:snapToGrid w:val="0"/>
              <w:jc w:val="center"/>
              <w:textAlignment w:val="center"/>
              <w:rPr>
                <w:rFonts w:hint="eastAsia" w:ascii="宋体" w:hAnsi="宋体" w:eastAsia="宋体" w:cs="宋体"/>
                <w:color w:val="auto"/>
                <w:kern w:val="0"/>
                <w:sz w:val="16"/>
                <w:szCs w:val="16"/>
                <w:highlight w:val="none"/>
                <w:lang w:bidi="ar"/>
              </w:rPr>
            </w:pP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19003">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总数</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D417C">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理论</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F89E5">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实验</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C96BB">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实习</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9228D">
            <w:pPr>
              <w:widowControl/>
              <w:snapToGrid w:val="0"/>
              <w:jc w:val="center"/>
              <w:textAlignment w:val="center"/>
              <w:rPr>
                <w:rFonts w:hint="eastAsia" w:ascii="宋体" w:hAnsi="宋体" w:eastAsia="宋体" w:cs="宋体"/>
                <w:color w:val="auto"/>
                <w:kern w:val="0"/>
                <w:sz w:val="16"/>
                <w:szCs w:val="16"/>
                <w:highlight w:val="none"/>
                <w:lang w:bidi="ar"/>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7B2A1">
            <w:pPr>
              <w:widowControl/>
              <w:snapToGrid w:val="0"/>
              <w:jc w:val="center"/>
              <w:textAlignment w:val="center"/>
              <w:rPr>
                <w:rFonts w:hint="eastAsia" w:ascii="宋体" w:hAnsi="宋体" w:eastAsia="宋体" w:cs="宋体"/>
                <w:color w:val="auto"/>
                <w:kern w:val="0"/>
                <w:sz w:val="16"/>
                <w:szCs w:val="16"/>
                <w:highlight w:val="none"/>
                <w:lang w:bidi="ar"/>
              </w:rPr>
            </w:pPr>
          </w:p>
        </w:tc>
        <w:tc>
          <w:tcPr>
            <w:tcW w:w="928" w:type="dxa"/>
            <w:vMerge w:val="continue"/>
            <w:tcBorders>
              <w:left w:val="single" w:color="000000" w:sz="4" w:space="0"/>
              <w:bottom w:val="single" w:color="000000" w:sz="4" w:space="0"/>
              <w:right w:val="single" w:color="000000" w:sz="4" w:space="0"/>
            </w:tcBorders>
            <w:shd w:val="clear" w:color="auto" w:fill="FFFFFF"/>
            <w:noWrap w:val="0"/>
            <w:vAlign w:val="center"/>
          </w:tcPr>
          <w:p w14:paraId="0892570F">
            <w:pPr>
              <w:widowControl/>
              <w:snapToGrid w:val="0"/>
              <w:jc w:val="center"/>
              <w:textAlignment w:val="center"/>
              <w:rPr>
                <w:rFonts w:hint="eastAsia" w:ascii="宋体" w:hAnsi="宋体" w:eastAsia="宋体" w:cs="宋体"/>
                <w:color w:val="auto"/>
                <w:kern w:val="0"/>
                <w:sz w:val="16"/>
                <w:szCs w:val="16"/>
                <w:highlight w:val="none"/>
                <w:lang w:bidi="ar"/>
              </w:rPr>
            </w:pPr>
          </w:p>
        </w:tc>
      </w:tr>
      <w:tr w14:paraId="74FCFC92">
        <w:tblPrEx>
          <w:tblCellMar>
            <w:top w:w="0" w:type="dxa"/>
            <w:left w:w="108" w:type="dxa"/>
            <w:bottom w:w="0" w:type="dxa"/>
            <w:right w:w="108" w:type="dxa"/>
          </w:tblCellMar>
        </w:tblPrEx>
        <w:trPr>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C39E8">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专业导学课程</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F1F83">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600949</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703E6">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家具设计与工程导论</w:t>
            </w:r>
          </w:p>
          <w:p w14:paraId="05DB91E2">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Introduction to Wood Science and Engineering</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A0962">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CAE7C">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16</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A33B4">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16</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827D1">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C0C2F">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5DFD3">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3C663">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56038">
            <w:pPr>
              <w:snapToGri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4F611163">
        <w:tblPrEx>
          <w:tblCellMar>
            <w:top w:w="0" w:type="dxa"/>
            <w:left w:w="108" w:type="dxa"/>
            <w:bottom w:w="0" w:type="dxa"/>
            <w:right w:w="108" w:type="dxa"/>
          </w:tblCellMar>
        </w:tblPrEx>
        <w:trPr>
          <w:trHeight w:val="454"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BA213">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专业基础课程</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6AD6F">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610033</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28371">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高等数学BⅠ（理工类）</w:t>
            </w:r>
          </w:p>
          <w:p w14:paraId="35ED4686">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Advanced Mathematics BⅠ</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3DD66">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5C4C0">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64</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71B54">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64</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870CE">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7FA07">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FD269">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426A4">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数学与信息学院（软件学院）</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6394C">
            <w:pPr>
              <w:snapToGrid w:val="0"/>
              <w:jc w:val="center"/>
              <w:rPr>
                <w:rFonts w:hint="eastAsia" w:ascii="宋体" w:hAnsi="宋体" w:eastAsia="宋体" w:cs="宋体"/>
                <w:color w:val="auto"/>
                <w:sz w:val="16"/>
                <w:szCs w:val="16"/>
                <w:highlight w:val="none"/>
              </w:rPr>
            </w:pPr>
          </w:p>
        </w:tc>
      </w:tr>
      <w:tr w14:paraId="46534924">
        <w:tblPrEx>
          <w:tblCellMar>
            <w:top w:w="0" w:type="dxa"/>
            <w:left w:w="108" w:type="dxa"/>
            <w:bottom w:w="0" w:type="dxa"/>
            <w:right w:w="108" w:type="dxa"/>
          </w:tblCellMar>
        </w:tblPrEx>
        <w:trPr>
          <w:trHeight w:val="45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F0ABE">
            <w:pPr>
              <w:widowControl/>
              <w:snapToGrid w:val="0"/>
              <w:jc w:val="center"/>
              <w:textAlignment w:val="center"/>
              <w:rPr>
                <w:rFonts w:hint="eastAsia" w:ascii="宋体" w:hAnsi="宋体" w:eastAsia="宋体" w:cs="宋体"/>
                <w:color w:val="auto"/>
                <w:sz w:val="16"/>
                <w:szCs w:val="16"/>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A8F6A">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610413</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84872">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工程制图A</w:t>
            </w:r>
          </w:p>
          <w:p w14:paraId="5F8F0A32">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Engineering Drawing A</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4561C">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A2A18">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64</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BDFBB">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64</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4D0AC">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D13C5">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C89D0">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A25D4">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基础实验与实践训练中心</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F7175">
            <w:pPr>
              <w:snapToGri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6ADEA1A2">
        <w:tblPrEx>
          <w:tblCellMar>
            <w:top w:w="0" w:type="dxa"/>
            <w:left w:w="108" w:type="dxa"/>
            <w:bottom w:w="0" w:type="dxa"/>
            <w:right w:w="108" w:type="dxa"/>
          </w:tblCellMar>
        </w:tblPrEx>
        <w:trPr>
          <w:trHeight w:val="45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830FF">
            <w:pPr>
              <w:widowControl/>
              <w:snapToGrid w:val="0"/>
              <w:jc w:val="center"/>
              <w:textAlignment w:val="center"/>
              <w:rPr>
                <w:rFonts w:hint="eastAsia" w:ascii="宋体" w:hAnsi="宋体" w:eastAsia="宋体" w:cs="宋体"/>
                <w:color w:val="auto"/>
                <w:sz w:val="16"/>
                <w:szCs w:val="16"/>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AA6E2">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610034</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D686C">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高等数学BⅡ（理工类）</w:t>
            </w:r>
          </w:p>
          <w:p w14:paraId="224473EF">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Advanced Mathematics BⅡ</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A5344">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94082">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64</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149CC">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64</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F2BF8">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AC652">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925DC">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F621A">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数学与信息学院（软件学院）</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E9C8B">
            <w:pPr>
              <w:snapToGrid w:val="0"/>
              <w:jc w:val="center"/>
              <w:rPr>
                <w:rFonts w:hint="eastAsia" w:ascii="宋体" w:hAnsi="宋体" w:eastAsia="宋体" w:cs="宋体"/>
                <w:color w:val="auto"/>
                <w:sz w:val="16"/>
                <w:szCs w:val="16"/>
                <w:highlight w:val="none"/>
              </w:rPr>
            </w:pPr>
          </w:p>
        </w:tc>
      </w:tr>
      <w:tr w14:paraId="6FD40BB9">
        <w:tblPrEx>
          <w:tblCellMar>
            <w:top w:w="0" w:type="dxa"/>
            <w:left w:w="108" w:type="dxa"/>
            <w:bottom w:w="0" w:type="dxa"/>
            <w:right w:w="108" w:type="dxa"/>
          </w:tblCellMar>
        </w:tblPrEx>
        <w:trPr>
          <w:trHeight w:val="45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13AC0">
            <w:pPr>
              <w:widowControl/>
              <w:snapToGrid w:val="0"/>
              <w:jc w:val="center"/>
              <w:textAlignment w:val="center"/>
              <w:rPr>
                <w:rFonts w:hint="eastAsia" w:ascii="宋体" w:hAnsi="宋体" w:eastAsia="宋体" w:cs="宋体"/>
                <w:color w:val="auto"/>
                <w:sz w:val="16"/>
                <w:szCs w:val="16"/>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AC896">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612386</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30ED2">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家具史</w:t>
            </w:r>
          </w:p>
          <w:p w14:paraId="62CABABF">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Furniture History</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C49F0">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FDAEB">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3902C">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ABCC0">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5412F">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2DFFE">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B27FF">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DA853">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Times New Roman" w:hAnsi="Times New Roman" w:eastAsia="宋体" w:cs="Times New Roman"/>
                <w:color w:val="auto"/>
                <w:kern w:val="0"/>
                <w:sz w:val="16"/>
                <w:szCs w:val="20"/>
                <w:highlight w:val="none"/>
              </w:rPr>
              <w:t>辅修学位/辅修专业</w:t>
            </w:r>
          </w:p>
        </w:tc>
      </w:tr>
      <w:tr w14:paraId="5351617A">
        <w:tblPrEx>
          <w:tblCellMar>
            <w:top w:w="0" w:type="dxa"/>
            <w:left w:w="108" w:type="dxa"/>
            <w:bottom w:w="0" w:type="dxa"/>
            <w:right w:w="108" w:type="dxa"/>
          </w:tblCellMar>
        </w:tblPrEx>
        <w:trPr>
          <w:trHeight w:val="45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D9EE9">
            <w:pPr>
              <w:widowControl/>
              <w:snapToGrid w:val="0"/>
              <w:jc w:val="center"/>
              <w:textAlignment w:val="center"/>
              <w:rPr>
                <w:rFonts w:hint="eastAsia" w:ascii="宋体" w:hAnsi="宋体" w:eastAsia="宋体" w:cs="宋体"/>
                <w:color w:val="auto"/>
                <w:sz w:val="16"/>
                <w:szCs w:val="16"/>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47EAA">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610036</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25707">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概率论与数理统计</w:t>
            </w:r>
          </w:p>
          <w:p w14:paraId="432C68D0">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Probability Theory and Mathematical Statistics</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1A44D">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64323">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48</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ACCD7">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48</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648B5">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CD0AF">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35FD6">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22BBB">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数学与信息学院（软件学院）</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78BFB">
            <w:pPr>
              <w:snapToGrid w:val="0"/>
              <w:jc w:val="center"/>
              <w:rPr>
                <w:rFonts w:hint="eastAsia" w:ascii="宋体" w:hAnsi="宋体" w:eastAsia="宋体" w:cs="宋体"/>
                <w:color w:val="auto"/>
                <w:sz w:val="16"/>
                <w:szCs w:val="16"/>
                <w:highlight w:val="none"/>
              </w:rPr>
            </w:pPr>
          </w:p>
        </w:tc>
      </w:tr>
      <w:tr w14:paraId="125B1DC9">
        <w:tblPrEx>
          <w:tblCellMar>
            <w:top w:w="0" w:type="dxa"/>
            <w:left w:w="108" w:type="dxa"/>
            <w:bottom w:w="0" w:type="dxa"/>
            <w:right w:w="108" w:type="dxa"/>
          </w:tblCellMar>
        </w:tblPrEx>
        <w:trPr>
          <w:trHeight w:val="45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790FE">
            <w:pPr>
              <w:widowControl/>
              <w:snapToGrid w:val="0"/>
              <w:jc w:val="center"/>
              <w:textAlignment w:val="center"/>
              <w:rPr>
                <w:rFonts w:hint="eastAsia" w:ascii="宋体" w:hAnsi="宋体" w:eastAsia="宋体" w:cs="宋体"/>
                <w:color w:val="auto"/>
                <w:sz w:val="16"/>
                <w:szCs w:val="16"/>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5AA61">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603070</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809C0">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 xml:space="preserve">工程力学 </w:t>
            </w:r>
          </w:p>
          <w:p w14:paraId="3E4FE051">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Engineering Mechanics</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5D2DA">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2276B">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48</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2DDB1">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48</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25641">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06EBB">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58854">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979DD">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基础实验与实践训练中心</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5F48C">
            <w:pPr>
              <w:snapToGri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3898507D">
        <w:tblPrEx>
          <w:tblCellMar>
            <w:top w:w="0" w:type="dxa"/>
            <w:left w:w="108" w:type="dxa"/>
            <w:bottom w:w="0" w:type="dxa"/>
            <w:right w:w="108" w:type="dxa"/>
          </w:tblCellMar>
        </w:tblPrEx>
        <w:trPr>
          <w:trHeight w:val="45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BAAB2">
            <w:pPr>
              <w:widowControl/>
              <w:snapToGrid w:val="0"/>
              <w:jc w:val="center"/>
              <w:textAlignment w:val="center"/>
              <w:rPr>
                <w:rFonts w:hint="eastAsia" w:ascii="宋体" w:hAnsi="宋体" w:eastAsia="宋体" w:cs="宋体"/>
                <w:color w:val="auto"/>
                <w:sz w:val="16"/>
                <w:szCs w:val="16"/>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5581C">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612393</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ADB44">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家具制图</w:t>
            </w:r>
          </w:p>
          <w:p w14:paraId="648F351B">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Furniture Drawing</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8E111">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990A2">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38391">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69E01">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5E954">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E1869">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C1BC1">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AC0BA">
            <w:pPr>
              <w:snapToGri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72D9046D">
        <w:tblPrEx>
          <w:tblCellMar>
            <w:top w:w="0" w:type="dxa"/>
            <w:left w:w="108" w:type="dxa"/>
            <w:bottom w:w="0" w:type="dxa"/>
            <w:right w:w="108" w:type="dxa"/>
          </w:tblCellMar>
        </w:tblPrEx>
        <w:trPr>
          <w:trHeight w:val="45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0C5ED">
            <w:pPr>
              <w:widowControl/>
              <w:snapToGrid w:val="0"/>
              <w:jc w:val="center"/>
              <w:textAlignment w:val="center"/>
              <w:rPr>
                <w:rFonts w:hint="eastAsia" w:ascii="宋体" w:hAnsi="宋体" w:eastAsia="宋体" w:cs="宋体"/>
                <w:color w:val="auto"/>
                <w:sz w:val="16"/>
                <w:szCs w:val="16"/>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59BA8">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610037</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D5BF6">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线性代数</w:t>
            </w:r>
          </w:p>
          <w:p w14:paraId="675CD690">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Linear Algebra</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6523D">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531DF">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E5994">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4FF01">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2199A">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757BB">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5A3D3">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数学与信息学院（软件学院）</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55807">
            <w:pPr>
              <w:snapToGrid w:val="0"/>
              <w:jc w:val="center"/>
              <w:rPr>
                <w:rFonts w:hint="eastAsia" w:ascii="宋体" w:hAnsi="宋体" w:eastAsia="宋体" w:cs="宋体"/>
                <w:color w:val="auto"/>
                <w:sz w:val="16"/>
                <w:szCs w:val="16"/>
                <w:highlight w:val="none"/>
              </w:rPr>
            </w:pPr>
          </w:p>
        </w:tc>
      </w:tr>
      <w:tr w14:paraId="43A65B2D">
        <w:tblPrEx>
          <w:tblCellMar>
            <w:top w:w="0" w:type="dxa"/>
            <w:left w:w="108" w:type="dxa"/>
            <w:bottom w:w="0" w:type="dxa"/>
            <w:right w:w="108" w:type="dxa"/>
          </w:tblCellMar>
        </w:tblPrEx>
        <w:trPr>
          <w:trHeight w:val="454"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29BB5">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专业核心课程</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1881C">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612820</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F7D6D">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木材学</w:t>
            </w:r>
          </w:p>
          <w:p w14:paraId="75793775">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Wood Science</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440DC">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2.5</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4D408">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56487">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40</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700B3">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4E63C">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837D7">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DF6C6">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63815">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Times New Roman" w:hAnsi="Times New Roman" w:eastAsia="宋体" w:cs="Times New Roman"/>
                <w:color w:val="auto"/>
                <w:kern w:val="0"/>
                <w:sz w:val="16"/>
                <w:szCs w:val="20"/>
                <w:highlight w:val="none"/>
              </w:rPr>
              <w:t>辅修学位/辅修专业</w:t>
            </w:r>
          </w:p>
        </w:tc>
      </w:tr>
      <w:tr w14:paraId="28A4101F">
        <w:tblPrEx>
          <w:tblCellMar>
            <w:top w:w="0" w:type="dxa"/>
            <w:left w:w="108" w:type="dxa"/>
            <w:bottom w:w="0" w:type="dxa"/>
            <w:right w:w="108" w:type="dxa"/>
          </w:tblCellMar>
        </w:tblPrEx>
        <w:trPr>
          <w:trHeight w:val="45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D91EA">
            <w:pPr>
              <w:widowControl/>
              <w:snapToGrid w:val="0"/>
              <w:jc w:val="center"/>
              <w:textAlignment w:val="center"/>
              <w:rPr>
                <w:rFonts w:hint="eastAsia" w:ascii="宋体" w:hAnsi="宋体" w:eastAsia="宋体" w:cs="宋体"/>
                <w:color w:val="auto"/>
                <w:sz w:val="16"/>
                <w:szCs w:val="16"/>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96837">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600718</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9AFB6">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造型设计基础</w:t>
            </w:r>
          </w:p>
          <w:p w14:paraId="71790B72">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Foundation of Modeling Design</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D1560">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01461">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6EDB4">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7C59C">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949CA">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6720F">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8952E">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65927">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Times New Roman" w:hAnsi="Times New Roman" w:eastAsia="宋体" w:cs="Times New Roman"/>
                <w:color w:val="auto"/>
                <w:kern w:val="0"/>
                <w:sz w:val="16"/>
                <w:szCs w:val="20"/>
                <w:highlight w:val="none"/>
              </w:rPr>
              <w:t>辅修学位/辅修专业</w:t>
            </w:r>
          </w:p>
        </w:tc>
      </w:tr>
      <w:tr w14:paraId="6D13E539">
        <w:tblPrEx>
          <w:tblCellMar>
            <w:top w:w="0" w:type="dxa"/>
            <w:left w:w="108" w:type="dxa"/>
            <w:bottom w:w="0" w:type="dxa"/>
            <w:right w:w="108" w:type="dxa"/>
          </w:tblCellMar>
        </w:tblPrEx>
        <w:trPr>
          <w:trHeight w:val="45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2E13C">
            <w:pPr>
              <w:widowControl/>
              <w:snapToGrid w:val="0"/>
              <w:jc w:val="center"/>
              <w:textAlignment w:val="center"/>
              <w:rPr>
                <w:rFonts w:hint="eastAsia" w:ascii="宋体" w:hAnsi="宋体" w:eastAsia="宋体" w:cs="宋体"/>
                <w:color w:val="auto"/>
                <w:sz w:val="16"/>
                <w:szCs w:val="16"/>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DAA71">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612390</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8C2B5">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家具与室内材料学</w:t>
            </w:r>
          </w:p>
          <w:p w14:paraId="2C862008">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Furniture and Interior Materials</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FD9D8">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F6CE7">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09084">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DB228">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BF06B">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30EA5">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D9B35">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CD496">
            <w:pPr>
              <w:snapToGrid w:val="0"/>
              <w:jc w:val="center"/>
              <w:rPr>
                <w:rFonts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5163D5B2">
        <w:tblPrEx>
          <w:tblCellMar>
            <w:top w:w="0" w:type="dxa"/>
            <w:left w:w="108" w:type="dxa"/>
            <w:bottom w:w="0" w:type="dxa"/>
            <w:right w:w="108" w:type="dxa"/>
          </w:tblCellMar>
        </w:tblPrEx>
        <w:trPr>
          <w:trHeight w:val="45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4FE0E">
            <w:pPr>
              <w:widowControl/>
              <w:snapToGrid w:val="0"/>
              <w:jc w:val="center"/>
              <w:textAlignment w:val="center"/>
              <w:rPr>
                <w:rFonts w:hint="eastAsia" w:ascii="宋体" w:hAnsi="宋体" w:eastAsia="宋体" w:cs="宋体"/>
                <w:color w:val="auto"/>
                <w:sz w:val="16"/>
                <w:szCs w:val="16"/>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B625C">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613085</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F2AF4">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人体工程学</w:t>
            </w:r>
          </w:p>
          <w:p w14:paraId="2252C7EE">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Human Engineering Science</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BF80E">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89EA2">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3A798">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ABDFB">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7AB91">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A68F9">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B6333">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19B5E">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Times New Roman" w:hAnsi="Times New Roman" w:eastAsia="宋体" w:cs="Times New Roman"/>
                <w:color w:val="auto"/>
                <w:kern w:val="0"/>
                <w:sz w:val="16"/>
                <w:szCs w:val="20"/>
                <w:highlight w:val="none"/>
              </w:rPr>
              <w:t>辅修学位/辅修专业</w:t>
            </w:r>
          </w:p>
        </w:tc>
      </w:tr>
      <w:tr w14:paraId="0BDFCF8B">
        <w:tblPrEx>
          <w:tblCellMar>
            <w:top w:w="0" w:type="dxa"/>
            <w:left w:w="108" w:type="dxa"/>
            <w:bottom w:w="0" w:type="dxa"/>
            <w:right w:w="108" w:type="dxa"/>
          </w:tblCellMar>
        </w:tblPrEx>
        <w:trPr>
          <w:trHeight w:val="45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BE106">
            <w:pPr>
              <w:widowControl/>
              <w:snapToGrid w:val="0"/>
              <w:jc w:val="center"/>
              <w:textAlignment w:val="center"/>
              <w:rPr>
                <w:rFonts w:hint="eastAsia" w:ascii="宋体" w:hAnsi="宋体" w:eastAsia="宋体" w:cs="宋体"/>
                <w:color w:val="auto"/>
                <w:sz w:val="16"/>
                <w:szCs w:val="16"/>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BB19A">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600719</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5629C">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家具加工装备学</w:t>
            </w:r>
          </w:p>
          <w:p w14:paraId="560E0AF0">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Science of Furniture Processing Equipment</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9EA78">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835F4">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D581F">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1553E">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EDC071">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187B8">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C6B0F">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D453A">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Times New Roman" w:hAnsi="Times New Roman" w:eastAsia="宋体" w:cs="Times New Roman"/>
                <w:color w:val="auto"/>
                <w:kern w:val="0"/>
                <w:sz w:val="16"/>
                <w:szCs w:val="20"/>
                <w:highlight w:val="none"/>
              </w:rPr>
              <w:t>辅修学位/辅修专业</w:t>
            </w:r>
          </w:p>
        </w:tc>
      </w:tr>
      <w:tr w14:paraId="75242FD2">
        <w:tblPrEx>
          <w:tblCellMar>
            <w:top w:w="0" w:type="dxa"/>
            <w:left w:w="108" w:type="dxa"/>
            <w:bottom w:w="0" w:type="dxa"/>
            <w:right w:w="108" w:type="dxa"/>
          </w:tblCellMar>
        </w:tblPrEx>
        <w:trPr>
          <w:trHeight w:val="45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86453">
            <w:pPr>
              <w:widowControl/>
              <w:snapToGrid w:val="0"/>
              <w:jc w:val="center"/>
              <w:textAlignment w:val="center"/>
              <w:rPr>
                <w:rFonts w:hint="eastAsia" w:ascii="宋体" w:hAnsi="宋体" w:eastAsia="宋体" w:cs="宋体"/>
                <w:color w:val="auto"/>
                <w:sz w:val="16"/>
                <w:szCs w:val="16"/>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4A188">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612380</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12CCF">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家具设计</w:t>
            </w:r>
          </w:p>
          <w:p w14:paraId="71693D2E">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Furniture Design</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5F162">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6CEA5">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8A49B">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92187">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8BA06">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54016">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3894A">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8D341">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Times New Roman" w:hAnsi="Times New Roman" w:eastAsia="宋体" w:cs="Times New Roman"/>
                <w:color w:val="auto"/>
                <w:kern w:val="0"/>
                <w:sz w:val="16"/>
                <w:szCs w:val="20"/>
                <w:highlight w:val="none"/>
              </w:rPr>
              <w:t>辅修学位/辅修专业</w:t>
            </w:r>
          </w:p>
        </w:tc>
      </w:tr>
      <w:tr w14:paraId="21C87672">
        <w:tblPrEx>
          <w:tblCellMar>
            <w:top w:w="0" w:type="dxa"/>
            <w:left w:w="108" w:type="dxa"/>
            <w:bottom w:w="0" w:type="dxa"/>
            <w:right w:w="108" w:type="dxa"/>
          </w:tblCellMar>
        </w:tblPrEx>
        <w:trPr>
          <w:trHeight w:val="45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3893D">
            <w:pPr>
              <w:widowControl/>
              <w:snapToGrid w:val="0"/>
              <w:jc w:val="center"/>
              <w:textAlignment w:val="center"/>
              <w:rPr>
                <w:rFonts w:hint="eastAsia" w:ascii="宋体" w:hAnsi="宋体" w:eastAsia="宋体" w:cs="宋体"/>
                <w:color w:val="auto"/>
                <w:sz w:val="16"/>
                <w:szCs w:val="16"/>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D7323">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600694</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3EBC8">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家具结构设计</w:t>
            </w:r>
          </w:p>
          <w:p w14:paraId="29F344E6">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Furniture Structural Design</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B3177">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AF9C6">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C9F41">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9D9BD">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BB699">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F6228">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FAF1D">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AF5E7">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Times New Roman" w:hAnsi="Times New Roman" w:eastAsia="宋体" w:cs="Times New Roman"/>
                <w:color w:val="auto"/>
                <w:kern w:val="0"/>
                <w:sz w:val="16"/>
                <w:szCs w:val="20"/>
                <w:highlight w:val="none"/>
              </w:rPr>
              <w:t>辅修学位/辅修专业</w:t>
            </w:r>
          </w:p>
        </w:tc>
      </w:tr>
      <w:tr w14:paraId="09319A1C">
        <w:tblPrEx>
          <w:tblCellMar>
            <w:top w:w="0" w:type="dxa"/>
            <w:left w:w="108" w:type="dxa"/>
            <w:bottom w:w="0" w:type="dxa"/>
            <w:right w:w="108" w:type="dxa"/>
          </w:tblCellMar>
        </w:tblPrEx>
        <w:trPr>
          <w:trHeight w:val="45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60DDE">
            <w:pPr>
              <w:widowControl/>
              <w:snapToGrid w:val="0"/>
              <w:jc w:val="center"/>
              <w:textAlignment w:val="center"/>
              <w:rPr>
                <w:rFonts w:hint="eastAsia" w:ascii="宋体" w:hAnsi="宋体" w:eastAsia="宋体" w:cs="宋体"/>
                <w:color w:val="auto"/>
                <w:sz w:val="16"/>
                <w:szCs w:val="16"/>
                <w:highlight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FBBFB">
            <w:pPr>
              <w:widowControl/>
              <w:snapToGrid w:val="0"/>
              <w:jc w:val="center"/>
              <w:textAlignment w:val="bottom"/>
              <w:rPr>
                <w:rFonts w:eastAsia="等线"/>
                <w:color w:val="auto"/>
                <w:sz w:val="16"/>
                <w:szCs w:val="16"/>
                <w:highlight w:val="none"/>
              </w:rPr>
            </w:pPr>
            <w:r>
              <w:rPr>
                <w:rFonts w:eastAsia="等线"/>
                <w:color w:val="auto"/>
                <w:kern w:val="0"/>
                <w:sz w:val="16"/>
                <w:szCs w:val="16"/>
                <w:highlight w:val="none"/>
                <w:lang w:bidi="ar"/>
              </w:rPr>
              <w:t>600720</w:t>
            </w:r>
          </w:p>
        </w:tc>
        <w:tc>
          <w:tcPr>
            <w:tcW w:w="2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549D1">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家具制造工艺学</w:t>
            </w:r>
          </w:p>
          <w:p w14:paraId="2602B5CA">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 xml:space="preserve">Furniture </w:t>
            </w:r>
            <w:r>
              <w:rPr>
                <w:rFonts w:hint="eastAsia" w:ascii="宋体" w:hAnsi="宋体" w:cs="宋体"/>
                <w:color w:val="FF0000"/>
                <w:kern w:val="0"/>
                <w:sz w:val="16"/>
                <w:szCs w:val="16"/>
                <w:highlight w:val="none"/>
                <w:lang w:val="en-US" w:eastAsia="zh-CN" w:bidi="ar"/>
              </w:rPr>
              <w:t>M</w:t>
            </w:r>
            <w:r>
              <w:rPr>
                <w:rFonts w:hint="eastAsia" w:ascii="宋体" w:hAnsi="宋体" w:eastAsia="宋体" w:cs="宋体"/>
                <w:color w:val="auto"/>
                <w:kern w:val="0"/>
                <w:sz w:val="16"/>
                <w:szCs w:val="16"/>
                <w:highlight w:val="none"/>
                <w:lang w:bidi="ar"/>
              </w:rPr>
              <w:t xml:space="preserve">anufacture </w:t>
            </w:r>
            <w:r>
              <w:rPr>
                <w:rFonts w:hint="eastAsia" w:ascii="宋体" w:hAnsi="宋体" w:cs="宋体"/>
                <w:color w:val="FF0000"/>
                <w:kern w:val="0"/>
                <w:sz w:val="16"/>
                <w:szCs w:val="16"/>
                <w:highlight w:val="none"/>
                <w:lang w:val="en-US" w:eastAsia="zh-CN" w:bidi="ar"/>
              </w:rPr>
              <w:t>T</w:t>
            </w:r>
            <w:r>
              <w:rPr>
                <w:rFonts w:hint="eastAsia" w:ascii="宋体" w:hAnsi="宋体" w:eastAsia="宋体" w:cs="宋体"/>
                <w:color w:val="auto"/>
                <w:kern w:val="0"/>
                <w:sz w:val="16"/>
                <w:szCs w:val="16"/>
                <w:highlight w:val="none"/>
                <w:lang w:bidi="ar"/>
              </w:rPr>
              <w:t>echnology</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78A5E">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B6F67">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C6293">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6B057">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DF083">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FCDCD">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86395">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6768F">
            <w:pPr>
              <w:widowControl/>
              <w:snapToGrid w:val="0"/>
              <w:jc w:val="center"/>
              <w:textAlignment w:val="center"/>
              <w:rPr>
                <w:rFonts w:hint="eastAsia" w:ascii="宋体" w:hAnsi="宋体" w:eastAsia="宋体" w:cs="宋体"/>
                <w:color w:val="auto"/>
                <w:kern w:val="0"/>
                <w:sz w:val="16"/>
                <w:szCs w:val="16"/>
                <w:highlight w:val="none"/>
                <w:lang w:bidi="ar"/>
              </w:rPr>
            </w:pPr>
            <w:r>
              <w:rPr>
                <w:rFonts w:hint="eastAsia" w:ascii="Times New Roman" w:hAnsi="Times New Roman" w:eastAsia="宋体" w:cs="Times New Roman"/>
                <w:color w:val="auto"/>
                <w:kern w:val="0"/>
                <w:sz w:val="16"/>
                <w:szCs w:val="20"/>
                <w:highlight w:val="none"/>
              </w:rPr>
              <w:t>辅修学位/辅修专业</w:t>
            </w:r>
          </w:p>
        </w:tc>
      </w:tr>
      <w:tr w14:paraId="60E6B9A8">
        <w:tblPrEx>
          <w:tblCellMar>
            <w:top w:w="0" w:type="dxa"/>
            <w:left w:w="108" w:type="dxa"/>
            <w:bottom w:w="0" w:type="dxa"/>
            <w:right w:w="108" w:type="dxa"/>
          </w:tblCellMar>
        </w:tblPrEx>
        <w:trPr>
          <w:trHeight w:val="454" w:hRule="atLeast"/>
          <w:jc w:val="center"/>
        </w:trPr>
        <w:tc>
          <w:tcPr>
            <w:tcW w:w="374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96A21">
            <w:pPr>
              <w:widowControl/>
              <w:snapToGrid w:val="0"/>
              <w:jc w:val="center"/>
              <w:textAlignment w:val="center"/>
              <w:rPr>
                <w:rFonts w:hint="eastAsia" w:ascii="宋体" w:hAnsi="宋体" w:eastAsia="宋体" w:cs="宋体"/>
                <w:bCs/>
                <w:color w:val="auto"/>
                <w:sz w:val="16"/>
                <w:szCs w:val="16"/>
                <w:highlight w:val="none"/>
              </w:rPr>
            </w:pPr>
            <w:r>
              <w:rPr>
                <w:rFonts w:hint="eastAsia" w:ascii="宋体" w:hAnsi="宋体" w:eastAsia="宋体" w:cs="宋体"/>
                <w:bCs/>
                <w:color w:val="auto"/>
                <w:kern w:val="0"/>
                <w:sz w:val="16"/>
                <w:szCs w:val="16"/>
                <w:highlight w:val="none"/>
                <w:lang w:bidi="ar"/>
              </w:rPr>
              <w:t>专业教育必修</w:t>
            </w:r>
            <w:r>
              <w:rPr>
                <w:rFonts w:hint="eastAsia" w:ascii="Times New Roman Regular" w:hAnsi="Times New Roman Regular" w:eastAsia="宋体" w:cs="Times New Roman Regular"/>
                <w:bCs/>
                <w:color w:val="auto"/>
                <w:kern w:val="0"/>
                <w:sz w:val="16"/>
                <w:szCs w:val="16"/>
                <w:highlight w:val="none"/>
                <w:lang w:bidi="ar"/>
              </w:rPr>
              <w:t>课程合计</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7A9FA">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41.5</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48DD0">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664</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15013">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664</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66A1E">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B956D">
            <w:pPr>
              <w:widowControl/>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07442">
            <w:pPr>
              <w:widowControl/>
              <w:snapToGrid w:val="0"/>
              <w:jc w:val="center"/>
              <w:textAlignment w:val="center"/>
              <w:rPr>
                <w:rFonts w:hint="eastAsia" w:ascii="宋体" w:hAnsi="宋体" w:eastAsia="宋体" w:cs="宋体"/>
                <w:color w:val="auto"/>
                <w:kern w:val="0"/>
                <w:sz w:val="16"/>
                <w:szCs w:val="16"/>
                <w:highlight w:val="none"/>
                <w:lang w:bidi="ar"/>
              </w:rPr>
            </w:pP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4AF4D">
            <w:pPr>
              <w:widowControl/>
              <w:snapToGrid w:val="0"/>
              <w:jc w:val="center"/>
              <w:textAlignment w:val="center"/>
              <w:rPr>
                <w:rFonts w:hint="eastAsia" w:ascii="宋体" w:hAnsi="宋体" w:eastAsia="宋体" w:cs="宋体"/>
                <w:color w:val="auto"/>
                <w:kern w:val="0"/>
                <w:sz w:val="16"/>
                <w:szCs w:val="16"/>
                <w:highlight w:val="none"/>
                <w:lang w:bidi="ar"/>
              </w:rPr>
            </w:pP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DBCA3">
            <w:pPr>
              <w:widowControl/>
              <w:snapToGrid w:val="0"/>
              <w:jc w:val="center"/>
              <w:textAlignment w:val="center"/>
              <w:rPr>
                <w:rFonts w:hint="eastAsia" w:ascii="宋体" w:hAnsi="宋体" w:eastAsia="宋体" w:cs="宋体"/>
                <w:color w:val="auto"/>
                <w:kern w:val="0"/>
                <w:sz w:val="16"/>
                <w:szCs w:val="16"/>
                <w:highlight w:val="none"/>
                <w:lang w:bidi="ar"/>
              </w:rPr>
            </w:pPr>
          </w:p>
        </w:tc>
      </w:tr>
    </w:tbl>
    <w:p w14:paraId="73C52673">
      <w:pPr>
        <w:spacing w:line="360" w:lineRule="auto"/>
        <w:jc w:val="center"/>
        <w:rPr>
          <w:b/>
          <w:bCs/>
          <w:color w:val="auto"/>
          <w:sz w:val="28"/>
          <w:szCs w:val="28"/>
          <w:highlight w:val="none"/>
        </w:rPr>
      </w:pPr>
      <w:r>
        <w:rPr>
          <w:color w:val="auto"/>
          <w:highlight w:val="none"/>
        </w:rPr>
        <w:br w:type="page"/>
      </w:r>
      <w:r>
        <w:rPr>
          <w:rFonts w:hint="eastAsia"/>
          <w:b/>
          <w:bCs/>
          <w:color w:val="auto"/>
          <w:sz w:val="28"/>
          <w:szCs w:val="28"/>
          <w:highlight w:val="none"/>
        </w:rPr>
        <w:t>家具设计与工程（索菲亚班）专业人才培养计划进程表III</w:t>
      </w:r>
    </w:p>
    <w:tbl>
      <w:tblPr>
        <w:tblStyle w:val="5"/>
        <w:tblW w:w="10395" w:type="dxa"/>
        <w:jc w:val="center"/>
        <w:tblLayout w:type="fixed"/>
        <w:tblCellMar>
          <w:top w:w="0" w:type="dxa"/>
          <w:left w:w="108" w:type="dxa"/>
          <w:bottom w:w="0" w:type="dxa"/>
          <w:right w:w="108" w:type="dxa"/>
        </w:tblCellMar>
      </w:tblPr>
      <w:tblGrid>
        <w:gridCol w:w="1147"/>
        <w:gridCol w:w="817"/>
        <w:gridCol w:w="2625"/>
        <w:gridCol w:w="587"/>
        <w:gridCol w:w="587"/>
        <w:gridCol w:w="587"/>
        <w:gridCol w:w="599"/>
        <w:gridCol w:w="564"/>
        <w:gridCol w:w="613"/>
        <w:gridCol w:w="1357"/>
        <w:gridCol w:w="912"/>
      </w:tblGrid>
      <w:tr w14:paraId="0C871AE5">
        <w:tblPrEx>
          <w:tblCellMar>
            <w:top w:w="0" w:type="dxa"/>
            <w:left w:w="108" w:type="dxa"/>
            <w:bottom w:w="0" w:type="dxa"/>
            <w:right w:w="108" w:type="dxa"/>
          </w:tblCellMar>
        </w:tblPrEx>
        <w:trPr>
          <w:trHeight w:val="185" w:hRule="atLeast"/>
          <w:tblHeader/>
          <w:jc w:val="center"/>
        </w:trPr>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4109C">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课程</w:t>
            </w:r>
          </w:p>
          <w:p w14:paraId="598892E5">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类别</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DF28D">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课程</w:t>
            </w:r>
          </w:p>
          <w:p w14:paraId="153BFF1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代码</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9E12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课程名称</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38CF7">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学分</w:t>
            </w:r>
          </w:p>
        </w:tc>
        <w:tc>
          <w:tcPr>
            <w:tcW w:w="2337"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86FE7">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学时</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098E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修读学期</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EB2C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开课单位</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DFD4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备注</w:t>
            </w:r>
          </w:p>
        </w:tc>
      </w:tr>
      <w:tr w14:paraId="309A3C62">
        <w:tblPrEx>
          <w:tblCellMar>
            <w:top w:w="0" w:type="dxa"/>
            <w:left w:w="108" w:type="dxa"/>
            <w:bottom w:w="0" w:type="dxa"/>
            <w:right w:w="108" w:type="dxa"/>
          </w:tblCellMar>
        </w:tblPrEx>
        <w:trPr>
          <w:trHeight w:val="185" w:hRule="atLeast"/>
          <w:tblHeader/>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4BF05">
            <w:pPr>
              <w:widowControl/>
              <w:adjustRightInd w:val="0"/>
              <w:snapToGrid w:val="0"/>
              <w:jc w:val="center"/>
              <w:textAlignment w:val="center"/>
              <w:rPr>
                <w:rFonts w:hint="eastAsia" w:ascii="宋体" w:hAnsi="宋体" w:eastAsia="宋体" w:cs="宋体"/>
                <w:color w:val="auto"/>
                <w:kern w:val="0"/>
                <w:sz w:val="16"/>
                <w:szCs w:val="16"/>
                <w:highlight w:val="none"/>
                <w:lang w:bidi="ar"/>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1AB83">
            <w:pPr>
              <w:widowControl/>
              <w:adjustRightInd w:val="0"/>
              <w:snapToGrid w:val="0"/>
              <w:jc w:val="center"/>
              <w:textAlignment w:val="center"/>
              <w:rPr>
                <w:rFonts w:hint="eastAsia" w:ascii="宋体" w:hAnsi="宋体" w:eastAsia="宋体" w:cs="宋体"/>
                <w:color w:val="auto"/>
                <w:kern w:val="0"/>
                <w:sz w:val="16"/>
                <w:szCs w:val="16"/>
                <w:highlight w:val="none"/>
                <w:lang w:bidi="ar"/>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7482C">
            <w:pPr>
              <w:widowControl/>
              <w:adjustRightInd w:val="0"/>
              <w:snapToGrid w:val="0"/>
              <w:jc w:val="center"/>
              <w:textAlignment w:val="center"/>
              <w:rPr>
                <w:rFonts w:hint="eastAsia" w:ascii="宋体" w:hAnsi="宋体" w:eastAsia="宋体" w:cs="宋体"/>
                <w:color w:val="auto"/>
                <w:kern w:val="0"/>
                <w:sz w:val="16"/>
                <w:szCs w:val="16"/>
                <w:highlight w:val="none"/>
                <w:lang w:bidi="ar"/>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41BD9">
            <w:pPr>
              <w:widowControl/>
              <w:adjustRightInd w:val="0"/>
              <w:snapToGrid w:val="0"/>
              <w:jc w:val="center"/>
              <w:textAlignment w:val="center"/>
              <w:rPr>
                <w:rFonts w:hint="eastAsia" w:ascii="宋体" w:hAnsi="宋体" w:eastAsia="宋体" w:cs="宋体"/>
                <w:color w:val="auto"/>
                <w:kern w:val="0"/>
                <w:sz w:val="16"/>
                <w:szCs w:val="16"/>
                <w:highlight w:val="none"/>
                <w:lang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56546">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总数</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D4288">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理论</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64BCA">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实验</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70AC9">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实习</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935E7">
            <w:pPr>
              <w:widowControl/>
              <w:adjustRightInd w:val="0"/>
              <w:snapToGrid w:val="0"/>
              <w:jc w:val="center"/>
              <w:textAlignment w:val="center"/>
              <w:rPr>
                <w:rFonts w:hint="eastAsia" w:ascii="宋体" w:hAnsi="宋体" w:eastAsia="宋体" w:cs="宋体"/>
                <w:color w:val="auto"/>
                <w:kern w:val="0"/>
                <w:sz w:val="16"/>
                <w:szCs w:val="16"/>
                <w:highlight w:val="none"/>
                <w:lang w:bidi="ar"/>
              </w:rPr>
            </w:pP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719D8">
            <w:pPr>
              <w:widowControl/>
              <w:adjustRightInd w:val="0"/>
              <w:snapToGrid w:val="0"/>
              <w:jc w:val="center"/>
              <w:textAlignment w:val="center"/>
              <w:rPr>
                <w:rFonts w:hint="eastAsia" w:ascii="宋体" w:hAnsi="宋体" w:eastAsia="宋体" w:cs="宋体"/>
                <w:color w:val="auto"/>
                <w:kern w:val="0"/>
                <w:sz w:val="16"/>
                <w:szCs w:val="16"/>
                <w:highlight w:val="none"/>
                <w:lang w:bidi="ar"/>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BE47D">
            <w:pPr>
              <w:widowControl/>
              <w:adjustRightInd w:val="0"/>
              <w:snapToGrid w:val="0"/>
              <w:jc w:val="center"/>
              <w:textAlignment w:val="center"/>
              <w:rPr>
                <w:rFonts w:hint="eastAsia" w:ascii="宋体" w:hAnsi="宋体" w:eastAsia="宋体" w:cs="宋体"/>
                <w:color w:val="auto"/>
                <w:kern w:val="0"/>
                <w:sz w:val="16"/>
                <w:szCs w:val="16"/>
                <w:highlight w:val="none"/>
                <w:lang w:bidi="ar"/>
              </w:rPr>
            </w:pPr>
          </w:p>
        </w:tc>
      </w:tr>
      <w:tr w14:paraId="027E036A">
        <w:tblPrEx>
          <w:tblCellMar>
            <w:top w:w="0" w:type="dxa"/>
            <w:left w:w="108" w:type="dxa"/>
            <w:bottom w:w="0" w:type="dxa"/>
            <w:right w:w="108" w:type="dxa"/>
          </w:tblCellMar>
        </w:tblPrEx>
        <w:trPr>
          <w:trHeight w:val="454" w:hRule="atLeast"/>
          <w:jc w:val="center"/>
        </w:trPr>
        <w:tc>
          <w:tcPr>
            <w:tcW w:w="11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1E51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学科前沿课程选修2学分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4823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600715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9733C">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智能制造基础</w:t>
            </w:r>
          </w:p>
          <w:p w14:paraId="78DFFD3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 xml:space="preserve">Foundation of Intelligent </w:t>
            </w:r>
            <w:r>
              <w:rPr>
                <w:rFonts w:hint="eastAsia" w:ascii="宋体" w:hAnsi="宋体" w:cs="宋体"/>
                <w:color w:val="FF0000"/>
                <w:kern w:val="0"/>
                <w:sz w:val="16"/>
                <w:szCs w:val="16"/>
                <w:highlight w:val="none"/>
                <w:lang w:val="en-US" w:eastAsia="zh-CN" w:bidi="ar"/>
              </w:rPr>
              <w:t>M</w:t>
            </w:r>
            <w:r>
              <w:rPr>
                <w:rFonts w:hint="eastAsia" w:ascii="宋体" w:hAnsi="宋体" w:eastAsia="宋体" w:cs="宋体"/>
                <w:color w:val="auto"/>
                <w:kern w:val="0"/>
                <w:sz w:val="16"/>
                <w:szCs w:val="16"/>
                <w:highlight w:val="none"/>
                <w:lang w:bidi="ar"/>
              </w:rPr>
              <w:t>anufacturing</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CE83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774C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D942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8A8C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D9E9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635D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AD3A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8977E">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Times New Roman" w:hAnsi="Times New Roman" w:eastAsia="宋体" w:cs="Times New Roman"/>
                <w:color w:val="auto"/>
                <w:kern w:val="0"/>
                <w:sz w:val="16"/>
                <w:szCs w:val="20"/>
                <w:highlight w:val="none"/>
              </w:rPr>
              <w:t>辅修学位/辅修专业</w:t>
            </w:r>
          </w:p>
        </w:tc>
      </w:tr>
      <w:tr w14:paraId="73C601F8">
        <w:tblPrEx>
          <w:tblCellMar>
            <w:top w:w="0" w:type="dxa"/>
            <w:left w:w="108" w:type="dxa"/>
            <w:bottom w:w="0" w:type="dxa"/>
            <w:right w:w="108" w:type="dxa"/>
          </w:tblCellMar>
        </w:tblPrEx>
        <w:trPr>
          <w:trHeight w:val="454" w:hRule="atLeast"/>
          <w:jc w:val="center"/>
        </w:trPr>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C67CB">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选修模块一（2学分）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9C6B6">
            <w:pPr>
              <w:widowControl/>
              <w:adjustRightInd w:val="0"/>
              <w:snapToGrid w:val="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603128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FF619">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设计色彩</w:t>
            </w:r>
          </w:p>
          <w:p w14:paraId="0B40420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Colors for Design</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E6B9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10AAB">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0B257">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5A8FD">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9B8AB">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3BCA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6900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0491B">
            <w:pPr>
              <w:widowControl/>
              <w:adjustRightInd w:val="0"/>
              <w:snapToGrid w:val="0"/>
              <w:jc w:val="center"/>
              <w:rPr>
                <w:rFonts w:hint="eastAsia" w:ascii="宋体" w:hAnsi="宋体" w:eastAsia="宋体" w:cs="宋体"/>
                <w:color w:val="auto"/>
                <w:sz w:val="16"/>
                <w:szCs w:val="16"/>
                <w:highlight w:val="none"/>
              </w:rPr>
            </w:pPr>
          </w:p>
        </w:tc>
      </w:tr>
      <w:tr w14:paraId="6DFCBD57">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26405">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D6C1D">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613276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F0EE5">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设计素描</w:t>
            </w:r>
          </w:p>
          <w:p w14:paraId="52009C9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Design Sketch</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9A28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C830D">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43DD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078B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A33C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9A28D">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7A3DA">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EEAA2">
            <w:pPr>
              <w:widowControl/>
              <w:adjustRightInd w:val="0"/>
              <w:snapToGrid w:val="0"/>
              <w:jc w:val="center"/>
              <w:rPr>
                <w:rFonts w:hint="eastAsia" w:ascii="宋体" w:hAnsi="宋体" w:eastAsia="宋体" w:cs="宋体"/>
                <w:color w:val="auto"/>
                <w:sz w:val="16"/>
                <w:szCs w:val="16"/>
                <w:highlight w:val="none"/>
              </w:rPr>
            </w:pPr>
          </w:p>
        </w:tc>
      </w:tr>
      <w:tr w14:paraId="76C5DDFF">
        <w:tblPrEx>
          <w:tblCellMar>
            <w:top w:w="0" w:type="dxa"/>
            <w:left w:w="108" w:type="dxa"/>
            <w:bottom w:w="0" w:type="dxa"/>
            <w:right w:w="108" w:type="dxa"/>
          </w:tblCellMar>
        </w:tblPrEx>
        <w:trPr>
          <w:trHeight w:val="454" w:hRule="atLeast"/>
          <w:jc w:val="center"/>
        </w:trPr>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2191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选修模块二（2.5学分）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910BB">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600722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414AA">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设计表现技法</w:t>
            </w:r>
          </w:p>
          <w:p w14:paraId="745F018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Design Presentation</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CE50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EAF1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DAFF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40</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EC39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D205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71C8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2189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vMerge w:val="restart"/>
            <w:tcBorders>
              <w:top w:val="single" w:color="000000" w:sz="4" w:space="0"/>
              <w:left w:val="single" w:color="000000" w:sz="4" w:space="0"/>
              <w:right w:val="single" w:color="000000" w:sz="4" w:space="0"/>
            </w:tcBorders>
            <w:shd w:val="clear" w:color="auto" w:fill="FFFFFF"/>
            <w:noWrap/>
            <w:vAlign w:val="center"/>
          </w:tcPr>
          <w:p w14:paraId="61902031">
            <w:pPr>
              <w:widowControl/>
              <w:adjustRightInd w:val="0"/>
              <w:snapToGrid w:val="0"/>
              <w:jc w:val="center"/>
              <w:rPr>
                <w:rFonts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w:t>
            </w:r>
            <w:r>
              <w:rPr>
                <w:rFonts w:hint="eastAsia"/>
                <w:color w:val="auto"/>
                <w:kern w:val="0"/>
                <w:sz w:val="16"/>
                <w:szCs w:val="16"/>
                <w:highlight w:val="none"/>
              </w:rPr>
              <w:t>选2.5学分</w:t>
            </w:r>
          </w:p>
        </w:tc>
      </w:tr>
      <w:tr w14:paraId="38565EE0">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6B58E">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12C5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600723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BA013">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数字化设计技术Ⅰ</w:t>
            </w:r>
          </w:p>
          <w:p w14:paraId="283E8F1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Digital Design Technology Ⅰ</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8F28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409B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F4E7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40</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DEBE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E1EC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162C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4838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vMerge w:val="continue"/>
            <w:tcBorders>
              <w:left w:val="single" w:color="000000" w:sz="4" w:space="0"/>
              <w:bottom w:val="single" w:color="000000" w:sz="4" w:space="0"/>
              <w:right w:val="single" w:color="000000" w:sz="4" w:space="0"/>
            </w:tcBorders>
            <w:shd w:val="clear" w:color="auto" w:fill="FFFFFF"/>
            <w:noWrap/>
            <w:vAlign w:val="center"/>
          </w:tcPr>
          <w:p w14:paraId="2C4F5FCE">
            <w:pPr>
              <w:widowControl/>
              <w:adjustRightInd w:val="0"/>
              <w:snapToGrid w:val="0"/>
              <w:jc w:val="center"/>
              <w:rPr>
                <w:rFonts w:hint="eastAsia" w:ascii="宋体" w:hAnsi="宋体" w:eastAsia="宋体" w:cs="宋体"/>
                <w:color w:val="auto"/>
                <w:sz w:val="16"/>
                <w:szCs w:val="16"/>
                <w:highlight w:val="none"/>
              </w:rPr>
            </w:pPr>
          </w:p>
        </w:tc>
      </w:tr>
      <w:tr w14:paraId="1205E8BD">
        <w:tblPrEx>
          <w:tblCellMar>
            <w:top w:w="0" w:type="dxa"/>
            <w:left w:w="108" w:type="dxa"/>
            <w:bottom w:w="0" w:type="dxa"/>
            <w:right w:w="108" w:type="dxa"/>
          </w:tblCellMar>
        </w:tblPrEx>
        <w:trPr>
          <w:trHeight w:val="454" w:hRule="atLeast"/>
          <w:jc w:val="center"/>
        </w:trPr>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5355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选修模块三（2学分）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1B84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600724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12F18">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用户体验设计</w:t>
            </w:r>
          </w:p>
          <w:p w14:paraId="116B3ED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 xml:space="preserve">Uesr </w:t>
            </w:r>
            <w:r>
              <w:rPr>
                <w:rFonts w:hint="eastAsia" w:ascii="宋体" w:hAnsi="宋体" w:cs="宋体"/>
                <w:color w:val="FF0000"/>
                <w:kern w:val="0"/>
                <w:sz w:val="16"/>
                <w:szCs w:val="16"/>
                <w:highlight w:val="none"/>
                <w:lang w:val="en-US" w:eastAsia="zh-CN" w:bidi="ar"/>
              </w:rPr>
              <w:t>E</w:t>
            </w:r>
            <w:r>
              <w:rPr>
                <w:rFonts w:hint="eastAsia" w:ascii="宋体" w:hAnsi="宋体" w:eastAsia="宋体" w:cs="宋体"/>
                <w:color w:val="auto"/>
                <w:kern w:val="0"/>
                <w:sz w:val="16"/>
                <w:szCs w:val="16"/>
                <w:highlight w:val="none"/>
                <w:lang w:bidi="ar"/>
              </w:rPr>
              <w:t xml:space="preserve">xperience </w:t>
            </w:r>
            <w:r>
              <w:rPr>
                <w:rFonts w:hint="eastAsia" w:ascii="宋体" w:hAnsi="宋体" w:cs="宋体"/>
                <w:color w:val="FF0000"/>
                <w:kern w:val="0"/>
                <w:sz w:val="16"/>
                <w:szCs w:val="16"/>
                <w:highlight w:val="none"/>
                <w:lang w:val="en-US" w:eastAsia="zh-CN" w:bidi="ar"/>
              </w:rPr>
              <w:t>D</w:t>
            </w:r>
            <w:r>
              <w:rPr>
                <w:rFonts w:hint="eastAsia" w:ascii="宋体" w:hAnsi="宋体" w:eastAsia="宋体" w:cs="宋体"/>
                <w:color w:val="auto"/>
                <w:kern w:val="0"/>
                <w:sz w:val="16"/>
                <w:szCs w:val="16"/>
                <w:highlight w:val="none"/>
                <w:lang w:bidi="ar"/>
              </w:rPr>
              <w:t>esign</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A117A">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963D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1070D">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9CA6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B6A2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3231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5839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B41A6">
            <w:pPr>
              <w:widowControl/>
              <w:adjustRightInd w:val="0"/>
              <w:snapToGrid w:val="0"/>
              <w:jc w:val="center"/>
              <w:rPr>
                <w:rFonts w:hint="eastAsia" w:ascii="宋体" w:hAnsi="宋体" w:eastAsia="宋体" w:cs="宋体"/>
                <w:color w:val="auto"/>
                <w:sz w:val="16"/>
                <w:szCs w:val="16"/>
                <w:highlight w:val="none"/>
              </w:rPr>
            </w:pPr>
          </w:p>
        </w:tc>
      </w:tr>
      <w:tr w14:paraId="0F50543E">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748B6">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6D06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600725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39F68">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设计方法学</w:t>
            </w:r>
          </w:p>
          <w:p w14:paraId="6139BAD7">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Design Methodology</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BDED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D9777">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2AB1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DB2D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C54C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1C96D">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6E98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A8EEF">
            <w:pPr>
              <w:widowControl/>
              <w:adjustRightInd w:val="0"/>
              <w:snapToGrid w:val="0"/>
              <w:jc w:val="center"/>
              <w:rPr>
                <w:rFonts w:hint="eastAsia" w:ascii="宋体" w:hAnsi="宋体" w:eastAsia="宋体" w:cs="宋体"/>
                <w:color w:val="auto"/>
                <w:sz w:val="16"/>
                <w:szCs w:val="16"/>
                <w:highlight w:val="none"/>
              </w:rPr>
            </w:pPr>
          </w:p>
        </w:tc>
      </w:tr>
      <w:tr w14:paraId="1E65D9EA">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DBC76">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7A52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600714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230A5">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数字化设计技术Ⅱ</w:t>
            </w:r>
          </w:p>
          <w:p w14:paraId="2769A72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Digital Design Technology Ⅱ</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FEA5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F59A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7F6C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A97D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B84A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C515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A9B4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FB184">
            <w:pPr>
              <w:widowControl/>
              <w:adjustRightInd w:val="0"/>
              <w:snapToGrid w:val="0"/>
              <w:jc w:val="center"/>
              <w:rPr>
                <w:rFonts w:hint="eastAsia" w:ascii="宋体" w:hAnsi="宋体" w:eastAsia="宋体" w:cs="宋体"/>
                <w:color w:val="auto"/>
                <w:sz w:val="16"/>
                <w:szCs w:val="16"/>
                <w:highlight w:val="none"/>
              </w:rPr>
            </w:pPr>
          </w:p>
        </w:tc>
      </w:tr>
      <w:tr w14:paraId="065A8F76">
        <w:tblPrEx>
          <w:tblCellMar>
            <w:top w:w="0" w:type="dxa"/>
            <w:left w:w="108" w:type="dxa"/>
            <w:bottom w:w="0" w:type="dxa"/>
            <w:right w:w="108" w:type="dxa"/>
          </w:tblCellMar>
        </w:tblPrEx>
        <w:trPr>
          <w:trHeight w:val="454" w:hRule="atLeast"/>
          <w:jc w:val="center"/>
        </w:trPr>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C627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选修模块四（4学分）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108D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600954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0AABA">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家居新材料</w:t>
            </w:r>
          </w:p>
          <w:p w14:paraId="40A39D9A">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 xml:space="preserve">New </w:t>
            </w:r>
            <w:r>
              <w:rPr>
                <w:rFonts w:hint="eastAsia" w:ascii="宋体" w:hAnsi="宋体" w:cs="宋体"/>
                <w:color w:val="FF0000"/>
                <w:kern w:val="0"/>
                <w:sz w:val="16"/>
                <w:szCs w:val="16"/>
                <w:highlight w:val="none"/>
                <w:lang w:val="en-US" w:eastAsia="zh-CN" w:bidi="ar"/>
              </w:rPr>
              <w:t>M</w:t>
            </w:r>
            <w:r>
              <w:rPr>
                <w:rFonts w:hint="eastAsia" w:ascii="宋体" w:hAnsi="宋体" w:eastAsia="宋体" w:cs="宋体"/>
                <w:color w:val="auto"/>
                <w:kern w:val="0"/>
                <w:sz w:val="16"/>
                <w:szCs w:val="16"/>
                <w:highlight w:val="none"/>
                <w:lang w:bidi="ar"/>
              </w:rPr>
              <w:t>aterials for Home and Household</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F03CD">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288E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D8D7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796B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E6AE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5E6D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cs="宋体"/>
                <w:color w:val="auto"/>
                <w:kern w:val="0"/>
                <w:sz w:val="16"/>
                <w:szCs w:val="16"/>
                <w:highlight w:val="none"/>
                <w:lang w:bidi="ar"/>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18367">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B97F8">
            <w:pPr>
              <w:widowControl/>
              <w:adjustRightInd w:val="0"/>
              <w:snapToGrid w:val="0"/>
              <w:jc w:val="center"/>
              <w:rPr>
                <w:rFonts w:hint="eastAsia" w:ascii="宋体" w:hAnsi="宋体" w:eastAsia="宋体" w:cs="宋体"/>
                <w:color w:val="auto"/>
                <w:sz w:val="16"/>
                <w:szCs w:val="16"/>
                <w:highlight w:val="none"/>
              </w:rPr>
            </w:pPr>
          </w:p>
        </w:tc>
      </w:tr>
      <w:tr w14:paraId="1A30D763">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5F228">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094E6">
            <w:pPr>
              <w:widowControl/>
              <w:adjustRightInd w:val="0"/>
              <w:snapToGrid w:val="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603130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BA70E">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设计概论</w:t>
            </w:r>
          </w:p>
          <w:p w14:paraId="1BFDFAE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Introduction to Design</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678A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708E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B2E5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FAE1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1DC6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A0B8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6AEE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02F92">
            <w:pPr>
              <w:widowControl/>
              <w:adjustRightInd w:val="0"/>
              <w:snapToGrid w:val="0"/>
              <w:jc w:val="center"/>
              <w:rPr>
                <w:rFonts w:hint="eastAsia" w:ascii="宋体" w:hAnsi="宋体" w:eastAsia="宋体" w:cs="宋体"/>
                <w:color w:val="auto"/>
                <w:sz w:val="16"/>
                <w:szCs w:val="16"/>
                <w:highlight w:val="none"/>
              </w:rPr>
            </w:pPr>
          </w:p>
        </w:tc>
      </w:tr>
      <w:tr w14:paraId="3ED5F05F">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39E26">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991BA">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612986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49F09">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企业管理</w:t>
            </w:r>
          </w:p>
          <w:p w14:paraId="4F36AAA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Business Administration</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580D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0136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B136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4426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3A70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44A0A">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DF07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86B7D">
            <w:pPr>
              <w:widowControl/>
              <w:adjustRightInd w:val="0"/>
              <w:snapToGrid w:val="0"/>
              <w:jc w:val="center"/>
              <w:rPr>
                <w:rFonts w:hint="eastAsia" w:ascii="宋体" w:hAnsi="宋体" w:eastAsia="宋体" w:cs="宋体"/>
                <w:color w:val="auto"/>
                <w:sz w:val="16"/>
                <w:szCs w:val="16"/>
                <w:highlight w:val="none"/>
              </w:rPr>
            </w:pPr>
          </w:p>
        </w:tc>
      </w:tr>
      <w:tr w14:paraId="3A8932D4">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9075F">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C8E0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610591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8808A">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市场营销学</w:t>
            </w:r>
          </w:p>
          <w:p w14:paraId="1E62FDB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Marketing</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4EE7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C2B2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71FB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0DC0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90C8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794E7">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22A8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455FF">
            <w:pPr>
              <w:widowControl/>
              <w:adjustRightInd w:val="0"/>
              <w:snapToGrid w:val="0"/>
              <w:jc w:val="center"/>
              <w:rPr>
                <w:rFonts w:hint="eastAsia" w:ascii="宋体" w:hAnsi="宋体" w:eastAsia="宋体" w:cs="宋体"/>
                <w:color w:val="auto"/>
                <w:sz w:val="16"/>
                <w:szCs w:val="16"/>
                <w:highlight w:val="none"/>
              </w:rPr>
            </w:pPr>
          </w:p>
        </w:tc>
      </w:tr>
      <w:tr w14:paraId="49191F0D">
        <w:tblPrEx>
          <w:tblCellMar>
            <w:top w:w="0" w:type="dxa"/>
            <w:left w:w="108" w:type="dxa"/>
            <w:bottom w:w="0" w:type="dxa"/>
            <w:right w:w="108" w:type="dxa"/>
          </w:tblCellMar>
        </w:tblPrEx>
        <w:trPr>
          <w:trHeight w:val="454" w:hRule="atLeast"/>
          <w:jc w:val="center"/>
        </w:trPr>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6A23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选修模块五（6学分）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1229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613520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1CF19">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室内设计原理</w:t>
            </w:r>
          </w:p>
          <w:p w14:paraId="20EB0E1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Principles of Interior Design</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A09B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4D5E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00A2D">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3A83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4981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9764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D6E9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0B7FD">
            <w:pPr>
              <w:widowControl/>
              <w:adjustRightInd w:val="0"/>
              <w:snapToGrid w:val="0"/>
              <w:jc w:val="center"/>
              <w:rPr>
                <w:rFonts w:hint="eastAsia" w:ascii="宋体" w:hAnsi="宋体" w:eastAsia="宋体" w:cs="宋体"/>
                <w:color w:val="auto"/>
                <w:sz w:val="16"/>
                <w:szCs w:val="16"/>
                <w:highlight w:val="none"/>
              </w:rPr>
            </w:pPr>
          </w:p>
        </w:tc>
      </w:tr>
      <w:tr w14:paraId="639F5BF1">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CDB44">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8531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615233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1656B">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木材干燥学</w:t>
            </w:r>
          </w:p>
          <w:p w14:paraId="52295DC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Wood Drying Science</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685BA">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EA1B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CF75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A5EF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3C662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2651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cs="宋体"/>
                <w:color w:val="auto"/>
                <w:kern w:val="0"/>
                <w:sz w:val="16"/>
                <w:szCs w:val="16"/>
                <w:highlight w:val="none"/>
                <w:lang w:bidi="ar"/>
              </w:rPr>
              <w:t>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09ED7">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90B4B">
            <w:pPr>
              <w:widowControl/>
              <w:adjustRightInd w:val="0"/>
              <w:snapToGrid w:val="0"/>
              <w:jc w:val="center"/>
              <w:rPr>
                <w:rFonts w:hint="eastAsia" w:ascii="宋体" w:hAnsi="宋体" w:eastAsia="宋体" w:cs="宋体"/>
                <w:color w:val="auto"/>
                <w:sz w:val="16"/>
                <w:szCs w:val="16"/>
                <w:highlight w:val="none"/>
              </w:rPr>
            </w:pPr>
          </w:p>
        </w:tc>
      </w:tr>
      <w:tr w14:paraId="7FC213EE">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31C55">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A8B9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612376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0C462">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家具表面装饰</w:t>
            </w:r>
          </w:p>
          <w:p w14:paraId="25684CE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Furniture Surface Decoration</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5226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6DE0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FD90D">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1C2E7">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FA78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AB10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94C6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33F25">
            <w:pPr>
              <w:widowControl/>
              <w:adjustRightInd w:val="0"/>
              <w:snapToGrid w:val="0"/>
              <w:jc w:val="center"/>
              <w:rPr>
                <w:rFonts w:hint="eastAsia" w:ascii="宋体" w:hAnsi="宋体" w:eastAsia="宋体" w:cs="宋体"/>
                <w:color w:val="auto"/>
                <w:sz w:val="16"/>
                <w:szCs w:val="16"/>
                <w:highlight w:val="none"/>
              </w:rPr>
            </w:pPr>
          </w:p>
        </w:tc>
      </w:tr>
      <w:tr w14:paraId="4BDA0B1A">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F1D23">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6133D">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600707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9F5A4">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家具定制技术</w:t>
            </w:r>
          </w:p>
          <w:p w14:paraId="582606B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 xml:space="preserve">Furniture </w:t>
            </w:r>
            <w:r>
              <w:rPr>
                <w:rFonts w:hint="eastAsia" w:ascii="宋体" w:hAnsi="宋体" w:cs="宋体"/>
                <w:color w:val="FF0000"/>
                <w:kern w:val="0"/>
                <w:sz w:val="16"/>
                <w:szCs w:val="16"/>
                <w:highlight w:val="none"/>
                <w:lang w:val="en-US" w:eastAsia="zh-CN" w:bidi="ar"/>
              </w:rPr>
              <w:t>C</w:t>
            </w:r>
            <w:r>
              <w:rPr>
                <w:rFonts w:hint="eastAsia" w:ascii="宋体" w:hAnsi="宋体" w:eastAsia="宋体" w:cs="宋体"/>
                <w:color w:val="auto"/>
                <w:kern w:val="0"/>
                <w:sz w:val="16"/>
                <w:szCs w:val="16"/>
                <w:highlight w:val="none"/>
                <w:lang w:bidi="ar"/>
              </w:rPr>
              <w:t xml:space="preserve">ustomization </w:t>
            </w:r>
            <w:r>
              <w:rPr>
                <w:rFonts w:hint="eastAsia" w:ascii="宋体" w:hAnsi="宋体" w:cs="宋体"/>
                <w:color w:val="FF0000"/>
                <w:kern w:val="0"/>
                <w:sz w:val="16"/>
                <w:szCs w:val="16"/>
                <w:highlight w:val="none"/>
                <w:lang w:val="en-US" w:eastAsia="zh-CN" w:bidi="ar"/>
              </w:rPr>
              <w:t>T</w:t>
            </w:r>
            <w:r>
              <w:rPr>
                <w:rFonts w:hint="eastAsia" w:ascii="宋体" w:hAnsi="宋体" w:eastAsia="宋体" w:cs="宋体"/>
                <w:color w:val="auto"/>
                <w:kern w:val="0"/>
                <w:sz w:val="16"/>
                <w:szCs w:val="16"/>
                <w:highlight w:val="none"/>
                <w:lang w:bidi="ar"/>
              </w:rPr>
              <w:t>echnology</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1496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8A4C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37A8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4074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3B91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4ED5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1F4A7">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D1C4A">
            <w:pPr>
              <w:widowControl/>
              <w:adjustRightInd w:val="0"/>
              <w:snapToGrid w:val="0"/>
              <w:jc w:val="center"/>
              <w:rPr>
                <w:rFonts w:hint="eastAsia" w:ascii="宋体" w:hAnsi="宋体" w:eastAsia="宋体" w:cs="宋体"/>
                <w:color w:val="auto"/>
                <w:sz w:val="16"/>
                <w:szCs w:val="16"/>
                <w:highlight w:val="none"/>
              </w:rPr>
            </w:pPr>
          </w:p>
        </w:tc>
      </w:tr>
      <w:tr w14:paraId="20D60705">
        <w:tblPrEx>
          <w:tblCellMar>
            <w:top w:w="0" w:type="dxa"/>
            <w:left w:w="108" w:type="dxa"/>
            <w:bottom w:w="0" w:type="dxa"/>
            <w:right w:w="108" w:type="dxa"/>
          </w:tblCellMar>
        </w:tblPrEx>
        <w:trPr>
          <w:trHeight w:val="454" w:hRule="atLeast"/>
          <w:jc w:val="center"/>
        </w:trPr>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7722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选修模块六（6学分）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08A1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600709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18577">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软装设计</w:t>
            </w:r>
          </w:p>
          <w:p w14:paraId="6A1DFF6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Decoration Design</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A9E7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7922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45DD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B848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D752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EA00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7</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6F4C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4928F">
            <w:pPr>
              <w:widowControl/>
              <w:adjustRightInd w:val="0"/>
              <w:snapToGrid w:val="0"/>
              <w:jc w:val="center"/>
              <w:rPr>
                <w:rFonts w:hint="eastAsia" w:ascii="宋体" w:hAnsi="宋体" w:eastAsia="宋体" w:cs="宋体"/>
                <w:color w:val="auto"/>
                <w:sz w:val="16"/>
                <w:szCs w:val="16"/>
                <w:highlight w:val="none"/>
              </w:rPr>
            </w:pPr>
          </w:p>
        </w:tc>
      </w:tr>
      <w:tr w14:paraId="02FAD62E">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52447">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B1F6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600952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7CC07">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工业工程</w:t>
            </w:r>
          </w:p>
          <w:p w14:paraId="32B709C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Industrial Engineering</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59AD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321A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B67A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1AA0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2EF1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1CB9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cs="宋体"/>
                <w:color w:val="auto"/>
                <w:kern w:val="0"/>
                <w:sz w:val="16"/>
                <w:szCs w:val="16"/>
                <w:highlight w:val="none"/>
                <w:lang w:bidi="ar"/>
              </w:rPr>
              <w:t>7</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0CD6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568E8">
            <w:pPr>
              <w:widowControl/>
              <w:adjustRightInd w:val="0"/>
              <w:snapToGrid w:val="0"/>
              <w:jc w:val="center"/>
              <w:rPr>
                <w:rFonts w:hint="eastAsia" w:ascii="宋体" w:hAnsi="宋体" w:eastAsia="宋体" w:cs="宋体"/>
                <w:color w:val="auto"/>
                <w:sz w:val="16"/>
                <w:szCs w:val="16"/>
                <w:highlight w:val="none"/>
              </w:rPr>
            </w:pPr>
          </w:p>
        </w:tc>
      </w:tr>
      <w:tr w14:paraId="10E32297">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EE8F2">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DB57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600728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4DB3A">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非木质家具设计与制造</w:t>
            </w:r>
          </w:p>
          <w:p w14:paraId="3D16BCC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Design and Manufacture of Non-Wood Furniture</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BB5D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CB43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A244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BB1F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E525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874E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7</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9576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FC8DE">
            <w:pPr>
              <w:widowControl/>
              <w:adjustRightInd w:val="0"/>
              <w:snapToGrid w:val="0"/>
              <w:jc w:val="center"/>
              <w:rPr>
                <w:rFonts w:hint="eastAsia" w:ascii="宋体" w:hAnsi="宋体" w:eastAsia="宋体" w:cs="宋体"/>
                <w:color w:val="auto"/>
                <w:sz w:val="16"/>
                <w:szCs w:val="16"/>
                <w:highlight w:val="none"/>
              </w:rPr>
            </w:pPr>
          </w:p>
        </w:tc>
      </w:tr>
      <w:tr w14:paraId="2863F8CE">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83912">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2A99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614274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5060B">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研究方法与论文写作</w:t>
            </w:r>
          </w:p>
          <w:p w14:paraId="510C5BC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Research Methods &amp; Academic Writing</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F866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B59B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59F9A">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AB1DA">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2777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0905A">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7</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F23EA">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C61F3">
            <w:pPr>
              <w:widowControl/>
              <w:adjustRightInd w:val="0"/>
              <w:snapToGrid w:val="0"/>
              <w:jc w:val="center"/>
              <w:rPr>
                <w:rFonts w:hint="eastAsia" w:ascii="宋体" w:hAnsi="宋体" w:eastAsia="宋体" w:cs="宋体"/>
                <w:color w:val="auto"/>
                <w:sz w:val="16"/>
                <w:szCs w:val="16"/>
                <w:highlight w:val="none"/>
              </w:rPr>
            </w:pPr>
          </w:p>
        </w:tc>
      </w:tr>
      <w:tr w14:paraId="326A5E21">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21488">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FEE0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600710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AB987">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家具专业英语</w:t>
            </w:r>
          </w:p>
          <w:p w14:paraId="0952688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Specific English for Furniture Design and Engineering</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42D3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9C0E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4554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4D2E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F5B5B">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F571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7</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55967">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064BD">
            <w:pPr>
              <w:widowControl/>
              <w:adjustRightInd w:val="0"/>
              <w:snapToGrid w:val="0"/>
              <w:jc w:val="center"/>
              <w:rPr>
                <w:rFonts w:hint="eastAsia" w:ascii="宋体" w:hAnsi="宋体" w:eastAsia="宋体" w:cs="宋体"/>
                <w:color w:val="auto"/>
                <w:sz w:val="16"/>
                <w:szCs w:val="16"/>
                <w:highlight w:val="none"/>
              </w:rPr>
            </w:pPr>
          </w:p>
        </w:tc>
      </w:tr>
      <w:tr w14:paraId="61B7256E">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3DC45">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368A1">
            <w:pPr>
              <w:widowControl/>
              <w:adjustRightInd w:val="0"/>
              <w:snapToGrid w:val="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603173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F67F8">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家具标准与品控</w:t>
            </w:r>
          </w:p>
          <w:p w14:paraId="0528E7A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 xml:space="preserve">Furniture </w:t>
            </w:r>
            <w:r>
              <w:rPr>
                <w:rFonts w:hint="eastAsia" w:ascii="宋体" w:hAnsi="宋体" w:cs="宋体"/>
                <w:color w:val="FF0000"/>
                <w:kern w:val="0"/>
                <w:sz w:val="16"/>
                <w:szCs w:val="16"/>
                <w:highlight w:val="none"/>
                <w:lang w:val="en-US" w:eastAsia="zh-CN" w:bidi="ar"/>
              </w:rPr>
              <w:t>S</w:t>
            </w:r>
            <w:r>
              <w:rPr>
                <w:rFonts w:hint="eastAsia" w:ascii="宋体" w:hAnsi="宋体" w:eastAsia="宋体" w:cs="宋体"/>
                <w:color w:val="auto"/>
                <w:kern w:val="0"/>
                <w:sz w:val="16"/>
                <w:szCs w:val="16"/>
                <w:highlight w:val="none"/>
                <w:lang w:bidi="ar"/>
              </w:rPr>
              <w:t xml:space="preserve">tandards and </w:t>
            </w:r>
            <w:r>
              <w:rPr>
                <w:rFonts w:hint="eastAsia" w:ascii="宋体" w:hAnsi="宋体" w:cs="宋体"/>
                <w:color w:val="FF0000"/>
                <w:kern w:val="0"/>
                <w:sz w:val="16"/>
                <w:szCs w:val="16"/>
                <w:highlight w:val="none"/>
                <w:lang w:val="en-US" w:eastAsia="zh-CN" w:bidi="ar"/>
              </w:rPr>
              <w:t>Q</w:t>
            </w:r>
            <w:r>
              <w:rPr>
                <w:rFonts w:hint="eastAsia" w:ascii="宋体" w:hAnsi="宋体" w:eastAsia="宋体" w:cs="宋体"/>
                <w:color w:val="auto"/>
                <w:kern w:val="0"/>
                <w:sz w:val="16"/>
                <w:szCs w:val="16"/>
                <w:highlight w:val="none"/>
                <w:lang w:bidi="ar"/>
              </w:rPr>
              <w:t xml:space="preserve">uality </w:t>
            </w:r>
            <w:r>
              <w:rPr>
                <w:rFonts w:hint="eastAsia" w:ascii="宋体" w:hAnsi="宋体" w:cs="宋体"/>
                <w:color w:val="FF0000"/>
                <w:kern w:val="0"/>
                <w:sz w:val="16"/>
                <w:szCs w:val="16"/>
                <w:highlight w:val="none"/>
                <w:lang w:val="en-US" w:eastAsia="zh-CN" w:bidi="ar"/>
              </w:rPr>
              <w:t>C</w:t>
            </w:r>
            <w:r>
              <w:rPr>
                <w:rFonts w:hint="eastAsia" w:ascii="宋体" w:hAnsi="宋体" w:eastAsia="宋体" w:cs="宋体"/>
                <w:color w:val="auto"/>
                <w:kern w:val="0"/>
                <w:sz w:val="16"/>
                <w:szCs w:val="16"/>
                <w:highlight w:val="none"/>
                <w:lang w:bidi="ar"/>
              </w:rPr>
              <w:t>ontrol</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D370D">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A901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9FFCB">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24</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6FB8A">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8</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7738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F49F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7</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9D37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B9850">
            <w:pPr>
              <w:widowControl/>
              <w:adjustRightInd w:val="0"/>
              <w:snapToGrid w:val="0"/>
              <w:jc w:val="center"/>
              <w:rPr>
                <w:rFonts w:hint="eastAsia" w:ascii="宋体" w:hAnsi="宋体" w:eastAsia="宋体" w:cs="宋体"/>
                <w:color w:val="auto"/>
                <w:sz w:val="16"/>
                <w:szCs w:val="16"/>
                <w:highlight w:val="none"/>
              </w:rPr>
            </w:pPr>
          </w:p>
        </w:tc>
      </w:tr>
      <w:tr w14:paraId="560FE084">
        <w:tblPrEx>
          <w:tblCellMar>
            <w:top w:w="0" w:type="dxa"/>
            <w:left w:w="108" w:type="dxa"/>
            <w:bottom w:w="0" w:type="dxa"/>
            <w:right w:w="108" w:type="dxa"/>
          </w:tblCellMar>
        </w:tblPrEx>
        <w:trPr>
          <w:trHeight w:val="454" w:hRule="atLeast"/>
          <w:jc w:val="center"/>
        </w:trPr>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2DE6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跨学科门类选修（至少选2学分）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11B6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613080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316AD">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人力资源管理</w:t>
            </w:r>
          </w:p>
          <w:p w14:paraId="4BAA58C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Human Resources Management</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3E5E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CBBA7">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DC5A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6D3A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D019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547D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9CE48">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经济管理学院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AB50C">
            <w:pPr>
              <w:widowControl/>
              <w:adjustRightInd w:val="0"/>
              <w:snapToGrid w:val="0"/>
              <w:jc w:val="center"/>
              <w:textAlignment w:val="center"/>
              <w:rPr>
                <w:rFonts w:hint="eastAsia" w:ascii="宋体" w:hAnsi="宋体" w:eastAsia="宋体" w:cs="宋体"/>
                <w:color w:val="auto"/>
                <w:sz w:val="16"/>
                <w:szCs w:val="16"/>
                <w:highlight w:val="none"/>
              </w:rPr>
            </w:pPr>
          </w:p>
        </w:tc>
      </w:tr>
      <w:tr w14:paraId="03719E76">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A8E3D">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0AF4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614044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8652C">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物流管理</w:t>
            </w:r>
          </w:p>
          <w:p w14:paraId="3174DF9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Logistic Management</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1047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FB6C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DE69B">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7F97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F611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E74A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60E7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经济管理学院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14F66">
            <w:pPr>
              <w:widowControl/>
              <w:adjustRightInd w:val="0"/>
              <w:snapToGrid w:val="0"/>
              <w:rPr>
                <w:rFonts w:hint="eastAsia" w:ascii="宋体" w:hAnsi="宋体" w:eastAsia="宋体" w:cs="宋体"/>
                <w:color w:val="auto"/>
                <w:sz w:val="16"/>
                <w:szCs w:val="16"/>
                <w:highlight w:val="none"/>
              </w:rPr>
            </w:pPr>
          </w:p>
        </w:tc>
      </w:tr>
      <w:tr w14:paraId="2AA9E9A4">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BF72E">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0D85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611556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7D67D">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电子商务概论</w:t>
            </w:r>
          </w:p>
          <w:p w14:paraId="77CC727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Introduction to Electronic Commerce</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75E1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4A1C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C13A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D652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5050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E3EC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4E96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经济管理学院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F6BEF">
            <w:pPr>
              <w:widowControl/>
              <w:adjustRightInd w:val="0"/>
              <w:snapToGrid w:val="0"/>
              <w:rPr>
                <w:rFonts w:hint="eastAsia" w:ascii="宋体" w:hAnsi="宋体" w:eastAsia="宋体" w:cs="宋体"/>
                <w:color w:val="auto"/>
                <w:sz w:val="16"/>
                <w:szCs w:val="16"/>
                <w:highlight w:val="none"/>
              </w:rPr>
            </w:pPr>
          </w:p>
        </w:tc>
      </w:tr>
      <w:tr w14:paraId="6FA93B30">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5C7EC">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4D93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601317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3AFBB">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经济学原理</w:t>
            </w:r>
          </w:p>
          <w:p w14:paraId="4521E81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Principles of Economics</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B7F9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89407">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010DE">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FC7CB">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B70E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E75FA">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90EA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经济管理学院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A1DBE">
            <w:pPr>
              <w:widowControl/>
              <w:adjustRightInd w:val="0"/>
              <w:snapToGrid w:val="0"/>
              <w:rPr>
                <w:rFonts w:hint="eastAsia" w:ascii="宋体" w:hAnsi="宋体" w:eastAsia="宋体" w:cs="宋体"/>
                <w:color w:val="auto"/>
                <w:sz w:val="16"/>
                <w:szCs w:val="16"/>
                <w:highlight w:val="none"/>
              </w:rPr>
            </w:pPr>
          </w:p>
        </w:tc>
      </w:tr>
      <w:tr w14:paraId="3D048BD6">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D36AE">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ED23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610644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52A69">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数字图像处理</w:t>
            </w:r>
          </w:p>
          <w:p w14:paraId="09522FC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Digital Image Processing</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4E47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831ED">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9DDD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4196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E9C0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BD7A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43A3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工程学院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212BD">
            <w:pPr>
              <w:widowControl/>
              <w:adjustRightInd w:val="0"/>
              <w:snapToGrid w:val="0"/>
              <w:rPr>
                <w:rFonts w:hint="eastAsia" w:ascii="宋体" w:hAnsi="宋体" w:eastAsia="宋体" w:cs="宋体"/>
                <w:color w:val="auto"/>
                <w:sz w:val="16"/>
                <w:szCs w:val="16"/>
                <w:highlight w:val="none"/>
              </w:rPr>
            </w:pPr>
          </w:p>
        </w:tc>
      </w:tr>
      <w:tr w14:paraId="6444C146">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C5928">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F664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600868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CBD20">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公共关系与社交礼仪</w:t>
            </w:r>
          </w:p>
          <w:p w14:paraId="61C7D2C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 xml:space="preserve">Public </w:t>
            </w:r>
            <w:r>
              <w:rPr>
                <w:rFonts w:hint="eastAsia" w:ascii="宋体" w:hAnsi="宋体" w:cs="宋体"/>
                <w:color w:val="FF0000"/>
                <w:kern w:val="0"/>
                <w:sz w:val="16"/>
                <w:szCs w:val="16"/>
                <w:highlight w:val="none"/>
                <w:lang w:val="en-US" w:eastAsia="zh-CN" w:bidi="ar"/>
              </w:rPr>
              <w:t>R</w:t>
            </w:r>
            <w:r>
              <w:rPr>
                <w:rFonts w:hint="eastAsia" w:ascii="宋体" w:hAnsi="宋体" w:eastAsia="宋体" w:cs="宋体"/>
                <w:color w:val="auto"/>
                <w:kern w:val="0"/>
                <w:sz w:val="16"/>
                <w:szCs w:val="16"/>
                <w:highlight w:val="none"/>
                <w:lang w:bidi="ar"/>
              </w:rPr>
              <w:t xml:space="preserve">elations and </w:t>
            </w:r>
            <w:r>
              <w:rPr>
                <w:rFonts w:hint="eastAsia" w:ascii="宋体" w:hAnsi="宋体" w:cs="宋体"/>
                <w:color w:val="FF0000"/>
                <w:kern w:val="0"/>
                <w:sz w:val="16"/>
                <w:szCs w:val="16"/>
                <w:highlight w:val="none"/>
                <w:lang w:val="en-US" w:eastAsia="zh-CN" w:bidi="ar"/>
              </w:rPr>
              <w:t>S</w:t>
            </w:r>
            <w:r>
              <w:rPr>
                <w:rFonts w:hint="eastAsia" w:ascii="宋体" w:hAnsi="宋体" w:eastAsia="宋体" w:cs="宋体"/>
                <w:color w:val="auto"/>
                <w:kern w:val="0"/>
                <w:sz w:val="16"/>
                <w:szCs w:val="16"/>
                <w:highlight w:val="none"/>
                <w:lang w:bidi="ar"/>
              </w:rPr>
              <w:t xml:space="preserve">ocial </w:t>
            </w:r>
            <w:r>
              <w:rPr>
                <w:rFonts w:hint="eastAsia" w:ascii="宋体" w:hAnsi="宋体" w:cs="宋体"/>
                <w:color w:val="FF0000"/>
                <w:kern w:val="0"/>
                <w:sz w:val="16"/>
                <w:szCs w:val="16"/>
                <w:highlight w:val="none"/>
                <w:lang w:val="en-US" w:eastAsia="zh-CN" w:bidi="ar"/>
              </w:rPr>
              <w:t>P</w:t>
            </w:r>
            <w:r>
              <w:rPr>
                <w:rFonts w:hint="eastAsia" w:ascii="宋体" w:hAnsi="宋体" w:eastAsia="宋体" w:cs="宋体"/>
                <w:color w:val="auto"/>
                <w:kern w:val="0"/>
                <w:sz w:val="16"/>
                <w:szCs w:val="16"/>
                <w:highlight w:val="none"/>
                <w:lang w:bidi="ar"/>
              </w:rPr>
              <w:t>ropriet</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7F93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BE56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FBB4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3BC8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7A87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ABA0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A709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公共管理学院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5A160">
            <w:pPr>
              <w:widowControl/>
              <w:adjustRightInd w:val="0"/>
              <w:snapToGrid w:val="0"/>
              <w:rPr>
                <w:rFonts w:hint="eastAsia" w:ascii="宋体" w:hAnsi="宋体" w:eastAsia="宋体" w:cs="宋体"/>
                <w:color w:val="auto"/>
                <w:sz w:val="16"/>
                <w:szCs w:val="16"/>
                <w:highlight w:val="none"/>
              </w:rPr>
            </w:pPr>
          </w:p>
        </w:tc>
      </w:tr>
      <w:tr w14:paraId="2D62D4D5">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BE86B">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DD40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612022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D7193">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广告设计</w:t>
            </w:r>
          </w:p>
          <w:p w14:paraId="394F7D65">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Advertisement Design</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C871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584E1">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9FDB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11B6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1CA6B">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E9FC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C6CC6">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艺术学院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E0332">
            <w:pPr>
              <w:widowControl/>
              <w:adjustRightInd w:val="0"/>
              <w:snapToGrid w:val="0"/>
              <w:rPr>
                <w:rFonts w:hint="eastAsia" w:ascii="宋体" w:hAnsi="宋体" w:eastAsia="宋体" w:cs="宋体"/>
                <w:color w:val="auto"/>
                <w:sz w:val="16"/>
                <w:szCs w:val="16"/>
                <w:highlight w:val="none"/>
              </w:rPr>
            </w:pPr>
          </w:p>
        </w:tc>
      </w:tr>
      <w:tr w14:paraId="734592A5">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5CFD3">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63E2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614821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58434">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自动控制原理</w:t>
            </w:r>
          </w:p>
          <w:p w14:paraId="60D98DD7">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Principles of Automatic Control</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FE9DD">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C77B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3E74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B697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DE01F">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9D3D3">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8B7BC">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工程学院</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68562">
            <w:pPr>
              <w:widowControl/>
              <w:adjustRightInd w:val="0"/>
              <w:snapToGrid w:val="0"/>
              <w:rPr>
                <w:rFonts w:hint="eastAsia" w:ascii="宋体" w:hAnsi="宋体" w:eastAsia="宋体" w:cs="宋体"/>
                <w:color w:val="auto"/>
                <w:sz w:val="16"/>
                <w:szCs w:val="16"/>
                <w:highlight w:val="none"/>
              </w:rPr>
            </w:pPr>
          </w:p>
        </w:tc>
      </w:tr>
      <w:tr w14:paraId="3C3873F1">
        <w:tblPrEx>
          <w:tblCellMar>
            <w:top w:w="0" w:type="dxa"/>
            <w:left w:w="108" w:type="dxa"/>
            <w:bottom w:w="0" w:type="dxa"/>
            <w:right w:w="108" w:type="dxa"/>
          </w:tblCellMar>
        </w:tblPrEx>
        <w:trPr>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DE82E">
            <w:pPr>
              <w:widowControl/>
              <w:adjustRightInd w:val="0"/>
              <w:snapToGrid w:val="0"/>
              <w:jc w:val="center"/>
              <w:rPr>
                <w:rFonts w:hint="eastAsia" w:ascii="宋体" w:hAnsi="宋体" w:eastAsia="宋体" w:cs="宋体"/>
                <w:color w:val="auto"/>
                <w:sz w:val="16"/>
                <w:szCs w:val="16"/>
                <w:highlight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3ED24">
            <w:pPr>
              <w:widowControl/>
              <w:adjustRightInd w:val="0"/>
              <w:snapToGrid w:val="0"/>
              <w:jc w:val="center"/>
              <w:rPr>
                <w:rFonts w:hint="eastAsia" w:ascii="宋体" w:hAnsi="宋体" w:eastAsia="宋体" w:cs="宋体"/>
                <w:color w:val="auto"/>
                <w:sz w:val="16"/>
                <w:szCs w:val="16"/>
                <w:highlight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B456D">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其他跨门类跨专业任选</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95A10">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E6162">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B63FD">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405EB">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5EC34">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3E6E9">
            <w:pPr>
              <w:widowControl/>
              <w:adjustRightInd w:val="0"/>
              <w:snapToGri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CBF72">
            <w:pPr>
              <w:widowControl/>
              <w:adjustRightInd w:val="0"/>
              <w:snapToGrid w:val="0"/>
              <w:jc w:val="center"/>
              <w:rPr>
                <w:rFonts w:hint="eastAsia" w:ascii="宋体" w:hAnsi="宋体" w:eastAsia="宋体" w:cs="宋体"/>
                <w:color w:val="auto"/>
                <w:sz w:val="16"/>
                <w:szCs w:val="16"/>
                <w:highlight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53B2F">
            <w:pPr>
              <w:widowControl/>
              <w:adjustRightInd w:val="0"/>
              <w:snapToGrid w:val="0"/>
              <w:rPr>
                <w:rFonts w:hint="eastAsia" w:ascii="宋体" w:hAnsi="宋体" w:eastAsia="宋体" w:cs="宋体"/>
                <w:color w:val="auto"/>
                <w:sz w:val="16"/>
                <w:szCs w:val="16"/>
                <w:highlight w:val="none"/>
              </w:rPr>
            </w:pPr>
          </w:p>
        </w:tc>
      </w:tr>
      <w:tr w14:paraId="7E3CD289">
        <w:tblPrEx>
          <w:tblCellMar>
            <w:top w:w="0" w:type="dxa"/>
            <w:left w:w="108" w:type="dxa"/>
            <w:bottom w:w="0" w:type="dxa"/>
            <w:right w:w="108" w:type="dxa"/>
          </w:tblCellMar>
        </w:tblPrEx>
        <w:trPr>
          <w:trHeight w:val="454" w:hRule="atLeast"/>
          <w:jc w:val="center"/>
        </w:trPr>
        <w:tc>
          <w:tcPr>
            <w:tcW w:w="458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C28AD">
            <w:pPr>
              <w:widowControl/>
              <w:adjustRightInd w:val="0"/>
              <w:snapToGrid w:val="0"/>
              <w:jc w:val="center"/>
              <w:textAlignment w:val="center"/>
              <w:rPr>
                <w:rFonts w:hint="eastAsia" w:ascii="宋体" w:hAnsi="宋体" w:eastAsia="宋体" w:cs="宋体"/>
                <w:color w:val="auto"/>
                <w:kern w:val="0"/>
                <w:sz w:val="11"/>
                <w:szCs w:val="11"/>
                <w:highlight w:val="none"/>
                <w:lang w:bidi="ar"/>
              </w:rPr>
            </w:pPr>
            <w:r>
              <w:rPr>
                <w:rFonts w:hint="eastAsia" w:ascii="宋体" w:hAnsi="宋体" w:eastAsia="宋体" w:cs="宋体"/>
                <w:b/>
                <w:bCs/>
                <w:color w:val="auto"/>
                <w:kern w:val="0"/>
                <w:sz w:val="16"/>
                <w:szCs w:val="16"/>
                <w:highlight w:val="none"/>
                <w:lang w:bidi="ar"/>
              </w:rPr>
              <w:t>拓展教育选修</w:t>
            </w:r>
            <w:r>
              <w:rPr>
                <w:rFonts w:hint="eastAsia" w:ascii="Times New Roman Regular" w:hAnsi="Times New Roman Regular" w:eastAsia="宋体" w:cs="Times New Roman Regular"/>
                <w:b/>
                <w:bCs/>
                <w:color w:val="auto"/>
                <w:kern w:val="0"/>
                <w:sz w:val="16"/>
                <w:szCs w:val="16"/>
                <w:highlight w:val="none"/>
                <w:lang w:bidi="ar"/>
              </w:rPr>
              <w:t>课程合计</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C716F">
            <w:pPr>
              <w:widowControl/>
              <w:adjustRightInd w:val="0"/>
              <w:snapToGri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26.5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F0813">
            <w:pPr>
              <w:widowControl/>
              <w:adjustRightInd w:val="0"/>
              <w:snapToGrid w:val="0"/>
              <w:jc w:val="center"/>
              <w:textAlignment w:val="center"/>
              <w:rPr>
                <w:rFonts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424</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6B16D">
            <w:pPr>
              <w:widowControl/>
              <w:adjustRightInd w:val="0"/>
              <w:snapToGrid w:val="0"/>
              <w:jc w:val="center"/>
              <w:textAlignment w:val="center"/>
              <w:rPr>
                <w:rFonts w:hint="default" w:ascii="宋体" w:hAnsi="宋体" w:eastAsia="宋体" w:cs="宋体"/>
                <w:color w:val="auto"/>
                <w:kern w:val="0"/>
                <w:sz w:val="16"/>
                <w:szCs w:val="16"/>
                <w:highlight w:val="none"/>
                <w:lang w:val="en-US" w:eastAsia="zh-CN" w:bidi="ar"/>
              </w:rPr>
            </w:pPr>
            <w:r>
              <w:rPr>
                <w:rFonts w:hint="eastAsia" w:ascii="宋体" w:hAnsi="宋体" w:eastAsia="宋体" w:cs="宋体"/>
                <w:color w:val="auto"/>
                <w:kern w:val="0"/>
                <w:sz w:val="16"/>
                <w:szCs w:val="16"/>
                <w:highlight w:val="none"/>
                <w:lang w:val="en-US" w:eastAsia="zh-CN" w:bidi="ar"/>
              </w:rPr>
              <w:t>424</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372BA">
            <w:pPr>
              <w:widowControl/>
              <w:adjustRightInd w:val="0"/>
              <w:snapToGrid w:val="0"/>
              <w:jc w:val="center"/>
              <w:textAlignment w:val="center"/>
              <w:rPr>
                <w:rFonts w:hint="eastAsia" w:ascii="宋体" w:hAnsi="宋体" w:eastAsia="宋体" w:cs="宋体"/>
                <w:color w:val="auto"/>
                <w:kern w:val="0"/>
                <w:sz w:val="16"/>
                <w:szCs w:val="16"/>
                <w:highlight w:val="none"/>
                <w:lang w:bidi="ar"/>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5AFD8">
            <w:pPr>
              <w:widowControl/>
              <w:adjustRightInd w:val="0"/>
              <w:snapToGrid w:val="0"/>
              <w:jc w:val="center"/>
              <w:textAlignment w:val="center"/>
              <w:rPr>
                <w:rFonts w:hint="eastAsia" w:ascii="宋体" w:hAnsi="宋体" w:eastAsia="宋体" w:cs="宋体"/>
                <w:color w:val="auto"/>
                <w:kern w:val="0"/>
                <w:sz w:val="16"/>
                <w:szCs w:val="16"/>
                <w:highlight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9FA49">
            <w:pPr>
              <w:widowControl/>
              <w:adjustRightInd w:val="0"/>
              <w:snapToGrid w:val="0"/>
              <w:jc w:val="center"/>
              <w:textAlignment w:val="center"/>
              <w:rPr>
                <w:rFonts w:hint="eastAsia" w:ascii="宋体" w:hAnsi="宋体" w:eastAsia="宋体" w:cs="宋体"/>
                <w:color w:val="auto"/>
                <w:kern w:val="0"/>
                <w:sz w:val="16"/>
                <w:szCs w:val="16"/>
                <w:highlight w:val="none"/>
                <w:lang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FDFC8">
            <w:pPr>
              <w:widowControl/>
              <w:adjustRightInd w:val="0"/>
              <w:snapToGrid w:val="0"/>
              <w:jc w:val="center"/>
              <w:rPr>
                <w:rFonts w:hint="eastAsia" w:ascii="宋体" w:hAnsi="宋体" w:eastAsia="宋体" w:cs="宋体"/>
                <w:color w:val="auto"/>
                <w:sz w:val="16"/>
                <w:szCs w:val="16"/>
                <w:highlight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4D7D5">
            <w:pPr>
              <w:widowControl/>
              <w:adjustRightInd w:val="0"/>
              <w:snapToGrid w:val="0"/>
              <w:rPr>
                <w:rFonts w:hint="eastAsia" w:ascii="宋体" w:hAnsi="宋体" w:eastAsia="宋体" w:cs="宋体"/>
                <w:color w:val="auto"/>
                <w:sz w:val="16"/>
                <w:szCs w:val="16"/>
                <w:highlight w:val="none"/>
              </w:rPr>
            </w:pPr>
          </w:p>
        </w:tc>
      </w:tr>
    </w:tbl>
    <w:p w14:paraId="36440741">
      <w:pPr>
        <w:rPr>
          <w:color w:val="auto"/>
          <w:highlight w:val="none"/>
        </w:rPr>
      </w:pPr>
    </w:p>
    <w:p w14:paraId="77FAD03E">
      <w:pPr>
        <w:jc w:val="center"/>
        <w:rPr>
          <w:rFonts w:hint="eastAsia"/>
          <w:b/>
          <w:bCs/>
          <w:color w:val="auto"/>
          <w:sz w:val="28"/>
          <w:szCs w:val="36"/>
          <w:highlight w:val="none"/>
        </w:rPr>
        <w:sectPr>
          <w:pgSz w:w="11905" w:h="16441"/>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0C9FE256">
      <w:pPr>
        <w:spacing w:line="360" w:lineRule="auto"/>
        <w:jc w:val="center"/>
        <w:rPr>
          <w:b/>
          <w:bCs/>
          <w:color w:val="auto"/>
          <w:sz w:val="28"/>
          <w:szCs w:val="28"/>
          <w:highlight w:val="none"/>
        </w:rPr>
      </w:pPr>
      <w:r>
        <w:rPr>
          <w:rFonts w:hint="eastAsia"/>
          <w:b/>
          <w:bCs/>
          <w:color w:val="auto"/>
          <w:sz w:val="28"/>
          <w:szCs w:val="28"/>
          <w:highlight w:val="none"/>
        </w:rPr>
        <w:t>家具设计与工程（索菲亚班）专业人才培养计划进程表IV</w:t>
      </w:r>
    </w:p>
    <w:tbl>
      <w:tblPr>
        <w:tblStyle w:val="5"/>
        <w:tblW w:w="10275" w:type="dxa"/>
        <w:jc w:val="center"/>
        <w:tblLayout w:type="fixed"/>
        <w:tblCellMar>
          <w:top w:w="0" w:type="dxa"/>
          <w:left w:w="108" w:type="dxa"/>
          <w:bottom w:w="0" w:type="dxa"/>
          <w:right w:w="108" w:type="dxa"/>
        </w:tblCellMar>
      </w:tblPr>
      <w:tblGrid>
        <w:gridCol w:w="1128"/>
        <w:gridCol w:w="937"/>
        <w:gridCol w:w="2414"/>
        <w:gridCol w:w="600"/>
        <w:gridCol w:w="575"/>
        <w:gridCol w:w="575"/>
        <w:gridCol w:w="545"/>
        <w:gridCol w:w="564"/>
        <w:gridCol w:w="584"/>
        <w:gridCol w:w="1395"/>
        <w:gridCol w:w="958"/>
      </w:tblGrid>
      <w:tr w14:paraId="0E4634FB">
        <w:tblPrEx>
          <w:tblCellMar>
            <w:top w:w="0" w:type="dxa"/>
            <w:left w:w="108" w:type="dxa"/>
            <w:bottom w:w="0" w:type="dxa"/>
            <w:right w:w="108" w:type="dxa"/>
          </w:tblCellMar>
        </w:tblPrEx>
        <w:trPr>
          <w:trHeight w:val="171" w:hRule="atLeast"/>
          <w:jc w:val="center"/>
        </w:trPr>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DD5EE">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课程</w:t>
            </w:r>
          </w:p>
          <w:p w14:paraId="09A716D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类别</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742FE">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课程代码</w:t>
            </w:r>
          </w:p>
        </w:tc>
        <w:tc>
          <w:tcPr>
            <w:tcW w:w="24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2E53C">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课程名称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648F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学分</w:t>
            </w:r>
          </w:p>
        </w:tc>
        <w:tc>
          <w:tcPr>
            <w:tcW w:w="225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360F8">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学时</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8458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修读学期</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DE8D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开课单位</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A7DB4">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备注</w:t>
            </w:r>
          </w:p>
        </w:tc>
      </w:tr>
      <w:tr w14:paraId="3AB1462C">
        <w:tblPrEx>
          <w:tblCellMar>
            <w:top w:w="0" w:type="dxa"/>
            <w:left w:w="108" w:type="dxa"/>
            <w:bottom w:w="0" w:type="dxa"/>
            <w:right w:w="108" w:type="dxa"/>
          </w:tblCellMar>
        </w:tblPrEx>
        <w:trPr>
          <w:trHeight w:val="171"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CA3BB">
            <w:pPr>
              <w:widowControl/>
              <w:adjustRightInd w:val="0"/>
              <w:jc w:val="center"/>
              <w:textAlignment w:val="center"/>
              <w:rPr>
                <w:rFonts w:hint="eastAsia" w:ascii="宋体" w:hAnsi="宋体" w:eastAsia="宋体" w:cs="宋体"/>
                <w:color w:val="auto"/>
                <w:kern w:val="0"/>
                <w:sz w:val="16"/>
                <w:szCs w:val="16"/>
                <w:highlight w:val="none"/>
                <w:lang w:bidi="ar"/>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A294E">
            <w:pPr>
              <w:widowControl/>
              <w:adjustRightInd w:val="0"/>
              <w:jc w:val="center"/>
              <w:textAlignment w:val="center"/>
              <w:rPr>
                <w:rFonts w:hint="eastAsia" w:ascii="宋体" w:hAnsi="宋体" w:eastAsia="宋体" w:cs="宋体"/>
                <w:color w:val="auto"/>
                <w:kern w:val="0"/>
                <w:sz w:val="16"/>
                <w:szCs w:val="16"/>
                <w:highlight w:val="none"/>
                <w:lang w:bidi="ar"/>
              </w:rPr>
            </w:pPr>
          </w:p>
        </w:tc>
        <w:tc>
          <w:tcPr>
            <w:tcW w:w="24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3CD91">
            <w:pPr>
              <w:widowControl/>
              <w:adjustRightInd w:val="0"/>
              <w:jc w:val="center"/>
              <w:textAlignment w:val="center"/>
              <w:rPr>
                <w:rFonts w:hint="eastAsia" w:ascii="宋体" w:hAnsi="宋体" w:eastAsia="宋体" w:cs="宋体"/>
                <w:color w:val="auto"/>
                <w:kern w:val="0"/>
                <w:sz w:val="16"/>
                <w:szCs w:val="16"/>
                <w:highlight w:val="none"/>
                <w:lang w:bidi="ar"/>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75606">
            <w:pPr>
              <w:widowControl/>
              <w:adjustRightInd w:val="0"/>
              <w:jc w:val="center"/>
              <w:textAlignment w:val="center"/>
              <w:rPr>
                <w:rFonts w:hint="eastAsia" w:ascii="宋体" w:hAnsi="宋体" w:eastAsia="宋体" w:cs="宋体"/>
                <w:color w:val="auto"/>
                <w:kern w:val="0"/>
                <w:sz w:val="16"/>
                <w:szCs w:val="16"/>
                <w:highlight w:val="none"/>
                <w:lang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9B425">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总数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125D7">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理论</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FE0D9">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实验</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B617C">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实习</w:t>
            </w: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2F42A">
            <w:pPr>
              <w:widowControl/>
              <w:adjustRightInd w:val="0"/>
              <w:jc w:val="center"/>
              <w:textAlignment w:val="center"/>
              <w:rPr>
                <w:rFonts w:hint="eastAsia" w:ascii="宋体" w:hAnsi="宋体" w:eastAsia="宋体" w:cs="宋体"/>
                <w:color w:val="auto"/>
                <w:kern w:val="0"/>
                <w:sz w:val="16"/>
                <w:szCs w:val="16"/>
                <w:highlight w:val="none"/>
                <w:lang w:bidi="ar"/>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8C321">
            <w:pPr>
              <w:widowControl/>
              <w:adjustRightInd w:val="0"/>
              <w:jc w:val="center"/>
              <w:textAlignment w:val="center"/>
              <w:rPr>
                <w:rFonts w:hint="eastAsia" w:ascii="宋体" w:hAnsi="宋体" w:eastAsia="宋体" w:cs="宋体"/>
                <w:color w:val="auto"/>
                <w:kern w:val="0"/>
                <w:sz w:val="16"/>
                <w:szCs w:val="16"/>
                <w:highlight w:val="none"/>
                <w:lang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A216A">
            <w:pPr>
              <w:widowControl/>
              <w:adjustRightInd w:val="0"/>
              <w:jc w:val="center"/>
              <w:textAlignment w:val="center"/>
              <w:rPr>
                <w:rFonts w:hint="eastAsia" w:ascii="宋体" w:hAnsi="宋体" w:eastAsia="宋体" w:cs="宋体"/>
                <w:color w:val="auto"/>
                <w:kern w:val="0"/>
                <w:sz w:val="16"/>
                <w:szCs w:val="16"/>
                <w:highlight w:val="none"/>
                <w:lang w:bidi="ar"/>
              </w:rPr>
            </w:pPr>
          </w:p>
        </w:tc>
      </w:tr>
      <w:tr w14:paraId="603A9757">
        <w:tblPrEx>
          <w:tblCellMar>
            <w:top w:w="0" w:type="dxa"/>
            <w:left w:w="108" w:type="dxa"/>
            <w:bottom w:w="0" w:type="dxa"/>
            <w:right w:w="108" w:type="dxa"/>
          </w:tblCellMar>
        </w:tblPrEx>
        <w:trPr>
          <w:trHeight w:val="356" w:hRule="atLeast"/>
          <w:jc w:val="center"/>
        </w:trPr>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226E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专业技能实践（实验）</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638CA">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600199</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D196D">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素描实训</w:t>
            </w:r>
          </w:p>
          <w:p w14:paraId="16F126B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Practice of Sketch</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ED21E">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A97A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BA7C4">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79B01">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3BBC2">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9617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DC38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52F60">
            <w:pPr>
              <w:adjustRightIn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2ECD7331">
        <w:tblPrEx>
          <w:tblCellMar>
            <w:top w:w="0" w:type="dxa"/>
            <w:left w:w="108" w:type="dxa"/>
            <w:bottom w:w="0" w:type="dxa"/>
            <w:right w:w="108" w:type="dxa"/>
          </w:tblCellMar>
        </w:tblPrEx>
        <w:trPr>
          <w:trHeight w:val="356"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95567">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4AE5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613181</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CA71C">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色彩实训</w:t>
            </w:r>
          </w:p>
          <w:p w14:paraId="09CB628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Practical Training of Colors</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54E2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1FF02">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618C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0AD8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2FAE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2507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4DDA1">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D0947">
            <w:pPr>
              <w:adjustRightIn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35A64EA4">
        <w:tblPrEx>
          <w:tblCellMar>
            <w:top w:w="0" w:type="dxa"/>
            <w:left w:w="108" w:type="dxa"/>
            <w:bottom w:w="0" w:type="dxa"/>
            <w:right w:w="108" w:type="dxa"/>
          </w:tblCellMar>
        </w:tblPrEx>
        <w:trPr>
          <w:trHeight w:val="356"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C7A65">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EB64A">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612822</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B9DCD">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木材学实验</w:t>
            </w:r>
          </w:p>
          <w:p w14:paraId="0D5284A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Experiment of Wood Science</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B34E5">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A43A6">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27A9C">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56148">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D73C8">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EB81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527B4">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EB736">
            <w:pPr>
              <w:adjustRightInd w:val="0"/>
              <w:jc w:val="center"/>
              <w:rPr>
                <w:rFonts w:hint="eastAsia" w:ascii="宋体" w:hAnsi="宋体" w:eastAsia="宋体" w:cs="宋体"/>
                <w:color w:val="auto"/>
                <w:sz w:val="16"/>
                <w:szCs w:val="16"/>
                <w:highlight w:val="none"/>
              </w:rPr>
            </w:pPr>
          </w:p>
        </w:tc>
      </w:tr>
      <w:tr w14:paraId="74959750">
        <w:tblPrEx>
          <w:tblCellMar>
            <w:top w:w="0" w:type="dxa"/>
            <w:left w:w="108" w:type="dxa"/>
            <w:bottom w:w="0" w:type="dxa"/>
            <w:right w:w="108" w:type="dxa"/>
          </w:tblCellMar>
        </w:tblPrEx>
        <w:trPr>
          <w:trHeight w:val="483"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78540">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DD45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600705</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B5795">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数字化设计技术Ⅰ实训</w:t>
            </w:r>
          </w:p>
          <w:p w14:paraId="5D7DD335">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 xml:space="preserve">Practical Digital Design </w:t>
            </w:r>
            <w:r>
              <w:rPr>
                <w:rFonts w:hint="eastAsia" w:ascii="宋体" w:hAnsi="宋体" w:cs="宋体"/>
                <w:color w:val="FF0000"/>
                <w:kern w:val="0"/>
                <w:sz w:val="16"/>
                <w:szCs w:val="16"/>
                <w:highlight w:val="none"/>
                <w:lang w:val="en-US" w:eastAsia="zh-CN" w:bidi="ar"/>
              </w:rPr>
              <w:t>T</w:t>
            </w:r>
            <w:r>
              <w:rPr>
                <w:rFonts w:hint="eastAsia" w:ascii="宋体" w:hAnsi="宋体" w:eastAsia="宋体" w:cs="宋体"/>
                <w:color w:val="auto"/>
                <w:kern w:val="0"/>
                <w:sz w:val="16"/>
                <w:szCs w:val="16"/>
                <w:highlight w:val="none"/>
                <w:lang w:bidi="ar"/>
              </w:rPr>
              <w:t>echnology Ⅰ</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011D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A40B5">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7E6A9">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9C70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D944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B585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91CE6">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30403">
            <w:pPr>
              <w:adjustRightIn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40D39279">
        <w:tblPrEx>
          <w:tblCellMar>
            <w:top w:w="0" w:type="dxa"/>
            <w:left w:w="108" w:type="dxa"/>
            <w:bottom w:w="0" w:type="dxa"/>
            <w:right w:w="108" w:type="dxa"/>
          </w:tblCellMar>
        </w:tblPrEx>
        <w:trPr>
          <w:trHeight w:val="483"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B4EB6">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9B4C0">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600704</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1C513">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造型设计基础实训</w:t>
            </w:r>
          </w:p>
          <w:p w14:paraId="7C2FA20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Practicing Foundation of Modeling Design</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761C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5516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E345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BECAC">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6F0D6">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8169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0AF6A">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93F68">
            <w:pPr>
              <w:adjustRightIn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5B10CA6D">
        <w:tblPrEx>
          <w:tblCellMar>
            <w:top w:w="0" w:type="dxa"/>
            <w:left w:w="108" w:type="dxa"/>
            <w:bottom w:w="0" w:type="dxa"/>
            <w:right w:w="108" w:type="dxa"/>
          </w:tblCellMar>
        </w:tblPrEx>
        <w:trPr>
          <w:trHeight w:val="483"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FBA23">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89DE0">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600703</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3E16F">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数字化设计技术Ⅱ实训</w:t>
            </w:r>
          </w:p>
          <w:p w14:paraId="546A6CB2">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 xml:space="preserve">Practical Digital Design </w:t>
            </w:r>
            <w:r>
              <w:rPr>
                <w:rFonts w:hint="eastAsia" w:ascii="宋体" w:hAnsi="宋体" w:cs="宋体"/>
                <w:color w:val="FF0000"/>
                <w:kern w:val="0"/>
                <w:sz w:val="16"/>
                <w:szCs w:val="16"/>
                <w:highlight w:val="none"/>
                <w:lang w:val="en-US" w:eastAsia="zh-CN" w:bidi="ar"/>
              </w:rPr>
              <w:t>T</w:t>
            </w:r>
            <w:r>
              <w:rPr>
                <w:rFonts w:hint="eastAsia" w:ascii="宋体" w:hAnsi="宋体" w:eastAsia="宋体" w:cs="宋体"/>
                <w:color w:val="auto"/>
                <w:kern w:val="0"/>
                <w:sz w:val="16"/>
                <w:szCs w:val="16"/>
                <w:highlight w:val="none"/>
                <w:lang w:bidi="ar"/>
              </w:rPr>
              <w:t>echnology Ⅱ</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F555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E95A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64</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372C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3D5B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64</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91CA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AD576">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BAC26">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074A5">
            <w:pPr>
              <w:adjustRightInd w:val="0"/>
              <w:jc w:val="center"/>
              <w:rPr>
                <w:rFonts w:hint="eastAsia" w:ascii="宋体" w:hAnsi="宋体" w:eastAsia="宋体" w:cs="宋体"/>
                <w:color w:val="auto"/>
                <w:sz w:val="16"/>
                <w:szCs w:val="16"/>
                <w:highlight w:val="none"/>
              </w:rPr>
            </w:pPr>
          </w:p>
        </w:tc>
      </w:tr>
      <w:tr w14:paraId="6E929D64">
        <w:tblPrEx>
          <w:tblCellMar>
            <w:top w:w="0" w:type="dxa"/>
            <w:left w:w="108" w:type="dxa"/>
            <w:bottom w:w="0" w:type="dxa"/>
            <w:right w:w="108" w:type="dxa"/>
          </w:tblCellMar>
        </w:tblPrEx>
        <w:trPr>
          <w:trHeight w:val="356"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56760">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DDC9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615238</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42FCA">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家具制造工艺学实验</w:t>
            </w:r>
          </w:p>
          <w:p w14:paraId="1E88F1A9">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Experiment of Furniture</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AA954">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B358A">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3C258">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A841A">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32</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979E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2ACE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2690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A9755">
            <w:pPr>
              <w:adjustRightInd w:val="0"/>
              <w:jc w:val="center"/>
              <w:rPr>
                <w:rFonts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02C1A61E">
        <w:tblPrEx>
          <w:tblCellMar>
            <w:top w:w="0" w:type="dxa"/>
            <w:left w:w="108" w:type="dxa"/>
            <w:bottom w:w="0" w:type="dxa"/>
            <w:right w:w="108" w:type="dxa"/>
          </w:tblCellMar>
        </w:tblPrEx>
        <w:trPr>
          <w:trHeight w:val="356" w:hRule="atLeast"/>
          <w:jc w:val="center"/>
        </w:trPr>
        <w:tc>
          <w:tcPr>
            <w:tcW w:w="447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1D465">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b/>
                <w:bCs w:val="0"/>
                <w:color w:val="auto"/>
                <w:kern w:val="0"/>
                <w:sz w:val="16"/>
                <w:szCs w:val="16"/>
                <w:highlight w:val="none"/>
                <w:lang w:bidi="ar"/>
              </w:rPr>
              <w:t>实验</w:t>
            </w:r>
            <w:r>
              <w:rPr>
                <w:rFonts w:hint="eastAsia" w:ascii="Times New Roman Regular" w:hAnsi="Times New Roman Regular" w:eastAsia="宋体" w:cs="Times New Roman Regular"/>
                <w:b/>
                <w:bCs w:val="0"/>
                <w:color w:val="auto"/>
                <w:kern w:val="0"/>
                <w:sz w:val="16"/>
                <w:szCs w:val="16"/>
                <w:highlight w:val="none"/>
                <w:lang w:bidi="ar"/>
              </w:rPr>
              <w:t>课程合计</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0546C">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8</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5578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256</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7926E">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8721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256</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1B9A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6B097">
            <w:pPr>
              <w:widowControl/>
              <w:adjustRightInd w:val="0"/>
              <w:jc w:val="center"/>
              <w:textAlignment w:val="center"/>
              <w:rPr>
                <w:rFonts w:hint="eastAsia" w:ascii="宋体" w:hAnsi="宋体" w:eastAsia="宋体" w:cs="宋体"/>
                <w:color w:val="auto"/>
                <w:kern w:val="0"/>
                <w:sz w:val="16"/>
                <w:szCs w:val="16"/>
                <w:highlight w:val="none"/>
                <w:lang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DFC3C">
            <w:pPr>
              <w:widowControl/>
              <w:adjustRightInd w:val="0"/>
              <w:jc w:val="center"/>
              <w:textAlignment w:val="center"/>
              <w:rPr>
                <w:rFonts w:hint="eastAsia" w:ascii="宋体" w:hAnsi="宋体" w:eastAsia="宋体" w:cs="宋体"/>
                <w:color w:val="auto"/>
                <w:kern w:val="0"/>
                <w:sz w:val="16"/>
                <w:szCs w:val="16"/>
                <w:highlight w:val="none"/>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DD0A1">
            <w:pPr>
              <w:adjustRightInd w:val="0"/>
              <w:jc w:val="center"/>
              <w:rPr>
                <w:rFonts w:hint="eastAsia" w:ascii="宋体" w:hAnsi="宋体" w:eastAsia="宋体" w:cs="宋体"/>
                <w:color w:val="auto"/>
                <w:sz w:val="16"/>
                <w:szCs w:val="16"/>
                <w:highlight w:val="none"/>
              </w:rPr>
            </w:pPr>
          </w:p>
        </w:tc>
      </w:tr>
      <w:tr w14:paraId="4E950D9E">
        <w:tblPrEx>
          <w:tblCellMar>
            <w:top w:w="0" w:type="dxa"/>
            <w:left w:w="108" w:type="dxa"/>
            <w:bottom w:w="0" w:type="dxa"/>
            <w:right w:w="108" w:type="dxa"/>
          </w:tblCellMar>
        </w:tblPrEx>
        <w:trPr>
          <w:trHeight w:val="356"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3CAC1">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通用技能实践</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14EE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600799</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1EA9F">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军事训练</w:t>
            </w:r>
          </w:p>
          <w:p w14:paraId="2C4CCDB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Military Training</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F2C31">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78505">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D9100">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711A0">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7B6EA">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7D101">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85FDC">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43AC5">
            <w:pPr>
              <w:adjustRightInd w:val="0"/>
              <w:jc w:val="center"/>
              <w:rPr>
                <w:rFonts w:hint="eastAsia" w:ascii="宋体" w:hAnsi="宋体" w:eastAsia="宋体" w:cs="宋体"/>
                <w:color w:val="auto"/>
                <w:sz w:val="16"/>
                <w:szCs w:val="16"/>
                <w:highlight w:val="none"/>
              </w:rPr>
            </w:pPr>
          </w:p>
        </w:tc>
      </w:tr>
      <w:tr w14:paraId="3C0A066B">
        <w:tblPrEx>
          <w:tblCellMar>
            <w:top w:w="0" w:type="dxa"/>
            <w:left w:w="108" w:type="dxa"/>
            <w:bottom w:w="0" w:type="dxa"/>
            <w:right w:w="108" w:type="dxa"/>
          </w:tblCellMar>
        </w:tblPrEx>
        <w:trPr>
          <w:trHeight w:val="483" w:hRule="atLeast"/>
          <w:jc w:val="center"/>
        </w:trPr>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C899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创新创业实践</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46B5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603067</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5174B">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科研与创新创业训练</w:t>
            </w:r>
          </w:p>
          <w:p w14:paraId="28D2812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Research and Innovation Entrepreneurship Training</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19B66">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85FCE">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E0EC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EEF24">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958B6">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885E0">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31AA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65B70">
            <w:pPr>
              <w:adjustRightInd w:val="0"/>
              <w:jc w:val="center"/>
              <w:rPr>
                <w:rFonts w:hint="eastAsia" w:ascii="宋体" w:hAnsi="宋体" w:eastAsia="宋体" w:cs="宋体"/>
                <w:color w:val="auto"/>
                <w:sz w:val="16"/>
                <w:szCs w:val="16"/>
                <w:highlight w:val="none"/>
              </w:rPr>
            </w:pPr>
          </w:p>
        </w:tc>
      </w:tr>
      <w:tr w14:paraId="2B0038C0">
        <w:tblPrEx>
          <w:tblCellMar>
            <w:top w:w="0" w:type="dxa"/>
            <w:left w:w="108" w:type="dxa"/>
            <w:bottom w:w="0" w:type="dxa"/>
            <w:right w:w="108" w:type="dxa"/>
          </w:tblCellMar>
        </w:tblPrEx>
        <w:trPr>
          <w:trHeight w:val="483"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E53DA">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2E0AC">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611839</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154FA">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工程技能通识训练</w:t>
            </w:r>
          </w:p>
          <w:p w14:paraId="4326D622">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Basic Training of Engineering Skills</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C3376">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84D7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15</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F4E8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FCA5E">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1470E">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E26A2">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9EAF4">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基础实验与实践训练中心</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A75E7">
            <w:pPr>
              <w:adjustRightInd w:val="0"/>
              <w:jc w:val="center"/>
              <w:rPr>
                <w:rFonts w:hint="eastAsia" w:ascii="宋体" w:hAnsi="宋体" w:eastAsia="宋体" w:cs="宋体"/>
                <w:color w:val="auto"/>
                <w:sz w:val="16"/>
                <w:szCs w:val="16"/>
                <w:highlight w:val="none"/>
              </w:rPr>
            </w:pPr>
          </w:p>
        </w:tc>
      </w:tr>
      <w:tr w14:paraId="3FF700D2">
        <w:tblPrEx>
          <w:tblCellMar>
            <w:top w:w="0" w:type="dxa"/>
            <w:left w:w="108" w:type="dxa"/>
            <w:bottom w:w="0" w:type="dxa"/>
            <w:right w:w="108" w:type="dxa"/>
          </w:tblCellMar>
        </w:tblPrEx>
        <w:trPr>
          <w:trHeight w:val="356" w:hRule="atLeast"/>
          <w:jc w:val="center"/>
        </w:trPr>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51814">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劳动教育</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AB5D4">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602315</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BE133">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劳动教育Ⅰ</w:t>
            </w:r>
          </w:p>
          <w:p w14:paraId="2EBFACA4">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 xml:space="preserve">Labor </w:t>
            </w:r>
            <w:r>
              <w:rPr>
                <w:rFonts w:hint="eastAsia" w:ascii="宋体" w:hAnsi="宋体" w:cs="宋体"/>
                <w:color w:val="FF0000"/>
                <w:kern w:val="0"/>
                <w:sz w:val="16"/>
                <w:szCs w:val="16"/>
                <w:highlight w:val="none"/>
                <w:lang w:val="en-US" w:eastAsia="zh-CN" w:bidi="ar"/>
              </w:rPr>
              <w:t>E</w:t>
            </w:r>
            <w:r>
              <w:rPr>
                <w:rFonts w:hint="eastAsia" w:ascii="宋体" w:hAnsi="宋体" w:eastAsia="宋体" w:cs="宋体"/>
                <w:color w:val="auto"/>
                <w:kern w:val="0"/>
                <w:sz w:val="16"/>
                <w:szCs w:val="16"/>
                <w:highlight w:val="none"/>
                <w:lang w:bidi="ar"/>
              </w:rPr>
              <w:t>ducationⅠ</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49421">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0AAC8">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16</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669C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3C036">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051CA">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16学时</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DBBE8">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DB630">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45703">
            <w:pPr>
              <w:adjustRightInd w:val="0"/>
              <w:jc w:val="center"/>
              <w:rPr>
                <w:rFonts w:hint="eastAsia" w:ascii="宋体" w:hAnsi="宋体" w:eastAsia="宋体" w:cs="宋体"/>
                <w:color w:val="auto"/>
                <w:sz w:val="16"/>
                <w:szCs w:val="16"/>
                <w:highlight w:val="none"/>
              </w:rPr>
            </w:pPr>
          </w:p>
        </w:tc>
      </w:tr>
      <w:tr w14:paraId="7A24070B">
        <w:tblPrEx>
          <w:tblCellMar>
            <w:top w:w="0" w:type="dxa"/>
            <w:left w:w="108" w:type="dxa"/>
            <w:bottom w:w="0" w:type="dxa"/>
            <w:right w:w="108" w:type="dxa"/>
          </w:tblCellMar>
        </w:tblPrEx>
        <w:trPr>
          <w:trHeight w:val="356"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E88A9">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7AD82">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602316</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C2428">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劳动教育Ⅱ</w:t>
            </w:r>
          </w:p>
          <w:p w14:paraId="5ED9CD8E">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 xml:space="preserve">Labor </w:t>
            </w:r>
            <w:r>
              <w:rPr>
                <w:rFonts w:hint="eastAsia" w:ascii="宋体" w:hAnsi="宋体" w:cs="宋体"/>
                <w:color w:val="FF0000"/>
                <w:kern w:val="0"/>
                <w:sz w:val="16"/>
                <w:szCs w:val="16"/>
                <w:highlight w:val="none"/>
                <w:lang w:val="en-US" w:eastAsia="zh-CN" w:bidi="ar"/>
              </w:rPr>
              <w:t>E</w:t>
            </w:r>
            <w:r>
              <w:rPr>
                <w:rFonts w:hint="eastAsia" w:ascii="宋体" w:hAnsi="宋体" w:eastAsia="宋体" w:cs="宋体"/>
                <w:color w:val="auto"/>
                <w:kern w:val="0"/>
                <w:sz w:val="16"/>
                <w:szCs w:val="16"/>
                <w:highlight w:val="none"/>
                <w:lang w:bidi="ar"/>
              </w:rPr>
              <w:t>ducation Ⅱ</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2FAA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86DF9">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16</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B250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F909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B3D5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16学时</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FB262">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82515">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43EA1">
            <w:pPr>
              <w:adjustRightInd w:val="0"/>
              <w:jc w:val="center"/>
              <w:rPr>
                <w:rFonts w:hint="eastAsia" w:ascii="宋体" w:hAnsi="宋体" w:eastAsia="宋体" w:cs="宋体"/>
                <w:color w:val="auto"/>
                <w:sz w:val="16"/>
                <w:szCs w:val="16"/>
                <w:highlight w:val="none"/>
              </w:rPr>
            </w:pPr>
          </w:p>
        </w:tc>
      </w:tr>
      <w:tr w14:paraId="156FB0B1">
        <w:tblPrEx>
          <w:tblCellMar>
            <w:top w:w="0" w:type="dxa"/>
            <w:left w:w="108" w:type="dxa"/>
            <w:bottom w:w="0" w:type="dxa"/>
            <w:right w:w="108" w:type="dxa"/>
          </w:tblCellMar>
        </w:tblPrEx>
        <w:trPr>
          <w:trHeight w:val="356" w:hRule="atLeast"/>
          <w:jc w:val="center"/>
        </w:trPr>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8683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专业技能实践（其他实践）</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D84C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610241</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CED2D">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专业认知实习</w:t>
            </w:r>
          </w:p>
          <w:p w14:paraId="44B94645">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Cognitive PracticeⅠ</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A2938">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09BDA">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15</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E205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556C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3D07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B2B44">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C751E">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7EA20">
            <w:pPr>
              <w:adjustRightIn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辅修学位/辅修专业</w:t>
            </w:r>
          </w:p>
        </w:tc>
      </w:tr>
      <w:tr w14:paraId="5C061F20">
        <w:tblPrEx>
          <w:tblCellMar>
            <w:top w:w="0" w:type="dxa"/>
            <w:left w:w="108" w:type="dxa"/>
            <w:bottom w:w="0" w:type="dxa"/>
            <w:right w:w="108" w:type="dxa"/>
          </w:tblCellMar>
        </w:tblPrEx>
        <w:trPr>
          <w:trHeight w:val="639"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ACD7E">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E1E2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615342</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9E504">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家具加工装备学课程设计</w:t>
            </w:r>
          </w:p>
          <w:p w14:paraId="20FD367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Curriculum Design of Furniture Processing Equipment</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E22A4">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D6BDE">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E592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9C70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37A51">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ACFF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962F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D68B7">
            <w:pPr>
              <w:adjustRightIn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17201350">
        <w:tblPrEx>
          <w:tblCellMar>
            <w:top w:w="0" w:type="dxa"/>
            <w:left w:w="108" w:type="dxa"/>
            <w:bottom w:w="0" w:type="dxa"/>
            <w:right w:w="108" w:type="dxa"/>
          </w:tblCellMar>
        </w:tblPrEx>
        <w:trPr>
          <w:trHeight w:val="483"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A887E">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2BD5A">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615345</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7F57B">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人体工程学课程设计</w:t>
            </w:r>
          </w:p>
          <w:p w14:paraId="5FF16554">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Curriculum Design of Human Engineering Science</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32681">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D77BC">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15</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7CDDA">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FB9E1">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CB028">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9F22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652DE">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4BD90">
            <w:pPr>
              <w:adjustRightIn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44EDCF43">
        <w:tblPrEx>
          <w:tblCellMar>
            <w:top w:w="0" w:type="dxa"/>
            <w:left w:w="108" w:type="dxa"/>
            <w:bottom w:w="0" w:type="dxa"/>
            <w:right w:w="108" w:type="dxa"/>
          </w:tblCellMar>
        </w:tblPrEx>
        <w:trPr>
          <w:trHeight w:val="483"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D87F8">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A8B65">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612384</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271BD">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家具设计课程设计</w:t>
            </w:r>
          </w:p>
          <w:p w14:paraId="7B5F4595">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Course Design of Furniture Design</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A3CB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BD45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59CF9">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5BEF2">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BCAE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8C9AA">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871D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5C7A9">
            <w:pPr>
              <w:adjustRightIn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0B734C9F">
        <w:tblPrEx>
          <w:tblCellMar>
            <w:top w:w="0" w:type="dxa"/>
            <w:left w:w="108" w:type="dxa"/>
            <w:bottom w:w="0" w:type="dxa"/>
            <w:right w:w="108" w:type="dxa"/>
          </w:tblCellMar>
        </w:tblPrEx>
        <w:trPr>
          <w:trHeight w:val="483"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6BC0E">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630C5">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612396</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EDD3B">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家具制造工艺学课程设计</w:t>
            </w:r>
          </w:p>
          <w:p w14:paraId="7FB768C0">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Course Design of Furniture Manufacturing Technology</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0C91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2D291">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9447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90B0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F7801">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EF23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09CF9">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1A261">
            <w:pPr>
              <w:adjustRightIn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31648429">
        <w:tblPrEx>
          <w:tblCellMar>
            <w:top w:w="0" w:type="dxa"/>
            <w:left w:w="108" w:type="dxa"/>
            <w:bottom w:w="0" w:type="dxa"/>
            <w:right w:w="108" w:type="dxa"/>
          </w:tblCellMar>
        </w:tblPrEx>
        <w:trPr>
          <w:trHeight w:val="483"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0AA44">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79593">
            <w:pPr>
              <w:adjustRightInd w:val="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603172</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96A25">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家具企业实践</w:t>
            </w:r>
          </w:p>
          <w:p w14:paraId="497A93E1">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Practice In Furniture Enterprise</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B2ADA">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2D451">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EAFAC">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4318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D70CE">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2F35C">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39ECC">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CFB58">
            <w:pPr>
              <w:adjustRightInd w:val="0"/>
              <w:jc w:val="center"/>
              <w:rPr>
                <w:rFonts w:hint="eastAsia" w:ascii="宋体" w:hAnsi="宋体" w:eastAsia="宋体" w:cs="宋体"/>
                <w:color w:val="auto"/>
                <w:sz w:val="16"/>
                <w:szCs w:val="16"/>
                <w:highlight w:val="none"/>
              </w:rPr>
            </w:pPr>
          </w:p>
        </w:tc>
      </w:tr>
      <w:tr w14:paraId="1975813A">
        <w:tblPrEx>
          <w:tblCellMar>
            <w:top w:w="0" w:type="dxa"/>
            <w:left w:w="108" w:type="dxa"/>
            <w:bottom w:w="0" w:type="dxa"/>
            <w:right w:w="108" w:type="dxa"/>
          </w:tblCellMar>
        </w:tblPrEx>
        <w:trPr>
          <w:trHeight w:val="483"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8257B">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0E125">
            <w:pPr>
              <w:adjustRightInd w:val="0"/>
              <w:jc w:val="center"/>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603171</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BAD96">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专业考察与采风</w:t>
            </w:r>
          </w:p>
          <w:p w14:paraId="1E2EF63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Professional Investigation &amp; Field trip</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75F71">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9D429">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6D26A">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9CAF2">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6EF2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EF782">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9B448">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5724E">
            <w:pPr>
              <w:adjustRightInd w:val="0"/>
              <w:jc w:val="center"/>
              <w:rPr>
                <w:rFonts w:hint="eastAsia" w:ascii="宋体" w:hAnsi="宋体" w:eastAsia="宋体" w:cs="宋体"/>
                <w:color w:val="auto"/>
                <w:sz w:val="16"/>
                <w:szCs w:val="16"/>
                <w:highlight w:val="none"/>
              </w:rPr>
            </w:pPr>
          </w:p>
        </w:tc>
      </w:tr>
      <w:tr w14:paraId="37D43AB1">
        <w:tblPrEx>
          <w:tblCellMar>
            <w:top w:w="0" w:type="dxa"/>
            <w:left w:w="108" w:type="dxa"/>
            <w:bottom w:w="0" w:type="dxa"/>
            <w:right w:w="108" w:type="dxa"/>
          </w:tblCellMar>
        </w:tblPrEx>
        <w:trPr>
          <w:trHeight w:val="356"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C52B1">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9010E">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617022</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6800C">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毕业实习(工学)</w:t>
            </w:r>
          </w:p>
          <w:p w14:paraId="49F46F70">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Graduation Practice</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42E31">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A3623">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C63B0">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DD632">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971F5">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578AA">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57F3D">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05467">
            <w:pPr>
              <w:adjustRightIn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044D8471">
        <w:tblPrEx>
          <w:tblCellMar>
            <w:top w:w="0" w:type="dxa"/>
            <w:left w:w="108" w:type="dxa"/>
            <w:bottom w:w="0" w:type="dxa"/>
            <w:right w:w="108" w:type="dxa"/>
          </w:tblCellMar>
        </w:tblPrEx>
        <w:trPr>
          <w:trHeight w:val="356"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18E2A">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CBB5E">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617017</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458C9">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毕业论文/设计(工学)</w:t>
            </w:r>
          </w:p>
          <w:p w14:paraId="268441AC">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Graduation Thesis/Design</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2492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8</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C4C5C">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120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1213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0E826">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DE819">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8周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3D900">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E16E2">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A7C56">
            <w:pPr>
              <w:adjustRightIn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188969CE">
        <w:tblPrEx>
          <w:tblCellMar>
            <w:top w:w="0" w:type="dxa"/>
            <w:left w:w="108" w:type="dxa"/>
            <w:bottom w:w="0" w:type="dxa"/>
            <w:right w:w="108" w:type="dxa"/>
          </w:tblCellMar>
        </w:tblPrEx>
        <w:trPr>
          <w:trHeight w:val="356"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274B3">
            <w:pPr>
              <w:widowControl/>
              <w:adjustRightInd w:val="0"/>
              <w:jc w:val="center"/>
              <w:textAlignment w:val="center"/>
              <w:rPr>
                <w:rFonts w:hint="eastAsia" w:ascii="宋体" w:hAnsi="宋体" w:eastAsia="宋体" w:cs="宋体"/>
                <w:color w:val="auto"/>
                <w:sz w:val="16"/>
                <w:szCs w:val="16"/>
                <w:highlight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B172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600698</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82943">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毕业论文成果/设计展</w:t>
            </w:r>
          </w:p>
          <w:p w14:paraId="6B53D50B">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Graduation Exhibition</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35BD0">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786A8">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30</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26C88">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C4C8F">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39928">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2周</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FA70C">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6AAE0">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材料与能源学院</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87CD8">
            <w:pPr>
              <w:adjustRightInd w:val="0"/>
              <w:jc w:val="center"/>
              <w:rPr>
                <w:rFonts w:hint="eastAsia" w:ascii="宋体" w:hAnsi="宋体" w:eastAsia="宋体" w:cs="宋体"/>
                <w:color w:val="auto"/>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4F3E0E97">
        <w:tblPrEx>
          <w:tblCellMar>
            <w:top w:w="0" w:type="dxa"/>
            <w:left w:w="108" w:type="dxa"/>
            <w:bottom w:w="0" w:type="dxa"/>
            <w:right w:w="108" w:type="dxa"/>
          </w:tblCellMar>
        </w:tblPrEx>
        <w:trPr>
          <w:trHeight w:val="371" w:hRule="atLeast"/>
          <w:jc w:val="center"/>
        </w:trPr>
        <w:tc>
          <w:tcPr>
            <w:tcW w:w="447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F891C">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b/>
                <w:bCs w:val="0"/>
                <w:color w:val="auto"/>
                <w:kern w:val="0"/>
                <w:sz w:val="16"/>
                <w:szCs w:val="16"/>
                <w:highlight w:val="none"/>
                <w:lang w:bidi="ar"/>
              </w:rPr>
              <w:t>其他实践教育</w:t>
            </w:r>
            <w:r>
              <w:rPr>
                <w:rFonts w:hint="eastAsia" w:ascii="Times New Roman Regular" w:hAnsi="Times New Roman Regular" w:eastAsia="宋体" w:cs="Times New Roman Regular"/>
                <w:b/>
                <w:bCs w:val="0"/>
                <w:color w:val="auto"/>
                <w:kern w:val="0"/>
                <w:sz w:val="16"/>
                <w:szCs w:val="16"/>
                <w:highlight w:val="none"/>
                <w:lang w:bidi="ar"/>
              </w:rPr>
              <w:t>课程合计</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3C996">
            <w:pPr>
              <w:widowControl/>
              <w:adjustRightInd w:val="0"/>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kern w:val="0"/>
                <w:sz w:val="16"/>
                <w:szCs w:val="16"/>
                <w:highlight w:val="none"/>
                <w:lang w:bidi="ar"/>
              </w:rPr>
              <w:t>33</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F42F7">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497</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259B6">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78BDE">
            <w:pPr>
              <w:widowControl/>
              <w:adjustRightInd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color w:val="auto"/>
                <w:kern w:val="0"/>
                <w:sz w:val="16"/>
                <w:szCs w:val="16"/>
                <w:highlight w:val="none"/>
                <w:lang w:bidi="ar"/>
              </w:rPr>
              <w:t>0</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5425">
            <w:pPr>
              <w:widowControl/>
              <w:adjustRightInd w:val="0"/>
              <w:jc w:val="center"/>
              <w:textAlignment w:val="center"/>
              <w:rPr>
                <w:rFonts w:hint="default" w:ascii="宋体" w:hAnsi="宋体" w:eastAsia="宋体" w:cs="宋体"/>
                <w:color w:val="auto"/>
                <w:sz w:val="16"/>
                <w:szCs w:val="16"/>
                <w:highlight w:val="none"/>
                <w:lang w:val="en-US" w:eastAsia="zh-CN"/>
              </w:rPr>
            </w:pPr>
            <w:r>
              <w:rPr>
                <w:rFonts w:hint="eastAsia" w:ascii="宋体" w:hAnsi="宋体" w:eastAsia="宋体" w:cs="宋体"/>
                <w:color w:val="auto"/>
                <w:kern w:val="0"/>
                <w:sz w:val="16"/>
                <w:szCs w:val="16"/>
                <w:highlight w:val="none"/>
                <w:lang w:bidi="ar"/>
              </w:rPr>
              <w:t>31周</w:t>
            </w:r>
            <w:r>
              <w:rPr>
                <w:rFonts w:hint="eastAsia" w:ascii="宋体" w:hAnsi="宋体" w:eastAsia="宋体" w:cs="宋体"/>
                <w:color w:val="auto"/>
                <w:kern w:val="0"/>
                <w:sz w:val="16"/>
                <w:szCs w:val="16"/>
                <w:highlight w:val="none"/>
                <w:lang w:val="en-US" w:eastAsia="zh-CN" w:bidi="ar"/>
              </w:rPr>
              <w:t>+32学时</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55393">
            <w:pPr>
              <w:widowControl/>
              <w:adjustRightInd w:val="0"/>
              <w:jc w:val="center"/>
              <w:textAlignment w:val="center"/>
              <w:rPr>
                <w:rFonts w:hint="eastAsia" w:ascii="宋体" w:hAnsi="宋体" w:eastAsia="宋体" w:cs="宋体"/>
                <w:color w:val="auto"/>
                <w:kern w:val="0"/>
                <w:sz w:val="16"/>
                <w:szCs w:val="16"/>
                <w:highlight w:val="none"/>
                <w:lang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321D7">
            <w:pPr>
              <w:widowControl/>
              <w:adjustRightInd w:val="0"/>
              <w:jc w:val="center"/>
              <w:textAlignment w:val="center"/>
              <w:rPr>
                <w:rFonts w:hint="eastAsia" w:ascii="宋体" w:hAnsi="宋体" w:eastAsia="宋体" w:cs="宋体"/>
                <w:color w:val="auto"/>
                <w:kern w:val="0"/>
                <w:sz w:val="16"/>
                <w:szCs w:val="16"/>
                <w:highlight w:val="none"/>
                <w:lang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F064F">
            <w:pPr>
              <w:adjustRightInd w:val="0"/>
              <w:jc w:val="center"/>
              <w:rPr>
                <w:color w:val="auto"/>
                <w:kern w:val="0"/>
                <w:sz w:val="16"/>
                <w:szCs w:val="16"/>
                <w:highlight w:val="none"/>
              </w:rPr>
            </w:pPr>
          </w:p>
        </w:tc>
      </w:tr>
    </w:tbl>
    <w:p w14:paraId="7D93246B">
      <w:pPr>
        <w:ind w:firstLine="420" w:firstLineChars="200"/>
        <w:rPr>
          <w:rFonts w:eastAsia="方正楷体简体"/>
          <w:color w:val="auto"/>
          <w:highlight w:val="none"/>
        </w:rPr>
        <w:sectPr>
          <w:pgSz w:w="11905" w:h="16441"/>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r>
        <w:rPr>
          <w:rFonts w:hint="eastAsia" w:eastAsia="方正楷体简体"/>
          <w:color w:val="auto"/>
          <w:highlight w:val="none"/>
        </w:rPr>
        <w:t>注：辅修学位总学分：60学分； 辅修专业总学分：24.5学分。</w:t>
      </w:r>
    </w:p>
    <w:p w14:paraId="1737DEF0">
      <w:pPr>
        <w:pStyle w:val="2"/>
        <w:keepNext/>
        <w:keepLines w:val="0"/>
        <w:pageBreakBefore w:val="0"/>
        <w:widowControl w:val="0"/>
        <w:kinsoku/>
        <w:wordWrap/>
        <w:overflowPunct/>
        <w:topLinePunct w:val="0"/>
        <w:autoSpaceDE/>
        <w:autoSpaceDN/>
        <w:bidi w:val="0"/>
        <w:adjustRightInd/>
        <w:snapToGrid/>
        <w:spacing w:before="156" w:beforeLines="50" w:after="469" w:afterLines="150" w:line="240" w:lineRule="auto"/>
        <w:jc w:val="center"/>
        <w:textAlignment w:val="auto"/>
        <w:rPr>
          <w:rFonts w:hint="eastAsia" w:eastAsia="黑体"/>
          <w:color w:val="auto"/>
          <w:kern w:val="2"/>
          <w:sz w:val="36"/>
          <w:szCs w:val="36"/>
          <w:highlight w:val="none"/>
        </w:rPr>
      </w:pPr>
      <w:bookmarkStart w:id="14" w:name="_Toc9796"/>
      <w:r>
        <w:rPr>
          <w:rFonts w:hint="eastAsia" w:eastAsia="黑体"/>
          <w:color w:val="auto"/>
          <w:kern w:val="2"/>
          <w:sz w:val="36"/>
          <w:szCs w:val="36"/>
          <w:highlight w:val="none"/>
        </w:rPr>
        <w:t>木材科学与工程专业人才培养方案</w:t>
      </w:r>
      <w:bookmarkEnd w:id="14"/>
    </w:p>
    <w:p w14:paraId="35AC1635">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一、专业名称（中英文）；专业代码</w:t>
      </w:r>
    </w:p>
    <w:p w14:paraId="5EC09E73">
      <w:pPr>
        <w:spacing w:line="360" w:lineRule="auto"/>
        <w:ind w:firstLine="480" w:firstLineChars="200"/>
        <w:rPr>
          <w:color w:val="auto"/>
          <w:sz w:val="24"/>
          <w:highlight w:val="none"/>
        </w:rPr>
      </w:pPr>
      <w:r>
        <w:rPr>
          <w:color w:val="auto"/>
          <w:sz w:val="24"/>
          <w:highlight w:val="none"/>
        </w:rPr>
        <w:t>专业名称：木材科学与工程（Wood Science and Engineering）</w:t>
      </w:r>
    </w:p>
    <w:p w14:paraId="2877EAF0">
      <w:pPr>
        <w:spacing w:line="360" w:lineRule="auto"/>
        <w:ind w:firstLine="480" w:firstLineChars="200"/>
        <w:rPr>
          <w:color w:val="auto"/>
          <w:sz w:val="24"/>
          <w:highlight w:val="none"/>
        </w:rPr>
      </w:pPr>
      <w:r>
        <w:rPr>
          <w:color w:val="auto"/>
          <w:sz w:val="24"/>
          <w:highlight w:val="none"/>
        </w:rPr>
        <w:t>专业代码：082402</w:t>
      </w:r>
    </w:p>
    <w:p w14:paraId="32DAD15F">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二、培养目标</w:t>
      </w:r>
    </w:p>
    <w:p w14:paraId="4F08734C">
      <w:pPr>
        <w:spacing w:line="360" w:lineRule="auto"/>
        <w:ind w:firstLine="480" w:firstLineChars="200"/>
        <w:rPr>
          <w:color w:val="auto"/>
          <w:sz w:val="24"/>
          <w:highlight w:val="none"/>
        </w:rPr>
      </w:pPr>
      <w:r>
        <w:rPr>
          <w:color w:val="auto"/>
          <w:sz w:val="24"/>
          <w:highlight w:val="none"/>
        </w:rPr>
        <w:t>本专业旨在培养学生德、智、体、美、劳全面发展，知识、能力、素质协调发展，具备木材学及生物质材料、木材及家具制造装备与信息化、木材加工与利用、功能生物质复合材料、家具及装饰产品设计与制造等相关理论、知识和技能，能在木制品、家具等工业制造类、木质复合材料等生物质材料类、木材改性及木材加工类、木材及木制品贸易类、室内装饰及建筑工程类、胶粘剂与涂料等化工类、木工及家具机械及信息化机械类</w:t>
      </w:r>
      <w:r>
        <w:rPr>
          <w:rFonts w:hint="eastAsia"/>
          <w:color w:val="auto"/>
          <w:sz w:val="24"/>
          <w:highlight w:val="none"/>
        </w:rPr>
        <w:t>等</w:t>
      </w:r>
      <w:r>
        <w:rPr>
          <w:color w:val="auto"/>
          <w:sz w:val="24"/>
          <w:highlight w:val="none"/>
        </w:rPr>
        <w:t>领域的企业、设计院、科研院所，从事研发、技术、生产、采购、营销、供应链管理、教学和科研等方面工作的复合型行业领军人才。</w:t>
      </w:r>
    </w:p>
    <w:p w14:paraId="1CA78EED">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三、培养规格</w:t>
      </w:r>
    </w:p>
    <w:p w14:paraId="03363E27">
      <w:pPr>
        <w:spacing w:line="360" w:lineRule="auto"/>
        <w:ind w:firstLine="480" w:firstLineChars="200"/>
        <w:rPr>
          <w:color w:val="auto"/>
          <w:sz w:val="24"/>
          <w:highlight w:val="none"/>
        </w:rPr>
      </w:pPr>
      <w:r>
        <w:rPr>
          <w:color w:val="auto"/>
          <w:sz w:val="24"/>
          <w:highlight w:val="none"/>
        </w:rPr>
        <w:t>本专业的培养标准分为知识、能力与素质三大方面。</w:t>
      </w:r>
    </w:p>
    <w:p w14:paraId="626B1DC9">
      <w:pPr>
        <w:spacing w:line="360" w:lineRule="auto"/>
        <w:ind w:firstLine="480" w:firstLineChars="200"/>
        <w:rPr>
          <w:color w:val="auto"/>
          <w:sz w:val="24"/>
          <w:highlight w:val="none"/>
        </w:rPr>
      </w:pPr>
      <w:r>
        <w:rPr>
          <w:color w:val="auto"/>
          <w:sz w:val="24"/>
          <w:highlight w:val="none"/>
        </w:rPr>
        <w:t>1. 知识</w:t>
      </w:r>
      <w:r>
        <w:rPr>
          <w:rFonts w:hint="eastAsia"/>
          <w:color w:val="auto"/>
          <w:sz w:val="24"/>
          <w:highlight w:val="none"/>
        </w:rPr>
        <w:t>目标</w:t>
      </w:r>
    </w:p>
    <w:p w14:paraId="3FA7C2F1">
      <w:pPr>
        <w:spacing w:line="360" w:lineRule="auto"/>
        <w:ind w:firstLine="480" w:firstLineChars="200"/>
        <w:rPr>
          <w:color w:val="auto"/>
          <w:sz w:val="24"/>
          <w:highlight w:val="none"/>
        </w:rPr>
      </w:pPr>
      <w:r>
        <w:rPr>
          <w:color w:val="auto"/>
          <w:sz w:val="24"/>
          <w:highlight w:val="none"/>
        </w:rPr>
        <w:t>1.1公共基础知识</w:t>
      </w:r>
    </w:p>
    <w:p w14:paraId="09C9B499">
      <w:pPr>
        <w:spacing w:line="360" w:lineRule="auto"/>
        <w:ind w:firstLine="480" w:firstLineChars="200"/>
        <w:rPr>
          <w:rFonts w:hint="eastAsia" w:eastAsia="宋体"/>
          <w:color w:val="auto"/>
          <w:sz w:val="24"/>
          <w:highlight w:val="none"/>
          <w:lang w:eastAsia="zh-CN"/>
        </w:rPr>
      </w:pPr>
      <w:r>
        <w:rPr>
          <w:color w:val="auto"/>
          <w:sz w:val="24"/>
          <w:highlight w:val="none"/>
        </w:rPr>
        <w:t>1.1.1具有一定的人文社会科学和自然科学基本理论知识</w:t>
      </w:r>
      <w:bookmarkStart w:id="15" w:name="OLE_LINK11"/>
      <w:r>
        <w:rPr>
          <w:rFonts w:hint="eastAsia"/>
          <w:color w:val="FF0000"/>
          <w:sz w:val="24"/>
          <w:highlight w:val="none"/>
          <w:lang w:eastAsia="zh-CN"/>
        </w:rPr>
        <w:t>。</w:t>
      </w:r>
      <w:bookmarkEnd w:id="15"/>
    </w:p>
    <w:p w14:paraId="7FBD974C">
      <w:pPr>
        <w:spacing w:line="360" w:lineRule="auto"/>
        <w:ind w:firstLine="480" w:firstLineChars="200"/>
        <w:rPr>
          <w:color w:val="auto"/>
          <w:sz w:val="24"/>
          <w:highlight w:val="none"/>
        </w:rPr>
      </w:pPr>
      <w:r>
        <w:rPr>
          <w:color w:val="auto"/>
          <w:sz w:val="24"/>
          <w:highlight w:val="none"/>
        </w:rPr>
        <w:t>1.1.2具有德、智、体、美、劳等方面的基本素养</w:t>
      </w:r>
      <w:r>
        <w:rPr>
          <w:rFonts w:hint="eastAsia"/>
          <w:color w:val="FF0000"/>
          <w:sz w:val="24"/>
          <w:highlight w:val="none"/>
          <w:lang w:eastAsia="zh-CN"/>
        </w:rPr>
        <w:t>。</w:t>
      </w:r>
    </w:p>
    <w:p w14:paraId="53B972D3">
      <w:pPr>
        <w:spacing w:line="360" w:lineRule="auto"/>
        <w:ind w:firstLine="480" w:firstLineChars="200"/>
        <w:rPr>
          <w:color w:val="auto"/>
          <w:sz w:val="24"/>
          <w:highlight w:val="none"/>
        </w:rPr>
      </w:pPr>
      <w:r>
        <w:rPr>
          <w:color w:val="auto"/>
          <w:sz w:val="24"/>
          <w:highlight w:val="none"/>
        </w:rPr>
        <w:t>1.1.3理解木材科学与工程专业相关领域的背景知识</w:t>
      </w:r>
      <w:r>
        <w:rPr>
          <w:rFonts w:hint="eastAsia"/>
          <w:color w:val="FF0000"/>
          <w:sz w:val="24"/>
          <w:highlight w:val="none"/>
          <w:lang w:eastAsia="zh-CN"/>
        </w:rPr>
        <w:t>。</w:t>
      </w:r>
    </w:p>
    <w:p w14:paraId="70D7F936">
      <w:pPr>
        <w:spacing w:line="360" w:lineRule="auto"/>
        <w:ind w:firstLine="480" w:firstLineChars="200"/>
        <w:rPr>
          <w:color w:val="auto"/>
          <w:sz w:val="24"/>
          <w:highlight w:val="none"/>
        </w:rPr>
      </w:pPr>
      <w:r>
        <w:rPr>
          <w:color w:val="auto"/>
          <w:sz w:val="24"/>
          <w:highlight w:val="none"/>
        </w:rPr>
        <w:t>1.1.4具有个体、环境、社会与公共安全的基本常识。</w:t>
      </w:r>
    </w:p>
    <w:p w14:paraId="37A6A89B">
      <w:pPr>
        <w:spacing w:line="360" w:lineRule="auto"/>
        <w:ind w:firstLine="480" w:firstLineChars="200"/>
        <w:rPr>
          <w:color w:val="auto"/>
          <w:sz w:val="24"/>
          <w:highlight w:val="none"/>
        </w:rPr>
      </w:pPr>
      <w:r>
        <w:rPr>
          <w:color w:val="auto"/>
          <w:sz w:val="24"/>
          <w:highlight w:val="none"/>
        </w:rPr>
        <w:t>1.2学科基础知识</w:t>
      </w:r>
    </w:p>
    <w:p w14:paraId="3028F36D">
      <w:pPr>
        <w:spacing w:line="360" w:lineRule="auto"/>
        <w:ind w:firstLine="480" w:firstLineChars="200"/>
        <w:rPr>
          <w:color w:val="auto"/>
          <w:sz w:val="24"/>
          <w:highlight w:val="none"/>
        </w:rPr>
      </w:pPr>
      <w:r>
        <w:rPr>
          <w:color w:val="auto"/>
          <w:sz w:val="24"/>
          <w:highlight w:val="none"/>
        </w:rPr>
        <w:t>1.2.1掌握木材科学与工程专业的基础知识</w:t>
      </w:r>
      <w:r>
        <w:rPr>
          <w:rFonts w:hint="eastAsia"/>
          <w:color w:val="auto"/>
          <w:sz w:val="24"/>
          <w:highlight w:val="none"/>
          <w:lang w:eastAsia="zh-CN"/>
        </w:rPr>
        <w:t>，</w:t>
      </w:r>
      <w:r>
        <w:rPr>
          <w:color w:val="auto"/>
          <w:sz w:val="24"/>
          <w:highlight w:val="none"/>
        </w:rPr>
        <w:t>包括高等数学、线性代数、工程力学、工程制图、木材学、家具与室内材料学、木材加工装备学、人造板工艺学等方面的知识。</w:t>
      </w:r>
    </w:p>
    <w:p w14:paraId="195B2E3B">
      <w:pPr>
        <w:spacing w:line="360" w:lineRule="auto"/>
        <w:ind w:firstLine="480" w:firstLineChars="200"/>
        <w:rPr>
          <w:color w:val="auto"/>
          <w:sz w:val="24"/>
          <w:highlight w:val="none"/>
        </w:rPr>
      </w:pPr>
      <w:r>
        <w:rPr>
          <w:color w:val="auto"/>
          <w:sz w:val="24"/>
          <w:highlight w:val="none"/>
        </w:rPr>
        <w:t>1.2.2掌握木材科学与工程专业的应用基础知识和技术</w:t>
      </w:r>
      <w:r>
        <w:rPr>
          <w:rFonts w:hint="eastAsia"/>
          <w:color w:val="auto"/>
          <w:sz w:val="24"/>
          <w:highlight w:val="none"/>
          <w:lang w:eastAsia="zh-CN"/>
        </w:rPr>
        <w:t>，</w:t>
      </w:r>
      <w:r>
        <w:rPr>
          <w:color w:val="auto"/>
          <w:sz w:val="24"/>
          <w:highlight w:val="none"/>
        </w:rPr>
        <w:t>主要包括智能制造、室内环境学、木材商品学、植物纤维化学、木材改性、生物质材料转化与利用、家居新材料等方面的知识和技术。</w:t>
      </w:r>
    </w:p>
    <w:p w14:paraId="4F6D4BBE">
      <w:pPr>
        <w:spacing w:line="360" w:lineRule="auto"/>
        <w:ind w:firstLine="480" w:firstLineChars="200"/>
        <w:rPr>
          <w:color w:val="auto"/>
          <w:sz w:val="24"/>
          <w:highlight w:val="none"/>
        </w:rPr>
      </w:pPr>
      <w:r>
        <w:rPr>
          <w:color w:val="auto"/>
          <w:sz w:val="24"/>
          <w:highlight w:val="none"/>
        </w:rPr>
        <w:t>1.3专业知识</w:t>
      </w:r>
    </w:p>
    <w:p w14:paraId="41291C32">
      <w:pPr>
        <w:spacing w:line="360" w:lineRule="auto"/>
        <w:ind w:firstLine="480" w:firstLineChars="200"/>
        <w:rPr>
          <w:color w:val="auto"/>
          <w:sz w:val="24"/>
          <w:highlight w:val="none"/>
        </w:rPr>
      </w:pPr>
      <w:r>
        <w:rPr>
          <w:color w:val="auto"/>
          <w:sz w:val="24"/>
          <w:highlight w:val="none"/>
        </w:rPr>
        <w:t>掌握从事本专业工作所需要的专业知识，主要包括木材学、木材干燥学、胶合材料学、人造板工艺学、家具表面装饰、家具制造工艺学等方面的知识。</w:t>
      </w:r>
    </w:p>
    <w:p w14:paraId="3CF0FE04">
      <w:pPr>
        <w:spacing w:line="360" w:lineRule="auto"/>
        <w:ind w:firstLine="480" w:firstLineChars="200"/>
        <w:rPr>
          <w:color w:val="auto"/>
          <w:sz w:val="24"/>
          <w:highlight w:val="none"/>
        </w:rPr>
      </w:pPr>
      <w:r>
        <w:rPr>
          <w:rFonts w:hint="eastAsia"/>
          <w:color w:val="auto"/>
          <w:sz w:val="24"/>
          <w:highlight w:val="none"/>
        </w:rPr>
        <w:t xml:space="preserve">2. </w:t>
      </w:r>
      <w:r>
        <w:rPr>
          <w:color w:val="auto"/>
          <w:sz w:val="24"/>
          <w:highlight w:val="none"/>
        </w:rPr>
        <w:t>能力</w:t>
      </w:r>
      <w:r>
        <w:rPr>
          <w:rFonts w:hint="eastAsia"/>
          <w:color w:val="auto"/>
          <w:sz w:val="24"/>
          <w:highlight w:val="none"/>
        </w:rPr>
        <w:t>目标</w:t>
      </w:r>
    </w:p>
    <w:p w14:paraId="75841389">
      <w:pPr>
        <w:spacing w:line="360" w:lineRule="auto"/>
        <w:ind w:firstLine="480" w:firstLineChars="200"/>
        <w:rPr>
          <w:color w:val="auto"/>
          <w:sz w:val="24"/>
          <w:highlight w:val="none"/>
        </w:rPr>
      </w:pPr>
      <w:r>
        <w:rPr>
          <w:color w:val="auto"/>
          <w:sz w:val="24"/>
          <w:highlight w:val="none"/>
        </w:rPr>
        <w:t>2.1专业基本能力</w:t>
      </w:r>
    </w:p>
    <w:p w14:paraId="58A6F745">
      <w:pPr>
        <w:spacing w:line="360" w:lineRule="auto"/>
        <w:ind w:firstLine="480" w:firstLineChars="200"/>
        <w:rPr>
          <w:color w:val="auto"/>
          <w:sz w:val="24"/>
          <w:highlight w:val="none"/>
        </w:rPr>
      </w:pPr>
      <w:r>
        <w:rPr>
          <w:color w:val="auto"/>
          <w:sz w:val="24"/>
          <w:highlight w:val="none"/>
        </w:rPr>
        <w:t>2.1.1具有木材及木质复合材料知识的基本应用能力</w:t>
      </w:r>
      <w:r>
        <w:rPr>
          <w:rFonts w:hint="eastAsia"/>
          <w:color w:val="FF0000"/>
          <w:sz w:val="24"/>
          <w:highlight w:val="none"/>
          <w:lang w:eastAsia="zh-CN"/>
        </w:rPr>
        <w:t>。</w:t>
      </w:r>
    </w:p>
    <w:p w14:paraId="72AF87E3">
      <w:pPr>
        <w:spacing w:line="360" w:lineRule="auto"/>
        <w:ind w:firstLine="480" w:firstLineChars="200"/>
        <w:rPr>
          <w:color w:val="auto"/>
          <w:sz w:val="24"/>
          <w:highlight w:val="none"/>
        </w:rPr>
      </w:pPr>
      <w:r>
        <w:rPr>
          <w:color w:val="auto"/>
          <w:sz w:val="24"/>
          <w:highlight w:val="none"/>
        </w:rPr>
        <w:t>2.1.2具有木材加工及木质复合材料的基本理论、方法和技能</w:t>
      </w:r>
      <w:r>
        <w:rPr>
          <w:rFonts w:hint="eastAsia"/>
          <w:color w:val="FF0000"/>
          <w:sz w:val="24"/>
          <w:highlight w:val="none"/>
          <w:lang w:eastAsia="zh-CN"/>
        </w:rPr>
        <w:t>。</w:t>
      </w:r>
    </w:p>
    <w:p w14:paraId="571B98F2">
      <w:pPr>
        <w:spacing w:line="360" w:lineRule="auto"/>
        <w:ind w:firstLine="480" w:firstLineChars="200"/>
        <w:rPr>
          <w:color w:val="auto"/>
          <w:sz w:val="24"/>
          <w:highlight w:val="none"/>
        </w:rPr>
      </w:pPr>
      <w:r>
        <w:rPr>
          <w:color w:val="auto"/>
          <w:sz w:val="24"/>
          <w:highlight w:val="none"/>
        </w:rPr>
        <w:t>2.1.3具有设计木材、木质复合材料生产制造工艺的能力</w:t>
      </w:r>
      <w:r>
        <w:rPr>
          <w:rFonts w:hint="eastAsia"/>
          <w:color w:val="FF0000"/>
          <w:sz w:val="24"/>
          <w:highlight w:val="none"/>
          <w:lang w:eastAsia="zh-CN"/>
        </w:rPr>
        <w:t>。</w:t>
      </w:r>
    </w:p>
    <w:p w14:paraId="67F59C54">
      <w:pPr>
        <w:spacing w:line="360" w:lineRule="auto"/>
        <w:ind w:firstLine="480" w:firstLineChars="200"/>
        <w:rPr>
          <w:color w:val="auto"/>
          <w:sz w:val="24"/>
          <w:highlight w:val="none"/>
        </w:rPr>
      </w:pPr>
      <w:r>
        <w:rPr>
          <w:color w:val="auto"/>
          <w:sz w:val="24"/>
          <w:highlight w:val="none"/>
        </w:rPr>
        <w:t>2.1.4具有利用木质复合材料设计与制造家具产品的能力</w:t>
      </w:r>
      <w:r>
        <w:rPr>
          <w:rFonts w:hint="eastAsia"/>
          <w:color w:val="FF0000"/>
          <w:sz w:val="24"/>
          <w:highlight w:val="none"/>
          <w:lang w:eastAsia="zh-CN"/>
        </w:rPr>
        <w:t>。</w:t>
      </w:r>
    </w:p>
    <w:p w14:paraId="16FBA164">
      <w:pPr>
        <w:spacing w:line="360" w:lineRule="auto"/>
        <w:ind w:firstLine="480" w:firstLineChars="200"/>
        <w:rPr>
          <w:color w:val="auto"/>
          <w:sz w:val="24"/>
          <w:highlight w:val="none"/>
        </w:rPr>
      </w:pPr>
      <w:r>
        <w:rPr>
          <w:color w:val="auto"/>
          <w:sz w:val="24"/>
          <w:highlight w:val="none"/>
        </w:rPr>
        <w:t>2.1.5具有木材及木质复合材料制造工艺、生产、质量控制和技术管理能力。</w:t>
      </w:r>
    </w:p>
    <w:p w14:paraId="002B8531">
      <w:pPr>
        <w:spacing w:line="360" w:lineRule="auto"/>
        <w:ind w:firstLine="480" w:firstLineChars="200"/>
        <w:rPr>
          <w:color w:val="auto"/>
          <w:sz w:val="24"/>
          <w:highlight w:val="none"/>
        </w:rPr>
      </w:pPr>
      <w:r>
        <w:rPr>
          <w:color w:val="auto"/>
          <w:sz w:val="24"/>
          <w:highlight w:val="none"/>
        </w:rPr>
        <w:t>2.2 工程技术能力</w:t>
      </w:r>
    </w:p>
    <w:p w14:paraId="1A806DA1">
      <w:pPr>
        <w:spacing w:line="360" w:lineRule="auto"/>
        <w:ind w:firstLine="480" w:firstLineChars="200"/>
        <w:rPr>
          <w:color w:val="auto"/>
          <w:sz w:val="24"/>
          <w:highlight w:val="none"/>
        </w:rPr>
      </w:pPr>
      <w:r>
        <w:rPr>
          <w:color w:val="auto"/>
          <w:sz w:val="24"/>
          <w:highlight w:val="none"/>
        </w:rPr>
        <w:t>掌握在木材加工与利用、木质复合材料制造与使用过程中所用的材料、设备、工艺，具有设计木材和木质复合材料生产工艺的能力；同时，具有家具制造的应用开发能力。</w:t>
      </w:r>
    </w:p>
    <w:p w14:paraId="0FDA5B6F">
      <w:pPr>
        <w:spacing w:line="360" w:lineRule="auto"/>
        <w:ind w:firstLine="480" w:firstLineChars="200"/>
        <w:rPr>
          <w:color w:val="auto"/>
          <w:sz w:val="24"/>
          <w:highlight w:val="none"/>
        </w:rPr>
      </w:pPr>
      <w:r>
        <w:rPr>
          <w:color w:val="auto"/>
          <w:sz w:val="24"/>
          <w:highlight w:val="none"/>
        </w:rPr>
        <w:t>2.3 创新创业能力</w:t>
      </w:r>
    </w:p>
    <w:p w14:paraId="733ACE7E">
      <w:pPr>
        <w:spacing w:line="360" w:lineRule="auto"/>
        <w:ind w:firstLine="480" w:firstLineChars="200"/>
        <w:rPr>
          <w:color w:val="auto"/>
          <w:sz w:val="24"/>
          <w:highlight w:val="none"/>
        </w:rPr>
      </w:pPr>
      <w:r>
        <w:rPr>
          <w:color w:val="auto"/>
          <w:sz w:val="24"/>
          <w:highlight w:val="none"/>
        </w:rPr>
        <w:t>2.3.1工程创新能力。运用工程知识、方法与能力，针对木材科学与工程的相关行业中的实际问题，提出创新性的求解思路、解决方案和付诸实施的能力。</w:t>
      </w:r>
    </w:p>
    <w:p w14:paraId="0609B763">
      <w:pPr>
        <w:spacing w:line="360" w:lineRule="auto"/>
        <w:ind w:firstLine="480" w:firstLineChars="200"/>
        <w:rPr>
          <w:color w:val="auto"/>
          <w:sz w:val="24"/>
          <w:highlight w:val="none"/>
        </w:rPr>
      </w:pPr>
      <w:r>
        <w:rPr>
          <w:color w:val="auto"/>
          <w:sz w:val="24"/>
          <w:highlight w:val="none"/>
        </w:rPr>
        <w:t>2.3.2创业能力。具备在职业岗位上，以岗位工作及其环境为创业空间，发挥专业特长与创业精神，以岗位价值实现为载体，促进个人价值、企业价值与社会价值共同实现的岗位创业能力</w:t>
      </w:r>
      <w:r>
        <w:rPr>
          <w:rFonts w:hint="eastAsia"/>
          <w:color w:val="FF0000"/>
          <w:sz w:val="24"/>
          <w:highlight w:val="none"/>
          <w:lang w:eastAsia="zh-CN"/>
        </w:rPr>
        <w:t>。</w:t>
      </w:r>
    </w:p>
    <w:p w14:paraId="73E82948">
      <w:pPr>
        <w:spacing w:line="360" w:lineRule="auto"/>
        <w:ind w:firstLine="480" w:firstLineChars="200"/>
        <w:rPr>
          <w:color w:val="auto"/>
          <w:sz w:val="24"/>
          <w:highlight w:val="none"/>
        </w:rPr>
      </w:pPr>
      <w:r>
        <w:rPr>
          <w:color w:val="auto"/>
          <w:sz w:val="24"/>
          <w:highlight w:val="none"/>
        </w:rPr>
        <w:t>2.3.3终身学习能力。更新与提高知识、能力与素质，保持和增强竞争力，满足个人职业发展与全面发展需求的学习与终身教育能力。</w:t>
      </w:r>
    </w:p>
    <w:p w14:paraId="09963BF6">
      <w:pPr>
        <w:spacing w:line="360" w:lineRule="auto"/>
        <w:ind w:firstLine="480" w:firstLineChars="200"/>
        <w:rPr>
          <w:color w:val="auto"/>
          <w:sz w:val="24"/>
          <w:highlight w:val="none"/>
        </w:rPr>
      </w:pPr>
      <w:r>
        <w:rPr>
          <w:color w:val="auto"/>
          <w:sz w:val="24"/>
          <w:highlight w:val="none"/>
        </w:rPr>
        <w:t>2.4合作与沟通能力</w:t>
      </w:r>
    </w:p>
    <w:p w14:paraId="6FD846CF">
      <w:pPr>
        <w:spacing w:line="360" w:lineRule="auto"/>
        <w:ind w:firstLine="480" w:firstLineChars="200"/>
        <w:rPr>
          <w:color w:val="auto"/>
          <w:sz w:val="24"/>
          <w:highlight w:val="none"/>
        </w:rPr>
      </w:pPr>
      <w:r>
        <w:rPr>
          <w:color w:val="auto"/>
          <w:sz w:val="24"/>
          <w:highlight w:val="none"/>
        </w:rPr>
        <w:t>2.4.1团队合作能力。具有良好的团队意识与团队精神，充分认识团队对于职业工程师的重要作用，具备在团队框架下积极有效开展工作的能力，具备良好的团队合作、沟通与协调能力</w:t>
      </w:r>
      <w:r>
        <w:rPr>
          <w:rFonts w:hint="eastAsia"/>
          <w:color w:val="FF0000"/>
          <w:sz w:val="24"/>
          <w:highlight w:val="none"/>
          <w:lang w:eastAsia="zh-CN"/>
        </w:rPr>
        <w:t>。</w:t>
      </w:r>
    </w:p>
    <w:p w14:paraId="6C701CBC">
      <w:pPr>
        <w:spacing w:line="360" w:lineRule="auto"/>
        <w:ind w:firstLine="480" w:firstLineChars="200"/>
        <w:rPr>
          <w:color w:val="auto"/>
          <w:sz w:val="24"/>
          <w:highlight w:val="none"/>
        </w:rPr>
      </w:pPr>
      <w:r>
        <w:rPr>
          <w:color w:val="auto"/>
          <w:sz w:val="24"/>
          <w:highlight w:val="none"/>
        </w:rPr>
        <w:t>2.4.2人际沟通与交流能力。具有沟通交流的基本技巧与能力，良好的口头与书面表达能力，有效表达自己思想与意愿的能力，倾听与理解他人需求和意愿的能力，快速适应工作环境与人际环境变化的能力</w:t>
      </w:r>
      <w:bookmarkStart w:id="16" w:name="OLE_LINK12"/>
      <w:r>
        <w:rPr>
          <w:rFonts w:hint="eastAsia"/>
          <w:color w:val="FF0000"/>
          <w:sz w:val="24"/>
          <w:highlight w:val="none"/>
          <w:lang w:eastAsia="zh-CN"/>
        </w:rPr>
        <w:t>。</w:t>
      </w:r>
      <w:bookmarkEnd w:id="16"/>
    </w:p>
    <w:p w14:paraId="22F495B6">
      <w:pPr>
        <w:spacing w:line="360" w:lineRule="auto"/>
        <w:ind w:firstLine="480" w:firstLineChars="200"/>
        <w:rPr>
          <w:color w:val="auto"/>
          <w:sz w:val="24"/>
          <w:highlight w:val="none"/>
        </w:rPr>
      </w:pPr>
      <w:r>
        <w:rPr>
          <w:color w:val="auto"/>
          <w:sz w:val="24"/>
          <w:highlight w:val="none"/>
        </w:rPr>
        <w:t>2.4.3国际化交流与合作能力。具有一门外语的基本听、说、读、写、译的能力，较熟练阅读木材科学与工程专业领域的外文书刊和其他技术资料的能力，与他人在技术与工作层面进行国际化沟通、交流与合作的能力</w:t>
      </w:r>
      <w:r>
        <w:rPr>
          <w:rFonts w:hint="eastAsia"/>
          <w:color w:val="FF0000"/>
          <w:sz w:val="24"/>
          <w:highlight w:val="none"/>
          <w:lang w:eastAsia="zh-CN"/>
        </w:rPr>
        <w:t>。</w:t>
      </w:r>
    </w:p>
    <w:p w14:paraId="3022613B">
      <w:pPr>
        <w:spacing w:line="360" w:lineRule="auto"/>
        <w:ind w:firstLine="480" w:firstLineChars="200"/>
        <w:rPr>
          <w:color w:val="auto"/>
          <w:sz w:val="24"/>
          <w:highlight w:val="none"/>
        </w:rPr>
      </w:pPr>
      <w:r>
        <w:rPr>
          <w:color w:val="auto"/>
          <w:sz w:val="24"/>
          <w:highlight w:val="none"/>
        </w:rPr>
        <w:t>2.4.4具有较强的信息获取能力。具有信息化社会环境中的多途径获取信息的能力，具有跟踪本领域最新技术发展和行业发展趋势的能力，具备收集、分析、判断、归纳和选择国内外相关技术信息的能力。</w:t>
      </w:r>
    </w:p>
    <w:p w14:paraId="24073C28">
      <w:pPr>
        <w:spacing w:line="360" w:lineRule="auto"/>
        <w:ind w:firstLine="480" w:firstLineChars="200"/>
        <w:rPr>
          <w:color w:val="auto"/>
          <w:sz w:val="24"/>
          <w:highlight w:val="none"/>
        </w:rPr>
      </w:pPr>
      <w:r>
        <w:rPr>
          <w:color w:val="auto"/>
          <w:sz w:val="24"/>
          <w:highlight w:val="none"/>
        </w:rPr>
        <w:t>3. 素质</w:t>
      </w:r>
      <w:r>
        <w:rPr>
          <w:rFonts w:hint="eastAsia"/>
          <w:color w:val="auto"/>
          <w:sz w:val="24"/>
          <w:highlight w:val="none"/>
        </w:rPr>
        <w:t>目标</w:t>
      </w:r>
    </w:p>
    <w:p w14:paraId="5BF66654">
      <w:pPr>
        <w:spacing w:line="360" w:lineRule="auto"/>
        <w:ind w:firstLine="480" w:firstLineChars="200"/>
        <w:rPr>
          <w:color w:val="auto"/>
          <w:sz w:val="24"/>
          <w:highlight w:val="none"/>
        </w:rPr>
      </w:pPr>
      <w:r>
        <w:rPr>
          <w:color w:val="auto"/>
          <w:sz w:val="24"/>
          <w:highlight w:val="none"/>
        </w:rPr>
        <w:t xml:space="preserve">3.1政治素养 </w:t>
      </w:r>
    </w:p>
    <w:p w14:paraId="464CB89E">
      <w:pPr>
        <w:spacing w:line="360" w:lineRule="auto"/>
        <w:ind w:firstLine="480" w:firstLineChars="200"/>
        <w:rPr>
          <w:color w:val="auto"/>
          <w:sz w:val="24"/>
          <w:highlight w:val="yellow"/>
        </w:rPr>
      </w:pPr>
      <w:r>
        <w:rPr>
          <w:color w:val="auto"/>
          <w:sz w:val="24"/>
          <w:highlight w:val="yellow"/>
        </w:rPr>
        <w:t>3.1.1热爱中国共产党，热爱社会主义祖国，坚持四项基本原则，努力学习马列主义、毛泽东思想、邓小平理论和"三个代表"重要思想，深入贯彻落实科学发展观，树立正确的世界观、人生观和价值观；</w:t>
      </w:r>
    </w:p>
    <w:p w14:paraId="0DBA166C">
      <w:pPr>
        <w:spacing w:line="360" w:lineRule="auto"/>
        <w:ind w:firstLine="480" w:firstLineChars="200"/>
        <w:rPr>
          <w:color w:val="auto"/>
          <w:sz w:val="24"/>
          <w:highlight w:val="none"/>
        </w:rPr>
      </w:pPr>
      <w:r>
        <w:rPr>
          <w:color w:val="auto"/>
          <w:sz w:val="24"/>
          <w:highlight w:val="none"/>
        </w:rPr>
        <w:t>3.1.2具有良好的思想道德、社会公德，自觉树立为社会主义现代化建设服务，为地方经济社会发展服务的意识。</w:t>
      </w:r>
    </w:p>
    <w:p w14:paraId="234C83C5">
      <w:pPr>
        <w:spacing w:line="360" w:lineRule="auto"/>
        <w:ind w:firstLine="480" w:firstLineChars="200"/>
        <w:rPr>
          <w:color w:val="auto"/>
          <w:sz w:val="24"/>
          <w:highlight w:val="none"/>
        </w:rPr>
      </w:pPr>
      <w:r>
        <w:rPr>
          <w:color w:val="auto"/>
          <w:sz w:val="24"/>
          <w:highlight w:val="none"/>
        </w:rPr>
        <w:t>3.2职业精神</w:t>
      </w:r>
    </w:p>
    <w:p w14:paraId="0D22AB59">
      <w:pPr>
        <w:spacing w:line="360" w:lineRule="auto"/>
        <w:ind w:firstLine="480" w:firstLineChars="200"/>
        <w:rPr>
          <w:color w:val="auto"/>
          <w:sz w:val="24"/>
          <w:highlight w:val="none"/>
        </w:rPr>
      </w:pPr>
      <w:r>
        <w:rPr>
          <w:color w:val="auto"/>
          <w:sz w:val="24"/>
          <w:highlight w:val="none"/>
        </w:rPr>
        <w:t>3.2.1具有追求真理、实事求是、勇于探究与实践的科学精神</w:t>
      </w:r>
      <w:r>
        <w:rPr>
          <w:rFonts w:hint="eastAsia"/>
          <w:color w:val="FF0000"/>
          <w:sz w:val="24"/>
          <w:highlight w:val="none"/>
          <w:lang w:eastAsia="zh-CN"/>
        </w:rPr>
        <w:t>。</w:t>
      </w:r>
    </w:p>
    <w:p w14:paraId="4E0F7811">
      <w:pPr>
        <w:spacing w:line="360" w:lineRule="auto"/>
        <w:ind w:firstLine="480" w:firstLineChars="200"/>
        <w:rPr>
          <w:color w:val="auto"/>
          <w:sz w:val="24"/>
          <w:highlight w:val="none"/>
        </w:rPr>
      </w:pPr>
      <w:r>
        <w:rPr>
          <w:color w:val="auto"/>
          <w:sz w:val="24"/>
          <w:highlight w:val="none"/>
        </w:rPr>
        <w:t>3.2.2具有严谨踏实、一丝不苟、讲求实效的职业精神</w:t>
      </w:r>
      <w:r>
        <w:rPr>
          <w:rFonts w:hint="eastAsia"/>
          <w:color w:val="FF0000"/>
          <w:sz w:val="24"/>
          <w:highlight w:val="none"/>
          <w:lang w:eastAsia="zh-CN"/>
        </w:rPr>
        <w:t>。</w:t>
      </w:r>
    </w:p>
    <w:p w14:paraId="599CB91E">
      <w:pPr>
        <w:spacing w:line="360" w:lineRule="auto"/>
        <w:ind w:firstLine="480" w:firstLineChars="200"/>
        <w:rPr>
          <w:color w:val="auto"/>
          <w:sz w:val="24"/>
          <w:highlight w:val="none"/>
        </w:rPr>
      </w:pPr>
      <w:r>
        <w:rPr>
          <w:color w:val="auto"/>
          <w:sz w:val="24"/>
          <w:highlight w:val="none"/>
        </w:rPr>
        <w:t>3.2.3具有爱岗、敬岗、乐岗的敬业精神。</w:t>
      </w:r>
    </w:p>
    <w:p w14:paraId="7BE2EA40">
      <w:pPr>
        <w:spacing w:line="360" w:lineRule="auto"/>
        <w:ind w:firstLine="480" w:firstLineChars="200"/>
        <w:rPr>
          <w:color w:val="auto"/>
          <w:sz w:val="24"/>
          <w:highlight w:val="none"/>
        </w:rPr>
      </w:pPr>
      <w:r>
        <w:rPr>
          <w:color w:val="auto"/>
          <w:sz w:val="24"/>
          <w:highlight w:val="none"/>
        </w:rPr>
        <w:t>3.3职业道德与规范</w:t>
      </w:r>
    </w:p>
    <w:p w14:paraId="2B954571">
      <w:pPr>
        <w:spacing w:line="360" w:lineRule="auto"/>
        <w:ind w:firstLine="480" w:firstLineChars="200"/>
        <w:rPr>
          <w:color w:val="auto"/>
          <w:sz w:val="24"/>
          <w:highlight w:val="none"/>
        </w:rPr>
      </w:pPr>
      <w:r>
        <w:rPr>
          <w:color w:val="auto"/>
          <w:sz w:val="24"/>
          <w:highlight w:val="none"/>
        </w:rPr>
        <w:t>3.3.1职业的道德、操守、责任感。具备一定法律基础知识和礼仪修养，学术态度端正</w:t>
      </w:r>
      <w:r>
        <w:rPr>
          <w:rFonts w:hint="eastAsia"/>
          <w:color w:val="FF0000"/>
          <w:sz w:val="24"/>
          <w:highlight w:val="none"/>
          <w:lang w:eastAsia="zh-CN"/>
        </w:rPr>
        <w:t>。</w:t>
      </w:r>
    </w:p>
    <w:p w14:paraId="1AB8C44C">
      <w:pPr>
        <w:spacing w:line="360" w:lineRule="auto"/>
        <w:ind w:firstLine="480" w:firstLineChars="200"/>
        <w:rPr>
          <w:color w:val="auto"/>
          <w:sz w:val="24"/>
          <w:highlight w:val="none"/>
        </w:rPr>
      </w:pPr>
      <w:r>
        <w:rPr>
          <w:color w:val="auto"/>
          <w:sz w:val="24"/>
          <w:highlight w:val="none"/>
        </w:rPr>
        <w:t>3.3.2职业行为。了解和遵守正确职业行为，包括：职业创新、职业竞争、职业协作和职业奉献等</w:t>
      </w:r>
      <w:r>
        <w:rPr>
          <w:rFonts w:hint="eastAsia"/>
          <w:color w:val="FF0000"/>
          <w:sz w:val="24"/>
          <w:highlight w:val="none"/>
          <w:lang w:eastAsia="zh-CN"/>
        </w:rPr>
        <w:t>。</w:t>
      </w:r>
    </w:p>
    <w:p w14:paraId="4965C201">
      <w:pPr>
        <w:spacing w:line="360" w:lineRule="auto"/>
        <w:ind w:firstLine="480" w:firstLineChars="200"/>
        <w:rPr>
          <w:color w:val="auto"/>
          <w:sz w:val="24"/>
          <w:highlight w:val="none"/>
        </w:rPr>
      </w:pPr>
      <w:r>
        <w:rPr>
          <w:color w:val="auto"/>
          <w:sz w:val="24"/>
          <w:highlight w:val="none"/>
        </w:rPr>
        <w:t>3.3.3树立积极进取的学习态度和求知欲。踏实学习而不失主动性、开拓性与灵活性；了解社会和行业需求，通过实践学习具备自学能力。</w:t>
      </w:r>
    </w:p>
    <w:p w14:paraId="42EFE55E">
      <w:pPr>
        <w:spacing w:line="360" w:lineRule="auto"/>
        <w:ind w:firstLine="480" w:firstLineChars="200"/>
        <w:rPr>
          <w:color w:val="auto"/>
          <w:sz w:val="24"/>
          <w:highlight w:val="none"/>
        </w:rPr>
      </w:pPr>
      <w:r>
        <w:rPr>
          <w:color w:val="auto"/>
          <w:sz w:val="24"/>
          <w:highlight w:val="none"/>
        </w:rPr>
        <w:t>3.4社会与环境的责任</w:t>
      </w:r>
    </w:p>
    <w:p w14:paraId="74F4C0E7">
      <w:pPr>
        <w:spacing w:line="360" w:lineRule="auto"/>
        <w:ind w:firstLine="480" w:firstLineChars="200"/>
        <w:rPr>
          <w:color w:val="auto"/>
          <w:sz w:val="24"/>
          <w:highlight w:val="none"/>
        </w:rPr>
      </w:pPr>
      <w:r>
        <w:rPr>
          <w:color w:val="auto"/>
          <w:sz w:val="24"/>
          <w:highlight w:val="none"/>
        </w:rPr>
        <w:t>3.4.1 具有良好的公民素养、国家意识与国际化视野，遵纪守法、正直诚信，自觉维护国家和社会公共利益，具有强烈的社会责任感与职业道德品质</w:t>
      </w:r>
      <w:r>
        <w:rPr>
          <w:rFonts w:hint="eastAsia"/>
          <w:color w:val="FF0000"/>
          <w:sz w:val="24"/>
          <w:highlight w:val="none"/>
          <w:lang w:eastAsia="zh-CN"/>
        </w:rPr>
        <w:t>。</w:t>
      </w:r>
    </w:p>
    <w:p w14:paraId="7848BEC2">
      <w:pPr>
        <w:spacing w:line="360" w:lineRule="auto"/>
        <w:ind w:firstLine="480" w:firstLineChars="200"/>
        <w:rPr>
          <w:color w:val="auto"/>
          <w:sz w:val="24"/>
          <w:highlight w:val="none"/>
        </w:rPr>
      </w:pPr>
      <w:r>
        <w:rPr>
          <w:color w:val="auto"/>
          <w:sz w:val="24"/>
          <w:highlight w:val="none"/>
        </w:rPr>
        <w:t>3.4.2 正确理解木材科学与工程对于自然与社会环境的影响，并在工程生产活动过程中承担必要的环境保护责任。</w:t>
      </w:r>
    </w:p>
    <w:p w14:paraId="3D820B16">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四、毕业要求</w:t>
      </w:r>
    </w:p>
    <w:p w14:paraId="1A6138A5">
      <w:pPr>
        <w:spacing w:line="360" w:lineRule="auto"/>
        <w:ind w:firstLine="480" w:firstLineChars="200"/>
        <w:rPr>
          <w:color w:val="auto"/>
          <w:sz w:val="24"/>
          <w:highlight w:val="none"/>
        </w:rPr>
      </w:pPr>
      <w:r>
        <w:rPr>
          <w:rFonts w:hint="eastAsia"/>
          <w:color w:val="auto"/>
          <w:sz w:val="24"/>
          <w:highlight w:val="none"/>
        </w:rPr>
        <w:t xml:space="preserve">1. 知识要求 </w:t>
      </w:r>
    </w:p>
    <w:p w14:paraId="19C327E9">
      <w:pPr>
        <w:spacing w:line="360" w:lineRule="auto"/>
        <w:ind w:firstLine="480" w:firstLineChars="200"/>
        <w:rPr>
          <w:color w:val="auto"/>
          <w:sz w:val="24"/>
          <w:highlight w:val="none"/>
        </w:rPr>
      </w:pPr>
      <w:r>
        <w:rPr>
          <w:rFonts w:hint="eastAsia"/>
          <w:color w:val="auto"/>
          <w:sz w:val="24"/>
          <w:highlight w:val="none"/>
        </w:rPr>
        <w:t xml:space="preserve">本专业学生主要学习木材科学方面的基本理论、基本知识和基本技能，接受科学思维与科学实验方面的基本训练，具有运用木材科学与工程的基础理论、基本知识和实验技能进行科学研究和技术开发的专业能力。通过系统的理论教学、课程实验、课程设计、毕业实习、生产实 习、课外科技活动和毕业论文等教学环节的培养，毕业生应获得良好的人文与社会知识、学科基础知识、专业基础知识与专业知识等方面知识： </w:t>
      </w:r>
    </w:p>
    <w:p w14:paraId="0EBF1BF3">
      <w:pPr>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.1</w:t>
      </w:r>
      <w:r>
        <w:rPr>
          <w:rFonts w:hint="eastAsia"/>
          <w:color w:val="auto"/>
          <w:sz w:val="24"/>
          <w:highlight w:val="none"/>
        </w:rPr>
        <w:t xml:space="preserve">人文社会知识。为了使学生具有正确的政治立场、强烈的爱国主义和社会责任感、良好的公民和职业素养、丰富的文化修养和健康的心理素质，学生需系统学习马克思主义基本原理、毛泽东思想和中国特色社会主义理论体系概论、中国近现代史纲要、政治理论实践、心理健康教育及其实践等课程。学习通识知识和校本共同知识，培养学生通识能力、工作能力和团体合作能力，开设了第二课堂和公选课。 </w:t>
      </w:r>
    </w:p>
    <w:p w14:paraId="23641EB8">
      <w:pPr>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rPr>
        <w:t>学科基础知识。学科基础课程平台包括数、理、化、机、电 5 个方面。本专业教学按照“厚基础、宽口径、强能力、高素质”的人才培养模式，在基础课阶段，要求学生学好必修课程的同时，为了强化数学、物理、化学等方面的基本理论和基本技能，</w:t>
      </w:r>
      <w:r>
        <w:rPr>
          <w:rFonts w:hint="eastAsia"/>
          <w:color w:val="auto"/>
          <w:sz w:val="24"/>
          <w:highlight w:val="yellow"/>
        </w:rPr>
        <w:t>我们</w:t>
      </w:r>
      <w:r>
        <w:rPr>
          <w:rFonts w:hint="eastAsia"/>
          <w:color w:val="auto"/>
          <w:sz w:val="24"/>
          <w:highlight w:val="none"/>
        </w:rPr>
        <w:t>大篇幅</w:t>
      </w:r>
      <w:r>
        <w:rPr>
          <w:rFonts w:hint="eastAsia"/>
          <w:color w:val="auto"/>
          <w:sz w:val="24"/>
          <w:highlight w:val="yellow"/>
        </w:rPr>
        <w:t>的</w:t>
      </w:r>
      <w:r>
        <w:rPr>
          <w:rFonts w:hint="eastAsia"/>
          <w:color w:val="auto"/>
          <w:sz w:val="24"/>
          <w:highlight w:val="none"/>
        </w:rPr>
        <w:t xml:space="preserve">设置了木材基础化学及其实验、高等数学、线性代数等课程。并学习相近相关专业的一般原理和知识，如工程力学、工程制图等。 </w:t>
      </w:r>
    </w:p>
    <w:p w14:paraId="4E9BBD29">
      <w:pPr>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.3</w:t>
      </w:r>
      <w:r>
        <w:rPr>
          <w:rFonts w:hint="eastAsia"/>
          <w:color w:val="auto"/>
          <w:sz w:val="24"/>
          <w:highlight w:val="none"/>
        </w:rPr>
        <w:t xml:space="preserve">专业知识。掌握木材学、胶合原理与胶黏剂、人造板等方面的基础知识、基本原理和基本实验技能。同时，学生不但要系统学习材料科学的基本理论和实验技能，同时还加强实践环节的训练。学习国家关于木材科学与工程研究、科技开发及相关产业的政策，国内外知识产权等方面的法律法规，在一年级就开设了木材科学与工程导论。掌握中外文资料查询、文献检索以及运用现代信息技术获取相关信息的基本方法；具有一定的实验设计，创造实验条件，分析实验结果，撰写论文，参与学术交流等专业能力、创新能力和表达能力。 </w:t>
      </w:r>
    </w:p>
    <w:p w14:paraId="7A0B2981">
      <w:pPr>
        <w:spacing w:line="360" w:lineRule="auto"/>
        <w:ind w:firstLine="480" w:firstLineChars="200"/>
        <w:rPr>
          <w:color w:val="auto"/>
          <w:sz w:val="24"/>
          <w:highlight w:val="none"/>
        </w:rPr>
      </w:pPr>
      <w:r>
        <w:rPr>
          <w:rFonts w:hint="eastAsia"/>
          <w:color w:val="auto"/>
          <w:sz w:val="24"/>
          <w:highlight w:val="none"/>
        </w:rPr>
        <w:t xml:space="preserve">2. 能力要求 </w:t>
      </w:r>
    </w:p>
    <w:p w14:paraId="06933D78">
      <w:pPr>
        <w:spacing w:line="360" w:lineRule="auto"/>
        <w:ind w:firstLine="480" w:firstLineChars="200"/>
        <w:rPr>
          <w:color w:val="auto"/>
          <w:sz w:val="24"/>
          <w:highlight w:val="none"/>
        </w:rPr>
      </w:pPr>
      <w:r>
        <w:rPr>
          <w:rFonts w:hint="eastAsia"/>
          <w:color w:val="auto"/>
          <w:sz w:val="24"/>
          <w:highlight w:val="none"/>
        </w:rPr>
        <w:t xml:space="preserve">拥有解决实际问题的能力、较强的创新意识与创新能力、良好的社会交往能力、较强的国际竞争能力以及管理能力。 </w:t>
      </w:r>
    </w:p>
    <w:p w14:paraId="2366D04D">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.1</w:t>
      </w:r>
      <w:r>
        <w:rPr>
          <w:rFonts w:hint="eastAsia"/>
          <w:color w:val="auto"/>
          <w:sz w:val="24"/>
          <w:highlight w:val="none"/>
        </w:rPr>
        <w:t xml:space="preserve">实践能力。本专业不仅注重理论学习，也很重视学生实践操作能力的培养。通过课程实验、课程设计专业综合实习等，加强实践环节的训练，培养学生的实践能力。 </w:t>
      </w:r>
    </w:p>
    <w:p w14:paraId="195F318B">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.2</w:t>
      </w:r>
      <w:r>
        <w:rPr>
          <w:rFonts w:hint="eastAsia"/>
          <w:color w:val="auto"/>
          <w:sz w:val="24"/>
          <w:highlight w:val="none"/>
        </w:rPr>
        <w:t xml:space="preserve">创新意识与创新能力。开设创新创业基础等课程，根据木材科学与工程专业的办学定位、学科特色和服务面向，适当增加实践教学课时，加大设计性和创新性实验比重，注重实验课程教学效果和学生动手能力培养，不断更新实验教学内容，改进实验课程教学方法，严格实验课程监控，确保专业实验课程教学质量；加强实验室建设。 </w:t>
      </w:r>
    </w:p>
    <w:p w14:paraId="2A36553E">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.3</w:t>
      </w:r>
      <w:r>
        <w:rPr>
          <w:rFonts w:hint="eastAsia"/>
          <w:color w:val="auto"/>
          <w:sz w:val="24"/>
          <w:highlight w:val="none"/>
        </w:rPr>
        <w:t xml:space="preserve">创业能力。本专业属于应用型专业，要求所培养学生具有一定的创业能力。本专业所修木材商品学、企业管理等课程有意识的培养学生决策能力、经营管理能力、专业技术能力与交往协调能力等创业必须能力。 </w:t>
      </w:r>
    </w:p>
    <w:p w14:paraId="37E53F4A">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.4</w:t>
      </w:r>
      <w:r>
        <w:rPr>
          <w:rFonts w:hint="eastAsia"/>
          <w:color w:val="auto"/>
          <w:sz w:val="24"/>
          <w:highlight w:val="none"/>
        </w:rPr>
        <w:t xml:space="preserve">社会交往能力。为了培养和提高学生的社交能力，本专业开设人文素质教育实践课程，学校支持学生开展社团建设和丰富校园文化，由学工办加以组织和指导。专业对学生科技活动予以指导和支持。鼓励学生参与教师的科研，积极指导学生参与各种创新大赛。培养学生的社会交往能力。 </w:t>
      </w:r>
    </w:p>
    <w:p w14:paraId="156CFC54">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.5</w:t>
      </w:r>
      <w:r>
        <w:rPr>
          <w:rFonts w:hint="eastAsia"/>
          <w:color w:val="auto"/>
          <w:sz w:val="24"/>
          <w:highlight w:val="none"/>
        </w:rPr>
        <w:t xml:space="preserve">管理能力。在实际工作中每个从业者都会不同程度地需要组织管理才能，现代社会职业表明，不仅领导干部、管理人员应当具备组织管理才能，其它专业人员也应当具备。开设运筹学等管理课程，也可选修管理课程，并要求学生参加学校的各项活动，提高学生的组织管理能力。 </w:t>
      </w:r>
    </w:p>
    <w:p w14:paraId="226EEE8E">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.6</w:t>
      </w:r>
      <w:r>
        <w:rPr>
          <w:rFonts w:hint="eastAsia"/>
          <w:color w:val="auto"/>
          <w:sz w:val="24"/>
          <w:highlight w:val="none"/>
        </w:rPr>
        <w:t xml:space="preserve">终身学习能力。具有自主学习和终身学习的意识，具有提高自主学习和适应木材科学新发展的能力。在实际工作中不断学习和适应发展，具备对技术问题的理解能力、归纳总结能力、提出问题以及解决问题的能力。 </w:t>
      </w:r>
    </w:p>
    <w:p w14:paraId="65FCA167">
      <w:pPr>
        <w:spacing w:line="360" w:lineRule="auto"/>
        <w:ind w:firstLine="480" w:firstLineChars="200"/>
        <w:rPr>
          <w:color w:val="auto"/>
          <w:sz w:val="24"/>
          <w:highlight w:val="none"/>
        </w:rPr>
      </w:pPr>
      <w:r>
        <w:rPr>
          <w:rFonts w:hint="eastAsia"/>
          <w:color w:val="auto"/>
          <w:sz w:val="24"/>
          <w:highlight w:val="none"/>
        </w:rPr>
        <w:t xml:space="preserve">3．素质要求 </w:t>
      </w:r>
    </w:p>
    <w:p w14:paraId="4217BCEA">
      <w:pPr>
        <w:spacing w:line="360" w:lineRule="auto"/>
        <w:ind w:firstLine="480" w:firstLineChars="200"/>
        <w:rPr>
          <w:color w:val="auto"/>
          <w:sz w:val="24"/>
          <w:highlight w:val="none"/>
        </w:rPr>
      </w:pPr>
      <w:r>
        <w:rPr>
          <w:rFonts w:hint="eastAsia"/>
          <w:color w:val="auto"/>
          <w:sz w:val="24"/>
          <w:highlight w:val="none"/>
        </w:rPr>
        <w:t xml:space="preserve">具有良好的科学素养、人文素养、职业素养与精神素养。 </w:t>
      </w:r>
    </w:p>
    <w:p w14:paraId="01BCAE6A">
      <w:pPr>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.1</w:t>
      </w:r>
      <w:r>
        <w:rPr>
          <w:rFonts w:hint="eastAsia"/>
          <w:color w:val="auto"/>
          <w:sz w:val="24"/>
          <w:highlight w:val="none"/>
        </w:rPr>
        <w:t xml:space="preserve">科学素养。本专业要求毕业生具有：(1)要有广博精深的知识贮备。(2)要建立合理的知识结构。(3)要有更新知识的能力。(4)要有创新能力。为了提高大学生的科学素养，本专业转变教育活动中学生的主客观地位，以学生为主体，让老师起一个辅助或者指引学生思考的地位。打破传统的老师讲授式上课方式，形成以学生为主体的课堂，充分发挥学生的积极性，鼓励学生的发散思维。注重校园科学素养氛围的营造，重视大学生科学素养的培养，要完善大学生科研活动，将大学生科研活动作为一项长效机制来建设。同时大学生本身要注重自身科学素养水平的提高，要充分意识到科学素养的重要性，要意识到自己担负的重大使命，努力提高自身的科学素养。 </w:t>
      </w:r>
    </w:p>
    <w:p w14:paraId="5FEB0ADE">
      <w:pPr>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.2</w:t>
      </w:r>
      <w:r>
        <w:rPr>
          <w:rFonts w:hint="eastAsia"/>
          <w:color w:val="auto"/>
          <w:sz w:val="24"/>
          <w:highlight w:val="none"/>
        </w:rPr>
        <w:t xml:space="preserve">人文素养。本专业要求毕业生具有丰富的人文知识、厚重的人文底蕴和广博的人文情怀。本专业在专业教育体系中开设了人文学科课程的设置，转变课程开设方式，提升教师队伍自身的人文素养，建设格调高雅的大学环境文化，净化家庭和社会文化环境，举办一系列文化活动，使学生主动参与，身处其中，促使文化知识不断内化为大学生自身的人文精神。 </w:t>
      </w:r>
    </w:p>
    <w:p w14:paraId="3D61762F">
      <w:pPr>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.3</w:t>
      </w:r>
      <w:r>
        <w:rPr>
          <w:rFonts w:hint="eastAsia"/>
          <w:color w:val="auto"/>
          <w:sz w:val="24"/>
          <w:highlight w:val="none"/>
        </w:rPr>
        <w:t>专业素养。知识是专业素养的基础，本专业要求毕业生具有的专业素养是全面的，是指融自然学科和人文学科于一体的广博的学科基础知识，具备了融会贯通的综合知识结构且能学习高深学问的能力。大学生在培养自身专业素质过程中可以从提高以下几方面的能力入手：(1)知识储备能力，(2)运用所学知积分析与解决问题的能力做出的能力。(3)充分的表达能力与交往能力。(4)初具正确决断与组织管理能力。(5)锻炼自控能力。</w:t>
      </w:r>
    </w:p>
    <w:p w14:paraId="591A4643">
      <w:pPr>
        <w:spacing w:line="360" w:lineRule="auto"/>
        <w:ind w:firstLine="480" w:firstLineChars="200"/>
        <w:rPr>
          <w:rFonts w:hint="eastAsia" w:eastAsia="宋体"/>
          <w:color w:val="auto"/>
          <w:sz w:val="24"/>
          <w:highlight w:val="none"/>
          <w:lang w:eastAsia="zh-CN"/>
        </w:rPr>
      </w:pPr>
      <w:r>
        <w:rPr>
          <w:rFonts w:hint="eastAsia"/>
          <w:color w:val="auto"/>
          <w:sz w:val="24"/>
          <w:highlight w:val="none"/>
        </w:rPr>
        <w:t>3</w:t>
      </w:r>
      <w:r>
        <w:rPr>
          <w:color w:val="auto"/>
          <w:sz w:val="24"/>
          <w:highlight w:val="none"/>
        </w:rPr>
        <w:t>.4</w:t>
      </w:r>
      <w:r>
        <w:rPr>
          <w:rFonts w:hint="eastAsia"/>
          <w:color w:val="auto"/>
          <w:sz w:val="24"/>
          <w:highlight w:val="none"/>
        </w:rPr>
        <w:t>精神素养。思想道德素质教育是前提，目标是教育大学生如何做人，树立崇高理想，培养健康身心和高尚情操。以此为核心，从根本上扭转人生观与价值观上发生的偏差，围绕培养社会主义事业合格建设者和市场经济需要的合格人才这个中心，加强爱国主义、集体主义、社会主义教育以及国情教育，使学生认识到国家前途与个人命运息息相关，增强社会责任感</w:t>
      </w:r>
      <w:r>
        <w:rPr>
          <w:rFonts w:hint="eastAsia"/>
          <w:color w:val="FF0000"/>
          <w:sz w:val="24"/>
          <w:highlight w:val="none"/>
          <w:lang w:eastAsia="zh-CN"/>
        </w:rPr>
        <w:t>。</w:t>
      </w:r>
    </w:p>
    <w:p w14:paraId="2111F358">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五、主干学科</w:t>
      </w:r>
    </w:p>
    <w:p w14:paraId="4C3F003E">
      <w:pPr>
        <w:spacing w:line="360" w:lineRule="auto"/>
        <w:ind w:firstLine="480" w:firstLineChars="200"/>
        <w:rPr>
          <w:color w:val="auto"/>
          <w:sz w:val="24"/>
          <w:highlight w:val="none"/>
        </w:rPr>
      </w:pPr>
      <w:r>
        <w:rPr>
          <w:color w:val="auto"/>
          <w:sz w:val="24"/>
          <w:highlight w:val="none"/>
        </w:rPr>
        <w:t>林业工程</w:t>
      </w:r>
    </w:p>
    <w:p w14:paraId="2C8A58C1">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六、专业核心课程</w:t>
      </w:r>
    </w:p>
    <w:p w14:paraId="2605598B">
      <w:pPr>
        <w:spacing w:line="360" w:lineRule="auto"/>
        <w:ind w:firstLine="480" w:firstLineChars="200"/>
        <w:rPr>
          <w:color w:val="auto"/>
          <w:sz w:val="24"/>
          <w:highlight w:val="none"/>
        </w:rPr>
      </w:pPr>
      <w:r>
        <w:rPr>
          <w:color w:val="auto"/>
          <w:sz w:val="24"/>
          <w:highlight w:val="none"/>
        </w:rPr>
        <w:t>木材学，家具与室内材料学，木材干燥学，胶合材料学，家具制造工艺学，人造板工艺学。</w:t>
      </w:r>
    </w:p>
    <w:p w14:paraId="2262C393">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七、学制及授予学位</w:t>
      </w:r>
    </w:p>
    <w:p w14:paraId="0586EAD7">
      <w:pPr>
        <w:spacing w:line="360" w:lineRule="auto"/>
        <w:ind w:firstLine="480" w:firstLineChars="200"/>
        <w:rPr>
          <w:color w:val="auto"/>
          <w:sz w:val="24"/>
          <w:highlight w:val="none"/>
        </w:rPr>
      </w:pPr>
      <w:r>
        <w:rPr>
          <w:color w:val="auto"/>
          <w:sz w:val="24"/>
          <w:highlight w:val="none"/>
        </w:rPr>
        <w:t>学制为 4 年，授予工学学士学位。</w:t>
      </w:r>
    </w:p>
    <w:p w14:paraId="375E30A9">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八、课程结构</w:t>
      </w:r>
    </w:p>
    <w:p w14:paraId="50E87359">
      <w:pPr>
        <w:spacing w:line="360" w:lineRule="auto"/>
        <w:ind w:firstLine="480" w:firstLineChars="200"/>
        <w:rPr>
          <w:rFonts w:hint="eastAsia"/>
          <w:color w:val="auto"/>
          <w:sz w:val="24"/>
          <w:highlight w:val="none"/>
        </w:rPr>
      </w:pPr>
      <w:r>
        <w:rPr>
          <w:rFonts w:hint="eastAsia"/>
          <w:color w:val="auto"/>
          <w:sz w:val="24"/>
          <w:highlight w:val="none"/>
        </w:rPr>
        <w:t>本专业教学计划中，课内总学时为2</w:t>
      </w:r>
      <w:r>
        <w:rPr>
          <w:color w:val="auto"/>
          <w:sz w:val="24"/>
          <w:highlight w:val="none"/>
        </w:rPr>
        <w:t>756</w:t>
      </w:r>
      <w:r>
        <w:rPr>
          <w:rFonts w:hint="eastAsia"/>
          <w:color w:val="auto"/>
          <w:sz w:val="24"/>
          <w:highlight w:val="none"/>
        </w:rPr>
        <w:t>学时，学生毕业应取得总学分为1</w:t>
      </w:r>
      <w:r>
        <w:rPr>
          <w:color w:val="auto"/>
          <w:sz w:val="24"/>
          <w:highlight w:val="none"/>
        </w:rPr>
        <w:t>59.5</w:t>
      </w:r>
      <w:r>
        <w:rPr>
          <w:rFonts w:hint="eastAsia"/>
          <w:color w:val="auto"/>
          <w:sz w:val="24"/>
          <w:highlight w:val="none"/>
        </w:rPr>
        <w:t>学分，其中必修课程8</w:t>
      </w:r>
      <w:r>
        <w:rPr>
          <w:color w:val="auto"/>
          <w:sz w:val="24"/>
          <w:highlight w:val="none"/>
        </w:rPr>
        <w:t>0</w:t>
      </w:r>
      <w:r>
        <w:rPr>
          <w:rFonts w:hint="eastAsia"/>
          <w:color w:val="auto"/>
          <w:sz w:val="24"/>
          <w:highlight w:val="none"/>
        </w:rPr>
        <w:t>学分，选修课程4</w:t>
      </w:r>
      <w:r>
        <w:rPr>
          <w:color w:val="auto"/>
          <w:sz w:val="24"/>
          <w:highlight w:val="none"/>
        </w:rPr>
        <w:t>1</w:t>
      </w:r>
      <w:r>
        <w:rPr>
          <w:rFonts w:hint="eastAsia"/>
          <w:color w:val="auto"/>
          <w:sz w:val="24"/>
          <w:highlight w:val="none"/>
        </w:rPr>
        <w:t>学分，实践课程3</w:t>
      </w:r>
      <w:r>
        <w:rPr>
          <w:color w:val="auto"/>
          <w:sz w:val="24"/>
          <w:highlight w:val="none"/>
        </w:rPr>
        <w:t>8.5</w:t>
      </w:r>
      <w:r>
        <w:rPr>
          <w:rFonts w:hint="eastAsia"/>
          <w:color w:val="auto"/>
          <w:sz w:val="24"/>
          <w:highlight w:val="none"/>
        </w:rPr>
        <w:t>学分。</w:t>
      </w:r>
    </w:p>
    <w:tbl>
      <w:tblPr>
        <w:tblStyle w:val="5"/>
        <w:tblW w:w="9507" w:type="dxa"/>
        <w:jc w:val="center"/>
        <w:tblLayout w:type="fixed"/>
        <w:tblCellMar>
          <w:top w:w="0" w:type="dxa"/>
          <w:left w:w="108" w:type="dxa"/>
          <w:bottom w:w="0" w:type="dxa"/>
          <w:right w:w="108" w:type="dxa"/>
        </w:tblCellMar>
      </w:tblPr>
      <w:tblGrid>
        <w:gridCol w:w="636"/>
        <w:gridCol w:w="681"/>
        <w:gridCol w:w="1339"/>
        <w:gridCol w:w="1329"/>
        <w:gridCol w:w="1084"/>
        <w:gridCol w:w="1062"/>
        <w:gridCol w:w="1515"/>
        <w:gridCol w:w="1051"/>
        <w:gridCol w:w="810"/>
      </w:tblGrid>
      <w:tr w14:paraId="42620A54">
        <w:tblPrEx>
          <w:tblCellMar>
            <w:top w:w="0" w:type="dxa"/>
            <w:left w:w="108" w:type="dxa"/>
            <w:bottom w:w="0" w:type="dxa"/>
            <w:right w:w="108" w:type="dxa"/>
          </w:tblCellMar>
        </w:tblPrEx>
        <w:trPr>
          <w:trHeight w:val="288"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14:paraId="169954EB">
            <w:pPr>
              <w:widowControl/>
              <w:jc w:val="center"/>
              <w:textAlignment w:val="center"/>
              <w:rPr>
                <w:color w:val="auto"/>
                <w:szCs w:val="21"/>
                <w:highlight w:val="none"/>
              </w:rPr>
            </w:pPr>
            <w:r>
              <w:rPr>
                <w:rFonts w:hint="eastAsia"/>
                <w:color w:val="auto"/>
                <w:kern w:val="0"/>
                <w:szCs w:val="21"/>
                <w:highlight w:val="none"/>
                <w:lang w:bidi="ar"/>
              </w:rPr>
              <w:t>学时分配与毕业学分要求</w:t>
            </w:r>
          </w:p>
        </w:tc>
        <w:tc>
          <w:tcPr>
            <w:tcW w:w="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4D13A6D8">
            <w:pPr>
              <w:widowControl/>
              <w:jc w:val="center"/>
              <w:textAlignment w:val="center"/>
              <w:rPr>
                <w:color w:val="auto"/>
                <w:szCs w:val="21"/>
                <w:highlight w:val="none"/>
              </w:rPr>
            </w:pPr>
            <w:r>
              <w:rPr>
                <w:rFonts w:hint="eastAsia"/>
                <w:color w:val="auto"/>
                <w:kern w:val="0"/>
                <w:szCs w:val="21"/>
                <w:highlight w:val="none"/>
                <w:lang w:bidi="ar"/>
              </w:rPr>
              <w:t>课程性质</w:t>
            </w:r>
          </w:p>
        </w:tc>
        <w:tc>
          <w:tcPr>
            <w:tcW w:w="1339" w:type="dxa"/>
            <w:vMerge w:val="restart"/>
            <w:tcBorders>
              <w:top w:val="single" w:color="000000" w:sz="4" w:space="0"/>
              <w:left w:val="single" w:color="000000" w:sz="4" w:space="0"/>
              <w:bottom w:val="single" w:color="000000" w:sz="4" w:space="0"/>
              <w:right w:val="single" w:color="000000" w:sz="4" w:space="0"/>
            </w:tcBorders>
            <w:noWrap w:val="0"/>
            <w:vAlign w:val="center"/>
          </w:tcPr>
          <w:p w14:paraId="7ECBE5D2">
            <w:pPr>
              <w:widowControl/>
              <w:jc w:val="center"/>
              <w:textAlignment w:val="center"/>
              <w:rPr>
                <w:color w:val="auto"/>
                <w:szCs w:val="21"/>
                <w:highlight w:val="none"/>
              </w:rPr>
            </w:pPr>
            <w:r>
              <w:rPr>
                <w:rFonts w:hint="eastAsia"/>
                <w:color w:val="auto"/>
                <w:kern w:val="0"/>
                <w:szCs w:val="21"/>
                <w:highlight w:val="none"/>
                <w:lang w:bidi="ar"/>
              </w:rPr>
              <w:t>课程类别</w:t>
            </w:r>
          </w:p>
        </w:tc>
        <w:tc>
          <w:tcPr>
            <w:tcW w:w="1329" w:type="dxa"/>
            <w:vMerge w:val="restart"/>
            <w:tcBorders>
              <w:top w:val="single" w:color="000000" w:sz="4" w:space="0"/>
              <w:left w:val="single" w:color="000000" w:sz="4" w:space="0"/>
              <w:bottom w:val="single" w:color="000000" w:sz="4" w:space="0"/>
              <w:right w:val="single" w:color="000000" w:sz="4" w:space="0"/>
            </w:tcBorders>
            <w:noWrap w:val="0"/>
            <w:vAlign w:val="center"/>
          </w:tcPr>
          <w:p w14:paraId="499760B8">
            <w:pPr>
              <w:widowControl/>
              <w:jc w:val="center"/>
              <w:textAlignment w:val="center"/>
              <w:rPr>
                <w:color w:val="auto"/>
                <w:szCs w:val="21"/>
                <w:highlight w:val="none"/>
              </w:rPr>
            </w:pPr>
            <w:r>
              <w:rPr>
                <w:rFonts w:hint="eastAsia"/>
                <w:color w:val="auto"/>
                <w:kern w:val="0"/>
                <w:szCs w:val="21"/>
                <w:highlight w:val="none"/>
                <w:lang w:bidi="ar"/>
              </w:rPr>
              <w:t>学分</w:t>
            </w:r>
          </w:p>
        </w:tc>
        <w:tc>
          <w:tcPr>
            <w:tcW w:w="3661" w:type="dxa"/>
            <w:gridSpan w:val="3"/>
            <w:tcBorders>
              <w:top w:val="single" w:color="000000" w:sz="4" w:space="0"/>
              <w:left w:val="single" w:color="000000" w:sz="4" w:space="0"/>
              <w:bottom w:val="single" w:color="000000" w:sz="4" w:space="0"/>
              <w:right w:val="single" w:color="000000" w:sz="4" w:space="0"/>
            </w:tcBorders>
            <w:noWrap w:val="0"/>
            <w:vAlign w:val="center"/>
          </w:tcPr>
          <w:p w14:paraId="2314FFA4">
            <w:pPr>
              <w:widowControl/>
              <w:jc w:val="center"/>
              <w:textAlignment w:val="center"/>
              <w:rPr>
                <w:color w:val="auto"/>
                <w:szCs w:val="21"/>
                <w:highlight w:val="none"/>
              </w:rPr>
            </w:pPr>
            <w:r>
              <w:rPr>
                <w:rFonts w:hint="eastAsia"/>
                <w:color w:val="auto"/>
                <w:kern w:val="0"/>
                <w:szCs w:val="21"/>
                <w:highlight w:val="none"/>
                <w:lang w:bidi="ar"/>
              </w:rPr>
              <w:t>学时</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14:paraId="60BACBD7">
            <w:pPr>
              <w:widowControl/>
              <w:jc w:val="center"/>
              <w:textAlignment w:val="center"/>
              <w:rPr>
                <w:color w:val="auto"/>
                <w:szCs w:val="21"/>
                <w:highlight w:val="none"/>
              </w:rPr>
            </w:pPr>
            <w:r>
              <w:rPr>
                <w:rFonts w:hint="eastAsia"/>
                <w:color w:val="auto"/>
                <w:kern w:val="0"/>
                <w:szCs w:val="21"/>
                <w:highlight w:val="none"/>
                <w:lang w:bidi="ar"/>
              </w:rPr>
              <w:t>实践</w:t>
            </w:r>
          </w:p>
        </w:tc>
      </w:tr>
      <w:tr w14:paraId="27FCE6A9">
        <w:tblPrEx>
          <w:tblCellMar>
            <w:top w:w="0" w:type="dxa"/>
            <w:left w:w="108" w:type="dxa"/>
            <w:bottom w:w="0" w:type="dxa"/>
            <w:right w:w="108" w:type="dxa"/>
          </w:tblCellMar>
        </w:tblPrEx>
        <w:trPr>
          <w:trHeight w:val="27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14E30">
            <w:pPr>
              <w:jc w:val="center"/>
              <w:rPr>
                <w:color w:val="auto"/>
                <w:szCs w:val="21"/>
                <w:highlight w:val="none"/>
              </w:rPr>
            </w:pPr>
          </w:p>
        </w:tc>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FB7A8">
            <w:pPr>
              <w:jc w:val="center"/>
              <w:rPr>
                <w:color w:val="auto"/>
                <w:szCs w:val="21"/>
                <w:highlight w:val="none"/>
              </w:rPr>
            </w:pPr>
          </w:p>
        </w:tc>
        <w:tc>
          <w:tcPr>
            <w:tcW w:w="13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A122A">
            <w:pPr>
              <w:jc w:val="center"/>
              <w:rPr>
                <w:color w:val="auto"/>
                <w:szCs w:val="21"/>
                <w:highlight w:val="none"/>
              </w:rPr>
            </w:pPr>
          </w:p>
        </w:tc>
        <w:tc>
          <w:tcPr>
            <w:tcW w:w="13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368BF">
            <w:pPr>
              <w:jc w:val="center"/>
              <w:rPr>
                <w:color w:val="auto"/>
                <w:szCs w:val="21"/>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49DB3408">
            <w:pPr>
              <w:widowControl/>
              <w:jc w:val="center"/>
              <w:textAlignment w:val="center"/>
              <w:rPr>
                <w:color w:val="auto"/>
                <w:szCs w:val="21"/>
                <w:highlight w:val="none"/>
              </w:rPr>
            </w:pPr>
            <w:r>
              <w:rPr>
                <w:rFonts w:hint="eastAsia"/>
                <w:color w:val="auto"/>
                <w:kern w:val="0"/>
                <w:szCs w:val="21"/>
                <w:highlight w:val="none"/>
                <w:lang w:bidi="ar"/>
              </w:rPr>
              <w:t>总数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4CABDED">
            <w:pPr>
              <w:widowControl/>
              <w:jc w:val="center"/>
              <w:textAlignment w:val="center"/>
              <w:rPr>
                <w:color w:val="auto"/>
                <w:szCs w:val="21"/>
                <w:highlight w:val="none"/>
              </w:rPr>
            </w:pPr>
            <w:r>
              <w:rPr>
                <w:rFonts w:hint="eastAsia"/>
                <w:color w:val="auto"/>
                <w:kern w:val="0"/>
                <w:szCs w:val="21"/>
                <w:highlight w:val="none"/>
                <w:lang w:bidi="ar"/>
              </w:rPr>
              <w:t>理论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C3E080D">
            <w:pPr>
              <w:widowControl/>
              <w:jc w:val="center"/>
              <w:textAlignment w:val="center"/>
              <w:rPr>
                <w:color w:val="auto"/>
                <w:szCs w:val="21"/>
                <w:highlight w:val="none"/>
              </w:rPr>
            </w:pPr>
            <w:r>
              <w:rPr>
                <w:rFonts w:hint="eastAsia"/>
                <w:color w:val="auto"/>
                <w:kern w:val="0"/>
                <w:szCs w:val="21"/>
                <w:highlight w:val="none"/>
                <w:lang w:bidi="ar"/>
              </w:rPr>
              <w:t>实验</w:t>
            </w:r>
          </w:p>
        </w:tc>
        <w:tc>
          <w:tcPr>
            <w:tcW w:w="1051" w:type="dxa"/>
            <w:tcBorders>
              <w:top w:val="single" w:color="000000" w:sz="4" w:space="0"/>
              <w:left w:val="single" w:color="000000" w:sz="4" w:space="0"/>
              <w:bottom w:val="single" w:color="000000" w:sz="4" w:space="0"/>
              <w:right w:val="single" w:color="000000" w:sz="4" w:space="0"/>
            </w:tcBorders>
            <w:noWrap/>
            <w:vAlign w:val="center"/>
          </w:tcPr>
          <w:p w14:paraId="45BFD306">
            <w:pPr>
              <w:widowControl/>
              <w:jc w:val="center"/>
              <w:textAlignment w:val="center"/>
              <w:rPr>
                <w:color w:val="auto"/>
                <w:sz w:val="22"/>
                <w:szCs w:val="22"/>
                <w:highlight w:val="none"/>
              </w:rPr>
            </w:pPr>
            <w:r>
              <w:rPr>
                <w:rFonts w:hint="eastAsia"/>
                <w:color w:val="auto"/>
                <w:kern w:val="0"/>
                <w:sz w:val="22"/>
                <w:szCs w:val="22"/>
                <w:highlight w:val="none"/>
                <w:lang w:bidi="ar"/>
              </w:rPr>
              <w:t>实习</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41B3871">
            <w:pPr>
              <w:widowControl/>
              <w:jc w:val="center"/>
              <w:textAlignment w:val="center"/>
              <w:rPr>
                <w:color w:val="auto"/>
                <w:szCs w:val="21"/>
                <w:highlight w:val="none"/>
              </w:rPr>
            </w:pPr>
            <w:r>
              <w:rPr>
                <w:rFonts w:hint="eastAsia"/>
                <w:color w:val="auto"/>
                <w:kern w:val="0"/>
                <w:szCs w:val="21"/>
                <w:highlight w:val="none"/>
                <w:lang w:bidi="ar"/>
              </w:rPr>
              <w:t>周数</w:t>
            </w:r>
          </w:p>
        </w:tc>
      </w:tr>
      <w:tr w14:paraId="262D6A45">
        <w:tblPrEx>
          <w:tblCellMar>
            <w:top w:w="0" w:type="dxa"/>
            <w:left w:w="108" w:type="dxa"/>
            <w:bottom w:w="0" w:type="dxa"/>
            <w:right w:w="108" w:type="dxa"/>
          </w:tblCellMar>
        </w:tblPrEx>
        <w:trPr>
          <w:trHeight w:val="27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A4C86">
            <w:pPr>
              <w:jc w:val="center"/>
              <w:rPr>
                <w:color w:val="auto"/>
                <w:szCs w:val="21"/>
                <w:highlight w:val="none"/>
              </w:rPr>
            </w:pPr>
          </w:p>
        </w:tc>
        <w:tc>
          <w:tcPr>
            <w:tcW w:w="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5BA9A832">
            <w:pPr>
              <w:widowControl/>
              <w:jc w:val="center"/>
              <w:textAlignment w:val="center"/>
              <w:rPr>
                <w:color w:val="auto"/>
                <w:szCs w:val="21"/>
                <w:highlight w:val="none"/>
              </w:rPr>
            </w:pPr>
            <w:r>
              <w:rPr>
                <w:rFonts w:hint="eastAsia"/>
                <w:color w:val="auto"/>
                <w:kern w:val="0"/>
                <w:szCs w:val="21"/>
                <w:highlight w:val="none"/>
                <w:lang w:bidi="ar"/>
              </w:rPr>
              <w:t>必修</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2F9083D">
            <w:pPr>
              <w:widowControl/>
              <w:jc w:val="center"/>
              <w:textAlignment w:val="center"/>
              <w:rPr>
                <w:color w:val="auto"/>
                <w:szCs w:val="21"/>
                <w:highlight w:val="none"/>
              </w:rPr>
            </w:pPr>
            <w:r>
              <w:rPr>
                <w:rFonts w:hint="eastAsia"/>
                <w:color w:val="auto"/>
                <w:kern w:val="0"/>
                <w:szCs w:val="21"/>
                <w:highlight w:val="none"/>
                <w:lang w:bidi="ar"/>
              </w:rPr>
              <w:t>通识必修课</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5FA966B">
            <w:pPr>
              <w:widowControl/>
              <w:jc w:val="center"/>
              <w:textAlignment w:val="center"/>
              <w:rPr>
                <w:color w:val="auto"/>
                <w:szCs w:val="21"/>
                <w:highlight w:val="none"/>
              </w:rPr>
            </w:pPr>
            <w:r>
              <w:rPr>
                <w:rFonts w:hint="eastAsia"/>
                <w:color w:val="auto"/>
                <w:kern w:val="0"/>
                <w:szCs w:val="21"/>
                <w:highlight w:val="none"/>
                <w:lang w:bidi="ar"/>
              </w:rPr>
              <w:t>36</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8C4896D">
            <w:pPr>
              <w:widowControl/>
              <w:jc w:val="center"/>
              <w:textAlignment w:val="center"/>
              <w:rPr>
                <w:color w:val="auto"/>
                <w:szCs w:val="21"/>
                <w:highlight w:val="none"/>
              </w:rPr>
            </w:pPr>
            <w:r>
              <w:rPr>
                <w:rFonts w:hint="eastAsia"/>
                <w:color w:val="auto"/>
                <w:kern w:val="0"/>
                <w:szCs w:val="21"/>
                <w:highlight w:val="none"/>
                <w:lang w:bidi="ar"/>
              </w:rPr>
              <w:t>672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FBB5A84">
            <w:pPr>
              <w:widowControl/>
              <w:jc w:val="center"/>
              <w:textAlignment w:val="center"/>
              <w:rPr>
                <w:color w:val="auto"/>
                <w:szCs w:val="21"/>
                <w:highlight w:val="none"/>
              </w:rPr>
            </w:pPr>
            <w:r>
              <w:rPr>
                <w:rFonts w:hint="eastAsia"/>
                <w:color w:val="auto"/>
                <w:kern w:val="0"/>
                <w:szCs w:val="21"/>
                <w:highlight w:val="none"/>
                <w:lang w:bidi="ar"/>
              </w:rPr>
              <w:t>520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4F1713D">
            <w:pPr>
              <w:widowControl/>
              <w:jc w:val="center"/>
              <w:textAlignment w:val="center"/>
              <w:rPr>
                <w:color w:val="auto"/>
                <w:szCs w:val="21"/>
                <w:highlight w:val="none"/>
              </w:rPr>
            </w:pPr>
            <w:r>
              <w:rPr>
                <w:rFonts w:hint="eastAsia"/>
                <w:color w:val="auto"/>
                <w:kern w:val="0"/>
                <w:szCs w:val="21"/>
                <w:highlight w:val="none"/>
                <w:lang w:bidi="ar"/>
              </w:rPr>
              <w:t>0</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32A08EA8">
            <w:pPr>
              <w:widowControl/>
              <w:jc w:val="center"/>
              <w:textAlignment w:val="center"/>
              <w:rPr>
                <w:color w:val="auto"/>
                <w:szCs w:val="21"/>
                <w:highlight w:val="none"/>
              </w:rPr>
            </w:pPr>
            <w:r>
              <w:rPr>
                <w:rFonts w:hint="eastAsia"/>
                <w:color w:val="auto"/>
                <w:kern w:val="0"/>
                <w:szCs w:val="21"/>
                <w:highlight w:val="none"/>
                <w:lang w:bidi="ar"/>
              </w:rPr>
              <w:t>152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CBC5201">
            <w:pPr>
              <w:jc w:val="center"/>
              <w:rPr>
                <w:color w:val="auto"/>
                <w:szCs w:val="21"/>
                <w:highlight w:val="none"/>
              </w:rPr>
            </w:pPr>
          </w:p>
        </w:tc>
      </w:tr>
      <w:tr w14:paraId="1DE76D3A">
        <w:tblPrEx>
          <w:tblCellMar>
            <w:top w:w="0" w:type="dxa"/>
            <w:left w:w="108" w:type="dxa"/>
            <w:bottom w:w="0" w:type="dxa"/>
            <w:right w:w="108" w:type="dxa"/>
          </w:tblCellMar>
        </w:tblPrEx>
        <w:trPr>
          <w:trHeight w:val="27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ADF848">
            <w:pPr>
              <w:jc w:val="center"/>
              <w:rPr>
                <w:color w:val="auto"/>
                <w:szCs w:val="21"/>
                <w:highlight w:val="none"/>
              </w:rPr>
            </w:pPr>
          </w:p>
        </w:tc>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1F285">
            <w:pPr>
              <w:jc w:val="center"/>
              <w:rPr>
                <w:color w:val="auto"/>
                <w:szCs w:val="21"/>
                <w:highlight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7E12487">
            <w:pPr>
              <w:widowControl/>
              <w:jc w:val="center"/>
              <w:textAlignment w:val="center"/>
              <w:rPr>
                <w:color w:val="auto"/>
                <w:szCs w:val="21"/>
                <w:highlight w:val="none"/>
              </w:rPr>
            </w:pPr>
            <w:r>
              <w:rPr>
                <w:rFonts w:hint="eastAsia"/>
                <w:color w:val="auto"/>
                <w:kern w:val="0"/>
                <w:szCs w:val="21"/>
                <w:highlight w:val="none"/>
                <w:lang w:bidi="ar"/>
              </w:rPr>
              <w:t>专业必修课</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B416715">
            <w:pPr>
              <w:widowControl/>
              <w:jc w:val="center"/>
              <w:textAlignment w:val="center"/>
              <w:rPr>
                <w:color w:val="auto"/>
                <w:szCs w:val="21"/>
                <w:highlight w:val="none"/>
              </w:rPr>
            </w:pPr>
            <w:r>
              <w:rPr>
                <w:rFonts w:hint="eastAsia"/>
                <w:color w:val="auto"/>
                <w:kern w:val="0"/>
                <w:szCs w:val="21"/>
                <w:highlight w:val="none"/>
                <w:lang w:bidi="ar"/>
              </w:rPr>
              <w:t>44</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34904DD2">
            <w:pPr>
              <w:widowControl/>
              <w:jc w:val="center"/>
              <w:textAlignment w:val="center"/>
              <w:rPr>
                <w:color w:val="auto"/>
                <w:szCs w:val="21"/>
                <w:highlight w:val="none"/>
              </w:rPr>
            </w:pPr>
            <w:r>
              <w:rPr>
                <w:rFonts w:hint="eastAsia"/>
                <w:color w:val="auto"/>
                <w:kern w:val="0"/>
                <w:szCs w:val="21"/>
                <w:highlight w:val="none"/>
                <w:lang w:bidi="ar"/>
              </w:rPr>
              <w:t>704</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37CBB674">
            <w:pPr>
              <w:widowControl/>
              <w:jc w:val="center"/>
              <w:textAlignment w:val="center"/>
              <w:rPr>
                <w:color w:val="auto"/>
                <w:szCs w:val="21"/>
                <w:highlight w:val="none"/>
              </w:rPr>
            </w:pPr>
            <w:r>
              <w:rPr>
                <w:rFonts w:hint="eastAsia"/>
                <w:color w:val="auto"/>
                <w:kern w:val="0"/>
                <w:szCs w:val="21"/>
                <w:highlight w:val="none"/>
                <w:lang w:bidi="ar"/>
              </w:rPr>
              <w:t>704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0C8C6FC">
            <w:pPr>
              <w:widowControl/>
              <w:jc w:val="center"/>
              <w:textAlignment w:val="center"/>
              <w:rPr>
                <w:color w:val="auto"/>
                <w:szCs w:val="21"/>
                <w:highlight w:val="none"/>
              </w:rPr>
            </w:pPr>
            <w:r>
              <w:rPr>
                <w:rFonts w:hint="eastAsia"/>
                <w:color w:val="auto"/>
                <w:kern w:val="0"/>
                <w:szCs w:val="21"/>
                <w:highlight w:val="none"/>
                <w:lang w:bidi="ar"/>
              </w:rPr>
              <w:t>0</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4B86FB1F">
            <w:pPr>
              <w:widowControl/>
              <w:jc w:val="center"/>
              <w:textAlignment w:val="center"/>
              <w:rPr>
                <w:color w:val="auto"/>
                <w:szCs w:val="21"/>
                <w:highlight w:val="none"/>
              </w:rPr>
            </w:pPr>
            <w:r>
              <w:rPr>
                <w:rFonts w:hint="eastAsia"/>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55E275">
            <w:pPr>
              <w:jc w:val="center"/>
              <w:rPr>
                <w:color w:val="auto"/>
                <w:szCs w:val="21"/>
                <w:highlight w:val="none"/>
              </w:rPr>
            </w:pPr>
          </w:p>
        </w:tc>
      </w:tr>
      <w:tr w14:paraId="15EEBA41">
        <w:tblPrEx>
          <w:tblCellMar>
            <w:top w:w="0" w:type="dxa"/>
            <w:left w:w="108" w:type="dxa"/>
            <w:bottom w:w="0" w:type="dxa"/>
            <w:right w:w="108" w:type="dxa"/>
          </w:tblCellMar>
        </w:tblPrEx>
        <w:trPr>
          <w:trHeight w:val="27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70FC4">
            <w:pPr>
              <w:jc w:val="center"/>
              <w:rPr>
                <w:color w:val="auto"/>
                <w:szCs w:val="21"/>
                <w:highlight w:val="none"/>
              </w:rPr>
            </w:pPr>
          </w:p>
        </w:tc>
        <w:tc>
          <w:tcPr>
            <w:tcW w:w="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6CF424DC">
            <w:pPr>
              <w:widowControl/>
              <w:jc w:val="center"/>
              <w:textAlignment w:val="center"/>
              <w:rPr>
                <w:color w:val="auto"/>
                <w:szCs w:val="21"/>
                <w:highlight w:val="none"/>
              </w:rPr>
            </w:pPr>
            <w:r>
              <w:rPr>
                <w:rFonts w:hint="eastAsia"/>
                <w:color w:val="auto"/>
                <w:kern w:val="0"/>
                <w:szCs w:val="21"/>
                <w:highlight w:val="none"/>
                <w:lang w:bidi="ar"/>
              </w:rPr>
              <w:t>选修</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F3D2CEE">
            <w:pPr>
              <w:widowControl/>
              <w:jc w:val="center"/>
              <w:textAlignment w:val="center"/>
              <w:rPr>
                <w:color w:val="auto"/>
                <w:szCs w:val="21"/>
                <w:highlight w:val="none"/>
              </w:rPr>
            </w:pPr>
            <w:r>
              <w:rPr>
                <w:rFonts w:hint="eastAsia"/>
                <w:color w:val="auto"/>
                <w:kern w:val="0"/>
                <w:szCs w:val="21"/>
                <w:highlight w:val="none"/>
                <w:lang w:bidi="ar"/>
              </w:rPr>
              <w:t>通识选修课</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4AB3BDF">
            <w:pPr>
              <w:widowControl/>
              <w:jc w:val="center"/>
              <w:textAlignment w:val="center"/>
              <w:rPr>
                <w:color w:val="auto"/>
                <w:szCs w:val="21"/>
                <w:highlight w:val="none"/>
              </w:rPr>
            </w:pPr>
            <w:r>
              <w:rPr>
                <w:rFonts w:hint="eastAsia"/>
                <w:color w:val="auto"/>
                <w:kern w:val="0"/>
                <w:szCs w:val="21"/>
                <w:highlight w:val="none"/>
                <w:lang w:bidi="ar"/>
              </w:rPr>
              <w:t>15</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0AAAB579">
            <w:pPr>
              <w:widowControl/>
              <w:jc w:val="center"/>
              <w:textAlignment w:val="center"/>
              <w:rPr>
                <w:color w:val="auto"/>
                <w:szCs w:val="21"/>
                <w:highlight w:val="none"/>
              </w:rPr>
            </w:pPr>
            <w:r>
              <w:rPr>
                <w:rFonts w:hint="eastAsia"/>
                <w:color w:val="auto"/>
                <w:kern w:val="0"/>
                <w:szCs w:val="21"/>
                <w:highlight w:val="none"/>
                <w:lang w:bidi="ar"/>
              </w:rPr>
              <w:t>240</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CC1CEBD">
            <w:pPr>
              <w:widowControl/>
              <w:jc w:val="center"/>
              <w:textAlignment w:val="center"/>
              <w:rPr>
                <w:color w:val="auto"/>
                <w:szCs w:val="21"/>
                <w:highlight w:val="none"/>
              </w:rPr>
            </w:pPr>
            <w:r>
              <w:rPr>
                <w:rFonts w:hint="eastAsia"/>
                <w:color w:val="auto"/>
                <w:kern w:val="0"/>
                <w:szCs w:val="21"/>
                <w:highlight w:val="none"/>
                <w:lang w:bidi="ar"/>
              </w:rPr>
              <w:t>224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F3B3680">
            <w:pPr>
              <w:widowControl/>
              <w:jc w:val="center"/>
              <w:textAlignment w:val="center"/>
              <w:rPr>
                <w:color w:val="auto"/>
                <w:szCs w:val="21"/>
                <w:highlight w:val="none"/>
              </w:rPr>
            </w:pPr>
            <w:r>
              <w:rPr>
                <w:rFonts w:hint="eastAsia"/>
                <w:color w:val="auto"/>
                <w:kern w:val="0"/>
                <w:szCs w:val="21"/>
                <w:highlight w:val="none"/>
                <w:lang w:bidi="ar"/>
              </w:rPr>
              <w:t>16</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710D985F">
            <w:pPr>
              <w:widowControl/>
              <w:jc w:val="center"/>
              <w:textAlignment w:val="center"/>
              <w:rPr>
                <w:color w:val="auto"/>
                <w:szCs w:val="21"/>
                <w:highlight w:val="none"/>
              </w:rPr>
            </w:pPr>
            <w:r>
              <w:rPr>
                <w:rFonts w:hint="eastAsia"/>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0DEE92D">
            <w:pPr>
              <w:jc w:val="center"/>
              <w:rPr>
                <w:color w:val="auto"/>
                <w:szCs w:val="21"/>
                <w:highlight w:val="none"/>
              </w:rPr>
            </w:pPr>
          </w:p>
        </w:tc>
      </w:tr>
      <w:tr w14:paraId="014BB1B4">
        <w:tblPrEx>
          <w:tblCellMar>
            <w:top w:w="0" w:type="dxa"/>
            <w:left w:w="108" w:type="dxa"/>
            <w:bottom w:w="0" w:type="dxa"/>
            <w:right w:w="108" w:type="dxa"/>
          </w:tblCellMar>
        </w:tblPrEx>
        <w:trPr>
          <w:trHeight w:val="27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19B7F">
            <w:pPr>
              <w:jc w:val="center"/>
              <w:rPr>
                <w:color w:val="auto"/>
                <w:szCs w:val="21"/>
                <w:highlight w:val="none"/>
              </w:rPr>
            </w:pPr>
          </w:p>
        </w:tc>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CCCFF">
            <w:pPr>
              <w:jc w:val="center"/>
              <w:rPr>
                <w:color w:val="auto"/>
                <w:szCs w:val="21"/>
                <w:highlight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722AB09">
            <w:pPr>
              <w:widowControl/>
              <w:jc w:val="center"/>
              <w:textAlignment w:val="center"/>
              <w:rPr>
                <w:color w:val="auto"/>
                <w:szCs w:val="21"/>
                <w:highlight w:val="none"/>
              </w:rPr>
            </w:pPr>
            <w:r>
              <w:rPr>
                <w:rFonts w:hint="eastAsia"/>
                <w:color w:val="auto"/>
                <w:kern w:val="0"/>
                <w:szCs w:val="21"/>
                <w:highlight w:val="none"/>
                <w:lang w:bidi="ar"/>
              </w:rPr>
              <w:t>拓展选修课</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0F8AA31">
            <w:pPr>
              <w:widowControl/>
              <w:jc w:val="center"/>
              <w:textAlignment w:val="center"/>
              <w:rPr>
                <w:color w:val="auto"/>
                <w:szCs w:val="21"/>
                <w:highlight w:val="none"/>
              </w:rPr>
            </w:pPr>
            <w:r>
              <w:rPr>
                <w:rFonts w:hint="eastAsia"/>
                <w:color w:val="auto"/>
                <w:kern w:val="0"/>
                <w:szCs w:val="21"/>
                <w:highlight w:val="none"/>
                <w:lang w:bidi="ar"/>
              </w:rPr>
              <w:t>26</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33DE9028">
            <w:pPr>
              <w:widowControl/>
              <w:jc w:val="center"/>
              <w:textAlignment w:val="center"/>
              <w:rPr>
                <w:color w:val="auto"/>
                <w:szCs w:val="21"/>
                <w:highlight w:val="none"/>
              </w:rPr>
            </w:pPr>
            <w:r>
              <w:rPr>
                <w:rFonts w:hint="eastAsia"/>
                <w:color w:val="auto"/>
                <w:kern w:val="0"/>
                <w:szCs w:val="21"/>
                <w:highlight w:val="none"/>
                <w:lang w:bidi="ar"/>
              </w:rPr>
              <w:t>416</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56E0A850">
            <w:pPr>
              <w:widowControl/>
              <w:jc w:val="center"/>
              <w:textAlignment w:val="center"/>
              <w:rPr>
                <w:color w:val="auto"/>
                <w:szCs w:val="21"/>
                <w:highlight w:val="none"/>
              </w:rPr>
            </w:pPr>
            <w:r>
              <w:rPr>
                <w:rFonts w:hint="eastAsia"/>
                <w:color w:val="auto"/>
                <w:kern w:val="0"/>
                <w:szCs w:val="21"/>
                <w:highlight w:val="none"/>
                <w:lang w:bidi="ar"/>
              </w:rPr>
              <w:t>416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9DA847F">
            <w:pPr>
              <w:widowControl/>
              <w:jc w:val="center"/>
              <w:textAlignment w:val="center"/>
              <w:rPr>
                <w:color w:val="auto"/>
                <w:szCs w:val="21"/>
                <w:highlight w:val="none"/>
              </w:rPr>
            </w:pPr>
            <w:r>
              <w:rPr>
                <w:rFonts w:hint="eastAsia"/>
                <w:color w:val="auto"/>
                <w:kern w:val="0"/>
                <w:szCs w:val="21"/>
                <w:highlight w:val="none"/>
                <w:lang w:bidi="ar"/>
              </w:rPr>
              <w:t>0</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7A166988">
            <w:pPr>
              <w:widowControl/>
              <w:jc w:val="center"/>
              <w:textAlignment w:val="center"/>
              <w:rPr>
                <w:color w:val="auto"/>
                <w:szCs w:val="21"/>
                <w:highlight w:val="none"/>
              </w:rPr>
            </w:pPr>
            <w:r>
              <w:rPr>
                <w:rFonts w:hint="eastAsia"/>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0BE7CB6">
            <w:pPr>
              <w:jc w:val="center"/>
              <w:rPr>
                <w:color w:val="auto"/>
                <w:szCs w:val="21"/>
                <w:highlight w:val="none"/>
              </w:rPr>
            </w:pPr>
          </w:p>
        </w:tc>
      </w:tr>
      <w:tr w14:paraId="16188EBF">
        <w:tblPrEx>
          <w:tblCellMar>
            <w:top w:w="0" w:type="dxa"/>
            <w:left w:w="108" w:type="dxa"/>
            <w:bottom w:w="0" w:type="dxa"/>
            <w:right w:w="108" w:type="dxa"/>
          </w:tblCellMar>
        </w:tblPrEx>
        <w:trPr>
          <w:trHeight w:val="27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7C236">
            <w:pPr>
              <w:jc w:val="center"/>
              <w:rPr>
                <w:color w:val="auto"/>
                <w:szCs w:val="21"/>
                <w:highlight w:val="none"/>
              </w:rPr>
            </w:pPr>
          </w:p>
        </w:tc>
        <w:tc>
          <w:tcPr>
            <w:tcW w:w="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1E1BB9E5">
            <w:pPr>
              <w:widowControl/>
              <w:jc w:val="center"/>
              <w:textAlignment w:val="center"/>
              <w:rPr>
                <w:color w:val="auto"/>
                <w:szCs w:val="21"/>
                <w:highlight w:val="none"/>
              </w:rPr>
            </w:pPr>
            <w:r>
              <w:rPr>
                <w:rFonts w:hint="eastAsia"/>
                <w:color w:val="auto"/>
                <w:kern w:val="0"/>
                <w:szCs w:val="21"/>
                <w:highlight w:val="none"/>
                <w:lang w:bidi="ar"/>
              </w:rPr>
              <w:t>实践</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12922FA">
            <w:pPr>
              <w:widowControl/>
              <w:jc w:val="center"/>
              <w:textAlignment w:val="center"/>
              <w:rPr>
                <w:color w:val="auto"/>
                <w:szCs w:val="21"/>
                <w:highlight w:val="none"/>
              </w:rPr>
            </w:pPr>
            <w:r>
              <w:rPr>
                <w:rFonts w:hint="eastAsia"/>
                <w:color w:val="auto"/>
                <w:kern w:val="0"/>
                <w:szCs w:val="21"/>
                <w:highlight w:val="none"/>
                <w:lang w:bidi="ar"/>
              </w:rPr>
              <w:t>实验教学</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ADD56BB">
            <w:pPr>
              <w:widowControl/>
              <w:jc w:val="center"/>
              <w:textAlignment w:val="center"/>
              <w:rPr>
                <w:color w:val="auto"/>
                <w:szCs w:val="21"/>
                <w:highlight w:val="none"/>
              </w:rPr>
            </w:pPr>
            <w:r>
              <w:rPr>
                <w:rFonts w:hint="eastAsia"/>
                <w:color w:val="auto"/>
                <w:kern w:val="0"/>
                <w:szCs w:val="21"/>
                <w:highlight w:val="none"/>
                <w:lang w:bidi="ar"/>
              </w:rPr>
              <w:t>8.5</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63490B90">
            <w:pPr>
              <w:widowControl/>
              <w:jc w:val="center"/>
              <w:textAlignment w:val="center"/>
              <w:rPr>
                <w:color w:val="auto"/>
                <w:szCs w:val="21"/>
                <w:highlight w:val="none"/>
              </w:rPr>
            </w:pPr>
            <w:r>
              <w:rPr>
                <w:rFonts w:hint="eastAsia"/>
                <w:color w:val="auto"/>
                <w:kern w:val="0"/>
                <w:szCs w:val="21"/>
                <w:highlight w:val="none"/>
                <w:lang w:bidi="ar"/>
              </w:rPr>
              <w:t>272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E645B03">
            <w:pPr>
              <w:widowControl/>
              <w:jc w:val="center"/>
              <w:textAlignment w:val="center"/>
              <w:rPr>
                <w:color w:val="auto"/>
                <w:szCs w:val="21"/>
                <w:highlight w:val="none"/>
              </w:rPr>
            </w:pPr>
            <w:r>
              <w:rPr>
                <w:rFonts w:hint="eastAsia"/>
                <w:color w:val="auto"/>
                <w:kern w:val="0"/>
                <w:szCs w:val="21"/>
                <w:highlight w:val="none"/>
                <w:lang w:bidi="ar"/>
              </w:rPr>
              <w:t>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3830329">
            <w:pPr>
              <w:widowControl/>
              <w:jc w:val="center"/>
              <w:textAlignment w:val="center"/>
              <w:rPr>
                <w:color w:val="auto"/>
                <w:szCs w:val="21"/>
                <w:highlight w:val="none"/>
              </w:rPr>
            </w:pPr>
            <w:r>
              <w:rPr>
                <w:rFonts w:hint="eastAsia"/>
                <w:color w:val="auto"/>
                <w:kern w:val="0"/>
                <w:szCs w:val="21"/>
                <w:highlight w:val="none"/>
                <w:lang w:bidi="ar"/>
              </w:rPr>
              <w:t>272</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FA1D8B4">
            <w:pPr>
              <w:widowControl/>
              <w:jc w:val="center"/>
              <w:textAlignment w:val="center"/>
              <w:rPr>
                <w:color w:val="auto"/>
                <w:szCs w:val="21"/>
                <w:highlight w:val="none"/>
              </w:rPr>
            </w:pPr>
            <w:r>
              <w:rPr>
                <w:rFonts w:hint="eastAsia"/>
                <w:color w:val="auto"/>
                <w:kern w:val="0"/>
                <w:szCs w:val="21"/>
                <w:highlight w:val="none"/>
                <w:lang w:bidi="ar"/>
              </w:rPr>
              <w:t>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4EDBCC4">
            <w:pPr>
              <w:jc w:val="center"/>
              <w:rPr>
                <w:color w:val="auto"/>
                <w:szCs w:val="21"/>
                <w:highlight w:val="none"/>
              </w:rPr>
            </w:pPr>
          </w:p>
        </w:tc>
      </w:tr>
      <w:tr w14:paraId="47B713F9">
        <w:tblPrEx>
          <w:tblCellMar>
            <w:top w:w="0" w:type="dxa"/>
            <w:left w:w="108" w:type="dxa"/>
            <w:bottom w:w="0" w:type="dxa"/>
            <w:right w:w="108" w:type="dxa"/>
          </w:tblCellMar>
        </w:tblPrEx>
        <w:trPr>
          <w:trHeight w:val="27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380D8">
            <w:pPr>
              <w:jc w:val="center"/>
              <w:rPr>
                <w:color w:val="auto"/>
                <w:szCs w:val="21"/>
                <w:highlight w:val="none"/>
              </w:rPr>
            </w:pPr>
          </w:p>
        </w:tc>
        <w:tc>
          <w:tcPr>
            <w:tcW w:w="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9684F">
            <w:pPr>
              <w:jc w:val="center"/>
              <w:rPr>
                <w:color w:val="auto"/>
                <w:szCs w:val="21"/>
                <w:highlight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2523FAF">
            <w:pPr>
              <w:widowControl/>
              <w:jc w:val="center"/>
              <w:textAlignment w:val="center"/>
              <w:rPr>
                <w:color w:val="auto"/>
                <w:szCs w:val="21"/>
                <w:highlight w:val="none"/>
              </w:rPr>
            </w:pPr>
            <w:r>
              <w:rPr>
                <w:rFonts w:hint="eastAsia"/>
                <w:color w:val="auto"/>
                <w:kern w:val="0"/>
                <w:szCs w:val="21"/>
                <w:highlight w:val="none"/>
                <w:lang w:bidi="ar"/>
              </w:rPr>
              <w:t>其它实践</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4735273">
            <w:pPr>
              <w:widowControl/>
              <w:jc w:val="center"/>
              <w:textAlignment w:val="center"/>
              <w:rPr>
                <w:color w:val="auto"/>
                <w:szCs w:val="21"/>
                <w:highlight w:val="none"/>
              </w:rPr>
            </w:pPr>
            <w:r>
              <w:rPr>
                <w:rFonts w:hint="eastAsia"/>
                <w:color w:val="auto"/>
                <w:kern w:val="0"/>
                <w:szCs w:val="21"/>
                <w:highlight w:val="none"/>
                <w:lang w:bidi="ar"/>
              </w:rPr>
              <w:t>30</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9BC0727">
            <w:pPr>
              <w:widowControl/>
              <w:jc w:val="center"/>
              <w:textAlignment w:val="center"/>
              <w:rPr>
                <w:color w:val="auto"/>
                <w:szCs w:val="21"/>
                <w:highlight w:val="none"/>
              </w:rPr>
            </w:pPr>
            <w:r>
              <w:rPr>
                <w:rFonts w:hint="eastAsia"/>
                <w:color w:val="auto"/>
                <w:kern w:val="0"/>
                <w:szCs w:val="21"/>
                <w:highlight w:val="none"/>
                <w:lang w:bidi="ar"/>
              </w:rPr>
              <w:t>452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2AD59A9">
            <w:pPr>
              <w:widowControl/>
              <w:jc w:val="center"/>
              <w:textAlignment w:val="center"/>
              <w:rPr>
                <w:color w:val="auto"/>
                <w:szCs w:val="21"/>
                <w:highlight w:val="none"/>
              </w:rPr>
            </w:pPr>
            <w:r>
              <w:rPr>
                <w:rFonts w:hint="eastAsia"/>
                <w:color w:val="auto"/>
                <w:kern w:val="0"/>
                <w:szCs w:val="21"/>
                <w:highlight w:val="none"/>
                <w:lang w:bidi="ar"/>
              </w:rPr>
              <w:t>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26CA811">
            <w:pPr>
              <w:widowControl/>
              <w:jc w:val="center"/>
              <w:textAlignment w:val="center"/>
              <w:rPr>
                <w:color w:val="auto"/>
                <w:szCs w:val="21"/>
                <w:highlight w:val="none"/>
              </w:rPr>
            </w:pPr>
            <w:r>
              <w:rPr>
                <w:rFonts w:hint="eastAsia"/>
                <w:color w:val="auto"/>
                <w:kern w:val="0"/>
                <w:szCs w:val="21"/>
                <w:highlight w:val="none"/>
                <w:lang w:bidi="ar"/>
              </w:rPr>
              <w:t>0</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252707C7">
            <w:pPr>
              <w:widowControl/>
              <w:jc w:val="center"/>
              <w:textAlignment w:val="center"/>
              <w:rPr>
                <w:color w:val="auto"/>
                <w:szCs w:val="21"/>
                <w:highlight w:val="none"/>
              </w:rPr>
            </w:pPr>
            <w:r>
              <w:rPr>
                <w:rFonts w:hint="eastAsia"/>
                <w:color w:val="auto"/>
                <w:kern w:val="0"/>
                <w:szCs w:val="21"/>
                <w:highlight w:val="none"/>
                <w:lang w:bidi="ar"/>
              </w:rPr>
              <w:t>32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2C14CA1">
            <w:pPr>
              <w:widowControl/>
              <w:jc w:val="center"/>
              <w:textAlignment w:val="center"/>
              <w:rPr>
                <w:color w:val="auto"/>
                <w:szCs w:val="21"/>
                <w:highlight w:val="none"/>
              </w:rPr>
            </w:pPr>
            <w:r>
              <w:rPr>
                <w:rFonts w:hint="eastAsia"/>
                <w:color w:val="auto"/>
                <w:kern w:val="0"/>
                <w:szCs w:val="21"/>
                <w:highlight w:val="none"/>
                <w:lang w:bidi="ar"/>
              </w:rPr>
              <w:t>28周</w:t>
            </w:r>
          </w:p>
        </w:tc>
      </w:tr>
      <w:tr w14:paraId="7D111B09">
        <w:tblPrEx>
          <w:tblCellMar>
            <w:top w:w="0" w:type="dxa"/>
            <w:left w:w="108" w:type="dxa"/>
            <w:bottom w:w="0" w:type="dxa"/>
            <w:right w:w="108" w:type="dxa"/>
          </w:tblCellMar>
        </w:tblPrEx>
        <w:trPr>
          <w:trHeight w:val="682"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07D2F">
            <w:pPr>
              <w:jc w:val="center"/>
              <w:rPr>
                <w:color w:val="auto"/>
                <w:szCs w:val="21"/>
                <w:highlight w:val="none"/>
              </w:rPr>
            </w:pPr>
          </w:p>
        </w:tc>
        <w:tc>
          <w:tcPr>
            <w:tcW w:w="2020" w:type="dxa"/>
            <w:gridSpan w:val="2"/>
            <w:tcBorders>
              <w:top w:val="single" w:color="000000" w:sz="4" w:space="0"/>
              <w:left w:val="single" w:color="000000" w:sz="4" w:space="0"/>
              <w:bottom w:val="single" w:color="000000" w:sz="4" w:space="0"/>
              <w:right w:val="single" w:color="000000" w:sz="4" w:space="0"/>
            </w:tcBorders>
            <w:noWrap w:val="0"/>
            <w:vAlign w:val="center"/>
          </w:tcPr>
          <w:p w14:paraId="0666D87D">
            <w:pPr>
              <w:widowControl/>
              <w:jc w:val="center"/>
              <w:textAlignment w:val="center"/>
              <w:rPr>
                <w:color w:val="auto"/>
                <w:szCs w:val="21"/>
                <w:highlight w:val="none"/>
              </w:rPr>
            </w:pPr>
            <w:r>
              <w:rPr>
                <w:rFonts w:hint="eastAsia"/>
                <w:color w:val="auto"/>
                <w:kern w:val="0"/>
                <w:szCs w:val="21"/>
                <w:highlight w:val="none"/>
                <w:lang w:bidi="ar"/>
              </w:rPr>
              <w:t>专业毕业要求</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4450C0D">
            <w:pPr>
              <w:widowControl/>
              <w:jc w:val="center"/>
              <w:textAlignment w:val="center"/>
              <w:rPr>
                <w:color w:val="auto"/>
                <w:szCs w:val="21"/>
                <w:highlight w:val="none"/>
              </w:rPr>
            </w:pPr>
            <w:r>
              <w:rPr>
                <w:rFonts w:hint="eastAsia"/>
                <w:color w:val="auto"/>
                <w:kern w:val="0"/>
                <w:szCs w:val="21"/>
                <w:highlight w:val="none"/>
                <w:lang w:bidi="ar"/>
              </w:rPr>
              <w:t>159.5</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706BBD3">
            <w:pPr>
              <w:widowControl/>
              <w:jc w:val="center"/>
              <w:textAlignment w:val="center"/>
              <w:rPr>
                <w:color w:val="auto"/>
                <w:szCs w:val="21"/>
                <w:highlight w:val="none"/>
              </w:rPr>
            </w:pPr>
            <w:r>
              <w:rPr>
                <w:rFonts w:hint="eastAsia"/>
                <w:color w:val="auto"/>
                <w:kern w:val="0"/>
                <w:szCs w:val="21"/>
                <w:highlight w:val="none"/>
                <w:lang w:bidi="ar"/>
              </w:rPr>
              <w:t>2756</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8380CC1">
            <w:pPr>
              <w:widowControl/>
              <w:jc w:val="center"/>
              <w:textAlignment w:val="center"/>
              <w:rPr>
                <w:color w:val="auto"/>
                <w:szCs w:val="21"/>
                <w:highlight w:val="none"/>
              </w:rPr>
            </w:pPr>
            <w:r>
              <w:rPr>
                <w:rFonts w:hint="eastAsia"/>
                <w:color w:val="auto"/>
                <w:kern w:val="0"/>
                <w:szCs w:val="21"/>
                <w:highlight w:val="none"/>
                <w:lang w:bidi="ar"/>
              </w:rPr>
              <w:t>1864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B3D1102">
            <w:pPr>
              <w:widowControl/>
              <w:jc w:val="center"/>
              <w:textAlignment w:val="center"/>
              <w:rPr>
                <w:color w:val="auto"/>
                <w:szCs w:val="21"/>
                <w:highlight w:val="none"/>
              </w:rPr>
            </w:pPr>
            <w:r>
              <w:rPr>
                <w:rFonts w:hint="eastAsia"/>
                <w:color w:val="auto"/>
                <w:kern w:val="0"/>
                <w:szCs w:val="21"/>
                <w:highlight w:val="none"/>
                <w:lang w:bidi="ar"/>
              </w:rPr>
              <w:t>288</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4D526E29">
            <w:pPr>
              <w:widowControl/>
              <w:jc w:val="center"/>
              <w:textAlignment w:val="center"/>
              <w:rPr>
                <w:color w:val="auto"/>
                <w:szCs w:val="21"/>
                <w:highlight w:val="none"/>
              </w:rPr>
            </w:pPr>
            <w:r>
              <w:rPr>
                <w:rFonts w:hint="eastAsia"/>
                <w:color w:val="auto"/>
                <w:kern w:val="0"/>
                <w:szCs w:val="21"/>
                <w:highlight w:val="none"/>
                <w:lang w:bidi="ar"/>
              </w:rPr>
              <w:t>184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3FD98E4">
            <w:pPr>
              <w:widowControl/>
              <w:jc w:val="center"/>
              <w:textAlignment w:val="center"/>
              <w:rPr>
                <w:color w:val="auto"/>
                <w:szCs w:val="21"/>
                <w:highlight w:val="none"/>
              </w:rPr>
            </w:pPr>
            <w:r>
              <w:rPr>
                <w:rFonts w:hint="eastAsia"/>
                <w:color w:val="auto"/>
                <w:kern w:val="0"/>
                <w:szCs w:val="21"/>
                <w:highlight w:val="none"/>
                <w:lang w:bidi="ar"/>
              </w:rPr>
              <w:t>28周</w:t>
            </w:r>
          </w:p>
        </w:tc>
      </w:tr>
      <w:tr w14:paraId="00733A6B">
        <w:tblPrEx>
          <w:tblCellMar>
            <w:top w:w="0" w:type="dxa"/>
            <w:left w:w="108" w:type="dxa"/>
            <w:bottom w:w="0" w:type="dxa"/>
            <w:right w:w="108" w:type="dxa"/>
          </w:tblCellMar>
        </w:tblPrEx>
        <w:trPr>
          <w:trHeight w:val="480" w:hRule="atLeast"/>
          <w:jc w:val="center"/>
        </w:trPr>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1CD0096C">
            <w:pPr>
              <w:widowControl/>
              <w:jc w:val="center"/>
              <w:textAlignment w:val="center"/>
              <w:rPr>
                <w:color w:val="auto"/>
                <w:szCs w:val="21"/>
                <w:highlight w:val="none"/>
              </w:rPr>
            </w:pPr>
            <w:r>
              <w:rPr>
                <w:rFonts w:hint="eastAsia"/>
                <w:color w:val="auto"/>
                <w:kern w:val="0"/>
                <w:szCs w:val="21"/>
                <w:highlight w:val="none"/>
                <w:lang w:bidi="ar"/>
              </w:rPr>
              <w:t>选修与实践统计</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A4F33E5">
            <w:pPr>
              <w:widowControl/>
              <w:jc w:val="center"/>
              <w:textAlignment w:val="center"/>
              <w:rPr>
                <w:color w:val="auto"/>
                <w:szCs w:val="21"/>
                <w:highlight w:val="none"/>
              </w:rPr>
            </w:pPr>
            <w:r>
              <w:rPr>
                <w:rFonts w:hint="eastAsia"/>
                <w:color w:val="auto"/>
                <w:kern w:val="0"/>
                <w:szCs w:val="21"/>
                <w:highlight w:val="none"/>
                <w:lang w:bidi="ar"/>
              </w:rPr>
              <w:t>选修课比例</w:t>
            </w:r>
          </w:p>
        </w:tc>
        <w:tc>
          <w:tcPr>
            <w:tcW w:w="2146" w:type="dxa"/>
            <w:gridSpan w:val="2"/>
            <w:tcBorders>
              <w:top w:val="single" w:color="000000" w:sz="4" w:space="0"/>
              <w:left w:val="single" w:color="000000" w:sz="4" w:space="0"/>
              <w:bottom w:val="single" w:color="000000" w:sz="4" w:space="0"/>
              <w:right w:val="single" w:color="000000" w:sz="4" w:space="0"/>
            </w:tcBorders>
            <w:noWrap w:val="0"/>
            <w:vAlign w:val="center"/>
          </w:tcPr>
          <w:p w14:paraId="453D6569">
            <w:pPr>
              <w:widowControl/>
              <w:jc w:val="center"/>
              <w:textAlignment w:val="center"/>
              <w:rPr>
                <w:color w:val="auto"/>
                <w:szCs w:val="21"/>
                <w:highlight w:val="none"/>
              </w:rPr>
            </w:pPr>
            <w:r>
              <w:rPr>
                <w:rFonts w:hint="eastAsia"/>
                <w:color w:val="auto"/>
                <w:kern w:val="0"/>
                <w:szCs w:val="21"/>
                <w:highlight w:val="none"/>
                <w:lang w:bidi="ar"/>
              </w:rPr>
              <w:t>30.09%</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8099955">
            <w:pPr>
              <w:widowControl/>
              <w:jc w:val="center"/>
              <w:textAlignment w:val="center"/>
              <w:rPr>
                <w:color w:val="auto"/>
                <w:szCs w:val="21"/>
                <w:highlight w:val="none"/>
              </w:rPr>
            </w:pPr>
            <w:r>
              <w:rPr>
                <w:rFonts w:hint="eastAsia"/>
                <w:color w:val="auto"/>
                <w:kern w:val="0"/>
                <w:szCs w:val="21"/>
                <w:highlight w:val="none"/>
                <w:lang w:bidi="ar"/>
              </w:rPr>
              <w:t>实践环节比例</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14:paraId="64BA3D4E">
            <w:pPr>
              <w:widowControl/>
              <w:jc w:val="center"/>
              <w:textAlignment w:val="center"/>
              <w:rPr>
                <w:color w:val="auto"/>
                <w:szCs w:val="21"/>
                <w:highlight w:val="none"/>
              </w:rPr>
            </w:pPr>
            <w:r>
              <w:rPr>
                <w:rFonts w:hint="eastAsia"/>
                <w:color w:val="auto"/>
                <w:kern w:val="0"/>
                <w:szCs w:val="21"/>
                <w:highlight w:val="none"/>
                <w:lang w:bidi="ar"/>
              </w:rPr>
              <w:t>29.47%</w:t>
            </w:r>
          </w:p>
        </w:tc>
      </w:tr>
    </w:tbl>
    <w:p w14:paraId="6A8E832E">
      <w:pPr>
        <w:adjustRightInd w:val="0"/>
        <w:spacing w:line="360" w:lineRule="auto"/>
        <w:ind w:firstLine="472" w:firstLineChars="200"/>
        <w:rPr>
          <w:rFonts w:hint="eastAsia" w:eastAsia="黑体"/>
          <w:bCs/>
          <w:color w:val="auto"/>
          <w:spacing w:val="-2"/>
          <w:sz w:val="24"/>
          <w:highlight w:val="none"/>
        </w:rPr>
      </w:pPr>
    </w:p>
    <w:p w14:paraId="587E0C73">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九、人才培养目标与毕业要求实现矩阵</w:t>
      </w:r>
    </w:p>
    <w:tbl>
      <w:tblPr>
        <w:tblStyle w:val="5"/>
        <w:tblW w:w="5204" w:type="pct"/>
        <w:tblInd w:w="-147" w:type="dxa"/>
        <w:tblLayout w:type="autofit"/>
        <w:tblCellMar>
          <w:top w:w="0" w:type="dxa"/>
          <w:left w:w="108" w:type="dxa"/>
          <w:bottom w:w="0" w:type="dxa"/>
          <w:right w:w="108" w:type="dxa"/>
        </w:tblCellMar>
      </w:tblPr>
      <w:tblGrid>
        <w:gridCol w:w="2692"/>
        <w:gridCol w:w="1511"/>
        <w:gridCol w:w="1513"/>
        <w:gridCol w:w="1511"/>
        <w:gridCol w:w="1513"/>
        <w:gridCol w:w="1516"/>
      </w:tblGrid>
      <w:tr w14:paraId="4812A338">
        <w:tblPrEx>
          <w:tblCellMar>
            <w:top w:w="0" w:type="dxa"/>
            <w:left w:w="108" w:type="dxa"/>
            <w:bottom w:w="0" w:type="dxa"/>
            <w:right w:w="108" w:type="dxa"/>
          </w:tblCellMar>
        </w:tblPrEx>
        <w:trPr>
          <w:trHeight w:val="659" w:hRule="atLeast"/>
        </w:trPr>
        <w:tc>
          <w:tcPr>
            <w:tcW w:w="1311" w:type="pct"/>
            <w:tcBorders>
              <w:top w:val="single" w:color="000000" w:sz="4" w:space="0"/>
              <w:left w:val="single" w:color="000000" w:sz="4" w:space="0"/>
              <w:bottom w:val="single" w:color="000000" w:sz="4" w:space="0"/>
              <w:right w:val="single" w:color="000000" w:sz="4" w:space="0"/>
            </w:tcBorders>
            <w:noWrap w:val="0"/>
            <w:vAlign w:val="center"/>
          </w:tcPr>
          <w:p w14:paraId="6128C3EE">
            <w:pPr>
              <w:widowControl/>
              <w:jc w:val="center"/>
              <w:textAlignment w:val="center"/>
              <w:rPr>
                <w:color w:val="auto"/>
                <w:szCs w:val="21"/>
                <w:highlight w:val="none"/>
              </w:rPr>
            </w:pPr>
            <w:r>
              <w:rPr>
                <w:color w:val="auto"/>
                <w:kern w:val="0"/>
                <w:szCs w:val="21"/>
                <w:highlight w:val="none"/>
                <w:lang w:bidi="ar"/>
              </w:rPr>
              <w:t>培养目标</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27FB3FC6">
            <w:pPr>
              <w:widowControl/>
              <w:jc w:val="center"/>
              <w:textAlignment w:val="center"/>
              <w:rPr>
                <w:color w:val="auto"/>
                <w:szCs w:val="21"/>
                <w:highlight w:val="none"/>
              </w:rPr>
            </w:pPr>
            <w:r>
              <w:rPr>
                <w:color w:val="auto"/>
                <w:kern w:val="0"/>
                <w:szCs w:val="21"/>
                <w:highlight w:val="none"/>
                <w:lang w:bidi="ar"/>
              </w:rPr>
              <w:t>培养目标1</w:t>
            </w:r>
            <w:r>
              <w:rPr>
                <w:rFonts w:hint="eastAsia"/>
                <w:color w:val="auto"/>
                <w:szCs w:val="21"/>
                <w:highlight w:val="none"/>
              </w:rPr>
              <w:t>工程伦理与职业道德</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44809287">
            <w:pPr>
              <w:widowControl/>
              <w:jc w:val="left"/>
              <w:textAlignment w:val="center"/>
              <w:rPr>
                <w:color w:val="auto"/>
                <w:kern w:val="0"/>
                <w:szCs w:val="21"/>
                <w:highlight w:val="none"/>
                <w:lang w:bidi="ar"/>
              </w:rPr>
            </w:pPr>
            <w:r>
              <w:rPr>
                <w:color w:val="auto"/>
                <w:kern w:val="0"/>
                <w:szCs w:val="21"/>
                <w:highlight w:val="none"/>
                <w:lang w:bidi="ar"/>
              </w:rPr>
              <w:t>培养目标2</w:t>
            </w:r>
          </w:p>
          <w:p w14:paraId="2147D94A">
            <w:pPr>
              <w:widowControl/>
              <w:jc w:val="left"/>
              <w:textAlignment w:val="center"/>
              <w:rPr>
                <w:color w:val="auto"/>
                <w:kern w:val="0"/>
                <w:szCs w:val="21"/>
                <w:highlight w:val="none"/>
                <w:lang w:bidi="ar"/>
              </w:rPr>
            </w:pPr>
            <w:r>
              <w:rPr>
                <w:rFonts w:hint="eastAsia"/>
                <w:color w:val="auto"/>
                <w:szCs w:val="21"/>
                <w:highlight w:val="none"/>
              </w:rPr>
              <w:t>工程知识与专业能力</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7463088C">
            <w:pPr>
              <w:widowControl/>
              <w:jc w:val="left"/>
              <w:textAlignment w:val="center"/>
              <w:rPr>
                <w:color w:val="auto"/>
                <w:kern w:val="0"/>
                <w:szCs w:val="21"/>
                <w:highlight w:val="none"/>
                <w:lang w:bidi="ar"/>
              </w:rPr>
            </w:pPr>
            <w:r>
              <w:rPr>
                <w:color w:val="auto"/>
                <w:kern w:val="0"/>
                <w:szCs w:val="21"/>
                <w:highlight w:val="none"/>
                <w:lang w:bidi="ar"/>
              </w:rPr>
              <w:t>培养目标3</w:t>
            </w:r>
          </w:p>
          <w:p w14:paraId="1653E12A">
            <w:pPr>
              <w:widowControl/>
              <w:jc w:val="left"/>
              <w:textAlignment w:val="center"/>
              <w:rPr>
                <w:color w:val="auto"/>
                <w:kern w:val="0"/>
                <w:szCs w:val="21"/>
                <w:highlight w:val="none"/>
                <w:lang w:bidi="ar"/>
              </w:rPr>
            </w:pPr>
            <w:r>
              <w:rPr>
                <w:rFonts w:hint="eastAsia"/>
                <w:color w:val="auto"/>
                <w:szCs w:val="21"/>
                <w:highlight w:val="none"/>
              </w:rPr>
              <w:t>团队合作与交流能力</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5D11DAD0">
            <w:pPr>
              <w:widowControl/>
              <w:jc w:val="left"/>
              <w:textAlignment w:val="center"/>
              <w:rPr>
                <w:color w:val="auto"/>
                <w:kern w:val="0"/>
                <w:szCs w:val="21"/>
                <w:highlight w:val="none"/>
                <w:lang w:bidi="ar"/>
              </w:rPr>
            </w:pPr>
            <w:r>
              <w:rPr>
                <w:color w:val="auto"/>
                <w:kern w:val="0"/>
                <w:szCs w:val="21"/>
                <w:highlight w:val="none"/>
                <w:lang w:bidi="ar"/>
              </w:rPr>
              <w:t>培养目标4</w:t>
            </w:r>
          </w:p>
          <w:p w14:paraId="41B9FDFD">
            <w:pPr>
              <w:widowControl/>
              <w:jc w:val="left"/>
              <w:textAlignment w:val="center"/>
              <w:rPr>
                <w:color w:val="auto"/>
                <w:kern w:val="0"/>
                <w:szCs w:val="21"/>
                <w:highlight w:val="none"/>
                <w:lang w:bidi="ar"/>
              </w:rPr>
            </w:pPr>
            <w:r>
              <w:rPr>
                <w:rFonts w:hint="eastAsia"/>
                <w:color w:val="auto"/>
                <w:szCs w:val="21"/>
                <w:highlight w:val="none"/>
              </w:rPr>
              <w:t>持续发展与终身学习能力</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1222075B">
            <w:pPr>
              <w:widowControl/>
              <w:jc w:val="left"/>
              <w:textAlignment w:val="center"/>
              <w:rPr>
                <w:color w:val="auto"/>
                <w:kern w:val="0"/>
                <w:szCs w:val="21"/>
                <w:highlight w:val="none"/>
                <w:lang w:bidi="ar"/>
              </w:rPr>
            </w:pPr>
            <w:r>
              <w:rPr>
                <w:color w:val="auto"/>
                <w:kern w:val="0"/>
                <w:szCs w:val="21"/>
                <w:highlight w:val="none"/>
                <w:lang w:bidi="ar"/>
              </w:rPr>
              <w:t>培养目标5</w:t>
            </w:r>
          </w:p>
          <w:p w14:paraId="1F9866EC">
            <w:pPr>
              <w:widowControl/>
              <w:jc w:val="left"/>
              <w:textAlignment w:val="center"/>
              <w:rPr>
                <w:color w:val="auto"/>
                <w:kern w:val="0"/>
                <w:szCs w:val="21"/>
                <w:highlight w:val="none"/>
                <w:lang w:bidi="ar"/>
              </w:rPr>
            </w:pPr>
            <w:r>
              <w:rPr>
                <w:rFonts w:hint="eastAsia"/>
                <w:color w:val="auto"/>
                <w:szCs w:val="21"/>
                <w:highlight w:val="none"/>
              </w:rPr>
              <w:t>组织领导与项目管理能力</w:t>
            </w:r>
          </w:p>
        </w:tc>
      </w:tr>
      <w:tr w14:paraId="0261E4B3">
        <w:tblPrEx>
          <w:tblCellMar>
            <w:top w:w="0" w:type="dxa"/>
            <w:left w:w="108" w:type="dxa"/>
            <w:bottom w:w="0" w:type="dxa"/>
            <w:right w:w="108" w:type="dxa"/>
          </w:tblCellMar>
        </w:tblPrEx>
        <w:trPr>
          <w:trHeight w:val="348" w:hRule="exact"/>
        </w:trPr>
        <w:tc>
          <w:tcPr>
            <w:tcW w:w="1311" w:type="pct"/>
            <w:tcBorders>
              <w:top w:val="single" w:color="000000" w:sz="4" w:space="0"/>
              <w:left w:val="single" w:color="000000" w:sz="4" w:space="0"/>
              <w:bottom w:val="single" w:color="000000" w:sz="4" w:space="0"/>
              <w:right w:val="single" w:color="000000" w:sz="4" w:space="0"/>
            </w:tcBorders>
            <w:noWrap w:val="0"/>
            <w:vAlign w:val="center"/>
          </w:tcPr>
          <w:p w14:paraId="5892519B">
            <w:pPr>
              <w:widowControl/>
              <w:jc w:val="left"/>
              <w:textAlignment w:val="center"/>
              <w:rPr>
                <w:rFonts w:hint="eastAsia"/>
                <w:color w:val="auto"/>
                <w:szCs w:val="21"/>
                <w:highlight w:val="none"/>
              </w:rPr>
            </w:pPr>
            <w:r>
              <w:rPr>
                <w:color w:val="auto"/>
                <w:kern w:val="0"/>
                <w:szCs w:val="21"/>
                <w:highlight w:val="none"/>
                <w:lang w:bidi="ar"/>
              </w:rPr>
              <w:t>1工程知识</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54EBCCBD">
            <w:pPr>
              <w:widowControl/>
              <w:jc w:val="center"/>
              <w:textAlignment w:val="center"/>
              <w:rPr>
                <w:color w:val="auto"/>
                <w:szCs w:val="21"/>
                <w:highlight w:val="none"/>
              </w:rPr>
            </w:pPr>
            <w:r>
              <w:rPr>
                <w:color w:val="auto"/>
                <w:kern w:val="0"/>
                <w:szCs w:val="21"/>
                <w:highlight w:val="none"/>
                <w:lang w:bidi="ar"/>
              </w:rPr>
              <w:t>√</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68A40337">
            <w:pPr>
              <w:widowControl/>
              <w:jc w:val="center"/>
              <w:textAlignment w:val="center"/>
              <w:rPr>
                <w:color w:val="auto"/>
                <w:szCs w:val="21"/>
                <w:highlight w:val="none"/>
              </w:rPr>
            </w:pPr>
            <w:r>
              <w:rPr>
                <w:color w:val="auto"/>
                <w:kern w:val="0"/>
                <w:szCs w:val="21"/>
                <w:highlight w:val="none"/>
                <w:lang w:bidi="ar"/>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1A0DEE57">
            <w:pPr>
              <w:jc w:val="center"/>
              <w:rPr>
                <w:color w:val="auto"/>
                <w:szCs w:val="21"/>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3F61A37C">
            <w:pPr>
              <w:jc w:val="center"/>
              <w:rPr>
                <w:color w:val="auto"/>
                <w:szCs w:val="21"/>
                <w:highlight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0AA8A202">
            <w:pPr>
              <w:jc w:val="center"/>
              <w:rPr>
                <w:color w:val="auto"/>
                <w:szCs w:val="21"/>
                <w:highlight w:val="none"/>
              </w:rPr>
            </w:pPr>
          </w:p>
        </w:tc>
      </w:tr>
      <w:tr w14:paraId="661709EF">
        <w:tblPrEx>
          <w:tblCellMar>
            <w:top w:w="0" w:type="dxa"/>
            <w:left w:w="108" w:type="dxa"/>
            <w:bottom w:w="0" w:type="dxa"/>
            <w:right w:w="108" w:type="dxa"/>
          </w:tblCellMar>
        </w:tblPrEx>
        <w:trPr>
          <w:trHeight w:val="348" w:hRule="exact"/>
        </w:trPr>
        <w:tc>
          <w:tcPr>
            <w:tcW w:w="1311" w:type="pct"/>
            <w:tcBorders>
              <w:top w:val="single" w:color="000000" w:sz="4" w:space="0"/>
              <w:left w:val="single" w:color="000000" w:sz="4" w:space="0"/>
              <w:bottom w:val="single" w:color="000000" w:sz="4" w:space="0"/>
              <w:right w:val="single" w:color="000000" w:sz="4" w:space="0"/>
            </w:tcBorders>
            <w:noWrap w:val="0"/>
            <w:vAlign w:val="center"/>
          </w:tcPr>
          <w:p w14:paraId="50190969">
            <w:pPr>
              <w:widowControl/>
              <w:jc w:val="left"/>
              <w:textAlignment w:val="center"/>
              <w:rPr>
                <w:color w:val="auto"/>
                <w:szCs w:val="21"/>
                <w:highlight w:val="none"/>
              </w:rPr>
            </w:pPr>
            <w:r>
              <w:rPr>
                <w:color w:val="auto"/>
                <w:kern w:val="0"/>
                <w:szCs w:val="21"/>
                <w:highlight w:val="none"/>
                <w:lang w:bidi="ar"/>
              </w:rPr>
              <w:t>2问题分析</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1C7C6F4B">
            <w:pPr>
              <w:widowControl/>
              <w:jc w:val="center"/>
              <w:textAlignment w:val="center"/>
              <w:rPr>
                <w:color w:val="auto"/>
                <w:szCs w:val="21"/>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53B935A1">
            <w:pPr>
              <w:widowControl/>
              <w:jc w:val="center"/>
              <w:textAlignment w:val="center"/>
              <w:rPr>
                <w:color w:val="auto"/>
                <w:szCs w:val="21"/>
                <w:highlight w:val="none"/>
              </w:rPr>
            </w:pPr>
            <w:r>
              <w:rPr>
                <w:color w:val="auto"/>
                <w:kern w:val="0"/>
                <w:szCs w:val="21"/>
                <w:highlight w:val="none"/>
                <w:lang w:bidi="ar"/>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4C6DE740">
            <w:pPr>
              <w:jc w:val="center"/>
              <w:rPr>
                <w:color w:val="auto"/>
                <w:szCs w:val="21"/>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2666C7BE">
            <w:pPr>
              <w:jc w:val="center"/>
              <w:rPr>
                <w:color w:val="auto"/>
                <w:szCs w:val="21"/>
                <w:highlight w:val="none"/>
              </w:rPr>
            </w:pPr>
            <w:r>
              <w:rPr>
                <w:color w:val="auto"/>
                <w:kern w:val="0"/>
                <w:szCs w:val="21"/>
                <w:highlight w:val="none"/>
                <w:lang w:bidi="ar"/>
              </w:rPr>
              <w:t>√</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73465BED">
            <w:pPr>
              <w:jc w:val="center"/>
              <w:rPr>
                <w:color w:val="auto"/>
                <w:szCs w:val="21"/>
                <w:highlight w:val="none"/>
              </w:rPr>
            </w:pPr>
          </w:p>
        </w:tc>
      </w:tr>
      <w:tr w14:paraId="615C4F27">
        <w:tblPrEx>
          <w:tblCellMar>
            <w:top w:w="0" w:type="dxa"/>
            <w:left w:w="108" w:type="dxa"/>
            <w:bottom w:w="0" w:type="dxa"/>
            <w:right w:w="108" w:type="dxa"/>
          </w:tblCellMar>
        </w:tblPrEx>
        <w:trPr>
          <w:trHeight w:val="348" w:hRule="exact"/>
        </w:trPr>
        <w:tc>
          <w:tcPr>
            <w:tcW w:w="1311" w:type="pct"/>
            <w:tcBorders>
              <w:top w:val="single" w:color="000000" w:sz="4" w:space="0"/>
              <w:left w:val="single" w:color="000000" w:sz="4" w:space="0"/>
              <w:bottom w:val="single" w:color="000000" w:sz="4" w:space="0"/>
              <w:right w:val="single" w:color="000000" w:sz="4" w:space="0"/>
            </w:tcBorders>
            <w:noWrap w:val="0"/>
            <w:vAlign w:val="center"/>
          </w:tcPr>
          <w:p w14:paraId="3F1A4A10">
            <w:pPr>
              <w:widowControl/>
              <w:jc w:val="left"/>
              <w:textAlignment w:val="center"/>
              <w:rPr>
                <w:color w:val="auto"/>
                <w:szCs w:val="21"/>
                <w:highlight w:val="none"/>
              </w:rPr>
            </w:pPr>
            <w:r>
              <w:rPr>
                <w:color w:val="auto"/>
                <w:kern w:val="0"/>
                <w:szCs w:val="21"/>
                <w:highlight w:val="none"/>
                <w:lang w:bidi="ar"/>
              </w:rPr>
              <w:t>3开发解决方案</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0CE3DBFE">
            <w:pPr>
              <w:widowControl/>
              <w:jc w:val="center"/>
              <w:textAlignment w:val="center"/>
              <w:rPr>
                <w:color w:val="auto"/>
                <w:szCs w:val="21"/>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7CBE8067">
            <w:pPr>
              <w:widowControl/>
              <w:jc w:val="center"/>
              <w:textAlignment w:val="center"/>
              <w:rPr>
                <w:color w:val="auto"/>
                <w:szCs w:val="21"/>
                <w:highlight w:val="none"/>
              </w:rPr>
            </w:pPr>
            <w:r>
              <w:rPr>
                <w:color w:val="auto"/>
                <w:kern w:val="0"/>
                <w:szCs w:val="21"/>
                <w:highlight w:val="none"/>
                <w:lang w:bidi="ar"/>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4414DE29">
            <w:pPr>
              <w:widowControl/>
              <w:jc w:val="center"/>
              <w:textAlignment w:val="center"/>
              <w:rPr>
                <w:color w:val="auto"/>
                <w:szCs w:val="21"/>
                <w:highlight w:val="none"/>
              </w:rPr>
            </w:pPr>
            <w:r>
              <w:rPr>
                <w:color w:val="auto"/>
                <w:kern w:val="0"/>
                <w:szCs w:val="21"/>
                <w:highlight w:val="none"/>
                <w:lang w:bidi="ar"/>
              </w:rPr>
              <w:t>√</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44974669">
            <w:pPr>
              <w:jc w:val="center"/>
              <w:rPr>
                <w:color w:val="auto"/>
                <w:szCs w:val="21"/>
                <w:highlight w:val="none"/>
              </w:rPr>
            </w:pPr>
            <w:r>
              <w:rPr>
                <w:color w:val="auto"/>
                <w:kern w:val="0"/>
                <w:szCs w:val="21"/>
                <w:highlight w:val="none"/>
                <w:lang w:bidi="ar"/>
              </w:rPr>
              <w:t>√</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627213E4">
            <w:pPr>
              <w:jc w:val="center"/>
              <w:rPr>
                <w:color w:val="auto"/>
                <w:szCs w:val="21"/>
                <w:highlight w:val="none"/>
              </w:rPr>
            </w:pPr>
            <w:r>
              <w:rPr>
                <w:color w:val="auto"/>
                <w:kern w:val="0"/>
                <w:szCs w:val="21"/>
                <w:highlight w:val="none"/>
                <w:lang w:bidi="ar"/>
              </w:rPr>
              <w:t>√</w:t>
            </w:r>
          </w:p>
        </w:tc>
      </w:tr>
      <w:tr w14:paraId="2DC07189">
        <w:tblPrEx>
          <w:tblCellMar>
            <w:top w:w="0" w:type="dxa"/>
            <w:left w:w="108" w:type="dxa"/>
            <w:bottom w:w="0" w:type="dxa"/>
            <w:right w:w="108" w:type="dxa"/>
          </w:tblCellMar>
        </w:tblPrEx>
        <w:trPr>
          <w:trHeight w:val="348" w:hRule="exact"/>
        </w:trPr>
        <w:tc>
          <w:tcPr>
            <w:tcW w:w="1311" w:type="pct"/>
            <w:tcBorders>
              <w:top w:val="single" w:color="000000" w:sz="4" w:space="0"/>
              <w:left w:val="single" w:color="000000" w:sz="4" w:space="0"/>
              <w:bottom w:val="single" w:color="000000" w:sz="4" w:space="0"/>
              <w:right w:val="single" w:color="000000" w:sz="4" w:space="0"/>
            </w:tcBorders>
            <w:noWrap w:val="0"/>
            <w:vAlign w:val="center"/>
          </w:tcPr>
          <w:p w14:paraId="1F9008D0">
            <w:pPr>
              <w:widowControl/>
              <w:jc w:val="left"/>
              <w:textAlignment w:val="center"/>
              <w:rPr>
                <w:color w:val="auto"/>
                <w:szCs w:val="21"/>
                <w:highlight w:val="none"/>
              </w:rPr>
            </w:pPr>
            <w:r>
              <w:rPr>
                <w:color w:val="auto"/>
                <w:kern w:val="0"/>
                <w:szCs w:val="21"/>
                <w:highlight w:val="none"/>
                <w:lang w:bidi="ar"/>
              </w:rPr>
              <w:t>4研究</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40389824">
            <w:pPr>
              <w:jc w:val="center"/>
              <w:rPr>
                <w:color w:val="auto"/>
                <w:szCs w:val="21"/>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6C2EEC0A">
            <w:pPr>
              <w:widowControl/>
              <w:jc w:val="center"/>
              <w:textAlignment w:val="center"/>
              <w:rPr>
                <w:color w:val="auto"/>
                <w:szCs w:val="21"/>
                <w:highlight w:val="none"/>
              </w:rPr>
            </w:pPr>
            <w:r>
              <w:rPr>
                <w:color w:val="auto"/>
                <w:kern w:val="0"/>
                <w:szCs w:val="21"/>
                <w:highlight w:val="none"/>
                <w:lang w:bidi="ar"/>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561D0B79">
            <w:pPr>
              <w:widowControl/>
              <w:jc w:val="center"/>
              <w:textAlignment w:val="center"/>
              <w:rPr>
                <w:color w:val="auto"/>
                <w:szCs w:val="21"/>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0EDFCAA1">
            <w:pPr>
              <w:jc w:val="center"/>
              <w:rPr>
                <w:color w:val="auto"/>
                <w:szCs w:val="21"/>
                <w:highlight w:val="none"/>
              </w:rPr>
            </w:pPr>
            <w:r>
              <w:rPr>
                <w:color w:val="auto"/>
                <w:kern w:val="0"/>
                <w:szCs w:val="21"/>
                <w:highlight w:val="none"/>
                <w:lang w:bidi="ar"/>
              </w:rPr>
              <w:t>√</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0DD56196">
            <w:pPr>
              <w:jc w:val="center"/>
              <w:rPr>
                <w:color w:val="auto"/>
                <w:szCs w:val="21"/>
                <w:highlight w:val="none"/>
              </w:rPr>
            </w:pPr>
          </w:p>
        </w:tc>
      </w:tr>
      <w:tr w14:paraId="60BF89A6">
        <w:tblPrEx>
          <w:tblCellMar>
            <w:top w:w="0" w:type="dxa"/>
            <w:left w:w="108" w:type="dxa"/>
            <w:bottom w:w="0" w:type="dxa"/>
            <w:right w:w="108" w:type="dxa"/>
          </w:tblCellMar>
        </w:tblPrEx>
        <w:trPr>
          <w:trHeight w:val="348" w:hRule="exact"/>
        </w:trPr>
        <w:tc>
          <w:tcPr>
            <w:tcW w:w="1311" w:type="pct"/>
            <w:tcBorders>
              <w:top w:val="single" w:color="000000" w:sz="4" w:space="0"/>
              <w:left w:val="single" w:color="000000" w:sz="4" w:space="0"/>
              <w:bottom w:val="single" w:color="000000" w:sz="4" w:space="0"/>
              <w:right w:val="single" w:color="000000" w:sz="4" w:space="0"/>
            </w:tcBorders>
            <w:noWrap w:val="0"/>
            <w:vAlign w:val="center"/>
          </w:tcPr>
          <w:p w14:paraId="1C4CC8AA">
            <w:pPr>
              <w:widowControl/>
              <w:jc w:val="left"/>
              <w:textAlignment w:val="center"/>
              <w:rPr>
                <w:color w:val="auto"/>
                <w:kern w:val="0"/>
                <w:szCs w:val="21"/>
                <w:highlight w:val="none"/>
                <w:lang w:bidi="ar"/>
              </w:rPr>
            </w:pPr>
            <w:r>
              <w:rPr>
                <w:color w:val="auto"/>
                <w:kern w:val="0"/>
                <w:szCs w:val="21"/>
                <w:highlight w:val="none"/>
                <w:lang w:bidi="ar"/>
              </w:rPr>
              <w:t>5使用现代工具</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125CB382">
            <w:pPr>
              <w:jc w:val="center"/>
              <w:rPr>
                <w:color w:val="auto"/>
                <w:szCs w:val="21"/>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3655067E">
            <w:pPr>
              <w:widowControl/>
              <w:jc w:val="center"/>
              <w:textAlignment w:val="center"/>
              <w:rPr>
                <w:color w:val="auto"/>
                <w:szCs w:val="21"/>
                <w:highlight w:val="none"/>
              </w:rPr>
            </w:pPr>
            <w:r>
              <w:rPr>
                <w:color w:val="auto"/>
                <w:kern w:val="0"/>
                <w:szCs w:val="21"/>
                <w:highlight w:val="none"/>
                <w:lang w:bidi="ar"/>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11A27EA5">
            <w:pPr>
              <w:jc w:val="center"/>
              <w:rPr>
                <w:color w:val="auto"/>
                <w:szCs w:val="21"/>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536A14EF">
            <w:pPr>
              <w:widowControl/>
              <w:jc w:val="center"/>
              <w:textAlignment w:val="center"/>
              <w:rPr>
                <w:color w:val="auto"/>
                <w:szCs w:val="21"/>
                <w:highlight w:val="none"/>
              </w:rPr>
            </w:pPr>
            <w:r>
              <w:rPr>
                <w:color w:val="auto"/>
                <w:kern w:val="0"/>
                <w:szCs w:val="21"/>
                <w:highlight w:val="none"/>
                <w:lang w:bidi="ar"/>
              </w:rPr>
              <w:t>√</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30D515B7">
            <w:pPr>
              <w:jc w:val="center"/>
              <w:rPr>
                <w:color w:val="auto"/>
                <w:szCs w:val="21"/>
                <w:highlight w:val="none"/>
              </w:rPr>
            </w:pPr>
          </w:p>
        </w:tc>
      </w:tr>
      <w:tr w14:paraId="205C8768">
        <w:tblPrEx>
          <w:tblCellMar>
            <w:top w:w="0" w:type="dxa"/>
            <w:left w:w="108" w:type="dxa"/>
            <w:bottom w:w="0" w:type="dxa"/>
            <w:right w:w="108" w:type="dxa"/>
          </w:tblCellMar>
        </w:tblPrEx>
        <w:trPr>
          <w:trHeight w:val="348" w:hRule="exact"/>
        </w:trPr>
        <w:tc>
          <w:tcPr>
            <w:tcW w:w="1311" w:type="pct"/>
            <w:tcBorders>
              <w:top w:val="single" w:color="000000" w:sz="4" w:space="0"/>
              <w:left w:val="single" w:color="000000" w:sz="4" w:space="0"/>
              <w:bottom w:val="single" w:color="000000" w:sz="4" w:space="0"/>
              <w:right w:val="single" w:color="000000" w:sz="4" w:space="0"/>
            </w:tcBorders>
            <w:noWrap w:val="0"/>
            <w:vAlign w:val="center"/>
          </w:tcPr>
          <w:p w14:paraId="0013DE9C">
            <w:pPr>
              <w:widowControl/>
              <w:jc w:val="left"/>
              <w:textAlignment w:val="center"/>
              <w:rPr>
                <w:color w:val="auto"/>
                <w:kern w:val="0"/>
                <w:szCs w:val="21"/>
                <w:highlight w:val="none"/>
                <w:lang w:bidi="ar"/>
              </w:rPr>
            </w:pPr>
            <w:r>
              <w:rPr>
                <w:color w:val="auto"/>
                <w:kern w:val="0"/>
                <w:szCs w:val="21"/>
                <w:highlight w:val="none"/>
                <w:lang w:bidi="ar"/>
              </w:rPr>
              <w:t>6</w:t>
            </w:r>
            <w:r>
              <w:rPr>
                <w:rFonts w:hint="eastAsia"/>
                <w:color w:val="auto"/>
                <w:kern w:val="0"/>
                <w:szCs w:val="21"/>
                <w:highlight w:val="none"/>
                <w:lang w:bidi="ar"/>
              </w:rPr>
              <w:t>工程与可持续发展</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1BF54591">
            <w:pPr>
              <w:widowControl/>
              <w:jc w:val="center"/>
              <w:textAlignment w:val="center"/>
              <w:rPr>
                <w:color w:val="auto"/>
                <w:szCs w:val="21"/>
                <w:highlight w:val="none"/>
              </w:rPr>
            </w:pPr>
            <w:r>
              <w:rPr>
                <w:color w:val="auto"/>
                <w:kern w:val="0"/>
                <w:szCs w:val="21"/>
                <w:highlight w:val="none"/>
                <w:lang w:bidi="ar"/>
              </w:rPr>
              <w:t>√</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5ED359E0">
            <w:pPr>
              <w:jc w:val="center"/>
              <w:rPr>
                <w:color w:val="auto"/>
                <w:szCs w:val="21"/>
                <w:highlight w:val="none"/>
              </w:rPr>
            </w:pPr>
            <w:r>
              <w:rPr>
                <w:color w:val="auto"/>
                <w:kern w:val="0"/>
                <w:szCs w:val="21"/>
                <w:highlight w:val="none"/>
                <w:lang w:bidi="ar"/>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40A01239">
            <w:pPr>
              <w:jc w:val="center"/>
              <w:rPr>
                <w:color w:val="auto"/>
                <w:szCs w:val="21"/>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214F9CD4">
            <w:pPr>
              <w:jc w:val="center"/>
              <w:rPr>
                <w:color w:val="auto"/>
                <w:szCs w:val="21"/>
                <w:highlight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21122ABF">
            <w:pPr>
              <w:widowControl/>
              <w:jc w:val="center"/>
              <w:textAlignment w:val="center"/>
              <w:rPr>
                <w:color w:val="auto"/>
                <w:szCs w:val="21"/>
                <w:highlight w:val="none"/>
              </w:rPr>
            </w:pPr>
            <w:r>
              <w:rPr>
                <w:color w:val="auto"/>
                <w:kern w:val="0"/>
                <w:szCs w:val="21"/>
                <w:highlight w:val="none"/>
                <w:lang w:bidi="ar"/>
              </w:rPr>
              <w:t>√</w:t>
            </w:r>
          </w:p>
        </w:tc>
      </w:tr>
      <w:tr w14:paraId="052AE8A8">
        <w:tblPrEx>
          <w:tblCellMar>
            <w:top w:w="0" w:type="dxa"/>
            <w:left w:w="108" w:type="dxa"/>
            <w:bottom w:w="0" w:type="dxa"/>
            <w:right w:w="108" w:type="dxa"/>
          </w:tblCellMar>
        </w:tblPrEx>
        <w:trPr>
          <w:trHeight w:val="348" w:hRule="exact"/>
        </w:trPr>
        <w:tc>
          <w:tcPr>
            <w:tcW w:w="1311" w:type="pct"/>
            <w:tcBorders>
              <w:top w:val="single" w:color="000000" w:sz="4" w:space="0"/>
              <w:left w:val="single" w:color="000000" w:sz="4" w:space="0"/>
              <w:bottom w:val="single" w:color="000000" w:sz="4" w:space="0"/>
              <w:right w:val="single" w:color="000000" w:sz="4" w:space="0"/>
            </w:tcBorders>
            <w:noWrap w:val="0"/>
            <w:vAlign w:val="center"/>
          </w:tcPr>
          <w:p w14:paraId="5D7C8936">
            <w:pPr>
              <w:widowControl/>
              <w:jc w:val="left"/>
              <w:textAlignment w:val="center"/>
              <w:rPr>
                <w:color w:val="auto"/>
                <w:szCs w:val="21"/>
                <w:highlight w:val="none"/>
              </w:rPr>
            </w:pPr>
            <w:r>
              <w:rPr>
                <w:rFonts w:hint="eastAsia"/>
                <w:color w:val="auto"/>
                <w:kern w:val="0"/>
                <w:szCs w:val="21"/>
                <w:highlight w:val="none"/>
                <w:lang w:bidi="ar"/>
              </w:rPr>
              <w:t>7伦理和职业规范</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730221D6">
            <w:pPr>
              <w:widowControl/>
              <w:jc w:val="center"/>
              <w:textAlignment w:val="center"/>
              <w:rPr>
                <w:color w:val="auto"/>
                <w:szCs w:val="21"/>
                <w:highlight w:val="none"/>
              </w:rPr>
            </w:pPr>
            <w:r>
              <w:rPr>
                <w:color w:val="auto"/>
                <w:kern w:val="0"/>
                <w:szCs w:val="21"/>
                <w:highlight w:val="none"/>
                <w:lang w:bidi="ar"/>
              </w:rPr>
              <w:t>√</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4E22D00B">
            <w:pPr>
              <w:jc w:val="center"/>
              <w:rPr>
                <w:color w:val="auto"/>
                <w:szCs w:val="21"/>
                <w:highlight w:val="none"/>
              </w:rPr>
            </w:pP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2ABCF19C">
            <w:pPr>
              <w:jc w:val="center"/>
              <w:rPr>
                <w:color w:val="auto"/>
                <w:szCs w:val="21"/>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07F2F43E">
            <w:pPr>
              <w:jc w:val="center"/>
              <w:rPr>
                <w:color w:val="auto"/>
                <w:szCs w:val="21"/>
                <w:highlight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79D06FC4">
            <w:pPr>
              <w:widowControl/>
              <w:jc w:val="center"/>
              <w:textAlignment w:val="center"/>
              <w:rPr>
                <w:color w:val="auto"/>
                <w:szCs w:val="21"/>
                <w:highlight w:val="none"/>
              </w:rPr>
            </w:pPr>
          </w:p>
        </w:tc>
      </w:tr>
      <w:tr w14:paraId="1A542371">
        <w:tblPrEx>
          <w:tblCellMar>
            <w:top w:w="0" w:type="dxa"/>
            <w:left w:w="108" w:type="dxa"/>
            <w:bottom w:w="0" w:type="dxa"/>
            <w:right w:w="108" w:type="dxa"/>
          </w:tblCellMar>
        </w:tblPrEx>
        <w:trPr>
          <w:trHeight w:val="348" w:hRule="exact"/>
        </w:trPr>
        <w:tc>
          <w:tcPr>
            <w:tcW w:w="1311" w:type="pct"/>
            <w:tcBorders>
              <w:top w:val="single" w:color="000000" w:sz="4" w:space="0"/>
              <w:left w:val="single" w:color="000000" w:sz="4" w:space="0"/>
              <w:bottom w:val="single" w:color="000000" w:sz="4" w:space="0"/>
              <w:right w:val="single" w:color="000000" w:sz="4" w:space="0"/>
            </w:tcBorders>
            <w:noWrap w:val="0"/>
            <w:vAlign w:val="center"/>
          </w:tcPr>
          <w:p w14:paraId="52BECDA3">
            <w:pPr>
              <w:widowControl/>
              <w:jc w:val="left"/>
              <w:textAlignment w:val="center"/>
              <w:rPr>
                <w:color w:val="auto"/>
                <w:szCs w:val="21"/>
                <w:highlight w:val="none"/>
              </w:rPr>
            </w:pPr>
            <w:r>
              <w:rPr>
                <w:rFonts w:hint="eastAsia"/>
                <w:color w:val="auto"/>
                <w:kern w:val="0"/>
                <w:szCs w:val="21"/>
                <w:highlight w:val="none"/>
                <w:lang w:bidi="ar"/>
              </w:rPr>
              <w:t>8</w:t>
            </w:r>
            <w:r>
              <w:rPr>
                <w:color w:val="auto"/>
                <w:kern w:val="0"/>
                <w:szCs w:val="21"/>
                <w:highlight w:val="none"/>
                <w:lang w:bidi="ar"/>
              </w:rPr>
              <w:t>个人和团队</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26155418">
            <w:pPr>
              <w:jc w:val="center"/>
              <w:rPr>
                <w:color w:val="auto"/>
                <w:szCs w:val="21"/>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2E9324B8">
            <w:pPr>
              <w:jc w:val="center"/>
              <w:rPr>
                <w:color w:val="auto"/>
                <w:szCs w:val="21"/>
                <w:highlight w:val="none"/>
              </w:rPr>
            </w:pP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0ADDA37E">
            <w:pPr>
              <w:widowControl/>
              <w:jc w:val="center"/>
              <w:textAlignment w:val="center"/>
              <w:rPr>
                <w:color w:val="auto"/>
                <w:szCs w:val="21"/>
                <w:highlight w:val="none"/>
              </w:rPr>
            </w:pPr>
            <w:r>
              <w:rPr>
                <w:color w:val="auto"/>
                <w:kern w:val="0"/>
                <w:szCs w:val="21"/>
                <w:highlight w:val="none"/>
                <w:lang w:bidi="ar"/>
              </w:rPr>
              <w:t>√</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1A451461">
            <w:pPr>
              <w:jc w:val="center"/>
              <w:rPr>
                <w:color w:val="auto"/>
                <w:szCs w:val="21"/>
                <w:highlight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3A3D95BD">
            <w:pPr>
              <w:widowControl/>
              <w:jc w:val="center"/>
              <w:textAlignment w:val="center"/>
              <w:rPr>
                <w:color w:val="auto"/>
                <w:szCs w:val="21"/>
                <w:highlight w:val="none"/>
              </w:rPr>
            </w:pPr>
            <w:r>
              <w:rPr>
                <w:color w:val="auto"/>
                <w:kern w:val="0"/>
                <w:szCs w:val="21"/>
                <w:highlight w:val="none"/>
                <w:lang w:bidi="ar"/>
              </w:rPr>
              <w:t>√</w:t>
            </w:r>
          </w:p>
        </w:tc>
      </w:tr>
      <w:tr w14:paraId="568C1C7B">
        <w:tblPrEx>
          <w:tblCellMar>
            <w:top w:w="0" w:type="dxa"/>
            <w:left w:w="108" w:type="dxa"/>
            <w:bottom w:w="0" w:type="dxa"/>
            <w:right w:w="108" w:type="dxa"/>
          </w:tblCellMar>
        </w:tblPrEx>
        <w:trPr>
          <w:trHeight w:val="348" w:hRule="exact"/>
        </w:trPr>
        <w:tc>
          <w:tcPr>
            <w:tcW w:w="1311" w:type="pct"/>
            <w:tcBorders>
              <w:top w:val="single" w:color="000000" w:sz="4" w:space="0"/>
              <w:left w:val="single" w:color="000000" w:sz="4" w:space="0"/>
              <w:bottom w:val="single" w:color="000000" w:sz="4" w:space="0"/>
              <w:right w:val="single" w:color="000000" w:sz="4" w:space="0"/>
            </w:tcBorders>
            <w:noWrap w:val="0"/>
            <w:vAlign w:val="center"/>
          </w:tcPr>
          <w:p w14:paraId="5B9B65EE">
            <w:pPr>
              <w:widowControl/>
              <w:jc w:val="left"/>
              <w:textAlignment w:val="center"/>
              <w:rPr>
                <w:color w:val="auto"/>
                <w:szCs w:val="21"/>
                <w:highlight w:val="none"/>
              </w:rPr>
            </w:pPr>
            <w:r>
              <w:rPr>
                <w:rFonts w:hint="eastAsia"/>
                <w:color w:val="auto"/>
                <w:kern w:val="0"/>
                <w:szCs w:val="21"/>
                <w:highlight w:val="none"/>
                <w:lang w:bidi="ar"/>
              </w:rPr>
              <w:t>9</w:t>
            </w:r>
            <w:r>
              <w:rPr>
                <w:color w:val="auto"/>
                <w:kern w:val="0"/>
                <w:szCs w:val="21"/>
                <w:highlight w:val="none"/>
                <w:lang w:bidi="ar"/>
              </w:rPr>
              <w:t>沟通</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4A12FC06">
            <w:pPr>
              <w:jc w:val="center"/>
              <w:rPr>
                <w:color w:val="auto"/>
                <w:szCs w:val="21"/>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309E170E">
            <w:pPr>
              <w:jc w:val="center"/>
              <w:rPr>
                <w:color w:val="auto"/>
                <w:szCs w:val="21"/>
                <w:highlight w:val="none"/>
              </w:rPr>
            </w:pP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53199A4A">
            <w:pPr>
              <w:widowControl/>
              <w:jc w:val="center"/>
              <w:textAlignment w:val="center"/>
              <w:rPr>
                <w:color w:val="auto"/>
                <w:szCs w:val="21"/>
                <w:highlight w:val="none"/>
              </w:rPr>
            </w:pPr>
            <w:r>
              <w:rPr>
                <w:color w:val="auto"/>
                <w:kern w:val="0"/>
                <w:szCs w:val="21"/>
                <w:highlight w:val="none"/>
                <w:lang w:bidi="ar"/>
              </w:rPr>
              <w:t>√</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7EC2E20D">
            <w:pPr>
              <w:jc w:val="center"/>
              <w:rPr>
                <w:color w:val="auto"/>
                <w:szCs w:val="21"/>
                <w:highlight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1243E75B">
            <w:pPr>
              <w:widowControl/>
              <w:jc w:val="center"/>
              <w:textAlignment w:val="center"/>
              <w:rPr>
                <w:color w:val="auto"/>
                <w:szCs w:val="21"/>
                <w:highlight w:val="none"/>
              </w:rPr>
            </w:pPr>
            <w:r>
              <w:rPr>
                <w:color w:val="auto"/>
                <w:kern w:val="0"/>
                <w:szCs w:val="21"/>
                <w:highlight w:val="none"/>
                <w:lang w:bidi="ar"/>
              </w:rPr>
              <w:t>√</w:t>
            </w:r>
          </w:p>
        </w:tc>
      </w:tr>
      <w:tr w14:paraId="79AF3C66">
        <w:tblPrEx>
          <w:tblCellMar>
            <w:top w:w="0" w:type="dxa"/>
            <w:left w:w="108" w:type="dxa"/>
            <w:bottom w:w="0" w:type="dxa"/>
            <w:right w:w="108" w:type="dxa"/>
          </w:tblCellMar>
        </w:tblPrEx>
        <w:trPr>
          <w:trHeight w:val="348" w:hRule="exact"/>
        </w:trPr>
        <w:tc>
          <w:tcPr>
            <w:tcW w:w="1311" w:type="pct"/>
            <w:tcBorders>
              <w:top w:val="single" w:color="000000" w:sz="4" w:space="0"/>
              <w:left w:val="single" w:color="000000" w:sz="4" w:space="0"/>
              <w:bottom w:val="single" w:color="000000" w:sz="4" w:space="0"/>
              <w:right w:val="single" w:color="000000" w:sz="4" w:space="0"/>
            </w:tcBorders>
            <w:noWrap w:val="0"/>
            <w:vAlign w:val="center"/>
          </w:tcPr>
          <w:p w14:paraId="59F977E1">
            <w:pPr>
              <w:widowControl/>
              <w:jc w:val="left"/>
              <w:textAlignment w:val="center"/>
              <w:rPr>
                <w:color w:val="auto"/>
                <w:szCs w:val="21"/>
                <w:highlight w:val="none"/>
              </w:rPr>
            </w:pPr>
            <w:r>
              <w:rPr>
                <w:rFonts w:hint="eastAsia"/>
                <w:color w:val="auto"/>
                <w:kern w:val="0"/>
                <w:szCs w:val="21"/>
                <w:highlight w:val="none"/>
                <w:lang w:bidi="ar"/>
              </w:rPr>
              <w:t>10</w:t>
            </w:r>
            <w:r>
              <w:rPr>
                <w:color w:val="auto"/>
                <w:kern w:val="0"/>
                <w:szCs w:val="21"/>
                <w:highlight w:val="none"/>
                <w:lang w:bidi="ar"/>
              </w:rPr>
              <w:t>项目管理</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3F452887">
            <w:pPr>
              <w:jc w:val="center"/>
              <w:rPr>
                <w:color w:val="auto"/>
                <w:szCs w:val="21"/>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232BFFC0">
            <w:pPr>
              <w:jc w:val="center"/>
              <w:rPr>
                <w:color w:val="auto"/>
                <w:szCs w:val="21"/>
                <w:highlight w:val="none"/>
              </w:rPr>
            </w:pP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1AF48B9C">
            <w:pPr>
              <w:widowControl/>
              <w:jc w:val="center"/>
              <w:textAlignment w:val="center"/>
              <w:rPr>
                <w:color w:val="auto"/>
                <w:szCs w:val="21"/>
                <w:highlight w:val="none"/>
              </w:rPr>
            </w:pPr>
            <w:r>
              <w:rPr>
                <w:color w:val="auto"/>
                <w:kern w:val="0"/>
                <w:szCs w:val="21"/>
                <w:highlight w:val="none"/>
                <w:lang w:bidi="ar"/>
              </w:rPr>
              <w:t>√</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3819F9F3">
            <w:pPr>
              <w:jc w:val="center"/>
              <w:rPr>
                <w:color w:val="auto"/>
                <w:szCs w:val="21"/>
                <w:highlight w:val="none"/>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0280F505">
            <w:pPr>
              <w:widowControl/>
              <w:jc w:val="center"/>
              <w:textAlignment w:val="center"/>
              <w:rPr>
                <w:color w:val="auto"/>
                <w:szCs w:val="21"/>
                <w:highlight w:val="none"/>
              </w:rPr>
            </w:pPr>
            <w:r>
              <w:rPr>
                <w:color w:val="auto"/>
                <w:kern w:val="0"/>
                <w:szCs w:val="21"/>
                <w:highlight w:val="none"/>
                <w:lang w:bidi="ar"/>
              </w:rPr>
              <w:t>√</w:t>
            </w:r>
          </w:p>
        </w:tc>
      </w:tr>
      <w:tr w14:paraId="02106D94">
        <w:tblPrEx>
          <w:tblCellMar>
            <w:top w:w="0" w:type="dxa"/>
            <w:left w:w="108" w:type="dxa"/>
            <w:bottom w:w="0" w:type="dxa"/>
            <w:right w:w="108" w:type="dxa"/>
          </w:tblCellMar>
        </w:tblPrEx>
        <w:trPr>
          <w:trHeight w:val="353" w:hRule="exact"/>
        </w:trPr>
        <w:tc>
          <w:tcPr>
            <w:tcW w:w="1311" w:type="pct"/>
            <w:tcBorders>
              <w:top w:val="single" w:color="000000" w:sz="4" w:space="0"/>
              <w:left w:val="single" w:color="000000" w:sz="4" w:space="0"/>
              <w:bottom w:val="single" w:color="000000" w:sz="4" w:space="0"/>
              <w:right w:val="single" w:color="000000" w:sz="4" w:space="0"/>
            </w:tcBorders>
            <w:noWrap w:val="0"/>
            <w:vAlign w:val="center"/>
          </w:tcPr>
          <w:p w14:paraId="7815DB43">
            <w:pPr>
              <w:widowControl/>
              <w:jc w:val="left"/>
              <w:textAlignment w:val="center"/>
              <w:rPr>
                <w:color w:val="auto"/>
                <w:szCs w:val="21"/>
                <w:highlight w:val="none"/>
              </w:rPr>
            </w:pPr>
            <w:r>
              <w:rPr>
                <w:rFonts w:hint="eastAsia"/>
                <w:color w:val="auto"/>
                <w:kern w:val="0"/>
                <w:szCs w:val="21"/>
                <w:highlight w:val="none"/>
                <w:lang w:bidi="ar"/>
              </w:rPr>
              <w:t>11</w:t>
            </w:r>
            <w:r>
              <w:rPr>
                <w:color w:val="auto"/>
                <w:kern w:val="0"/>
                <w:szCs w:val="21"/>
                <w:highlight w:val="none"/>
                <w:lang w:bidi="ar"/>
              </w:rPr>
              <w:t>终身学习</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69618AD0">
            <w:pPr>
              <w:jc w:val="center"/>
              <w:rPr>
                <w:color w:val="auto"/>
                <w:szCs w:val="21"/>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39864702">
            <w:pPr>
              <w:widowControl/>
              <w:jc w:val="center"/>
              <w:textAlignment w:val="center"/>
              <w:rPr>
                <w:color w:val="auto"/>
                <w:szCs w:val="21"/>
                <w:highlight w:val="none"/>
              </w:rPr>
            </w:pPr>
            <w:r>
              <w:rPr>
                <w:color w:val="auto"/>
                <w:kern w:val="0"/>
                <w:szCs w:val="21"/>
                <w:highlight w:val="none"/>
                <w:lang w:bidi="ar"/>
              </w:rPr>
              <w:t>√</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14:paraId="055BA3DE">
            <w:pPr>
              <w:jc w:val="center"/>
              <w:rPr>
                <w:color w:val="auto"/>
                <w:szCs w:val="21"/>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42AB9EF0">
            <w:pPr>
              <w:widowControl/>
              <w:jc w:val="center"/>
              <w:textAlignment w:val="center"/>
              <w:rPr>
                <w:color w:val="auto"/>
                <w:szCs w:val="21"/>
                <w:highlight w:val="none"/>
              </w:rPr>
            </w:pPr>
            <w:r>
              <w:rPr>
                <w:color w:val="auto"/>
                <w:kern w:val="0"/>
                <w:szCs w:val="21"/>
                <w:highlight w:val="none"/>
                <w:lang w:bidi="ar"/>
              </w:rPr>
              <w:t>√</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4F22224B">
            <w:pPr>
              <w:widowControl/>
              <w:jc w:val="center"/>
              <w:textAlignment w:val="center"/>
              <w:rPr>
                <w:color w:val="auto"/>
                <w:szCs w:val="21"/>
                <w:highlight w:val="none"/>
              </w:rPr>
            </w:pPr>
            <w:r>
              <w:rPr>
                <w:color w:val="auto"/>
                <w:kern w:val="0"/>
                <w:szCs w:val="21"/>
                <w:highlight w:val="none"/>
                <w:lang w:bidi="ar"/>
              </w:rPr>
              <w:t>√</w:t>
            </w:r>
          </w:p>
        </w:tc>
      </w:tr>
    </w:tbl>
    <w:p w14:paraId="0C2583E7">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十、毕业要求与课程体系关联矩阵</w:t>
      </w:r>
    </w:p>
    <w:p w14:paraId="71F7C912">
      <w:pPr>
        <w:widowControl/>
        <w:jc w:val="left"/>
        <w:rPr>
          <w:bCs/>
          <w:color w:val="auto"/>
          <w:highlight w:val="none"/>
        </w:rPr>
        <w:sectPr>
          <w:pgSz w:w="11906" w:h="16838"/>
          <w:pgMar w:top="1020" w:right="1134" w:bottom="1020" w:left="1134" w:header="850" w:footer="567" w:gutter="0"/>
          <w:pgBorders>
            <w:top w:val="none" w:sz="0" w:space="0"/>
            <w:left w:val="none" w:sz="0" w:space="0"/>
            <w:bottom w:val="none" w:sz="0" w:space="0"/>
            <w:right w:val="none" w:sz="0" w:space="0"/>
          </w:pgBorders>
          <w:cols w:space="720" w:num="1"/>
          <w:docGrid w:type="lines" w:linePitch="312" w:charSpace="0"/>
        </w:sectPr>
      </w:pPr>
    </w:p>
    <w:tbl>
      <w:tblPr>
        <w:tblStyle w:val="5"/>
        <w:tblW w:w="14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1641"/>
        <w:gridCol w:w="10"/>
        <w:gridCol w:w="323"/>
        <w:gridCol w:w="10"/>
        <w:gridCol w:w="333"/>
        <w:gridCol w:w="333"/>
        <w:gridCol w:w="346"/>
        <w:gridCol w:w="333"/>
        <w:gridCol w:w="333"/>
        <w:gridCol w:w="335"/>
        <w:gridCol w:w="344"/>
        <w:gridCol w:w="335"/>
        <w:gridCol w:w="333"/>
        <w:gridCol w:w="333"/>
        <w:gridCol w:w="349"/>
        <w:gridCol w:w="335"/>
        <w:gridCol w:w="333"/>
        <w:gridCol w:w="333"/>
        <w:gridCol w:w="349"/>
        <w:gridCol w:w="335"/>
        <w:gridCol w:w="333"/>
        <w:gridCol w:w="337"/>
        <w:gridCol w:w="333"/>
        <w:gridCol w:w="338"/>
        <w:gridCol w:w="333"/>
        <w:gridCol w:w="339"/>
        <w:gridCol w:w="333"/>
        <w:gridCol w:w="336"/>
        <w:gridCol w:w="337"/>
        <w:gridCol w:w="333"/>
        <w:gridCol w:w="335"/>
        <w:gridCol w:w="337"/>
        <w:gridCol w:w="333"/>
        <w:gridCol w:w="333"/>
        <w:gridCol w:w="340"/>
        <w:gridCol w:w="333"/>
        <w:gridCol w:w="333"/>
        <w:gridCol w:w="338"/>
        <w:gridCol w:w="490"/>
        <w:gridCol w:w="384"/>
      </w:tblGrid>
      <w:tr w14:paraId="08418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blHeader/>
          <w:jc w:val="center"/>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14:paraId="665CCD45">
            <w:pPr>
              <w:spacing w:line="340" w:lineRule="exact"/>
              <w:jc w:val="center"/>
              <w:rPr>
                <w:color w:val="auto"/>
                <w:sz w:val="16"/>
                <w:szCs w:val="16"/>
                <w:highlight w:val="none"/>
              </w:rPr>
            </w:pPr>
            <w:r>
              <w:rPr>
                <w:color w:val="auto"/>
                <w:sz w:val="16"/>
                <w:szCs w:val="16"/>
                <w:highlight w:val="none"/>
              </w:rPr>
              <w:t>课程</w:t>
            </w:r>
            <w:r>
              <w:rPr>
                <w:color w:val="auto"/>
                <w:spacing w:val="1"/>
                <w:sz w:val="16"/>
                <w:szCs w:val="16"/>
                <w:highlight w:val="none"/>
              </w:rPr>
              <w:t xml:space="preserve"> </w:t>
            </w:r>
            <w:r>
              <w:rPr>
                <w:color w:val="auto"/>
                <w:sz w:val="16"/>
                <w:szCs w:val="16"/>
                <w:highlight w:val="none"/>
              </w:rPr>
              <w:t>模块</w:t>
            </w:r>
          </w:p>
        </w:tc>
        <w:tc>
          <w:tcPr>
            <w:tcW w:w="1651" w:type="dxa"/>
            <w:gridSpan w:val="2"/>
            <w:vMerge w:val="restart"/>
            <w:tcBorders>
              <w:top w:val="single" w:color="000000" w:sz="6" w:space="0"/>
              <w:left w:val="single" w:color="auto" w:sz="4" w:space="0"/>
              <w:bottom w:val="nil"/>
            </w:tcBorders>
            <w:noWrap w:val="0"/>
            <w:vAlign w:val="center"/>
          </w:tcPr>
          <w:p w14:paraId="5DEDCFF0">
            <w:pPr>
              <w:spacing w:line="340" w:lineRule="exact"/>
              <w:jc w:val="center"/>
              <w:rPr>
                <w:color w:val="auto"/>
                <w:sz w:val="16"/>
                <w:szCs w:val="16"/>
                <w:highlight w:val="none"/>
              </w:rPr>
            </w:pPr>
            <w:r>
              <w:rPr>
                <w:color w:val="auto"/>
                <w:w w:val="95"/>
                <w:sz w:val="16"/>
                <w:szCs w:val="16"/>
                <w:highlight w:val="none"/>
              </w:rPr>
              <w:t>课程</w:t>
            </w:r>
          </w:p>
          <w:p w14:paraId="0578C4B0">
            <w:pPr>
              <w:spacing w:line="340" w:lineRule="exact"/>
              <w:jc w:val="center"/>
              <w:rPr>
                <w:color w:val="auto"/>
                <w:sz w:val="16"/>
                <w:szCs w:val="16"/>
                <w:highlight w:val="none"/>
              </w:rPr>
            </w:pPr>
            <w:r>
              <w:rPr>
                <w:color w:val="auto"/>
                <w:w w:val="96"/>
                <w:sz w:val="16"/>
                <w:szCs w:val="16"/>
                <w:highlight w:val="none"/>
              </w:rPr>
              <w:t>名称</w:t>
            </w:r>
          </w:p>
        </w:tc>
        <w:tc>
          <w:tcPr>
            <w:tcW w:w="1345" w:type="dxa"/>
            <w:gridSpan w:val="5"/>
            <w:tcBorders>
              <w:top w:val="single" w:color="000000" w:sz="6" w:space="0"/>
            </w:tcBorders>
            <w:noWrap w:val="0"/>
            <w:vAlign w:val="center"/>
          </w:tcPr>
          <w:p w14:paraId="7726AE94">
            <w:pPr>
              <w:pStyle w:val="8"/>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1"/>
                <w:sz w:val="16"/>
                <w:szCs w:val="16"/>
                <w:highlight w:val="none"/>
              </w:rPr>
              <w:t>毕业要求</w:t>
            </w:r>
            <w:r>
              <w:rPr>
                <w:rFonts w:hint="default" w:ascii="Times New Roman" w:hAnsi="Times New Roman" w:eastAsia="宋体" w:cs="Times New Roman"/>
                <w:color w:val="auto"/>
                <w:spacing w:val="-39"/>
                <w:sz w:val="16"/>
                <w:szCs w:val="16"/>
                <w:highlight w:val="none"/>
              </w:rPr>
              <w:t xml:space="preserve"> </w:t>
            </w:r>
            <w:r>
              <w:rPr>
                <w:rFonts w:hint="default" w:ascii="Times New Roman" w:hAnsi="Times New Roman" w:eastAsia="宋体" w:cs="Times New Roman"/>
                <w:b/>
                <w:bCs/>
                <w:color w:val="auto"/>
                <w:w w:val="91"/>
                <w:sz w:val="16"/>
                <w:szCs w:val="16"/>
                <w:highlight w:val="none"/>
              </w:rPr>
              <w:t>1</w:t>
            </w:r>
          </w:p>
        </w:tc>
        <w:tc>
          <w:tcPr>
            <w:tcW w:w="1345" w:type="dxa"/>
            <w:gridSpan w:val="4"/>
            <w:tcBorders>
              <w:top w:val="single" w:color="000000" w:sz="6" w:space="0"/>
            </w:tcBorders>
            <w:noWrap w:val="0"/>
            <w:vAlign w:val="center"/>
          </w:tcPr>
          <w:p w14:paraId="49699DA5">
            <w:pPr>
              <w:pStyle w:val="8"/>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89"/>
                <w:sz w:val="16"/>
                <w:szCs w:val="16"/>
                <w:highlight w:val="none"/>
              </w:rPr>
              <w:t>毕业要求</w:t>
            </w:r>
            <w:r>
              <w:rPr>
                <w:rFonts w:hint="default" w:ascii="Times New Roman" w:hAnsi="Times New Roman" w:eastAsia="宋体" w:cs="Times New Roman"/>
                <w:color w:val="auto"/>
                <w:spacing w:val="-43"/>
                <w:sz w:val="16"/>
                <w:szCs w:val="16"/>
                <w:highlight w:val="none"/>
              </w:rPr>
              <w:t xml:space="preserve"> </w:t>
            </w:r>
            <w:r>
              <w:rPr>
                <w:rFonts w:hint="default" w:ascii="Times New Roman" w:hAnsi="Times New Roman" w:eastAsia="宋体" w:cs="Times New Roman"/>
                <w:b/>
                <w:bCs/>
                <w:color w:val="auto"/>
                <w:w w:val="89"/>
                <w:sz w:val="16"/>
                <w:szCs w:val="16"/>
                <w:highlight w:val="none"/>
              </w:rPr>
              <w:t>2</w:t>
            </w:r>
          </w:p>
        </w:tc>
        <w:tc>
          <w:tcPr>
            <w:tcW w:w="1350" w:type="dxa"/>
            <w:gridSpan w:val="4"/>
            <w:tcBorders>
              <w:top w:val="single" w:color="000000" w:sz="6" w:space="0"/>
            </w:tcBorders>
            <w:noWrap w:val="0"/>
            <w:vAlign w:val="center"/>
          </w:tcPr>
          <w:p w14:paraId="09B13FB7">
            <w:pPr>
              <w:pStyle w:val="8"/>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89"/>
                <w:sz w:val="16"/>
                <w:szCs w:val="16"/>
                <w:highlight w:val="none"/>
              </w:rPr>
              <w:t>毕业要求</w:t>
            </w:r>
            <w:r>
              <w:rPr>
                <w:rFonts w:hint="default" w:ascii="Times New Roman" w:hAnsi="Times New Roman" w:eastAsia="宋体" w:cs="Times New Roman"/>
                <w:color w:val="auto"/>
                <w:spacing w:val="-45"/>
                <w:sz w:val="16"/>
                <w:szCs w:val="16"/>
                <w:highlight w:val="none"/>
              </w:rPr>
              <w:t xml:space="preserve"> </w:t>
            </w:r>
            <w:r>
              <w:rPr>
                <w:rFonts w:hint="default" w:ascii="Times New Roman" w:hAnsi="Times New Roman" w:eastAsia="宋体" w:cs="Times New Roman"/>
                <w:b/>
                <w:bCs/>
                <w:color w:val="auto"/>
                <w:w w:val="89"/>
                <w:sz w:val="16"/>
                <w:szCs w:val="16"/>
                <w:highlight w:val="none"/>
              </w:rPr>
              <w:t>3</w:t>
            </w:r>
          </w:p>
        </w:tc>
        <w:tc>
          <w:tcPr>
            <w:tcW w:w="1350" w:type="dxa"/>
            <w:gridSpan w:val="4"/>
            <w:tcBorders>
              <w:top w:val="single" w:color="000000" w:sz="6" w:space="0"/>
            </w:tcBorders>
            <w:noWrap w:val="0"/>
            <w:vAlign w:val="center"/>
          </w:tcPr>
          <w:p w14:paraId="719496C6">
            <w:pPr>
              <w:pStyle w:val="8"/>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89"/>
                <w:sz w:val="16"/>
                <w:szCs w:val="16"/>
                <w:highlight w:val="none"/>
              </w:rPr>
              <w:t>毕业要求</w:t>
            </w:r>
            <w:r>
              <w:rPr>
                <w:rFonts w:hint="default" w:ascii="Times New Roman" w:hAnsi="Times New Roman" w:eastAsia="宋体" w:cs="Times New Roman"/>
                <w:color w:val="auto"/>
                <w:spacing w:val="-43"/>
                <w:sz w:val="16"/>
                <w:szCs w:val="16"/>
                <w:highlight w:val="none"/>
              </w:rPr>
              <w:t xml:space="preserve"> </w:t>
            </w:r>
            <w:r>
              <w:rPr>
                <w:rFonts w:hint="default" w:ascii="Times New Roman" w:hAnsi="Times New Roman" w:eastAsia="宋体" w:cs="Times New Roman"/>
                <w:b/>
                <w:bCs/>
                <w:color w:val="auto"/>
                <w:w w:val="89"/>
                <w:sz w:val="16"/>
                <w:szCs w:val="16"/>
                <w:highlight w:val="none"/>
              </w:rPr>
              <w:t>4</w:t>
            </w:r>
          </w:p>
        </w:tc>
        <w:tc>
          <w:tcPr>
            <w:tcW w:w="1005" w:type="dxa"/>
            <w:gridSpan w:val="3"/>
            <w:tcBorders>
              <w:top w:val="single" w:color="000000" w:sz="6" w:space="0"/>
            </w:tcBorders>
            <w:noWrap w:val="0"/>
            <w:vAlign w:val="center"/>
          </w:tcPr>
          <w:p w14:paraId="4731DC40">
            <w:pPr>
              <w:pStyle w:val="8"/>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89"/>
                <w:sz w:val="16"/>
                <w:szCs w:val="16"/>
                <w:highlight w:val="none"/>
              </w:rPr>
              <w:t>毕业要求</w:t>
            </w:r>
            <w:r>
              <w:rPr>
                <w:rFonts w:hint="default" w:ascii="Times New Roman" w:hAnsi="Times New Roman" w:eastAsia="宋体" w:cs="Times New Roman"/>
                <w:color w:val="auto"/>
                <w:spacing w:val="-37"/>
                <w:sz w:val="16"/>
                <w:szCs w:val="16"/>
                <w:highlight w:val="none"/>
              </w:rPr>
              <w:t xml:space="preserve"> </w:t>
            </w:r>
            <w:r>
              <w:rPr>
                <w:rFonts w:hint="default" w:ascii="Times New Roman" w:hAnsi="Times New Roman" w:eastAsia="宋体" w:cs="Times New Roman"/>
                <w:b/>
                <w:bCs/>
                <w:color w:val="auto"/>
                <w:w w:val="89"/>
                <w:sz w:val="16"/>
                <w:szCs w:val="16"/>
                <w:highlight w:val="none"/>
              </w:rPr>
              <w:t>5</w:t>
            </w:r>
          </w:p>
        </w:tc>
        <w:tc>
          <w:tcPr>
            <w:tcW w:w="1343" w:type="dxa"/>
            <w:gridSpan w:val="4"/>
            <w:tcBorders>
              <w:top w:val="single" w:color="000000" w:sz="6" w:space="0"/>
            </w:tcBorders>
            <w:noWrap w:val="0"/>
            <w:vAlign w:val="center"/>
          </w:tcPr>
          <w:p w14:paraId="5C521885">
            <w:pPr>
              <w:pStyle w:val="8"/>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86"/>
                <w:sz w:val="16"/>
                <w:szCs w:val="16"/>
                <w:highlight w:val="none"/>
              </w:rPr>
              <w:t>毕业要求</w:t>
            </w:r>
            <w:r>
              <w:rPr>
                <w:rFonts w:hint="default" w:ascii="Times New Roman" w:hAnsi="Times New Roman" w:eastAsia="宋体" w:cs="Times New Roman"/>
                <w:color w:val="auto"/>
                <w:spacing w:val="5"/>
                <w:sz w:val="16"/>
                <w:szCs w:val="16"/>
                <w:highlight w:val="none"/>
              </w:rPr>
              <w:t xml:space="preserve"> </w:t>
            </w:r>
            <w:r>
              <w:rPr>
                <w:rFonts w:hint="default" w:ascii="Times New Roman" w:hAnsi="Times New Roman" w:eastAsia="宋体" w:cs="Times New Roman"/>
                <w:b/>
                <w:bCs/>
                <w:color w:val="auto"/>
                <w:sz w:val="16"/>
                <w:szCs w:val="16"/>
                <w:highlight w:val="none"/>
              </w:rPr>
              <w:t>6</w:t>
            </w:r>
          </w:p>
        </w:tc>
        <w:tc>
          <w:tcPr>
            <w:tcW w:w="1006" w:type="dxa"/>
            <w:gridSpan w:val="3"/>
            <w:tcBorders>
              <w:top w:val="single" w:color="000000" w:sz="6" w:space="0"/>
            </w:tcBorders>
            <w:noWrap w:val="0"/>
            <w:vAlign w:val="center"/>
          </w:tcPr>
          <w:p w14:paraId="2686B9C8">
            <w:pPr>
              <w:pStyle w:val="8"/>
              <w:jc w:val="center"/>
              <w:rPr>
                <w:rFonts w:hint="default" w:ascii="Times New Roman" w:hAnsi="Times New Roman" w:eastAsia="宋体" w:cs="Times New Roman"/>
                <w:color w:val="auto"/>
                <w:sz w:val="16"/>
                <w:szCs w:val="16"/>
                <w:highlight w:val="none"/>
                <w:lang w:eastAsia="zh-CN"/>
              </w:rPr>
            </w:pPr>
            <w:r>
              <w:rPr>
                <w:rFonts w:hint="default" w:ascii="Times New Roman" w:hAnsi="Times New Roman" w:eastAsia="宋体" w:cs="Times New Roman"/>
                <w:color w:val="auto"/>
                <w:w w:val="89"/>
                <w:sz w:val="16"/>
                <w:szCs w:val="16"/>
                <w:highlight w:val="none"/>
              </w:rPr>
              <w:t>毕业要求</w:t>
            </w:r>
            <w:r>
              <w:rPr>
                <w:rFonts w:hint="default" w:ascii="Times New Roman" w:hAnsi="Times New Roman" w:eastAsia="宋体" w:cs="Times New Roman"/>
                <w:color w:val="auto"/>
                <w:spacing w:val="-36"/>
                <w:sz w:val="16"/>
                <w:szCs w:val="16"/>
                <w:highlight w:val="none"/>
                <w:lang w:eastAsia="zh-CN"/>
              </w:rPr>
              <w:t>7</w:t>
            </w:r>
          </w:p>
        </w:tc>
        <w:tc>
          <w:tcPr>
            <w:tcW w:w="1005" w:type="dxa"/>
            <w:gridSpan w:val="3"/>
            <w:tcBorders>
              <w:top w:val="single" w:color="000000" w:sz="6" w:space="0"/>
            </w:tcBorders>
            <w:noWrap w:val="0"/>
            <w:vAlign w:val="center"/>
          </w:tcPr>
          <w:p w14:paraId="4BFA48E7">
            <w:pPr>
              <w:pStyle w:val="8"/>
              <w:jc w:val="center"/>
              <w:rPr>
                <w:rFonts w:hint="default" w:ascii="Times New Roman" w:hAnsi="Times New Roman" w:eastAsia="宋体" w:cs="Times New Roman"/>
                <w:color w:val="auto"/>
                <w:sz w:val="16"/>
                <w:szCs w:val="16"/>
                <w:highlight w:val="none"/>
                <w:lang w:eastAsia="zh-CN"/>
              </w:rPr>
            </w:pPr>
            <w:r>
              <w:rPr>
                <w:rFonts w:hint="default" w:ascii="Times New Roman" w:hAnsi="Times New Roman" w:eastAsia="宋体" w:cs="Times New Roman"/>
                <w:color w:val="auto"/>
                <w:w w:val="89"/>
                <w:sz w:val="16"/>
                <w:szCs w:val="16"/>
                <w:highlight w:val="none"/>
              </w:rPr>
              <w:t>毕业要求</w:t>
            </w:r>
            <w:r>
              <w:rPr>
                <w:rFonts w:hint="default" w:ascii="Times New Roman" w:hAnsi="Times New Roman" w:eastAsia="宋体" w:cs="Times New Roman"/>
                <w:color w:val="auto"/>
                <w:spacing w:val="-37"/>
                <w:sz w:val="16"/>
                <w:szCs w:val="16"/>
                <w:highlight w:val="none"/>
              </w:rPr>
              <w:t xml:space="preserve"> </w:t>
            </w:r>
            <w:r>
              <w:rPr>
                <w:rFonts w:hint="default" w:ascii="Times New Roman" w:hAnsi="Times New Roman" w:eastAsia="宋体" w:cs="Times New Roman"/>
                <w:b/>
                <w:bCs/>
                <w:color w:val="auto"/>
                <w:w w:val="89"/>
                <w:sz w:val="16"/>
                <w:szCs w:val="16"/>
                <w:highlight w:val="none"/>
                <w:lang w:eastAsia="zh-CN"/>
              </w:rPr>
              <w:t>8</w:t>
            </w:r>
          </w:p>
        </w:tc>
        <w:tc>
          <w:tcPr>
            <w:tcW w:w="1006" w:type="dxa"/>
            <w:gridSpan w:val="3"/>
            <w:tcBorders>
              <w:top w:val="single" w:color="000000" w:sz="6" w:space="0"/>
            </w:tcBorders>
            <w:noWrap w:val="0"/>
            <w:vAlign w:val="center"/>
          </w:tcPr>
          <w:p w14:paraId="3684C328">
            <w:pPr>
              <w:pStyle w:val="8"/>
              <w:jc w:val="center"/>
              <w:rPr>
                <w:rFonts w:hint="default" w:ascii="Times New Roman" w:hAnsi="Times New Roman" w:eastAsia="宋体" w:cs="Times New Roman"/>
                <w:color w:val="auto"/>
                <w:sz w:val="16"/>
                <w:szCs w:val="16"/>
                <w:highlight w:val="none"/>
                <w:lang w:eastAsia="zh-CN"/>
              </w:rPr>
            </w:pPr>
            <w:r>
              <w:rPr>
                <w:rFonts w:hint="default" w:ascii="Times New Roman" w:hAnsi="Times New Roman" w:eastAsia="宋体" w:cs="Times New Roman"/>
                <w:color w:val="auto"/>
                <w:w w:val="90"/>
                <w:sz w:val="16"/>
                <w:szCs w:val="16"/>
                <w:highlight w:val="none"/>
              </w:rPr>
              <w:t>毕业要求</w:t>
            </w:r>
            <w:r>
              <w:rPr>
                <w:rFonts w:hint="default" w:ascii="Times New Roman" w:hAnsi="Times New Roman" w:eastAsia="宋体" w:cs="Times New Roman"/>
                <w:color w:val="auto"/>
                <w:spacing w:val="-37"/>
                <w:sz w:val="16"/>
                <w:szCs w:val="16"/>
                <w:highlight w:val="none"/>
                <w:lang w:eastAsia="zh-CN"/>
              </w:rPr>
              <w:t>9</w:t>
            </w:r>
          </w:p>
        </w:tc>
        <w:tc>
          <w:tcPr>
            <w:tcW w:w="1004" w:type="dxa"/>
            <w:gridSpan w:val="3"/>
            <w:tcBorders>
              <w:top w:val="single" w:color="000000" w:sz="6" w:space="0"/>
            </w:tcBorders>
            <w:noWrap w:val="0"/>
            <w:vAlign w:val="center"/>
          </w:tcPr>
          <w:p w14:paraId="5A857A82">
            <w:pPr>
              <w:pStyle w:val="8"/>
              <w:jc w:val="center"/>
              <w:rPr>
                <w:rFonts w:hint="default" w:ascii="Times New Roman" w:hAnsi="Times New Roman" w:eastAsia="宋体" w:cs="Times New Roman"/>
                <w:color w:val="auto"/>
                <w:sz w:val="16"/>
                <w:szCs w:val="16"/>
                <w:highlight w:val="none"/>
                <w:lang w:eastAsia="zh-CN"/>
              </w:rPr>
            </w:pPr>
            <w:r>
              <w:rPr>
                <w:rFonts w:hint="default" w:ascii="Times New Roman" w:hAnsi="Times New Roman" w:eastAsia="宋体" w:cs="Times New Roman"/>
                <w:color w:val="auto"/>
                <w:w w:val="91"/>
                <w:sz w:val="16"/>
                <w:szCs w:val="16"/>
                <w:highlight w:val="none"/>
              </w:rPr>
              <w:t>毕业要求</w:t>
            </w:r>
            <w:r>
              <w:rPr>
                <w:rFonts w:hint="default" w:ascii="Times New Roman" w:hAnsi="Times New Roman" w:eastAsia="宋体" w:cs="Times New Roman"/>
                <w:color w:val="auto"/>
                <w:spacing w:val="-34"/>
                <w:sz w:val="16"/>
                <w:szCs w:val="16"/>
                <w:highlight w:val="none"/>
              </w:rPr>
              <w:t xml:space="preserve"> </w:t>
            </w:r>
            <w:r>
              <w:rPr>
                <w:rFonts w:hint="default" w:ascii="Times New Roman" w:hAnsi="Times New Roman" w:eastAsia="宋体" w:cs="Times New Roman"/>
                <w:b/>
                <w:bCs/>
                <w:color w:val="auto"/>
                <w:w w:val="91"/>
                <w:sz w:val="16"/>
                <w:szCs w:val="16"/>
                <w:highlight w:val="none"/>
              </w:rPr>
              <w:t>1</w:t>
            </w:r>
            <w:r>
              <w:rPr>
                <w:rFonts w:hint="default" w:ascii="Times New Roman" w:hAnsi="Times New Roman" w:eastAsia="宋体" w:cs="Times New Roman"/>
                <w:b/>
                <w:bCs/>
                <w:color w:val="auto"/>
                <w:w w:val="91"/>
                <w:sz w:val="16"/>
                <w:szCs w:val="16"/>
                <w:highlight w:val="none"/>
                <w:lang w:eastAsia="zh-CN"/>
              </w:rPr>
              <w:t>0</w:t>
            </w:r>
          </w:p>
        </w:tc>
        <w:tc>
          <w:tcPr>
            <w:tcW w:w="874" w:type="dxa"/>
            <w:gridSpan w:val="2"/>
            <w:tcBorders>
              <w:top w:val="single" w:color="000000" w:sz="6" w:space="0"/>
              <w:right w:val="single" w:color="000000" w:sz="6" w:space="0"/>
            </w:tcBorders>
            <w:noWrap w:val="0"/>
            <w:vAlign w:val="center"/>
          </w:tcPr>
          <w:p w14:paraId="5C9FAF0E">
            <w:pPr>
              <w:pStyle w:val="8"/>
              <w:jc w:val="center"/>
              <w:rPr>
                <w:rFonts w:hint="default" w:ascii="Times New Roman" w:hAnsi="Times New Roman" w:eastAsia="宋体" w:cs="Times New Roman"/>
                <w:color w:val="auto"/>
                <w:sz w:val="16"/>
                <w:szCs w:val="16"/>
                <w:highlight w:val="none"/>
                <w:lang w:eastAsia="zh-CN"/>
              </w:rPr>
            </w:pPr>
            <w:r>
              <w:rPr>
                <w:rFonts w:hint="default" w:ascii="Times New Roman" w:hAnsi="Times New Roman" w:eastAsia="宋体" w:cs="Times New Roman"/>
                <w:color w:val="auto"/>
                <w:w w:val="86"/>
                <w:sz w:val="16"/>
                <w:szCs w:val="16"/>
                <w:highlight w:val="none"/>
              </w:rPr>
              <w:t>毕业要求</w:t>
            </w:r>
            <w:r>
              <w:rPr>
                <w:rFonts w:hint="default" w:ascii="Times New Roman" w:hAnsi="Times New Roman" w:eastAsia="宋体" w:cs="Times New Roman"/>
                <w:color w:val="auto"/>
                <w:spacing w:val="5"/>
                <w:sz w:val="16"/>
                <w:szCs w:val="16"/>
                <w:highlight w:val="none"/>
              </w:rPr>
              <w:t xml:space="preserve"> </w:t>
            </w:r>
            <w:r>
              <w:rPr>
                <w:rFonts w:hint="default" w:ascii="Times New Roman" w:hAnsi="Times New Roman" w:eastAsia="宋体" w:cs="Times New Roman"/>
                <w:b/>
                <w:bCs/>
                <w:color w:val="auto"/>
                <w:spacing w:val="-12"/>
                <w:sz w:val="16"/>
                <w:szCs w:val="16"/>
                <w:highlight w:val="none"/>
              </w:rPr>
              <w:t>1</w:t>
            </w:r>
            <w:r>
              <w:rPr>
                <w:rFonts w:hint="default" w:ascii="Times New Roman" w:hAnsi="Times New Roman" w:eastAsia="宋体" w:cs="Times New Roman"/>
                <w:b/>
                <w:bCs/>
                <w:color w:val="auto"/>
                <w:spacing w:val="-12"/>
                <w:sz w:val="16"/>
                <w:szCs w:val="16"/>
                <w:highlight w:val="none"/>
                <w:lang w:eastAsia="zh-CN"/>
              </w:rPr>
              <w:t>1</w:t>
            </w:r>
          </w:p>
        </w:tc>
      </w:tr>
      <w:tr w14:paraId="40025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blHeader/>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00215384">
            <w:pPr>
              <w:spacing w:line="340" w:lineRule="exact"/>
              <w:jc w:val="center"/>
              <w:rPr>
                <w:color w:val="auto"/>
                <w:sz w:val="16"/>
                <w:szCs w:val="16"/>
                <w:highlight w:val="none"/>
              </w:rPr>
            </w:pPr>
          </w:p>
        </w:tc>
        <w:tc>
          <w:tcPr>
            <w:tcW w:w="1651" w:type="dxa"/>
            <w:gridSpan w:val="2"/>
            <w:vMerge w:val="continue"/>
            <w:tcBorders>
              <w:top w:val="nil"/>
              <w:left w:val="single" w:color="auto" w:sz="4" w:space="0"/>
              <w:bottom w:val="nil"/>
            </w:tcBorders>
            <w:noWrap w:val="0"/>
            <w:vAlign w:val="center"/>
          </w:tcPr>
          <w:p w14:paraId="15DF8041">
            <w:pPr>
              <w:spacing w:line="340" w:lineRule="exact"/>
              <w:jc w:val="center"/>
              <w:rPr>
                <w:color w:val="auto"/>
                <w:sz w:val="16"/>
                <w:szCs w:val="16"/>
                <w:highlight w:val="none"/>
              </w:rPr>
            </w:pPr>
          </w:p>
        </w:tc>
        <w:tc>
          <w:tcPr>
            <w:tcW w:w="1345" w:type="dxa"/>
            <w:gridSpan w:val="5"/>
            <w:noWrap w:val="0"/>
            <w:vAlign w:val="center"/>
          </w:tcPr>
          <w:p w14:paraId="64B8D571">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w w:val="92"/>
                <w:sz w:val="16"/>
                <w:szCs w:val="16"/>
                <w:highlight w:val="none"/>
              </w:rPr>
              <w:t>工程知识</w:t>
            </w:r>
          </w:p>
        </w:tc>
        <w:tc>
          <w:tcPr>
            <w:tcW w:w="1345" w:type="dxa"/>
            <w:gridSpan w:val="4"/>
            <w:noWrap w:val="0"/>
            <w:vAlign w:val="center"/>
          </w:tcPr>
          <w:p w14:paraId="0AA6DCDC">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w w:val="93"/>
                <w:sz w:val="16"/>
                <w:szCs w:val="16"/>
                <w:highlight w:val="none"/>
              </w:rPr>
              <w:t>问题分析</w:t>
            </w:r>
          </w:p>
        </w:tc>
        <w:tc>
          <w:tcPr>
            <w:tcW w:w="1350" w:type="dxa"/>
            <w:gridSpan w:val="4"/>
            <w:noWrap w:val="0"/>
            <w:vAlign w:val="center"/>
          </w:tcPr>
          <w:p w14:paraId="4A6A58EE">
            <w:pPr>
              <w:pStyle w:val="8"/>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1"/>
                <w:sz w:val="16"/>
                <w:szCs w:val="16"/>
                <w:highlight w:val="none"/>
              </w:rPr>
              <w:t>设计</w:t>
            </w:r>
            <w:r>
              <w:rPr>
                <w:rFonts w:hint="default" w:ascii="Times New Roman" w:hAnsi="Times New Roman" w:eastAsia="宋体" w:cs="Times New Roman"/>
                <w:b/>
                <w:bCs/>
                <w:color w:val="auto"/>
                <w:w w:val="91"/>
                <w:sz w:val="16"/>
                <w:szCs w:val="16"/>
                <w:highlight w:val="none"/>
              </w:rPr>
              <w:t>/</w:t>
            </w:r>
            <w:r>
              <w:rPr>
                <w:rFonts w:hint="default" w:ascii="Times New Roman" w:hAnsi="Times New Roman" w:eastAsia="宋体" w:cs="Times New Roman"/>
                <w:color w:val="auto"/>
                <w:w w:val="91"/>
                <w:sz w:val="16"/>
                <w:szCs w:val="16"/>
                <w:highlight w:val="none"/>
              </w:rPr>
              <w:t>开发</w:t>
            </w:r>
            <w:r>
              <w:rPr>
                <w:rFonts w:hint="default" w:ascii="Times New Roman" w:hAnsi="Times New Roman" w:eastAsia="宋体" w:cs="Times New Roman"/>
                <w:color w:val="auto"/>
                <w:spacing w:val="-12"/>
                <w:w w:val="91"/>
                <w:sz w:val="16"/>
                <w:szCs w:val="16"/>
                <w:highlight w:val="none"/>
              </w:rPr>
              <w:t>解决方案</w:t>
            </w:r>
          </w:p>
        </w:tc>
        <w:tc>
          <w:tcPr>
            <w:tcW w:w="1350" w:type="dxa"/>
            <w:gridSpan w:val="4"/>
            <w:noWrap w:val="0"/>
            <w:vAlign w:val="center"/>
          </w:tcPr>
          <w:p w14:paraId="2AAA6D13">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w w:val="98"/>
                <w:sz w:val="16"/>
                <w:szCs w:val="16"/>
                <w:highlight w:val="none"/>
              </w:rPr>
              <w:t>研究</w:t>
            </w:r>
          </w:p>
        </w:tc>
        <w:tc>
          <w:tcPr>
            <w:tcW w:w="1005" w:type="dxa"/>
            <w:gridSpan w:val="3"/>
            <w:noWrap w:val="0"/>
            <w:vAlign w:val="center"/>
          </w:tcPr>
          <w:p w14:paraId="20668395">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w w:val="86"/>
                <w:sz w:val="16"/>
                <w:szCs w:val="16"/>
                <w:highlight w:val="none"/>
              </w:rPr>
              <w:t>使用现代</w:t>
            </w:r>
            <w:r>
              <w:rPr>
                <w:rFonts w:hint="default" w:ascii="Times New Roman" w:hAnsi="Times New Roman" w:cs="Times New Roman"/>
                <w:color w:val="auto"/>
                <w:spacing w:val="-19"/>
                <w:w w:val="99"/>
                <w:sz w:val="16"/>
                <w:szCs w:val="16"/>
                <w:highlight w:val="none"/>
              </w:rPr>
              <w:t>工具</w:t>
            </w:r>
          </w:p>
        </w:tc>
        <w:tc>
          <w:tcPr>
            <w:tcW w:w="1343" w:type="dxa"/>
            <w:gridSpan w:val="4"/>
            <w:noWrap w:val="0"/>
            <w:vAlign w:val="center"/>
          </w:tcPr>
          <w:p w14:paraId="33AFB4CB">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w w:val="87"/>
                <w:sz w:val="16"/>
                <w:szCs w:val="16"/>
                <w:highlight w:val="none"/>
              </w:rPr>
              <w:t>工程与</w:t>
            </w:r>
            <w:r>
              <w:rPr>
                <w:rFonts w:hint="default" w:ascii="Times New Roman" w:hAnsi="Times New Roman" w:cs="Times New Roman"/>
                <w:color w:val="auto"/>
                <w:spacing w:val="-13"/>
                <w:w w:val="87"/>
                <w:sz w:val="16"/>
                <w:szCs w:val="16"/>
                <w:highlight w:val="none"/>
              </w:rPr>
              <w:t>可</w:t>
            </w:r>
            <w:r>
              <w:rPr>
                <w:rFonts w:hint="default" w:ascii="Times New Roman" w:hAnsi="Times New Roman" w:cs="Times New Roman"/>
                <w:color w:val="auto"/>
                <w:w w:val="87"/>
                <w:sz w:val="16"/>
                <w:szCs w:val="16"/>
                <w:highlight w:val="none"/>
              </w:rPr>
              <w:t>持续发展</w:t>
            </w:r>
          </w:p>
        </w:tc>
        <w:tc>
          <w:tcPr>
            <w:tcW w:w="1006" w:type="dxa"/>
            <w:gridSpan w:val="3"/>
            <w:noWrap w:val="0"/>
            <w:vAlign w:val="center"/>
          </w:tcPr>
          <w:p w14:paraId="5F417F12">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w w:val="87"/>
                <w:sz w:val="16"/>
                <w:szCs w:val="16"/>
                <w:highlight w:val="none"/>
              </w:rPr>
              <w:t>伦理和职业规范</w:t>
            </w:r>
          </w:p>
        </w:tc>
        <w:tc>
          <w:tcPr>
            <w:tcW w:w="1005" w:type="dxa"/>
            <w:gridSpan w:val="3"/>
            <w:noWrap w:val="0"/>
            <w:vAlign w:val="center"/>
          </w:tcPr>
          <w:p w14:paraId="3D5EB440">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w w:val="93"/>
                <w:sz w:val="16"/>
                <w:szCs w:val="16"/>
                <w:highlight w:val="none"/>
              </w:rPr>
              <w:t>个人和团队</w:t>
            </w:r>
          </w:p>
        </w:tc>
        <w:tc>
          <w:tcPr>
            <w:tcW w:w="1006" w:type="dxa"/>
            <w:gridSpan w:val="3"/>
            <w:noWrap w:val="0"/>
            <w:vAlign w:val="center"/>
          </w:tcPr>
          <w:p w14:paraId="34A3B7DB">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w w:val="96"/>
                <w:sz w:val="16"/>
                <w:szCs w:val="16"/>
                <w:highlight w:val="none"/>
              </w:rPr>
              <w:t>沟通</w:t>
            </w:r>
          </w:p>
        </w:tc>
        <w:tc>
          <w:tcPr>
            <w:tcW w:w="1004" w:type="dxa"/>
            <w:gridSpan w:val="3"/>
            <w:noWrap w:val="0"/>
            <w:vAlign w:val="center"/>
          </w:tcPr>
          <w:p w14:paraId="0B172320">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项目管理</w:t>
            </w:r>
          </w:p>
        </w:tc>
        <w:tc>
          <w:tcPr>
            <w:tcW w:w="874" w:type="dxa"/>
            <w:gridSpan w:val="2"/>
            <w:tcBorders>
              <w:right w:val="single" w:color="000000" w:sz="6" w:space="0"/>
            </w:tcBorders>
            <w:noWrap w:val="0"/>
            <w:vAlign w:val="center"/>
          </w:tcPr>
          <w:p w14:paraId="1D57BA64">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终身学习</w:t>
            </w:r>
          </w:p>
        </w:tc>
      </w:tr>
      <w:tr w14:paraId="1BABF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blHeader/>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00390DE5">
            <w:pPr>
              <w:spacing w:line="340" w:lineRule="exact"/>
              <w:jc w:val="center"/>
              <w:rPr>
                <w:color w:val="auto"/>
                <w:sz w:val="16"/>
                <w:szCs w:val="16"/>
                <w:highlight w:val="none"/>
              </w:rPr>
            </w:pPr>
          </w:p>
        </w:tc>
        <w:tc>
          <w:tcPr>
            <w:tcW w:w="1651" w:type="dxa"/>
            <w:gridSpan w:val="2"/>
            <w:vMerge w:val="continue"/>
            <w:tcBorders>
              <w:top w:val="nil"/>
              <w:left w:val="single" w:color="auto" w:sz="4" w:space="0"/>
              <w:bottom w:val="single" w:color="auto" w:sz="4" w:space="0"/>
            </w:tcBorders>
            <w:noWrap w:val="0"/>
            <w:vAlign w:val="center"/>
          </w:tcPr>
          <w:p w14:paraId="6C964988">
            <w:pPr>
              <w:spacing w:line="340" w:lineRule="exact"/>
              <w:jc w:val="center"/>
              <w:rPr>
                <w:color w:val="auto"/>
                <w:sz w:val="16"/>
                <w:szCs w:val="16"/>
                <w:highlight w:val="none"/>
              </w:rPr>
            </w:pPr>
          </w:p>
        </w:tc>
        <w:tc>
          <w:tcPr>
            <w:tcW w:w="333" w:type="dxa"/>
            <w:gridSpan w:val="2"/>
            <w:noWrap w:val="0"/>
            <w:vAlign w:val="center"/>
          </w:tcPr>
          <w:p w14:paraId="22402904">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1.1</w:t>
            </w:r>
          </w:p>
        </w:tc>
        <w:tc>
          <w:tcPr>
            <w:tcW w:w="333" w:type="dxa"/>
            <w:noWrap w:val="0"/>
            <w:vAlign w:val="center"/>
          </w:tcPr>
          <w:p w14:paraId="4765463F">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1.2</w:t>
            </w:r>
          </w:p>
        </w:tc>
        <w:tc>
          <w:tcPr>
            <w:tcW w:w="333" w:type="dxa"/>
            <w:noWrap w:val="0"/>
            <w:vAlign w:val="center"/>
          </w:tcPr>
          <w:p w14:paraId="7901CB70">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1.3</w:t>
            </w:r>
          </w:p>
        </w:tc>
        <w:tc>
          <w:tcPr>
            <w:tcW w:w="346" w:type="dxa"/>
            <w:noWrap w:val="0"/>
            <w:vAlign w:val="center"/>
          </w:tcPr>
          <w:p w14:paraId="4D278D17">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1.4</w:t>
            </w:r>
          </w:p>
        </w:tc>
        <w:tc>
          <w:tcPr>
            <w:tcW w:w="333" w:type="dxa"/>
            <w:noWrap w:val="0"/>
            <w:vAlign w:val="center"/>
          </w:tcPr>
          <w:p w14:paraId="6D297686">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2.1</w:t>
            </w:r>
          </w:p>
        </w:tc>
        <w:tc>
          <w:tcPr>
            <w:tcW w:w="333" w:type="dxa"/>
            <w:noWrap w:val="0"/>
            <w:vAlign w:val="center"/>
          </w:tcPr>
          <w:p w14:paraId="71B57367">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9"/>
                <w:sz w:val="16"/>
                <w:szCs w:val="16"/>
                <w:highlight w:val="none"/>
              </w:rPr>
              <w:t>2.2</w:t>
            </w:r>
          </w:p>
        </w:tc>
        <w:tc>
          <w:tcPr>
            <w:tcW w:w="335" w:type="dxa"/>
            <w:noWrap w:val="0"/>
            <w:vAlign w:val="center"/>
          </w:tcPr>
          <w:p w14:paraId="3A0584DD">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7"/>
                <w:sz w:val="16"/>
                <w:szCs w:val="16"/>
                <w:highlight w:val="none"/>
              </w:rPr>
              <w:t>2.3</w:t>
            </w:r>
          </w:p>
        </w:tc>
        <w:tc>
          <w:tcPr>
            <w:tcW w:w="344" w:type="dxa"/>
            <w:noWrap w:val="0"/>
            <w:vAlign w:val="center"/>
          </w:tcPr>
          <w:p w14:paraId="343856BC">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9"/>
                <w:sz w:val="16"/>
                <w:szCs w:val="16"/>
                <w:highlight w:val="none"/>
              </w:rPr>
              <w:t>2.4</w:t>
            </w:r>
          </w:p>
        </w:tc>
        <w:tc>
          <w:tcPr>
            <w:tcW w:w="335" w:type="dxa"/>
            <w:noWrap w:val="0"/>
            <w:vAlign w:val="center"/>
          </w:tcPr>
          <w:p w14:paraId="5394688A">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3.1</w:t>
            </w:r>
          </w:p>
        </w:tc>
        <w:tc>
          <w:tcPr>
            <w:tcW w:w="333" w:type="dxa"/>
            <w:noWrap w:val="0"/>
            <w:vAlign w:val="center"/>
          </w:tcPr>
          <w:p w14:paraId="635CC2A8">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8"/>
                <w:sz w:val="16"/>
                <w:szCs w:val="16"/>
                <w:highlight w:val="none"/>
              </w:rPr>
              <w:t>3.2</w:t>
            </w:r>
          </w:p>
        </w:tc>
        <w:tc>
          <w:tcPr>
            <w:tcW w:w="333" w:type="dxa"/>
            <w:noWrap w:val="0"/>
            <w:vAlign w:val="center"/>
          </w:tcPr>
          <w:p w14:paraId="38F58DE6">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6"/>
                <w:sz w:val="16"/>
                <w:szCs w:val="16"/>
                <w:highlight w:val="none"/>
              </w:rPr>
              <w:t>3.3</w:t>
            </w:r>
          </w:p>
        </w:tc>
        <w:tc>
          <w:tcPr>
            <w:tcW w:w="349" w:type="dxa"/>
            <w:noWrap w:val="0"/>
            <w:vAlign w:val="center"/>
          </w:tcPr>
          <w:p w14:paraId="2881B1F8">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8"/>
                <w:sz w:val="16"/>
                <w:szCs w:val="16"/>
                <w:highlight w:val="none"/>
              </w:rPr>
              <w:t>3.4</w:t>
            </w:r>
          </w:p>
        </w:tc>
        <w:tc>
          <w:tcPr>
            <w:tcW w:w="335" w:type="dxa"/>
            <w:noWrap w:val="0"/>
            <w:vAlign w:val="center"/>
          </w:tcPr>
          <w:p w14:paraId="368698FE">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4.1</w:t>
            </w:r>
          </w:p>
        </w:tc>
        <w:tc>
          <w:tcPr>
            <w:tcW w:w="333" w:type="dxa"/>
            <w:noWrap w:val="0"/>
            <w:vAlign w:val="center"/>
          </w:tcPr>
          <w:p w14:paraId="2A190387">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9"/>
                <w:sz w:val="16"/>
                <w:szCs w:val="16"/>
                <w:highlight w:val="none"/>
              </w:rPr>
              <w:t>4.2</w:t>
            </w:r>
          </w:p>
        </w:tc>
        <w:tc>
          <w:tcPr>
            <w:tcW w:w="333" w:type="dxa"/>
            <w:noWrap w:val="0"/>
            <w:vAlign w:val="center"/>
          </w:tcPr>
          <w:p w14:paraId="2F39CB60">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7"/>
                <w:sz w:val="16"/>
                <w:szCs w:val="16"/>
                <w:highlight w:val="none"/>
              </w:rPr>
              <w:t>4.3</w:t>
            </w:r>
          </w:p>
        </w:tc>
        <w:tc>
          <w:tcPr>
            <w:tcW w:w="349" w:type="dxa"/>
            <w:noWrap w:val="0"/>
            <w:vAlign w:val="center"/>
          </w:tcPr>
          <w:p w14:paraId="25FF6563">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9"/>
                <w:sz w:val="16"/>
                <w:szCs w:val="16"/>
                <w:highlight w:val="none"/>
              </w:rPr>
              <w:t>4.4</w:t>
            </w:r>
          </w:p>
        </w:tc>
        <w:tc>
          <w:tcPr>
            <w:tcW w:w="335" w:type="dxa"/>
            <w:noWrap w:val="0"/>
            <w:vAlign w:val="center"/>
          </w:tcPr>
          <w:p w14:paraId="0372B498">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5.1</w:t>
            </w:r>
          </w:p>
        </w:tc>
        <w:tc>
          <w:tcPr>
            <w:tcW w:w="333" w:type="dxa"/>
            <w:noWrap w:val="0"/>
            <w:vAlign w:val="center"/>
          </w:tcPr>
          <w:p w14:paraId="25DA789C">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5.2</w:t>
            </w:r>
          </w:p>
        </w:tc>
        <w:tc>
          <w:tcPr>
            <w:tcW w:w="337" w:type="dxa"/>
            <w:noWrap w:val="0"/>
            <w:vAlign w:val="center"/>
          </w:tcPr>
          <w:p w14:paraId="4C2C0554">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9"/>
                <w:sz w:val="16"/>
                <w:szCs w:val="16"/>
                <w:highlight w:val="none"/>
              </w:rPr>
              <w:t>5.3</w:t>
            </w:r>
          </w:p>
        </w:tc>
        <w:tc>
          <w:tcPr>
            <w:tcW w:w="333" w:type="dxa"/>
            <w:noWrap w:val="0"/>
            <w:vAlign w:val="center"/>
          </w:tcPr>
          <w:p w14:paraId="0A682407">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6.1</w:t>
            </w:r>
          </w:p>
        </w:tc>
        <w:tc>
          <w:tcPr>
            <w:tcW w:w="338" w:type="dxa"/>
            <w:noWrap w:val="0"/>
            <w:vAlign w:val="center"/>
          </w:tcPr>
          <w:p w14:paraId="1CC54C32">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8"/>
                <w:sz w:val="16"/>
                <w:szCs w:val="16"/>
                <w:highlight w:val="none"/>
              </w:rPr>
              <w:t>6.2</w:t>
            </w:r>
          </w:p>
        </w:tc>
        <w:tc>
          <w:tcPr>
            <w:tcW w:w="333" w:type="dxa"/>
            <w:noWrap w:val="0"/>
            <w:vAlign w:val="center"/>
          </w:tcPr>
          <w:p w14:paraId="480C4713">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6.3</w:t>
            </w:r>
          </w:p>
        </w:tc>
        <w:tc>
          <w:tcPr>
            <w:tcW w:w="339" w:type="dxa"/>
            <w:noWrap w:val="0"/>
            <w:vAlign w:val="center"/>
          </w:tcPr>
          <w:p w14:paraId="16B1F7FF">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9"/>
                <w:sz w:val="16"/>
                <w:szCs w:val="16"/>
                <w:highlight w:val="none"/>
              </w:rPr>
              <w:t>6.4</w:t>
            </w:r>
          </w:p>
        </w:tc>
        <w:tc>
          <w:tcPr>
            <w:tcW w:w="333" w:type="dxa"/>
            <w:noWrap w:val="0"/>
            <w:vAlign w:val="center"/>
          </w:tcPr>
          <w:p w14:paraId="0A75B23A">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7.1</w:t>
            </w:r>
          </w:p>
        </w:tc>
        <w:tc>
          <w:tcPr>
            <w:tcW w:w="336" w:type="dxa"/>
            <w:noWrap w:val="0"/>
            <w:vAlign w:val="center"/>
          </w:tcPr>
          <w:p w14:paraId="0DE06506">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eastAsia="zh-CN"/>
              </w:rPr>
              <w:t>7</w:t>
            </w:r>
            <w:r>
              <w:rPr>
                <w:rFonts w:hint="default" w:ascii="Times New Roman" w:hAnsi="Times New Roman" w:eastAsia="宋体" w:cs="Times New Roman"/>
                <w:color w:val="auto"/>
                <w:sz w:val="16"/>
                <w:szCs w:val="16"/>
                <w:highlight w:val="none"/>
              </w:rPr>
              <w:t>.2</w:t>
            </w:r>
          </w:p>
        </w:tc>
        <w:tc>
          <w:tcPr>
            <w:tcW w:w="337" w:type="dxa"/>
            <w:noWrap w:val="0"/>
            <w:vAlign w:val="center"/>
          </w:tcPr>
          <w:p w14:paraId="7FE97A2B">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9"/>
                <w:sz w:val="16"/>
                <w:szCs w:val="16"/>
                <w:highlight w:val="none"/>
              </w:rPr>
              <w:t>8.3</w:t>
            </w:r>
          </w:p>
        </w:tc>
        <w:tc>
          <w:tcPr>
            <w:tcW w:w="333" w:type="dxa"/>
            <w:noWrap w:val="0"/>
            <w:vAlign w:val="center"/>
          </w:tcPr>
          <w:p w14:paraId="7812B9BA">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eastAsia="zh-CN"/>
              </w:rPr>
              <w:t>8</w:t>
            </w:r>
            <w:r>
              <w:rPr>
                <w:rFonts w:hint="default" w:ascii="Times New Roman" w:hAnsi="Times New Roman" w:eastAsia="宋体" w:cs="Times New Roman"/>
                <w:color w:val="auto"/>
                <w:sz w:val="16"/>
                <w:szCs w:val="16"/>
                <w:highlight w:val="none"/>
              </w:rPr>
              <w:t>.1</w:t>
            </w:r>
          </w:p>
        </w:tc>
        <w:tc>
          <w:tcPr>
            <w:tcW w:w="335" w:type="dxa"/>
            <w:noWrap w:val="0"/>
            <w:vAlign w:val="center"/>
          </w:tcPr>
          <w:p w14:paraId="0B275F9E">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eastAsia="zh-CN"/>
              </w:rPr>
              <w:t>8</w:t>
            </w:r>
            <w:r>
              <w:rPr>
                <w:rFonts w:hint="default" w:ascii="Times New Roman" w:hAnsi="Times New Roman" w:eastAsia="宋体" w:cs="Times New Roman"/>
                <w:color w:val="auto"/>
                <w:sz w:val="16"/>
                <w:szCs w:val="16"/>
                <w:highlight w:val="none"/>
              </w:rPr>
              <w:t>.2</w:t>
            </w:r>
          </w:p>
        </w:tc>
        <w:tc>
          <w:tcPr>
            <w:tcW w:w="337" w:type="dxa"/>
            <w:noWrap w:val="0"/>
            <w:vAlign w:val="center"/>
          </w:tcPr>
          <w:p w14:paraId="3081FCB4">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9"/>
                <w:sz w:val="16"/>
                <w:szCs w:val="16"/>
                <w:highlight w:val="none"/>
                <w:lang w:eastAsia="zh-CN"/>
              </w:rPr>
              <w:t>8</w:t>
            </w:r>
            <w:r>
              <w:rPr>
                <w:rFonts w:hint="default" w:ascii="Times New Roman" w:hAnsi="Times New Roman" w:eastAsia="宋体" w:cs="Times New Roman"/>
                <w:color w:val="auto"/>
                <w:w w:val="99"/>
                <w:sz w:val="16"/>
                <w:szCs w:val="16"/>
                <w:highlight w:val="none"/>
              </w:rPr>
              <w:t>.3</w:t>
            </w:r>
          </w:p>
        </w:tc>
        <w:tc>
          <w:tcPr>
            <w:tcW w:w="333" w:type="dxa"/>
            <w:noWrap w:val="0"/>
            <w:vAlign w:val="center"/>
          </w:tcPr>
          <w:p w14:paraId="48211027">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eastAsia="zh-CN"/>
              </w:rPr>
              <w:t>9</w:t>
            </w:r>
            <w:r>
              <w:rPr>
                <w:rFonts w:hint="default" w:ascii="Times New Roman" w:hAnsi="Times New Roman" w:eastAsia="宋体" w:cs="Times New Roman"/>
                <w:color w:val="auto"/>
                <w:sz w:val="16"/>
                <w:szCs w:val="16"/>
                <w:highlight w:val="none"/>
              </w:rPr>
              <w:t>.1</w:t>
            </w:r>
          </w:p>
        </w:tc>
        <w:tc>
          <w:tcPr>
            <w:tcW w:w="333" w:type="dxa"/>
            <w:noWrap w:val="0"/>
            <w:vAlign w:val="center"/>
          </w:tcPr>
          <w:p w14:paraId="451D6A81">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eastAsia="zh-CN"/>
              </w:rPr>
              <w:t>9</w:t>
            </w:r>
            <w:r>
              <w:rPr>
                <w:rFonts w:hint="default" w:ascii="Times New Roman" w:hAnsi="Times New Roman" w:eastAsia="宋体" w:cs="Times New Roman"/>
                <w:color w:val="auto"/>
                <w:sz w:val="16"/>
                <w:szCs w:val="16"/>
                <w:highlight w:val="none"/>
              </w:rPr>
              <w:t>.2</w:t>
            </w:r>
          </w:p>
        </w:tc>
        <w:tc>
          <w:tcPr>
            <w:tcW w:w="340" w:type="dxa"/>
            <w:noWrap w:val="0"/>
            <w:vAlign w:val="center"/>
          </w:tcPr>
          <w:p w14:paraId="5950B76A">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lang w:eastAsia="zh-CN"/>
              </w:rPr>
              <w:t>9</w:t>
            </w:r>
            <w:r>
              <w:rPr>
                <w:rFonts w:hint="default" w:ascii="Times New Roman" w:hAnsi="Times New Roman" w:eastAsia="宋体" w:cs="Times New Roman"/>
                <w:color w:val="auto"/>
                <w:sz w:val="16"/>
                <w:szCs w:val="16"/>
                <w:highlight w:val="none"/>
              </w:rPr>
              <w:t>.3</w:t>
            </w:r>
          </w:p>
        </w:tc>
        <w:tc>
          <w:tcPr>
            <w:tcW w:w="333" w:type="dxa"/>
            <w:noWrap w:val="0"/>
            <w:vAlign w:val="center"/>
          </w:tcPr>
          <w:p w14:paraId="638350DA">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1</w:t>
            </w:r>
            <w:r>
              <w:rPr>
                <w:rFonts w:hint="default" w:ascii="Times New Roman" w:hAnsi="Times New Roman" w:eastAsia="宋体" w:cs="Times New Roman"/>
                <w:color w:val="auto"/>
                <w:sz w:val="16"/>
                <w:szCs w:val="16"/>
                <w:highlight w:val="none"/>
                <w:lang w:eastAsia="zh-CN"/>
              </w:rPr>
              <w:t>0.</w:t>
            </w:r>
            <w:r>
              <w:rPr>
                <w:rFonts w:hint="default" w:ascii="Times New Roman" w:hAnsi="Times New Roman" w:eastAsia="宋体" w:cs="Times New Roman"/>
                <w:color w:val="auto"/>
                <w:sz w:val="16"/>
                <w:szCs w:val="16"/>
                <w:highlight w:val="none"/>
              </w:rPr>
              <w:t>1</w:t>
            </w:r>
          </w:p>
        </w:tc>
        <w:tc>
          <w:tcPr>
            <w:tcW w:w="333" w:type="dxa"/>
            <w:noWrap w:val="0"/>
            <w:vAlign w:val="center"/>
          </w:tcPr>
          <w:p w14:paraId="33CFE74D">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1</w:t>
            </w:r>
            <w:r>
              <w:rPr>
                <w:rFonts w:hint="default" w:ascii="Times New Roman" w:hAnsi="Times New Roman" w:eastAsia="宋体" w:cs="Times New Roman"/>
                <w:color w:val="auto"/>
                <w:sz w:val="16"/>
                <w:szCs w:val="16"/>
                <w:highlight w:val="none"/>
                <w:lang w:eastAsia="zh-CN"/>
              </w:rPr>
              <w:t>0</w:t>
            </w:r>
            <w:r>
              <w:rPr>
                <w:rFonts w:hint="default" w:ascii="Times New Roman" w:hAnsi="Times New Roman" w:eastAsia="宋体" w:cs="Times New Roman"/>
                <w:color w:val="auto"/>
                <w:sz w:val="16"/>
                <w:szCs w:val="16"/>
                <w:highlight w:val="none"/>
              </w:rPr>
              <w:t>.2</w:t>
            </w:r>
          </w:p>
        </w:tc>
        <w:tc>
          <w:tcPr>
            <w:tcW w:w="338" w:type="dxa"/>
            <w:noWrap w:val="0"/>
            <w:vAlign w:val="center"/>
          </w:tcPr>
          <w:p w14:paraId="62B4F242">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1</w:t>
            </w:r>
            <w:r>
              <w:rPr>
                <w:rFonts w:hint="default" w:ascii="Times New Roman" w:hAnsi="Times New Roman" w:eastAsia="宋体" w:cs="Times New Roman"/>
                <w:color w:val="auto"/>
                <w:sz w:val="16"/>
                <w:szCs w:val="16"/>
                <w:highlight w:val="none"/>
                <w:lang w:eastAsia="zh-CN"/>
              </w:rPr>
              <w:t>0</w:t>
            </w:r>
            <w:r>
              <w:rPr>
                <w:rFonts w:hint="default" w:ascii="Times New Roman" w:hAnsi="Times New Roman" w:eastAsia="宋体" w:cs="Times New Roman"/>
                <w:color w:val="auto"/>
                <w:sz w:val="16"/>
                <w:szCs w:val="16"/>
                <w:highlight w:val="none"/>
              </w:rPr>
              <w:t>.3</w:t>
            </w:r>
          </w:p>
        </w:tc>
        <w:tc>
          <w:tcPr>
            <w:tcW w:w="490" w:type="dxa"/>
            <w:noWrap w:val="0"/>
            <w:vAlign w:val="center"/>
          </w:tcPr>
          <w:p w14:paraId="10444330">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sz w:val="16"/>
                <w:szCs w:val="16"/>
                <w:highlight w:val="none"/>
              </w:rPr>
              <w:t>1</w:t>
            </w:r>
            <w:r>
              <w:rPr>
                <w:rFonts w:hint="default" w:ascii="Times New Roman" w:hAnsi="Times New Roman" w:eastAsia="宋体" w:cs="Times New Roman"/>
                <w:color w:val="auto"/>
                <w:sz w:val="16"/>
                <w:szCs w:val="16"/>
                <w:highlight w:val="none"/>
                <w:lang w:eastAsia="zh-CN"/>
              </w:rPr>
              <w:t>1</w:t>
            </w:r>
            <w:r>
              <w:rPr>
                <w:rFonts w:hint="default" w:ascii="Times New Roman" w:hAnsi="Times New Roman" w:eastAsia="宋体" w:cs="Times New Roman"/>
                <w:color w:val="auto"/>
                <w:sz w:val="16"/>
                <w:szCs w:val="16"/>
                <w:highlight w:val="none"/>
              </w:rPr>
              <w:t>.1</w:t>
            </w:r>
          </w:p>
        </w:tc>
        <w:tc>
          <w:tcPr>
            <w:tcW w:w="384" w:type="dxa"/>
            <w:tcBorders>
              <w:right w:val="single" w:color="000000" w:sz="6" w:space="0"/>
            </w:tcBorders>
            <w:noWrap w:val="0"/>
            <w:vAlign w:val="center"/>
          </w:tcPr>
          <w:p w14:paraId="6F229991">
            <w:pPr>
              <w:pStyle w:val="8"/>
              <w:spacing w:line="340" w:lineRule="exact"/>
              <w:jc w:val="center"/>
              <w:rPr>
                <w:rFonts w:hint="default" w:ascii="Times New Roman" w:hAnsi="Times New Roman" w:eastAsia="宋体" w:cs="Times New Roman"/>
                <w:color w:val="auto"/>
                <w:sz w:val="16"/>
                <w:szCs w:val="16"/>
                <w:highlight w:val="none"/>
              </w:rPr>
            </w:pPr>
            <w:r>
              <w:rPr>
                <w:rFonts w:hint="default" w:ascii="Times New Roman" w:hAnsi="Times New Roman" w:eastAsia="宋体" w:cs="Times New Roman"/>
                <w:color w:val="auto"/>
                <w:w w:val="99"/>
                <w:sz w:val="16"/>
                <w:szCs w:val="16"/>
                <w:highlight w:val="none"/>
              </w:rPr>
              <w:t>1</w:t>
            </w:r>
            <w:r>
              <w:rPr>
                <w:rFonts w:hint="default" w:ascii="Times New Roman" w:hAnsi="Times New Roman" w:eastAsia="宋体" w:cs="Times New Roman"/>
                <w:color w:val="auto"/>
                <w:w w:val="99"/>
                <w:sz w:val="16"/>
                <w:szCs w:val="16"/>
                <w:highlight w:val="none"/>
                <w:lang w:eastAsia="zh-CN"/>
              </w:rPr>
              <w:t>1</w:t>
            </w:r>
            <w:r>
              <w:rPr>
                <w:rFonts w:hint="default" w:ascii="Times New Roman" w:hAnsi="Times New Roman" w:eastAsia="宋体" w:cs="Times New Roman"/>
                <w:color w:val="auto"/>
                <w:w w:val="99"/>
                <w:sz w:val="16"/>
                <w:szCs w:val="16"/>
                <w:highlight w:val="none"/>
              </w:rPr>
              <w:t>.2</w:t>
            </w:r>
          </w:p>
        </w:tc>
      </w:tr>
      <w:tr w14:paraId="40DB5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14:paraId="028EB131">
            <w:pPr>
              <w:spacing w:line="340" w:lineRule="exact"/>
              <w:jc w:val="center"/>
              <w:rPr>
                <w:color w:val="auto"/>
                <w:sz w:val="16"/>
                <w:szCs w:val="16"/>
                <w:highlight w:val="none"/>
              </w:rPr>
            </w:pPr>
            <w:r>
              <w:rPr>
                <w:rFonts w:hint="eastAsia"/>
                <w:color w:val="auto"/>
                <w:sz w:val="16"/>
                <w:szCs w:val="16"/>
                <w:highlight w:val="none"/>
              </w:rPr>
              <w:t>通识教育</w:t>
            </w: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6A2B5A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思想道德与法治</w:t>
            </w:r>
          </w:p>
        </w:tc>
        <w:tc>
          <w:tcPr>
            <w:tcW w:w="333" w:type="dxa"/>
            <w:gridSpan w:val="2"/>
            <w:tcBorders>
              <w:left w:val="single" w:color="auto" w:sz="4" w:space="0"/>
            </w:tcBorders>
            <w:noWrap w:val="0"/>
            <w:vAlign w:val="center"/>
          </w:tcPr>
          <w:p w14:paraId="58D81D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A9DD7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E47E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1CB51C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F7245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0C58F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E0C0F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2C11A5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AF041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A457F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540FB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7A7EC0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11C89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54FA9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6EA78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738C76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96983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04465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C0B69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AE4EB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40FA4F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3" w:type="dxa"/>
            <w:noWrap w:val="0"/>
            <w:vAlign w:val="center"/>
          </w:tcPr>
          <w:p w14:paraId="37AF4E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47B37A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327E1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6" w:type="dxa"/>
            <w:noWrap w:val="0"/>
            <w:vAlign w:val="center"/>
          </w:tcPr>
          <w:p w14:paraId="7DC097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7" w:type="dxa"/>
            <w:noWrap w:val="0"/>
            <w:vAlign w:val="center"/>
          </w:tcPr>
          <w:p w14:paraId="4FBEF0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38AE8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31A83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44FC20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17096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BC447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31A928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6388B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8207A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382D4F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11C9AA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54EBC7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6186F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4FB1D10F">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1CC225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中国近现代史纲要</w:t>
            </w:r>
          </w:p>
        </w:tc>
        <w:tc>
          <w:tcPr>
            <w:tcW w:w="333" w:type="dxa"/>
            <w:gridSpan w:val="2"/>
            <w:tcBorders>
              <w:left w:val="single" w:color="auto" w:sz="4" w:space="0"/>
            </w:tcBorders>
            <w:noWrap w:val="0"/>
            <w:vAlign w:val="center"/>
          </w:tcPr>
          <w:p w14:paraId="314B6F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5F97C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2BDB0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5F46A1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8D642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05A39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56161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22B8A0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6BB22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ACD99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D2A94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0B88F6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24370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2572E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D39D7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349856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92694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8754E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0350A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A2602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365DB5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2660F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2CBB40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01ACD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6" w:type="dxa"/>
            <w:noWrap w:val="0"/>
            <w:vAlign w:val="center"/>
          </w:tcPr>
          <w:p w14:paraId="58563E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2A418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7A635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9A536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09159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DF8CE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09EE4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7C1376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53D17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1E61B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61E830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2A5B01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2E269F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71E35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0112E374">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2AE714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马克思主义基本原理</w:t>
            </w:r>
          </w:p>
        </w:tc>
        <w:tc>
          <w:tcPr>
            <w:tcW w:w="333" w:type="dxa"/>
            <w:gridSpan w:val="2"/>
            <w:tcBorders>
              <w:left w:val="single" w:color="auto" w:sz="4" w:space="0"/>
            </w:tcBorders>
            <w:noWrap w:val="0"/>
            <w:vAlign w:val="center"/>
          </w:tcPr>
          <w:p w14:paraId="1C194D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6F3FB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CF7BF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1B4E97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3F9D4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42CC4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AC078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5C4F78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2E5DEB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A16A8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61374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1AD724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35802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8008F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B7AF9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06B335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3C72E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3BD64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6F029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815A8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1A3C3B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B9104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58B251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BA1C8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6" w:type="dxa"/>
            <w:noWrap w:val="0"/>
            <w:vAlign w:val="center"/>
          </w:tcPr>
          <w:p w14:paraId="4A5978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94070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459D1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E06E3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EE431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8F412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03577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15A48A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F6784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F5621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5962EF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3B05B8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50D6DE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2FA0A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0CF7DB48">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2C519C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毛泽东思想和中国特色社会主义理论体系概论</w:t>
            </w:r>
          </w:p>
        </w:tc>
        <w:tc>
          <w:tcPr>
            <w:tcW w:w="333" w:type="dxa"/>
            <w:gridSpan w:val="2"/>
            <w:tcBorders>
              <w:left w:val="single" w:color="auto" w:sz="4" w:space="0"/>
            </w:tcBorders>
            <w:noWrap w:val="0"/>
            <w:vAlign w:val="center"/>
          </w:tcPr>
          <w:p w14:paraId="70F7B0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CC8AF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0124A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1BF350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A94EC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21207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0911F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71157E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89AD3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F5F7E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15401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54ED52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40B48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91F60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95984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32B8F0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75CE5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42C12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32FBA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8C1E2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0AD644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962FC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48C90A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E823D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6" w:type="dxa"/>
            <w:noWrap w:val="0"/>
            <w:vAlign w:val="center"/>
          </w:tcPr>
          <w:p w14:paraId="0EBF64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EEA04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457B0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5" w:type="dxa"/>
            <w:noWrap w:val="0"/>
            <w:vAlign w:val="center"/>
          </w:tcPr>
          <w:p w14:paraId="77C895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7CA62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072E3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D48A5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3E5EF6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29768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EE04B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128836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333B81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6C79E3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308AA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0C4BC7B4">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68B849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习近平新时代中国特色社会主义思想概论</w:t>
            </w:r>
          </w:p>
        </w:tc>
        <w:tc>
          <w:tcPr>
            <w:tcW w:w="333" w:type="dxa"/>
            <w:gridSpan w:val="2"/>
            <w:tcBorders>
              <w:left w:val="single" w:color="auto" w:sz="4" w:space="0"/>
            </w:tcBorders>
            <w:noWrap w:val="0"/>
            <w:vAlign w:val="center"/>
          </w:tcPr>
          <w:p w14:paraId="71D920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67A48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E413E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1DCCB5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FFD07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A5C64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55B17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4B46C6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2958E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A6942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7B364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2681B7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BA2C6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4CD42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E587A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77CED3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97D94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3B76A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BF039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2C9C0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23F130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05560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7F4841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C4D5E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6" w:type="dxa"/>
            <w:noWrap w:val="0"/>
            <w:vAlign w:val="center"/>
          </w:tcPr>
          <w:p w14:paraId="4061E1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FB6A2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BE1CF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5" w:type="dxa"/>
            <w:noWrap w:val="0"/>
            <w:vAlign w:val="center"/>
          </w:tcPr>
          <w:p w14:paraId="530BAD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460C0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3" w:type="dxa"/>
            <w:noWrap w:val="0"/>
            <w:vAlign w:val="center"/>
          </w:tcPr>
          <w:p w14:paraId="5D2D85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D7C1F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2B22F1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52E3D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2E75D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408C2A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005A45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4FC07A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688D3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24C59D28">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728DDB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国家安全教育</w:t>
            </w:r>
          </w:p>
          <w:p w14:paraId="53E206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与军事理论</w:t>
            </w:r>
          </w:p>
        </w:tc>
        <w:tc>
          <w:tcPr>
            <w:tcW w:w="333" w:type="dxa"/>
            <w:gridSpan w:val="2"/>
            <w:tcBorders>
              <w:left w:val="single" w:color="auto" w:sz="4" w:space="0"/>
            </w:tcBorders>
            <w:noWrap w:val="0"/>
            <w:vAlign w:val="center"/>
          </w:tcPr>
          <w:p w14:paraId="5DE3EC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E1A2C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E28C4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6D7845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BCCB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2BA03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2FD799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15B2F8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8506A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6BD1D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E8684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299468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F9C50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7DF4B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4DC04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56832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44896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5FD9A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58C3F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677D5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4CFED1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36FD8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13772F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59F17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6" w:type="dxa"/>
            <w:noWrap w:val="0"/>
            <w:vAlign w:val="center"/>
          </w:tcPr>
          <w:p w14:paraId="4D8FF3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49AE0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3" w:type="dxa"/>
            <w:noWrap w:val="0"/>
            <w:vAlign w:val="center"/>
          </w:tcPr>
          <w:p w14:paraId="51C5B8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22AE4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FF9D5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1E79A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48501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26CE04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867C6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46591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4B0FFC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7949E4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518089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74F31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1E9B493A">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2A8822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形势与政策</w:t>
            </w:r>
          </w:p>
        </w:tc>
        <w:tc>
          <w:tcPr>
            <w:tcW w:w="333" w:type="dxa"/>
            <w:gridSpan w:val="2"/>
            <w:tcBorders>
              <w:left w:val="single" w:color="auto" w:sz="4" w:space="0"/>
            </w:tcBorders>
            <w:noWrap w:val="0"/>
            <w:vAlign w:val="center"/>
          </w:tcPr>
          <w:p w14:paraId="486B57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E76BD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24821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3EDD49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42522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2F5C5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1C4C0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4D9E7E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7AEBA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437A4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602F6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0B23FA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22601E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13D42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C7A03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446F97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A9C08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33891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43D664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D5A2B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1D2627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11C21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6C5820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6325B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6" w:type="dxa"/>
            <w:noWrap w:val="0"/>
            <w:vAlign w:val="center"/>
          </w:tcPr>
          <w:p w14:paraId="667C27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E5D40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EAA7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B8055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C55FB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746C2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64FDE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40" w:type="dxa"/>
            <w:noWrap w:val="0"/>
            <w:vAlign w:val="center"/>
          </w:tcPr>
          <w:p w14:paraId="33AD54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F556E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970A1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7B10D0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7CE4AB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6D612B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3454E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066B3205">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1EE9A3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大学生心理健康教育</w:t>
            </w:r>
          </w:p>
        </w:tc>
        <w:tc>
          <w:tcPr>
            <w:tcW w:w="333" w:type="dxa"/>
            <w:gridSpan w:val="2"/>
            <w:tcBorders>
              <w:left w:val="single" w:color="auto" w:sz="4" w:space="0"/>
            </w:tcBorders>
            <w:noWrap w:val="0"/>
            <w:vAlign w:val="center"/>
          </w:tcPr>
          <w:p w14:paraId="2D009E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1C9F8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1CAA8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795F0F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D20BC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F4C8D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4C968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39CA39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8BE7A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98A24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A4E01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C1D50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2383F5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1FDFD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710B4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091A79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4DA6C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12F44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6B41D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13790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41B15B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F53B9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6D9F04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32879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6" w:type="dxa"/>
            <w:noWrap w:val="0"/>
            <w:vAlign w:val="center"/>
          </w:tcPr>
          <w:p w14:paraId="1662B5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4B9984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E3BC5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64A80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3754A3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B9F60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ECD0F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714156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BB1D0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00D37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76888D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083616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84" w:type="dxa"/>
            <w:tcBorders>
              <w:right w:val="single" w:color="000000" w:sz="6" w:space="0"/>
            </w:tcBorders>
            <w:noWrap w:val="0"/>
            <w:vAlign w:val="center"/>
          </w:tcPr>
          <w:p w14:paraId="7D5CA1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57DCB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0AFAA072">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31BAFF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大学英语</w:t>
            </w:r>
          </w:p>
        </w:tc>
        <w:tc>
          <w:tcPr>
            <w:tcW w:w="333" w:type="dxa"/>
            <w:gridSpan w:val="2"/>
            <w:tcBorders>
              <w:left w:val="single" w:color="auto" w:sz="4" w:space="0"/>
            </w:tcBorders>
            <w:noWrap w:val="0"/>
            <w:vAlign w:val="center"/>
          </w:tcPr>
          <w:p w14:paraId="3E0DE9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8E621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DFBF0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1EB159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7CF6F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19D6C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F84CB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0EB678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42D48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0A1B7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AC324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7B282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B8274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ADD96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F6343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C4DE4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FD0EB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F0ACA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DFC48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205CC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6C6278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699D4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2008D5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0CB2B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669DCF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ACC88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B0CA9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2263C8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57413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8F217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6C6AD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40" w:type="dxa"/>
            <w:noWrap w:val="0"/>
            <w:vAlign w:val="center"/>
          </w:tcPr>
          <w:p w14:paraId="07F29A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3" w:type="dxa"/>
            <w:noWrap w:val="0"/>
            <w:vAlign w:val="center"/>
          </w:tcPr>
          <w:p w14:paraId="065BAD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8F725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0CD607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5AB9A9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666D81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r>
      <w:tr w14:paraId="6E968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2C2DD10F">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006A3F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体育</w:t>
            </w:r>
          </w:p>
        </w:tc>
        <w:tc>
          <w:tcPr>
            <w:tcW w:w="333" w:type="dxa"/>
            <w:gridSpan w:val="2"/>
            <w:tcBorders>
              <w:left w:val="single" w:color="auto" w:sz="4" w:space="0"/>
              <w:bottom w:val="single" w:color="000000" w:sz="4" w:space="0"/>
            </w:tcBorders>
            <w:noWrap w:val="0"/>
            <w:vAlign w:val="center"/>
          </w:tcPr>
          <w:p w14:paraId="405D62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0A51A8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026C18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tcBorders>
              <w:bottom w:val="single" w:color="000000" w:sz="4" w:space="0"/>
            </w:tcBorders>
            <w:noWrap w:val="0"/>
            <w:vAlign w:val="center"/>
          </w:tcPr>
          <w:p w14:paraId="00FA9F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72C554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51D960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bottom w:val="single" w:color="000000" w:sz="4" w:space="0"/>
            </w:tcBorders>
            <w:noWrap w:val="0"/>
            <w:vAlign w:val="center"/>
          </w:tcPr>
          <w:p w14:paraId="2CF990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tcBorders>
              <w:bottom w:val="single" w:color="000000" w:sz="4" w:space="0"/>
            </w:tcBorders>
            <w:noWrap w:val="0"/>
            <w:vAlign w:val="center"/>
          </w:tcPr>
          <w:p w14:paraId="18B52E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bottom w:val="single" w:color="000000" w:sz="4" w:space="0"/>
            </w:tcBorders>
            <w:noWrap w:val="0"/>
            <w:vAlign w:val="center"/>
          </w:tcPr>
          <w:p w14:paraId="326ABA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27BAD2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0DC734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tcBorders>
              <w:bottom w:val="single" w:color="000000" w:sz="4" w:space="0"/>
            </w:tcBorders>
            <w:noWrap w:val="0"/>
            <w:vAlign w:val="center"/>
          </w:tcPr>
          <w:p w14:paraId="41E608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bottom w:val="single" w:color="000000" w:sz="4" w:space="0"/>
            </w:tcBorders>
            <w:noWrap w:val="0"/>
            <w:vAlign w:val="center"/>
          </w:tcPr>
          <w:p w14:paraId="443459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71DA78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33EC56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tcBorders>
              <w:bottom w:val="single" w:color="000000" w:sz="4" w:space="0"/>
            </w:tcBorders>
            <w:noWrap w:val="0"/>
            <w:vAlign w:val="center"/>
          </w:tcPr>
          <w:p w14:paraId="12BE74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bottom w:val="single" w:color="000000" w:sz="4" w:space="0"/>
            </w:tcBorders>
            <w:noWrap w:val="0"/>
            <w:vAlign w:val="center"/>
          </w:tcPr>
          <w:p w14:paraId="03C02F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36EE73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tcBorders>
              <w:bottom w:val="single" w:color="000000" w:sz="4" w:space="0"/>
            </w:tcBorders>
            <w:noWrap w:val="0"/>
            <w:vAlign w:val="center"/>
          </w:tcPr>
          <w:p w14:paraId="2CB1F9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076F48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tcBorders>
              <w:bottom w:val="single" w:color="000000" w:sz="4" w:space="0"/>
            </w:tcBorders>
            <w:noWrap w:val="0"/>
            <w:vAlign w:val="center"/>
          </w:tcPr>
          <w:p w14:paraId="583536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54A82D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tcBorders>
              <w:bottom w:val="single" w:color="000000" w:sz="4" w:space="0"/>
            </w:tcBorders>
            <w:noWrap w:val="0"/>
            <w:vAlign w:val="center"/>
          </w:tcPr>
          <w:p w14:paraId="3040B4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21439F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6" w:type="dxa"/>
            <w:tcBorders>
              <w:bottom w:val="single" w:color="000000" w:sz="4" w:space="0"/>
            </w:tcBorders>
            <w:noWrap w:val="0"/>
            <w:vAlign w:val="center"/>
          </w:tcPr>
          <w:p w14:paraId="17F666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tcBorders>
              <w:bottom w:val="single" w:color="000000" w:sz="4" w:space="0"/>
            </w:tcBorders>
            <w:noWrap w:val="0"/>
            <w:vAlign w:val="center"/>
          </w:tcPr>
          <w:p w14:paraId="51036C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7FB016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5" w:type="dxa"/>
            <w:tcBorders>
              <w:bottom w:val="single" w:color="000000" w:sz="4" w:space="0"/>
            </w:tcBorders>
            <w:noWrap w:val="0"/>
            <w:vAlign w:val="center"/>
          </w:tcPr>
          <w:p w14:paraId="7BB791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tcBorders>
              <w:bottom w:val="single" w:color="000000" w:sz="4" w:space="0"/>
            </w:tcBorders>
            <w:noWrap w:val="0"/>
            <w:vAlign w:val="center"/>
          </w:tcPr>
          <w:p w14:paraId="6FEFFE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3" w:type="dxa"/>
            <w:tcBorders>
              <w:bottom w:val="single" w:color="000000" w:sz="4" w:space="0"/>
            </w:tcBorders>
            <w:noWrap w:val="0"/>
            <w:vAlign w:val="center"/>
          </w:tcPr>
          <w:p w14:paraId="5AF4E3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7E806E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tcBorders>
              <w:bottom w:val="single" w:color="000000" w:sz="4" w:space="0"/>
            </w:tcBorders>
            <w:noWrap w:val="0"/>
            <w:vAlign w:val="center"/>
          </w:tcPr>
          <w:p w14:paraId="2EA4E7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2CEF7F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bottom w:val="single" w:color="000000" w:sz="4" w:space="0"/>
            </w:tcBorders>
            <w:noWrap w:val="0"/>
            <w:vAlign w:val="center"/>
          </w:tcPr>
          <w:p w14:paraId="386AB1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tcBorders>
              <w:bottom w:val="single" w:color="000000" w:sz="4" w:space="0"/>
            </w:tcBorders>
            <w:noWrap w:val="0"/>
            <w:vAlign w:val="center"/>
          </w:tcPr>
          <w:p w14:paraId="0D2449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tcBorders>
              <w:bottom w:val="single" w:color="000000" w:sz="4" w:space="0"/>
            </w:tcBorders>
            <w:noWrap w:val="0"/>
            <w:vAlign w:val="center"/>
          </w:tcPr>
          <w:p w14:paraId="7F4C24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bottom w:val="single" w:color="000000" w:sz="4" w:space="0"/>
              <w:right w:val="single" w:color="000000" w:sz="6" w:space="0"/>
            </w:tcBorders>
            <w:noWrap w:val="0"/>
            <w:vAlign w:val="center"/>
          </w:tcPr>
          <w:p w14:paraId="7D04B3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3FE2A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688CF4D6">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3AAA22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大学生职业生涯发展与就业力提升</w:t>
            </w:r>
          </w:p>
        </w:tc>
        <w:tc>
          <w:tcPr>
            <w:tcW w:w="333" w:type="dxa"/>
            <w:gridSpan w:val="2"/>
            <w:tcBorders>
              <w:top w:val="single" w:color="000000" w:sz="4" w:space="0"/>
              <w:left w:val="single" w:color="auto" w:sz="4" w:space="0"/>
            </w:tcBorders>
            <w:noWrap w:val="0"/>
            <w:vAlign w:val="center"/>
          </w:tcPr>
          <w:p w14:paraId="1D38A5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E701C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D7074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tcBorders>
              <w:top w:val="single" w:color="000000" w:sz="4" w:space="0"/>
            </w:tcBorders>
            <w:noWrap w:val="0"/>
            <w:vAlign w:val="center"/>
          </w:tcPr>
          <w:p w14:paraId="168866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64C185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7C43C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70ABFC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tcBorders>
              <w:top w:val="single" w:color="000000" w:sz="4" w:space="0"/>
            </w:tcBorders>
            <w:noWrap w:val="0"/>
            <w:vAlign w:val="center"/>
          </w:tcPr>
          <w:p w14:paraId="4F5E98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3422E7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4007B2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FD39C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tcBorders>
              <w:top w:val="single" w:color="000000" w:sz="4" w:space="0"/>
            </w:tcBorders>
            <w:noWrap w:val="0"/>
            <w:vAlign w:val="center"/>
          </w:tcPr>
          <w:p w14:paraId="1A9F77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27B18F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C6117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AB142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tcBorders>
              <w:top w:val="single" w:color="000000" w:sz="4" w:space="0"/>
            </w:tcBorders>
            <w:noWrap w:val="0"/>
            <w:vAlign w:val="center"/>
          </w:tcPr>
          <w:p w14:paraId="3719F0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4ED21B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59FA55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tcBorders>
              <w:top w:val="single" w:color="000000" w:sz="4" w:space="0"/>
            </w:tcBorders>
            <w:noWrap w:val="0"/>
            <w:vAlign w:val="center"/>
          </w:tcPr>
          <w:p w14:paraId="451F2C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C23ED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tcBorders>
              <w:top w:val="single" w:color="000000" w:sz="4" w:space="0"/>
            </w:tcBorders>
            <w:noWrap w:val="0"/>
            <w:vAlign w:val="center"/>
          </w:tcPr>
          <w:p w14:paraId="6A4169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1168E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tcBorders>
              <w:top w:val="single" w:color="000000" w:sz="4" w:space="0"/>
            </w:tcBorders>
            <w:noWrap w:val="0"/>
            <w:vAlign w:val="center"/>
          </w:tcPr>
          <w:p w14:paraId="749567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022833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tcBorders>
              <w:top w:val="single" w:color="000000" w:sz="4" w:space="0"/>
            </w:tcBorders>
            <w:noWrap w:val="0"/>
            <w:vAlign w:val="center"/>
          </w:tcPr>
          <w:p w14:paraId="2C949E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7" w:type="dxa"/>
            <w:tcBorders>
              <w:top w:val="single" w:color="000000" w:sz="4" w:space="0"/>
            </w:tcBorders>
            <w:noWrap w:val="0"/>
            <w:vAlign w:val="center"/>
          </w:tcPr>
          <w:p w14:paraId="4A0B22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66ED6F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7B2663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tcBorders>
              <w:top w:val="single" w:color="000000" w:sz="4" w:space="0"/>
            </w:tcBorders>
            <w:noWrap w:val="0"/>
            <w:vAlign w:val="center"/>
          </w:tcPr>
          <w:p w14:paraId="207E77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2EFD0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31ADB2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40" w:type="dxa"/>
            <w:tcBorders>
              <w:top w:val="single" w:color="000000" w:sz="4" w:space="0"/>
            </w:tcBorders>
            <w:noWrap w:val="0"/>
            <w:vAlign w:val="center"/>
          </w:tcPr>
          <w:p w14:paraId="67E238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D1ED5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882DC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tcBorders>
              <w:top w:val="single" w:color="000000" w:sz="4" w:space="0"/>
            </w:tcBorders>
            <w:noWrap w:val="0"/>
            <w:vAlign w:val="center"/>
          </w:tcPr>
          <w:p w14:paraId="165B79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tcBorders>
              <w:top w:val="single" w:color="000000" w:sz="4" w:space="0"/>
            </w:tcBorders>
            <w:noWrap w:val="0"/>
            <w:vAlign w:val="center"/>
          </w:tcPr>
          <w:p w14:paraId="50B291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84" w:type="dxa"/>
            <w:tcBorders>
              <w:top w:val="single" w:color="000000" w:sz="4" w:space="0"/>
              <w:right w:val="single" w:color="000000" w:sz="6" w:space="0"/>
            </w:tcBorders>
            <w:noWrap w:val="0"/>
            <w:vAlign w:val="center"/>
          </w:tcPr>
          <w:p w14:paraId="1ACCAB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438B9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572E3D01">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23989C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大学生创新创业基础</w:t>
            </w:r>
          </w:p>
        </w:tc>
        <w:tc>
          <w:tcPr>
            <w:tcW w:w="333" w:type="dxa"/>
            <w:gridSpan w:val="2"/>
            <w:tcBorders>
              <w:top w:val="single" w:color="000000" w:sz="4" w:space="0"/>
              <w:left w:val="single" w:color="auto" w:sz="4" w:space="0"/>
            </w:tcBorders>
            <w:noWrap w:val="0"/>
            <w:vAlign w:val="center"/>
          </w:tcPr>
          <w:p w14:paraId="32C4DB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85B44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43311D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tcBorders>
              <w:top w:val="single" w:color="000000" w:sz="4" w:space="0"/>
            </w:tcBorders>
            <w:noWrap w:val="0"/>
            <w:vAlign w:val="center"/>
          </w:tcPr>
          <w:p w14:paraId="2A921D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5CBD5A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038B4C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4D93B5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tcBorders>
              <w:top w:val="single" w:color="000000" w:sz="4" w:space="0"/>
            </w:tcBorders>
            <w:noWrap w:val="0"/>
            <w:vAlign w:val="center"/>
          </w:tcPr>
          <w:p w14:paraId="3CED8F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77E877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55C361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26DC1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tcBorders>
              <w:top w:val="single" w:color="000000" w:sz="4" w:space="0"/>
            </w:tcBorders>
            <w:noWrap w:val="0"/>
            <w:vAlign w:val="center"/>
          </w:tcPr>
          <w:p w14:paraId="7A62A6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0F9DEF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FC038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C3DBF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tcBorders>
              <w:top w:val="single" w:color="000000" w:sz="4" w:space="0"/>
            </w:tcBorders>
            <w:noWrap w:val="0"/>
            <w:vAlign w:val="center"/>
          </w:tcPr>
          <w:p w14:paraId="0547F4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3A6EF0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E2DAB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tcBorders>
              <w:top w:val="single" w:color="000000" w:sz="4" w:space="0"/>
            </w:tcBorders>
            <w:noWrap w:val="0"/>
            <w:vAlign w:val="center"/>
          </w:tcPr>
          <w:p w14:paraId="112EE5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5FD76C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tcBorders>
              <w:top w:val="single" w:color="000000" w:sz="4" w:space="0"/>
            </w:tcBorders>
            <w:noWrap w:val="0"/>
            <w:vAlign w:val="center"/>
          </w:tcPr>
          <w:p w14:paraId="06E51E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069625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tcBorders>
              <w:top w:val="single" w:color="000000" w:sz="4" w:space="0"/>
            </w:tcBorders>
            <w:noWrap w:val="0"/>
            <w:vAlign w:val="center"/>
          </w:tcPr>
          <w:p w14:paraId="0FC3C7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6E5946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tcBorders>
              <w:top w:val="single" w:color="000000" w:sz="4" w:space="0"/>
            </w:tcBorders>
            <w:noWrap w:val="0"/>
            <w:vAlign w:val="center"/>
          </w:tcPr>
          <w:p w14:paraId="062483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7" w:type="dxa"/>
            <w:tcBorders>
              <w:top w:val="single" w:color="000000" w:sz="4" w:space="0"/>
            </w:tcBorders>
            <w:noWrap w:val="0"/>
            <w:vAlign w:val="center"/>
          </w:tcPr>
          <w:p w14:paraId="552A35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211BC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479BE0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tcBorders>
              <w:top w:val="single" w:color="000000" w:sz="4" w:space="0"/>
            </w:tcBorders>
            <w:noWrap w:val="0"/>
            <w:vAlign w:val="center"/>
          </w:tcPr>
          <w:p w14:paraId="2E0779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3" w:type="dxa"/>
            <w:tcBorders>
              <w:top w:val="single" w:color="000000" w:sz="4" w:space="0"/>
            </w:tcBorders>
            <w:noWrap w:val="0"/>
            <w:vAlign w:val="center"/>
          </w:tcPr>
          <w:p w14:paraId="505207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1F33E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40" w:type="dxa"/>
            <w:tcBorders>
              <w:top w:val="single" w:color="000000" w:sz="4" w:space="0"/>
            </w:tcBorders>
            <w:noWrap w:val="0"/>
            <w:vAlign w:val="center"/>
          </w:tcPr>
          <w:p w14:paraId="5B5670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B9C6A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33CCE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tcBorders>
              <w:top w:val="single" w:color="000000" w:sz="4" w:space="0"/>
            </w:tcBorders>
            <w:noWrap w:val="0"/>
            <w:vAlign w:val="center"/>
          </w:tcPr>
          <w:p w14:paraId="0E20A9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tcBorders>
              <w:top w:val="single" w:color="000000" w:sz="4" w:space="0"/>
            </w:tcBorders>
            <w:noWrap w:val="0"/>
            <w:vAlign w:val="center"/>
          </w:tcPr>
          <w:p w14:paraId="78AF98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lang w:bidi="ar"/>
              </w:rPr>
              <w:t>M</w:t>
            </w:r>
          </w:p>
        </w:tc>
        <w:tc>
          <w:tcPr>
            <w:tcW w:w="384" w:type="dxa"/>
            <w:tcBorders>
              <w:top w:val="single" w:color="000000" w:sz="4" w:space="0"/>
              <w:right w:val="single" w:color="000000" w:sz="6" w:space="0"/>
            </w:tcBorders>
            <w:noWrap w:val="0"/>
            <w:vAlign w:val="center"/>
          </w:tcPr>
          <w:p w14:paraId="7EED0F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41942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149754CD">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3C59C3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四史系列课程</w:t>
            </w:r>
          </w:p>
        </w:tc>
        <w:tc>
          <w:tcPr>
            <w:tcW w:w="333" w:type="dxa"/>
            <w:gridSpan w:val="2"/>
            <w:tcBorders>
              <w:top w:val="single" w:color="000000" w:sz="4" w:space="0"/>
              <w:left w:val="single" w:color="auto" w:sz="4" w:space="0"/>
            </w:tcBorders>
            <w:noWrap w:val="0"/>
            <w:vAlign w:val="center"/>
          </w:tcPr>
          <w:p w14:paraId="026B4B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537CFC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90DE9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tcBorders>
              <w:top w:val="single" w:color="000000" w:sz="4" w:space="0"/>
            </w:tcBorders>
            <w:noWrap w:val="0"/>
            <w:vAlign w:val="center"/>
          </w:tcPr>
          <w:p w14:paraId="38685D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A1542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DA599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3E6D76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tcBorders>
              <w:top w:val="single" w:color="000000" w:sz="4" w:space="0"/>
            </w:tcBorders>
            <w:noWrap w:val="0"/>
            <w:vAlign w:val="center"/>
          </w:tcPr>
          <w:p w14:paraId="257F28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495E0B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4A9BC3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37BB0E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tcBorders>
              <w:top w:val="single" w:color="000000" w:sz="4" w:space="0"/>
            </w:tcBorders>
            <w:noWrap w:val="0"/>
            <w:vAlign w:val="center"/>
          </w:tcPr>
          <w:p w14:paraId="24FC8B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7AC807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54635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53EFE3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tcBorders>
              <w:top w:val="single" w:color="000000" w:sz="4" w:space="0"/>
            </w:tcBorders>
            <w:noWrap w:val="0"/>
            <w:vAlign w:val="center"/>
          </w:tcPr>
          <w:p w14:paraId="66230C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021C1B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0D246D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tcBorders>
              <w:top w:val="single" w:color="000000" w:sz="4" w:space="0"/>
            </w:tcBorders>
            <w:noWrap w:val="0"/>
            <w:vAlign w:val="center"/>
          </w:tcPr>
          <w:p w14:paraId="47FEC5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4F9972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tcBorders>
              <w:top w:val="single" w:color="000000" w:sz="4" w:space="0"/>
            </w:tcBorders>
            <w:noWrap w:val="0"/>
            <w:vAlign w:val="center"/>
          </w:tcPr>
          <w:p w14:paraId="78E1E2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3D38E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tcBorders>
              <w:top w:val="single" w:color="000000" w:sz="4" w:space="0"/>
            </w:tcBorders>
            <w:noWrap w:val="0"/>
            <w:vAlign w:val="center"/>
          </w:tcPr>
          <w:p w14:paraId="66DCBC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4D2BBB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6" w:type="dxa"/>
            <w:tcBorders>
              <w:top w:val="single" w:color="000000" w:sz="4" w:space="0"/>
            </w:tcBorders>
            <w:noWrap w:val="0"/>
            <w:vAlign w:val="center"/>
          </w:tcPr>
          <w:p w14:paraId="2F2CBA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7" w:type="dxa"/>
            <w:tcBorders>
              <w:top w:val="single" w:color="000000" w:sz="4" w:space="0"/>
            </w:tcBorders>
            <w:noWrap w:val="0"/>
            <w:vAlign w:val="center"/>
          </w:tcPr>
          <w:p w14:paraId="5B746E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574686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0825FE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tcBorders>
              <w:top w:val="single" w:color="000000" w:sz="4" w:space="0"/>
            </w:tcBorders>
            <w:noWrap w:val="0"/>
            <w:vAlign w:val="center"/>
          </w:tcPr>
          <w:p w14:paraId="598317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08C6D8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39EC2C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40" w:type="dxa"/>
            <w:tcBorders>
              <w:top w:val="single" w:color="000000" w:sz="4" w:space="0"/>
            </w:tcBorders>
            <w:noWrap w:val="0"/>
            <w:vAlign w:val="center"/>
          </w:tcPr>
          <w:p w14:paraId="130A5A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18DC8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109AA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tcBorders>
              <w:top w:val="single" w:color="000000" w:sz="4" w:space="0"/>
            </w:tcBorders>
            <w:noWrap w:val="0"/>
            <w:vAlign w:val="center"/>
          </w:tcPr>
          <w:p w14:paraId="2F03D4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tcBorders>
              <w:top w:val="single" w:color="000000" w:sz="4" w:space="0"/>
            </w:tcBorders>
            <w:noWrap w:val="0"/>
            <w:vAlign w:val="center"/>
          </w:tcPr>
          <w:p w14:paraId="498843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84" w:type="dxa"/>
            <w:tcBorders>
              <w:top w:val="single" w:color="000000" w:sz="4" w:space="0"/>
              <w:right w:val="single" w:color="000000" w:sz="6" w:space="0"/>
            </w:tcBorders>
            <w:noWrap w:val="0"/>
            <w:vAlign w:val="center"/>
          </w:tcPr>
          <w:p w14:paraId="0F4E10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r>
      <w:tr w14:paraId="54E23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21FE180A">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2AD13D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美育课程</w:t>
            </w:r>
          </w:p>
        </w:tc>
        <w:tc>
          <w:tcPr>
            <w:tcW w:w="333" w:type="dxa"/>
            <w:gridSpan w:val="2"/>
            <w:tcBorders>
              <w:top w:val="single" w:color="000000" w:sz="4" w:space="0"/>
              <w:left w:val="single" w:color="auto" w:sz="4" w:space="0"/>
            </w:tcBorders>
            <w:noWrap w:val="0"/>
            <w:vAlign w:val="center"/>
          </w:tcPr>
          <w:p w14:paraId="214407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4A060E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01EB87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tcBorders>
              <w:top w:val="single" w:color="000000" w:sz="4" w:space="0"/>
            </w:tcBorders>
            <w:noWrap w:val="0"/>
            <w:vAlign w:val="center"/>
          </w:tcPr>
          <w:p w14:paraId="0A3BAF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0D0E6F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E1036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5958C5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tcBorders>
              <w:top w:val="single" w:color="000000" w:sz="4" w:space="0"/>
            </w:tcBorders>
            <w:noWrap w:val="0"/>
            <w:vAlign w:val="center"/>
          </w:tcPr>
          <w:p w14:paraId="155756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6A5847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17B9B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FFC9D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tcBorders>
              <w:top w:val="single" w:color="000000" w:sz="4" w:space="0"/>
            </w:tcBorders>
            <w:noWrap w:val="0"/>
            <w:vAlign w:val="center"/>
          </w:tcPr>
          <w:p w14:paraId="7A7B46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40AFA9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2A062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30206E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tcBorders>
              <w:top w:val="single" w:color="000000" w:sz="4" w:space="0"/>
            </w:tcBorders>
            <w:noWrap w:val="0"/>
            <w:vAlign w:val="center"/>
          </w:tcPr>
          <w:p w14:paraId="138521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169367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299DB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tcBorders>
              <w:top w:val="single" w:color="000000" w:sz="4" w:space="0"/>
            </w:tcBorders>
            <w:noWrap w:val="0"/>
            <w:vAlign w:val="center"/>
          </w:tcPr>
          <w:p w14:paraId="3F5C88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1CE44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tcBorders>
              <w:top w:val="single" w:color="000000" w:sz="4" w:space="0"/>
            </w:tcBorders>
            <w:noWrap w:val="0"/>
            <w:vAlign w:val="center"/>
          </w:tcPr>
          <w:p w14:paraId="0A622A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231AE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tcBorders>
              <w:top w:val="single" w:color="000000" w:sz="4" w:space="0"/>
            </w:tcBorders>
            <w:noWrap w:val="0"/>
            <w:vAlign w:val="center"/>
          </w:tcPr>
          <w:p w14:paraId="2E952B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61D17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tcBorders>
              <w:top w:val="single" w:color="000000" w:sz="4" w:space="0"/>
            </w:tcBorders>
            <w:noWrap w:val="0"/>
            <w:vAlign w:val="center"/>
          </w:tcPr>
          <w:p w14:paraId="1BE5B8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7" w:type="dxa"/>
            <w:tcBorders>
              <w:top w:val="single" w:color="000000" w:sz="4" w:space="0"/>
            </w:tcBorders>
            <w:noWrap w:val="0"/>
            <w:vAlign w:val="center"/>
          </w:tcPr>
          <w:p w14:paraId="33E018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C57A6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084F8D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tcBorders>
              <w:top w:val="single" w:color="000000" w:sz="4" w:space="0"/>
            </w:tcBorders>
            <w:noWrap w:val="0"/>
            <w:vAlign w:val="center"/>
          </w:tcPr>
          <w:p w14:paraId="0E3967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30D11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3BE252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40" w:type="dxa"/>
            <w:tcBorders>
              <w:top w:val="single" w:color="000000" w:sz="4" w:space="0"/>
            </w:tcBorders>
            <w:noWrap w:val="0"/>
            <w:vAlign w:val="center"/>
          </w:tcPr>
          <w:p w14:paraId="36336F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DE7A1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AB412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tcBorders>
              <w:top w:val="single" w:color="000000" w:sz="4" w:space="0"/>
            </w:tcBorders>
            <w:noWrap w:val="0"/>
            <w:vAlign w:val="center"/>
          </w:tcPr>
          <w:p w14:paraId="40B717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490" w:type="dxa"/>
            <w:tcBorders>
              <w:top w:val="single" w:color="000000" w:sz="4" w:space="0"/>
            </w:tcBorders>
            <w:noWrap w:val="0"/>
            <w:vAlign w:val="center"/>
          </w:tcPr>
          <w:p w14:paraId="7C8D0A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84" w:type="dxa"/>
            <w:tcBorders>
              <w:top w:val="single" w:color="000000" w:sz="4" w:space="0"/>
              <w:right w:val="single" w:color="000000" w:sz="6" w:space="0"/>
            </w:tcBorders>
            <w:noWrap w:val="0"/>
            <w:vAlign w:val="center"/>
          </w:tcPr>
          <w:p w14:paraId="238B27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r>
      <w:tr w14:paraId="66AC5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180FE133">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0E49D9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语言类课程选修课</w:t>
            </w:r>
          </w:p>
        </w:tc>
        <w:tc>
          <w:tcPr>
            <w:tcW w:w="333" w:type="dxa"/>
            <w:gridSpan w:val="2"/>
            <w:tcBorders>
              <w:top w:val="single" w:color="000000" w:sz="4" w:space="0"/>
              <w:left w:val="single" w:color="auto" w:sz="4" w:space="0"/>
            </w:tcBorders>
            <w:noWrap w:val="0"/>
            <w:vAlign w:val="center"/>
          </w:tcPr>
          <w:p w14:paraId="0CC411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5BAD3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65AC2A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tcBorders>
              <w:top w:val="single" w:color="000000" w:sz="4" w:space="0"/>
            </w:tcBorders>
            <w:noWrap w:val="0"/>
            <w:vAlign w:val="center"/>
          </w:tcPr>
          <w:p w14:paraId="05C1B1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45A170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8DB14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730B55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tcBorders>
              <w:top w:val="single" w:color="000000" w:sz="4" w:space="0"/>
            </w:tcBorders>
            <w:noWrap w:val="0"/>
            <w:vAlign w:val="center"/>
          </w:tcPr>
          <w:p w14:paraId="7B32B1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458122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2AB5CB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33F33F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tcBorders>
              <w:top w:val="single" w:color="000000" w:sz="4" w:space="0"/>
            </w:tcBorders>
            <w:noWrap w:val="0"/>
            <w:vAlign w:val="center"/>
          </w:tcPr>
          <w:p w14:paraId="6BF08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14D8B6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44171E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0B3369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tcBorders>
              <w:top w:val="single" w:color="000000" w:sz="4" w:space="0"/>
            </w:tcBorders>
            <w:noWrap w:val="0"/>
            <w:vAlign w:val="center"/>
          </w:tcPr>
          <w:p w14:paraId="5885D5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2FF7A7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CB8A3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tcBorders>
              <w:top w:val="single" w:color="000000" w:sz="4" w:space="0"/>
            </w:tcBorders>
            <w:noWrap w:val="0"/>
            <w:vAlign w:val="center"/>
          </w:tcPr>
          <w:p w14:paraId="159322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13185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tcBorders>
              <w:top w:val="single" w:color="000000" w:sz="4" w:space="0"/>
            </w:tcBorders>
            <w:noWrap w:val="0"/>
            <w:vAlign w:val="center"/>
          </w:tcPr>
          <w:p w14:paraId="72D634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014BF4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tcBorders>
              <w:top w:val="single" w:color="000000" w:sz="4" w:space="0"/>
            </w:tcBorders>
            <w:noWrap w:val="0"/>
            <w:vAlign w:val="center"/>
          </w:tcPr>
          <w:p w14:paraId="799764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4066C6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tcBorders>
              <w:top w:val="single" w:color="000000" w:sz="4" w:space="0"/>
            </w:tcBorders>
            <w:noWrap w:val="0"/>
            <w:vAlign w:val="center"/>
          </w:tcPr>
          <w:p w14:paraId="77B841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7" w:type="dxa"/>
            <w:tcBorders>
              <w:top w:val="single" w:color="000000" w:sz="4" w:space="0"/>
            </w:tcBorders>
            <w:noWrap w:val="0"/>
            <w:vAlign w:val="center"/>
          </w:tcPr>
          <w:p w14:paraId="44CFC7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00A9C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78DA4B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tcBorders>
              <w:top w:val="single" w:color="000000" w:sz="4" w:space="0"/>
            </w:tcBorders>
            <w:noWrap w:val="0"/>
            <w:vAlign w:val="center"/>
          </w:tcPr>
          <w:p w14:paraId="77AE60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367795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31467F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lang w:bidi="ar"/>
              </w:rPr>
              <w:t>M</w:t>
            </w:r>
          </w:p>
        </w:tc>
        <w:tc>
          <w:tcPr>
            <w:tcW w:w="340" w:type="dxa"/>
            <w:tcBorders>
              <w:top w:val="single" w:color="000000" w:sz="4" w:space="0"/>
            </w:tcBorders>
            <w:noWrap w:val="0"/>
            <w:vAlign w:val="center"/>
          </w:tcPr>
          <w:p w14:paraId="2C0274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4DF17A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3C6F58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tcBorders>
              <w:top w:val="single" w:color="000000" w:sz="4" w:space="0"/>
            </w:tcBorders>
            <w:noWrap w:val="0"/>
            <w:vAlign w:val="center"/>
          </w:tcPr>
          <w:p w14:paraId="2ACEC6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tcBorders>
              <w:top w:val="single" w:color="000000" w:sz="4" w:space="0"/>
            </w:tcBorders>
            <w:noWrap w:val="0"/>
            <w:vAlign w:val="center"/>
          </w:tcPr>
          <w:p w14:paraId="2FFFE8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84" w:type="dxa"/>
            <w:tcBorders>
              <w:top w:val="single" w:color="000000" w:sz="4" w:space="0"/>
              <w:right w:val="single" w:color="000000" w:sz="6" w:space="0"/>
            </w:tcBorders>
            <w:noWrap w:val="0"/>
            <w:vAlign w:val="center"/>
          </w:tcPr>
          <w:p w14:paraId="251A08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66274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4453F44A">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442D24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全校性公选课</w:t>
            </w:r>
          </w:p>
          <w:p w14:paraId="14FD91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（含A系列选修课程）</w:t>
            </w:r>
          </w:p>
        </w:tc>
        <w:tc>
          <w:tcPr>
            <w:tcW w:w="333" w:type="dxa"/>
            <w:gridSpan w:val="2"/>
            <w:tcBorders>
              <w:top w:val="single" w:color="000000" w:sz="4" w:space="0"/>
              <w:left w:val="single" w:color="auto" w:sz="4" w:space="0"/>
            </w:tcBorders>
            <w:noWrap w:val="0"/>
            <w:vAlign w:val="center"/>
          </w:tcPr>
          <w:p w14:paraId="711180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875CC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5ACC7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tcBorders>
              <w:top w:val="single" w:color="000000" w:sz="4" w:space="0"/>
            </w:tcBorders>
            <w:noWrap w:val="0"/>
            <w:vAlign w:val="center"/>
          </w:tcPr>
          <w:p w14:paraId="7542D7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4F490D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35CA16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2DCFE7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tcBorders>
              <w:top w:val="single" w:color="000000" w:sz="4" w:space="0"/>
            </w:tcBorders>
            <w:noWrap w:val="0"/>
            <w:vAlign w:val="center"/>
          </w:tcPr>
          <w:p w14:paraId="6B5BEE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24D13B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C8E81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020CB2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tcBorders>
              <w:top w:val="single" w:color="000000" w:sz="4" w:space="0"/>
            </w:tcBorders>
            <w:noWrap w:val="0"/>
            <w:vAlign w:val="center"/>
          </w:tcPr>
          <w:p w14:paraId="5935A1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117DC9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397B3D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6C302C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tcBorders>
              <w:top w:val="single" w:color="000000" w:sz="4" w:space="0"/>
            </w:tcBorders>
            <w:noWrap w:val="0"/>
            <w:vAlign w:val="center"/>
          </w:tcPr>
          <w:p w14:paraId="109AD7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51ABD5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139AE2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tcBorders>
              <w:top w:val="single" w:color="000000" w:sz="4" w:space="0"/>
            </w:tcBorders>
            <w:noWrap w:val="0"/>
            <w:vAlign w:val="center"/>
          </w:tcPr>
          <w:p w14:paraId="3404DE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44E21F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tcBorders>
              <w:top w:val="single" w:color="000000" w:sz="4" w:space="0"/>
            </w:tcBorders>
            <w:noWrap w:val="0"/>
            <w:vAlign w:val="center"/>
          </w:tcPr>
          <w:p w14:paraId="2B0E4E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079C00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tcBorders>
              <w:top w:val="single" w:color="000000" w:sz="4" w:space="0"/>
            </w:tcBorders>
            <w:noWrap w:val="0"/>
            <w:vAlign w:val="center"/>
          </w:tcPr>
          <w:p w14:paraId="540BC2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65729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tcBorders>
              <w:top w:val="single" w:color="000000" w:sz="4" w:space="0"/>
            </w:tcBorders>
            <w:noWrap w:val="0"/>
            <w:vAlign w:val="center"/>
          </w:tcPr>
          <w:p w14:paraId="5152D9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7" w:type="dxa"/>
            <w:tcBorders>
              <w:top w:val="single" w:color="000000" w:sz="4" w:space="0"/>
            </w:tcBorders>
            <w:noWrap w:val="0"/>
            <w:vAlign w:val="center"/>
          </w:tcPr>
          <w:p w14:paraId="779514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431797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tcBorders>
              <w:top w:val="single" w:color="000000" w:sz="4" w:space="0"/>
            </w:tcBorders>
            <w:noWrap w:val="0"/>
            <w:vAlign w:val="center"/>
          </w:tcPr>
          <w:p w14:paraId="6B3564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tcBorders>
              <w:top w:val="single" w:color="000000" w:sz="4" w:space="0"/>
            </w:tcBorders>
            <w:noWrap w:val="0"/>
            <w:vAlign w:val="center"/>
          </w:tcPr>
          <w:p w14:paraId="26A3E9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517B22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50619A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40" w:type="dxa"/>
            <w:tcBorders>
              <w:top w:val="single" w:color="000000" w:sz="4" w:space="0"/>
            </w:tcBorders>
            <w:noWrap w:val="0"/>
            <w:vAlign w:val="center"/>
          </w:tcPr>
          <w:p w14:paraId="2B4A00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47EDC4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tcBorders>
              <w:top w:val="single" w:color="000000" w:sz="4" w:space="0"/>
            </w:tcBorders>
            <w:noWrap w:val="0"/>
            <w:vAlign w:val="center"/>
          </w:tcPr>
          <w:p w14:paraId="79082A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tcBorders>
              <w:top w:val="single" w:color="000000" w:sz="4" w:space="0"/>
            </w:tcBorders>
            <w:noWrap w:val="0"/>
            <w:vAlign w:val="center"/>
          </w:tcPr>
          <w:p w14:paraId="46DC66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tcBorders>
              <w:top w:val="single" w:color="000000" w:sz="4" w:space="0"/>
            </w:tcBorders>
            <w:noWrap w:val="0"/>
            <w:vAlign w:val="center"/>
          </w:tcPr>
          <w:p w14:paraId="6BD47E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84" w:type="dxa"/>
            <w:tcBorders>
              <w:top w:val="single" w:color="000000" w:sz="4" w:space="0"/>
              <w:right w:val="single" w:color="000000" w:sz="6" w:space="0"/>
            </w:tcBorders>
            <w:noWrap w:val="0"/>
            <w:vAlign w:val="center"/>
          </w:tcPr>
          <w:p w14:paraId="5F3036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r>
      <w:tr w14:paraId="114C4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14:paraId="4F8DC84B">
            <w:pPr>
              <w:spacing w:line="340" w:lineRule="exact"/>
              <w:jc w:val="center"/>
              <w:rPr>
                <w:color w:val="auto"/>
                <w:sz w:val="16"/>
                <w:szCs w:val="16"/>
                <w:highlight w:val="none"/>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14:paraId="124381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数据库应用</w:t>
            </w:r>
          </w:p>
          <w:p w14:paraId="38E589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（公共课）</w:t>
            </w:r>
          </w:p>
        </w:tc>
        <w:tc>
          <w:tcPr>
            <w:tcW w:w="333" w:type="dxa"/>
            <w:gridSpan w:val="2"/>
            <w:tcBorders>
              <w:left w:val="single" w:color="auto" w:sz="4" w:space="0"/>
            </w:tcBorders>
            <w:noWrap w:val="0"/>
            <w:vAlign w:val="center"/>
          </w:tcPr>
          <w:p w14:paraId="57CB82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CEA19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3" w:type="dxa"/>
            <w:noWrap w:val="0"/>
            <w:vAlign w:val="center"/>
          </w:tcPr>
          <w:p w14:paraId="42833D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0E1DB0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858B1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54C57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BB9CD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5FFDEC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BE6FE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CDFEF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16DEF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1EA2A2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A5524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8A5B7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30CB5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06AF98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369EC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3" w:type="dxa"/>
            <w:noWrap w:val="0"/>
            <w:vAlign w:val="center"/>
          </w:tcPr>
          <w:p w14:paraId="57D2A4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BAAB2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12AA8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405425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B1999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71F2C4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9316B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4DF6D9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1A8C1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2F61F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8BF45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CA44D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D9B5E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A2429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1BCB29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C91C9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A7842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3E26EA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490" w:type="dxa"/>
            <w:noWrap w:val="0"/>
            <w:vAlign w:val="center"/>
          </w:tcPr>
          <w:p w14:paraId="27F5C7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405367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H</w:t>
            </w:r>
          </w:p>
        </w:tc>
      </w:tr>
      <w:tr w14:paraId="766C3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60" w:type="dxa"/>
            <w:vMerge w:val="restart"/>
            <w:tcBorders>
              <w:top w:val="single" w:color="auto" w:sz="4" w:space="0"/>
              <w:left w:val="single" w:color="auto" w:sz="4" w:space="0"/>
              <w:right w:val="single" w:color="auto" w:sz="4" w:space="0"/>
            </w:tcBorders>
            <w:noWrap w:val="0"/>
            <w:vAlign w:val="center"/>
          </w:tcPr>
          <w:p w14:paraId="201D459F">
            <w:pPr>
              <w:spacing w:line="340" w:lineRule="exact"/>
              <w:jc w:val="center"/>
              <w:rPr>
                <w:color w:val="auto"/>
                <w:sz w:val="16"/>
                <w:szCs w:val="16"/>
                <w:highlight w:val="none"/>
              </w:rPr>
            </w:pPr>
            <w:r>
              <w:rPr>
                <w:rFonts w:hint="eastAsia"/>
                <w:color w:val="auto"/>
                <w:sz w:val="16"/>
                <w:szCs w:val="16"/>
                <w:highlight w:val="none"/>
              </w:rPr>
              <w:t>专业教育</w:t>
            </w:r>
          </w:p>
        </w:tc>
        <w:tc>
          <w:tcPr>
            <w:tcW w:w="1651" w:type="dxa"/>
            <w:gridSpan w:val="2"/>
            <w:tcBorders>
              <w:top w:val="single" w:color="auto" w:sz="4" w:space="0"/>
              <w:left w:val="single" w:color="auto" w:sz="4" w:space="0"/>
            </w:tcBorders>
            <w:noWrap w:val="0"/>
            <w:vAlign w:val="center"/>
          </w:tcPr>
          <w:p w14:paraId="3ECD94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高等数学B</w:t>
            </w:r>
          </w:p>
        </w:tc>
        <w:tc>
          <w:tcPr>
            <w:tcW w:w="333" w:type="dxa"/>
            <w:gridSpan w:val="2"/>
            <w:noWrap w:val="0"/>
            <w:vAlign w:val="center"/>
          </w:tcPr>
          <w:p w14:paraId="62C20C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3" w:type="dxa"/>
            <w:noWrap w:val="0"/>
            <w:vAlign w:val="center"/>
          </w:tcPr>
          <w:p w14:paraId="47EEEB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1DA34C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1DA3B9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12013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E6996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H</w:t>
            </w:r>
          </w:p>
        </w:tc>
        <w:tc>
          <w:tcPr>
            <w:tcW w:w="335" w:type="dxa"/>
            <w:noWrap w:val="0"/>
            <w:vAlign w:val="center"/>
          </w:tcPr>
          <w:p w14:paraId="3A1B5F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1B79BC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D5281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C6A5A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85B5A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3D1279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8FF12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B4185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510F8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72BD33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2EF26C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496E9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403D5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7D194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09834C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39C76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7B78C1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08697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010373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8F640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48EF5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64A20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B73AC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C3360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D1F04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674640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6455E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6B2B9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630AFD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34D660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336347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1519E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5D8A933C">
            <w:pPr>
              <w:spacing w:line="340" w:lineRule="exact"/>
              <w:jc w:val="center"/>
              <w:rPr>
                <w:color w:val="auto"/>
                <w:sz w:val="16"/>
                <w:szCs w:val="16"/>
                <w:highlight w:val="none"/>
              </w:rPr>
            </w:pPr>
          </w:p>
        </w:tc>
        <w:tc>
          <w:tcPr>
            <w:tcW w:w="1651" w:type="dxa"/>
            <w:gridSpan w:val="2"/>
            <w:tcBorders>
              <w:left w:val="single" w:color="auto" w:sz="4" w:space="0"/>
            </w:tcBorders>
            <w:noWrap w:val="0"/>
            <w:vAlign w:val="center"/>
          </w:tcPr>
          <w:p w14:paraId="25F5FE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概率论与数理统计</w:t>
            </w:r>
          </w:p>
        </w:tc>
        <w:tc>
          <w:tcPr>
            <w:tcW w:w="333" w:type="dxa"/>
            <w:gridSpan w:val="2"/>
            <w:noWrap w:val="0"/>
            <w:vAlign w:val="center"/>
          </w:tcPr>
          <w:p w14:paraId="354300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3" w:type="dxa"/>
            <w:noWrap w:val="0"/>
            <w:vAlign w:val="center"/>
          </w:tcPr>
          <w:p w14:paraId="0AA434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3" w:type="dxa"/>
            <w:noWrap w:val="0"/>
            <w:vAlign w:val="center"/>
          </w:tcPr>
          <w:p w14:paraId="4520D4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6660B5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F58DE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6A21F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5" w:type="dxa"/>
            <w:noWrap w:val="0"/>
            <w:vAlign w:val="center"/>
          </w:tcPr>
          <w:p w14:paraId="7807E4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55D816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DDE3C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E87EE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E7443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3338F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FE387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E0028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8FC5F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792A4C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E2195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C7624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999CA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A4885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09620B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2FFD7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57218E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DFCBB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75BC88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006B5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9450D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730E0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8E50F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E1F61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058FA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4A9128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F9FE4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A9253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234461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098DB0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5B92F4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5FF88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42967E28">
            <w:pPr>
              <w:spacing w:line="340" w:lineRule="exact"/>
              <w:jc w:val="center"/>
              <w:rPr>
                <w:color w:val="auto"/>
                <w:sz w:val="16"/>
                <w:szCs w:val="16"/>
                <w:highlight w:val="none"/>
              </w:rPr>
            </w:pPr>
          </w:p>
        </w:tc>
        <w:tc>
          <w:tcPr>
            <w:tcW w:w="1651" w:type="dxa"/>
            <w:gridSpan w:val="2"/>
            <w:tcBorders>
              <w:left w:val="single" w:color="auto" w:sz="4" w:space="0"/>
            </w:tcBorders>
            <w:noWrap w:val="0"/>
            <w:vAlign w:val="center"/>
          </w:tcPr>
          <w:p w14:paraId="19758D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线性代数</w:t>
            </w:r>
          </w:p>
        </w:tc>
        <w:tc>
          <w:tcPr>
            <w:tcW w:w="333" w:type="dxa"/>
            <w:gridSpan w:val="2"/>
            <w:noWrap w:val="0"/>
            <w:vAlign w:val="center"/>
          </w:tcPr>
          <w:p w14:paraId="4AAF3A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3" w:type="dxa"/>
            <w:noWrap w:val="0"/>
            <w:vAlign w:val="center"/>
          </w:tcPr>
          <w:p w14:paraId="0ECF83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3" w:type="dxa"/>
            <w:noWrap w:val="0"/>
            <w:vAlign w:val="center"/>
          </w:tcPr>
          <w:p w14:paraId="6A76E9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2CE93D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8D02D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036E1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5" w:type="dxa"/>
            <w:noWrap w:val="0"/>
            <w:vAlign w:val="center"/>
          </w:tcPr>
          <w:p w14:paraId="69F0F8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0695A1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3D53F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4E625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28C69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533180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4695C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49D3D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90E97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FEF36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A03C2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86AFA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18AFA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7E7D3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11EBFB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6B9B2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535089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14D49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3CF0B3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FE5A4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402B9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7EB33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E15E0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E0D23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B8DD5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7B5CDA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1922C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A27A9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031A97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7BCEEF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59B907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490F8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460" w:type="dxa"/>
            <w:vMerge w:val="continue"/>
            <w:tcBorders>
              <w:left w:val="single" w:color="auto" w:sz="4" w:space="0"/>
              <w:right w:val="single" w:color="auto" w:sz="4" w:space="0"/>
            </w:tcBorders>
            <w:noWrap w:val="0"/>
            <w:vAlign w:val="center"/>
          </w:tcPr>
          <w:p w14:paraId="7FEF8154">
            <w:pPr>
              <w:spacing w:line="340" w:lineRule="exact"/>
              <w:jc w:val="center"/>
              <w:rPr>
                <w:color w:val="auto"/>
                <w:sz w:val="16"/>
                <w:szCs w:val="16"/>
                <w:highlight w:val="none"/>
              </w:rPr>
            </w:pPr>
          </w:p>
        </w:tc>
        <w:tc>
          <w:tcPr>
            <w:tcW w:w="1651" w:type="dxa"/>
            <w:gridSpan w:val="2"/>
            <w:tcBorders>
              <w:left w:val="single" w:color="auto" w:sz="4" w:space="0"/>
            </w:tcBorders>
            <w:noWrap w:val="0"/>
            <w:vAlign w:val="center"/>
          </w:tcPr>
          <w:p w14:paraId="41EAC1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木材科学与工程</w:t>
            </w:r>
          </w:p>
          <w:p w14:paraId="0EA350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导论</w:t>
            </w:r>
          </w:p>
        </w:tc>
        <w:tc>
          <w:tcPr>
            <w:tcW w:w="333" w:type="dxa"/>
            <w:gridSpan w:val="2"/>
            <w:noWrap w:val="0"/>
            <w:vAlign w:val="center"/>
          </w:tcPr>
          <w:p w14:paraId="4F7A67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083848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64691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M</w:t>
            </w:r>
          </w:p>
        </w:tc>
        <w:tc>
          <w:tcPr>
            <w:tcW w:w="346" w:type="dxa"/>
            <w:noWrap w:val="0"/>
            <w:vAlign w:val="center"/>
          </w:tcPr>
          <w:p w14:paraId="317846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C25C6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A045A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D0868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4" w:type="dxa"/>
            <w:noWrap w:val="0"/>
            <w:vAlign w:val="center"/>
          </w:tcPr>
          <w:p w14:paraId="307198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B1954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262159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0752A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D295D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5" w:type="dxa"/>
            <w:noWrap w:val="0"/>
            <w:vAlign w:val="center"/>
          </w:tcPr>
          <w:p w14:paraId="3635DF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4F6BA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A4356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F4938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7C00D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5D7393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0FD72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F230C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3A217B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0A14D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9" w:type="dxa"/>
            <w:noWrap w:val="0"/>
            <w:vAlign w:val="center"/>
          </w:tcPr>
          <w:p w14:paraId="28FBC0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278E57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L</w:t>
            </w:r>
          </w:p>
        </w:tc>
        <w:tc>
          <w:tcPr>
            <w:tcW w:w="336" w:type="dxa"/>
            <w:noWrap w:val="0"/>
            <w:vAlign w:val="center"/>
          </w:tcPr>
          <w:p w14:paraId="1DF655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7" w:type="dxa"/>
            <w:noWrap w:val="0"/>
            <w:vAlign w:val="center"/>
          </w:tcPr>
          <w:p w14:paraId="1E73A8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46379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BC0E5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C9304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36A86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6C1AD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40" w:type="dxa"/>
            <w:noWrap w:val="0"/>
            <w:vAlign w:val="center"/>
          </w:tcPr>
          <w:p w14:paraId="640E31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238C8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A98FD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68C995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17D674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M</w:t>
            </w:r>
          </w:p>
        </w:tc>
        <w:tc>
          <w:tcPr>
            <w:tcW w:w="384" w:type="dxa"/>
            <w:tcBorders>
              <w:right w:val="single" w:color="000000" w:sz="6" w:space="0"/>
            </w:tcBorders>
            <w:noWrap w:val="0"/>
            <w:vAlign w:val="center"/>
          </w:tcPr>
          <w:p w14:paraId="691744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r>
      <w:tr w14:paraId="50183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29BE858C">
            <w:pPr>
              <w:spacing w:line="340" w:lineRule="exact"/>
              <w:jc w:val="center"/>
              <w:rPr>
                <w:color w:val="auto"/>
                <w:sz w:val="16"/>
                <w:szCs w:val="16"/>
                <w:highlight w:val="none"/>
              </w:rPr>
            </w:pPr>
          </w:p>
        </w:tc>
        <w:tc>
          <w:tcPr>
            <w:tcW w:w="1651" w:type="dxa"/>
            <w:gridSpan w:val="2"/>
            <w:tcBorders>
              <w:left w:val="single" w:color="auto" w:sz="4" w:space="0"/>
            </w:tcBorders>
            <w:noWrap w:val="0"/>
            <w:vAlign w:val="center"/>
          </w:tcPr>
          <w:p w14:paraId="0EE710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工程制图A</w:t>
            </w:r>
          </w:p>
        </w:tc>
        <w:tc>
          <w:tcPr>
            <w:tcW w:w="333" w:type="dxa"/>
            <w:gridSpan w:val="2"/>
            <w:noWrap w:val="0"/>
            <w:vAlign w:val="center"/>
          </w:tcPr>
          <w:p w14:paraId="41CDC9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BEE41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8CA78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46" w:type="dxa"/>
            <w:noWrap w:val="0"/>
            <w:vAlign w:val="center"/>
          </w:tcPr>
          <w:p w14:paraId="1AE740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6DCC5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645D7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ED99E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2540F3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98424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L</w:t>
            </w:r>
          </w:p>
        </w:tc>
        <w:tc>
          <w:tcPr>
            <w:tcW w:w="333" w:type="dxa"/>
            <w:noWrap w:val="0"/>
            <w:vAlign w:val="center"/>
          </w:tcPr>
          <w:p w14:paraId="5A928A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E5472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D8B58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B09B7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182B2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2BA23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4EEF15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4F528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3" w:type="dxa"/>
            <w:noWrap w:val="0"/>
            <w:vAlign w:val="center"/>
          </w:tcPr>
          <w:p w14:paraId="631438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61753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4AD2C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6FD51D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89D4A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35C327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8B5A0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55B1D7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4EE49B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4D1CA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2BB27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CC3F2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63BF0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0B302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7180AD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EB996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85CBE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175C47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0F3331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2B6DE8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5AA69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54C8F665">
            <w:pPr>
              <w:spacing w:line="340" w:lineRule="exact"/>
              <w:jc w:val="center"/>
              <w:rPr>
                <w:color w:val="auto"/>
                <w:sz w:val="16"/>
                <w:szCs w:val="16"/>
                <w:highlight w:val="none"/>
              </w:rPr>
            </w:pPr>
          </w:p>
        </w:tc>
        <w:tc>
          <w:tcPr>
            <w:tcW w:w="1651" w:type="dxa"/>
            <w:gridSpan w:val="2"/>
            <w:tcBorders>
              <w:left w:val="single" w:color="auto" w:sz="4" w:space="0"/>
            </w:tcBorders>
            <w:noWrap w:val="0"/>
            <w:vAlign w:val="center"/>
          </w:tcPr>
          <w:p w14:paraId="153E7F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木材基础化学Ⅰ</w:t>
            </w:r>
          </w:p>
        </w:tc>
        <w:tc>
          <w:tcPr>
            <w:tcW w:w="333" w:type="dxa"/>
            <w:gridSpan w:val="2"/>
            <w:noWrap w:val="0"/>
            <w:vAlign w:val="center"/>
          </w:tcPr>
          <w:p w14:paraId="14671B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hint="eastAsia" w:ascii="Arial"/>
                <w:color w:val="auto"/>
                <w:sz w:val="16"/>
                <w:szCs w:val="16"/>
                <w:highlight w:val="none"/>
              </w:rPr>
              <w:t>H</w:t>
            </w:r>
          </w:p>
        </w:tc>
        <w:tc>
          <w:tcPr>
            <w:tcW w:w="333" w:type="dxa"/>
            <w:noWrap w:val="0"/>
            <w:vAlign w:val="center"/>
          </w:tcPr>
          <w:p w14:paraId="2945D3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color w:val="auto"/>
                <w:sz w:val="16"/>
                <w:szCs w:val="16"/>
                <w:highlight w:val="none"/>
                <w:lang w:bidi="ar"/>
              </w:rPr>
              <w:t>M</w:t>
            </w:r>
          </w:p>
        </w:tc>
        <w:tc>
          <w:tcPr>
            <w:tcW w:w="333" w:type="dxa"/>
            <w:noWrap w:val="0"/>
            <w:vAlign w:val="center"/>
          </w:tcPr>
          <w:p w14:paraId="4BFDFB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4407DC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94EF9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hint="eastAsia" w:ascii="Arial"/>
                <w:color w:val="auto"/>
                <w:sz w:val="16"/>
                <w:szCs w:val="16"/>
                <w:highlight w:val="none"/>
              </w:rPr>
              <w:t>H</w:t>
            </w:r>
          </w:p>
        </w:tc>
        <w:tc>
          <w:tcPr>
            <w:tcW w:w="333" w:type="dxa"/>
            <w:noWrap w:val="0"/>
            <w:vAlign w:val="center"/>
          </w:tcPr>
          <w:p w14:paraId="7DDC76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color w:val="auto"/>
                <w:sz w:val="16"/>
                <w:szCs w:val="16"/>
                <w:highlight w:val="none"/>
                <w:lang w:bidi="ar"/>
              </w:rPr>
              <w:t>M</w:t>
            </w:r>
          </w:p>
        </w:tc>
        <w:tc>
          <w:tcPr>
            <w:tcW w:w="335" w:type="dxa"/>
            <w:noWrap w:val="0"/>
            <w:vAlign w:val="center"/>
          </w:tcPr>
          <w:p w14:paraId="7808E3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6C32DA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color w:val="auto"/>
                <w:sz w:val="16"/>
                <w:szCs w:val="16"/>
                <w:highlight w:val="none"/>
                <w:lang w:bidi="ar"/>
              </w:rPr>
              <w:t>M</w:t>
            </w:r>
          </w:p>
        </w:tc>
        <w:tc>
          <w:tcPr>
            <w:tcW w:w="335" w:type="dxa"/>
            <w:noWrap w:val="0"/>
            <w:vAlign w:val="center"/>
          </w:tcPr>
          <w:p w14:paraId="59F677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6C104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F51EB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120932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D7AD4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B76AF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C8E61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05AFF7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9CA27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3" w:type="dxa"/>
            <w:noWrap w:val="0"/>
            <w:vAlign w:val="center"/>
          </w:tcPr>
          <w:p w14:paraId="7DE35A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7" w:type="dxa"/>
            <w:noWrap w:val="0"/>
            <w:vAlign w:val="center"/>
          </w:tcPr>
          <w:p w14:paraId="5AD4F3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04EE9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4258B2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2AF4B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06ABA8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13D96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010965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53D9D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6FE89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B342D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C77E7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361FB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A0B61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65D966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8D9B8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67748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1665ED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307B7B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3DE6F5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4AD93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17E5360F">
            <w:pPr>
              <w:spacing w:line="340" w:lineRule="exact"/>
              <w:jc w:val="center"/>
              <w:rPr>
                <w:color w:val="auto"/>
                <w:sz w:val="16"/>
                <w:szCs w:val="16"/>
                <w:highlight w:val="none"/>
              </w:rPr>
            </w:pPr>
          </w:p>
        </w:tc>
        <w:tc>
          <w:tcPr>
            <w:tcW w:w="1651" w:type="dxa"/>
            <w:gridSpan w:val="2"/>
            <w:tcBorders>
              <w:left w:val="single" w:color="auto" w:sz="4" w:space="0"/>
            </w:tcBorders>
            <w:noWrap w:val="0"/>
            <w:vAlign w:val="center"/>
          </w:tcPr>
          <w:p w14:paraId="0CFF8E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木材基础化学Ⅱ</w:t>
            </w:r>
          </w:p>
        </w:tc>
        <w:tc>
          <w:tcPr>
            <w:tcW w:w="333" w:type="dxa"/>
            <w:gridSpan w:val="2"/>
            <w:noWrap w:val="0"/>
            <w:vAlign w:val="center"/>
          </w:tcPr>
          <w:p w14:paraId="57E672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hint="eastAsia"/>
                <w:color w:val="auto"/>
                <w:sz w:val="16"/>
                <w:szCs w:val="16"/>
                <w:highlight w:val="none"/>
                <w:lang w:bidi="ar"/>
              </w:rPr>
              <w:t>H</w:t>
            </w:r>
          </w:p>
        </w:tc>
        <w:tc>
          <w:tcPr>
            <w:tcW w:w="333" w:type="dxa"/>
            <w:noWrap w:val="0"/>
            <w:vAlign w:val="center"/>
          </w:tcPr>
          <w:p w14:paraId="2925D1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color w:val="auto"/>
                <w:sz w:val="16"/>
                <w:szCs w:val="16"/>
                <w:highlight w:val="none"/>
                <w:lang w:bidi="ar"/>
              </w:rPr>
              <w:t>M</w:t>
            </w:r>
          </w:p>
        </w:tc>
        <w:tc>
          <w:tcPr>
            <w:tcW w:w="333" w:type="dxa"/>
            <w:noWrap w:val="0"/>
            <w:vAlign w:val="center"/>
          </w:tcPr>
          <w:p w14:paraId="4DBF0C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46" w:type="dxa"/>
            <w:noWrap w:val="0"/>
            <w:vAlign w:val="center"/>
          </w:tcPr>
          <w:p w14:paraId="1FBEE4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BE81B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lang w:bidi="ar"/>
              </w:rPr>
              <w:t>M</w:t>
            </w:r>
          </w:p>
        </w:tc>
        <w:tc>
          <w:tcPr>
            <w:tcW w:w="333" w:type="dxa"/>
            <w:noWrap w:val="0"/>
            <w:vAlign w:val="center"/>
          </w:tcPr>
          <w:p w14:paraId="73CCDD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5" w:type="dxa"/>
            <w:noWrap w:val="0"/>
            <w:vAlign w:val="center"/>
          </w:tcPr>
          <w:p w14:paraId="3D2EEC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731769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color w:val="auto"/>
                <w:sz w:val="16"/>
                <w:szCs w:val="16"/>
                <w:highlight w:val="none"/>
                <w:lang w:bidi="ar"/>
              </w:rPr>
              <w:t>M</w:t>
            </w:r>
          </w:p>
        </w:tc>
        <w:tc>
          <w:tcPr>
            <w:tcW w:w="335" w:type="dxa"/>
            <w:noWrap w:val="0"/>
            <w:vAlign w:val="center"/>
          </w:tcPr>
          <w:p w14:paraId="07B8A6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D69C2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9E004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B43E4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2FE8B6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D8C32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D7C97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04A01B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5" w:type="dxa"/>
            <w:noWrap w:val="0"/>
            <w:vAlign w:val="center"/>
          </w:tcPr>
          <w:p w14:paraId="6E5BF4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3" w:type="dxa"/>
            <w:noWrap w:val="0"/>
            <w:vAlign w:val="center"/>
          </w:tcPr>
          <w:p w14:paraId="233641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7" w:type="dxa"/>
            <w:noWrap w:val="0"/>
            <w:vAlign w:val="center"/>
          </w:tcPr>
          <w:p w14:paraId="2862A5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E8AB1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659336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CAEE1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3FB336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021C6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3358A3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2761D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35390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18014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FEE86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D08B2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4FC19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51A6E4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5A9EE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B09E9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22DBF5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4538DA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16864A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r>
      <w:tr w14:paraId="1C075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7E350526">
            <w:pPr>
              <w:spacing w:line="340" w:lineRule="exact"/>
              <w:jc w:val="center"/>
              <w:rPr>
                <w:color w:val="auto"/>
                <w:sz w:val="16"/>
                <w:szCs w:val="16"/>
                <w:highlight w:val="none"/>
              </w:rPr>
            </w:pPr>
          </w:p>
        </w:tc>
        <w:tc>
          <w:tcPr>
            <w:tcW w:w="1651" w:type="dxa"/>
            <w:gridSpan w:val="2"/>
            <w:tcBorders>
              <w:left w:val="single" w:color="auto" w:sz="4" w:space="0"/>
            </w:tcBorders>
            <w:noWrap w:val="0"/>
            <w:vAlign w:val="center"/>
          </w:tcPr>
          <w:p w14:paraId="2F493D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工程力学</w:t>
            </w:r>
          </w:p>
        </w:tc>
        <w:tc>
          <w:tcPr>
            <w:tcW w:w="333" w:type="dxa"/>
            <w:gridSpan w:val="2"/>
            <w:noWrap w:val="0"/>
            <w:vAlign w:val="center"/>
          </w:tcPr>
          <w:p w14:paraId="349AF5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3" w:type="dxa"/>
            <w:noWrap w:val="0"/>
            <w:vAlign w:val="center"/>
          </w:tcPr>
          <w:p w14:paraId="4E2148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3" w:type="dxa"/>
            <w:noWrap w:val="0"/>
            <w:vAlign w:val="center"/>
          </w:tcPr>
          <w:p w14:paraId="57E228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lang w:bidi="ar"/>
              </w:rPr>
              <w:t>M</w:t>
            </w:r>
          </w:p>
        </w:tc>
        <w:tc>
          <w:tcPr>
            <w:tcW w:w="346" w:type="dxa"/>
            <w:noWrap w:val="0"/>
            <w:vAlign w:val="center"/>
          </w:tcPr>
          <w:p w14:paraId="28E5AB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21EDE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lang w:bidi="ar"/>
              </w:rPr>
              <w:t>M</w:t>
            </w:r>
          </w:p>
        </w:tc>
        <w:tc>
          <w:tcPr>
            <w:tcW w:w="333" w:type="dxa"/>
            <w:noWrap w:val="0"/>
            <w:vAlign w:val="center"/>
          </w:tcPr>
          <w:p w14:paraId="5DB8A1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6691E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44" w:type="dxa"/>
            <w:noWrap w:val="0"/>
            <w:vAlign w:val="center"/>
          </w:tcPr>
          <w:p w14:paraId="0E5BCA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ascii="Arial"/>
                <w:color w:val="auto"/>
                <w:sz w:val="16"/>
                <w:szCs w:val="16"/>
                <w:highlight w:val="none"/>
              </w:rPr>
              <w:t>H</w:t>
            </w:r>
          </w:p>
        </w:tc>
        <w:tc>
          <w:tcPr>
            <w:tcW w:w="335" w:type="dxa"/>
            <w:noWrap w:val="0"/>
            <w:vAlign w:val="center"/>
          </w:tcPr>
          <w:p w14:paraId="0FCA32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295E46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9CF93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297898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5" w:type="dxa"/>
            <w:noWrap w:val="0"/>
            <w:vAlign w:val="center"/>
          </w:tcPr>
          <w:p w14:paraId="39B600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5ACDD6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6A10D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197B49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c>
          <w:tcPr>
            <w:tcW w:w="335" w:type="dxa"/>
            <w:noWrap w:val="0"/>
            <w:vAlign w:val="center"/>
          </w:tcPr>
          <w:p w14:paraId="23AD44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414F3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01E24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71B29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0ABA04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0D870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9" w:type="dxa"/>
            <w:noWrap w:val="0"/>
            <w:vAlign w:val="center"/>
          </w:tcPr>
          <w:p w14:paraId="2ECCA8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6D7F7D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4FFD87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8D1B2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4219C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AC0FA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C6BAC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8AA50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7D93C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0C5DB1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8578B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5ED57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49209D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24832D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165B4F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lang w:bidi="ar"/>
              </w:rPr>
              <w:t>M</w:t>
            </w:r>
          </w:p>
        </w:tc>
      </w:tr>
      <w:tr w14:paraId="3F52F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31AA88E6">
            <w:pPr>
              <w:spacing w:line="340" w:lineRule="exact"/>
              <w:jc w:val="center"/>
              <w:rPr>
                <w:color w:val="auto"/>
                <w:sz w:val="16"/>
                <w:szCs w:val="16"/>
                <w:highlight w:val="none"/>
              </w:rPr>
            </w:pPr>
          </w:p>
        </w:tc>
        <w:tc>
          <w:tcPr>
            <w:tcW w:w="1651" w:type="dxa"/>
            <w:gridSpan w:val="2"/>
            <w:tcBorders>
              <w:left w:val="single" w:color="auto" w:sz="4" w:space="0"/>
            </w:tcBorders>
            <w:noWrap w:val="0"/>
            <w:vAlign w:val="center"/>
          </w:tcPr>
          <w:p w14:paraId="4A7E27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木材学</w:t>
            </w:r>
          </w:p>
        </w:tc>
        <w:tc>
          <w:tcPr>
            <w:tcW w:w="333" w:type="dxa"/>
            <w:gridSpan w:val="2"/>
            <w:noWrap w:val="0"/>
            <w:vAlign w:val="center"/>
          </w:tcPr>
          <w:p w14:paraId="550E5C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D10C1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3" w:type="dxa"/>
            <w:noWrap w:val="0"/>
            <w:vAlign w:val="center"/>
          </w:tcPr>
          <w:p w14:paraId="5A4556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46" w:type="dxa"/>
            <w:noWrap w:val="0"/>
            <w:vAlign w:val="center"/>
          </w:tcPr>
          <w:p w14:paraId="6F9F99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3" w:type="dxa"/>
            <w:noWrap w:val="0"/>
            <w:vAlign w:val="center"/>
          </w:tcPr>
          <w:p w14:paraId="6986C9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299A1C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5" w:type="dxa"/>
            <w:noWrap w:val="0"/>
            <w:vAlign w:val="center"/>
          </w:tcPr>
          <w:p w14:paraId="623C0E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33DCE6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5" w:type="dxa"/>
            <w:noWrap w:val="0"/>
            <w:vAlign w:val="center"/>
          </w:tcPr>
          <w:p w14:paraId="1DD076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C2908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6458C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20ABC6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ascii="Arial"/>
                <w:color w:val="auto"/>
                <w:sz w:val="16"/>
                <w:szCs w:val="16"/>
                <w:highlight w:val="none"/>
              </w:rPr>
              <w:t>H</w:t>
            </w:r>
          </w:p>
        </w:tc>
        <w:tc>
          <w:tcPr>
            <w:tcW w:w="335" w:type="dxa"/>
            <w:noWrap w:val="0"/>
            <w:vAlign w:val="center"/>
          </w:tcPr>
          <w:p w14:paraId="7BE127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BE1E8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3D28E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2D264B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54C1A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50533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4B53D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M</w:t>
            </w:r>
          </w:p>
        </w:tc>
        <w:tc>
          <w:tcPr>
            <w:tcW w:w="333" w:type="dxa"/>
            <w:noWrap w:val="0"/>
            <w:vAlign w:val="center"/>
          </w:tcPr>
          <w:p w14:paraId="4ADB73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6D2B96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FBE88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747EC4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3F7D3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378280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A3389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1474B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35F5D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FA262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E5A4F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11607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05A4C5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DC2DF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9B3E1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2308C4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31B943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M</w:t>
            </w:r>
          </w:p>
        </w:tc>
        <w:tc>
          <w:tcPr>
            <w:tcW w:w="384" w:type="dxa"/>
            <w:tcBorders>
              <w:right w:val="single" w:color="000000" w:sz="6" w:space="0"/>
            </w:tcBorders>
            <w:noWrap w:val="0"/>
            <w:vAlign w:val="center"/>
          </w:tcPr>
          <w:p w14:paraId="35B1EA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6113D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56873B13">
            <w:pPr>
              <w:spacing w:line="340" w:lineRule="exact"/>
              <w:jc w:val="center"/>
              <w:rPr>
                <w:color w:val="auto"/>
                <w:sz w:val="16"/>
                <w:szCs w:val="16"/>
                <w:highlight w:val="none"/>
              </w:rPr>
            </w:pPr>
          </w:p>
        </w:tc>
        <w:tc>
          <w:tcPr>
            <w:tcW w:w="1651" w:type="dxa"/>
            <w:gridSpan w:val="2"/>
            <w:tcBorders>
              <w:left w:val="single" w:color="auto" w:sz="4" w:space="0"/>
            </w:tcBorders>
            <w:noWrap w:val="0"/>
            <w:vAlign w:val="center"/>
          </w:tcPr>
          <w:p w14:paraId="769162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家具与室内材料学</w:t>
            </w:r>
          </w:p>
        </w:tc>
        <w:tc>
          <w:tcPr>
            <w:tcW w:w="333" w:type="dxa"/>
            <w:gridSpan w:val="2"/>
            <w:noWrap w:val="0"/>
            <w:vAlign w:val="center"/>
          </w:tcPr>
          <w:p w14:paraId="60EDD0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02F7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7E790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46" w:type="dxa"/>
            <w:noWrap w:val="0"/>
            <w:vAlign w:val="center"/>
          </w:tcPr>
          <w:p w14:paraId="1DF45B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63CD35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067F35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9ACFC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22FF4D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color w:val="auto"/>
                <w:sz w:val="16"/>
                <w:szCs w:val="16"/>
                <w:highlight w:val="none"/>
              </w:rPr>
              <w:t>M</w:t>
            </w:r>
          </w:p>
        </w:tc>
        <w:tc>
          <w:tcPr>
            <w:tcW w:w="335" w:type="dxa"/>
            <w:noWrap w:val="0"/>
            <w:vAlign w:val="center"/>
          </w:tcPr>
          <w:p w14:paraId="71BEF7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2F2A4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5F1D6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33E92E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643CAF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FBA4B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8982C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4FA4DE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696BF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7C6E2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A6106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A472A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2D69DD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2F5151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5C6BCB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37677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5D2570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3DC942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DE682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26704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319459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34A10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0D028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6DC050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538FFB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7CF44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62C11A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394A1F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84" w:type="dxa"/>
            <w:tcBorders>
              <w:right w:val="single" w:color="000000" w:sz="6" w:space="0"/>
            </w:tcBorders>
            <w:noWrap w:val="0"/>
            <w:vAlign w:val="center"/>
          </w:tcPr>
          <w:p w14:paraId="3EC7B5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4ECEC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3981AA79">
            <w:pPr>
              <w:spacing w:line="340" w:lineRule="exact"/>
              <w:jc w:val="center"/>
              <w:rPr>
                <w:color w:val="auto"/>
                <w:sz w:val="16"/>
                <w:szCs w:val="16"/>
                <w:highlight w:val="none"/>
              </w:rPr>
            </w:pPr>
          </w:p>
        </w:tc>
        <w:tc>
          <w:tcPr>
            <w:tcW w:w="1651" w:type="dxa"/>
            <w:gridSpan w:val="2"/>
            <w:tcBorders>
              <w:left w:val="single" w:color="auto" w:sz="4" w:space="0"/>
            </w:tcBorders>
            <w:noWrap w:val="0"/>
            <w:vAlign w:val="center"/>
          </w:tcPr>
          <w:p w14:paraId="706F53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胶合材料学</w:t>
            </w:r>
          </w:p>
        </w:tc>
        <w:tc>
          <w:tcPr>
            <w:tcW w:w="333" w:type="dxa"/>
            <w:gridSpan w:val="2"/>
            <w:noWrap w:val="0"/>
            <w:vAlign w:val="center"/>
          </w:tcPr>
          <w:p w14:paraId="1F7771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611828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216098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46" w:type="dxa"/>
            <w:noWrap w:val="0"/>
            <w:vAlign w:val="center"/>
          </w:tcPr>
          <w:p w14:paraId="0D6ACE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1EE4D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lang w:bidi="ar"/>
              </w:rPr>
              <w:t>H</w:t>
            </w:r>
          </w:p>
        </w:tc>
        <w:tc>
          <w:tcPr>
            <w:tcW w:w="333" w:type="dxa"/>
            <w:noWrap w:val="0"/>
            <w:vAlign w:val="center"/>
          </w:tcPr>
          <w:p w14:paraId="1DCA2B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5" w:type="dxa"/>
            <w:noWrap w:val="0"/>
            <w:vAlign w:val="center"/>
          </w:tcPr>
          <w:p w14:paraId="05420E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4AD06B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EED13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B6236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6BBC5E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130A0B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26CC5B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51949D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8E509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11184A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BE2EA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F52F4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1F533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40938F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8" w:type="dxa"/>
            <w:noWrap w:val="0"/>
            <w:vAlign w:val="center"/>
          </w:tcPr>
          <w:p w14:paraId="44280D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799B6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2374F7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2C70A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61C999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384B4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B0E16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0BC53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A7E2F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EEEEC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64AA7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0899E6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093C6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2BAA6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63E9F4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4F3E90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22B7B8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5D12E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4781A35D">
            <w:pPr>
              <w:spacing w:line="340" w:lineRule="exact"/>
              <w:jc w:val="center"/>
              <w:rPr>
                <w:color w:val="auto"/>
                <w:sz w:val="16"/>
                <w:szCs w:val="16"/>
                <w:highlight w:val="none"/>
              </w:rPr>
            </w:pPr>
          </w:p>
        </w:tc>
        <w:tc>
          <w:tcPr>
            <w:tcW w:w="1651" w:type="dxa"/>
            <w:gridSpan w:val="2"/>
            <w:tcBorders>
              <w:left w:val="single" w:color="auto" w:sz="4" w:space="0"/>
            </w:tcBorders>
            <w:noWrap w:val="0"/>
            <w:vAlign w:val="center"/>
          </w:tcPr>
          <w:p w14:paraId="00FCE5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木材干燥学</w:t>
            </w:r>
          </w:p>
        </w:tc>
        <w:tc>
          <w:tcPr>
            <w:tcW w:w="333" w:type="dxa"/>
            <w:gridSpan w:val="2"/>
            <w:noWrap w:val="0"/>
            <w:vAlign w:val="center"/>
          </w:tcPr>
          <w:p w14:paraId="0BF362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color w:val="auto"/>
                <w:sz w:val="16"/>
                <w:szCs w:val="16"/>
                <w:highlight w:val="none"/>
              </w:rPr>
              <w:t>H</w:t>
            </w:r>
          </w:p>
        </w:tc>
        <w:tc>
          <w:tcPr>
            <w:tcW w:w="333" w:type="dxa"/>
            <w:noWrap w:val="0"/>
            <w:vAlign w:val="center"/>
          </w:tcPr>
          <w:p w14:paraId="29D0C2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color w:val="auto"/>
                <w:sz w:val="16"/>
                <w:szCs w:val="16"/>
                <w:highlight w:val="none"/>
              </w:rPr>
              <w:t>H</w:t>
            </w:r>
          </w:p>
        </w:tc>
        <w:tc>
          <w:tcPr>
            <w:tcW w:w="333" w:type="dxa"/>
            <w:noWrap w:val="0"/>
            <w:vAlign w:val="center"/>
          </w:tcPr>
          <w:p w14:paraId="03C88C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2BE74C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703DC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color w:val="auto"/>
                <w:sz w:val="16"/>
                <w:szCs w:val="16"/>
                <w:highlight w:val="none"/>
                <w:lang w:bidi="ar"/>
              </w:rPr>
              <w:t>H</w:t>
            </w:r>
          </w:p>
        </w:tc>
        <w:tc>
          <w:tcPr>
            <w:tcW w:w="333" w:type="dxa"/>
            <w:noWrap w:val="0"/>
            <w:vAlign w:val="center"/>
          </w:tcPr>
          <w:p w14:paraId="388E5A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5" w:type="dxa"/>
            <w:noWrap w:val="0"/>
            <w:vAlign w:val="center"/>
          </w:tcPr>
          <w:p w14:paraId="1CD684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2BD054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5" w:type="dxa"/>
            <w:noWrap w:val="0"/>
            <w:vAlign w:val="center"/>
          </w:tcPr>
          <w:p w14:paraId="4F9175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46A7D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4EA288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1277CD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32A53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1F9593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24888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82E6C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DC464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4A698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F9DB9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7D1664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8" w:type="dxa"/>
            <w:noWrap w:val="0"/>
            <w:vAlign w:val="center"/>
          </w:tcPr>
          <w:p w14:paraId="5C0D87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DC030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709EFD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60B29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61B0AA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D75DA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B9A07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AB510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B1113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AA1D2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5DBC2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637470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EC1C4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F627C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4335FC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3F61A3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2677D3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072A0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48D023C9">
            <w:pPr>
              <w:spacing w:line="340" w:lineRule="exact"/>
              <w:jc w:val="center"/>
              <w:rPr>
                <w:color w:val="auto"/>
                <w:sz w:val="16"/>
                <w:szCs w:val="16"/>
                <w:highlight w:val="none"/>
              </w:rPr>
            </w:pPr>
          </w:p>
        </w:tc>
        <w:tc>
          <w:tcPr>
            <w:tcW w:w="1651" w:type="dxa"/>
            <w:gridSpan w:val="2"/>
            <w:tcBorders>
              <w:left w:val="single" w:color="auto" w:sz="4" w:space="0"/>
            </w:tcBorders>
            <w:noWrap w:val="0"/>
            <w:vAlign w:val="center"/>
          </w:tcPr>
          <w:p w14:paraId="04BD7E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kern w:val="2"/>
                <w:sz w:val="16"/>
                <w:szCs w:val="16"/>
                <w:highlight w:val="none"/>
                <w:lang w:val="en-US" w:eastAsia="zh-CN" w:bidi="ar"/>
              </w:rPr>
            </w:pPr>
            <w:r>
              <w:rPr>
                <w:color w:val="auto"/>
                <w:sz w:val="16"/>
                <w:szCs w:val="16"/>
                <w:highlight w:val="none"/>
                <w:lang w:bidi="ar"/>
              </w:rPr>
              <w:t>木材加工装备学</w:t>
            </w:r>
          </w:p>
        </w:tc>
        <w:tc>
          <w:tcPr>
            <w:tcW w:w="333" w:type="dxa"/>
            <w:gridSpan w:val="2"/>
            <w:noWrap w:val="0"/>
            <w:vAlign w:val="center"/>
          </w:tcPr>
          <w:p w14:paraId="1E1FF9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33" w:type="dxa"/>
            <w:noWrap w:val="0"/>
            <w:vAlign w:val="center"/>
          </w:tcPr>
          <w:p w14:paraId="20639A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r>
              <w:rPr>
                <w:color w:val="auto"/>
                <w:sz w:val="16"/>
                <w:szCs w:val="16"/>
                <w:highlight w:val="none"/>
              </w:rPr>
              <w:t>H</w:t>
            </w:r>
          </w:p>
        </w:tc>
        <w:tc>
          <w:tcPr>
            <w:tcW w:w="333" w:type="dxa"/>
            <w:noWrap w:val="0"/>
            <w:vAlign w:val="center"/>
          </w:tcPr>
          <w:p w14:paraId="24372A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
              </w:rPr>
            </w:pPr>
          </w:p>
        </w:tc>
        <w:tc>
          <w:tcPr>
            <w:tcW w:w="346" w:type="dxa"/>
            <w:noWrap w:val="0"/>
            <w:vAlign w:val="center"/>
          </w:tcPr>
          <w:p w14:paraId="03386E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r>
              <w:rPr>
                <w:color w:val="auto"/>
                <w:sz w:val="16"/>
                <w:szCs w:val="16"/>
                <w:highlight w:val="none"/>
              </w:rPr>
              <w:t>H</w:t>
            </w:r>
          </w:p>
        </w:tc>
        <w:tc>
          <w:tcPr>
            <w:tcW w:w="333" w:type="dxa"/>
            <w:noWrap w:val="0"/>
            <w:vAlign w:val="center"/>
          </w:tcPr>
          <w:p w14:paraId="6199E2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
              </w:rPr>
            </w:pPr>
          </w:p>
        </w:tc>
        <w:tc>
          <w:tcPr>
            <w:tcW w:w="333" w:type="dxa"/>
            <w:noWrap w:val="0"/>
            <w:vAlign w:val="center"/>
          </w:tcPr>
          <w:p w14:paraId="759E24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kern w:val="2"/>
                <w:sz w:val="16"/>
                <w:szCs w:val="16"/>
                <w:highlight w:val="none"/>
                <w:lang w:val="en-US" w:eastAsia="zh-CN" w:bidi="ar-SA"/>
              </w:rPr>
            </w:pPr>
            <w:r>
              <w:rPr>
                <w:rFonts w:ascii="Arial"/>
                <w:color w:val="auto"/>
                <w:sz w:val="16"/>
                <w:szCs w:val="16"/>
                <w:highlight w:val="none"/>
              </w:rPr>
              <w:t>H</w:t>
            </w:r>
          </w:p>
        </w:tc>
        <w:tc>
          <w:tcPr>
            <w:tcW w:w="335" w:type="dxa"/>
            <w:noWrap w:val="0"/>
            <w:vAlign w:val="center"/>
          </w:tcPr>
          <w:p w14:paraId="11F949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r>
              <w:rPr>
                <w:color w:val="auto"/>
                <w:sz w:val="16"/>
                <w:szCs w:val="16"/>
                <w:highlight w:val="none"/>
              </w:rPr>
              <w:t>M</w:t>
            </w:r>
          </w:p>
        </w:tc>
        <w:tc>
          <w:tcPr>
            <w:tcW w:w="344" w:type="dxa"/>
            <w:noWrap w:val="0"/>
            <w:vAlign w:val="center"/>
          </w:tcPr>
          <w:p w14:paraId="218178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r>
              <w:rPr>
                <w:color w:val="auto"/>
                <w:sz w:val="16"/>
                <w:szCs w:val="16"/>
                <w:highlight w:val="none"/>
              </w:rPr>
              <w:t>M</w:t>
            </w:r>
          </w:p>
        </w:tc>
        <w:tc>
          <w:tcPr>
            <w:tcW w:w="335" w:type="dxa"/>
            <w:noWrap w:val="0"/>
            <w:vAlign w:val="center"/>
          </w:tcPr>
          <w:p w14:paraId="77C2BC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33" w:type="dxa"/>
            <w:noWrap w:val="0"/>
            <w:vAlign w:val="center"/>
          </w:tcPr>
          <w:p w14:paraId="4EC40D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r>
              <w:rPr>
                <w:color w:val="auto"/>
                <w:sz w:val="16"/>
                <w:szCs w:val="16"/>
                <w:highlight w:val="none"/>
              </w:rPr>
              <w:t>M</w:t>
            </w:r>
          </w:p>
        </w:tc>
        <w:tc>
          <w:tcPr>
            <w:tcW w:w="333" w:type="dxa"/>
            <w:noWrap w:val="0"/>
            <w:vAlign w:val="center"/>
          </w:tcPr>
          <w:p w14:paraId="28C623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49" w:type="dxa"/>
            <w:noWrap w:val="0"/>
            <w:vAlign w:val="center"/>
          </w:tcPr>
          <w:p w14:paraId="049EF0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r>
              <w:rPr>
                <w:color w:val="auto"/>
                <w:sz w:val="16"/>
                <w:szCs w:val="16"/>
                <w:highlight w:val="none"/>
              </w:rPr>
              <w:t>M</w:t>
            </w:r>
          </w:p>
        </w:tc>
        <w:tc>
          <w:tcPr>
            <w:tcW w:w="335" w:type="dxa"/>
            <w:noWrap w:val="0"/>
            <w:vAlign w:val="center"/>
          </w:tcPr>
          <w:p w14:paraId="60E016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r>
              <w:rPr>
                <w:color w:val="auto"/>
                <w:sz w:val="16"/>
                <w:szCs w:val="16"/>
                <w:highlight w:val="none"/>
              </w:rPr>
              <w:t>M</w:t>
            </w:r>
          </w:p>
        </w:tc>
        <w:tc>
          <w:tcPr>
            <w:tcW w:w="333" w:type="dxa"/>
            <w:noWrap w:val="0"/>
            <w:vAlign w:val="center"/>
          </w:tcPr>
          <w:p w14:paraId="40316C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r>
              <w:rPr>
                <w:color w:val="auto"/>
                <w:sz w:val="16"/>
                <w:szCs w:val="16"/>
                <w:highlight w:val="none"/>
              </w:rPr>
              <w:t>M</w:t>
            </w:r>
          </w:p>
        </w:tc>
        <w:tc>
          <w:tcPr>
            <w:tcW w:w="333" w:type="dxa"/>
            <w:noWrap w:val="0"/>
            <w:vAlign w:val="center"/>
          </w:tcPr>
          <w:p w14:paraId="7EBCCA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49" w:type="dxa"/>
            <w:noWrap w:val="0"/>
            <w:vAlign w:val="center"/>
          </w:tcPr>
          <w:p w14:paraId="1549FB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35" w:type="dxa"/>
            <w:noWrap w:val="0"/>
            <w:vAlign w:val="center"/>
          </w:tcPr>
          <w:p w14:paraId="1EBC7C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r>
              <w:rPr>
                <w:color w:val="auto"/>
                <w:sz w:val="16"/>
                <w:szCs w:val="16"/>
                <w:highlight w:val="none"/>
              </w:rPr>
              <w:t>L</w:t>
            </w:r>
          </w:p>
        </w:tc>
        <w:tc>
          <w:tcPr>
            <w:tcW w:w="333" w:type="dxa"/>
            <w:noWrap w:val="0"/>
            <w:vAlign w:val="center"/>
          </w:tcPr>
          <w:p w14:paraId="3A0711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r>
              <w:rPr>
                <w:color w:val="auto"/>
                <w:sz w:val="16"/>
                <w:szCs w:val="16"/>
                <w:highlight w:val="none"/>
              </w:rPr>
              <w:t>H</w:t>
            </w:r>
          </w:p>
        </w:tc>
        <w:tc>
          <w:tcPr>
            <w:tcW w:w="337" w:type="dxa"/>
            <w:noWrap w:val="0"/>
            <w:vAlign w:val="center"/>
          </w:tcPr>
          <w:p w14:paraId="5AFF13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r>
              <w:rPr>
                <w:color w:val="auto"/>
                <w:sz w:val="16"/>
                <w:szCs w:val="16"/>
                <w:highlight w:val="none"/>
              </w:rPr>
              <w:t>M</w:t>
            </w:r>
          </w:p>
        </w:tc>
        <w:tc>
          <w:tcPr>
            <w:tcW w:w="333" w:type="dxa"/>
            <w:noWrap w:val="0"/>
            <w:vAlign w:val="center"/>
          </w:tcPr>
          <w:p w14:paraId="379A35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38" w:type="dxa"/>
            <w:noWrap w:val="0"/>
            <w:vAlign w:val="center"/>
          </w:tcPr>
          <w:p w14:paraId="29DCA8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r>
              <w:rPr>
                <w:color w:val="auto"/>
                <w:sz w:val="16"/>
                <w:szCs w:val="16"/>
                <w:highlight w:val="none"/>
              </w:rPr>
              <w:t>L</w:t>
            </w:r>
          </w:p>
        </w:tc>
        <w:tc>
          <w:tcPr>
            <w:tcW w:w="333" w:type="dxa"/>
            <w:noWrap w:val="0"/>
            <w:vAlign w:val="center"/>
          </w:tcPr>
          <w:p w14:paraId="42619C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39" w:type="dxa"/>
            <w:noWrap w:val="0"/>
            <w:vAlign w:val="center"/>
          </w:tcPr>
          <w:p w14:paraId="265884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r>
              <w:rPr>
                <w:color w:val="auto"/>
                <w:sz w:val="16"/>
                <w:szCs w:val="16"/>
                <w:highlight w:val="none"/>
              </w:rPr>
              <w:t>L</w:t>
            </w:r>
          </w:p>
        </w:tc>
        <w:tc>
          <w:tcPr>
            <w:tcW w:w="333" w:type="dxa"/>
            <w:noWrap w:val="0"/>
            <w:vAlign w:val="center"/>
          </w:tcPr>
          <w:p w14:paraId="012758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36" w:type="dxa"/>
            <w:noWrap w:val="0"/>
            <w:vAlign w:val="center"/>
          </w:tcPr>
          <w:p w14:paraId="4E2D1E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37" w:type="dxa"/>
            <w:noWrap w:val="0"/>
            <w:vAlign w:val="center"/>
          </w:tcPr>
          <w:p w14:paraId="694390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r>
              <w:rPr>
                <w:color w:val="auto"/>
                <w:sz w:val="16"/>
                <w:szCs w:val="16"/>
                <w:highlight w:val="none"/>
              </w:rPr>
              <w:t>L</w:t>
            </w:r>
          </w:p>
        </w:tc>
        <w:tc>
          <w:tcPr>
            <w:tcW w:w="333" w:type="dxa"/>
            <w:noWrap w:val="0"/>
            <w:vAlign w:val="center"/>
          </w:tcPr>
          <w:p w14:paraId="326E05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35" w:type="dxa"/>
            <w:noWrap w:val="0"/>
            <w:vAlign w:val="center"/>
          </w:tcPr>
          <w:p w14:paraId="1C9EDA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37" w:type="dxa"/>
            <w:noWrap w:val="0"/>
            <w:vAlign w:val="center"/>
          </w:tcPr>
          <w:p w14:paraId="379484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33" w:type="dxa"/>
            <w:noWrap w:val="0"/>
            <w:vAlign w:val="center"/>
          </w:tcPr>
          <w:p w14:paraId="58DBFF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33" w:type="dxa"/>
            <w:noWrap w:val="0"/>
            <w:vAlign w:val="center"/>
          </w:tcPr>
          <w:p w14:paraId="391536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40" w:type="dxa"/>
            <w:noWrap w:val="0"/>
            <w:vAlign w:val="center"/>
          </w:tcPr>
          <w:p w14:paraId="32DBB0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33" w:type="dxa"/>
            <w:noWrap w:val="0"/>
            <w:vAlign w:val="center"/>
          </w:tcPr>
          <w:p w14:paraId="2B1D03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33" w:type="dxa"/>
            <w:noWrap w:val="0"/>
            <w:vAlign w:val="center"/>
          </w:tcPr>
          <w:p w14:paraId="1E9900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38" w:type="dxa"/>
            <w:noWrap w:val="0"/>
            <w:vAlign w:val="center"/>
          </w:tcPr>
          <w:p w14:paraId="1691FE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490" w:type="dxa"/>
            <w:noWrap w:val="0"/>
            <w:vAlign w:val="center"/>
          </w:tcPr>
          <w:p w14:paraId="16087D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c>
          <w:tcPr>
            <w:tcW w:w="384" w:type="dxa"/>
            <w:tcBorders>
              <w:right w:val="single" w:color="000000" w:sz="6" w:space="0"/>
            </w:tcBorders>
            <w:noWrap w:val="0"/>
            <w:vAlign w:val="center"/>
          </w:tcPr>
          <w:p w14:paraId="419E76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2"/>
                <w:sz w:val="16"/>
                <w:szCs w:val="16"/>
                <w:highlight w:val="none"/>
                <w:lang w:val="en-US" w:eastAsia="zh-CN" w:bidi="ar-SA"/>
              </w:rPr>
            </w:pPr>
          </w:p>
        </w:tc>
      </w:tr>
      <w:tr w14:paraId="1AA26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60" w:type="dxa"/>
            <w:vMerge w:val="continue"/>
            <w:tcBorders>
              <w:left w:val="single" w:color="auto" w:sz="4" w:space="0"/>
              <w:right w:val="single" w:color="auto" w:sz="4" w:space="0"/>
            </w:tcBorders>
            <w:noWrap w:val="0"/>
            <w:vAlign w:val="center"/>
          </w:tcPr>
          <w:p w14:paraId="5F49A91C">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2AE1A1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人造板工艺学</w:t>
            </w:r>
          </w:p>
        </w:tc>
        <w:tc>
          <w:tcPr>
            <w:tcW w:w="333" w:type="dxa"/>
            <w:gridSpan w:val="2"/>
            <w:noWrap w:val="0"/>
            <w:vAlign w:val="center"/>
          </w:tcPr>
          <w:p w14:paraId="2185F0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43" w:type="dxa"/>
            <w:gridSpan w:val="2"/>
            <w:noWrap w:val="0"/>
            <w:vAlign w:val="center"/>
          </w:tcPr>
          <w:p w14:paraId="29B18A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ascii="Arial"/>
                <w:color w:val="auto"/>
                <w:sz w:val="16"/>
                <w:szCs w:val="16"/>
                <w:highlight w:val="none"/>
              </w:rPr>
              <w:t>H</w:t>
            </w:r>
          </w:p>
        </w:tc>
        <w:tc>
          <w:tcPr>
            <w:tcW w:w="333" w:type="dxa"/>
            <w:noWrap w:val="0"/>
            <w:vAlign w:val="center"/>
          </w:tcPr>
          <w:p w14:paraId="7979D8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66D4CB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5A17BE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7601EF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5" w:type="dxa"/>
            <w:noWrap w:val="0"/>
            <w:vAlign w:val="center"/>
          </w:tcPr>
          <w:p w14:paraId="76929D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39562F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ascii="Arial"/>
                <w:color w:val="auto"/>
                <w:sz w:val="16"/>
                <w:szCs w:val="16"/>
                <w:highlight w:val="none"/>
              </w:rPr>
              <w:t>H</w:t>
            </w:r>
          </w:p>
        </w:tc>
        <w:tc>
          <w:tcPr>
            <w:tcW w:w="335" w:type="dxa"/>
            <w:noWrap w:val="0"/>
            <w:vAlign w:val="center"/>
          </w:tcPr>
          <w:p w14:paraId="6B3FE5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77DCDB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79F694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9" w:type="dxa"/>
            <w:noWrap w:val="0"/>
            <w:vAlign w:val="center"/>
          </w:tcPr>
          <w:p w14:paraId="699213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B85E0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1FC463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402F5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44DA37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249855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6BA44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D1781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49C204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7D08B8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BCDC5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4ADD17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D997B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289F4D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3DD3E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9F7E8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9A889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E78BC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901FC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DBB3B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13045F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3B4D4B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64DB4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02D7AA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64D870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84" w:type="dxa"/>
            <w:tcBorders>
              <w:right w:val="single" w:color="000000" w:sz="6" w:space="0"/>
            </w:tcBorders>
            <w:noWrap w:val="0"/>
            <w:vAlign w:val="center"/>
          </w:tcPr>
          <w:p w14:paraId="75402C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2D168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60" w:type="dxa"/>
            <w:vMerge w:val="continue"/>
            <w:tcBorders>
              <w:left w:val="single" w:color="auto" w:sz="4" w:space="0"/>
              <w:right w:val="single" w:color="auto" w:sz="4" w:space="0"/>
            </w:tcBorders>
            <w:noWrap w:val="0"/>
            <w:vAlign w:val="center"/>
          </w:tcPr>
          <w:p w14:paraId="2446246A">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02B32F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家具表面装饰</w:t>
            </w:r>
          </w:p>
        </w:tc>
        <w:tc>
          <w:tcPr>
            <w:tcW w:w="333" w:type="dxa"/>
            <w:gridSpan w:val="2"/>
            <w:noWrap w:val="0"/>
            <w:vAlign w:val="center"/>
          </w:tcPr>
          <w:p w14:paraId="689B85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4D0FCA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36A142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46" w:type="dxa"/>
            <w:noWrap w:val="0"/>
            <w:vAlign w:val="center"/>
          </w:tcPr>
          <w:p w14:paraId="22B6D6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ascii="Arial"/>
                <w:color w:val="auto"/>
                <w:sz w:val="16"/>
                <w:szCs w:val="16"/>
                <w:highlight w:val="none"/>
              </w:rPr>
              <w:t>M</w:t>
            </w:r>
          </w:p>
        </w:tc>
        <w:tc>
          <w:tcPr>
            <w:tcW w:w="333" w:type="dxa"/>
            <w:noWrap w:val="0"/>
            <w:vAlign w:val="center"/>
          </w:tcPr>
          <w:p w14:paraId="67F7A3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5A78C2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DAB46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44" w:type="dxa"/>
            <w:noWrap w:val="0"/>
            <w:vAlign w:val="center"/>
          </w:tcPr>
          <w:p w14:paraId="73B022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36C7DA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ascii="Arial"/>
                <w:color w:val="auto"/>
                <w:sz w:val="16"/>
                <w:szCs w:val="16"/>
                <w:highlight w:val="none"/>
              </w:rPr>
              <w:t>M</w:t>
            </w:r>
          </w:p>
        </w:tc>
        <w:tc>
          <w:tcPr>
            <w:tcW w:w="333" w:type="dxa"/>
            <w:noWrap w:val="0"/>
            <w:vAlign w:val="center"/>
          </w:tcPr>
          <w:p w14:paraId="4735AB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27BCDE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49" w:type="dxa"/>
            <w:noWrap w:val="0"/>
            <w:vAlign w:val="center"/>
          </w:tcPr>
          <w:p w14:paraId="19E62B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5" w:type="dxa"/>
            <w:noWrap w:val="0"/>
            <w:vAlign w:val="center"/>
          </w:tcPr>
          <w:p w14:paraId="37C703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F409E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9275A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82718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5937F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5192B1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9AF57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C1357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8" w:type="dxa"/>
            <w:noWrap w:val="0"/>
            <w:vAlign w:val="center"/>
          </w:tcPr>
          <w:p w14:paraId="024AF1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67478B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9" w:type="dxa"/>
            <w:noWrap w:val="0"/>
            <w:vAlign w:val="center"/>
          </w:tcPr>
          <w:p w14:paraId="4C76D9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1CA9DE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3139A6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427AF4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096828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6990E8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B5715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641AB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21E3FB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3B31E6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FF74D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F54FC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8" w:type="dxa"/>
            <w:noWrap w:val="0"/>
            <w:vAlign w:val="center"/>
          </w:tcPr>
          <w:p w14:paraId="66CCB7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490" w:type="dxa"/>
            <w:noWrap w:val="0"/>
            <w:vAlign w:val="center"/>
          </w:tcPr>
          <w:p w14:paraId="6AD764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84" w:type="dxa"/>
            <w:tcBorders>
              <w:right w:val="single" w:color="000000" w:sz="6" w:space="0"/>
            </w:tcBorders>
            <w:noWrap w:val="0"/>
            <w:vAlign w:val="center"/>
          </w:tcPr>
          <w:p w14:paraId="2D377D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r>
      <w:tr w14:paraId="17013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60" w:type="dxa"/>
            <w:vMerge w:val="continue"/>
            <w:tcBorders>
              <w:left w:val="single" w:color="auto" w:sz="4" w:space="0"/>
              <w:bottom w:val="single" w:color="auto" w:sz="4" w:space="0"/>
              <w:right w:val="single" w:color="auto" w:sz="4" w:space="0"/>
            </w:tcBorders>
            <w:noWrap w:val="0"/>
            <w:vAlign w:val="center"/>
          </w:tcPr>
          <w:p w14:paraId="438852A9">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4B01E1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家具制造工艺学</w:t>
            </w:r>
          </w:p>
        </w:tc>
        <w:tc>
          <w:tcPr>
            <w:tcW w:w="333" w:type="dxa"/>
            <w:gridSpan w:val="2"/>
            <w:noWrap w:val="0"/>
            <w:vAlign w:val="center"/>
          </w:tcPr>
          <w:p w14:paraId="569730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43" w:type="dxa"/>
            <w:gridSpan w:val="2"/>
            <w:noWrap w:val="0"/>
            <w:vAlign w:val="center"/>
          </w:tcPr>
          <w:p w14:paraId="191D64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33E48D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46" w:type="dxa"/>
            <w:noWrap w:val="0"/>
            <w:vAlign w:val="center"/>
          </w:tcPr>
          <w:p w14:paraId="63B64E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67E2D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M</w:t>
            </w:r>
          </w:p>
        </w:tc>
        <w:tc>
          <w:tcPr>
            <w:tcW w:w="333" w:type="dxa"/>
            <w:noWrap w:val="0"/>
            <w:vAlign w:val="center"/>
          </w:tcPr>
          <w:p w14:paraId="5BE09C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5" w:type="dxa"/>
            <w:noWrap w:val="0"/>
            <w:vAlign w:val="center"/>
          </w:tcPr>
          <w:p w14:paraId="3D1B47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5B8B1C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D4E5B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BF218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6FC841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4A7E8F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B2F58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03B3EF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91446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332A9C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9C05E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1D4FF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E8FE3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2705C5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M</w:t>
            </w:r>
          </w:p>
        </w:tc>
        <w:tc>
          <w:tcPr>
            <w:tcW w:w="338" w:type="dxa"/>
            <w:noWrap w:val="0"/>
            <w:vAlign w:val="center"/>
          </w:tcPr>
          <w:p w14:paraId="1482B4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4AA7E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259DAA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325C9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3D54B6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70CF4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94E94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9F559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6C089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FE6B7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AAEC6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6F2B77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3E4FC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9D130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0035CD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0B5C6B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33B848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3F0F7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60" w:type="dxa"/>
            <w:vMerge w:val="restart"/>
            <w:tcBorders>
              <w:top w:val="single" w:color="auto" w:sz="4" w:space="0"/>
              <w:left w:val="single" w:color="auto" w:sz="4" w:space="0"/>
              <w:right w:val="single" w:color="auto" w:sz="4" w:space="0"/>
            </w:tcBorders>
            <w:noWrap w:val="0"/>
            <w:vAlign w:val="center"/>
          </w:tcPr>
          <w:p w14:paraId="71659D5E">
            <w:pPr>
              <w:spacing w:line="340" w:lineRule="exact"/>
              <w:jc w:val="center"/>
              <w:rPr>
                <w:color w:val="auto"/>
                <w:sz w:val="16"/>
                <w:szCs w:val="16"/>
                <w:highlight w:val="none"/>
              </w:rPr>
            </w:pPr>
            <w:r>
              <w:rPr>
                <w:rFonts w:hint="eastAsia"/>
                <w:color w:val="auto"/>
                <w:sz w:val="16"/>
                <w:szCs w:val="16"/>
                <w:highlight w:val="none"/>
              </w:rPr>
              <w:t>拓展教育</w:t>
            </w:r>
          </w:p>
        </w:tc>
        <w:tc>
          <w:tcPr>
            <w:tcW w:w="1641" w:type="dxa"/>
            <w:tcBorders>
              <w:left w:val="single" w:color="auto" w:sz="4" w:space="0"/>
            </w:tcBorders>
            <w:noWrap w:val="0"/>
            <w:vAlign w:val="center"/>
          </w:tcPr>
          <w:p w14:paraId="4A1629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kern w:val="0"/>
                <w:sz w:val="16"/>
                <w:szCs w:val="16"/>
                <w:highlight w:val="none"/>
                <w:lang w:bidi="ar"/>
              </w:rPr>
              <w:t>CAD</w:t>
            </w:r>
          </w:p>
        </w:tc>
        <w:tc>
          <w:tcPr>
            <w:tcW w:w="333" w:type="dxa"/>
            <w:gridSpan w:val="2"/>
            <w:noWrap w:val="0"/>
            <w:vAlign w:val="center"/>
          </w:tcPr>
          <w:p w14:paraId="3586AA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3" w:type="dxa"/>
            <w:gridSpan w:val="2"/>
            <w:noWrap w:val="0"/>
            <w:vAlign w:val="center"/>
          </w:tcPr>
          <w:p w14:paraId="190BEC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944AA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6" w:type="dxa"/>
            <w:noWrap w:val="0"/>
            <w:vAlign w:val="center"/>
          </w:tcPr>
          <w:p w14:paraId="198239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3A36D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2B5D4A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617CE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410204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5" w:type="dxa"/>
            <w:noWrap w:val="0"/>
            <w:vAlign w:val="center"/>
          </w:tcPr>
          <w:p w14:paraId="18680D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709DE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24E8E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320F08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75126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5859E3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09C69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71994F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CC445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59451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7" w:type="dxa"/>
            <w:noWrap w:val="0"/>
            <w:vAlign w:val="center"/>
          </w:tcPr>
          <w:p w14:paraId="792A1F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9A72F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286601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98650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1AA976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13928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6D6E5D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49D3D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AEEB4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23B764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574D3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35FDF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94571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40" w:type="dxa"/>
            <w:noWrap w:val="0"/>
            <w:vAlign w:val="center"/>
          </w:tcPr>
          <w:p w14:paraId="7061E5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39AE25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A54BF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1F9D55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490" w:type="dxa"/>
            <w:noWrap w:val="0"/>
            <w:vAlign w:val="center"/>
          </w:tcPr>
          <w:p w14:paraId="25ACAB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ascii="Arial"/>
                <w:color w:val="auto"/>
                <w:sz w:val="16"/>
                <w:szCs w:val="16"/>
                <w:highlight w:val="none"/>
              </w:rPr>
              <w:t>M</w:t>
            </w:r>
          </w:p>
        </w:tc>
        <w:tc>
          <w:tcPr>
            <w:tcW w:w="384" w:type="dxa"/>
            <w:tcBorders>
              <w:right w:val="single" w:color="000000" w:sz="6" w:space="0"/>
            </w:tcBorders>
            <w:noWrap w:val="0"/>
            <w:vAlign w:val="center"/>
          </w:tcPr>
          <w:p w14:paraId="52876D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ascii="Arial"/>
                <w:color w:val="auto"/>
                <w:sz w:val="16"/>
                <w:szCs w:val="16"/>
                <w:highlight w:val="none"/>
              </w:rPr>
              <w:t>M</w:t>
            </w:r>
          </w:p>
        </w:tc>
      </w:tr>
      <w:tr w14:paraId="343EF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0DBD6DE3">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2C0AFB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kern w:val="0"/>
                <w:sz w:val="16"/>
                <w:szCs w:val="16"/>
                <w:highlight w:val="none"/>
                <w:lang w:bidi="ar"/>
              </w:rPr>
              <w:t>高分子材料导论</w:t>
            </w:r>
          </w:p>
        </w:tc>
        <w:tc>
          <w:tcPr>
            <w:tcW w:w="333" w:type="dxa"/>
            <w:gridSpan w:val="2"/>
            <w:noWrap w:val="0"/>
            <w:vAlign w:val="center"/>
          </w:tcPr>
          <w:p w14:paraId="075E38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3" w:type="dxa"/>
            <w:gridSpan w:val="2"/>
            <w:noWrap w:val="0"/>
            <w:vAlign w:val="center"/>
          </w:tcPr>
          <w:p w14:paraId="64EC00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158888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46" w:type="dxa"/>
            <w:noWrap w:val="0"/>
            <w:vAlign w:val="center"/>
          </w:tcPr>
          <w:p w14:paraId="118B6E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A8171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500183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6F1639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685859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ascii="Arial"/>
                <w:color w:val="auto"/>
                <w:sz w:val="16"/>
                <w:szCs w:val="16"/>
                <w:highlight w:val="none"/>
              </w:rPr>
              <w:t>M</w:t>
            </w:r>
          </w:p>
        </w:tc>
        <w:tc>
          <w:tcPr>
            <w:tcW w:w="335" w:type="dxa"/>
            <w:noWrap w:val="0"/>
            <w:vAlign w:val="center"/>
          </w:tcPr>
          <w:p w14:paraId="7A5F35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2FCCBC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363F35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9" w:type="dxa"/>
            <w:noWrap w:val="0"/>
            <w:vAlign w:val="center"/>
          </w:tcPr>
          <w:p w14:paraId="32C4B3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F0ADF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ascii="Arial"/>
                <w:color w:val="auto"/>
                <w:sz w:val="16"/>
                <w:szCs w:val="16"/>
                <w:highlight w:val="none"/>
              </w:rPr>
              <w:t>M</w:t>
            </w:r>
          </w:p>
        </w:tc>
        <w:tc>
          <w:tcPr>
            <w:tcW w:w="333" w:type="dxa"/>
            <w:noWrap w:val="0"/>
            <w:vAlign w:val="center"/>
          </w:tcPr>
          <w:p w14:paraId="34FF97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234F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08BA40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49D78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E9759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7" w:type="dxa"/>
            <w:noWrap w:val="0"/>
            <w:vAlign w:val="center"/>
          </w:tcPr>
          <w:p w14:paraId="4E7CFD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13B8D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7DC049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0F399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9" w:type="dxa"/>
            <w:noWrap w:val="0"/>
            <w:vAlign w:val="center"/>
          </w:tcPr>
          <w:p w14:paraId="08E64A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5662C1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6" w:type="dxa"/>
            <w:noWrap w:val="0"/>
            <w:vAlign w:val="center"/>
          </w:tcPr>
          <w:p w14:paraId="1C40D0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CE6EE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DCF8C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0214A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77C10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B8699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1E1AE6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0" w:type="dxa"/>
            <w:noWrap w:val="0"/>
            <w:vAlign w:val="center"/>
          </w:tcPr>
          <w:p w14:paraId="3597CA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ascii="Arial"/>
                <w:color w:val="auto"/>
                <w:sz w:val="16"/>
                <w:szCs w:val="16"/>
                <w:highlight w:val="none"/>
              </w:rPr>
              <w:t>M</w:t>
            </w:r>
          </w:p>
        </w:tc>
        <w:tc>
          <w:tcPr>
            <w:tcW w:w="333" w:type="dxa"/>
            <w:noWrap w:val="0"/>
            <w:vAlign w:val="center"/>
          </w:tcPr>
          <w:p w14:paraId="6B7D6E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64CDE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015400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490" w:type="dxa"/>
            <w:noWrap w:val="0"/>
            <w:vAlign w:val="center"/>
          </w:tcPr>
          <w:p w14:paraId="49736C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ascii="Arial"/>
                <w:color w:val="auto"/>
                <w:sz w:val="16"/>
                <w:szCs w:val="16"/>
                <w:highlight w:val="none"/>
              </w:rPr>
              <w:t>M</w:t>
            </w:r>
          </w:p>
        </w:tc>
        <w:tc>
          <w:tcPr>
            <w:tcW w:w="384" w:type="dxa"/>
            <w:tcBorders>
              <w:right w:val="single" w:color="000000" w:sz="6" w:space="0"/>
            </w:tcBorders>
            <w:noWrap w:val="0"/>
            <w:vAlign w:val="center"/>
          </w:tcPr>
          <w:p w14:paraId="53D0E3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ascii="Arial"/>
                <w:color w:val="auto"/>
                <w:sz w:val="16"/>
                <w:szCs w:val="16"/>
                <w:highlight w:val="none"/>
              </w:rPr>
              <w:t>M</w:t>
            </w:r>
          </w:p>
        </w:tc>
      </w:tr>
      <w:tr w14:paraId="79581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1EDC2FEF">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3AA315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kern w:val="0"/>
                <w:sz w:val="16"/>
                <w:szCs w:val="16"/>
                <w:highlight w:val="none"/>
                <w:lang w:bidi="ar"/>
              </w:rPr>
              <w:t>木材切削原理与刀具</w:t>
            </w:r>
          </w:p>
        </w:tc>
        <w:tc>
          <w:tcPr>
            <w:tcW w:w="333" w:type="dxa"/>
            <w:gridSpan w:val="2"/>
            <w:noWrap w:val="0"/>
            <w:vAlign w:val="center"/>
          </w:tcPr>
          <w:p w14:paraId="67C553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43" w:type="dxa"/>
            <w:gridSpan w:val="2"/>
            <w:noWrap w:val="0"/>
            <w:vAlign w:val="center"/>
          </w:tcPr>
          <w:p w14:paraId="06D2BF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A5E12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069E9A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774CB1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E92E6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5" w:type="dxa"/>
            <w:noWrap w:val="0"/>
            <w:vAlign w:val="center"/>
          </w:tcPr>
          <w:p w14:paraId="1CB383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4" w:type="dxa"/>
            <w:noWrap w:val="0"/>
            <w:vAlign w:val="center"/>
          </w:tcPr>
          <w:p w14:paraId="7C65E9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389FB8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40E789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3B156F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712860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0F9C33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741B6E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27B89A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9" w:type="dxa"/>
            <w:noWrap w:val="0"/>
            <w:vAlign w:val="center"/>
          </w:tcPr>
          <w:p w14:paraId="1D0066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23952D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737233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7" w:type="dxa"/>
            <w:noWrap w:val="0"/>
            <w:vAlign w:val="center"/>
          </w:tcPr>
          <w:p w14:paraId="3F2ABA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0A5986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5F782C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ascii="Arial"/>
                <w:color w:val="auto"/>
                <w:sz w:val="16"/>
                <w:szCs w:val="16"/>
                <w:highlight w:val="none"/>
              </w:rPr>
              <w:t>L</w:t>
            </w:r>
          </w:p>
        </w:tc>
        <w:tc>
          <w:tcPr>
            <w:tcW w:w="333" w:type="dxa"/>
            <w:noWrap w:val="0"/>
            <w:vAlign w:val="center"/>
          </w:tcPr>
          <w:p w14:paraId="7504E1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9" w:type="dxa"/>
            <w:noWrap w:val="0"/>
            <w:vAlign w:val="center"/>
          </w:tcPr>
          <w:p w14:paraId="48D467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ascii="Arial"/>
                <w:color w:val="auto"/>
                <w:sz w:val="16"/>
                <w:szCs w:val="16"/>
                <w:highlight w:val="none"/>
              </w:rPr>
              <w:t>L</w:t>
            </w:r>
          </w:p>
        </w:tc>
        <w:tc>
          <w:tcPr>
            <w:tcW w:w="333" w:type="dxa"/>
            <w:noWrap w:val="0"/>
            <w:vAlign w:val="center"/>
          </w:tcPr>
          <w:p w14:paraId="22E582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5CABCB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48688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770C6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D2DA3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149EF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6D7DB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1E0B82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39F1C0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E7577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47F4A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762657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5BDCB3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773005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67220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460" w:type="dxa"/>
            <w:vMerge w:val="continue"/>
            <w:tcBorders>
              <w:left w:val="single" w:color="auto" w:sz="4" w:space="0"/>
              <w:right w:val="single" w:color="auto" w:sz="4" w:space="0"/>
            </w:tcBorders>
            <w:noWrap w:val="0"/>
            <w:vAlign w:val="center"/>
          </w:tcPr>
          <w:p w14:paraId="193D8FF5">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341B8D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 w:val="16"/>
                <w:szCs w:val="16"/>
                <w:highlight w:val="none"/>
                <w:lang w:bidi="ar"/>
              </w:rPr>
            </w:pPr>
            <w:r>
              <w:rPr>
                <w:rFonts w:hint="eastAsia"/>
                <w:color w:val="auto"/>
                <w:kern w:val="0"/>
                <w:sz w:val="16"/>
                <w:szCs w:val="16"/>
                <w:highlight w:val="none"/>
                <w:lang w:bidi="ar"/>
              </w:rPr>
              <w:t>生物质材料的转化</w:t>
            </w:r>
          </w:p>
          <w:p w14:paraId="541A9C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kern w:val="0"/>
                <w:sz w:val="16"/>
                <w:szCs w:val="16"/>
                <w:highlight w:val="none"/>
                <w:lang w:bidi="ar"/>
              </w:rPr>
              <w:t>与利用</w:t>
            </w:r>
          </w:p>
        </w:tc>
        <w:tc>
          <w:tcPr>
            <w:tcW w:w="333" w:type="dxa"/>
            <w:gridSpan w:val="2"/>
            <w:noWrap w:val="0"/>
            <w:vAlign w:val="center"/>
          </w:tcPr>
          <w:p w14:paraId="31397E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2996B2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193BE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78AA30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5DF5D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AEC35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5" w:type="dxa"/>
            <w:noWrap w:val="0"/>
            <w:vAlign w:val="center"/>
          </w:tcPr>
          <w:p w14:paraId="543D93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44" w:type="dxa"/>
            <w:noWrap w:val="0"/>
            <w:vAlign w:val="center"/>
          </w:tcPr>
          <w:p w14:paraId="28C42A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596143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183D8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3672D4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9" w:type="dxa"/>
            <w:noWrap w:val="0"/>
            <w:vAlign w:val="center"/>
          </w:tcPr>
          <w:p w14:paraId="2CB414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D1F5C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41385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2F7C8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0AE8EB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0858F8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3F19B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D44C2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03FFC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8" w:type="dxa"/>
            <w:noWrap w:val="0"/>
            <w:vAlign w:val="center"/>
          </w:tcPr>
          <w:p w14:paraId="421EAD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40EE04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9" w:type="dxa"/>
            <w:noWrap w:val="0"/>
            <w:vAlign w:val="center"/>
          </w:tcPr>
          <w:p w14:paraId="07A6EC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10E6E8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750818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7" w:type="dxa"/>
            <w:noWrap w:val="0"/>
            <w:vAlign w:val="center"/>
          </w:tcPr>
          <w:p w14:paraId="44F110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3CFCE9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9BBA9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3D909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0C47CC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52401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020617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468A49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8DE08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048D91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ascii="Arial"/>
                <w:color w:val="auto"/>
                <w:sz w:val="16"/>
                <w:szCs w:val="16"/>
                <w:highlight w:val="none"/>
              </w:rPr>
              <w:t>M</w:t>
            </w:r>
          </w:p>
        </w:tc>
        <w:tc>
          <w:tcPr>
            <w:tcW w:w="490" w:type="dxa"/>
            <w:noWrap w:val="0"/>
            <w:vAlign w:val="center"/>
          </w:tcPr>
          <w:p w14:paraId="4A84CC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0CBA7E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r>
      <w:tr w14:paraId="06036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00F873E0">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5A5F32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kern w:val="0"/>
                <w:sz w:val="16"/>
                <w:szCs w:val="16"/>
                <w:highlight w:val="none"/>
                <w:lang w:bidi="ar"/>
              </w:rPr>
              <w:t>植物纤维化学</w:t>
            </w:r>
          </w:p>
        </w:tc>
        <w:tc>
          <w:tcPr>
            <w:tcW w:w="333" w:type="dxa"/>
            <w:gridSpan w:val="2"/>
            <w:noWrap w:val="0"/>
            <w:vAlign w:val="center"/>
          </w:tcPr>
          <w:p w14:paraId="584568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14C4FC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77F72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115D8F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272DF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8A838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5" w:type="dxa"/>
            <w:noWrap w:val="0"/>
            <w:vAlign w:val="center"/>
          </w:tcPr>
          <w:p w14:paraId="49F2C3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44" w:type="dxa"/>
            <w:noWrap w:val="0"/>
            <w:vAlign w:val="center"/>
          </w:tcPr>
          <w:p w14:paraId="2A08BA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59AED8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9CE52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30DBE2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9" w:type="dxa"/>
            <w:noWrap w:val="0"/>
            <w:vAlign w:val="center"/>
          </w:tcPr>
          <w:p w14:paraId="3BB086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2557A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AAB38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6A7379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2CC36D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11E86D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FABC7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E2E09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641EA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19C514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33A69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1705AF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30121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57CB37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818F3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1B0ED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4AA03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4F6D8E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5F6FD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230C3D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40" w:type="dxa"/>
            <w:noWrap w:val="0"/>
            <w:vAlign w:val="center"/>
          </w:tcPr>
          <w:p w14:paraId="2F7AFE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4E2528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3F04C9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8" w:type="dxa"/>
            <w:noWrap w:val="0"/>
            <w:vAlign w:val="center"/>
          </w:tcPr>
          <w:p w14:paraId="280546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rFonts w:ascii="Arial"/>
                <w:color w:val="auto"/>
                <w:sz w:val="16"/>
                <w:szCs w:val="16"/>
                <w:highlight w:val="none"/>
              </w:rPr>
              <w:t>M</w:t>
            </w:r>
          </w:p>
        </w:tc>
        <w:tc>
          <w:tcPr>
            <w:tcW w:w="490" w:type="dxa"/>
            <w:noWrap w:val="0"/>
            <w:vAlign w:val="center"/>
          </w:tcPr>
          <w:p w14:paraId="1AA395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84" w:type="dxa"/>
            <w:tcBorders>
              <w:right w:val="single" w:color="000000" w:sz="6" w:space="0"/>
            </w:tcBorders>
            <w:noWrap w:val="0"/>
            <w:vAlign w:val="center"/>
          </w:tcPr>
          <w:p w14:paraId="344191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r>
      <w:tr w14:paraId="12DC1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4B93355A">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43FAAA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kern w:val="0"/>
                <w:sz w:val="16"/>
                <w:szCs w:val="16"/>
                <w:highlight w:val="none"/>
                <w:lang w:bidi="ar"/>
              </w:rPr>
              <w:t>家居新材料</w:t>
            </w:r>
          </w:p>
        </w:tc>
        <w:tc>
          <w:tcPr>
            <w:tcW w:w="333" w:type="dxa"/>
            <w:gridSpan w:val="2"/>
            <w:noWrap w:val="0"/>
            <w:vAlign w:val="center"/>
          </w:tcPr>
          <w:p w14:paraId="7B857E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43" w:type="dxa"/>
            <w:gridSpan w:val="2"/>
            <w:noWrap w:val="0"/>
            <w:vAlign w:val="center"/>
          </w:tcPr>
          <w:p w14:paraId="74A85A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1F0907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6" w:type="dxa"/>
            <w:noWrap w:val="0"/>
            <w:vAlign w:val="center"/>
          </w:tcPr>
          <w:p w14:paraId="485669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58EDB4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2E2861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5" w:type="dxa"/>
            <w:noWrap w:val="0"/>
            <w:vAlign w:val="center"/>
          </w:tcPr>
          <w:p w14:paraId="2BF58D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44" w:type="dxa"/>
            <w:noWrap w:val="0"/>
            <w:vAlign w:val="center"/>
          </w:tcPr>
          <w:p w14:paraId="433F9B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B8B4F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color w:val="auto"/>
                <w:sz w:val="16"/>
                <w:szCs w:val="16"/>
                <w:highlight w:val="none"/>
              </w:rPr>
              <w:t>M</w:t>
            </w:r>
          </w:p>
        </w:tc>
        <w:tc>
          <w:tcPr>
            <w:tcW w:w="333" w:type="dxa"/>
            <w:noWrap w:val="0"/>
            <w:vAlign w:val="center"/>
          </w:tcPr>
          <w:p w14:paraId="773AB8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21259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9" w:type="dxa"/>
            <w:noWrap w:val="0"/>
            <w:vAlign w:val="center"/>
          </w:tcPr>
          <w:p w14:paraId="4F48F3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E3146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BE2D4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B26DD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3AC9EA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E54FE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2D4DB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4E9574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8A674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16A6A2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67DCB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2A3B96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19C09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4FD445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7" w:type="dxa"/>
            <w:noWrap w:val="0"/>
            <w:vAlign w:val="center"/>
          </w:tcPr>
          <w:p w14:paraId="66B710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53044E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5" w:type="dxa"/>
            <w:noWrap w:val="0"/>
            <w:vAlign w:val="center"/>
          </w:tcPr>
          <w:p w14:paraId="4C252A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17A3B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5837B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ascii="Arial"/>
                <w:color w:val="auto"/>
                <w:sz w:val="16"/>
                <w:szCs w:val="16"/>
                <w:highlight w:val="none"/>
              </w:rPr>
              <w:t>M</w:t>
            </w:r>
          </w:p>
        </w:tc>
        <w:tc>
          <w:tcPr>
            <w:tcW w:w="333" w:type="dxa"/>
            <w:noWrap w:val="0"/>
            <w:vAlign w:val="center"/>
          </w:tcPr>
          <w:p w14:paraId="704A6F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0" w:type="dxa"/>
            <w:noWrap w:val="0"/>
            <w:vAlign w:val="center"/>
          </w:tcPr>
          <w:p w14:paraId="0639E7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49172A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4AD1A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50BC30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490" w:type="dxa"/>
            <w:noWrap w:val="0"/>
            <w:vAlign w:val="center"/>
          </w:tcPr>
          <w:p w14:paraId="5A0268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2A6593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230D6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4E992640">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403FAD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kern w:val="0"/>
                <w:sz w:val="16"/>
                <w:szCs w:val="16"/>
                <w:highlight w:val="none"/>
                <w:lang w:bidi="ar"/>
              </w:rPr>
              <w:t>智能制造基础</w:t>
            </w:r>
          </w:p>
        </w:tc>
        <w:tc>
          <w:tcPr>
            <w:tcW w:w="333" w:type="dxa"/>
            <w:gridSpan w:val="2"/>
            <w:noWrap w:val="0"/>
            <w:vAlign w:val="center"/>
          </w:tcPr>
          <w:p w14:paraId="36ADD8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168A20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3" w:type="dxa"/>
            <w:noWrap w:val="0"/>
            <w:vAlign w:val="center"/>
          </w:tcPr>
          <w:p w14:paraId="3891EC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46" w:type="dxa"/>
            <w:noWrap w:val="0"/>
            <w:vAlign w:val="center"/>
          </w:tcPr>
          <w:p w14:paraId="19E901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1F4A8F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458B4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3917C1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4" w:type="dxa"/>
            <w:noWrap w:val="0"/>
            <w:vAlign w:val="center"/>
          </w:tcPr>
          <w:p w14:paraId="73975C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5D9DC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FC108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454BE9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13A180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5" w:type="dxa"/>
            <w:noWrap w:val="0"/>
            <w:vAlign w:val="center"/>
          </w:tcPr>
          <w:p w14:paraId="3772A6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58E23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7B8CE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304DDB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3EB3B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43A19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E4922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DE0D4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0FFE4F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5A7EC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2F7FC6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59919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2953CA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DACB4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0644C5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5" w:type="dxa"/>
            <w:noWrap w:val="0"/>
            <w:vAlign w:val="center"/>
          </w:tcPr>
          <w:p w14:paraId="0319A7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7" w:type="dxa"/>
            <w:noWrap w:val="0"/>
            <w:vAlign w:val="center"/>
          </w:tcPr>
          <w:p w14:paraId="4CA9A6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88167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DF8FF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ascii="Arial"/>
                <w:color w:val="auto"/>
                <w:sz w:val="16"/>
                <w:szCs w:val="16"/>
                <w:highlight w:val="none"/>
              </w:rPr>
              <w:t>M</w:t>
            </w:r>
          </w:p>
        </w:tc>
        <w:tc>
          <w:tcPr>
            <w:tcW w:w="340" w:type="dxa"/>
            <w:noWrap w:val="0"/>
            <w:vAlign w:val="center"/>
          </w:tcPr>
          <w:p w14:paraId="6703C4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3F48A9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C8B2A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0D5C1B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2BC0B6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3F8767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r>
      <w:tr w14:paraId="003BB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6FFAF707">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137791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kern w:val="0"/>
                <w:sz w:val="16"/>
                <w:szCs w:val="16"/>
                <w:highlight w:val="none"/>
                <w:lang w:bidi="ar"/>
              </w:rPr>
              <w:t>木结构工程</w:t>
            </w:r>
          </w:p>
        </w:tc>
        <w:tc>
          <w:tcPr>
            <w:tcW w:w="333" w:type="dxa"/>
            <w:gridSpan w:val="2"/>
            <w:noWrap w:val="0"/>
            <w:vAlign w:val="center"/>
          </w:tcPr>
          <w:p w14:paraId="35BD8B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43" w:type="dxa"/>
            <w:gridSpan w:val="2"/>
            <w:noWrap w:val="0"/>
            <w:vAlign w:val="center"/>
          </w:tcPr>
          <w:p w14:paraId="70EFF9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B4CA0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488A0D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73504B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6217EC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r>
              <w:rPr>
                <w:color w:val="auto"/>
                <w:sz w:val="16"/>
                <w:szCs w:val="16"/>
                <w:highlight w:val="none"/>
              </w:rPr>
              <w:t>L</w:t>
            </w:r>
          </w:p>
        </w:tc>
        <w:tc>
          <w:tcPr>
            <w:tcW w:w="335" w:type="dxa"/>
            <w:noWrap w:val="0"/>
            <w:vAlign w:val="center"/>
          </w:tcPr>
          <w:p w14:paraId="0966AC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7630A9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1152F9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4A3835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273DA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49" w:type="dxa"/>
            <w:noWrap w:val="0"/>
            <w:vAlign w:val="center"/>
          </w:tcPr>
          <w:p w14:paraId="584FA1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2E803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E9749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064E20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0F607E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5DEDB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DE7A4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450F01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487DB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631000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F081B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50B0FF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2260B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5FF5E7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0DA4C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035E1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B3121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7" w:type="dxa"/>
            <w:noWrap w:val="0"/>
            <w:vAlign w:val="center"/>
          </w:tcPr>
          <w:p w14:paraId="7D8E2E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5B0CB7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5E66EF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57AE3F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00B52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ascii="Arial"/>
                <w:color w:val="auto"/>
                <w:sz w:val="16"/>
                <w:szCs w:val="16"/>
                <w:highlight w:val="none"/>
              </w:rPr>
              <w:t>M</w:t>
            </w:r>
          </w:p>
        </w:tc>
        <w:tc>
          <w:tcPr>
            <w:tcW w:w="333" w:type="dxa"/>
            <w:noWrap w:val="0"/>
            <w:vAlign w:val="center"/>
          </w:tcPr>
          <w:p w14:paraId="449FD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8" w:type="dxa"/>
            <w:noWrap w:val="0"/>
            <w:vAlign w:val="center"/>
          </w:tcPr>
          <w:p w14:paraId="2B322B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490" w:type="dxa"/>
            <w:noWrap w:val="0"/>
            <w:vAlign w:val="center"/>
          </w:tcPr>
          <w:p w14:paraId="2F3B65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3A7277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711BC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17003D50">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1A07E2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kern w:val="0"/>
                <w:sz w:val="16"/>
                <w:szCs w:val="16"/>
                <w:highlight w:val="none"/>
                <w:lang w:bidi="ar"/>
              </w:rPr>
              <w:t>林产品化学加工</w:t>
            </w:r>
          </w:p>
        </w:tc>
        <w:tc>
          <w:tcPr>
            <w:tcW w:w="333" w:type="dxa"/>
            <w:gridSpan w:val="2"/>
            <w:noWrap w:val="0"/>
            <w:vAlign w:val="center"/>
          </w:tcPr>
          <w:p w14:paraId="55D0C6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43" w:type="dxa"/>
            <w:gridSpan w:val="2"/>
            <w:noWrap w:val="0"/>
            <w:vAlign w:val="center"/>
          </w:tcPr>
          <w:p w14:paraId="2B89A4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34645C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46" w:type="dxa"/>
            <w:noWrap w:val="0"/>
            <w:vAlign w:val="center"/>
          </w:tcPr>
          <w:p w14:paraId="1DCA6E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0DB930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F7586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5" w:type="dxa"/>
            <w:noWrap w:val="0"/>
            <w:vAlign w:val="center"/>
          </w:tcPr>
          <w:p w14:paraId="14A160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4" w:type="dxa"/>
            <w:noWrap w:val="0"/>
            <w:vAlign w:val="center"/>
          </w:tcPr>
          <w:p w14:paraId="742044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8524A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30F7F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44F70C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13F9CA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5" w:type="dxa"/>
            <w:noWrap w:val="0"/>
            <w:vAlign w:val="center"/>
          </w:tcPr>
          <w:p w14:paraId="729A0A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6781A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704FF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0712D6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F11B7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92DCA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36A0A7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C64B9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51FA46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5C7BDF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9" w:type="dxa"/>
            <w:noWrap w:val="0"/>
            <w:vAlign w:val="center"/>
          </w:tcPr>
          <w:p w14:paraId="3FFE58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1A85BF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51BC39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E9B89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428D2E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5" w:type="dxa"/>
            <w:noWrap w:val="0"/>
            <w:vAlign w:val="center"/>
          </w:tcPr>
          <w:p w14:paraId="0E17DC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7" w:type="dxa"/>
            <w:noWrap w:val="0"/>
            <w:vAlign w:val="center"/>
          </w:tcPr>
          <w:p w14:paraId="6F833D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DB947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748EB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ascii="Arial"/>
                <w:color w:val="auto"/>
                <w:sz w:val="16"/>
                <w:szCs w:val="16"/>
                <w:highlight w:val="none"/>
              </w:rPr>
              <w:t>L</w:t>
            </w:r>
          </w:p>
        </w:tc>
        <w:tc>
          <w:tcPr>
            <w:tcW w:w="340" w:type="dxa"/>
            <w:noWrap w:val="0"/>
            <w:vAlign w:val="center"/>
          </w:tcPr>
          <w:p w14:paraId="287142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2DABEF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25CC34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7E3235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490" w:type="dxa"/>
            <w:noWrap w:val="0"/>
            <w:vAlign w:val="center"/>
          </w:tcPr>
          <w:p w14:paraId="4A6CCC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5221CA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45AD2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55D72328">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19DFCA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kern w:val="0"/>
                <w:sz w:val="16"/>
                <w:szCs w:val="16"/>
                <w:highlight w:val="none"/>
                <w:lang w:bidi="ar"/>
              </w:rPr>
              <w:t>非木质家具设计与制造</w:t>
            </w:r>
          </w:p>
        </w:tc>
        <w:tc>
          <w:tcPr>
            <w:tcW w:w="333" w:type="dxa"/>
            <w:gridSpan w:val="2"/>
            <w:noWrap w:val="0"/>
            <w:vAlign w:val="center"/>
          </w:tcPr>
          <w:p w14:paraId="208966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07D0D0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695EF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001641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C4649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427FF0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D73B6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6DEF1C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909CF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0FE55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9398C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5EDF17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6EFE6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CE4C9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704C6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9D640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89851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7A3BA3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7" w:type="dxa"/>
            <w:noWrap w:val="0"/>
            <w:vAlign w:val="center"/>
          </w:tcPr>
          <w:p w14:paraId="2D6AC1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C30AD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4A1B2B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397B5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2A7FA0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95AEA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3A106C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3B5AF7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B2F8F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936F2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00EBE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EA836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0E67A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6C9712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8D6DB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D8FCD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26C82D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3FE129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1B095D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6822A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696A1E0E">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0EA03C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kern w:val="0"/>
                <w:sz w:val="16"/>
                <w:szCs w:val="16"/>
                <w:highlight w:val="none"/>
                <w:lang w:bidi="ar"/>
              </w:rPr>
              <w:t>木材商品学</w:t>
            </w:r>
          </w:p>
        </w:tc>
        <w:tc>
          <w:tcPr>
            <w:tcW w:w="333" w:type="dxa"/>
            <w:gridSpan w:val="2"/>
            <w:noWrap w:val="0"/>
            <w:vAlign w:val="center"/>
          </w:tcPr>
          <w:p w14:paraId="1859F1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008B47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F677D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46" w:type="dxa"/>
            <w:noWrap w:val="0"/>
            <w:vAlign w:val="center"/>
          </w:tcPr>
          <w:p w14:paraId="5CB1D1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kern w:val="0"/>
                <w:sz w:val="16"/>
                <w:szCs w:val="16"/>
                <w:highlight w:val="none"/>
                <w:lang w:bidi="ar"/>
              </w:rPr>
              <w:t>M</w:t>
            </w:r>
          </w:p>
        </w:tc>
        <w:tc>
          <w:tcPr>
            <w:tcW w:w="333" w:type="dxa"/>
            <w:noWrap w:val="0"/>
            <w:vAlign w:val="center"/>
          </w:tcPr>
          <w:p w14:paraId="049C2A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F2BF3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B5D55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487D3D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43285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CA3AD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2BD32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320A9B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3B4A9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2BD81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D65FD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2BF63A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449B5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72982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894DB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AAC8D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kern w:val="0"/>
                <w:sz w:val="16"/>
                <w:szCs w:val="16"/>
                <w:highlight w:val="none"/>
                <w:lang w:bidi="ar"/>
              </w:rPr>
              <w:t>H</w:t>
            </w:r>
          </w:p>
        </w:tc>
        <w:tc>
          <w:tcPr>
            <w:tcW w:w="338" w:type="dxa"/>
            <w:noWrap w:val="0"/>
            <w:vAlign w:val="center"/>
          </w:tcPr>
          <w:p w14:paraId="4A09A1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kern w:val="0"/>
                <w:sz w:val="16"/>
                <w:szCs w:val="16"/>
                <w:highlight w:val="none"/>
                <w:lang w:bidi="ar"/>
              </w:rPr>
              <w:t>H</w:t>
            </w:r>
          </w:p>
        </w:tc>
        <w:tc>
          <w:tcPr>
            <w:tcW w:w="333" w:type="dxa"/>
            <w:noWrap w:val="0"/>
            <w:vAlign w:val="center"/>
          </w:tcPr>
          <w:p w14:paraId="17F71C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kern w:val="0"/>
                <w:sz w:val="16"/>
                <w:szCs w:val="16"/>
                <w:highlight w:val="none"/>
                <w:lang w:bidi="ar"/>
              </w:rPr>
              <w:t>H</w:t>
            </w:r>
          </w:p>
        </w:tc>
        <w:tc>
          <w:tcPr>
            <w:tcW w:w="339" w:type="dxa"/>
            <w:noWrap w:val="0"/>
            <w:vAlign w:val="center"/>
          </w:tcPr>
          <w:p w14:paraId="3D8C48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A49A9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kern w:val="0"/>
                <w:sz w:val="16"/>
                <w:szCs w:val="16"/>
                <w:highlight w:val="none"/>
                <w:lang w:bidi="ar"/>
              </w:rPr>
              <w:t>M</w:t>
            </w:r>
          </w:p>
        </w:tc>
        <w:tc>
          <w:tcPr>
            <w:tcW w:w="336" w:type="dxa"/>
            <w:noWrap w:val="0"/>
            <w:vAlign w:val="center"/>
          </w:tcPr>
          <w:p w14:paraId="57B588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F9D77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4056D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469A5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BCAD4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A0B05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5EC28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211007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D8E4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352F6F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8" w:type="dxa"/>
            <w:noWrap w:val="0"/>
            <w:vAlign w:val="center"/>
          </w:tcPr>
          <w:p w14:paraId="4969CC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490" w:type="dxa"/>
            <w:noWrap w:val="0"/>
            <w:vAlign w:val="center"/>
          </w:tcPr>
          <w:p w14:paraId="486C5D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43590F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400EF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3D395484">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184AEE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 w:val="16"/>
                <w:szCs w:val="16"/>
                <w:highlight w:val="none"/>
                <w:lang w:bidi="ar"/>
              </w:rPr>
            </w:pPr>
            <w:r>
              <w:rPr>
                <w:rFonts w:hint="eastAsia"/>
                <w:color w:val="auto"/>
                <w:kern w:val="0"/>
                <w:sz w:val="16"/>
                <w:szCs w:val="16"/>
                <w:highlight w:val="none"/>
                <w:lang w:bidi="ar"/>
              </w:rPr>
              <w:t>实验设计与数据处理</w:t>
            </w:r>
          </w:p>
        </w:tc>
        <w:tc>
          <w:tcPr>
            <w:tcW w:w="333" w:type="dxa"/>
            <w:gridSpan w:val="2"/>
            <w:noWrap w:val="0"/>
            <w:vAlign w:val="center"/>
          </w:tcPr>
          <w:p w14:paraId="487EA2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43" w:type="dxa"/>
            <w:gridSpan w:val="2"/>
            <w:noWrap w:val="0"/>
            <w:vAlign w:val="center"/>
          </w:tcPr>
          <w:p w14:paraId="530E38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447046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rPr>
              <w:t>M</w:t>
            </w:r>
          </w:p>
        </w:tc>
        <w:tc>
          <w:tcPr>
            <w:tcW w:w="346" w:type="dxa"/>
            <w:noWrap w:val="0"/>
            <w:vAlign w:val="center"/>
          </w:tcPr>
          <w:p w14:paraId="5EF9A4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E59BF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rPr>
              <w:t>M</w:t>
            </w:r>
          </w:p>
        </w:tc>
        <w:tc>
          <w:tcPr>
            <w:tcW w:w="333" w:type="dxa"/>
            <w:noWrap w:val="0"/>
            <w:vAlign w:val="center"/>
          </w:tcPr>
          <w:p w14:paraId="6F6B61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1C82CD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4C1F71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2E58F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2C5E17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ED4C9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515565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2AE5D6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44B55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77D54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0E6CAC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250F96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851D1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4CB8E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3AF62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66ABA7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7CF29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1D14F0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21A73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072B36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7" w:type="dxa"/>
            <w:noWrap w:val="0"/>
            <w:vAlign w:val="center"/>
          </w:tcPr>
          <w:p w14:paraId="6F4DCC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7F2B2B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5" w:type="dxa"/>
            <w:noWrap w:val="0"/>
            <w:vAlign w:val="center"/>
          </w:tcPr>
          <w:p w14:paraId="13D603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85D85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AAF2F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6C3A5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0" w:type="dxa"/>
            <w:noWrap w:val="0"/>
            <w:vAlign w:val="center"/>
          </w:tcPr>
          <w:p w14:paraId="29F775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555A49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2B1A78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8" w:type="dxa"/>
            <w:noWrap w:val="0"/>
            <w:vAlign w:val="center"/>
          </w:tcPr>
          <w:p w14:paraId="1C598F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490" w:type="dxa"/>
            <w:noWrap w:val="0"/>
            <w:vAlign w:val="center"/>
          </w:tcPr>
          <w:p w14:paraId="6277FE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031B27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ascii="Arial"/>
                <w:color w:val="auto"/>
                <w:sz w:val="16"/>
                <w:szCs w:val="16"/>
                <w:highlight w:val="none"/>
              </w:rPr>
              <w:t>M</w:t>
            </w:r>
          </w:p>
        </w:tc>
      </w:tr>
      <w:tr w14:paraId="1675D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734730BF">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1E069F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 w:val="16"/>
                <w:szCs w:val="16"/>
                <w:highlight w:val="none"/>
                <w:lang w:bidi="ar"/>
              </w:rPr>
            </w:pPr>
            <w:r>
              <w:rPr>
                <w:rFonts w:hint="eastAsia"/>
                <w:color w:val="auto"/>
                <w:kern w:val="0"/>
                <w:sz w:val="16"/>
                <w:szCs w:val="16"/>
                <w:highlight w:val="none"/>
                <w:lang w:bidi="ar"/>
              </w:rPr>
              <w:t>木材改性</w:t>
            </w:r>
          </w:p>
        </w:tc>
        <w:tc>
          <w:tcPr>
            <w:tcW w:w="333" w:type="dxa"/>
            <w:gridSpan w:val="2"/>
            <w:noWrap w:val="0"/>
            <w:vAlign w:val="center"/>
          </w:tcPr>
          <w:p w14:paraId="5CAC1F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6B50A4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6D1EA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H</w:t>
            </w:r>
          </w:p>
        </w:tc>
        <w:tc>
          <w:tcPr>
            <w:tcW w:w="346" w:type="dxa"/>
            <w:noWrap w:val="0"/>
            <w:vAlign w:val="center"/>
          </w:tcPr>
          <w:p w14:paraId="698080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4395C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42515E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5" w:type="dxa"/>
            <w:noWrap w:val="0"/>
            <w:vAlign w:val="center"/>
          </w:tcPr>
          <w:p w14:paraId="633F3F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7DC620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EAF6E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CA43D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3" w:type="dxa"/>
            <w:noWrap w:val="0"/>
            <w:vAlign w:val="center"/>
          </w:tcPr>
          <w:p w14:paraId="10BA6D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5C8641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88C8F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BBC3C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FBDAB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418E14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60AAE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D42F5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D80D8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64FD2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L</w:t>
            </w:r>
          </w:p>
        </w:tc>
        <w:tc>
          <w:tcPr>
            <w:tcW w:w="338" w:type="dxa"/>
            <w:noWrap w:val="0"/>
            <w:vAlign w:val="center"/>
          </w:tcPr>
          <w:p w14:paraId="5D18E8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4A6A1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2A97A1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DC30E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2E5AFD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4DD511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099DB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223C7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7" w:type="dxa"/>
            <w:noWrap w:val="0"/>
            <w:vAlign w:val="center"/>
          </w:tcPr>
          <w:p w14:paraId="43CBC7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721E2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5DE40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465A9F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DAF74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6EF8A2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8" w:type="dxa"/>
            <w:noWrap w:val="0"/>
            <w:vAlign w:val="center"/>
          </w:tcPr>
          <w:p w14:paraId="5D8063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490" w:type="dxa"/>
            <w:noWrap w:val="0"/>
            <w:vAlign w:val="center"/>
          </w:tcPr>
          <w:p w14:paraId="65C32D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M</w:t>
            </w:r>
          </w:p>
        </w:tc>
        <w:tc>
          <w:tcPr>
            <w:tcW w:w="384" w:type="dxa"/>
            <w:tcBorders>
              <w:right w:val="single" w:color="000000" w:sz="6" w:space="0"/>
            </w:tcBorders>
            <w:noWrap w:val="0"/>
            <w:vAlign w:val="center"/>
          </w:tcPr>
          <w:p w14:paraId="59C625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2D861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460" w:type="dxa"/>
            <w:vMerge w:val="continue"/>
            <w:tcBorders>
              <w:left w:val="single" w:color="auto" w:sz="4" w:space="0"/>
              <w:right w:val="single" w:color="auto" w:sz="4" w:space="0"/>
            </w:tcBorders>
            <w:noWrap w:val="0"/>
            <w:vAlign w:val="center"/>
          </w:tcPr>
          <w:p w14:paraId="3EBEF4DE">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77E811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 w:val="16"/>
                <w:szCs w:val="16"/>
                <w:highlight w:val="none"/>
                <w:lang w:bidi="ar"/>
              </w:rPr>
            </w:pPr>
            <w:r>
              <w:rPr>
                <w:rFonts w:hint="eastAsia"/>
                <w:color w:val="auto"/>
                <w:kern w:val="0"/>
                <w:sz w:val="16"/>
                <w:szCs w:val="16"/>
                <w:highlight w:val="none"/>
                <w:lang w:bidi="ar"/>
              </w:rPr>
              <w:t>家具质量标准体系</w:t>
            </w:r>
          </w:p>
          <w:p w14:paraId="04E4FD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 w:val="16"/>
                <w:szCs w:val="16"/>
                <w:highlight w:val="none"/>
                <w:lang w:bidi="ar"/>
              </w:rPr>
            </w:pPr>
            <w:r>
              <w:rPr>
                <w:rFonts w:hint="eastAsia"/>
                <w:color w:val="auto"/>
                <w:kern w:val="0"/>
                <w:sz w:val="16"/>
                <w:szCs w:val="16"/>
                <w:highlight w:val="none"/>
                <w:lang w:bidi="ar"/>
              </w:rPr>
              <w:t>与品控</w:t>
            </w:r>
          </w:p>
        </w:tc>
        <w:tc>
          <w:tcPr>
            <w:tcW w:w="333" w:type="dxa"/>
            <w:gridSpan w:val="2"/>
            <w:noWrap w:val="0"/>
            <w:vAlign w:val="center"/>
          </w:tcPr>
          <w:p w14:paraId="538749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253F50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904EC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H</w:t>
            </w:r>
          </w:p>
        </w:tc>
        <w:tc>
          <w:tcPr>
            <w:tcW w:w="346" w:type="dxa"/>
            <w:noWrap w:val="0"/>
            <w:vAlign w:val="center"/>
          </w:tcPr>
          <w:p w14:paraId="57FF0E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A1302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573B0A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5" w:type="dxa"/>
            <w:noWrap w:val="0"/>
            <w:vAlign w:val="center"/>
          </w:tcPr>
          <w:p w14:paraId="57E82F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6610C4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38526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95D6F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3" w:type="dxa"/>
            <w:noWrap w:val="0"/>
            <w:vAlign w:val="center"/>
          </w:tcPr>
          <w:p w14:paraId="3AED9A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21D209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2342EE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CFCAF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86E5A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77F503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6FC41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BBC6A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1870E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758B9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L</w:t>
            </w:r>
          </w:p>
        </w:tc>
        <w:tc>
          <w:tcPr>
            <w:tcW w:w="338" w:type="dxa"/>
            <w:noWrap w:val="0"/>
            <w:vAlign w:val="center"/>
          </w:tcPr>
          <w:p w14:paraId="1F4AEE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17AD6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04CEBA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1E2B4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4814B4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3EE83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03E36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0E000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21848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0EAE5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E4F44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35C7B9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93D71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060BC6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8" w:type="dxa"/>
            <w:noWrap w:val="0"/>
            <w:vAlign w:val="center"/>
          </w:tcPr>
          <w:p w14:paraId="1D0945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490" w:type="dxa"/>
            <w:noWrap w:val="0"/>
            <w:vAlign w:val="center"/>
          </w:tcPr>
          <w:p w14:paraId="2B795A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1F671E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3074A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031CCAD5">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7B6725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 w:val="16"/>
                <w:szCs w:val="16"/>
                <w:highlight w:val="none"/>
                <w:lang w:bidi="ar"/>
              </w:rPr>
            </w:pPr>
            <w:r>
              <w:rPr>
                <w:rFonts w:hint="eastAsia"/>
                <w:color w:val="auto"/>
                <w:kern w:val="0"/>
                <w:sz w:val="16"/>
                <w:szCs w:val="16"/>
                <w:highlight w:val="none"/>
                <w:lang w:bidi="ar"/>
              </w:rPr>
              <w:t>家具史</w:t>
            </w:r>
          </w:p>
        </w:tc>
        <w:tc>
          <w:tcPr>
            <w:tcW w:w="333" w:type="dxa"/>
            <w:gridSpan w:val="2"/>
            <w:noWrap w:val="0"/>
            <w:vAlign w:val="center"/>
          </w:tcPr>
          <w:p w14:paraId="75C6CC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6E67DE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305CEA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rPr>
              <w:t>L</w:t>
            </w:r>
          </w:p>
        </w:tc>
        <w:tc>
          <w:tcPr>
            <w:tcW w:w="346" w:type="dxa"/>
            <w:noWrap w:val="0"/>
            <w:vAlign w:val="center"/>
          </w:tcPr>
          <w:p w14:paraId="342071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253090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579254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5" w:type="dxa"/>
            <w:noWrap w:val="0"/>
            <w:vAlign w:val="center"/>
          </w:tcPr>
          <w:p w14:paraId="3E4C11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4" w:type="dxa"/>
            <w:noWrap w:val="0"/>
            <w:vAlign w:val="center"/>
          </w:tcPr>
          <w:p w14:paraId="4A878A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44AEE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4E9AD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55DA7C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4FB0CA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5" w:type="dxa"/>
            <w:noWrap w:val="0"/>
            <w:vAlign w:val="center"/>
          </w:tcPr>
          <w:p w14:paraId="3F8895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A85B1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58F41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070247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D92FE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E52B4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0EF43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19ACF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73E342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B53E3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03273A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03948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23C1A7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E2DDF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52429B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5" w:type="dxa"/>
            <w:noWrap w:val="0"/>
            <w:vAlign w:val="center"/>
          </w:tcPr>
          <w:p w14:paraId="4D3BE8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03549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C0DBC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265C0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6062B0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5EA9E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3ECEC7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8" w:type="dxa"/>
            <w:noWrap w:val="0"/>
            <w:vAlign w:val="center"/>
          </w:tcPr>
          <w:p w14:paraId="334C7A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490" w:type="dxa"/>
            <w:noWrap w:val="0"/>
            <w:vAlign w:val="center"/>
          </w:tcPr>
          <w:p w14:paraId="7F8DE8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84" w:type="dxa"/>
            <w:tcBorders>
              <w:right w:val="single" w:color="000000" w:sz="6" w:space="0"/>
            </w:tcBorders>
            <w:noWrap w:val="0"/>
            <w:vAlign w:val="center"/>
          </w:tcPr>
          <w:p w14:paraId="799C31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r>
      <w:tr w14:paraId="6524A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4836B48C">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11FB17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 w:val="16"/>
                <w:szCs w:val="16"/>
                <w:highlight w:val="none"/>
                <w:lang w:bidi="ar"/>
              </w:rPr>
            </w:pPr>
            <w:r>
              <w:rPr>
                <w:rFonts w:hint="eastAsia"/>
                <w:color w:val="auto"/>
                <w:kern w:val="0"/>
                <w:sz w:val="16"/>
                <w:szCs w:val="16"/>
                <w:highlight w:val="none"/>
                <w:lang w:bidi="ar"/>
              </w:rPr>
              <w:t>专业英语</w:t>
            </w:r>
          </w:p>
        </w:tc>
        <w:tc>
          <w:tcPr>
            <w:tcW w:w="333" w:type="dxa"/>
            <w:gridSpan w:val="2"/>
            <w:noWrap w:val="0"/>
            <w:vAlign w:val="center"/>
          </w:tcPr>
          <w:p w14:paraId="52F068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00A8F3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51DC2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rPr>
              <w:t>H</w:t>
            </w:r>
          </w:p>
        </w:tc>
        <w:tc>
          <w:tcPr>
            <w:tcW w:w="346" w:type="dxa"/>
            <w:noWrap w:val="0"/>
            <w:vAlign w:val="center"/>
          </w:tcPr>
          <w:p w14:paraId="6BA960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D2915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5B3CC7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47F938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342CDF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D0B3F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21A83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68409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9" w:type="dxa"/>
            <w:noWrap w:val="0"/>
            <w:vAlign w:val="center"/>
          </w:tcPr>
          <w:p w14:paraId="25B4F3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CD919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517AC4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24864F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3B800E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0C5A2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6361D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B479D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04A20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717958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0874E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2740B2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B1771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279AF7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4107D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EB6FD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2FDAF5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L</w:t>
            </w:r>
          </w:p>
        </w:tc>
        <w:tc>
          <w:tcPr>
            <w:tcW w:w="337" w:type="dxa"/>
            <w:noWrap w:val="0"/>
            <w:vAlign w:val="center"/>
          </w:tcPr>
          <w:p w14:paraId="07FB0D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194D2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5B19D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738973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AC3F7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7D73FF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8" w:type="dxa"/>
            <w:noWrap w:val="0"/>
            <w:vAlign w:val="center"/>
          </w:tcPr>
          <w:p w14:paraId="775051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rPr>
              <w:t>M</w:t>
            </w:r>
          </w:p>
        </w:tc>
        <w:tc>
          <w:tcPr>
            <w:tcW w:w="490" w:type="dxa"/>
            <w:noWrap w:val="0"/>
            <w:vAlign w:val="center"/>
          </w:tcPr>
          <w:p w14:paraId="18F7F1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51B426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71FEE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restart"/>
            <w:tcBorders>
              <w:left w:val="single" w:color="auto" w:sz="4" w:space="0"/>
              <w:right w:val="single" w:color="auto" w:sz="4" w:space="0"/>
            </w:tcBorders>
            <w:noWrap w:val="0"/>
            <w:vAlign w:val="center"/>
          </w:tcPr>
          <w:p w14:paraId="43EE9171">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13D5D3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 w:val="16"/>
                <w:szCs w:val="16"/>
                <w:highlight w:val="none"/>
                <w:lang w:bidi="ar"/>
              </w:rPr>
            </w:pPr>
            <w:r>
              <w:rPr>
                <w:rFonts w:hint="eastAsia"/>
                <w:color w:val="auto"/>
                <w:kern w:val="0"/>
                <w:sz w:val="16"/>
                <w:szCs w:val="16"/>
                <w:highlight w:val="none"/>
                <w:lang w:bidi="ar"/>
              </w:rPr>
              <w:t>室内环境学</w:t>
            </w:r>
          </w:p>
        </w:tc>
        <w:tc>
          <w:tcPr>
            <w:tcW w:w="333" w:type="dxa"/>
            <w:gridSpan w:val="2"/>
            <w:noWrap w:val="0"/>
            <w:vAlign w:val="center"/>
          </w:tcPr>
          <w:p w14:paraId="6BF3F2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681C2A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973CD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46" w:type="dxa"/>
            <w:noWrap w:val="0"/>
            <w:vAlign w:val="center"/>
          </w:tcPr>
          <w:p w14:paraId="79CEC1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0DA115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5A3DA9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67E93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4" w:type="dxa"/>
            <w:noWrap w:val="0"/>
            <w:vAlign w:val="center"/>
          </w:tcPr>
          <w:p w14:paraId="0BCB2E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1A5D72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4AD59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8E701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463020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18D4DD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5FA47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07D493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49" w:type="dxa"/>
            <w:noWrap w:val="0"/>
            <w:vAlign w:val="center"/>
          </w:tcPr>
          <w:p w14:paraId="6B8B62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952E0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57D0C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331DD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641C1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154E5A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9FCEC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3EB6B6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B8C1B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18D23C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98CB3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36FB9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5CE71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76E54B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L</w:t>
            </w:r>
          </w:p>
        </w:tc>
        <w:tc>
          <w:tcPr>
            <w:tcW w:w="333" w:type="dxa"/>
            <w:noWrap w:val="0"/>
            <w:vAlign w:val="center"/>
          </w:tcPr>
          <w:p w14:paraId="7149DB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BF5A8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5474AB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3D0E2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2033E8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8" w:type="dxa"/>
            <w:noWrap w:val="0"/>
            <w:vAlign w:val="center"/>
          </w:tcPr>
          <w:p w14:paraId="070484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490" w:type="dxa"/>
            <w:noWrap w:val="0"/>
            <w:vAlign w:val="center"/>
          </w:tcPr>
          <w:p w14:paraId="6C1FA4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84" w:type="dxa"/>
            <w:tcBorders>
              <w:right w:val="single" w:color="000000" w:sz="6" w:space="0"/>
            </w:tcBorders>
            <w:noWrap w:val="0"/>
            <w:vAlign w:val="center"/>
          </w:tcPr>
          <w:p w14:paraId="660CCE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7050A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1659210F">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370CAC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 w:val="16"/>
                <w:szCs w:val="16"/>
                <w:highlight w:val="none"/>
                <w:lang w:bidi="ar"/>
              </w:rPr>
            </w:pPr>
            <w:r>
              <w:rPr>
                <w:rFonts w:hint="eastAsia"/>
                <w:color w:val="auto"/>
                <w:kern w:val="0"/>
                <w:sz w:val="16"/>
                <w:szCs w:val="16"/>
                <w:highlight w:val="none"/>
                <w:lang w:bidi="ar"/>
              </w:rPr>
              <w:t>市场营销学</w:t>
            </w:r>
          </w:p>
        </w:tc>
        <w:tc>
          <w:tcPr>
            <w:tcW w:w="333" w:type="dxa"/>
            <w:gridSpan w:val="2"/>
            <w:noWrap w:val="0"/>
            <w:vAlign w:val="center"/>
          </w:tcPr>
          <w:p w14:paraId="2B952D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555285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085DE1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46" w:type="dxa"/>
            <w:noWrap w:val="0"/>
            <w:vAlign w:val="center"/>
          </w:tcPr>
          <w:p w14:paraId="4BA52C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66C21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rPr>
              <w:t>M</w:t>
            </w:r>
          </w:p>
        </w:tc>
        <w:tc>
          <w:tcPr>
            <w:tcW w:w="333" w:type="dxa"/>
            <w:noWrap w:val="0"/>
            <w:vAlign w:val="center"/>
          </w:tcPr>
          <w:p w14:paraId="540704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248807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7A280B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23413F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857BD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622AE7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34CE90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58781D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6EFC44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B2FB0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73285D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34883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ED2D5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69676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AC0AF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2F1207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16374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449FD8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46D6E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60F3DE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49793F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7C1E6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L</w:t>
            </w:r>
          </w:p>
        </w:tc>
        <w:tc>
          <w:tcPr>
            <w:tcW w:w="335" w:type="dxa"/>
            <w:noWrap w:val="0"/>
            <w:vAlign w:val="center"/>
          </w:tcPr>
          <w:p w14:paraId="16D1D0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683C1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44498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C1839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0BBD36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4F35D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315135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rPr>
              <w:t>M</w:t>
            </w:r>
          </w:p>
        </w:tc>
        <w:tc>
          <w:tcPr>
            <w:tcW w:w="338" w:type="dxa"/>
            <w:noWrap w:val="0"/>
            <w:vAlign w:val="center"/>
          </w:tcPr>
          <w:p w14:paraId="5A7907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490" w:type="dxa"/>
            <w:noWrap w:val="0"/>
            <w:vAlign w:val="center"/>
          </w:tcPr>
          <w:p w14:paraId="6FE736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1970E7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20554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5B8E2BB9">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1D3227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 w:val="16"/>
                <w:szCs w:val="16"/>
                <w:highlight w:val="none"/>
                <w:lang w:bidi="ar"/>
              </w:rPr>
            </w:pPr>
            <w:r>
              <w:rPr>
                <w:rFonts w:hint="eastAsia"/>
                <w:color w:val="auto"/>
                <w:kern w:val="0"/>
                <w:sz w:val="16"/>
                <w:szCs w:val="16"/>
                <w:highlight w:val="none"/>
                <w:lang w:bidi="ar"/>
              </w:rPr>
              <w:t>管理沟通</w:t>
            </w:r>
          </w:p>
        </w:tc>
        <w:tc>
          <w:tcPr>
            <w:tcW w:w="333" w:type="dxa"/>
            <w:gridSpan w:val="2"/>
            <w:noWrap w:val="0"/>
            <w:vAlign w:val="center"/>
          </w:tcPr>
          <w:p w14:paraId="0A5622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556B8E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AAB53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rPr>
              <w:t>L</w:t>
            </w:r>
          </w:p>
        </w:tc>
        <w:tc>
          <w:tcPr>
            <w:tcW w:w="346" w:type="dxa"/>
            <w:noWrap w:val="0"/>
            <w:vAlign w:val="center"/>
          </w:tcPr>
          <w:p w14:paraId="28D0A0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677CB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17BC30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0BCBA3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53C801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A49A1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9BC37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1B6BC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9" w:type="dxa"/>
            <w:noWrap w:val="0"/>
            <w:vAlign w:val="center"/>
          </w:tcPr>
          <w:p w14:paraId="335A89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8DA29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51735B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0FD163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5D6C54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07A7B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A5A0D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67D69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9A7CD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43160F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776FD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3CAC2F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B6167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5799C5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F5FC1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23C06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52456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L</w:t>
            </w:r>
          </w:p>
        </w:tc>
        <w:tc>
          <w:tcPr>
            <w:tcW w:w="337" w:type="dxa"/>
            <w:noWrap w:val="0"/>
            <w:vAlign w:val="center"/>
          </w:tcPr>
          <w:p w14:paraId="189328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A9024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012BA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158550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5A421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242BDA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8" w:type="dxa"/>
            <w:noWrap w:val="0"/>
            <w:vAlign w:val="center"/>
          </w:tcPr>
          <w:p w14:paraId="03512E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rPr>
              <w:t>M</w:t>
            </w:r>
          </w:p>
        </w:tc>
        <w:tc>
          <w:tcPr>
            <w:tcW w:w="490" w:type="dxa"/>
            <w:noWrap w:val="0"/>
            <w:vAlign w:val="center"/>
          </w:tcPr>
          <w:p w14:paraId="332015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794C5B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4669A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359118E4">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5EFC72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 w:val="16"/>
                <w:szCs w:val="16"/>
                <w:highlight w:val="none"/>
                <w:lang w:bidi="ar"/>
              </w:rPr>
            </w:pPr>
            <w:r>
              <w:rPr>
                <w:rFonts w:hint="eastAsia"/>
                <w:color w:val="auto"/>
                <w:kern w:val="0"/>
                <w:sz w:val="16"/>
                <w:szCs w:val="16"/>
                <w:highlight w:val="none"/>
                <w:lang w:bidi="ar"/>
              </w:rPr>
              <w:t>公共关系与社交礼仪</w:t>
            </w:r>
          </w:p>
        </w:tc>
        <w:tc>
          <w:tcPr>
            <w:tcW w:w="333" w:type="dxa"/>
            <w:gridSpan w:val="2"/>
            <w:noWrap w:val="0"/>
            <w:vAlign w:val="center"/>
          </w:tcPr>
          <w:p w14:paraId="74DCB0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217730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L</w:t>
            </w:r>
          </w:p>
        </w:tc>
        <w:tc>
          <w:tcPr>
            <w:tcW w:w="333" w:type="dxa"/>
            <w:noWrap w:val="0"/>
            <w:vAlign w:val="center"/>
          </w:tcPr>
          <w:p w14:paraId="24BCA6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46" w:type="dxa"/>
            <w:noWrap w:val="0"/>
            <w:vAlign w:val="center"/>
          </w:tcPr>
          <w:p w14:paraId="51068C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6C28A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rPr>
              <w:t>M</w:t>
            </w:r>
          </w:p>
        </w:tc>
        <w:tc>
          <w:tcPr>
            <w:tcW w:w="333" w:type="dxa"/>
            <w:noWrap w:val="0"/>
            <w:vAlign w:val="center"/>
          </w:tcPr>
          <w:p w14:paraId="23CB79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3BA64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43B28D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40480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78D7A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61A615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376F72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4F47A6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1EBB66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2E5A4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6A127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DAD13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BB94E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11A4FF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700E4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7B1063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D83E1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182A75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D7559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36F96B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4297C6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D7566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L</w:t>
            </w:r>
          </w:p>
        </w:tc>
        <w:tc>
          <w:tcPr>
            <w:tcW w:w="335" w:type="dxa"/>
            <w:noWrap w:val="0"/>
            <w:vAlign w:val="center"/>
          </w:tcPr>
          <w:p w14:paraId="3EC22F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066C9A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BBF47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08BCD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2C53B4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60D6E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1E8FC0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rPr>
              <w:t>M</w:t>
            </w:r>
          </w:p>
        </w:tc>
        <w:tc>
          <w:tcPr>
            <w:tcW w:w="338" w:type="dxa"/>
            <w:noWrap w:val="0"/>
            <w:vAlign w:val="center"/>
          </w:tcPr>
          <w:p w14:paraId="4460FA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490" w:type="dxa"/>
            <w:noWrap w:val="0"/>
            <w:vAlign w:val="center"/>
          </w:tcPr>
          <w:p w14:paraId="27BB00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28C696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38BC2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417E722A">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4A0210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 w:val="16"/>
                <w:szCs w:val="16"/>
                <w:highlight w:val="none"/>
                <w:lang w:bidi="ar"/>
              </w:rPr>
            </w:pPr>
            <w:r>
              <w:rPr>
                <w:rFonts w:hint="eastAsia"/>
                <w:color w:val="auto"/>
                <w:kern w:val="0"/>
                <w:sz w:val="16"/>
                <w:szCs w:val="16"/>
                <w:highlight w:val="none"/>
                <w:lang w:bidi="ar"/>
              </w:rPr>
              <w:t>知识产权与创新保护</w:t>
            </w:r>
          </w:p>
        </w:tc>
        <w:tc>
          <w:tcPr>
            <w:tcW w:w="333" w:type="dxa"/>
            <w:gridSpan w:val="2"/>
            <w:noWrap w:val="0"/>
            <w:vAlign w:val="center"/>
          </w:tcPr>
          <w:p w14:paraId="1EA82F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12504F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2ADB12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46" w:type="dxa"/>
            <w:noWrap w:val="0"/>
            <w:vAlign w:val="center"/>
          </w:tcPr>
          <w:p w14:paraId="6BF9D5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E30E7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rPr>
              <w:t>M</w:t>
            </w:r>
          </w:p>
        </w:tc>
        <w:tc>
          <w:tcPr>
            <w:tcW w:w="333" w:type="dxa"/>
            <w:noWrap w:val="0"/>
            <w:vAlign w:val="center"/>
          </w:tcPr>
          <w:p w14:paraId="291FB5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A28C6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18DB38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8F7AE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0C4A2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77E737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EC5F8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0C103E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132A92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A2938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359E9F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46ADC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8CAE5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A6D15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3F55C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282624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F1D05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50FDED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670A4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0F56F3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9C0FC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B5AA6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L</w:t>
            </w:r>
          </w:p>
        </w:tc>
        <w:tc>
          <w:tcPr>
            <w:tcW w:w="335" w:type="dxa"/>
            <w:noWrap w:val="0"/>
            <w:vAlign w:val="center"/>
          </w:tcPr>
          <w:p w14:paraId="729237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5868EC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C54DC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8839D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0DA1FF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0881D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05F503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rPr>
              <w:t>M</w:t>
            </w:r>
          </w:p>
        </w:tc>
        <w:tc>
          <w:tcPr>
            <w:tcW w:w="338" w:type="dxa"/>
            <w:noWrap w:val="0"/>
            <w:vAlign w:val="center"/>
          </w:tcPr>
          <w:p w14:paraId="7D6910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490" w:type="dxa"/>
            <w:noWrap w:val="0"/>
            <w:vAlign w:val="center"/>
          </w:tcPr>
          <w:p w14:paraId="1DB5C7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510766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6BB9B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46F0B895">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0EA119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kern w:val="0"/>
                <w:sz w:val="16"/>
                <w:szCs w:val="16"/>
                <w:highlight w:val="none"/>
                <w:lang w:bidi="ar"/>
              </w:rPr>
            </w:pPr>
            <w:r>
              <w:rPr>
                <w:rFonts w:hint="eastAsia"/>
                <w:color w:val="auto"/>
                <w:kern w:val="0"/>
                <w:sz w:val="16"/>
                <w:szCs w:val="16"/>
                <w:highlight w:val="none"/>
                <w:lang w:bidi="ar"/>
              </w:rPr>
              <w:t>人工智能概论</w:t>
            </w:r>
          </w:p>
        </w:tc>
        <w:tc>
          <w:tcPr>
            <w:tcW w:w="333" w:type="dxa"/>
            <w:gridSpan w:val="2"/>
            <w:noWrap w:val="0"/>
            <w:vAlign w:val="center"/>
          </w:tcPr>
          <w:p w14:paraId="5BB24C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43" w:type="dxa"/>
            <w:gridSpan w:val="2"/>
            <w:noWrap w:val="0"/>
            <w:vAlign w:val="center"/>
          </w:tcPr>
          <w:p w14:paraId="7F8F24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9C616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rPr>
              <w:t>H</w:t>
            </w:r>
          </w:p>
        </w:tc>
        <w:tc>
          <w:tcPr>
            <w:tcW w:w="346" w:type="dxa"/>
            <w:noWrap w:val="0"/>
            <w:vAlign w:val="center"/>
          </w:tcPr>
          <w:p w14:paraId="6EBAF4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1E446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4D9D35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5" w:type="dxa"/>
            <w:noWrap w:val="0"/>
            <w:vAlign w:val="center"/>
          </w:tcPr>
          <w:p w14:paraId="5A49F5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14D168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01DE12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C7D0C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DF088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9" w:type="dxa"/>
            <w:noWrap w:val="0"/>
            <w:vAlign w:val="center"/>
          </w:tcPr>
          <w:p w14:paraId="6CA64F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7309D8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33" w:type="dxa"/>
            <w:noWrap w:val="0"/>
            <w:vAlign w:val="center"/>
          </w:tcPr>
          <w:p w14:paraId="013CD8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2F1A57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52AA12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42393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E121B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6F8CF2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82E85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75EAA8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A3B58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6973A9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699A7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6" w:type="dxa"/>
            <w:noWrap w:val="0"/>
            <w:vAlign w:val="center"/>
          </w:tcPr>
          <w:p w14:paraId="01D1A9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3E626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A6168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47578A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L</w:t>
            </w:r>
          </w:p>
        </w:tc>
        <w:tc>
          <w:tcPr>
            <w:tcW w:w="337" w:type="dxa"/>
            <w:noWrap w:val="0"/>
            <w:vAlign w:val="center"/>
          </w:tcPr>
          <w:p w14:paraId="69698F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F3180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B1AF1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6E0A05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ABC37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3" w:type="dxa"/>
            <w:noWrap w:val="0"/>
            <w:vAlign w:val="center"/>
          </w:tcPr>
          <w:p w14:paraId="1F0A99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p>
        </w:tc>
        <w:tc>
          <w:tcPr>
            <w:tcW w:w="338" w:type="dxa"/>
            <w:noWrap w:val="0"/>
            <w:vAlign w:val="center"/>
          </w:tcPr>
          <w:p w14:paraId="67F8EB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color w:val="auto"/>
                <w:sz w:val="16"/>
                <w:szCs w:val="16"/>
                <w:highlight w:val="none"/>
              </w:rPr>
              <w:t>M</w:t>
            </w:r>
          </w:p>
        </w:tc>
        <w:tc>
          <w:tcPr>
            <w:tcW w:w="490" w:type="dxa"/>
            <w:noWrap w:val="0"/>
            <w:vAlign w:val="center"/>
          </w:tcPr>
          <w:p w14:paraId="4ADAD1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84" w:type="dxa"/>
            <w:tcBorders>
              <w:right w:val="single" w:color="000000" w:sz="6" w:space="0"/>
            </w:tcBorders>
            <w:noWrap w:val="0"/>
            <w:vAlign w:val="center"/>
          </w:tcPr>
          <w:p w14:paraId="4D9322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4D538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restart"/>
            <w:tcBorders>
              <w:left w:val="single" w:color="auto" w:sz="4" w:space="0"/>
              <w:right w:val="single" w:color="auto" w:sz="4" w:space="0"/>
            </w:tcBorders>
            <w:noWrap w:val="0"/>
            <w:vAlign w:val="center"/>
          </w:tcPr>
          <w:p w14:paraId="089B7AEC">
            <w:pPr>
              <w:spacing w:line="340" w:lineRule="exact"/>
              <w:jc w:val="center"/>
              <w:rPr>
                <w:color w:val="auto"/>
                <w:sz w:val="16"/>
                <w:szCs w:val="16"/>
                <w:highlight w:val="none"/>
              </w:rPr>
            </w:pPr>
            <w:r>
              <w:rPr>
                <w:color w:val="auto"/>
                <w:sz w:val="16"/>
                <w:szCs w:val="16"/>
                <w:highlight w:val="none"/>
              </w:rPr>
              <w:t>实践</w:t>
            </w:r>
            <w:r>
              <w:rPr>
                <w:rFonts w:hint="eastAsia"/>
                <w:color w:val="auto"/>
                <w:sz w:val="16"/>
                <w:szCs w:val="16"/>
                <w:highlight w:val="none"/>
              </w:rPr>
              <w:t>教育</w:t>
            </w:r>
          </w:p>
        </w:tc>
        <w:tc>
          <w:tcPr>
            <w:tcW w:w="1641" w:type="dxa"/>
            <w:tcBorders>
              <w:left w:val="single" w:color="auto" w:sz="4" w:space="0"/>
            </w:tcBorders>
            <w:noWrap w:val="0"/>
            <w:vAlign w:val="center"/>
          </w:tcPr>
          <w:p w14:paraId="45BBF3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木材基础化学实验</w:t>
            </w:r>
          </w:p>
        </w:tc>
        <w:tc>
          <w:tcPr>
            <w:tcW w:w="333" w:type="dxa"/>
            <w:gridSpan w:val="2"/>
            <w:noWrap w:val="0"/>
            <w:vAlign w:val="center"/>
          </w:tcPr>
          <w:p w14:paraId="7E2223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3" w:type="dxa"/>
            <w:gridSpan w:val="2"/>
            <w:noWrap w:val="0"/>
            <w:vAlign w:val="center"/>
          </w:tcPr>
          <w:p w14:paraId="42B1E5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H</w:t>
            </w:r>
          </w:p>
        </w:tc>
        <w:tc>
          <w:tcPr>
            <w:tcW w:w="333" w:type="dxa"/>
            <w:noWrap w:val="0"/>
            <w:vAlign w:val="center"/>
          </w:tcPr>
          <w:p w14:paraId="2EC19E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6" w:type="dxa"/>
            <w:noWrap w:val="0"/>
            <w:vAlign w:val="center"/>
          </w:tcPr>
          <w:p w14:paraId="3A994D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3" w:type="dxa"/>
            <w:noWrap w:val="0"/>
            <w:vAlign w:val="center"/>
          </w:tcPr>
          <w:p w14:paraId="14D49D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2B105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5" w:type="dxa"/>
            <w:noWrap w:val="0"/>
            <w:vAlign w:val="center"/>
          </w:tcPr>
          <w:p w14:paraId="179DC9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4" w:type="dxa"/>
            <w:noWrap w:val="0"/>
            <w:vAlign w:val="center"/>
          </w:tcPr>
          <w:p w14:paraId="5438F8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H</w:t>
            </w:r>
          </w:p>
        </w:tc>
        <w:tc>
          <w:tcPr>
            <w:tcW w:w="335" w:type="dxa"/>
            <w:noWrap w:val="0"/>
            <w:vAlign w:val="center"/>
          </w:tcPr>
          <w:p w14:paraId="1415D9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512379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0157C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color w:val="auto"/>
                <w:sz w:val="16"/>
                <w:szCs w:val="16"/>
                <w:highlight w:val="none"/>
              </w:rPr>
              <w:t>M</w:t>
            </w:r>
          </w:p>
        </w:tc>
        <w:tc>
          <w:tcPr>
            <w:tcW w:w="349" w:type="dxa"/>
            <w:noWrap w:val="0"/>
            <w:vAlign w:val="center"/>
          </w:tcPr>
          <w:p w14:paraId="274EBE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5A880E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M</w:t>
            </w:r>
          </w:p>
        </w:tc>
        <w:tc>
          <w:tcPr>
            <w:tcW w:w="333" w:type="dxa"/>
            <w:noWrap w:val="0"/>
            <w:vAlign w:val="center"/>
          </w:tcPr>
          <w:p w14:paraId="043AEE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01AE1D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9" w:type="dxa"/>
            <w:noWrap w:val="0"/>
            <w:vAlign w:val="center"/>
          </w:tcPr>
          <w:p w14:paraId="612E2E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64CEDA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0594F3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7" w:type="dxa"/>
            <w:noWrap w:val="0"/>
            <w:vAlign w:val="center"/>
          </w:tcPr>
          <w:p w14:paraId="16EF04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Arial"/>
                <w:color w:val="auto"/>
                <w:sz w:val="16"/>
                <w:szCs w:val="16"/>
                <w:highlight w:val="none"/>
              </w:rPr>
            </w:pPr>
          </w:p>
        </w:tc>
        <w:tc>
          <w:tcPr>
            <w:tcW w:w="333" w:type="dxa"/>
            <w:noWrap w:val="0"/>
            <w:vAlign w:val="center"/>
          </w:tcPr>
          <w:p w14:paraId="560F93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5E31F8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A37DC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9" w:type="dxa"/>
            <w:noWrap w:val="0"/>
            <w:vAlign w:val="center"/>
          </w:tcPr>
          <w:p w14:paraId="536C0A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7B81B4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L</w:t>
            </w:r>
          </w:p>
        </w:tc>
        <w:tc>
          <w:tcPr>
            <w:tcW w:w="336" w:type="dxa"/>
            <w:noWrap w:val="0"/>
            <w:vAlign w:val="center"/>
          </w:tcPr>
          <w:p w14:paraId="23206D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F333E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2B0653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5" w:type="dxa"/>
            <w:noWrap w:val="0"/>
            <w:vAlign w:val="center"/>
          </w:tcPr>
          <w:p w14:paraId="39CEF4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7" w:type="dxa"/>
            <w:noWrap w:val="0"/>
            <w:vAlign w:val="center"/>
          </w:tcPr>
          <w:p w14:paraId="26934F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118959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6946B1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40" w:type="dxa"/>
            <w:noWrap w:val="0"/>
            <w:vAlign w:val="center"/>
          </w:tcPr>
          <w:p w14:paraId="0F3159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4B399F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3" w:type="dxa"/>
            <w:noWrap w:val="0"/>
            <w:vAlign w:val="center"/>
          </w:tcPr>
          <w:p w14:paraId="3EBB0F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338" w:type="dxa"/>
            <w:noWrap w:val="0"/>
            <w:vAlign w:val="center"/>
          </w:tcPr>
          <w:p w14:paraId="727BFA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c>
          <w:tcPr>
            <w:tcW w:w="490" w:type="dxa"/>
            <w:noWrap w:val="0"/>
            <w:vAlign w:val="center"/>
          </w:tcPr>
          <w:p w14:paraId="3ACB4A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rPr>
              <w:t>M</w:t>
            </w:r>
          </w:p>
        </w:tc>
        <w:tc>
          <w:tcPr>
            <w:tcW w:w="384" w:type="dxa"/>
            <w:tcBorders>
              <w:right w:val="single" w:color="000000" w:sz="6" w:space="0"/>
            </w:tcBorders>
            <w:noWrap w:val="0"/>
            <w:vAlign w:val="center"/>
          </w:tcPr>
          <w:p w14:paraId="0B155F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p>
        </w:tc>
      </w:tr>
      <w:tr w14:paraId="7C570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3A8D87E0">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18D242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木材学实验</w:t>
            </w:r>
          </w:p>
        </w:tc>
        <w:tc>
          <w:tcPr>
            <w:tcW w:w="333" w:type="dxa"/>
            <w:gridSpan w:val="2"/>
            <w:noWrap w:val="0"/>
            <w:vAlign w:val="center"/>
          </w:tcPr>
          <w:p w14:paraId="1C85A05D">
            <w:pPr>
              <w:jc w:val="center"/>
              <w:rPr>
                <w:color w:val="auto"/>
                <w:sz w:val="16"/>
                <w:szCs w:val="16"/>
                <w:highlight w:val="none"/>
              </w:rPr>
            </w:pPr>
          </w:p>
        </w:tc>
        <w:tc>
          <w:tcPr>
            <w:tcW w:w="343" w:type="dxa"/>
            <w:gridSpan w:val="2"/>
            <w:noWrap w:val="0"/>
            <w:vAlign w:val="center"/>
          </w:tcPr>
          <w:p w14:paraId="6AC11BC7">
            <w:pPr>
              <w:jc w:val="center"/>
              <w:rPr>
                <w:color w:val="auto"/>
                <w:sz w:val="16"/>
                <w:szCs w:val="16"/>
                <w:highlight w:val="none"/>
              </w:rPr>
            </w:pPr>
            <w:r>
              <w:rPr>
                <w:color w:val="auto"/>
                <w:sz w:val="16"/>
                <w:szCs w:val="16"/>
                <w:highlight w:val="none"/>
              </w:rPr>
              <w:t>H</w:t>
            </w:r>
          </w:p>
        </w:tc>
        <w:tc>
          <w:tcPr>
            <w:tcW w:w="333" w:type="dxa"/>
            <w:noWrap w:val="0"/>
            <w:vAlign w:val="center"/>
          </w:tcPr>
          <w:p w14:paraId="14481D04">
            <w:pPr>
              <w:jc w:val="center"/>
              <w:rPr>
                <w:color w:val="auto"/>
                <w:sz w:val="16"/>
                <w:szCs w:val="16"/>
                <w:highlight w:val="none"/>
              </w:rPr>
            </w:pPr>
          </w:p>
        </w:tc>
        <w:tc>
          <w:tcPr>
            <w:tcW w:w="346" w:type="dxa"/>
            <w:noWrap w:val="0"/>
            <w:vAlign w:val="center"/>
          </w:tcPr>
          <w:p w14:paraId="457FDB2C">
            <w:pPr>
              <w:jc w:val="center"/>
              <w:rPr>
                <w:color w:val="auto"/>
                <w:sz w:val="16"/>
                <w:szCs w:val="16"/>
                <w:highlight w:val="none"/>
              </w:rPr>
            </w:pPr>
            <w:r>
              <w:rPr>
                <w:rFonts w:hint="eastAsia"/>
                <w:color w:val="auto"/>
                <w:sz w:val="16"/>
                <w:szCs w:val="16"/>
                <w:highlight w:val="none"/>
              </w:rPr>
              <w:t>H</w:t>
            </w:r>
          </w:p>
        </w:tc>
        <w:tc>
          <w:tcPr>
            <w:tcW w:w="333" w:type="dxa"/>
            <w:noWrap w:val="0"/>
            <w:vAlign w:val="center"/>
          </w:tcPr>
          <w:p w14:paraId="54B6F7E5">
            <w:pPr>
              <w:jc w:val="center"/>
              <w:rPr>
                <w:color w:val="auto"/>
                <w:sz w:val="16"/>
                <w:szCs w:val="16"/>
                <w:highlight w:val="none"/>
              </w:rPr>
            </w:pPr>
          </w:p>
        </w:tc>
        <w:tc>
          <w:tcPr>
            <w:tcW w:w="333" w:type="dxa"/>
            <w:noWrap w:val="0"/>
            <w:vAlign w:val="center"/>
          </w:tcPr>
          <w:p w14:paraId="37479F4A">
            <w:pPr>
              <w:jc w:val="center"/>
              <w:rPr>
                <w:color w:val="auto"/>
                <w:sz w:val="16"/>
                <w:szCs w:val="16"/>
                <w:highlight w:val="none"/>
              </w:rPr>
            </w:pPr>
            <w:r>
              <w:rPr>
                <w:rFonts w:hint="eastAsia"/>
                <w:color w:val="auto"/>
                <w:sz w:val="16"/>
                <w:szCs w:val="16"/>
                <w:highlight w:val="none"/>
              </w:rPr>
              <w:t>H</w:t>
            </w:r>
          </w:p>
        </w:tc>
        <w:tc>
          <w:tcPr>
            <w:tcW w:w="335" w:type="dxa"/>
            <w:noWrap w:val="0"/>
            <w:vAlign w:val="center"/>
          </w:tcPr>
          <w:p w14:paraId="35E3FC1F">
            <w:pPr>
              <w:jc w:val="center"/>
              <w:rPr>
                <w:color w:val="auto"/>
                <w:sz w:val="16"/>
                <w:szCs w:val="16"/>
                <w:highlight w:val="none"/>
              </w:rPr>
            </w:pPr>
          </w:p>
        </w:tc>
        <w:tc>
          <w:tcPr>
            <w:tcW w:w="344" w:type="dxa"/>
            <w:noWrap w:val="0"/>
            <w:vAlign w:val="center"/>
          </w:tcPr>
          <w:p w14:paraId="2167E511">
            <w:pPr>
              <w:jc w:val="center"/>
              <w:rPr>
                <w:color w:val="auto"/>
                <w:sz w:val="16"/>
                <w:szCs w:val="16"/>
                <w:highlight w:val="none"/>
              </w:rPr>
            </w:pPr>
            <w:r>
              <w:rPr>
                <w:rFonts w:hint="eastAsia"/>
                <w:color w:val="auto"/>
                <w:sz w:val="16"/>
                <w:szCs w:val="16"/>
                <w:highlight w:val="none"/>
              </w:rPr>
              <w:t>H</w:t>
            </w:r>
          </w:p>
        </w:tc>
        <w:tc>
          <w:tcPr>
            <w:tcW w:w="335" w:type="dxa"/>
            <w:noWrap w:val="0"/>
            <w:vAlign w:val="center"/>
          </w:tcPr>
          <w:p w14:paraId="4AF3574F">
            <w:pPr>
              <w:jc w:val="center"/>
              <w:rPr>
                <w:color w:val="auto"/>
                <w:sz w:val="16"/>
                <w:szCs w:val="16"/>
                <w:highlight w:val="none"/>
              </w:rPr>
            </w:pPr>
          </w:p>
        </w:tc>
        <w:tc>
          <w:tcPr>
            <w:tcW w:w="333" w:type="dxa"/>
            <w:noWrap w:val="0"/>
            <w:vAlign w:val="center"/>
          </w:tcPr>
          <w:p w14:paraId="6747AD22">
            <w:pPr>
              <w:jc w:val="center"/>
              <w:rPr>
                <w:color w:val="auto"/>
                <w:sz w:val="16"/>
                <w:szCs w:val="16"/>
                <w:highlight w:val="none"/>
              </w:rPr>
            </w:pPr>
          </w:p>
        </w:tc>
        <w:tc>
          <w:tcPr>
            <w:tcW w:w="333" w:type="dxa"/>
            <w:noWrap w:val="0"/>
            <w:vAlign w:val="center"/>
          </w:tcPr>
          <w:p w14:paraId="0BED0200">
            <w:pPr>
              <w:jc w:val="center"/>
              <w:rPr>
                <w:color w:val="auto"/>
                <w:sz w:val="16"/>
                <w:szCs w:val="16"/>
                <w:highlight w:val="none"/>
              </w:rPr>
            </w:pPr>
            <w:r>
              <w:rPr>
                <w:color w:val="auto"/>
                <w:sz w:val="16"/>
                <w:szCs w:val="16"/>
                <w:highlight w:val="none"/>
              </w:rPr>
              <w:t>M</w:t>
            </w:r>
          </w:p>
        </w:tc>
        <w:tc>
          <w:tcPr>
            <w:tcW w:w="349" w:type="dxa"/>
            <w:noWrap w:val="0"/>
            <w:vAlign w:val="center"/>
          </w:tcPr>
          <w:p w14:paraId="3E04D16B">
            <w:pPr>
              <w:jc w:val="center"/>
              <w:rPr>
                <w:color w:val="auto"/>
                <w:sz w:val="16"/>
                <w:szCs w:val="16"/>
                <w:highlight w:val="none"/>
              </w:rPr>
            </w:pPr>
          </w:p>
        </w:tc>
        <w:tc>
          <w:tcPr>
            <w:tcW w:w="335" w:type="dxa"/>
            <w:noWrap w:val="0"/>
            <w:vAlign w:val="center"/>
          </w:tcPr>
          <w:p w14:paraId="548173F7">
            <w:pPr>
              <w:jc w:val="center"/>
              <w:rPr>
                <w:color w:val="auto"/>
                <w:sz w:val="16"/>
                <w:szCs w:val="16"/>
                <w:highlight w:val="none"/>
              </w:rPr>
            </w:pPr>
            <w:r>
              <w:rPr>
                <w:rFonts w:hint="eastAsia"/>
                <w:color w:val="auto"/>
                <w:sz w:val="16"/>
                <w:szCs w:val="16"/>
                <w:highlight w:val="none"/>
              </w:rPr>
              <w:t>M</w:t>
            </w:r>
          </w:p>
        </w:tc>
        <w:tc>
          <w:tcPr>
            <w:tcW w:w="333" w:type="dxa"/>
            <w:noWrap w:val="0"/>
            <w:vAlign w:val="center"/>
          </w:tcPr>
          <w:p w14:paraId="7301B071">
            <w:pPr>
              <w:jc w:val="center"/>
              <w:rPr>
                <w:color w:val="auto"/>
                <w:sz w:val="16"/>
                <w:szCs w:val="16"/>
                <w:highlight w:val="none"/>
              </w:rPr>
            </w:pPr>
          </w:p>
        </w:tc>
        <w:tc>
          <w:tcPr>
            <w:tcW w:w="333" w:type="dxa"/>
            <w:noWrap w:val="0"/>
            <w:vAlign w:val="center"/>
          </w:tcPr>
          <w:p w14:paraId="6EF465E9">
            <w:pPr>
              <w:jc w:val="center"/>
              <w:rPr>
                <w:color w:val="auto"/>
                <w:sz w:val="16"/>
                <w:szCs w:val="16"/>
                <w:highlight w:val="none"/>
              </w:rPr>
            </w:pPr>
          </w:p>
        </w:tc>
        <w:tc>
          <w:tcPr>
            <w:tcW w:w="349" w:type="dxa"/>
            <w:noWrap w:val="0"/>
            <w:vAlign w:val="center"/>
          </w:tcPr>
          <w:p w14:paraId="387DFC3D">
            <w:pPr>
              <w:jc w:val="center"/>
              <w:rPr>
                <w:color w:val="auto"/>
                <w:sz w:val="16"/>
                <w:szCs w:val="16"/>
                <w:highlight w:val="none"/>
              </w:rPr>
            </w:pPr>
          </w:p>
        </w:tc>
        <w:tc>
          <w:tcPr>
            <w:tcW w:w="335" w:type="dxa"/>
            <w:noWrap w:val="0"/>
            <w:vAlign w:val="center"/>
          </w:tcPr>
          <w:p w14:paraId="2FF68F9C">
            <w:pPr>
              <w:jc w:val="center"/>
              <w:rPr>
                <w:color w:val="auto"/>
                <w:sz w:val="16"/>
                <w:szCs w:val="16"/>
                <w:highlight w:val="none"/>
                <w:lang w:bidi="ar"/>
              </w:rPr>
            </w:pPr>
          </w:p>
        </w:tc>
        <w:tc>
          <w:tcPr>
            <w:tcW w:w="333" w:type="dxa"/>
            <w:noWrap w:val="0"/>
            <w:vAlign w:val="center"/>
          </w:tcPr>
          <w:p w14:paraId="5B356C42">
            <w:pPr>
              <w:jc w:val="center"/>
              <w:rPr>
                <w:color w:val="auto"/>
                <w:sz w:val="16"/>
                <w:szCs w:val="16"/>
                <w:highlight w:val="none"/>
                <w:lang w:bidi="ar"/>
              </w:rPr>
            </w:pPr>
          </w:p>
        </w:tc>
        <w:tc>
          <w:tcPr>
            <w:tcW w:w="337" w:type="dxa"/>
            <w:noWrap w:val="0"/>
            <w:vAlign w:val="center"/>
          </w:tcPr>
          <w:p w14:paraId="3114DE90">
            <w:pPr>
              <w:jc w:val="center"/>
              <w:rPr>
                <w:color w:val="auto"/>
                <w:sz w:val="16"/>
                <w:szCs w:val="16"/>
                <w:highlight w:val="none"/>
                <w:lang w:bidi="ar"/>
              </w:rPr>
            </w:pPr>
          </w:p>
        </w:tc>
        <w:tc>
          <w:tcPr>
            <w:tcW w:w="333" w:type="dxa"/>
            <w:noWrap w:val="0"/>
            <w:vAlign w:val="center"/>
          </w:tcPr>
          <w:p w14:paraId="1C9CA9EA">
            <w:pPr>
              <w:jc w:val="center"/>
              <w:rPr>
                <w:color w:val="auto"/>
                <w:sz w:val="16"/>
                <w:szCs w:val="16"/>
                <w:highlight w:val="none"/>
              </w:rPr>
            </w:pPr>
          </w:p>
        </w:tc>
        <w:tc>
          <w:tcPr>
            <w:tcW w:w="338" w:type="dxa"/>
            <w:noWrap w:val="0"/>
            <w:vAlign w:val="center"/>
          </w:tcPr>
          <w:p w14:paraId="1504C1F9">
            <w:pPr>
              <w:jc w:val="center"/>
              <w:rPr>
                <w:color w:val="auto"/>
                <w:sz w:val="16"/>
                <w:szCs w:val="16"/>
                <w:highlight w:val="none"/>
              </w:rPr>
            </w:pPr>
          </w:p>
        </w:tc>
        <w:tc>
          <w:tcPr>
            <w:tcW w:w="333" w:type="dxa"/>
            <w:noWrap w:val="0"/>
            <w:vAlign w:val="center"/>
          </w:tcPr>
          <w:p w14:paraId="066FB96C">
            <w:pPr>
              <w:jc w:val="center"/>
              <w:rPr>
                <w:color w:val="auto"/>
                <w:sz w:val="16"/>
                <w:szCs w:val="16"/>
                <w:highlight w:val="none"/>
              </w:rPr>
            </w:pPr>
          </w:p>
        </w:tc>
        <w:tc>
          <w:tcPr>
            <w:tcW w:w="339" w:type="dxa"/>
            <w:noWrap w:val="0"/>
            <w:vAlign w:val="center"/>
          </w:tcPr>
          <w:p w14:paraId="51F59314">
            <w:pPr>
              <w:jc w:val="center"/>
              <w:rPr>
                <w:color w:val="auto"/>
                <w:sz w:val="16"/>
                <w:szCs w:val="16"/>
                <w:highlight w:val="none"/>
              </w:rPr>
            </w:pPr>
          </w:p>
        </w:tc>
        <w:tc>
          <w:tcPr>
            <w:tcW w:w="333" w:type="dxa"/>
            <w:noWrap w:val="0"/>
            <w:vAlign w:val="center"/>
          </w:tcPr>
          <w:p w14:paraId="3309E34A">
            <w:pPr>
              <w:jc w:val="center"/>
              <w:rPr>
                <w:color w:val="auto"/>
                <w:sz w:val="16"/>
                <w:szCs w:val="16"/>
                <w:highlight w:val="none"/>
              </w:rPr>
            </w:pPr>
            <w:r>
              <w:rPr>
                <w:rFonts w:hint="eastAsia"/>
                <w:color w:val="auto"/>
                <w:sz w:val="16"/>
                <w:szCs w:val="16"/>
                <w:highlight w:val="none"/>
              </w:rPr>
              <w:t>L</w:t>
            </w:r>
          </w:p>
        </w:tc>
        <w:tc>
          <w:tcPr>
            <w:tcW w:w="336" w:type="dxa"/>
            <w:noWrap w:val="0"/>
            <w:vAlign w:val="center"/>
          </w:tcPr>
          <w:p w14:paraId="33650C31">
            <w:pPr>
              <w:jc w:val="center"/>
              <w:rPr>
                <w:color w:val="auto"/>
                <w:sz w:val="16"/>
                <w:szCs w:val="16"/>
                <w:highlight w:val="none"/>
              </w:rPr>
            </w:pPr>
          </w:p>
        </w:tc>
        <w:tc>
          <w:tcPr>
            <w:tcW w:w="337" w:type="dxa"/>
            <w:noWrap w:val="0"/>
            <w:vAlign w:val="center"/>
          </w:tcPr>
          <w:p w14:paraId="5C2B4AEA">
            <w:pPr>
              <w:jc w:val="center"/>
              <w:rPr>
                <w:color w:val="auto"/>
                <w:sz w:val="16"/>
                <w:szCs w:val="16"/>
                <w:highlight w:val="none"/>
              </w:rPr>
            </w:pPr>
          </w:p>
        </w:tc>
        <w:tc>
          <w:tcPr>
            <w:tcW w:w="333" w:type="dxa"/>
            <w:noWrap w:val="0"/>
            <w:vAlign w:val="center"/>
          </w:tcPr>
          <w:p w14:paraId="79A3908F">
            <w:pPr>
              <w:jc w:val="center"/>
              <w:rPr>
                <w:color w:val="auto"/>
                <w:sz w:val="16"/>
                <w:szCs w:val="16"/>
                <w:highlight w:val="none"/>
              </w:rPr>
            </w:pPr>
          </w:p>
        </w:tc>
        <w:tc>
          <w:tcPr>
            <w:tcW w:w="335" w:type="dxa"/>
            <w:noWrap w:val="0"/>
            <w:vAlign w:val="center"/>
          </w:tcPr>
          <w:p w14:paraId="606BAF98">
            <w:pPr>
              <w:jc w:val="center"/>
              <w:rPr>
                <w:color w:val="auto"/>
                <w:sz w:val="16"/>
                <w:szCs w:val="16"/>
                <w:highlight w:val="none"/>
              </w:rPr>
            </w:pPr>
          </w:p>
        </w:tc>
        <w:tc>
          <w:tcPr>
            <w:tcW w:w="337" w:type="dxa"/>
            <w:noWrap w:val="0"/>
            <w:vAlign w:val="center"/>
          </w:tcPr>
          <w:p w14:paraId="11D5488B">
            <w:pPr>
              <w:jc w:val="center"/>
              <w:rPr>
                <w:color w:val="auto"/>
                <w:sz w:val="16"/>
                <w:szCs w:val="16"/>
                <w:highlight w:val="none"/>
              </w:rPr>
            </w:pPr>
          </w:p>
        </w:tc>
        <w:tc>
          <w:tcPr>
            <w:tcW w:w="333" w:type="dxa"/>
            <w:noWrap w:val="0"/>
            <w:vAlign w:val="center"/>
          </w:tcPr>
          <w:p w14:paraId="375F8ED9">
            <w:pPr>
              <w:jc w:val="center"/>
              <w:rPr>
                <w:color w:val="auto"/>
                <w:sz w:val="16"/>
                <w:szCs w:val="16"/>
                <w:highlight w:val="none"/>
              </w:rPr>
            </w:pPr>
          </w:p>
        </w:tc>
        <w:tc>
          <w:tcPr>
            <w:tcW w:w="333" w:type="dxa"/>
            <w:noWrap w:val="0"/>
            <w:vAlign w:val="center"/>
          </w:tcPr>
          <w:p w14:paraId="7AE3EE7E">
            <w:pPr>
              <w:jc w:val="center"/>
              <w:rPr>
                <w:color w:val="auto"/>
                <w:sz w:val="16"/>
                <w:szCs w:val="16"/>
                <w:highlight w:val="none"/>
              </w:rPr>
            </w:pPr>
          </w:p>
        </w:tc>
        <w:tc>
          <w:tcPr>
            <w:tcW w:w="340" w:type="dxa"/>
            <w:noWrap w:val="0"/>
            <w:vAlign w:val="center"/>
          </w:tcPr>
          <w:p w14:paraId="31BCF5DB">
            <w:pPr>
              <w:jc w:val="center"/>
              <w:rPr>
                <w:color w:val="auto"/>
                <w:sz w:val="16"/>
                <w:szCs w:val="16"/>
                <w:highlight w:val="none"/>
              </w:rPr>
            </w:pPr>
          </w:p>
        </w:tc>
        <w:tc>
          <w:tcPr>
            <w:tcW w:w="333" w:type="dxa"/>
            <w:noWrap w:val="0"/>
            <w:vAlign w:val="center"/>
          </w:tcPr>
          <w:p w14:paraId="00C730CE">
            <w:pPr>
              <w:jc w:val="center"/>
              <w:rPr>
                <w:color w:val="auto"/>
                <w:sz w:val="16"/>
                <w:szCs w:val="16"/>
                <w:highlight w:val="none"/>
              </w:rPr>
            </w:pPr>
          </w:p>
        </w:tc>
        <w:tc>
          <w:tcPr>
            <w:tcW w:w="333" w:type="dxa"/>
            <w:noWrap w:val="0"/>
            <w:vAlign w:val="center"/>
          </w:tcPr>
          <w:p w14:paraId="604EC2FB">
            <w:pPr>
              <w:jc w:val="center"/>
              <w:rPr>
                <w:color w:val="auto"/>
                <w:sz w:val="16"/>
                <w:szCs w:val="16"/>
                <w:highlight w:val="none"/>
              </w:rPr>
            </w:pPr>
          </w:p>
        </w:tc>
        <w:tc>
          <w:tcPr>
            <w:tcW w:w="338" w:type="dxa"/>
            <w:noWrap w:val="0"/>
            <w:vAlign w:val="center"/>
          </w:tcPr>
          <w:p w14:paraId="4061FE0A">
            <w:pPr>
              <w:jc w:val="center"/>
              <w:rPr>
                <w:color w:val="auto"/>
                <w:sz w:val="16"/>
                <w:szCs w:val="16"/>
                <w:highlight w:val="none"/>
              </w:rPr>
            </w:pPr>
          </w:p>
        </w:tc>
        <w:tc>
          <w:tcPr>
            <w:tcW w:w="490" w:type="dxa"/>
            <w:noWrap w:val="0"/>
            <w:vAlign w:val="center"/>
          </w:tcPr>
          <w:p w14:paraId="01FD36A2">
            <w:pPr>
              <w:jc w:val="center"/>
              <w:rPr>
                <w:color w:val="auto"/>
                <w:sz w:val="16"/>
                <w:szCs w:val="16"/>
                <w:highlight w:val="none"/>
              </w:rPr>
            </w:pPr>
            <w:r>
              <w:rPr>
                <w:rFonts w:hint="eastAsia"/>
                <w:color w:val="auto"/>
                <w:sz w:val="16"/>
                <w:szCs w:val="16"/>
                <w:highlight w:val="none"/>
              </w:rPr>
              <w:t>M</w:t>
            </w:r>
          </w:p>
        </w:tc>
        <w:tc>
          <w:tcPr>
            <w:tcW w:w="384" w:type="dxa"/>
            <w:tcBorders>
              <w:right w:val="single" w:color="000000" w:sz="6" w:space="0"/>
            </w:tcBorders>
            <w:noWrap w:val="0"/>
            <w:vAlign w:val="center"/>
          </w:tcPr>
          <w:p w14:paraId="6B4E64B9">
            <w:pPr>
              <w:jc w:val="center"/>
              <w:rPr>
                <w:color w:val="auto"/>
                <w:sz w:val="16"/>
                <w:szCs w:val="16"/>
                <w:highlight w:val="none"/>
              </w:rPr>
            </w:pPr>
          </w:p>
        </w:tc>
      </w:tr>
      <w:tr w14:paraId="339C7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221D90F8">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68075F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胶合材料学实验</w:t>
            </w:r>
          </w:p>
        </w:tc>
        <w:tc>
          <w:tcPr>
            <w:tcW w:w="333" w:type="dxa"/>
            <w:gridSpan w:val="2"/>
            <w:noWrap w:val="0"/>
            <w:vAlign w:val="center"/>
          </w:tcPr>
          <w:p w14:paraId="57EC8179">
            <w:pPr>
              <w:jc w:val="center"/>
              <w:rPr>
                <w:color w:val="auto"/>
                <w:sz w:val="16"/>
                <w:szCs w:val="16"/>
                <w:highlight w:val="none"/>
              </w:rPr>
            </w:pPr>
          </w:p>
        </w:tc>
        <w:tc>
          <w:tcPr>
            <w:tcW w:w="343" w:type="dxa"/>
            <w:gridSpan w:val="2"/>
            <w:noWrap w:val="0"/>
            <w:vAlign w:val="center"/>
          </w:tcPr>
          <w:p w14:paraId="7FC2ECF8">
            <w:pPr>
              <w:jc w:val="center"/>
              <w:rPr>
                <w:color w:val="auto"/>
                <w:sz w:val="16"/>
                <w:szCs w:val="16"/>
                <w:highlight w:val="none"/>
              </w:rPr>
            </w:pPr>
            <w:r>
              <w:rPr>
                <w:color w:val="auto"/>
                <w:sz w:val="16"/>
                <w:szCs w:val="16"/>
                <w:highlight w:val="none"/>
              </w:rPr>
              <w:t>H</w:t>
            </w:r>
          </w:p>
        </w:tc>
        <w:tc>
          <w:tcPr>
            <w:tcW w:w="333" w:type="dxa"/>
            <w:noWrap w:val="0"/>
            <w:vAlign w:val="center"/>
          </w:tcPr>
          <w:p w14:paraId="58E5E788">
            <w:pPr>
              <w:jc w:val="center"/>
              <w:rPr>
                <w:color w:val="auto"/>
                <w:sz w:val="16"/>
                <w:szCs w:val="16"/>
                <w:highlight w:val="none"/>
              </w:rPr>
            </w:pPr>
            <w:r>
              <w:rPr>
                <w:rFonts w:hint="eastAsia"/>
                <w:color w:val="auto"/>
                <w:sz w:val="16"/>
                <w:szCs w:val="16"/>
                <w:highlight w:val="none"/>
              </w:rPr>
              <w:t>H</w:t>
            </w:r>
          </w:p>
        </w:tc>
        <w:tc>
          <w:tcPr>
            <w:tcW w:w="346" w:type="dxa"/>
            <w:noWrap w:val="0"/>
            <w:vAlign w:val="center"/>
          </w:tcPr>
          <w:p w14:paraId="22197A24">
            <w:pPr>
              <w:jc w:val="center"/>
              <w:rPr>
                <w:color w:val="auto"/>
                <w:sz w:val="16"/>
                <w:szCs w:val="16"/>
                <w:highlight w:val="none"/>
              </w:rPr>
            </w:pPr>
          </w:p>
        </w:tc>
        <w:tc>
          <w:tcPr>
            <w:tcW w:w="333" w:type="dxa"/>
            <w:noWrap w:val="0"/>
            <w:vAlign w:val="center"/>
          </w:tcPr>
          <w:p w14:paraId="674545A1">
            <w:pPr>
              <w:jc w:val="center"/>
              <w:rPr>
                <w:color w:val="auto"/>
                <w:sz w:val="16"/>
                <w:szCs w:val="16"/>
                <w:highlight w:val="none"/>
              </w:rPr>
            </w:pPr>
          </w:p>
        </w:tc>
        <w:tc>
          <w:tcPr>
            <w:tcW w:w="333" w:type="dxa"/>
            <w:noWrap w:val="0"/>
            <w:vAlign w:val="center"/>
          </w:tcPr>
          <w:p w14:paraId="2FADE463">
            <w:pPr>
              <w:jc w:val="center"/>
              <w:rPr>
                <w:rFonts w:ascii="Arial"/>
                <w:color w:val="auto"/>
                <w:sz w:val="16"/>
                <w:szCs w:val="16"/>
                <w:highlight w:val="none"/>
              </w:rPr>
            </w:pPr>
            <w:r>
              <w:rPr>
                <w:rFonts w:hint="eastAsia"/>
                <w:color w:val="auto"/>
                <w:sz w:val="16"/>
                <w:szCs w:val="16"/>
                <w:highlight w:val="none"/>
              </w:rPr>
              <w:t>H</w:t>
            </w:r>
          </w:p>
        </w:tc>
        <w:tc>
          <w:tcPr>
            <w:tcW w:w="335" w:type="dxa"/>
            <w:noWrap w:val="0"/>
            <w:vAlign w:val="center"/>
          </w:tcPr>
          <w:p w14:paraId="6A163448">
            <w:pPr>
              <w:jc w:val="center"/>
              <w:rPr>
                <w:color w:val="auto"/>
                <w:sz w:val="16"/>
                <w:szCs w:val="16"/>
                <w:highlight w:val="none"/>
              </w:rPr>
            </w:pPr>
          </w:p>
        </w:tc>
        <w:tc>
          <w:tcPr>
            <w:tcW w:w="344" w:type="dxa"/>
            <w:noWrap w:val="0"/>
            <w:vAlign w:val="center"/>
          </w:tcPr>
          <w:p w14:paraId="1A7F4F2F">
            <w:pPr>
              <w:jc w:val="center"/>
              <w:rPr>
                <w:color w:val="auto"/>
                <w:sz w:val="16"/>
                <w:szCs w:val="16"/>
                <w:highlight w:val="none"/>
              </w:rPr>
            </w:pPr>
            <w:r>
              <w:rPr>
                <w:rFonts w:hint="eastAsia"/>
                <w:color w:val="auto"/>
                <w:sz w:val="16"/>
                <w:szCs w:val="16"/>
                <w:highlight w:val="none"/>
              </w:rPr>
              <w:t>H</w:t>
            </w:r>
          </w:p>
        </w:tc>
        <w:tc>
          <w:tcPr>
            <w:tcW w:w="335" w:type="dxa"/>
            <w:noWrap w:val="0"/>
            <w:vAlign w:val="center"/>
          </w:tcPr>
          <w:p w14:paraId="2D8A37E7">
            <w:pPr>
              <w:jc w:val="center"/>
              <w:rPr>
                <w:color w:val="auto"/>
                <w:sz w:val="16"/>
                <w:szCs w:val="16"/>
                <w:highlight w:val="none"/>
              </w:rPr>
            </w:pPr>
          </w:p>
        </w:tc>
        <w:tc>
          <w:tcPr>
            <w:tcW w:w="333" w:type="dxa"/>
            <w:noWrap w:val="0"/>
            <w:vAlign w:val="center"/>
          </w:tcPr>
          <w:p w14:paraId="071B208D">
            <w:pPr>
              <w:jc w:val="center"/>
              <w:rPr>
                <w:color w:val="auto"/>
                <w:sz w:val="16"/>
                <w:szCs w:val="16"/>
                <w:highlight w:val="none"/>
              </w:rPr>
            </w:pPr>
          </w:p>
        </w:tc>
        <w:tc>
          <w:tcPr>
            <w:tcW w:w="333" w:type="dxa"/>
            <w:noWrap w:val="0"/>
            <w:vAlign w:val="center"/>
          </w:tcPr>
          <w:p w14:paraId="72BBA8A2">
            <w:pPr>
              <w:jc w:val="center"/>
              <w:rPr>
                <w:color w:val="auto"/>
                <w:sz w:val="16"/>
                <w:szCs w:val="16"/>
                <w:highlight w:val="none"/>
              </w:rPr>
            </w:pPr>
            <w:r>
              <w:rPr>
                <w:color w:val="auto"/>
                <w:sz w:val="16"/>
                <w:szCs w:val="16"/>
                <w:highlight w:val="none"/>
              </w:rPr>
              <w:t>M</w:t>
            </w:r>
          </w:p>
        </w:tc>
        <w:tc>
          <w:tcPr>
            <w:tcW w:w="349" w:type="dxa"/>
            <w:noWrap w:val="0"/>
            <w:vAlign w:val="center"/>
          </w:tcPr>
          <w:p w14:paraId="5697CC37">
            <w:pPr>
              <w:jc w:val="center"/>
              <w:rPr>
                <w:color w:val="auto"/>
                <w:sz w:val="16"/>
                <w:szCs w:val="16"/>
                <w:highlight w:val="none"/>
              </w:rPr>
            </w:pPr>
          </w:p>
        </w:tc>
        <w:tc>
          <w:tcPr>
            <w:tcW w:w="335" w:type="dxa"/>
            <w:noWrap w:val="0"/>
            <w:vAlign w:val="center"/>
          </w:tcPr>
          <w:p w14:paraId="7EF8C1F6">
            <w:pPr>
              <w:jc w:val="center"/>
              <w:rPr>
                <w:color w:val="auto"/>
                <w:sz w:val="16"/>
                <w:szCs w:val="16"/>
                <w:highlight w:val="none"/>
              </w:rPr>
            </w:pPr>
            <w:r>
              <w:rPr>
                <w:rFonts w:hint="eastAsia"/>
                <w:color w:val="auto"/>
                <w:sz w:val="16"/>
                <w:szCs w:val="16"/>
                <w:highlight w:val="none"/>
              </w:rPr>
              <w:t>M</w:t>
            </w:r>
          </w:p>
        </w:tc>
        <w:tc>
          <w:tcPr>
            <w:tcW w:w="333" w:type="dxa"/>
            <w:noWrap w:val="0"/>
            <w:vAlign w:val="center"/>
          </w:tcPr>
          <w:p w14:paraId="4AEBE7C2">
            <w:pPr>
              <w:jc w:val="center"/>
              <w:rPr>
                <w:rFonts w:ascii="Arial"/>
                <w:color w:val="auto"/>
                <w:sz w:val="16"/>
                <w:szCs w:val="16"/>
                <w:highlight w:val="none"/>
              </w:rPr>
            </w:pPr>
          </w:p>
        </w:tc>
        <w:tc>
          <w:tcPr>
            <w:tcW w:w="333" w:type="dxa"/>
            <w:noWrap w:val="0"/>
            <w:vAlign w:val="center"/>
          </w:tcPr>
          <w:p w14:paraId="51E61A5C">
            <w:pPr>
              <w:jc w:val="center"/>
              <w:rPr>
                <w:rFonts w:ascii="Arial"/>
                <w:color w:val="auto"/>
                <w:sz w:val="16"/>
                <w:szCs w:val="16"/>
                <w:highlight w:val="none"/>
              </w:rPr>
            </w:pPr>
          </w:p>
        </w:tc>
        <w:tc>
          <w:tcPr>
            <w:tcW w:w="349" w:type="dxa"/>
            <w:noWrap w:val="0"/>
            <w:vAlign w:val="center"/>
          </w:tcPr>
          <w:p w14:paraId="71BAEA57">
            <w:pPr>
              <w:jc w:val="center"/>
              <w:rPr>
                <w:rFonts w:ascii="Arial"/>
                <w:color w:val="auto"/>
                <w:sz w:val="16"/>
                <w:szCs w:val="16"/>
                <w:highlight w:val="none"/>
              </w:rPr>
            </w:pPr>
          </w:p>
        </w:tc>
        <w:tc>
          <w:tcPr>
            <w:tcW w:w="335" w:type="dxa"/>
            <w:noWrap w:val="0"/>
            <w:vAlign w:val="center"/>
          </w:tcPr>
          <w:p w14:paraId="450AE144">
            <w:pPr>
              <w:jc w:val="center"/>
              <w:rPr>
                <w:color w:val="auto"/>
                <w:sz w:val="16"/>
                <w:szCs w:val="16"/>
                <w:highlight w:val="none"/>
              </w:rPr>
            </w:pPr>
          </w:p>
        </w:tc>
        <w:tc>
          <w:tcPr>
            <w:tcW w:w="333" w:type="dxa"/>
            <w:noWrap w:val="0"/>
            <w:vAlign w:val="center"/>
          </w:tcPr>
          <w:p w14:paraId="2EDD7423">
            <w:pPr>
              <w:jc w:val="center"/>
              <w:rPr>
                <w:color w:val="auto"/>
                <w:sz w:val="16"/>
                <w:szCs w:val="16"/>
                <w:highlight w:val="none"/>
              </w:rPr>
            </w:pPr>
          </w:p>
        </w:tc>
        <w:tc>
          <w:tcPr>
            <w:tcW w:w="337" w:type="dxa"/>
            <w:noWrap w:val="0"/>
            <w:vAlign w:val="center"/>
          </w:tcPr>
          <w:p w14:paraId="08A83DE4">
            <w:pPr>
              <w:jc w:val="center"/>
              <w:rPr>
                <w:color w:val="auto"/>
                <w:sz w:val="16"/>
                <w:szCs w:val="16"/>
                <w:highlight w:val="none"/>
              </w:rPr>
            </w:pPr>
          </w:p>
        </w:tc>
        <w:tc>
          <w:tcPr>
            <w:tcW w:w="333" w:type="dxa"/>
            <w:noWrap w:val="0"/>
            <w:vAlign w:val="center"/>
          </w:tcPr>
          <w:p w14:paraId="0B995977">
            <w:pPr>
              <w:jc w:val="center"/>
              <w:rPr>
                <w:color w:val="auto"/>
                <w:sz w:val="16"/>
                <w:szCs w:val="16"/>
                <w:highlight w:val="none"/>
              </w:rPr>
            </w:pPr>
          </w:p>
        </w:tc>
        <w:tc>
          <w:tcPr>
            <w:tcW w:w="338" w:type="dxa"/>
            <w:noWrap w:val="0"/>
            <w:vAlign w:val="center"/>
          </w:tcPr>
          <w:p w14:paraId="6C9E339C">
            <w:pPr>
              <w:jc w:val="center"/>
              <w:rPr>
                <w:color w:val="auto"/>
                <w:sz w:val="16"/>
                <w:szCs w:val="16"/>
                <w:highlight w:val="none"/>
              </w:rPr>
            </w:pPr>
          </w:p>
        </w:tc>
        <w:tc>
          <w:tcPr>
            <w:tcW w:w="333" w:type="dxa"/>
            <w:noWrap w:val="0"/>
            <w:vAlign w:val="center"/>
          </w:tcPr>
          <w:p w14:paraId="3EFC95F1">
            <w:pPr>
              <w:jc w:val="center"/>
              <w:rPr>
                <w:color w:val="auto"/>
                <w:sz w:val="16"/>
                <w:szCs w:val="16"/>
                <w:highlight w:val="none"/>
              </w:rPr>
            </w:pPr>
          </w:p>
        </w:tc>
        <w:tc>
          <w:tcPr>
            <w:tcW w:w="339" w:type="dxa"/>
            <w:noWrap w:val="0"/>
            <w:vAlign w:val="center"/>
          </w:tcPr>
          <w:p w14:paraId="3E1DDF58">
            <w:pPr>
              <w:jc w:val="center"/>
              <w:rPr>
                <w:color w:val="auto"/>
                <w:sz w:val="16"/>
                <w:szCs w:val="16"/>
                <w:highlight w:val="none"/>
              </w:rPr>
            </w:pPr>
          </w:p>
        </w:tc>
        <w:tc>
          <w:tcPr>
            <w:tcW w:w="333" w:type="dxa"/>
            <w:noWrap w:val="0"/>
            <w:vAlign w:val="center"/>
          </w:tcPr>
          <w:p w14:paraId="7C6ED7C6">
            <w:pPr>
              <w:jc w:val="center"/>
              <w:rPr>
                <w:color w:val="auto"/>
                <w:sz w:val="16"/>
                <w:szCs w:val="16"/>
                <w:highlight w:val="none"/>
              </w:rPr>
            </w:pPr>
            <w:r>
              <w:rPr>
                <w:rFonts w:hint="eastAsia"/>
                <w:color w:val="auto"/>
                <w:sz w:val="16"/>
                <w:szCs w:val="16"/>
                <w:highlight w:val="none"/>
              </w:rPr>
              <w:t>L</w:t>
            </w:r>
          </w:p>
        </w:tc>
        <w:tc>
          <w:tcPr>
            <w:tcW w:w="336" w:type="dxa"/>
            <w:noWrap w:val="0"/>
            <w:vAlign w:val="center"/>
          </w:tcPr>
          <w:p w14:paraId="2EECAE10">
            <w:pPr>
              <w:jc w:val="center"/>
              <w:rPr>
                <w:color w:val="auto"/>
                <w:sz w:val="16"/>
                <w:szCs w:val="16"/>
                <w:highlight w:val="none"/>
              </w:rPr>
            </w:pPr>
          </w:p>
        </w:tc>
        <w:tc>
          <w:tcPr>
            <w:tcW w:w="337" w:type="dxa"/>
            <w:noWrap w:val="0"/>
            <w:vAlign w:val="center"/>
          </w:tcPr>
          <w:p w14:paraId="50A4C9C7">
            <w:pPr>
              <w:jc w:val="center"/>
              <w:rPr>
                <w:color w:val="auto"/>
                <w:sz w:val="16"/>
                <w:szCs w:val="16"/>
                <w:highlight w:val="none"/>
              </w:rPr>
            </w:pPr>
          </w:p>
        </w:tc>
        <w:tc>
          <w:tcPr>
            <w:tcW w:w="333" w:type="dxa"/>
            <w:noWrap w:val="0"/>
            <w:vAlign w:val="center"/>
          </w:tcPr>
          <w:p w14:paraId="0BB8166C">
            <w:pPr>
              <w:jc w:val="center"/>
              <w:rPr>
                <w:color w:val="auto"/>
                <w:sz w:val="16"/>
                <w:szCs w:val="16"/>
                <w:highlight w:val="none"/>
              </w:rPr>
            </w:pPr>
          </w:p>
        </w:tc>
        <w:tc>
          <w:tcPr>
            <w:tcW w:w="335" w:type="dxa"/>
            <w:noWrap w:val="0"/>
            <w:vAlign w:val="center"/>
          </w:tcPr>
          <w:p w14:paraId="7CA46FD4">
            <w:pPr>
              <w:jc w:val="center"/>
              <w:rPr>
                <w:color w:val="auto"/>
                <w:sz w:val="16"/>
                <w:szCs w:val="16"/>
                <w:highlight w:val="none"/>
              </w:rPr>
            </w:pPr>
          </w:p>
        </w:tc>
        <w:tc>
          <w:tcPr>
            <w:tcW w:w="337" w:type="dxa"/>
            <w:noWrap w:val="0"/>
            <w:vAlign w:val="center"/>
          </w:tcPr>
          <w:p w14:paraId="19CF3087">
            <w:pPr>
              <w:jc w:val="center"/>
              <w:rPr>
                <w:color w:val="auto"/>
                <w:sz w:val="16"/>
                <w:szCs w:val="16"/>
                <w:highlight w:val="none"/>
              </w:rPr>
            </w:pPr>
          </w:p>
        </w:tc>
        <w:tc>
          <w:tcPr>
            <w:tcW w:w="333" w:type="dxa"/>
            <w:noWrap w:val="0"/>
            <w:vAlign w:val="center"/>
          </w:tcPr>
          <w:p w14:paraId="2F08E68B">
            <w:pPr>
              <w:jc w:val="center"/>
              <w:rPr>
                <w:color w:val="auto"/>
                <w:sz w:val="16"/>
                <w:szCs w:val="16"/>
                <w:highlight w:val="none"/>
              </w:rPr>
            </w:pPr>
          </w:p>
        </w:tc>
        <w:tc>
          <w:tcPr>
            <w:tcW w:w="333" w:type="dxa"/>
            <w:noWrap w:val="0"/>
            <w:vAlign w:val="center"/>
          </w:tcPr>
          <w:p w14:paraId="5795BFCB">
            <w:pPr>
              <w:jc w:val="center"/>
              <w:rPr>
                <w:color w:val="auto"/>
                <w:sz w:val="16"/>
                <w:szCs w:val="16"/>
                <w:highlight w:val="none"/>
              </w:rPr>
            </w:pPr>
          </w:p>
        </w:tc>
        <w:tc>
          <w:tcPr>
            <w:tcW w:w="340" w:type="dxa"/>
            <w:noWrap w:val="0"/>
            <w:vAlign w:val="center"/>
          </w:tcPr>
          <w:p w14:paraId="08B65072">
            <w:pPr>
              <w:jc w:val="center"/>
              <w:rPr>
                <w:color w:val="auto"/>
                <w:sz w:val="16"/>
                <w:szCs w:val="16"/>
                <w:highlight w:val="none"/>
              </w:rPr>
            </w:pPr>
          </w:p>
        </w:tc>
        <w:tc>
          <w:tcPr>
            <w:tcW w:w="333" w:type="dxa"/>
            <w:noWrap w:val="0"/>
            <w:vAlign w:val="center"/>
          </w:tcPr>
          <w:p w14:paraId="58560B18">
            <w:pPr>
              <w:jc w:val="center"/>
              <w:rPr>
                <w:color w:val="auto"/>
                <w:sz w:val="16"/>
                <w:szCs w:val="16"/>
                <w:highlight w:val="none"/>
              </w:rPr>
            </w:pPr>
          </w:p>
        </w:tc>
        <w:tc>
          <w:tcPr>
            <w:tcW w:w="333" w:type="dxa"/>
            <w:noWrap w:val="0"/>
            <w:vAlign w:val="center"/>
          </w:tcPr>
          <w:p w14:paraId="13C0B9FD">
            <w:pPr>
              <w:jc w:val="center"/>
              <w:rPr>
                <w:color w:val="auto"/>
                <w:sz w:val="16"/>
                <w:szCs w:val="16"/>
                <w:highlight w:val="none"/>
              </w:rPr>
            </w:pPr>
          </w:p>
        </w:tc>
        <w:tc>
          <w:tcPr>
            <w:tcW w:w="338" w:type="dxa"/>
            <w:noWrap w:val="0"/>
            <w:vAlign w:val="center"/>
          </w:tcPr>
          <w:p w14:paraId="7B370B03">
            <w:pPr>
              <w:jc w:val="center"/>
              <w:rPr>
                <w:color w:val="auto"/>
                <w:sz w:val="16"/>
                <w:szCs w:val="16"/>
                <w:highlight w:val="none"/>
              </w:rPr>
            </w:pPr>
          </w:p>
        </w:tc>
        <w:tc>
          <w:tcPr>
            <w:tcW w:w="490" w:type="dxa"/>
            <w:noWrap w:val="0"/>
            <w:vAlign w:val="center"/>
          </w:tcPr>
          <w:p w14:paraId="04695310">
            <w:pPr>
              <w:jc w:val="center"/>
              <w:rPr>
                <w:color w:val="auto"/>
                <w:sz w:val="16"/>
                <w:szCs w:val="16"/>
                <w:highlight w:val="none"/>
              </w:rPr>
            </w:pPr>
            <w:r>
              <w:rPr>
                <w:rFonts w:hint="eastAsia"/>
                <w:color w:val="auto"/>
                <w:sz w:val="16"/>
                <w:szCs w:val="16"/>
                <w:highlight w:val="none"/>
              </w:rPr>
              <w:t>M</w:t>
            </w:r>
          </w:p>
        </w:tc>
        <w:tc>
          <w:tcPr>
            <w:tcW w:w="384" w:type="dxa"/>
            <w:tcBorders>
              <w:right w:val="single" w:color="000000" w:sz="6" w:space="0"/>
            </w:tcBorders>
            <w:noWrap w:val="0"/>
            <w:vAlign w:val="center"/>
          </w:tcPr>
          <w:p w14:paraId="7133D4E4">
            <w:pPr>
              <w:jc w:val="center"/>
              <w:rPr>
                <w:color w:val="auto"/>
                <w:sz w:val="16"/>
                <w:szCs w:val="16"/>
                <w:highlight w:val="none"/>
              </w:rPr>
            </w:pPr>
          </w:p>
        </w:tc>
      </w:tr>
      <w:tr w14:paraId="5DC1C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57460CFC">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119381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林产品化学加工实验</w:t>
            </w:r>
          </w:p>
        </w:tc>
        <w:tc>
          <w:tcPr>
            <w:tcW w:w="333" w:type="dxa"/>
            <w:gridSpan w:val="2"/>
            <w:noWrap w:val="0"/>
            <w:vAlign w:val="center"/>
          </w:tcPr>
          <w:p w14:paraId="0742CD09">
            <w:pPr>
              <w:jc w:val="center"/>
              <w:rPr>
                <w:color w:val="auto"/>
                <w:sz w:val="16"/>
                <w:szCs w:val="16"/>
                <w:highlight w:val="none"/>
              </w:rPr>
            </w:pPr>
            <w:r>
              <w:rPr>
                <w:color w:val="auto"/>
                <w:sz w:val="16"/>
                <w:szCs w:val="16"/>
                <w:highlight w:val="none"/>
              </w:rPr>
              <w:t>H</w:t>
            </w:r>
          </w:p>
        </w:tc>
        <w:tc>
          <w:tcPr>
            <w:tcW w:w="343" w:type="dxa"/>
            <w:gridSpan w:val="2"/>
            <w:noWrap w:val="0"/>
            <w:vAlign w:val="center"/>
          </w:tcPr>
          <w:p w14:paraId="0C12A6A9">
            <w:pPr>
              <w:jc w:val="center"/>
              <w:rPr>
                <w:color w:val="auto"/>
                <w:sz w:val="16"/>
                <w:szCs w:val="16"/>
                <w:highlight w:val="none"/>
              </w:rPr>
            </w:pPr>
          </w:p>
        </w:tc>
        <w:tc>
          <w:tcPr>
            <w:tcW w:w="333" w:type="dxa"/>
            <w:noWrap w:val="0"/>
            <w:vAlign w:val="center"/>
          </w:tcPr>
          <w:p w14:paraId="15742D59">
            <w:pPr>
              <w:jc w:val="center"/>
              <w:rPr>
                <w:color w:val="auto"/>
                <w:sz w:val="16"/>
                <w:szCs w:val="16"/>
                <w:highlight w:val="none"/>
              </w:rPr>
            </w:pPr>
            <w:r>
              <w:rPr>
                <w:rFonts w:hint="eastAsia"/>
                <w:color w:val="auto"/>
                <w:sz w:val="16"/>
                <w:szCs w:val="16"/>
                <w:highlight w:val="none"/>
              </w:rPr>
              <w:t>H</w:t>
            </w:r>
          </w:p>
        </w:tc>
        <w:tc>
          <w:tcPr>
            <w:tcW w:w="346" w:type="dxa"/>
            <w:noWrap w:val="0"/>
            <w:vAlign w:val="center"/>
          </w:tcPr>
          <w:p w14:paraId="08309F7C">
            <w:pPr>
              <w:jc w:val="center"/>
              <w:rPr>
                <w:color w:val="auto"/>
                <w:sz w:val="16"/>
                <w:szCs w:val="16"/>
                <w:highlight w:val="none"/>
              </w:rPr>
            </w:pPr>
          </w:p>
        </w:tc>
        <w:tc>
          <w:tcPr>
            <w:tcW w:w="333" w:type="dxa"/>
            <w:noWrap w:val="0"/>
            <w:vAlign w:val="center"/>
          </w:tcPr>
          <w:p w14:paraId="63D3FF30">
            <w:pPr>
              <w:jc w:val="center"/>
              <w:rPr>
                <w:color w:val="auto"/>
                <w:sz w:val="16"/>
                <w:szCs w:val="16"/>
                <w:highlight w:val="none"/>
              </w:rPr>
            </w:pPr>
            <w:r>
              <w:rPr>
                <w:rFonts w:hint="eastAsia"/>
                <w:color w:val="auto"/>
                <w:sz w:val="16"/>
                <w:szCs w:val="16"/>
                <w:highlight w:val="none"/>
              </w:rPr>
              <w:t>H</w:t>
            </w:r>
          </w:p>
        </w:tc>
        <w:tc>
          <w:tcPr>
            <w:tcW w:w="333" w:type="dxa"/>
            <w:noWrap w:val="0"/>
            <w:vAlign w:val="center"/>
          </w:tcPr>
          <w:p w14:paraId="5681D96C">
            <w:pPr>
              <w:jc w:val="center"/>
              <w:rPr>
                <w:color w:val="auto"/>
                <w:sz w:val="16"/>
                <w:szCs w:val="16"/>
                <w:highlight w:val="none"/>
              </w:rPr>
            </w:pPr>
          </w:p>
        </w:tc>
        <w:tc>
          <w:tcPr>
            <w:tcW w:w="335" w:type="dxa"/>
            <w:noWrap w:val="0"/>
            <w:vAlign w:val="center"/>
          </w:tcPr>
          <w:p w14:paraId="1E3E67E3">
            <w:pPr>
              <w:jc w:val="center"/>
              <w:rPr>
                <w:color w:val="auto"/>
                <w:sz w:val="16"/>
                <w:szCs w:val="16"/>
                <w:highlight w:val="none"/>
              </w:rPr>
            </w:pPr>
            <w:r>
              <w:rPr>
                <w:rFonts w:hint="eastAsia"/>
                <w:color w:val="auto"/>
                <w:sz w:val="16"/>
                <w:szCs w:val="16"/>
                <w:highlight w:val="none"/>
              </w:rPr>
              <w:t>H</w:t>
            </w:r>
          </w:p>
        </w:tc>
        <w:tc>
          <w:tcPr>
            <w:tcW w:w="344" w:type="dxa"/>
            <w:noWrap w:val="0"/>
            <w:vAlign w:val="center"/>
          </w:tcPr>
          <w:p w14:paraId="4DD30A0D">
            <w:pPr>
              <w:jc w:val="center"/>
              <w:rPr>
                <w:color w:val="auto"/>
                <w:sz w:val="16"/>
                <w:szCs w:val="16"/>
                <w:highlight w:val="none"/>
              </w:rPr>
            </w:pPr>
          </w:p>
        </w:tc>
        <w:tc>
          <w:tcPr>
            <w:tcW w:w="335" w:type="dxa"/>
            <w:noWrap w:val="0"/>
            <w:vAlign w:val="center"/>
          </w:tcPr>
          <w:p w14:paraId="7F6BB059">
            <w:pPr>
              <w:jc w:val="center"/>
              <w:rPr>
                <w:color w:val="auto"/>
                <w:sz w:val="16"/>
                <w:szCs w:val="16"/>
                <w:highlight w:val="none"/>
              </w:rPr>
            </w:pPr>
          </w:p>
        </w:tc>
        <w:tc>
          <w:tcPr>
            <w:tcW w:w="333" w:type="dxa"/>
            <w:noWrap w:val="0"/>
            <w:vAlign w:val="center"/>
          </w:tcPr>
          <w:p w14:paraId="501B3287">
            <w:pPr>
              <w:jc w:val="center"/>
              <w:rPr>
                <w:color w:val="auto"/>
                <w:sz w:val="16"/>
                <w:szCs w:val="16"/>
                <w:highlight w:val="none"/>
              </w:rPr>
            </w:pPr>
            <w:r>
              <w:rPr>
                <w:color w:val="auto"/>
                <w:sz w:val="16"/>
                <w:szCs w:val="16"/>
                <w:highlight w:val="none"/>
              </w:rPr>
              <w:t>M</w:t>
            </w:r>
          </w:p>
        </w:tc>
        <w:tc>
          <w:tcPr>
            <w:tcW w:w="333" w:type="dxa"/>
            <w:noWrap w:val="0"/>
            <w:vAlign w:val="center"/>
          </w:tcPr>
          <w:p w14:paraId="5817B138">
            <w:pPr>
              <w:jc w:val="center"/>
              <w:rPr>
                <w:color w:val="auto"/>
                <w:sz w:val="16"/>
                <w:szCs w:val="16"/>
                <w:highlight w:val="none"/>
              </w:rPr>
            </w:pPr>
          </w:p>
        </w:tc>
        <w:tc>
          <w:tcPr>
            <w:tcW w:w="349" w:type="dxa"/>
            <w:noWrap w:val="0"/>
            <w:vAlign w:val="center"/>
          </w:tcPr>
          <w:p w14:paraId="17D9F918">
            <w:pPr>
              <w:jc w:val="center"/>
              <w:rPr>
                <w:color w:val="auto"/>
                <w:sz w:val="16"/>
                <w:szCs w:val="16"/>
                <w:highlight w:val="none"/>
              </w:rPr>
            </w:pPr>
            <w:r>
              <w:rPr>
                <w:rFonts w:hint="eastAsia"/>
                <w:color w:val="auto"/>
                <w:sz w:val="16"/>
                <w:szCs w:val="16"/>
                <w:highlight w:val="none"/>
              </w:rPr>
              <w:t>M</w:t>
            </w:r>
          </w:p>
        </w:tc>
        <w:tc>
          <w:tcPr>
            <w:tcW w:w="335" w:type="dxa"/>
            <w:noWrap w:val="0"/>
            <w:vAlign w:val="center"/>
          </w:tcPr>
          <w:p w14:paraId="2DEC0D01">
            <w:pPr>
              <w:jc w:val="center"/>
              <w:rPr>
                <w:color w:val="auto"/>
                <w:sz w:val="16"/>
                <w:szCs w:val="16"/>
                <w:highlight w:val="none"/>
              </w:rPr>
            </w:pPr>
          </w:p>
        </w:tc>
        <w:tc>
          <w:tcPr>
            <w:tcW w:w="333" w:type="dxa"/>
            <w:noWrap w:val="0"/>
            <w:vAlign w:val="center"/>
          </w:tcPr>
          <w:p w14:paraId="024F8CC1">
            <w:pPr>
              <w:jc w:val="center"/>
              <w:rPr>
                <w:rFonts w:ascii="Arial"/>
                <w:color w:val="auto"/>
                <w:sz w:val="16"/>
                <w:szCs w:val="16"/>
                <w:highlight w:val="none"/>
              </w:rPr>
            </w:pPr>
          </w:p>
        </w:tc>
        <w:tc>
          <w:tcPr>
            <w:tcW w:w="333" w:type="dxa"/>
            <w:noWrap w:val="0"/>
            <w:vAlign w:val="center"/>
          </w:tcPr>
          <w:p w14:paraId="0909F665">
            <w:pPr>
              <w:jc w:val="center"/>
              <w:rPr>
                <w:rFonts w:ascii="Arial"/>
                <w:color w:val="auto"/>
                <w:sz w:val="16"/>
                <w:szCs w:val="16"/>
                <w:highlight w:val="none"/>
              </w:rPr>
            </w:pPr>
          </w:p>
        </w:tc>
        <w:tc>
          <w:tcPr>
            <w:tcW w:w="349" w:type="dxa"/>
            <w:noWrap w:val="0"/>
            <w:vAlign w:val="center"/>
          </w:tcPr>
          <w:p w14:paraId="36C091D1">
            <w:pPr>
              <w:jc w:val="center"/>
              <w:rPr>
                <w:color w:val="auto"/>
                <w:sz w:val="16"/>
                <w:szCs w:val="16"/>
                <w:highlight w:val="none"/>
              </w:rPr>
            </w:pPr>
          </w:p>
        </w:tc>
        <w:tc>
          <w:tcPr>
            <w:tcW w:w="335" w:type="dxa"/>
            <w:noWrap w:val="0"/>
            <w:vAlign w:val="center"/>
          </w:tcPr>
          <w:p w14:paraId="2C9A2FEF">
            <w:pPr>
              <w:jc w:val="center"/>
              <w:rPr>
                <w:rFonts w:ascii="Arial"/>
                <w:color w:val="auto"/>
                <w:sz w:val="16"/>
                <w:szCs w:val="16"/>
                <w:highlight w:val="none"/>
              </w:rPr>
            </w:pPr>
          </w:p>
        </w:tc>
        <w:tc>
          <w:tcPr>
            <w:tcW w:w="333" w:type="dxa"/>
            <w:noWrap w:val="0"/>
            <w:vAlign w:val="center"/>
          </w:tcPr>
          <w:p w14:paraId="3C8DF4A7">
            <w:pPr>
              <w:jc w:val="center"/>
              <w:rPr>
                <w:rFonts w:ascii="Arial"/>
                <w:color w:val="auto"/>
                <w:sz w:val="16"/>
                <w:szCs w:val="16"/>
                <w:highlight w:val="none"/>
              </w:rPr>
            </w:pPr>
          </w:p>
        </w:tc>
        <w:tc>
          <w:tcPr>
            <w:tcW w:w="337" w:type="dxa"/>
            <w:noWrap w:val="0"/>
            <w:vAlign w:val="center"/>
          </w:tcPr>
          <w:p w14:paraId="6A07869B">
            <w:pPr>
              <w:jc w:val="center"/>
              <w:rPr>
                <w:color w:val="auto"/>
                <w:sz w:val="16"/>
                <w:szCs w:val="16"/>
                <w:highlight w:val="none"/>
              </w:rPr>
            </w:pPr>
          </w:p>
        </w:tc>
        <w:tc>
          <w:tcPr>
            <w:tcW w:w="333" w:type="dxa"/>
            <w:noWrap w:val="0"/>
            <w:vAlign w:val="center"/>
          </w:tcPr>
          <w:p w14:paraId="39747D8E">
            <w:pPr>
              <w:jc w:val="center"/>
              <w:rPr>
                <w:color w:val="auto"/>
                <w:sz w:val="16"/>
                <w:szCs w:val="16"/>
                <w:highlight w:val="none"/>
              </w:rPr>
            </w:pPr>
          </w:p>
        </w:tc>
        <w:tc>
          <w:tcPr>
            <w:tcW w:w="338" w:type="dxa"/>
            <w:noWrap w:val="0"/>
            <w:vAlign w:val="center"/>
          </w:tcPr>
          <w:p w14:paraId="4A957DDC">
            <w:pPr>
              <w:jc w:val="center"/>
              <w:rPr>
                <w:color w:val="auto"/>
                <w:sz w:val="16"/>
                <w:szCs w:val="16"/>
                <w:highlight w:val="none"/>
              </w:rPr>
            </w:pPr>
          </w:p>
        </w:tc>
        <w:tc>
          <w:tcPr>
            <w:tcW w:w="333" w:type="dxa"/>
            <w:noWrap w:val="0"/>
            <w:vAlign w:val="center"/>
          </w:tcPr>
          <w:p w14:paraId="70590791">
            <w:pPr>
              <w:jc w:val="center"/>
              <w:rPr>
                <w:color w:val="auto"/>
                <w:sz w:val="16"/>
                <w:szCs w:val="16"/>
                <w:highlight w:val="none"/>
              </w:rPr>
            </w:pPr>
          </w:p>
        </w:tc>
        <w:tc>
          <w:tcPr>
            <w:tcW w:w="339" w:type="dxa"/>
            <w:noWrap w:val="0"/>
            <w:vAlign w:val="center"/>
          </w:tcPr>
          <w:p w14:paraId="1F9CFBB0">
            <w:pPr>
              <w:jc w:val="center"/>
              <w:rPr>
                <w:color w:val="auto"/>
                <w:sz w:val="16"/>
                <w:szCs w:val="16"/>
                <w:highlight w:val="none"/>
              </w:rPr>
            </w:pPr>
            <w:r>
              <w:rPr>
                <w:rFonts w:hint="eastAsia"/>
                <w:color w:val="auto"/>
                <w:sz w:val="16"/>
                <w:szCs w:val="16"/>
                <w:highlight w:val="none"/>
              </w:rPr>
              <w:t>L</w:t>
            </w:r>
          </w:p>
        </w:tc>
        <w:tc>
          <w:tcPr>
            <w:tcW w:w="333" w:type="dxa"/>
            <w:noWrap w:val="0"/>
            <w:vAlign w:val="center"/>
          </w:tcPr>
          <w:p w14:paraId="63740043">
            <w:pPr>
              <w:jc w:val="center"/>
              <w:rPr>
                <w:color w:val="auto"/>
                <w:sz w:val="16"/>
                <w:szCs w:val="16"/>
                <w:highlight w:val="none"/>
              </w:rPr>
            </w:pPr>
          </w:p>
        </w:tc>
        <w:tc>
          <w:tcPr>
            <w:tcW w:w="336" w:type="dxa"/>
            <w:noWrap w:val="0"/>
            <w:vAlign w:val="center"/>
          </w:tcPr>
          <w:p w14:paraId="6144FDE7">
            <w:pPr>
              <w:jc w:val="center"/>
              <w:rPr>
                <w:color w:val="auto"/>
                <w:sz w:val="16"/>
                <w:szCs w:val="16"/>
                <w:highlight w:val="none"/>
              </w:rPr>
            </w:pPr>
          </w:p>
        </w:tc>
        <w:tc>
          <w:tcPr>
            <w:tcW w:w="337" w:type="dxa"/>
            <w:noWrap w:val="0"/>
            <w:vAlign w:val="center"/>
          </w:tcPr>
          <w:p w14:paraId="7DC7BA82">
            <w:pPr>
              <w:jc w:val="center"/>
              <w:rPr>
                <w:color w:val="auto"/>
                <w:sz w:val="16"/>
                <w:szCs w:val="16"/>
                <w:highlight w:val="none"/>
              </w:rPr>
            </w:pPr>
          </w:p>
        </w:tc>
        <w:tc>
          <w:tcPr>
            <w:tcW w:w="333" w:type="dxa"/>
            <w:noWrap w:val="0"/>
            <w:vAlign w:val="center"/>
          </w:tcPr>
          <w:p w14:paraId="6DCB7116">
            <w:pPr>
              <w:jc w:val="center"/>
              <w:rPr>
                <w:color w:val="auto"/>
                <w:sz w:val="16"/>
                <w:szCs w:val="16"/>
                <w:highlight w:val="none"/>
              </w:rPr>
            </w:pPr>
          </w:p>
        </w:tc>
        <w:tc>
          <w:tcPr>
            <w:tcW w:w="335" w:type="dxa"/>
            <w:noWrap w:val="0"/>
            <w:vAlign w:val="center"/>
          </w:tcPr>
          <w:p w14:paraId="4A11E2DF">
            <w:pPr>
              <w:jc w:val="center"/>
              <w:rPr>
                <w:rFonts w:ascii="Arial"/>
                <w:color w:val="auto"/>
                <w:sz w:val="16"/>
                <w:szCs w:val="16"/>
                <w:highlight w:val="none"/>
              </w:rPr>
            </w:pPr>
          </w:p>
        </w:tc>
        <w:tc>
          <w:tcPr>
            <w:tcW w:w="337" w:type="dxa"/>
            <w:noWrap w:val="0"/>
            <w:vAlign w:val="center"/>
          </w:tcPr>
          <w:p w14:paraId="4FBAED6F">
            <w:pPr>
              <w:jc w:val="center"/>
              <w:rPr>
                <w:color w:val="auto"/>
                <w:sz w:val="16"/>
                <w:szCs w:val="16"/>
                <w:highlight w:val="none"/>
              </w:rPr>
            </w:pPr>
          </w:p>
        </w:tc>
        <w:tc>
          <w:tcPr>
            <w:tcW w:w="333" w:type="dxa"/>
            <w:noWrap w:val="0"/>
            <w:vAlign w:val="center"/>
          </w:tcPr>
          <w:p w14:paraId="319BF7BB">
            <w:pPr>
              <w:jc w:val="center"/>
              <w:rPr>
                <w:color w:val="auto"/>
                <w:sz w:val="16"/>
                <w:szCs w:val="16"/>
                <w:highlight w:val="none"/>
              </w:rPr>
            </w:pPr>
          </w:p>
        </w:tc>
        <w:tc>
          <w:tcPr>
            <w:tcW w:w="333" w:type="dxa"/>
            <w:noWrap w:val="0"/>
            <w:vAlign w:val="center"/>
          </w:tcPr>
          <w:p w14:paraId="1550313F">
            <w:pPr>
              <w:jc w:val="center"/>
              <w:rPr>
                <w:color w:val="auto"/>
                <w:sz w:val="16"/>
                <w:szCs w:val="16"/>
                <w:highlight w:val="none"/>
              </w:rPr>
            </w:pPr>
          </w:p>
        </w:tc>
        <w:tc>
          <w:tcPr>
            <w:tcW w:w="340" w:type="dxa"/>
            <w:noWrap w:val="0"/>
            <w:vAlign w:val="center"/>
          </w:tcPr>
          <w:p w14:paraId="5E6ED8FB">
            <w:pPr>
              <w:jc w:val="center"/>
              <w:rPr>
                <w:color w:val="auto"/>
                <w:sz w:val="16"/>
                <w:szCs w:val="16"/>
                <w:highlight w:val="none"/>
              </w:rPr>
            </w:pPr>
          </w:p>
        </w:tc>
        <w:tc>
          <w:tcPr>
            <w:tcW w:w="333" w:type="dxa"/>
            <w:noWrap w:val="0"/>
            <w:vAlign w:val="center"/>
          </w:tcPr>
          <w:p w14:paraId="172E1977">
            <w:pPr>
              <w:jc w:val="center"/>
              <w:rPr>
                <w:color w:val="auto"/>
                <w:sz w:val="16"/>
                <w:szCs w:val="16"/>
                <w:highlight w:val="none"/>
              </w:rPr>
            </w:pPr>
          </w:p>
        </w:tc>
        <w:tc>
          <w:tcPr>
            <w:tcW w:w="333" w:type="dxa"/>
            <w:noWrap w:val="0"/>
            <w:vAlign w:val="center"/>
          </w:tcPr>
          <w:p w14:paraId="68E6D597">
            <w:pPr>
              <w:jc w:val="center"/>
              <w:rPr>
                <w:color w:val="auto"/>
                <w:sz w:val="16"/>
                <w:szCs w:val="16"/>
                <w:highlight w:val="none"/>
              </w:rPr>
            </w:pPr>
          </w:p>
        </w:tc>
        <w:tc>
          <w:tcPr>
            <w:tcW w:w="338" w:type="dxa"/>
            <w:noWrap w:val="0"/>
            <w:vAlign w:val="center"/>
          </w:tcPr>
          <w:p w14:paraId="3A0DCC07">
            <w:pPr>
              <w:jc w:val="center"/>
              <w:rPr>
                <w:color w:val="auto"/>
                <w:sz w:val="16"/>
                <w:szCs w:val="16"/>
                <w:highlight w:val="none"/>
              </w:rPr>
            </w:pPr>
            <w:r>
              <w:rPr>
                <w:rFonts w:hint="eastAsia"/>
                <w:color w:val="auto"/>
                <w:sz w:val="16"/>
                <w:szCs w:val="16"/>
                <w:highlight w:val="none"/>
              </w:rPr>
              <w:t>M</w:t>
            </w:r>
          </w:p>
        </w:tc>
        <w:tc>
          <w:tcPr>
            <w:tcW w:w="490" w:type="dxa"/>
            <w:noWrap w:val="0"/>
            <w:vAlign w:val="center"/>
          </w:tcPr>
          <w:p w14:paraId="07608C54">
            <w:pPr>
              <w:jc w:val="center"/>
              <w:rPr>
                <w:color w:val="auto"/>
                <w:sz w:val="16"/>
                <w:szCs w:val="16"/>
                <w:highlight w:val="none"/>
              </w:rPr>
            </w:pPr>
          </w:p>
        </w:tc>
        <w:tc>
          <w:tcPr>
            <w:tcW w:w="384" w:type="dxa"/>
            <w:tcBorders>
              <w:right w:val="single" w:color="000000" w:sz="6" w:space="0"/>
            </w:tcBorders>
            <w:noWrap w:val="0"/>
            <w:vAlign w:val="center"/>
          </w:tcPr>
          <w:p w14:paraId="476D23E6">
            <w:pPr>
              <w:jc w:val="center"/>
              <w:rPr>
                <w:color w:val="auto"/>
                <w:sz w:val="16"/>
                <w:szCs w:val="16"/>
                <w:highlight w:val="none"/>
              </w:rPr>
            </w:pPr>
          </w:p>
        </w:tc>
      </w:tr>
      <w:tr w14:paraId="434B4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5C9E2A69">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7B29B4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人造板实验</w:t>
            </w:r>
          </w:p>
        </w:tc>
        <w:tc>
          <w:tcPr>
            <w:tcW w:w="333" w:type="dxa"/>
            <w:gridSpan w:val="2"/>
            <w:noWrap w:val="0"/>
            <w:vAlign w:val="center"/>
          </w:tcPr>
          <w:p w14:paraId="420A1E41">
            <w:pPr>
              <w:jc w:val="center"/>
              <w:rPr>
                <w:color w:val="auto"/>
                <w:sz w:val="16"/>
                <w:szCs w:val="16"/>
                <w:highlight w:val="none"/>
              </w:rPr>
            </w:pPr>
          </w:p>
        </w:tc>
        <w:tc>
          <w:tcPr>
            <w:tcW w:w="343" w:type="dxa"/>
            <w:gridSpan w:val="2"/>
            <w:noWrap w:val="0"/>
            <w:vAlign w:val="center"/>
          </w:tcPr>
          <w:p w14:paraId="28A5AD65">
            <w:pPr>
              <w:jc w:val="center"/>
              <w:rPr>
                <w:color w:val="auto"/>
                <w:sz w:val="16"/>
                <w:szCs w:val="16"/>
                <w:highlight w:val="none"/>
              </w:rPr>
            </w:pPr>
            <w:r>
              <w:rPr>
                <w:color w:val="auto"/>
                <w:sz w:val="16"/>
                <w:szCs w:val="16"/>
                <w:highlight w:val="none"/>
              </w:rPr>
              <w:t>H</w:t>
            </w:r>
          </w:p>
        </w:tc>
        <w:tc>
          <w:tcPr>
            <w:tcW w:w="333" w:type="dxa"/>
            <w:noWrap w:val="0"/>
            <w:vAlign w:val="center"/>
          </w:tcPr>
          <w:p w14:paraId="4D18B38D">
            <w:pPr>
              <w:jc w:val="center"/>
              <w:rPr>
                <w:color w:val="auto"/>
                <w:sz w:val="16"/>
                <w:szCs w:val="16"/>
                <w:highlight w:val="none"/>
              </w:rPr>
            </w:pPr>
          </w:p>
        </w:tc>
        <w:tc>
          <w:tcPr>
            <w:tcW w:w="346" w:type="dxa"/>
            <w:noWrap w:val="0"/>
            <w:vAlign w:val="center"/>
          </w:tcPr>
          <w:p w14:paraId="3F053B68">
            <w:pPr>
              <w:jc w:val="center"/>
              <w:rPr>
                <w:color w:val="auto"/>
                <w:sz w:val="16"/>
                <w:szCs w:val="16"/>
                <w:highlight w:val="none"/>
              </w:rPr>
            </w:pPr>
            <w:r>
              <w:rPr>
                <w:color w:val="auto"/>
                <w:sz w:val="16"/>
                <w:szCs w:val="16"/>
                <w:highlight w:val="none"/>
              </w:rPr>
              <w:t>H</w:t>
            </w:r>
          </w:p>
        </w:tc>
        <w:tc>
          <w:tcPr>
            <w:tcW w:w="333" w:type="dxa"/>
            <w:noWrap w:val="0"/>
            <w:vAlign w:val="center"/>
          </w:tcPr>
          <w:p w14:paraId="44B3CBFE">
            <w:pPr>
              <w:jc w:val="center"/>
              <w:rPr>
                <w:color w:val="auto"/>
                <w:sz w:val="16"/>
                <w:szCs w:val="16"/>
                <w:highlight w:val="none"/>
              </w:rPr>
            </w:pPr>
          </w:p>
        </w:tc>
        <w:tc>
          <w:tcPr>
            <w:tcW w:w="333" w:type="dxa"/>
            <w:noWrap w:val="0"/>
            <w:vAlign w:val="center"/>
          </w:tcPr>
          <w:p w14:paraId="27BE5A02">
            <w:pPr>
              <w:jc w:val="center"/>
              <w:rPr>
                <w:color w:val="auto"/>
                <w:sz w:val="16"/>
                <w:szCs w:val="16"/>
                <w:highlight w:val="none"/>
              </w:rPr>
            </w:pPr>
            <w:r>
              <w:rPr>
                <w:color w:val="auto"/>
                <w:sz w:val="16"/>
                <w:szCs w:val="16"/>
                <w:highlight w:val="none"/>
              </w:rPr>
              <w:t>H</w:t>
            </w:r>
          </w:p>
        </w:tc>
        <w:tc>
          <w:tcPr>
            <w:tcW w:w="335" w:type="dxa"/>
            <w:noWrap w:val="0"/>
            <w:vAlign w:val="center"/>
          </w:tcPr>
          <w:p w14:paraId="02963CCF">
            <w:pPr>
              <w:jc w:val="center"/>
              <w:rPr>
                <w:color w:val="auto"/>
                <w:sz w:val="16"/>
                <w:szCs w:val="16"/>
                <w:highlight w:val="none"/>
              </w:rPr>
            </w:pPr>
          </w:p>
        </w:tc>
        <w:tc>
          <w:tcPr>
            <w:tcW w:w="344" w:type="dxa"/>
            <w:noWrap w:val="0"/>
            <w:vAlign w:val="center"/>
          </w:tcPr>
          <w:p w14:paraId="5F42ACCC">
            <w:pPr>
              <w:jc w:val="center"/>
              <w:rPr>
                <w:color w:val="auto"/>
                <w:sz w:val="16"/>
                <w:szCs w:val="16"/>
                <w:highlight w:val="none"/>
              </w:rPr>
            </w:pPr>
            <w:r>
              <w:rPr>
                <w:color w:val="auto"/>
                <w:sz w:val="16"/>
                <w:szCs w:val="16"/>
                <w:highlight w:val="none"/>
              </w:rPr>
              <w:t>M</w:t>
            </w:r>
          </w:p>
        </w:tc>
        <w:tc>
          <w:tcPr>
            <w:tcW w:w="335" w:type="dxa"/>
            <w:noWrap w:val="0"/>
            <w:vAlign w:val="center"/>
          </w:tcPr>
          <w:p w14:paraId="049DB14F">
            <w:pPr>
              <w:jc w:val="center"/>
              <w:rPr>
                <w:color w:val="auto"/>
                <w:sz w:val="16"/>
                <w:szCs w:val="16"/>
                <w:highlight w:val="none"/>
              </w:rPr>
            </w:pPr>
          </w:p>
        </w:tc>
        <w:tc>
          <w:tcPr>
            <w:tcW w:w="333" w:type="dxa"/>
            <w:noWrap w:val="0"/>
            <w:vAlign w:val="center"/>
          </w:tcPr>
          <w:p w14:paraId="41BD3359">
            <w:pPr>
              <w:jc w:val="center"/>
              <w:rPr>
                <w:color w:val="auto"/>
                <w:sz w:val="16"/>
                <w:szCs w:val="16"/>
                <w:highlight w:val="none"/>
              </w:rPr>
            </w:pPr>
          </w:p>
        </w:tc>
        <w:tc>
          <w:tcPr>
            <w:tcW w:w="333" w:type="dxa"/>
            <w:noWrap w:val="0"/>
            <w:vAlign w:val="center"/>
          </w:tcPr>
          <w:p w14:paraId="18075AE9">
            <w:pPr>
              <w:jc w:val="center"/>
              <w:rPr>
                <w:color w:val="auto"/>
                <w:sz w:val="16"/>
                <w:szCs w:val="16"/>
                <w:highlight w:val="none"/>
              </w:rPr>
            </w:pPr>
          </w:p>
        </w:tc>
        <w:tc>
          <w:tcPr>
            <w:tcW w:w="349" w:type="dxa"/>
            <w:noWrap w:val="0"/>
            <w:vAlign w:val="center"/>
          </w:tcPr>
          <w:p w14:paraId="3851BA0C">
            <w:pPr>
              <w:jc w:val="center"/>
              <w:rPr>
                <w:rFonts w:ascii="Arial"/>
                <w:color w:val="auto"/>
                <w:sz w:val="16"/>
                <w:szCs w:val="16"/>
                <w:highlight w:val="none"/>
              </w:rPr>
            </w:pPr>
          </w:p>
        </w:tc>
        <w:tc>
          <w:tcPr>
            <w:tcW w:w="335" w:type="dxa"/>
            <w:noWrap w:val="0"/>
            <w:vAlign w:val="center"/>
          </w:tcPr>
          <w:p w14:paraId="147260D7">
            <w:pPr>
              <w:jc w:val="center"/>
              <w:rPr>
                <w:color w:val="auto"/>
                <w:sz w:val="16"/>
                <w:szCs w:val="16"/>
                <w:highlight w:val="none"/>
              </w:rPr>
            </w:pPr>
            <w:r>
              <w:rPr>
                <w:color w:val="auto"/>
                <w:sz w:val="16"/>
                <w:szCs w:val="16"/>
                <w:highlight w:val="none"/>
              </w:rPr>
              <w:t>M</w:t>
            </w:r>
          </w:p>
        </w:tc>
        <w:tc>
          <w:tcPr>
            <w:tcW w:w="333" w:type="dxa"/>
            <w:noWrap w:val="0"/>
            <w:vAlign w:val="center"/>
          </w:tcPr>
          <w:p w14:paraId="2105D97D">
            <w:pPr>
              <w:jc w:val="center"/>
              <w:rPr>
                <w:rFonts w:ascii="Arial"/>
                <w:color w:val="auto"/>
                <w:sz w:val="16"/>
                <w:szCs w:val="16"/>
                <w:highlight w:val="none"/>
              </w:rPr>
            </w:pPr>
          </w:p>
        </w:tc>
        <w:tc>
          <w:tcPr>
            <w:tcW w:w="333" w:type="dxa"/>
            <w:noWrap w:val="0"/>
            <w:vAlign w:val="center"/>
          </w:tcPr>
          <w:p w14:paraId="214A83ED">
            <w:pPr>
              <w:jc w:val="center"/>
              <w:rPr>
                <w:rFonts w:ascii="Arial"/>
                <w:color w:val="auto"/>
                <w:sz w:val="16"/>
                <w:szCs w:val="16"/>
                <w:highlight w:val="none"/>
              </w:rPr>
            </w:pPr>
          </w:p>
        </w:tc>
        <w:tc>
          <w:tcPr>
            <w:tcW w:w="349" w:type="dxa"/>
            <w:noWrap w:val="0"/>
            <w:vAlign w:val="center"/>
          </w:tcPr>
          <w:p w14:paraId="7F4A1959">
            <w:pPr>
              <w:jc w:val="center"/>
              <w:rPr>
                <w:rFonts w:ascii="Arial"/>
                <w:color w:val="auto"/>
                <w:sz w:val="16"/>
                <w:szCs w:val="16"/>
                <w:highlight w:val="none"/>
              </w:rPr>
            </w:pPr>
          </w:p>
        </w:tc>
        <w:tc>
          <w:tcPr>
            <w:tcW w:w="335" w:type="dxa"/>
            <w:noWrap w:val="0"/>
            <w:vAlign w:val="center"/>
          </w:tcPr>
          <w:p w14:paraId="341CAFC0">
            <w:pPr>
              <w:jc w:val="center"/>
              <w:rPr>
                <w:color w:val="auto"/>
                <w:sz w:val="16"/>
                <w:szCs w:val="16"/>
                <w:highlight w:val="none"/>
              </w:rPr>
            </w:pPr>
          </w:p>
        </w:tc>
        <w:tc>
          <w:tcPr>
            <w:tcW w:w="333" w:type="dxa"/>
            <w:noWrap w:val="0"/>
            <w:vAlign w:val="center"/>
          </w:tcPr>
          <w:p w14:paraId="088E5EC0">
            <w:pPr>
              <w:jc w:val="center"/>
              <w:rPr>
                <w:color w:val="auto"/>
                <w:sz w:val="16"/>
                <w:szCs w:val="16"/>
                <w:highlight w:val="none"/>
              </w:rPr>
            </w:pPr>
          </w:p>
        </w:tc>
        <w:tc>
          <w:tcPr>
            <w:tcW w:w="337" w:type="dxa"/>
            <w:noWrap w:val="0"/>
            <w:vAlign w:val="center"/>
          </w:tcPr>
          <w:p w14:paraId="717D70C3">
            <w:pPr>
              <w:jc w:val="center"/>
              <w:rPr>
                <w:color w:val="auto"/>
                <w:sz w:val="16"/>
                <w:szCs w:val="16"/>
                <w:highlight w:val="none"/>
              </w:rPr>
            </w:pPr>
          </w:p>
        </w:tc>
        <w:tc>
          <w:tcPr>
            <w:tcW w:w="333" w:type="dxa"/>
            <w:noWrap w:val="0"/>
            <w:vAlign w:val="center"/>
          </w:tcPr>
          <w:p w14:paraId="4D8B9386">
            <w:pPr>
              <w:jc w:val="center"/>
              <w:rPr>
                <w:color w:val="auto"/>
                <w:sz w:val="16"/>
                <w:szCs w:val="16"/>
                <w:highlight w:val="none"/>
              </w:rPr>
            </w:pPr>
          </w:p>
        </w:tc>
        <w:tc>
          <w:tcPr>
            <w:tcW w:w="338" w:type="dxa"/>
            <w:noWrap w:val="0"/>
            <w:vAlign w:val="center"/>
          </w:tcPr>
          <w:p w14:paraId="6FBC70A1">
            <w:pPr>
              <w:jc w:val="center"/>
              <w:rPr>
                <w:color w:val="auto"/>
                <w:sz w:val="16"/>
                <w:szCs w:val="16"/>
                <w:highlight w:val="none"/>
              </w:rPr>
            </w:pPr>
          </w:p>
        </w:tc>
        <w:tc>
          <w:tcPr>
            <w:tcW w:w="333" w:type="dxa"/>
            <w:noWrap w:val="0"/>
            <w:vAlign w:val="center"/>
          </w:tcPr>
          <w:p w14:paraId="1BB8FE0E">
            <w:pPr>
              <w:jc w:val="center"/>
              <w:rPr>
                <w:rFonts w:ascii="Arial"/>
                <w:color w:val="auto"/>
                <w:sz w:val="16"/>
                <w:szCs w:val="16"/>
                <w:highlight w:val="none"/>
              </w:rPr>
            </w:pPr>
          </w:p>
        </w:tc>
        <w:tc>
          <w:tcPr>
            <w:tcW w:w="339" w:type="dxa"/>
            <w:noWrap w:val="0"/>
            <w:vAlign w:val="center"/>
          </w:tcPr>
          <w:p w14:paraId="74DD23B9">
            <w:pPr>
              <w:jc w:val="center"/>
              <w:rPr>
                <w:color w:val="auto"/>
                <w:sz w:val="16"/>
                <w:szCs w:val="16"/>
                <w:highlight w:val="none"/>
              </w:rPr>
            </w:pPr>
          </w:p>
        </w:tc>
        <w:tc>
          <w:tcPr>
            <w:tcW w:w="333" w:type="dxa"/>
            <w:noWrap w:val="0"/>
            <w:vAlign w:val="center"/>
          </w:tcPr>
          <w:p w14:paraId="3C80746C">
            <w:pPr>
              <w:jc w:val="center"/>
              <w:rPr>
                <w:color w:val="auto"/>
                <w:sz w:val="16"/>
                <w:szCs w:val="16"/>
                <w:highlight w:val="none"/>
              </w:rPr>
            </w:pPr>
          </w:p>
        </w:tc>
        <w:tc>
          <w:tcPr>
            <w:tcW w:w="336" w:type="dxa"/>
            <w:noWrap w:val="0"/>
            <w:vAlign w:val="center"/>
          </w:tcPr>
          <w:p w14:paraId="58E06191">
            <w:pPr>
              <w:jc w:val="center"/>
              <w:rPr>
                <w:color w:val="auto"/>
                <w:sz w:val="16"/>
                <w:szCs w:val="16"/>
                <w:highlight w:val="none"/>
              </w:rPr>
            </w:pPr>
          </w:p>
        </w:tc>
        <w:tc>
          <w:tcPr>
            <w:tcW w:w="337" w:type="dxa"/>
            <w:noWrap w:val="0"/>
            <w:vAlign w:val="center"/>
          </w:tcPr>
          <w:p w14:paraId="23E2EAFB">
            <w:pPr>
              <w:jc w:val="center"/>
              <w:rPr>
                <w:color w:val="auto"/>
                <w:sz w:val="16"/>
                <w:szCs w:val="16"/>
                <w:highlight w:val="none"/>
              </w:rPr>
            </w:pPr>
          </w:p>
        </w:tc>
        <w:tc>
          <w:tcPr>
            <w:tcW w:w="333" w:type="dxa"/>
            <w:noWrap w:val="0"/>
            <w:vAlign w:val="center"/>
          </w:tcPr>
          <w:p w14:paraId="6564FEEC">
            <w:pPr>
              <w:jc w:val="center"/>
              <w:rPr>
                <w:color w:val="auto"/>
                <w:sz w:val="16"/>
                <w:szCs w:val="16"/>
                <w:highlight w:val="none"/>
              </w:rPr>
            </w:pPr>
          </w:p>
        </w:tc>
        <w:tc>
          <w:tcPr>
            <w:tcW w:w="335" w:type="dxa"/>
            <w:noWrap w:val="0"/>
            <w:vAlign w:val="center"/>
          </w:tcPr>
          <w:p w14:paraId="1C56D88E">
            <w:pPr>
              <w:jc w:val="center"/>
              <w:rPr>
                <w:color w:val="auto"/>
                <w:sz w:val="16"/>
                <w:szCs w:val="16"/>
                <w:highlight w:val="none"/>
              </w:rPr>
            </w:pPr>
          </w:p>
        </w:tc>
        <w:tc>
          <w:tcPr>
            <w:tcW w:w="337" w:type="dxa"/>
            <w:noWrap w:val="0"/>
            <w:vAlign w:val="center"/>
          </w:tcPr>
          <w:p w14:paraId="7739F657">
            <w:pPr>
              <w:jc w:val="center"/>
              <w:rPr>
                <w:rFonts w:ascii="Arial"/>
                <w:color w:val="auto"/>
                <w:sz w:val="16"/>
                <w:szCs w:val="16"/>
                <w:highlight w:val="none"/>
              </w:rPr>
            </w:pPr>
          </w:p>
        </w:tc>
        <w:tc>
          <w:tcPr>
            <w:tcW w:w="333" w:type="dxa"/>
            <w:noWrap w:val="0"/>
            <w:vAlign w:val="center"/>
          </w:tcPr>
          <w:p w14:paraId="335E22A7">
            <w:pPr>
              <w:jc w:val="center"/>
              <w:rPr>
                <w:color w:val="auto"/>
                <w:sz w:val="16"/>
                <w:szCs w:val="16"/>
                <w:highlight w:val="none"/>
              </w:rPr>
            </w:pPr>
          </w:p>
        </w:tc>
        <w:tc>
          <w:tcPr>
            <w:tcW w:w="333" w:type="dxa"/>
            <w:noWrap w:val="0"/>
            <w:vAlign w:val="center"/>
          </w:tcPr>
          <w:p w14:paraId="021AB48D">
            <w:pPr>
              <w:jc w:val="center"/>
              <w:rPr>
                <w:color w:val="auto"/>
                <w:sz w:val="16"/>
                <w:szCs w:val="16"/>
                <w:highlight w:val="none"/>
              </w:rPr>
            </w:pPr>
          </w:p>
        </w:tc>
        <w:tc>
          <w:tcPr>
            <w:tcW w:w="340" w:type="dxa"/>
            <w:noWrap w:val="0"/>
            <w:vAlign w:val="center"/>
          </w:tcPr>
          <w:p w14:paraId="152E6D6E">
            <w:pPr>
              <w:jc w:val="center"/>
              <w:rPr>
                <w:color w:val="auto"/>
                <w:sz w:val="16"/>
                <w:szCs w:val="16"/>
                <w:highlight w:val="none"/>
              </w:rPr>
            </w:pPr>
          </w:p>
        </w:tc>
        <w:tc>
          <w:tcPr>
            <w:tcW w:w="333" w:type="dxa"/>
            <w:noWrap w:val="0"/>
            <w:vAlign w:val="center"/>
          </w:tcPr>
          <w:p w14:paraId="08DC9D02">
            <w:pPr>
              <w:jc w:val="center"/>
              <w:rPr>
                <w:color w:val="auto"/>
                <w:sz w:val="16"/>
                <w:szCs w:val="16"/>
                <w:highlight w:val="none"/>
              </w:rPr>
            </w:pPr>
          </w:p>
        </w:tc>
        <w:tc>
          <w:tcPr>
            <w:tcW w:w="333" w:type="dxa"/>
            <w:noWrap w:val="0"/>
            <w:vAlign w:val="center"/>
          </w:tcPr>
          <w:p w14:paraId="5E4D630A">
            <w:pPr>
              <w:jc w:val="center"/>
              <w:rPr>
                <w:color w:val="auto"/>
                <w:sz w:val="16"/>
                <w:szCs w:val="16"/>
                <w:highlight w:val="none"/>
              </w:rPr>
            </w:pPr>
          </w:p>
        </w:tc>
        <w:tc>
          <w:tcPr>
            <w:tcW w:w="338" w:type="dxa"/>
            <w:noWrap w:val="0"/>
            <w:vAlign w:val="center"/>
          </w:tcPr>
          <w:p w14:paraId="429BFCAE">
            <w:pPr>
              <w:jc w:val="center"/>
              <w:rPr>
                <w:color w:val="auto"/>
                <w:sz w:val="16"/>
                <w:szCs w:val="16"/>
                <w:highlight w:val="none"/>
              </w:rPr>
            </w:pPr>
          </w:p>
        </w:tc>
        <w:tc>
          <w:tcPr>
            <w:tcW w:w="490" w:type="dxa"/>
            <w:noWrap w:val="0"/>
            <w:vAlign w:val="center"/>
          </w:tcPr>
          <w:p w14:paraId="39E80BD0">
            <w:pPr>
              <w:jc w:val="center"/>
              <w:rPr>
                <w:color w:val="auto"/>
                <w:sz w:val="16"/>
                <w:szCs w:val="16"/>
                <w:highlight w:val="none"/>
              </w:rPr>
            </w:pPr>
            <w:r>
              <w:rPr>
                <w:color w:val="auto"/>
                <w:sz w:val="16"/>
                <w:szCs w:val="16"/>
                <w:highlight w:val="none"/>
              </w:rPr>
              <w:t>M</w:t>
            </w:r>
          </w:p>
        </w:tc>
        <w:tc>
          <w:tcPr>
            <w:tcW w:w="384" w:type="dxa"/>
            <w:tcBorders>
              <w:right w:val="single" w:color="000000" w:sz="6" w:space="0"/>
            </w:tcBorders>
            <w:noWrap w:val="0"/>
            <w:vAlign w:val="center"/>
          </w:tcPr>
          <w:p w14:paraId="24F2E34F">
            <w:pPr>
              <w:jc w:val="center"/>
              <w:rPr>
                <w:color w:val="auto"/>
                <w:sz w:val="16"/>
                <w:szCs w:val="16"/>
                <w:highlight w:val="none"/>
              </w:rPr>
            </w:pPr>
          </w:p>
        </w:tc>
      </w:tr>
      <w:tr w14:paraId="6F987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015B473D">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6E58EF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家具制造工艺学实验</w:t>
            </w:r>
          </w:p>
        </w:tc>
        <w:tc>
          <w:tcPr>
            <w:tcW w:w="333" w:type="dxa"/>
            <w:gridSpan w:val="2"/>
            <w:noWrap w:val="0"/>
            <w:vAlign w:val="center"/>
          </w:tcPr>
          <w:p w14:paraId="6DC8C72E">
            <w:pPr>
              <w:jc w:val="center"/>
              <w:rPr>
                <w:color w:val="auto"/>
                <w:sz w:val="16"/>
                <w:szCs w:val="16"/>
                <w:highlight w:val="none"/>
              </w:rPr>
            </w:pPr>
          </w:p>
        </w:tc>
        <w:tc>
          <w:tcPr>
            <w:tcW w:w="343" w:type="dxa"/>
            <w:gridSpan w:val="2"/>
            <w:noWrap w:val="0"/>
            <w:vAlign w:val="center"/>
          </w:tcPr>
          <w:p w14:paraId="72DE5C64">
            <w:pPr>
              <w:jc w:val="center"/>
              <w:rPr>
                <w:color w:val="auto"/>
                <w:sz w:val="16"/>
                <w:szCs w:val="16"/>
                <w:highlight w:val="none"/>
              </w:rPr>
            </w:pPr>
          </w:p>
        </w:tc>
        <w:tc>
          <w:tcPr>
            <w:tcW w:w="333" w:type="dxa"/>
            <w:noWrap w:val="0"/>
            <w:vAlign w:val="center"/>
          </w:tcPr>
          <w:p w14:paraId="61703B18">
            <w:pPr>
              <w:jc w:val="center"/>
              <w:rPr>
                <w:color w:val="auto"/>
                <w:sz w:val="16"/>
                <w:szCs w:val="16"/>
                <w:highlight w:val="none"/>
              </w:rPr>
            </w:pPr>
          </w:p>
        </w:tc>
        <w:tc>
          <w:tcPr>
            <w:tcW w:w="346" w:type="dxa"/>
            <w:noWrap w:val="0"/>
            <w:vAlign w:val="center"/>
          </w:tcPr>
          <w:p w14:paraId="552F8734">
            <w:pPr>
              <w:jc w:val="center"/>
              <w:rPr>
                <w:color w:val="auto"/>
                <w:sz w:val="16"/>
                <w:szCs w:val="16"/>
                <w:highlight w:val="none"/>
              </w:rPr>
            </w:pPr>
            <w:r>
              <w:rPr>
                <w:color w:val="auto"/>
                <w:sz w:val="16"/>
                <w:szCs w:val="16"/>
                <w:highlight w:val="none"/>
              </w:rPr>
              <w:t>H</w:t>
            </w:r>
          </w:p>
        </w:tc>
        <w:tc>
          <w:tcPr>
            <w:tcW w:w="333" w:type="dxa"/>
            <w:noWrap w:val="0"/>
            <w:vAlign w:val="center"/>
          </w:tcPr>
          <w:p w14:paraId="1DDE79CA">
            <w:pPr>
              <w:jc w:val="center"/>
              <w:rPr>
                <w:color w:val="auto"/>
                <w:sz w:val="16"/>
                <w:szCs w:val="16"/>
                <w:highlight w:val="none"/>
              </w:rPr>
            </w:pPr>
          </w:p>
        </w:tc>
        <w:tc>
          <w:tcPr>
            <w:tcW w:w="333" w:type="dxa"/>
            <w:noWrap w:val="0"/>
            <w:vAlign w:val="center"/>
          </w:tcPr>
          <w:p w14:paraId="1B9313C4">
            <w:pPr>
              <w:jc w:val="center"/>
              <w:rPr>
                <w:color w:val="auto"/>
                <w:sz w:val="16"/>
                <w:szCs w:val="16"/>
                <w:highlight w:val="none"/>
              </w:rPr>
            </w:pPr>
            <w:r>
              <w:rPr>
                <w:rFonts w:hint="eastAsia"/>
                <w:color w:val="auto"/>
                <w:sz w:val="16"/>
                <w:szCs w:val="16"/>
                <w:highlight w:val="none"/>
              </w:rPr>
              <w:t>H</w:t>
            </w:r>
          </w:p>
        </w:tc>
        <w:tc>
          <w:tcPr>
            <w:tcW w:w="335" w:type="dxa"/>
            <w:noWrap w:val="0"/>
            <w:vAlign w:val="center"/>
          </w:tcPr>
          <w:p w14:paraId="0E8A13F2">
            <w:pPr>
              <w:jc w:val="center"/>
              <w:rPr>
                <w:color w:val="auto"/>
                <w:sz w:val="16"/>
                <w:szCs w:val="16"/>
                <w:highlight w:val="none"/>
              </w:rPr>
            </w:pPr>
          </w:p>
        </w:tc>
        <w:tc>
          <w:tcPr>
            <w:tcW w:w="344" w:type="dxa"/>
            <w:noWrap w:val="0"/>
            <w:vAlign w:val="center"/>
          </w:tcPr>
          <w:p w14:paraId="62F60C59">
            <w:pPr>
              <w:jc w:val="center"/>
              <w:rPr>
                <w:color w:val="auto"/>
                <w:sz w:val="16"/>
                <w:szCs w:val="16"/>
                <w:highlight w:val="none"/>
              </w:rPr>
            </w:pPr>
            <w:r>
              <w:rPr>
                <w:rFonts w:hint="eastAsia"/>
                <w:color w:val="auto"/>
                <w:sz w:val="16"/>
                <w:szCs w:val="16"/>
                <w:highlight w:val="none"/>
              </w:rPr>
              <w:t>H</w:t>
            </w:r>
          </w:p>
        </w:tc>
        <w:tc>
          <w:tcPr>
            <w:tcW w:w="335" w:type="dxa"/>
            <w:noWrap w:val="0"/>
            <w:vAlign w:val="center"/>
          </w:tcPr>
          <w:p w14:paraId="124384B8">
            <w:pPr>
              <w:jc w:val="center"/>
              <w:rPr>
                <w:color w:val="auto"/>
                <w:sz w:val="16"/>
                <w:szCs w:val="16"/>
                <w:highlight w:val="none"/>
              </w:rPr>
            </w:pPr>
          </w:p>
        </w:tc>
        <w:tc>
          <w:tcPr>
            <w:tcW w:w="333" w:type="dxa"/>
            <w:noWrap w:val="0"/>
            <w:vAlign w:val="center"/>
          </w:tcPr>
          <w:p w14:paraId="6652B5BC">
            <w:pPr>
              <w:jc w:val="center"/>
              <w:rPr>
                <w:color w:val="auto"/>
                <w:sz w:val="16"/>
                <w:szCs w:val="16"/>
                <w:highlight w:val="none"/>
              </w:rPr>
            </w:pPr>
            <w:r>
              <w:rPr>
                <w:rFonts w:hint="eastAsia"/>
                <w:color w:val="auto"/>
                <w:sz w:val="16"/>
                <w:szCs w:val="16"/>
                <w:highlight w:val="none"/>
              </w:rPr>
              <w:t>H</w:t>
            </w:r>
          </w:p>
        </w:tc>
        <w:tc>
          <w:tcPr>
            <w:tcW w:w="333" w:type="dxa"/>
            <w:noWrap w:val="0"/>
            <w:vAlign w:val="center"/>
          </w:tcPr>
          <w:p w14:paraId="7E2F8B20">
            <w:pPr>
              <w:jc w:val="center"/>
              <w:rPr>
                <w:color w:val="auto"/>
                <w:sz w:val="16"/>
                <w:szCs w:val="16"/>
                <w:highlight w:val="none"/>
              </w:rPr>
            </w:pPr>
          </w:p>
        </w:tc>
        <w:tc>
          <w:tcPr>
            <w:tcW w:w="349" w:type="dxa"/>
            <w:noWrap w:val="0"/>
            <w:vAlign w:val="center"/>
          </w:tcPr>
          <w:p w14:paraId="295A62D1">
            <w:pPr>
              <w:jc w:val="center"/>
              <w:rPr>
                <w:color w:val="auto"/>
                <w:sz w:val="16"/>
                <w:szCs w:val="16"/>
                <w:highlight w:val="none"/>
              </w:rPr>
            </w:pPr>
          </w:p>
        </w:tc>
        <w:tc>
          <w:tcPr>
            <w:tcW w:w="335" w:type="dxa"/>
            <w:noWrap w:val="0"/>
            <w:vAlign w:val="center"/>
          </w:tcPr>
          <w:p w14:paraId="0646C317">
            <w:pPr>
              <w:jc w:val="center"/>
              <w:rPr>
                <w:color w:val="auto"/>
                <w:sz w:val="16"/>
                <w:szCs w:val="16"/>
                <w:highlight w:val="none"/>
              </w:rPr>
            </w:pPr>
            <w:r>
              <w:rPr>
                <w:color w:val="auto"/>
                <w:sz w:val="16"/>
                <w:szCs w:val="16"/>
                <w:highlight w:val="none"/>
              </w:rPr>
              <w:t>M</w:t>
            </w:r>
          </w:p>
        </w:tc>
        <w:tc>
          <w:tcPr>
            <w:tcW w:w="333" w:type="dxa"/>
            <w:noWrap w:val="0"/>
            <w:vAlign w:val="center"/>
          </w:tcPr>
          <w:p w14:paraId="1363E1D8">
            <w:pPr>
              <w:jc w:val="center"/>
              <w:rPr>
                <w:rFonts w:ascii="Arial"/>
                <w:color w:val="auto"/>
                <w:sz w:val="16"/>
                <w:szCs w:val="16"/>
                <w:highlight w:val="none"/>
              </w:rPr>
            </w:pPr>
          </w:p>
        </w:tc>
        <w:tc>
          <w:tcPr>
            <w:tcW w:w="333" w:type="dxa"/>
            <w:noWrap w:val="0"/>
            <w:vAlign w:val="center"/>
          </w:tcPr>
          <w:p w14:paraId="061DACDA">
            <w:pPr>
              <w:jc w:val="center"/>
              <w:rPr>
                <w:rFonts w:ascii="Arial"/>
                <w:color w:val="auto"/>
                <w:sz w:val="16"/>
                <w:szCs w:val="16"/>
                <w:highlight w:val="none"/>
              </w:rPr>
            </w:pPr>
            <w:r>
              <w:rPr>
                <w:rFonts w:hint="eastAsia"/>
                <w:color w:val="auto"/>
                <w:sz w:val="16"/>
                <w:szCs w:val="16"/>
                <w:highlight w:val="none"/>
              </w:rPr>
              <w:t>M</w:t>
            </w:r>
          </w:p>
        </w:tc>
        <w:tc>
          <w:tcPr>
            <w:tcW w:w="349" w:type="dxa"/>
            <w:noWrap w:val="0"/>
            <w:vAlign w:val="center"/>
          </w:tcPr>
          <w:p w14:paraId="54E259B4">
            <w:pPr>
              <w:jc w:val="center"/>
              <w:rPr>
                <w:rFonts w:ascii="Arial"/>
                <w:color w:val="auto"/>
                <w:sz w:val="16"/>
                <w:szCs w:val="16"/>
                <w:highlight w:val="none"/>
              </w:rPr>
            </w:pPr>
          </w:p>
        </w:tc>
        <w:tc>
          <w:tcPr>
            <w:tcW w:w="335" w:type="dxa"/>
            <w:noWrap w:val="0"/>
            <w:vAlign w:val="center"/>
          </w:tcPr>
          <w:p w14:paraId="42321C4A">
            <w:pPr>
              <w:jc w:val="center"/>
              <w:rPr>
                <w:rFonts w:ascii="Arial"/>
                <w:color w:val="auto"/>
                <w:sz w:val="16"/>
                <w:szCs w:val="16"/>
                <w:highlight w:val="none"/>
              </w:rPr>
            </w:pPr>
          </w:p>
        </w:tc>
        <w:tc>
          <w:tcPr>
            <w:tcW w:w="333" w:type="dxa"/>
            <w:noWrap w:val="0"/>
            <w:vAlign w:val="center"/>
          </w:tcPr>
          <w:p w14:paraId="57AA7611">
            <w:pPr>
              <w:jc w:val="center"/>
              <w:rPr>
                <w:rFonts w:ascii="Arial"/>
                <w:color w:val="auto"/>
                <w:sz w:val="16"/>
                <w:szCs w:val="16"/>
                <w:highlight w:val="none"/>
              </w:rPr>
            </w:pPr>
          </w:p>
        </w:tc>
        <w:tc>
          <w:tcPr>
            <w:tcW w:w="337" w:type="dxa"/>
            <w:noWrap w:val="0"/>
            <w:vAlign w:val="center"/>
          </w:tcPr>
          <w:p w14:paraId="1F71AB68">
            <w:pPr>
              <w:jc w:val="center"/>
              <w:rPr>
                <w:color w:val="auto"/>
                <w:sz w:val="16"/>
                <w:szCs w:val="16"/>
                <w:highlight w:val="none"/>
              </w:rPr>
            </w:pPr>
          </w:p>
        </w:tc>
        <w:tc>
          <w:tcPr>
            <w:tcW w:w="333" w:type="dxa"/>
            <w:noWrap w:val="0"/>
            <w:vAlign w:val="center"/>
          </w:tcPr>
          <w:p w14:paraId="6286D623">
            <w:pPr>
              <w:jc w:val="center"/>
              <w:rPr>
                <w:color w:val="auto"/>
                <w:sz w:val="16"/>
                <w:szCs w:val="16"/>
                <w:highlight w:val="none"/>
              </w:rPr>
            </w:pPr>
          </w:p>
        </w:tc>
        <w:tc>
          <w:tcPr>
            <w:tcW w:w="338" w:type="dxa"/>
            <w:noWrap w:val="0"/>
            <w:vAlign w:val="center"/>
          </w:tcPr>
          <w:p w14:paraId="24362028">
            <w:pPr>
              <w:jc w:val="center"/>
              <w:rPr>
                <w:color w:val="auto"/>
                <w:sz w:val="16"/>
                <w:szCs w:val="16"/>
                <w:highlight w:val="none"/>
              </w:rPr>
            </w:pPr>
          </w:p>
        </w:tc>
        <w:tc>
          <w:tcPr>
            <w:tcW w:w="333" w:type="dxa"/>
            <w:noWrap w:val="0"/>
            <w:vAlign w:val="center"/>
          </w:tcPr>
          <w:p w14:paraId="39CEF805">
            <w:pPr>
              <w:jc w:val="center"/>
              <w:rPr>
                <w:color w:val="auto"/>
                <w:sz w:val="16"/>
                <w:szCs w:val="16"/>
                <w:highlight w:val="none"/>
              </w:rPr>
            </w:pPr>
          </w:p>
        </w:tc>
        <w:tc>
          <w:tcPr>
            <w:tcW w:w="339" w:type="dxa"/>
            <w:noWrap w:val="0"/>
            <w:vAlign w:val="center"/>
          </w:tcPr>
          <w:p w14:paraId="3CA1E437">
            <w:pPr>
              <w:jc w:val="center"/>
              <w:rPr>
                <w:color w:val="auto"/>
                <w:sz w:val="16"/>
                <w:szCs w:val="16"/>
                <w:highlight w:val="none"/>
              </w:rPr>
            </w:pPr>
          </w:p>
        </w:tc>
        <w:tc>
          <w:tcPr>
            <w:tcW w:w="333" w:type="dxa"/>
            <w:noWrap w:val="0"/>
            <w:vAlign w:val="center"/>
          </w:tcPr>
          <w:p w14:paraId="3660A0A3">
            <w:pPr>
              <w:jc w:val="center"/>
              <w:rPr>
                <w:color w:val="auto"/>
                <w:sz w:val="16"/>
                <w:szCs w:val="16"/>
                <w:highlight w:val="none"/>
              </w:rPr>
            </w:pPr>
          </w:p>
        </w:tc>
        <w:tc>
          <w:tcPr>
            <w:tcW w:w="336" w:type="dxa"/>
            <w:noWrap w:val="0"/>
            <w:vAlign w:val="center"/>
          </w:tcPr>
          <w:p w14:paraId="0F8EB1EB">
            <w:pPr>
              <w:jc w:val="center"/>
              <w:rPr>
                <w:color w:val="auto"/>
                <w:sz w:val="16"/>
                <w:szCs w:val="16"/>
                <w:highlight w:val="none"/>
              </w:rPr>
            </w:pPr>
          </w:p>
        </w:tc>
        <w:tc>
          <w:tcPr>
            <w:tcW w:w="337" w:type="dxa"/>
            <w:noWrap w:val="0"/>
            <w:vAlign w:val="center"/>
          </w:tcPr>
          <w:p w14:paraId="2B514CE5">
            <w:pPr>
              <w:jc w:val="center"/>
              <w:rPr>
                <w:color w:val="auto"/>
                <w:sz w:val="16"/>
                <w:szCs w:val="16"/>
                <w:highlight w:val="none"/>
              </w:rPr>
            </w:pPr>
            <w:r>
              <w:rPr>
                <w:rFonts w:hint="eastAsia"/>
                <w:color w:val="auto"/>
                <w:sz w:val="16"/>
                <w:szCs w:val="16"/>
                <w:highlight w:val="none"/>
              </w:rPr>
              <w:t>L</w:t>
            </w:r>
          </w:p>
        </w:tc>
        <w:tc>
          <w:tcPr>
            <w:tcW w:w="333" w:type="dxa"/>
            <w:noWrap w:val="0"/>
            <w:vAlign w:val="center"/>
          </w:tcPr>
          <w:p w14:paraId="43CE2F2D">
            <w:pPr>
              <w:jc w:val="center"/>
              <w:rPr>
                <w:rFonts w:ascii="Arial"/>
                <w:color w:val="auto"/>
                <w:sz w:val="16"/>
                <w:szCs w:val="16"/>
                <w:highlight w:val="none"/>
              </w:rPr>
            </w:pPr>
          </w:p>
        </w:tc>
        <w:tc>
          <w:tcPr>
            <w:tcW w:w="335" w:type="dxa"/>
            <w:noWrap w:val="0"/>
            <w:vAlign w:val="center"/>
          </w:tcPr>
          <w:p w14:paraId="2CAD69F9">
            <w:pPr>
              <w:jc w:val="center"/>
              <w:rPr>
                <w:rFonts w:ascii="Arial"/>
                <w:color w:val="auto"/>
                <w:sz w:val="16"/>
                <w:szCs w:val="16"/>
                <w:highlight w:val="none"/>
              </w:rPr>
            </w:pPr>
          </w:p>
        </w:tc>
        <w:tc>
          <w:tcPr>
            <w:tcW w:w="337" w:type="dxa"/>
            <w:noWrap w:val="0"/>
            <w:vAlign w:val="center"/>
          </w:tcPr>
          <w:p w14:paraId="2BFFEB70">
            <w:pPr>
              <w:jc w:val="center"/>
              <w:rPr>
                <w:rFonts w:ascii="Arial"/>
                <w:color w:val="auto"/>
                <w:sz w:val="16"/>
                <w:szCs w:val="16"/>
                <w:highlight w:val="none"/>
              </w:rPr>
            </w:pPr>
          </w:p>
        </w:tc>
        <w:tc>
          <w:tcPr>
            <w:tcW w:w="333" w:type="dxa"/>
            <w:noWrap w:val="0"/>
            <w:vAlign w:val="center"/>
          </w:tcPr>
          <w:p w14:paraId="177F30EB">
            <w:pPr>
              <w:jc w:val="center"/>
              <w:rPr>
                <w:color w:val="auto"/>
                <w:sz w:val="16"/>
                <w:szCs w:val="16"/>
                <w:highlight w:val="none"/>
              </w:rPr>
            </w:pPr>
          </w:p>
        </w:tc>
        <w:tc>
          <w:tcPr>
            <w:tcW w:w="333" w:type="dxa"/>
            <w:noWrap w:val="0"/>
            <w:vAlign w:val="center"/>
          </w:tcPr>
          <w:p w14:paraId="5816257D">
            <w:pPr>
              <w:jc w:val="center"/>
              <w:rPr>
                <w:color w:val="auto"/>
                <w:sz w:val="16"/>
                <w:szCs w:val="16"/>
                <w:highlight w:val="none"/>
              </w:rPr>
            </w:pPr>
          </w:p>
        </w:tc>
        <w:tc>
          <w:tcPr>
            <w:tcW w:w="340" w:type="dxa"/>
            <w:noWrap w:val="0"/>
            <w:vAlign w:val="center"/>
          </w:tcPr>
          <w:p w14:paraId="1D13E33F">
            <w:pPr>
              <w:jc w:val="center"/>
              <w:rPr>
                <w:color w:val="auto"/>
                <w:sz w:val="16"/>
                <w:szCs w:val="16"/>
                <w:highlight w:val="none"/>
              </w:rPr>
            </w:pPr>
          </w:p>
        </w:tc>
        <w:tc>
          <w:tcPr>
            <w:tcW w:w="333" w:type="dxa"/>
            <w:noWrap w:val="0"/>
            <w:vAlign w:val="center"/>
          </w:tcPr>
          <w:p w14:paraId="38F43334">
            <w:pPr>
              <w:jc w:val="center"/>
              <w:rPr>
                <w:color w:val="auto"/>
                <w:sz w:val="16"/>
                <w:szCs w:val="16"/>
                <w:highlight w:val="none"/>
              </w:rPr>
            </w:pPr>
          </w:p>
        </w:tc>
        <w:tc>
          <w:tcPr>
            <w:tcW w:w="333" w:type="dxa"/>
            <w:noWrap w:val="0"/>
            <w:vAlign w:val="center"/>
          </w:tcPr>
          <w:p w14:paraId="45747150">
            <w:pPr>
              <w:jc w:val="center"/>
              <w:rPr>
                <w:color w:val="auto"/>
                <w:sz w:val="16"/>
                <w:szCs w:val="16"/>
                <w:highlight w:val="none"/>
              </w:rPr>
            </w:pPr>
          </w:p>
        </w:tc>
        <w:tc>
          <w:tcPr>
            <w:tcW w:w="338" w:type="dxa"/>
            <w:noWrap w:val="0"/>
            <w:vAlign w:val="center"/>
          </w:tcPr>
          <w:p w14:paraId="3A1B1CAA">
            <w:pPr>
              <w:jc w:val="center"/>
              <w:rPr>
                <w:color w:val="auto"/>
                <w:sz w:val="16"/>
                <w:szCs w:val="16"/>
                <w:highlight w:val="none"/>
              </w:rPr>
            </w:pPr>
          </w:p>
        </w:tc>
        <w:tc>
          <w:tcPr>
            <w:tcW w:w="490" w:type="dxa"/>
            <w:noWrap w:val="0"/>
            <w:vAlign w:val="center"/>
          </w:tcPr>
          <w:p w14:paraId="1F137110">
            <w:pPr>
              <w:jc w:val="center"/>
              <w:rPr>
                <w:color w:val="auto"/>
                <w:sz w:val="16"/>
                <w:szCs w:val="16"/>
                <w:highlight w:val="none"/>
              </w:rPr>
            </w:pPr>
          </w:p>
        </w:tc>
        <w:tc>
          <w:tcPr>
            <w:tcW w:w="384" w:type="dxa"/>
            <w:tcBorders>
              <w:right w:val="single" w:color="000000" w:sz="6" w:space="0"/>
            </w:tcBorders>
            <w:noWrap w:val="0"/>
            <w:vAlign w:val="center"/>
          </w:tcPr>
          <w:p w14:paraId="083973EF">
            <w:pPr>
              <w:jc w:val="center"/>
              <w:rPr>
                <w:color w:val="auto"/>
                <w:sz w:val="16"/>
                <w:szCs w:val="16"/>
                <w:highlight w:val="none"/>
              </w:rPr>
            </w:pPr>
          </w:p>
        </w:tc>
      </w:tr>
      <w:tr w14:paraId="395F2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1853B11D">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1F8B7E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家具表面装饰实验</w:t>
            </w:r>
          </w:p>
        </w:tc>
        <w:tc>
          <w:tcPr>
            <w:tcW w:w="333" w:type="dxa"/>
            <w:gridSpan w:val="2"/>
            <w:noWrap w:val="0"/>
            <w:vAlign w:val="center"/>
          </w:tcPr>
          <w:p w14:paraId="03BA976C">
            <w:pPr>
              <w:jc w:val="center"/>
              <w:rPr>
                <w:color w:val="auto"/>
                <w:sz w:val="16"/>
                <w:szCs w:val="16"/>
                <w:highlight w:val="none"/>
              </w:rPr>
            </w:pPr>
          </w:p>
        </w:tc>
        <w:tc>
          <w:tcPr>
            <w:tcW w:w="343" w:type="dxa"/>
            <w:gridSpan w:val="2"/>
            <w:noWrap w:val="0"/>
            <w:vAlign w:val="center"/>
          </w:tcPr>
          <w:p w14:paraId="16B1F89B">
            <w:pPr>
              <w:jc w:val="center"/>
              <w:rPr>
                <w:color w:val="auto"/>
                <w:sz w:val="16"/>
                <w:szCs w:val="16"/>
                <w:highlight w:val="none"/>
              </w:rPr>
            </w:pPr>
            <w:r>
              <w:rPr>
                <w:color w:val="auto"/>
                <w:sz w:val="16"/>
                <w:szCs w:val="16"/>
                <w:highlight w:val="none"/>
              </w:rPr>
              <w:t>H</w:t>
            </w:r>
          </w:p>
        </w:tc>
        <w:tc>
          <w:tcPr>
            <w:tcW w:w="333" w:type="dxa"/>
            <w:noWrap w:val="0"/>
            <w:vAlign w:val="center"/>
          </w:tcPr>
          <w:p w14:paraId="77FFFD5A">
            <w:pPr>
              <w:jc w:val="center"/>
              <w:rPr>
                <w:color w:val="auto"/>
                <w:sz w:val="16"/>
                <w:szCs w:val="16"/>
                <w:highlight w:val="none"/>
              </w:rPr>
            </w:pPr>
          </w:p>
        </w:tc>
        <w:tc>
          <w:tcPr>
            <w:tcW w:w="346" w:type="dxa"/>
            <w:noWrap w:val="0"/>
            <w:vAlign w:val="center"/>
          </w:tcPr>
          <w:p w14:paraId="16AC90B2">
            <w:pPr>
              <w:jc w:val="center"/>
              <w:rPr>
                <w:color w:val="auto"/>
                <w:sz w:val="16"/>
                <w:szCs w:val="16"/>
                <w:highlight w:val="none"/>
              </w:rPr>
            </w:pPr>
            <w:r>
              <w:rPr>
                <w:color w:val="auto"/>
                <w:sz w:val="16"/>
                <w:szCs w:val="16"/>
                <w:highlight w:val="none"/>
              </w:rPr>
              <w:t>M</w:t>
            </w:r>
          </w:p>
        </w:tc>
        <w:tc>
          <w:tcPr>
            <w:tcW w:w="333" w:type="dxa"/>
            <w:noWrap w:val="0"/>
            <w:vAlign w:val="center"/>
          </w:tcPr>
          <w:p w14:paraId="645D44F0">
            <w:pPr>
              <w:jc w:val="center"/>
              <w:rPr>
                <w:color w:val="auto"/>
                <w:sz w:val="16"/>
                <w:szCs w:val="16"/>
                <w:highlight w:val="none"/>
              </w:rPr>
            </w:pPr>
          </w:p>
        </w:tc>
        <w:tc>
          <w:tcPr>
            <w:tcW w:w="333" w:type="dxa"/>
            <w:noWrap w:val="0"/>
            <w:vAlign w:val="center"/>
          </w:tcPr>
          <w:p w14:paraId="205E3CA2">
            <w:pPr>
              <w:jc w:val="center"/>
              <w:rPr>
                <w:color w:val="auto"/>
                <w:sz w:val="16"/>
                <w:szCs w:val="16"/>
                <w:highlight w:val="none"/>
              </w:rPr>
            </w:pPr>
          </w:p>
        </w:tc>
        <w:tc>
          <w:tcPr>
            <w:tcW w:w="335" w:type="dxa"/>
            <w:noWrap w:val="0"/>
            <w:vAlign w:val="center"/>
          </w:tcPr>
          <w:p w14:paraId="16ED8A6F">
            <w:pPr>
              <w:jc w:val="center"/>
              <w:rPr>
                <w:color w:val="auto"/>
                <w:sz w:val="16"/>
                <w:szCs w:val="16"/>
                <w:highlight w:val="none"/>
              </w:rPr>
            </w:pPr>
            <w:r>
              <w:rPr>
                <w:color w:val="auto"/>
                <w:sz w:val="16"/>
                <w:szCs w:val="16"/>
                <w:highlight w:val="none"/>
              </w:rPr>
              <w:t>H</w:t>
            </w:r>
          </w:p>
        </w:tc>
        <w:tc>
          <w:tcPr>
            <w:tcW w:w="344" w:type="dxa"/>
            <w:noWrap w:val="0"/>
            <w:vAlign w:val="center"/>
          </w:tcPr>
          <w:p w14:paraId="08FA007D">
            <w:pPr>
              <w:jc w:val="center"/>
              <w:rPr>
                <w:color w:val="auto"/>
                <w:sz w:val="16"/>
                <w:szCs w:val="16"/>
                <w:highlight w:val="none"/>
              </w:rPr>
            </w:pPr>
            <w:r>
              <w:rPr>
                <w:color w:val="auto"/>
                <w:sz w:val="16"/>
                <w:szCs w:val="16"/>
                <w:highlight w:val="none"/>
              </w:rPr>
              <w:t>M</w:t>
            </w:r>
          </w:p>
        </w:tc>
        <w:tc>
          <w:tcPr>
            <w:tcW w:w="335" w:type="dxa"/>
            <w:noWrap w:val="0"/>
            <w:vAlign w:val="center"/>
          </w:tcPr>
          <w:p w14:paraId="2B54EAE0">
            <w:pPr>
              <w:jc w:val="center"/>
              <w:rPr>
                <w:color w:val="auto"/>
                <w:sz w:val="16"/>
                <w:szCs w:val="16"/>
                <w:highlight w:val="none"/>
              </w:rPr>
            </w:pPr>
          </w:p>
        </w:tc>
        <w:tc>
          <w:tcPr>
            <w:tcW w:w="333" w:type="dxa"/>
            <w:noWrap w:val="0"/>
            <w:vAlign w:val="center"/>
          </w:tcPr>
          <w:p w14:paraId="0D876558">
            <w:pPr>
              <w:jc w:val="center"/>
              <w:rPr>
                <w:color w:val="auto"/>
                <w:sz w:val="16"/>
                <w:szCs w:val="16"/>
                <w:highlight w:val="none"/>
              </w:rPr>
            </w:pPr>
            <w:r>
              <w:rPr>
                <w:color w:val="auto"/>
                <w:sz w:val="16"/>
                <w:szCs w:val="16"/>
                <w:highlight w:val="none"/>
              </w:rPr>
              <w:t>M</w:t>
            </w:r>
          </w:p>
        </w:tc>
        <w:tc>
          <w:tcPr>
            <w:tcW w:w="333" w:type="dxa"/>
            <w:noWrap w:val="0"/>
            <w:vAlign w:val="center"/>
          </w:tcPr>
          <w:p w14:paraId="1ECD601D">
            <w:pPr>
              <w:jc w:val="center"/>
              <w:rPr>
                <w:color w:val="auto"/>
                <w:sz w:val="16"/>
                <w:szCs w:val="16"/>
                <w:highlight w:val="none"/>
              </w:rPr>
            </w:pPr>
          </w:p>
        </w:tc>
        <w:tc>
          <w:tcPr>
            <w:tcW w:w="349" w:type="dxa"/>
            <w:noWrap w:val="0"/>
            <w:vAlign w:val="center"/>
          </w:tcPr>
          <w:p w14:paraId="2D719B3A">
            <w:pPr>
              <w:jc w:val="center"/>
              <w:rPr>
                <w:rFonts w:ascii="Arial"/>
                <w:color w:val="auto"/>
                <w:sz w:val="16"/>
                <w:szCs w:val="16"/>
                <w:highlight w:val="none"/>
              </w:rPr>
            </w:pPr>
            <w:r>
              <w:rPr>
                <w:rFonts w:ascii="Arial"/>
                <w:color w:val="auto"/>
                <w:sz w:val="16"/>
                <w:szCs w:val="16"/>
                <w:highlight w:val="none"/>
              </w:rPr>
              <w:t>H</w:t>
            </w:r>
          </w:p>
        </w:tc>
        <w:tc>
          <w:tcPr>
            <w:tcW w:w="335" w:type="dxa"/>
            <w:noWrap w:val="0"/>
            <w:vAlign w:val="center"/>
          </w:tcPr>
          <w:p w14:paraId="20254803">
            <w:pPr>
              <w:jc w:val="center"/>
              <w:rPr>
                <w:color w:val="auto"/>
                <w:sz w:val="16"/>
                <w:szCs w:val="16"/>
                <w:highlight w:val="none"/>
              </w:rPr>
            </w:pPr>
            <w:r>
              <w:rPr>
                <w:color w:val="auto"/>
                <w:sz w:val="16"/>
                <w:szCs w:val="16"/>
                <w:highlight w:val="none"/>
              </w:rPr>
              <w:t>M</w:t>
            </w:r>
          </w:p>
        </w:tc>
        <w:tc>
          <w:tcPr>
            <w:tcW w:w="333" w:type="dxa"/>
            <w:noWrap w:val="0"/>
            <w:vAlign w:val="center"/>
          </w:tcPr>
          <w:p w14:paraId="4DF66588">
            <w:pPr>
              <w:jc w:val="center"/>
              <w:rPr>
                <w:color w:val="auto"/>
                <w:sz w:val="16"/>
                <w:szCs w:val="16"/>
                <w:highlight w:val="none"/>
              </w:rPr>
            </w:pPr>
            <w:r>
              <w:rPr>
                <w:color w:val="auto"/>
                <w:sz w:val="16"/>
                <w:szCs w:val="16"/>
                <w:highlight w:val="none"/>
              </w:rPr>
              <w:t>M</w:t>
            </w:r>
          </w:p>
        </w:tc>
        <w:tc>
          <w:tcPr>
            <w:tcW w:w="333" w:type="dxa"/>
            <w:noWrap w:val="0"/>
            <w:vAlign w:val="center"/>
          </w:tcPr>
          <w:p w14:paraId="539737A1">
            <w:pPr>
              <w:jc w:val="center"/>
              <w:rPr>
                <w:rFonts w:ascii="Arial"/>
                <w:color w:val="auto"/>
                <w:sz w:val="16"/>
                <w:szCs w:val="16"/>
                <w:highlight w:val="none"/>
              </w:rPr>
            </w:pPr>
            <w:r>
              <w:rPr>
                <w:rFonts w:ascii="Arial"/>
                <w:color w:val="auto"/>
                <w:sz w:val="16"/>
                <w:szCs w:val="16"/>
                <w:highlight w:val="none"/>
              </w:rPr>
              <w:t>H</w:t>
            </w:r>
          </w:p>
        </w:tc>
        <w:tc>
          <w:tcPr>
            <w:tcW w:w="349" w:type="dxa"/>
            <w:noWrap w:val="0"/>
            <w:vAlign w:val="center"/>
          </w:tcPr>
          <w:p w14:paraId="1FB390BF">
            <w:pPr>
              <w:jc w:val="center"/>
              <w:rPr>
                <w:color w:val="auto"/>
                <w:sz w:val="16"/>
                <w:szCs w:val="16"/>
                <w:highlight w:val="none"/>
              </w:rPr>
            </w:pPr>
            <w:r>
              <w:rPr>
                <w:color w:val="auto"/>
                <w:sz w:val="16"/>
                <w:szCs w:val="16"/>
                <w:highlight w:val="none"/>
              </w:rPr>
              <w:t>H</w:t>
            </w:r>
          </w:p>
        </w:tc>
        <w:tc>
          <w:tcPr>
            <w:tcW w:w="335" w:type="dxa"/>
            <w:noWrap w:val="0"/>
            <w:vAlign w:val="center"/>
          </w:tcPr>
          <w:p w14:paraId="1B7DB8C3">
            <w:pPr>
              <w:jc w:val="center"/>
              <w:rPr>
                <w:color w:val="auto"/>
                <w:sz w:val="16"/>
                <w:szCs w:val="16"/>
                <w:highlight w:val="none"/>
              </w:rPr>
            </w:pPr>
            <w:r>
              <w:rPr>
                <w:color w:val="auto"/>
                <w:sz w:val="16"/>
                <w:szCs w:val="16"/>
                <w:highlight w:val="none"/>
              </w:rPr>
              <w:t>M</w:t>
            </w:r>
          </w:p>
        </w:tc>
        <w:tc>
          <w:tcPr>
            <w:tcW w:w="333" w:type="dxa"/>
            <w:noWrap w:val="0"/>
            <w:vAlign w:val="center"/>
          </w:tcPr>
          <w:p w14:paraId="7C80AB0F">
            <w:pPr>
              <w:jc w:val="center"/>
              <w:rPr>
                <w:color w:val="auto"/>
                <w:sz w:val="16"/>
                <w:szCs w:val="16"/>
                <w:highlight w:val="none"/>
              </w:rPr>
            </w:pPr>
          </w:p>
        </w:tc>
        <w:tc>
          <w:tcPr>
            <w:tcW w:w="337" w:type="dxa"/>
            <w:noWrap w:val="0"/>
            <w:vAlign w:val="center"/>
          </w:tcPr>
          <w:p w14:paraId="12E8FBA7">
            <w:pPr>
              <w:jc w:val="center"/>
              <w:rPr>
                <w:color w:val="auto"/>
                <w:sz w:val="16"/>
                <w:szCs w:val="16"/>
                <w:highlight w:val="none"/>
              </w:rPr>
            </w:pPr>
          </w:p>
        </w:tc>
        <w:tc>
          <w:tcPr>
            <w:tcW w:w="333" w:type="dxa"/>
            <w:noWrap w:val="0"/>
            <w:vAlign w:val="center"/>
          </w:tcPr>
          <w:p w14:paraId="2422D8DC">
            <w:pPr>
              <w:jc w:val="center"/>
              <w:rPr>
                <w:color w:val="auto"/>
                <w:sz w:val="16"/>
                <w:szCs w:val="16"/>
                <w:highlight w:val="none"/>
              </w:rPr>
            </w:pPr>
          </w:p>
        </w:tc>
        <w:tc>
          <w:tcPr>
            <w:tcW w:w="338" w:type="dxa"/>
            <w:noWrap w:val="0"/>
            <w:vAlign w:val="center"/>
          </w:tcPr>
          <w:p w14:paraId="46E6CBDE">
            <w:pPr>
              <w:jc w:val="center"/>
              <w:rPr>
                <w:color w:val="auto"/>
                <w:sz w:val="16"/>
                <w:szCs w:val="16"/>
                <w:highlight w:val="none"/>
              </w:rPr>
            </w:pPr>
            <w:r>
              <w:rPr>
                <w:color w:val="auto"/>
                <w:sz w:val="16"/>
                <w:szCs w:val="16"/>
                <w:highlight w:val="none"/>
              </w:rPr>
              <w:t>M</w:t>
            </w:r>
          </w:p>
        </w:tc>
        <w:tc>
          <w:tcPr>
            <w:tcW w:w="333" w:type="dxa"/>
            <w:noWrap w:val="0"/>
            <w:vAlign w:val="center"/>
          </w:tcPr>
          <w:p w14:paraId="74D9A0E0">
            <w:pPr>
              <w:jc w:val="center"/>
              <w:rPr>
                <w:rFonts w:ascii="Arial"/>
                <w:color w:val="auto"/>
                <w:sz w:val="16"/>
                <w:szCs w:val="16"/>
                <w:highlight w:val="none"/>
              </w:rPr>
            </w:pPr>
          </w:p>
        </w:tc>
        <w:tc>
          <w:tcPr>
            <w:tcW w:w="339" w:type="dxa"/>
            <w:noWrap w:val="0"/>
            <w:vAlign w:val="center"/>
          </w:tcPr>
          <w:p w14:paraId="536ADE78">
            <w:pPr>
              <w:jc w:val="center"/>
              <w:rPr>
                <w:color w:val="auto"/>
                <w:sz w:val="16"/>
                <w:szCs w:val="16"/>
                <w:highlight w:val="none"/>
              </w:rPr>
            </w:pPr>
          </w:p>
        </w:tc>
        <w:tc>
          <w:tcPr>
            <w:tcW w:w="333" w:type="dxa"/>
            <w:noWrap w:val="0"/>
            <w:vAlign w:val="center"/>
          </w:tcPr>
          <w:p w14:paraId="304BCEB2">
            <w:pPr>
              <w:jc w:val="center"/>
              <w:rPr>
                <w:color w:val="auto"/>
                <w:sz w:val="16"/>
                <w:szCs w:val="16"/>
                <w:highlight w:val="none"/>
              </w:rPr>
            </w:pPr>
          </w:p>
        </w:tc>
        <w:tc>
          <w:tcPr>
            <w:tcW w:w="336" w:type="dxa"/>
            <w:noWrap w:val="0"/>
            <w:vAlign w:val="center"/>
          </w:tcPr>
          <w:p w14:paraId="032E4704">
            <w:pPr>
              <w:jc w:val="center"/>
              <w:rPr>
                <w:color w:val="auto"/>
                <w:sz w:val="16"/>
                <w:szCs w:val="16"/>
                <w:highlight w:val="none"/>
              </w:rPr>
            </w:pPr>
          </w:p>
        </w:tc>
        <w:tc>
          <w:tcPr>
            <w:tcW w:w="337" w:type="dxa"/>
            <w:noWrap w:val="0"/>
            <w:vAlign w:val="center"/>
          </w:tcPr>
          <w:p w14:paraId="188C4559">
            <w:pPr>
              <w:jc w:val="center"/>
              <w:rPr>
                <w:color w:val="auto"/>
                <w:sz w:val="16"/>
                <w:szCs w:val="16"/>
                <w:highlight w:val="none"/>
              </w:rPr>
            </w:pPr>
            <w:r>
              <w:rPr>
                <w:color w:val="auto"/>
                <w:sz w:val="16"/>
                <w:szCs w:val="16"/>
                <w:highlight w:val="none"/>
              </w:rPr>
              <w:t>L</w:t>
            </w:r>
          </w:p>
        </w:tc>
        <w:tc>
          <w:tcPr>
            <w:tcW w:w="333" w:type="dxa"/>
            <w:noWrap w:val="0"/>
            <w:vAlign w:val="center"/>
          </w:tcPr>
          <w:p w14:paraId="33CCA404">
            <w:pPr>
              <w:jc w:val="center"/>
              <w:rPr>
                <w:color w:val="auto"/>
                <w:sz w:val="16"/>
                <w:szCs w:val="16"/>
                <w:highlight w:val="none"/>
              </w:rPr>
            </w:pPr>
          </w:p>
        </w:tc>
        <w:tc>
          <w:tcPr>
            <w:tcW w:w="335" w:type="dxa"/>
            <w:noWrap w:val="0"/>
            <w:vAlign w:val="center"/>
          </w:tcPr>
          <w:p w14:paraId="1D3FB611">
            <w:pPr>
              <w:jc w:val="center"/>
              <w:rPr>
                <w:color w:val="auto"/>
                <w:sz w:val="16"/>
                <w:szCs w:val="16"/>
                <w:highlight w:val="none"/>
              </w:rPr>
            </w:pPr>
            <w:r>
              <w:rPr>
                <w:color w:val="auto"/>
                <w:sz w:val="16"/>
                <w:szCs w:val="16"/>
                <w:highlight w:val="none"/>
              </w:rPr>
              <w:t>H</w:t>
            </w:r>
          </w:p>
        </w:tc>
        <w:tc>
          <w:tcPr>
            <w:tcW w:w="337" w:type="dxa"/>
            <w:noWrap w:val="0"/>
            <w:vAlign w:val="center"/>
          </w:tcPr>
          <w:p w14:paraId="55203891">
            <w:pPr>
              <w:jc w:val="center"/>
              <w:rPr>
                <w:rFonts w:ascii="Arial"/>
                <w:color w:val="auto"/>
                <w:sz w:val="16"/>
                <w:szCs w:val="16"/>
                <w:highlight w:val="none"/>
              </w:rPr>
            </w:pPr>
            <w:r>
              <w:rPr>
                <w:rFonts w:ascii="Arial"/>
                <w:color w:val="auto"/>
                <w:sz w:val="16"/>
                <w:szCs w:val="16"/>
                <w:highlight w:val="none"/>
              </w:rPr>
              <w:t>M</w:t>
            </w:r>
          </w:p>
        </w:tc>
        <w:tc>
          <w:tcPr>
            <w:tcW w:w="333" w:type="dxa"/>
            <w:noWrap w:val="0"/>
            <w:vAlign w:val="center"/>
          </w:tcPr>
          <w:p w14:paraId="3C957153">
            <w:pPr>
              <w:jc w:val="center"/>
              <w:rPr>
                <w:color w:val="auto"/>
                <w:sz w:val="16"/>
                <w:szCs w:val="16"/>
                <w:highlight w:val="none"/>
              </w:rPr>
            </w:pPr>
            <w:r>
              <w:rPr>
                <w:color w:val="auto"/>
                <w:sz w:val="16"/>
                <w:szCs w:val="16"/>
                <w:highlight w:val="none"/>
              </w:rPr>
              <w:t>M</w:t>
            </w:r>
          </w:p>
        </w:tc>
        <w:tc>
          <w:tcPr>
            <w:tcW w:w="333" w:type="dxa"/>
            <w:noWrap w:val="0"/>
            <w:vAlign w:val="center"/>
          </w:tcPr>
          <w:p w14:paraId="71A128A8">
            <w:pPr>
              <w:jc w:val="center"/>
              <w:rPr>
                <w:color w:val="auto"/>
                <w:sz w:val="16"/>
                <w:szCs w:val="16"/>
                <w:highlight w:val="none"/>
              </w:rPr>
            </w:pPr>
          </w:p>
        </w:tc>
        <w:tc>
          <w:tcPr>
            <w:tcW w:w="340" w:type="dxa"/>
            <w:noWrap w:val="0"/>
            <w:vAlign w:val="center"/>
          </w:tcPr>
          <w:p w14:paraId="70AE81CE">
            <w:pPr>
              <w:jc w:val="center"/>
              <w:rPr>
                <w:color w:val="auto"/>
                <w:sz w:val="16"/>
                <w:szCs w:val="16"/>
                <w:highlight w:val="none"/>
              </w:rPr>
            </w:pPr>
          </w:p>
        </w:tc>
        <w:tc>
          <w:tcPr>
            <w:tcW w:w="333" w:type="dxa"/>
            <w:noWrap w:val="0"/>
            <w:vAlign w:val="center"/>
          </w:tcPr>
          <w:p w14:paraId="69EE83EC">
            <w:pPr>
              <w:jc w:val="center"/>
              <w:rPr>
                <w:color w:val="auto"/>
                <w:sz w:val="16"/>
                <w:szCs w:val="16"/>
                <w:highlight w:val="none"/>
              </w:rPr>
            </w:pPr>
          </w:p>
        </w:tc>
        <w:tc>
          <w:tcPr>
            <w:tcW w:w="333" w:type="dxa"/>
            <w:noWrap w:val="0"/>
            <w:vAlign w:val="center"/>
          </w:tcPr>
          <w:p w14:paraId="67A139BC">
            <w:pPr>
              <w:jc w:val="center"/>
              <w:rPr>
                <w:color w:val="auto"/>
                <w:sz w:val="16"/>
                <w:szCs w:val="16"/>
                <w:highlight w:val="none"/>
              </w:rPr>
            </w:pPr>
          </w:p>
        </w:tc>
        <w:tc>
          <w:tcPr>
            <w:tcW w:w="338" w:type="dxa"/>
            <w:noWrap w:val="0"/>
            <w:vAlign w:val="center"/>
          </w:tcPr>
          <w:p w14:paraId="223A12C2">
            <w:pPr>
              <w:jc w:val="center"/>
              <w:rPr>
                <w:color w:val="auto"/>
                <w:sz w:val="16"/>
                <w:szCs w:val="16"/>
                <w:highlight w:val="none"/>
              </w:rPr>
            </w:pPr>
            <w:r>
              <w:rPr>
                <w:color w:val="auto"/>
                <w:sz w:val="16"/>
                <w:szCs w:val="16"/>
                <w:highlight w:val="none"/>
              </w:rPr>
              <w:t>L</w:t>
            </w:r>
          </w:p>
        </w:tc>
        <w:tc>
          <w:tcPr>
            <w:tcW w:w="490" w:type="dxa"/>
            <w:noWrap w:val="0"/>
            <w:vAlign w:val="center"/>
          </w:tcPr>
          <w:p w14:paraId="3D0A6A93">
            <w:pPr>
              <w:jc w:val="center"/>
              <w:rPr>
                <w:color w:val="auto"/>
                <w:sz w:val="16"/>
                <w:szCs w:val="16"/>
                <w:highlight w:val="none"/>
              </w:rPr>
            </w:pPr>
            <w:r>
              <w:rPr>
                <w:color w:val="auto"/>
                <w:sz w:val="16"/>
                <w:szCs w:val="16"/>
                <w:highlight w:val="none"/>
              </w:rPr>
              <w:t>M</w:t>
            </w:r>
          </w:p>
        </w:tc>
        <w:tc>
          <w:tcPr>
            <w:tcW w:w="384" w:type="dxa"/>
            <w:tcBorders>
              <w:right w:val="single" w:color="000000" w:sz="6" w:space="0"/>
            </w:tcBorders>
            <w:noWrap w:val="0"/>
            <w:vAlign w:val="center"/>
          </w:tcPr>
          <w:p w14:paraId="551E90F6">
            <w:pPr>
              <w:jc w:val="center"/>
              <w:rPr>
                <w:color w:val="auto"/>
                <w:sz w:val="16"/>
                <w:szCs w:val="16"/>
                <w:highlight w:val="none"/>
              </w:rPr>
            </w:pPr>
            <w:r>
              <w:rPr>
                <w:color w:val="auto"/>
                <w:sz w:val="16"/>
                <w:szCs w:val="16"/>
                <w:highlight w:val="none"/>
              </w:rPr>
              <w:t>L</w:t>
            </w:r>
          </w:p>
        </w:tc>
      </w:tr>
      <w:tr w14:paraId="58914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05B8567C">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1D9C59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木制品质量标准及检测</w:t>
            </w:r>
          </w:p>
        </w:tc>
        <w:tc>
          <w:tcPr>
            <w:tcW w:w="333" w:type="dxa"/>
            <w:gridSpan w:val="2"/>
            <w:noWrap w:val="0"/>
            <w:vAlign w:val="center"/>
          </w:tcPr>
          <w:p w14:paraId="6BE78A1D">
            <w:pPr>
              <w:jc w:val="center"/>
              <w:rPr>
                <w:color w:val="auto"/>
                <w:sz w:val="16"/>
                <w:szCs w:val="16"/>
                <w:highlight w:val="none"/>
              </w:rPr>
            </w:pPr>
          </w:p>
        </w:tc>
        <w:tc>
          <w:tcPr>
            <w:tcW w:w="343" w:type="dxa"/>
            <w:gridSpan w:val="2"/>
            <w:noWrap w:val="0"/>
            <w:vAlign w:val="center"/>
          </w:tcPr>
          <w:p w14:paraId="0ECF2230">
            <w:pPr>
              <w:jc w:val="center"/>
              <w:rPr>
                <w:rFonts w:ascii="Arial"/>
                <w:color w:val="auto"/>
                <w:sz w:val="16"/>
                <w:szCs w:val="16"/>
                <w:highlight w:val="none"/>
              </w:rPr>
            </w:pPr>
            <w:r>
              <w:rPr>
                <w:rFonts w:ascii="Arial"/>
                <w:color w:val="auto"/>
                <w:sz w:val="16"/>
                <w:szCs w:val="16"/>
                <w:highlight w:val="none"/>
              </w:rPr>
              <w:t>M</w:t>
            </w:r>
          </w:p>
        </w:tc>
        <w:tc>
          <w:tcPr>
            <w:tcW w:w="333" w:type="dxa"/>
            <w:noWrap w:val="0"/>
            <w:vAlign w:val="center"/>
          </w:tcPr>
          <w:p w14:paraId="7C20582B">
            <w:pPr>
              <w:jc w:val="center"/>
              <w:rPr>
                <w:color w:val="auto"/>
                <w:sz w:val="16"/>
                <w:szCs w:val="16"/>
                <w:highlight w:val="none"/>
              </w:rPr>
            </w:pPr>
          </w:p>
        </w:tc>
        <w:tc>
          <w:tcPr>
            <w:tcW w:w="346" w:type="dxa"/>
            <w:noWrap w:val="0"/>
            <w:vAlign w:val="center"/>
          </w:tcPr>
          <w:p w14:paraId="62393E13">
            <w:pPr>
              <w:jc w:val="center"/>
              <w:rPr>
                <w:color w:val="auto"/>
                <w:sz w:val="16"/>
                <w:szCs w:val="16"/>
                <w:highlight w:val="none"/>
              </w:rPr>
            </w:pPr>
          </w:p>
        </w:tc>
        <w:tc>
          <w:tcPr>
            <w:tcW w:w="333" w:type="dxa"/>
            <w:noWrap w:val="0"/>
            <w:vAlign w:val="center"/>
          </w:tcPr>
          <w:p w14:paraId="0D3445FF">
            <w:pPr>
              <w:jc w:val="center"/>
              <w:rPr>
                <w:color w:val="auto"/>
                <w:sz w:val="16"/>
                <w:szCs w:val="16"/>
                <w:highlight w:val="none"/>
              </w:rPr>
            </w:pPr>
          </w:p>
        </w:tc>
        <w:tc>
          <w:tcPr>
            <w:tcW w:w="333" w:type="dxa"/>
            <w:noWrap w:val="0"/>
            <w:vAlign w:val="center"/>
          </w:tcPr>
          <w:p w14:paraId="5E909600">
            <w:pPr>
              <w:jc w:val="center"/>
              <w:rPr>
                <w:color w:val="auto"/>
                <w:sz w:val="16"/>
                <w:szCs w:val="16"/>
                <w:highlight w:val="none"/>
              </w:rPr>
            </w:pPr>
            <w:r>
              <w:rPr>
                <w:color w:val="auto"/>
                <w:sz w:val="16"/>
                <w:szCs w:val="16"/>
                <w:highlight w:val="none"/>
              </w:rPr>
              <w:t>M</w:t>
            </w:r>
          </w:p>
        </w:tc>
        <w:tc>
          <w:tcPr>
            <w:tcW w:w="335" w:type="dxa"/>
            <w:noWrap w:val="0"/>
            <w:vAlign w:val="center"/>
          </w:tcPr>
          <w:p w14:paraId="5C1B63C3">
            <w:pPr>
              <w:jc w:val="center"/>
              <w:rPr>
                <w:color w:val="auto"/>
                <w:sz w:val="16"/>
                <w:szCs w:val="16"/>
                <w:highlight w:val="none"/>
              </w:rPr>
            </w:pPr>
          </w:p>
        </w:tc>
        <w:tc>
          <w:tcPr>
            <w:tcW w:w="344" w:type="dxa"/>
            <w:noWrap w:val="0"/>
            <w:vAlign w:val="center"/>
          </w:tcPr>
          <w:p w14:paraId="3EA64BE0">
            <w:pPr>
              <w:jc w:val="center"/>
              <w:rPr>
                <w:color w:val="auto"/>
                <w:sz w:val="16"/>
                <w:szCs w:val="16"/>
                <w:highlight w:val="none"/>
              </w:rPr>
            </w:pPr>
            <w:r>
              <w:rPr>
                <w:color w:val="auto"/>
                <w:sz w:val="16"/>
                <w:szCs w:val="16"/>
                <w:highlight w:val="none"/>
              </w:rPr>
              <w:t>H</w:t>
            </w:r>
          </w:p>
        </w:tc>
        <w:tc>
          <w:tcPr>
            <w:tcW w:w="335" w:type="dxa"/>
            <w:noWrap w:val="0"/>
            <w:vAlign w:val="center"/>
          </w:tcPr>
          <w:p w14:paraId="3ED75D4B">
            <w:pPr>
              <w:jc w:val="center"/>
              <w:rPr>
                <w:color w:val="auto"/>
                <w:sz w:val="16"/>
                <w:szCs w:val="16"/>
                <w:highlight w:val="none"/>
              </w:rPr>
            </w:pPr>
          </w:p>
        </w:tc>
        <w:tc>
          <w:tcPr>
            <w:tcW w:w="333" w:type="dxa"/>
            <w:noWrap w:val="0"/>
            <w:vAlign w:val="center"/>
          </w:tcPr>
          <w:p w14:paraId="4BECE2FA">
            <w:pPr>
              <w:jc w:val="center"/>
              <w:rPr>
                <w:color w:val="auto"/>
                <w:sz w:val="16"/>
                <w:szCs w:val="16"/>
                <w:highlight w:val="none"/>
              </w:rPr>
            </w:pPr>
            <w:r>
              <w:rPr>
                <w:color w:val="auto"/>
                <w:sz w:val="16"/>
                <w:szCs w:val="16"/>
                <w:highlight w:val="none"/>
              </w:rPr>
              <w:t>L</w:t>
            </w:r>
          </w:p>
        </w:tc>
        <w:tc>
          <w:tcPr>
            <w:tcW w:w="333" w:type="dxa"/>
            <w:noWrap w:val="0"/>
            <w:vAlign w:val="center"/>
          </w:tcPr>
          <w:p w14:paraId="123D998B">
            <w:pPr>
              <w:jc w:val="center"/>
              <w:rPr>
                <w:color w:val="auto"/>
                <w:sz w:val="16"/>
                <w:szCs w:val="16"/>
                <w:highlight w:val="none"/>
              </w:rPr>
            </w:pPr>
          </w:p>
        </w:tc>
        <w:tc>
          <w:tcPr>
            <w:tcW w:w="349" w:type="dxa"/>
            <w:noWrap w:val="0"/>
            <w:vAlign w:val="center"/>
          </w:tcPr>
          <w:p w14:paraId="4CBB2B15">
            <w:pPr>
              <w:jc w:val="center"/>
              <w:rPr>
                <w:color w:val="auto"/>
                <w:sz w:val="16"/>
                <w:szCs w:val="16"/>
                <w:highlight w:val="none"/>
              </w:rPr>
            </w:pPr>
            <w:r>
              <w:rPr>
                <w:color w:val="auto"/>
                <w:sz w:val="16"/>
                <w:szCs w:val="16"/>
                <w:highlight w:val="none"/>
              </w:rPr>
              <w:t>M</w:t>
            </w:r>
          </w:p>
        </w:tc>
        <w:tc>
          <w:tcPr>
            <w:tcW w:w="335" w:type="dxa"/>
            <w:noWrap w:val="0"/>
            <w:vAlign w:val="center"/>
          </w:tcPr>
          <w:p w14:paraId="134BD770">
            <w:pPr>
              <w:jc w:val="center"/>
              <w:rPr>
                <w:color w:val="auto"/>
                <w:sz w:val="16"/>
                <w:szCs w:val="16"/>
                <w:highlight w:val="none"/>
              </w:rPr>
            </w:pPr>
            <w:r>
              <w:rPr>
                <w:color w:val="auto"/>
                <w:sz w:val="16"/>
                <w:szCs w:val="16"/>
                <w:highlight w:val="none"/>
              </w:rPr>
              <w:t>M</w:t>
            </w:r>
          </w:p>
        </w:tc>
        <w:tc>
          <w:tcPr>
            <w:tcW w:w="333" w:type="dxa"/>
            <w:noWrap w:val="0"/>
            <w:vAlign w:val="center"/>
          </w:tcPr>
          <w:p w14:paraId="0774FF20">
            <w:pPr>
              <w:jc w:val="center"/>
              <w:rPr>
                <w:rFonts w:ascii="Arial"/>
                <w:color w:val="auto"/>
                <w:sz w:val="16"/>
                <w:szCs w:val="16"/>
                <w:highlight w:val="none"/>
              </w:rPr>
            </w:pPr>
            <w:r>
              <w:rPr>
                <w:rFonts w:ascii="Arial"/>
                <w:color w:val="auto"/>
                <w:sz w:val="16"/>
                <w:szCs w:val="16"/>
                <w:highlight w:val="none"/>
              </w:rPr>
              <w:t>M</w:t>
            </w:r>
          </w:p>
        </w:tc>
        <w:tc>
          <w:tcPr>
            <w:tcW w:w="333" w:type="dxa"/>
            <w:noWrap w:val="0"/>
            <w:vAlign w:val="center"/>
          </w:tcPr>
          <w:p w14:paraId="64624FAE">
            <w:pPr>
              <w:jc w:val="center"/>
              <w:rPr>
                <w:rFonts w:ascii="Arial"/>
                <w:color w:val="auto"/>
                <w:sz w:val="16"/>
                <w:szCs w:val="16"/>
                <w:highlight w:val="none"/>
              </w:rPr>
            </w:pPr>
            <w:r>
              <w:rPr>
                <w:rFonts w:ascii="Arial"/>
                <w:color w:val="auto"/>
                <w:sz w:val="16"/>
                <w:szCs w:val="16"/>
                <w:highlight w:val="none"/>
              </w:rPr>
              <w:t>H</w:t>
            </w:r>
          </w:p>
        </w:tc>
        <w:tc>
          <w:tcPr>
            <w:tcW w:w="349" w:type="dxa"/>
            <w:noWrap w:val="0"/>
            <w:vAlign w:val="center"/>
          </w:tcPr>
          <w:p w14:paraId="2B380FB1">
            <w:pPr>
              <w:jc w:val="center"/>
              <w:rPr>
                <w:rFonts w:ascii="Arial"/>
                <w:color w:val="auto"/>
                <w:sz w:val="16"/>
                <w:szCs w:val="16"/>
                <w:highlight w:val="none"/>
              </w:rPr>
            </w:pPr>
            <w:r>
              <w:rPr>
                <w:rFonts w:ascii="Arial"/>
                <w:color w:val="auto"/>
                <w:sz w:val="16"/>
                <w:szCs w:val="16"/>
                <w:highlight w:val="none"/>
              </w:rPr>
              <w:t>H</w:t>
            </w:r>
          </w:p>
        </w:tc>
        <w:tc>
          <w:tcPr>
            <w:tcW w:w="335" w:type="dxa"/>
            <w:noWrap w:val="0"/>
            <w:vAlign w:val="center"/>
          </w:tcPr>
          <w:p w14:paraId="21684267">
            <w:pPr>
              <w:jc w:val="center"/>
              <w:rPr>
                <w:color w:val="auto"/>
                <w:sz w:val="16"/>
                <w:szCs w:val="16"/>
                <w:highlight w:val="none"/>
              </w:rPr>
            </w:pPr>
            <w:r>
              <w:rPr>
                <w:color w:val="auto"/>
                <w:sz w:val="16"/>
                <w:szCs w:val="16"/>
                <w:highlight w:val="none"/>
              </w:rPr>
              <w:t>M</w:t>
            </w:r>
          </w:p>
        </w:tc>
        <w:tc>
          <w:tcPr>
            <w:tcW w:w="333" w:type="dxa"/>
            <w:noWrap w:val="0"/>
            <w:vAlign w:val="center"/>
          </w:tcPr>
          <w:p w14:paraId="55944DC4">
            <w:pPr>
              <w:jc w:val="center"/>
              <w:rPr>
                <w:color w:val="auto"/>
                <w:sz w:val="16"/>
                <w:szCs w:val="16"/>
                <w:highlight w:val="none"/>
              </w:rPr>
            </w:pPr>
          </w:p>
        </w:tc>
        <w:tc>
          <w:tcPr>
            <w:tcW w:w="337" w:type="dxa"/>
            <w:noWrap w:val="0"/>
            <w:vAlign w:val="center"/>
          </w:tcPr>
          <w:p w14:paraId="0F918145">
            <w:pPr>
              <w:jc w:val="center"/>
              <w:rPr>
                <w:color w:val="auto"/>
                <w:sz w:val="16"/>
                <w:szCs w:val="16"/>
                <w:highlight w:val="none"/>
              </w:rPr>
            </w:pPr>
          </w:p>
        </w:tc>
        <w:tc>
          <w:tcPr>
            <w:tcW w:w="333" w:type="dxa"/>
            <w:noWrap w:val="0"/>
            <w:vAlign w:val="center"/>
          </w:tcPr>
          <w:p w14:paraId="5921BED3">
            <w:pPr>
              <w:jc w:val="center"/>
              <w:rPr>
                <w:color w:val="auto"/>
                <w:sz w:val="16"/>
                <w:szCs w:val="16"/>
                <w:highlight w:val="none"/>
              </w:rPr>
            </w:pPr>
          </w:p>
        </w:tc>
        <w:tc>
          <w:tcPr>
            <w:tcW w:w="338" w:type="dxa"/>
            <w:noWrap w:val="0"/>
            <w:vAlign w:val="center"/>
          </w:tcPr>
          <w:p w14:paraId="4E6A229F">
            <w:pPr>
              <w:jc w:val="center"/>
              <w:rPr>
                <w:color w:val="auto"/>
                <w:sz w:val="16"/>
                <w:szCs w:val="16"/>
                <w:highlight w:val="none"/>
              </w:rPr>
            </w:pPr>
            <w:r>
              <w:rPr>
                <w:color w:val="auto"/>
                <w:sz w:val="16"/>
                <w:szCs w:val="16"/>
                <w:highlight w:val="none"/>
              </w:rPr>
              <w:t>M</w:t>
            </w:r>
          </w:p>
        </w:tc>
        <w:tc>
          <w:tcPr>
            <w:tcW w:w="333" w:type="dxa"/>
            <w:noWrap w:val="0"/>
            <w:vAlign w:val="center"/>
          </w:tcPr>
          <w:p w14:paraId="787ECEE6">
            <w:pPr>
              <w:jc w:val="center"/>
              <w:rPr>
                <w:color w:val="auto"/>
                <w:sz w:val="16"/>
                <w:szCs w:val="16"/>
                <w:highlight w:val="none"/>
              </w:rPr>
            </w:pPr>
          </w:p>
        </w:tc>
        <w:tc>
          <w:tcPr>
            <w:tcW w:w="339" w:type="dxa"/>
            <w:noWrap w:val="0"/>
            <w:vAlign w:val="center"/>
          </w:tcPr>
          <w:p w14:paraId="63C691E5">
            <w:pPr>
              <w:jc w:val="center"/>
              <w:rPr>
                <w:color w:val="auto"/>
                <w:sz w:val="16"/>
                <w:szCs w:val="16"/>
                <w:highlight w:val="none"/>
              </w:rPr>
            </w:pPr>
          </w:p>
        </w:tc>
        <w:tc>
          <w:tcPr>
            <w:tcW w:w="333" w:type="dxa"/>
            <w:noWrap w:val="0"/>
            <w:vAlign w:val="center"/>
          </w:tcPr>
          <w:p w14:paraId="6A92FCA1">
            <w:pPr>
              <w:jc w:val="center"/>
              <w:rPr>
                <w:color w:val="auto"/>
                <w:sz w:val="16"/>
                <w:szCs w:val="16"/>
                <w:highlight w:val="none"/>
              </w:rPr>
            </w:pPr>
          </w:p>
        </w:tc>
        <w:tc>
          <w:tcPr>
            <w:tcW w:w="336" w:type="dxa"/>
            <w:noWrap w:val="0"/>
            <w:vAlign w:val="center"/>
          </w:tcPr>
          <w:p w14:paraId="66259FE9">
            <w:pPr>
              <w:jc w:val="center"/>
              <w:rPr>
                <w:color w:val="auto"/>
                <w:sz w:val="16"/>
                <w:szCs w:val="16"/>
                <w:highlight w:val="none"/>
              </w:rPr>
            </w:pPr>
          </w:p>
        </w:tc>
        <w:tc>
          <w:tcPr>
            <w:tcW w:w="337" w:type="dxa"/>
            <w:noWrap w:val="0"/>
            <w:vAlign w:val="center"/>
          </w:tcPr>
          <w:p w14:paraId="7A75CEA5">
            <w:pPr>
              <w:jc w:val="center"/>
              <w:rPr>
                <w:color w:val="auto"/>
                <w:sz w:val="16"/>
                <w:szCs w:val="16"/>
                <w:highlight w:val="none"/>
              </w:rPr>
            </w:pPr>
            <w:r>
              <w:rPr>
                <w:color w:val="auto"/>
                <w:sz w:val="16"/>
                <w:szCs w:val="16"/>
                <w:highlight w:val="none"/>
              </w:rPr>
              <w:t>L</w:t>
            </w:r>
          </w:p>
        </w:tc>
        <w:tc>
          <w:tcPr>
            <w:tcW w:w="333" w:type="dxa"/>
            <w:noWrap w:val="0"/>
            <w:vAlign w:val="center"/>
          </w:tcPr>
          <w:p w14:paraId="4977C0BA">
            <w:pPr>
              <w:jc w:val="center"/>
              <w:rPr>
                <w:color w:val="auto"/>
                <w:sz w:val="16"/>
                <w:szCs w:val="16"/>
                <w:highlight w:val="none"/>
              </w:rPr>
            </w:pPr>
          </w:p>
        </w:tc>
        <w:tc>
          <w:tcPr>
            <w:tcW w:w="335" w:type="dxa"/>
            <w:noWrap w:val="0"/>
            <w:vAlign w:val="center"/>
          </w:tcPr>
          <w:p w14:paraId="27E4911C">
            <w:pPr>
              <w:jc w:val="center"/>
              <w:rPr>
                <w:color w:val="auto"/>
                <w:sz w:val="16"/>
                <w:szCs w:val="16"/>
                <w:highlight w:val="none"/>
              </w:rPr>
            </w:pPr>
            <w:r>
              <w:rPr>
                <w:color w:val="auto"/>
                <w:sz w:val="16"/>
                <w:szCs w:val="16"/>
                <w:highlight w:val="none"/>
              </w:rPr>
              <w:t>H</w:t>
            </w:r>
          </w:p>
        </w:tc>
        <w:tc>
          <w:tcPr>
            <w:tcW w:w="337" w:type="dxa"/>
            <w:noWrap w:val="0"/>
            <w:vAlign w:val="center"/>
          </w:tcPr>
          <w:p w14:paraId="13B369E0">
            <w:pPr>
              <w:jc w:val="center"/>
              <w:rPr>
                <w:color w:val="auto"/>
                <w:sz w:val="16"/>
                <w:szCs w:val="16"/>
                <w:highlight w:val="none"/>
              </w:rPr>
            </w:pPr>
            <w:r>
              <w:rPr>
                <w:color w:val="auto"/>
                <w:sz w:val="16"/>
                <w:szCs w:val="16"/>
                <w:highlight w:val="none"/>
              </w:rPr>
              <w:t>M</w:t>
            </w:r>
          </w:p>
        </w:tc>
        <w:tc>
          <w:tcPr>
            <w:tcW w:w="333" w:type="dxa"/>
            <w:noWrap w:val="0"/>
            <w:vAlign w:val="center"/>
          </w:tcPr>
          <w:p w14:paraId="260A976D">
            <w:pPr>
              <w:jc w:val="center"/>
              <w:rPr>
                <w:color w:val="auto"/>
                <w:sz w:val="16"/>
                <w:szCs w:val="16"/>
                <w:highlight w:val="none"/>
              </w:rPr>
            </w:pPr>
            <w:r>
              <w:rPr>
                <w:color w:val="auto"/>
                <w:sz w:val="16"/>
                <w:szCs w:val="16"/>
                <w:highlight w:val="none"/>
              </w:rPr>
              <w:t>L</w:t>
            </w:r>
          </w:p>
        </w:tc>
        <w:tc>
          <w:tcPr>
            <w:tcW w:w="333" w:type="dxa"/>
            <w:noWrap w:val="0"/>
            <w:vAlign w:val="center"/>
          </w:tcPr>
          <w:p w14:paraId="54802576">
            <w:pPr>
              <w:jc w:val="center"/>
              <w:rPr>
                <w:color w:val="auto"/>
                <w:sz w:val="16"/>
                <w:szCs w:val="16"/>
                <w:highlight w:val="none"/>
              </w:rPr>
            </w:pPr>
          </w:p>
        </w:tc>
        <w:tc>
          <w:tcPr>
            <w:tcW w:w="340" w:type="dxa"/>
            <w:noWrap w:val="0"/>
            <w:vAlign w:val="center"/>
          </w:tcPr>
          <w:p w14:paraId="1BEA746E">
            <w:pPr>
              <w:jc w:val="center"/>
              <w:rPr>
                <w:color w:val="auto"/>
                <w:sz w:val="16"/>
                <w:szCs w:val="16"/>
                <w:highlight w:val="none"/>
              </w:rPr>
            </w:pPr>
          </w:p>
        </w:tc>
        <w:tc>
          <w:tcPr>
            <w:tcW w:w="333" w:type="dxa"/>
            <w:noWrap w:val="0"/>
            <w:vAlign w:val="center"/>
          </w:tcPr>
          <w:p w14:paraId="1A5AB3E7">
            <w:pPr>
              <w:jc w:val="center"/>
              <w:rPr>
                <w:color w:val="auto"/>
                <w:sz w:val="16"/>
                <w:szCs w:val="16"/>
                <w:highlight w:val="none"/>
              </w:rPr>
            </w:pPr>
          </w:p>
        </w:tc>
        <w:tc>
          <w:tcPr>
            <w:tcW w:w="333" w:type="dxa"/>
            <w:noWrap w:val="0"/>
            <w:vAlign w:val="center"/>
          </w:tcPr>
          <w:p w14:paraId="772559D9">
            <w:pPr>
              <w:jc w:val="center"/>
              <w:rPr>
                <w:color w:val="auto"/>
                <w:sz w:val="16"/>
                <w:szCs w:val="16"/>
                <w:highlight w:val="none"/>
              </w:rPr>
            </w:pPr>
          </w:p>
        </w:tc>
        <w:tc>
          <w:tcPr>
            <w:tcW w:w="338" w:type="dxa"/>
            <w:noWrap w:val="0"/>
            <w:vAlign w:val="center"/>
          </w:tcPr>
          <w:p w14:paraId="69EE7585">
            <w:pPr>
              <w:jc w:val="center"/>
              <w:rPr>
                <w:color w:val="auto"/>
                <w:sz w:val="16"/>
                <w:szCs w:val="16"/>
                <w:highlight w:val="none"/>
              </w:rPr>
            </w:pPr>
            <w:r>
              <w:rPr>
                <w:color w:val="auto"/>
                <w:sz w:val="16"/>
                <w:szCs w:val="16"/>
                <w:highlight w:val="none"/>
              </w:rPr>
              <w:t>L</w:t>
            </w:r>
          </w:p>
        </w:tc>
        <w:tc>
          <w:tcPr>
            <w:tcW w:w="490" w:type="dxa"/>
            <w:noWrap w:val="0"/>
            <w:vAlign w:val="center"/>
          </w:tcPr>
          <w:p w14:paraId="6AE4F54F">
            <w:pPr>
              <w:jc w:val="center"/>
              <w:rPr>
                <w:color w:val="auto"/>
                <w:sz w:val="16"/>
                <w:szCs w:val="16"/>
                <w:highlight w:val="none"/>
              </w:rPr>
            </w:pPr>
            <w:r>
              <w:rPr>
                <w:color w:val="auto"/>
                <w:sz w:val="16"/>
                <w:szCs w:val="16"/>
                <w:highlight w:val="none"/>
              </w:rPr>
              <w:t>M</w:t>
            </w:r>
          </w:p>
        </w:tc>
        <w:tc>
          <w:tcPr>
            <w:tcW w:w="384" w:type="dxa"/>
            <w:tcBorders>
              <w:right w:val="single" w:color="000000" w:sz="6" w:space="0"/>
            </w:tcBorders>
            <w:noWrap w:val="0"/>
            <w:vAlign w:val="center"/>
          </w:tcPr>
          <w:p w14:paraId="6D644BBA">
            <w:pPr>
              <w:jc w:val="center"/>
              <w:rPr>
                <w:color w:val="auto"/>
                <w:sz w:val="16"/>
                <w:szCs w:val="16"/>
                <w:highlight w:val="none"/>
              </w:rPr>
            </w:pPr>
          </w:p>
        </w:tc>
      </w:tr>
      <w:tr w14:paraId="4C2B0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48E748C0">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601F4B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军事训练</w:t>
            </w:r>
          </w:p>
        </w:tc>
        <w:tc>
          <w:tcPr>
            <w:tcW w:w="333" w:type="dxa"/>
            <w:gridSpan w:val="2"/>
            <w:noWrap w:val="0"/>
            <w:vAlign w:val="center"/>
          </w:tcPr>
          <w:p w14:paraId="4A62AD70">
            <w:pPr>
              <w:jc w:val="center"/>
              <w:rPr>
                <w:color w:val="auto"/>
                <w:sz w:val="16"/>
                <w:szCs w:val="16"/>
                <w:highlight w:val="none"/>
              </w:rPr>
            </w:pPr>
          </w:p>
        </w:tc>
        <w:tc>
          <w:tcPr>
            <w:tcW w:w="343" w:type="dxa"/>
            <w:gridSpan w:val="2"/>
            <w:noWrap w:val="0"/>
            <w:vAlign w:val="center"/>
          </w:tcPr>
          <w:p w14:paraId="0459E8F7">
            <w:pPr>
              <w:jc w:val="center"/>
              <w:rPr>
                <w:color w:val="auto"/>
                <w:sz w:val="16"/>
                <w:szCs w:val="16"/>
                <w:highlight w:val="none"/>
              </w:rPr>
            </w:pPr>
          </w:p>
        </w:tc>
        <w:tc>
          <w:tcPr>
            <w:tcW w:w="333" w:type="dxa"/>
            <w:noWrap w:val="0"/>
            <w:vAlign w:val="center"/>
          </w:tcPr>
          <w:p w14:paraId="5CCF14D7">
            <w:pPr>
              <w:jc w:val="center"/>
              <w:rPr>
                <w:color w:val="auto"/>
                <w:sz w:val="16"/>
                <w:szCs w:val="16"/>
                <w:highlight w:val="none"/>
              </w:rPr>
            </w:pPr>
            <w:r>
              <w:rPr>
                <w:color w:val="auto"/>
                <w:sz w:val="16"/>
                <w:szCs w:val="16"/>
                <w:highlight w:val="none"/>
              </w:rPr>
              <w:t>M</w:t>
            </w:r>
          </w:p>
        </w:tc>
        <w:tc>
          <w:tcPr>
            <w:tcW w:w="346" w:type="dxa"/>
            <w:noWrap w:val="0"/>
            <w:vAlign w:val="center"/>
          </w:tcPr>
          <w:p w14:paraId="031B10CC">
            <w:pPr>
              <w:jc w:val="center"/>
              <w:rPr>
                <w:color w:val="auto"/>
                <w:sz w:val="16"/>
                <w:szCs w:val="16"/>
                <w:highlight w:val="none"/>
              </w:rPr>
            </w:pPr>
            <w:r>
              <w:rPr>
                <w:color w:val="auto"/>
                <w:sz w:val="16"/>
                <w:szCs w:val="16"/>
                <w:highlight w:val="none"/>
              </w:rPr>
              <w:t>M</w:t>
            </w:r>
          </w:p>
        </w:tc>
        <w:tc>
          <w:tcPr>
            <w:tcW w:w="333" w:type="dxa"/>
            <w:noWrap w:val="0"/>
            <w:vAlign w:val="center"/>
          </w:tcPr>
          <w:p w14:paraId="48CCA350">
            <w:pPr>
              <w:jc w:val="center"/>
              <w:rPr>
                <w:color w:val="auto"/>
                <w:sz w:val="16"/>
                <w:szCs w:val="16"/>
                <w:highlight w:val="none"/>
              </w:rPr>
            </w:pPr>
          </w:p>
        </w:tc>
        <w:tc>
          <w:tcPr>
            <w:tcW w:w="333" w:type="dxa"/>
            <w:noWrap w:val="0"/>
            <w:vAlign w:val="center"/>
          </w:tcPr>
          <w:p w14:paraId="55EFB278">
            <w:pPr>
              <w:jc w:val="center"/>
              <w:rPr>
                <w:color w:val="auto"/>
                <w:sz w:val="16"/>
                <w:szCs w:val="16"/>
                <w:highlight w:val="none"/>
              </w:rPr>
            </w:pPr>
            <w:r>
              <w:rPr>
                <w:color w:val="auto"/>
                <w:sz w:val="16"/>
                <w:szCs w:val="16"/>
                <w:highlight w:val="none"/>
                <w:lang w:bidi="ar"/>
              </w:rPr>
              <w:t>M</w:t>
            </w:r>
          </w:p>
        </w:tc>
        <w:tc>
          <w:tcPr>
            <w:tcW w:w="335" w:type="dxa"/>
            <w:noWrap w:val="0"/>
            <w:vAlign w:val="center"/>
          </w:tcPr>
          <w:p w14:paraId="26E6182A">
            <w:pPr>
              <w:jc w:val="center"/>
              <w:rPr>
                <w:color w:val="auto"/>
                <w:sz w:val="16"/>
                <w:szCs w:val="16"/>
                <w:highlight w:val="none"/>
              </w:rPr>
            </w:pPr>
          </w:p>
        </w:tc>
        <w:tc>
          <w:tcPr>
            <w:tcW w:w="344" w:type="dxa"/>
            <w:noWrap w:val="0"/>
            <w:vAlign w:val="center"/>
          </w:tcPr>
          <w:p w14:paraId="27EDD651">
            <w:pPr>
              <w:jc w:val="center"/>
              <w:rPr>
                <w:color w:val="auto"/>
                <w:sz w:val="16"/>
                <w:szCs w:val="16"/>
                <w:highlight w:val="none"/>
              </w:rPr>
            </w:pPr>
            <w:r>
              <w:rPr>
                <w:color w:val="auto"/>
                <w:sz w:val="16"/>
                <w:szCs w:val="16"/>
                <w:highlight w:val="none"/>
              </w:rPr>
              <w:t>M</w:t>
            </w:r>
          </w:p>
        </w:tc>
        <w:tc>
          <w:tcPr>
            <w:tcW w:w="335" w:type="dxa"/>
            <w:noWrap w:val="0"/>
            <w:vAlign w:val="center"/>
          </w:tcPr>
          <w:p w14:paraId="650CC015">
            <w:pPr>
              <w:jc w:val="center"/>
              <w:rPr>
                <w:color w:val="auto"/>
                <w:sz w:val="16"/>
                <w:szCs w:val="16"/>
                <w:highlight w:val="none"/>
              </w:rPr>
            </w:pPr>
            <w:r>
              <w:rPr>
                <w:color w:val="auto"/>
                <w:sz w:val="16"/>
                <w:szCs w:val="16"/>
                <w:highlight w:val="none"/>
              </w:rPr>
              <w:t>M</w:t>
            </w:r>
          </w:p>
        </w:tc>
        <w:tc>
          <w:tcPr>
            <w:tcW w:w="333" w:type="dxa"/>
            <w:noWrap w:val="0"/>
            <w:vAlign w:val="center"/>
          </w:tcPr>
          <w:p w14:paraId="75F3B91C">
            <w:pPr>
              <w:jc w:val="center"/>
              <w:rPr>
                <w:color w:val="auto"/>
                <w:sz w:val="16"/>
                <w:szCs w:val="16"/>
                <w:highlight w:val="none"/>
              </w:rPr>
            </w:pPr>
          </w:p>
        </w:tc>
        <w:tc>
          <w:tcPr>
            <w:tcW w:w="333" w:type="dxa"/>
            <w:noWrap w:val="0"/>
            <w:vAlign w:val="center"/>
          </w:tcPr>
          <w:p w14:paraId="0917A77B">
            <w:pPr>
              <w:jc w:val="center"/>
              <w:rPr>
                <w:color w:val="auto"/>
                <w:sz w:val="16"/>
                <w:szCs w:val="16"/>
                <w:highlight w:val="none"/>
              </w:rPr>
            </w:pPr>
          </w:p>
        </w:tc>
        <w:tc>
          <w:tcPr>
            <w:tcW w:w="349" w:type="dxa"/>
            <w:noWrap w:val="0"/>
            <w:vAlign w:val="center"/>
          </w:tcPr>
          <w:p w14:paraId="724B1652">
            <w:pPr>
              <w:jc w:val="center"/>
              <w:rPr>
                <w:color w:val="auto"/>
                <w:sz w:val="16"/>
                <w:szCs w:val="16"/>
                <w:highlight w:val="none"/>
              </w:rPr>
            </w:pPr>
          </w:p>
        </w:tc>
        <w:tc>
          <w:tcPr>
            <w:tcW w:w="335" w:type="dxa"/>
            <w:noWrap w:val="0"/>
            <w:vAlign w:val="center"/>
          </w:tcPr>
          <w:p w14:paraId="08E94570">
            <w:pPr>
              <w:jc w:val="center"/>
              <w:rPr>
                <w:color w:val="auto"/>
                <w:sz w:val="16"/>
                <w:szCs w:val="16"/>
                <w:highlight w:val="none"/>
              </w:rPr>
            </w:pPr>
            <w:r>
              <w:rPr>
                <w:color w:val="auto"/>
                <w:sz w:val="16"/>
                <w:szCs w:val="16"/>
                <w:highlight w:val="none"/>
              </w:rPr>
              <w:t>L</w:t>
            </w:r>
          </w:p>
        </w:tc>
        <w:tc>
          <w:tcPr>
            <w:tcW w:w="333" w:type="dxa"/>
            <w:noWrap w:val="0"/>
            <w:vAlign w:val="center"/>
          </w:tcPr>
          <w:p w14:paraId="699526F2">
            <w:pPr>
              <w:jc w:val="center"/>
              <w:rPr>
                <w:color w:val="auto"/>
                <w:sz w:val="16"/>
                <w:szCs w:val="16"/>
                <w:highlight w:val="none"/>
              </w:rPr>
            </w:pPr>
            <w:r>
              <w:rPr>
                <w:color w:val="auto"/>
                <w:sz w:val="16"/>
                <w:szCs w:val="16"/>
                <w:highlight w:val="none"/>
                <w:lang w:bidi="ar"/>
              </w:rPr>
              <w:t>H</w:t>
            </w:r>
          </w:p>
        </w:tc>
        <w:tc>
          <w:tcPr>
            <w:tcW w:w="333" w:type="dxa"/>
            <w:noWrap w:val="0"/>
            <w:vAlign w:val="center"/>
          </w:tcPr>
          <w:p w14:paraId="341BBEAA">
            <w:pPr>
              <w:jc w:val="center"/>
              <w:rPr>
                <w:color w:val="auto"/>
                <w:sz w:val="16"/>
                <w:szCs w:val="16"/>
                <w:highlight w:val="none"/>
              </w:rPr>
            </w:pPr>
            <w:r>
              <w:rPr>
                <w:color w:val="auto"/>
                <w:sz w:val="16"/>
                <w:szCs w:val="16"/>
                <w:highlight w:val="none"/>
              </w:rPr>
              <w:t>M</w:t>
            </w:r>
          </w:p>
        </w:tc>
        <w:tc>
          <w:tcPr>
            <w:tcW w:w="349" w:type="dxa"/>
            <w:noWrap w:val="0"/>
            <w:vAlign w:val="center"/>
          </w:tcPr>
          <w:p w14:paraId="63114B71">
            <w:pPr>
              <w:jc w:val="center"/>
              <w:rPr>
                <w:color w:val="auto"/>
                <w:sz w:val="16"/>
                <w:szCs w:val="16"/>
                <w:highlight w:val="none"/>
              </w:rPr>
            </w:pPr>
          </w:p>
        </w:tc>
        <w:tc>
          <w:tcPr>
            <w:tcW w:w="335" w:type="dxa"/>
            <w:noWrap w:val="0"/>
            <w:vAlign w:val="center"/>
          </w:tcPr>
          <w:p w14:paraId="57D1E5E0">
            <w:pPr>
              <w:jc w:val="center"/>
              <w:rPr>
                <w:color w:val="auto"/>
                <w:sz w:val="16"/>
                <w:szCs w:val="16"/>
                <w:highlight w:val="none"/>
              </w:rPr>
            </w:pPr>
            <w:r>
              <w:rPr>
                <w:color w:val="auto"/>
                <w:sz w:val="16"/>
                <w:szCs w:val="16"/>
                <w:highlight w:val="none"/>
              </w:rPr>
              <w:t>L</w:t>
            </w:r>
          </w:p>
        </w:tc>
        <w:tc>
          <w:tcPr>
            <w:tcW w:w="333" w:type="dxa"/>
            <w:noWrap w:val="0"/>
            <w:vAlign w:val="center"/>
          </w:tcPr>
          <w:p w14:paraId="6D5D41F6">
            <w:pPr>
              <w:jc w:val="center"/>
              <w:rPr>
                <w:color w:val="auto"/>
                <w:sz w:val="16"/>
                <w:szCs w:val="16"/>
                <w:highlight w:val="none"/>
              </w:rPr>
            </w:pPr>
          </w:p>
        </w:tc>
        <w:tc>
          <w:tcPr>
            <w:tcW w:w="337" w:type="dxa"/>
            <w:noWrap w:val="0"/>
            <w:vAlign w:val="center"/>
          </w:tcPr>
          <w:p w14:paraId="32BC6C88">
            <w:pPr>
              <w:jc w:val="center"/>
              <w:rPr>
                <w:color w:val="auto"/>
                <w:sz w:val="16"/>
                <w:szCs w:val="16"/>
                <w:highlight w:val="none"/>
              </w:rPr>
            </w:pPr>
            <w:r>
              <w:rPr>
                <w:color w:val="auto"/>
                <w:sz w:val="16"/>
                <w:szCs w:val="16"/>
                <w:highlight w:val="none"/>
              </w:rPr>
              <w:t>L</w:t>
            </w:r>
          </w:p>
        </w:tc>
        <w:tc>
          <w:tcPr>
            <w:tcW w:w="333" w:type="dxa"/>
            <w:noWrap w:val="0"/>
            <w:vAlign w:val="center"/>
          </w:tcPr>
          <w:p w14:paraId="197ABBB6">
            <w:pPr>
              <w:jc w:val="center"/>
              <w:rPr>
                <w:color w:val="auto"/>
                <w:sz w:val="16"/>
                <w:szCs w:val="16"/>
                <w:highlight w:val="none"/>
              </w:rPr>
            </w:pPr>
          </w:p>
        </w:tc>
        <w:tc>
          <w:tcPr>
            <w:tcW w:w="338" w:type="dxa"/>
            <w:noWrap w:val="0"/>
            <w:vAlign w:val="center"/>
          </w:tcPr>
          <w:p w14:paraId="781FFC86">
            <w:pPr>
              <w:jc w:val="center"/>
              <w:rPr>
                <w:color w:val="auto"/>
                <w:sz w:val="16"/>
                <w:szCs w:val="16"/>
                <w:highlight w:val="none"/>
              </w:rPr>
            </w:pPr>
          </w:p>
        </w:tc>
        <w:tc>
          <w:tcPr>
            <w:tcW w:w="333" w:type="dxa"/>
            <w:noWrap w:val="0"/>
            <w:vAlign w:val="center"/>
          </w:tcPr>
          <w:p w14:paraId="0ECD04FF">
            <w:pPr>
              <w:jc w:val="center"/>
              <w:rPr>
                <w:color w:val="auto"/>
                <w:sz w:val="16"/>
                <w:szCs w:val="16"/>
                <w:highlight w:val="none"/>
              </w:rPr>
            </w:pPr>
          </w:p>
        </w:tc>
        <w:tc>
          <w:tcPr>
            <w:tcW w:w="339" w:type="dxa"/>
            <w:noWrap w:val="0"/>
            <w:vAlign w:val="center"/>
          </w:tcPr>
          <w:p w14:paraId="3E9D3F67">
            <w:pPr>
              <w:jc w:val="center"/>
              <w:rPr>
                <w:color w:val="auto"/>
                <w:sz w:val="16"/>
                <w:szCs w:val="16"/>
                <w:highlight w:val="none"/>
              </w:rPr>
            </w:pPr>
          </w:p>
        </w:tc>
        <w:tc>
          <w:tcPr>
            <w:tcW w:w="333" w:type="dxa"/>
            <w:noWrap w:val="0"/>
            <w:vAlign w:val="center"/>
          </w:tcPr>
          <w:p w14:paraId="45D5EAD6">
            <w:pPr>
              <w:jc w:val="center"/>
              <w:rPr>
                <w:color w:val="auto"/>
                <w:sz w:val="16"/>
                <w:szCs w:val="16"/>
                <w:highlight w:val="none"/>
              </w:rPr>
            </w:pPr>
          </w:p>
        </w:tc>
        <w:tc>
          <w:tcPr>
            <w:tcW w:w="336" w:type="dxa"/>
            <w:noWrap w:val="0"/>
            <w:vAlign w:val="center"/>
          </w:tcPr>
          <w:p w14:paraId="04016435">
            <w:pPr>
              <w:jc w:val="center"/>
              <w:rPr>
                <w:color w:val="auto"/>
                <w:sz w:val="16"/>
                <w:szCs w:val="16"/>
                <w:highlight w:val="none"/>
              </w:rPr>
            </w:pPr>
          </w:p>
        </w:tc>
        <w:tc>
          <w:tcPr>
            <w:tcW w:w="337" w:type="dxa"/>
            <w:noWrap w:val="0"/>
            <w:vAlign w:val="center"/>
          </w:tcPr>
          <w:p w14:paraId="204AF14C">
            <w:pPr>
              <w:jc w:val="center"/>
              <w:rPr>
                <w:color w:val="auto"/>
                <w:sz w:val="16"/>
                <w:szCs w:val="16"/>
                <w:highlight w:val="none"/>
              </w:rPr>
            </w:pPr>
          </w:p>
        </w:tc>
        <w:tc>
          <w:tcPr>
            <w:tcW w:w="333" w:type="dxa"/>
            <w:noWrap w:val="0"/>
            <w:vAlign w:val="center"/>
          </w:tcPr>
          <w:p w14:paraId="2DE13241">
            <w:pPr>
              <w:jc w:val="center"/>
              <w:rPr>
                <w:rFonts w:ascii="Arial"/>
                <w:color w:val="auto"/>
                <w:sz w:val="16"/>
                <w:szCs w:val="16"/>
                <w:highlight w:val="none"/>
              </w:rPr>
            </w:pPr>
          </w:p>
        </w:tc>
        <w:tc>
          <w:tcPr>
            <w:tcW w:w="335" w:type="dxa"/>
            <w:noWrap w:val="0"/>
            <w:vAlign w:val="center"/>
          </w:tcPr>
          <w:p w14:paraId="45201051">
            <w:pPr>
              <w:jc w:val="center"/>
              <w:rPr>
                <w:rFonts w:ascii="Arial"/>
                <w:color w:val="auto"/>
                <w:sz w:val="16"/>
                <w:szCs w:val="16"/>
                <w:highlight w:val="none"/>
              </w:rPr>
            </w:pPr>
          </w:p>
        </w:tc>
        <w:tc>
          <w:tcPr>
            <w:tcW w:w="337" w:type="dxa"/>
            <w:noWrap w:val="0"/>
            <w:vAlign w:val="center"/>
          </w:tcPr>
          <w:p w14:paraId="4ED16C0A">
            <w:pPr>
              <w:jc w:val="center"/>
              <w:rPr>
                <w:rFonts w:ascii="Arial"/>
                <w:color w:val="auto"/>
                <w:sz w:val="16"/>
                <w:szCs w:val="16"/>
                <w:highlight w:val="none"/>
              </w:rPr>
            </w:pPr>
          </w:p>
        </w:tc>
        <w:tc>
          <w:tcPr>
            <w:tcW w:w="333" w:type="dxa"/>
            <w:noWrap w:val="0"/>
            <w:vAlign w:val="center"/>
          </w:tcPr>
          <w:p w14:paraId="2B87F872">
            <w:pPr>
              <w:jc w:val="center"/>
              <w:rPr>
                <w:color w:val="auto"/>
                <w:sz w:val="16"/>
                <w:szCs w:val="16"/>
                <w:highlight w:val="none"/>
              </w:rPr>
            </w:pPr>
          </w:p>
        </w:tc>
        <w:tc>
          <w:tcPr>
            <w:tcW w:w="333" w:type="dxa"/>
            <w:noWrap w:val="0"/>
            <w:vAlign w:val="center"/>
          </w:tcPr>
          <w:p w14:paraId="39176063">
            <w:pPr>
              <w:jc w:val="center"/>
              <w:rPr>
                <w:color w:val="auto"/>
                <w:sz w:val="16"/>
                <w:szCs w:val="16"/>
                <w:highlight w:val="none"/>
              </w:rPr>
            </w:pPr>
          </w:p>
        </w:tc>
        <w:tc>
          <w:tcPr>
            <w:tcW w:w="340" w:type="dxa"/>
            <w:noWrap w:val="0"/>
            <w:vAlign w:val="center"/>
          </w:tcPr>
          <w:p w14:paraId="7A776CEF">
            <w:pPr>
              <w:jc w:val="center"/>
              <w:rPr>
                <w:color w:val="auto"/>
                <w:sz w:val="16"/>
                <w:szCs w:val="16"/>
                <w:highlight w:val="none"/>
              </w:rPr>
            </w:pPr>
          </w:p>
        </w:tc>
        <w:tc>
          <w:tcPr>
            <w:tcW w:w="333" w:type="dxa"/>
            <w:noWrap w:val="0"/>
            <w:vAlign w:val="center"/>
          </w:tcPr>
          <w:p w14:paraId="30D43E91">
            <w:pPr>
              <w:jc w:val="center"/>
              <w:rPr>
                <w:color w:val="auto"/>
                <w:sz w:val="16"/>
                <w:szCs w:val="16"/>
                <w:highlight w:val="none"/>
              </w:rPr>
            </w:pPr>
          </w:p>
        </w:tc>
        <w:tc>
          <w:tcPr>
            <w:tcW w:w="333" w:type="dxa"/>
            <w:noWrap w:val="0"/>
            <w:vAlign w:val="center"/>
          </w:tcPr>
          <w:p w14:paraId="536248D3">
            <w:pPr>
              <w:jc w:val="center"/>
              <w:rPr>
                <w:color w:val="auto"/>
                <w:sz w:val="16"/>
                <w:szCs w:val="16"/>
                <w:highlight w:val="none"/>
              </w:rPr>
            </w:pPr>
          </w:p>
        </w:tc>
        <w:tc>
          <w:tcPr>
            <w:tcW w:w="338" w:type="dxa"/>
            <w:noWrap w:val="0"/>
            <w:vAlign w:val="center"/>
          </w:tcPr>
          <w:p w14:paraId="31B0BFCC">
            <w:pPr>
              <w:jc w:val="center"/>
              <w:rPr>
                <w:color w:val="auto"/>
                <w:sz w:val="16"/>
                <w:szCs w:val="16"/>
                <w:highlight w:val="none"/>
              </w:rPr>
            </w:pPr>
          </w:p>
        </w:tc>
        <w:tc>
          <w:tcPr>
            <w:tcW w:w="490" w:type="dxa"/>
            <w:noWrap w:val="0"/>
            <w:vAlign w:val="center"/>
          </w:tcPr>
          <w:p w14:paraId="6DCB2940">
            <w:pPr>
              <w:jc w:val="center"/>
              <w:rPr>
                <w:color w:val="auto"/>
                <w:sz w:val="16"/>
                <w:szCs w:val="16"/>
                <w:highlight w:val="none"/>
              </w:rPr>
            </w:pPr>
          </w:p>
        </w:tc>
        <w:tc>
          <w:tcPr>
            <w:tcW w:w="384" w:type="dxa"/>
            <w:tcBorders>
              <w:right w:val="single" w:color="000000" w:sz="6" w:space="0"/>
            </w:tcBorders>
            <w:noWrap w:val="0"/>
            <w:vAlign w:val="center"/>
          </w:tcPr>
          <w:p w14:paraId="66AA47B7">
            <w:pPr>
              <w:jc w:val="center"/>
              <w:rPr>
                <w:color w:val="auto"/>
                <w:sz w:val="16"/>
                <w:szCs w:val="16"/>
                <w:highlight w:val="none"/>
              </w:rPr>
            </w:pPr>
          </w:p>
        </w:tc>
      </w:tr>
      <w:tr w14:paraId="7033D3EE">
        <w:tblPrEx>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61C18580">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314499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rPr>
            </w:pPr>
            <w:r>
              <w:rPr>
                <w:rFonts w:hint="eastAsia"/>
                <w:color w:val="auto"/>
                <w:sz w:val="16"/>
                <w:szCs w:val="16"/>
                <w:highlight w:val="none"/>
                <w:lang w:bidi="ar"/>
              </w:rPr>
              <w:t>工程技能通识训练</w:t>
            </w:r>
          </w:p>
        </w:tc>
        <w:tc>
          <w:tcPr>
            <w:tcW w:w="333" w:type="dxa"/>
            <w:gridSpan w:val="2"/>
            <w:noWrap w:val="0"/>
            <w:vAlign w:val="center"/>
          </w:tcPr>
          <w:p w14:paraId="0B2870AC">
            <w:pPr>
              <w:jc w:val="center"/>
              <w:rPr>
                <w:color w:val="auto"/>
                <w:sz w:val="16"/>
                <w:szCs w:val="16"/>
                <w:highlight w:val="none"/>
              </w:rPr>
            </w:pPr>
            <w:r>
              <w:rPr>
                <w:rFonts w:hint="eastAsia"/>
                <w:color w:val="auto"/>
                <w:sz w:val="16"/>
                <w:szCs w:val="16"/>
                <w:highlight w:val="none"/>
              </w:rPr>
              <w:t>L</w:t>
            </w:r>
          </w:p>
        </w:tc>
        <w:tc>
          <w:tcPr>
            <w:tcW w:w="343" w:type="dxa"/>
            <w:gridSpan w:val="2"/>
            <w:noWrap w:val="0"/>
            <w:vAlign w:val="center"/>
          </w:tcPr>
          <w:p w14:paraId="10E6E9D3">
            <w:pPr>
              <w:jc w:val="center"/>
              <w:rPr>
                <w:color w:val="auto"/>
                <w:sz w:val="16"/>
                <w:szCs w:val="16"/>
                <w:highlight w:val="none"/>
              </w:rPr>
            </w:pPr>
          </w:p>
        </w:tc>
        <w:tc>
          <w:tcPr>
            <w:tcW w:w="333" w:type="dxa"/>
            <w:noWrap w:val="0"/>
            <w:vAlign w:val="center"/>
          </w:tcPr>
          <w:p w14:paraId="7B1BD15F">
            <w:pPr>
              <w:jc w:val="center"/>
              <w:rPr>
                <w:color w:val="auto"/>
                <w:sz w:val="16"/>
                <w:szCs w:val="16"/>
                <w:highlight w:val="none"/>
              </w:rPr>
            </w:pPr>
          </w:p>
        </w:tc>
        <w:tc>
          <w:tcPr>
            <w:tcW w:w="346" w:type="dxa"/>
            <w:noWrap w:val="0"/>
            <w:vAlign w:val="center"/>
          </w:tcPr>
          <w:p w14:paraId="0832CA46">
            <w:pPr>
              <w:jc w:val="center"/>
              <w:rPr>
                <w:color w:val="auto"/>
                <w:sz w:val="16"/>
                <w:szCs w:val="16"/>
                <w:highlight w:val="none"/>
              </w:rPr>
            </w:pPr>
            <w:r>
              <w:rPr>
                <w:color w:val="auto"/>
                <w:sz w:val="16"/>
                <w:szCs w:val="16"/>
                <w:highlight w:val="none"/>
              </w:rPr>
              <w:t>H</w:t>
            </w:r>
          </w:p>
        </w:tc>
        <w:tc>
          <w:tcPr>
            <w:tcW w:w="333" w:type="dxa"/>
            <w:noWrap w:val="0"/>
            <w:vAlign w:val="center"/>
          </w:tcPr>
          <w:p w14:paraId="6D3DAFA6">
            <w:pPr>
              <w:jc w:val="center"/>
              <w:rPr>
                <w:color w:val="auto"/>
                <w:sz w:val="16"/>
                <w:szCs w:val="16"/>
                <w:highlight w:val="none"/>
              </w:rPr>
            </w:pPr>
          </w:p>
        </w:tc>
        <w:tc>
          <w:tcPr>
            <w:tcW w:w="333" w:type="dxa"/>
            <w:noWrap w:val="0"/>
            <w:vAlign w:val="center"/>
          </w:tcPr>
          <w:p w14:paraId="007A171D">
            <w:pPr>
              <w:jc w:val="center"/>
              <w:rPr>
                <w:color w:val="auto"/>
                <w:sz w:val="16"/>
                <w:szCs w:val="16"/>
                <w:highlight w:val="none"/>
              </w:rPr>
            </w:pPr>
            <w:r>
              <w:rPr>
                <w:color w:val="auto"/>
                <w:sz w:val="16"/>
                <w:szCs w:val="16"/>
                <w:highlight w:val="none"/>
              </w:rPr>
              <w:t>H</w:t>
            </w:r>
          </w:p>
        </w:tc>
        <w:tc>
          <w:tcPr>
            <w:tcW w:w="335" w:type="dxa"/>
            <w:noWrap w:val="0"/>
            <w:vAlign w:val="center"/>
          </w:tcPr>
          <w:p w14:paraId="5742877C">
            <w:pPr>
              <w:jc w:val="center"/>
              <w:rPr>
                <w:color w:val="auto"/>
                <w:sz w:val="16"/>
                <w:szCs w:val="16"/>
                <w:highlight w:val="none"/>
              </w:rPr>
            </w:pPr>
            <w:r>
              <w:rPr>
                <w:color w:val="auto"/>
                <w:sz w:val="16"/>
                <w:szCs w:val="16"/>
                <w:highlight w:val="none"/>
              </w:rPr>
              <w:t>M</w:t>
            </w:r>
          </w:p>
        </w:tc>
        <w:tc>
          <w:tcPr>
            <w:tcW w:w="344" w:type="dxa"/>
            <w:noWrap w:val="0"/>
            <w:vAlign w:val="center"/>
          </w:tcPr>
          <w:p w14:paraId="35516431">
            <w:pPr>
              <w:jc w:val="center"/>
              <w:rPr>
                <w:color w:val="auto"/>
                <w:sz w:val="16"/>
                <w:szCs w:val="16"/>
                <w:highlight w:val="none"/>
              </w:rPr>
            </w:pPr>
            <w:r>
              <w:rPr>
                <w:color w:val="auto"/>
                <w:sz w:val="16"/>
                <w:szCs w:val="16"/>
                <w:highlight w:val="none"/>
              </w:rPr>
              <w:t>M</w:t>
            </w:r>
          </w:p>
        </w:tc>
        <w:tc>
          <w:tcPr>
            <w:tcW w:w="335" w:type="dxa"/>
            <w:noWrap w:val="0"/>
            <w:vAlign w:val="center"/>
          </w:tcPr>
          <w:p w14:paraId="14EF52E8">
            <w:pPr>
              <w:jc w:val="center"/>
              <w:rPr>
                <w:color w:val="auto"/>
                <w:sz w:val="16"/>
                <w:szCs w:val="16"/>
                <w:highlight w:val="none"/>
              </w:rPr>
            </w:pPr>
          </w:p>
        </w:tc>
        <w:tc>
          <w:tcPr>
            <w:tcW w:w="333" w:type="dxa"/>
            <w:noWrap w:val="0"/>
            <w:vAlign w:val="center"/>
          </w:tcPr>
          <w:p w14:paraId="2841DECD">
            <w:pPr>
              <w:jc w:val="center"/>
              <w:rPr>
                <w:color w:val="auto"/>
                <w:sz w:val="16"/>
                <w:szCs w:val="16"/>
                <w:highlight w:val="none"/>
              </w:rPr>
            </w:pPr>
            <w:r>
              <w:rPr>
                <w:rFonts w:hint="eastAsia"/>
                <w:color w:val="auto"/>
                <w:sz w:val="16"/>
                <w:szCs w:val="16"/>
                <w:highlight w:val="none"/>
                <w:lang w:bidi="ar"/>
              </w:rPr>
              <w:t>L</w:t>
            </w:r>
          </w:p>
        </w:tc>
        <w:tc>
          <w:tcPr>
            <w:tcW w:w="333" w:type="dxa"/>
            <w:noWrap w:val="0"/>
            <w:vAlign w:val="center"/>
          </w:tcPr>
          <w:p w14:paraId="7477EE15">
            <w:pPr>
              <w:jc w:val="center"/>
              <w:rPr>
                <w:color w:val="auto"/>
                <w:sz w:val="16"/>
                <w:szCs w:val="16"/>
                <w:highlight w:val="none"/>
              </w:rPr>
            </w:pPr>
          </w:p>
        </w:tc>
        <w:tc>
          <w:tcPr>
            <w:tcW w:w="349" w:type="dxa"/>
            <w:noWrap w:val="0"/>
            <w:vAlign w:val="center"/>
          </w:tcPr>
          <w:p w14:paraId="6CD81C3B">
            <w:pPr>
              <w:jc w:val="center"/>
              <w:rPr>
                <w:color w:val="auto"/>
                <w:sz w:val="16"/>
                <w:szCs w:val="16"/>
                <w:highlight w:val="none"/>
              </w:rPr>
            </w:pPr>
            <w:r>
              <w:rPr>
                <w:color w:val="auto"/>
                <w:sz w:val="16"/>
                <w:szCs w:val="16"/>
                <w:highlight w:val="none"/>
              </w:rPr>
              <w:t>M</w:t>
            </w:r>
          </w:p>
        </w:tc>
        <w:tc>
          <w:tcPr>
            <w:tcW w:w="335" w:type="dxa"/>
            <w:noWrap w:val="0"/>
            <w:vAlign w:val="center"/>
          </w:tcPr>
          <w:p w14:paraId="5FFB9FA2">
            <w:pPr>
              <w:jc w:val="center"/>
              <w:rPr>
                <w:color w:val="auto"/>
                <w:sz w:val="16"/>
                <w:szCs w:val="16"/>
                <w:highlight w:val="none"/>
              </w:rPr>
            </w:pPr>
            <w:r>
              <w:rPr>
                <w:color w:val="auto"/>
                <w:sz w:val="16"/>
                <w:szCs w:val="16"/>
                <w:highlight w:val="none"/>
              </w:rPr>
              <w:t>M</w:t>
            </w:r>
          </w:p>
        </w:tc>
        <w:tc>
          <w:tcPr>
            <w:tcW w:w="333" w:type="dxa"/>
            <w:noWrap w:val="0"/>
            <w:vAlign w:val="center"/>
          </w:tcPr>
          <w:p w14:paraId="1F657947">
            <w:pPr>
              <w:jc w:val="center"/>
              <w:rPr>
                <w:color w:val="auto"/>
                <w:sz w:val="16"/>
                <w:szCs w:val="16"/>
                <w:highlight w:val="none"/>
              </w:rPr>
            </w:pPr>
            <w:r>
              <w:rPr>
                <w:color w:val="auto"/>
                <w:sz w:val="16"/>
                <w:szCs w:val="16"/>
                <w:highlight w:val="none"/>
              </w:rPr>
              <w:t>M</w:t>
            </w:r>
          </w:p>
        </w:tc>
        <w:tc>
          <w:tcPr>
            <w:tcW w:w="333" w:type="dxa"/>
            <w:noWrap w:val="0"/>
            <w:vAlign w:val="center"/>
          </w:tcPr>
          <w:p w14:paraId="5BF3BC1C">
            <w:pPr>
              <w:jc w:val="center"/>
              <w:rPr>
                <w:color w:val="auto"/>
                <w:sz w:val="16"/>
                <w:szCs w:val="16"/>
                <w:highlight w:val="none"/>
              </w:rPr>
            </w:pPr>
          </w:p>
        </w:tc>
        <w:tc>
          <w:tcPr>
            <w:tcW w:w="349" w:type="dxa"/>
            <w:noWrap w:val="0"/>
            <w:vAlign w:val="center"/>
          </w:tcPr>
          <w:p w14:paraId="5EA0C042">
            <w:pPr>
              <w:jc w:val="center"/>
              <w:rPr>
                <w:color w:val="auto"/>
                <w:sz w:val="16"/>
                <w:szCs w:val="16"/>
                <w:highlight w:val="none"/>
              </w:rPr>
            </w:pPr>
          </w:p>
        </w:tc>
        <w:tc>
          <w:tcPr>
            <w:tcW w:w="335" w:type="dxa"/>
            <w:noWrap w:val="0"/>
            <w:vAlign w:val="center"/>
          </w:tcPr>
          <w:p w14:paraId="7787A403">
            <w:pPr>
              <w:jc w:val="center"/>
              <w:rPr>
                <w:color w:val="auto"/>
                <w:sz w:val="16"/>
                <w:szCs w:val="16"/>
                <w:highlight w:val="none"/>
              </w:rPr>
            </w:pPr>
            <w:r>
              <w:rPr>
                <w:color w:val="auto"/>
                <w:sz w:val="16"/>
                <w:szCs w:val="16"/>
                <w:highlight w:val="none"/>
              </w:rPr>
              <w:t>L</w:t>
            </w:r>
          </w:p>
        </w:tc>
        <w:tc>
          <w:tcPr>
            <w:tcW w:w="333" w:type="dxa"/>
            <w:noWrap w:val="0"/>
            <w:vAlign w:val="center"/>
          </w:tcPr>
          <w:p w14:paraId="0F1D7228">
            <w:pPr>
              <w:jc w:val="center"/>
              <w:rPr>
                <w:color w:val="auto"/>
                <w:sz w:val="16"/>
                <w:szCs w:val="16"/>
                <w:highlight w:val="none"/>
              </w:rPr>
            </w:pPr>
            <w:r>
              <w:rPr>
                <w:color w:val="auto"/>
                <w:sz w:val="16"/>
                <w:szCs w:val="16"/>
                <w:highlight w:val="none"/>
                <w:lang w:bidi="ar"/>
              </w:rPr>
              <w:t>H</w:t>
            </w:r>
          </w:p>
        </w:tc>
        <w:tc>
          <w:tcPr>
            <w:tcW w:w="337" w:type="dxa"/>
            <w:noWrap w:val="0"/>
            <w:vAlign w:val="center"/>
          </w:tcPr>
          <w:p w14:paraId="57C500E1">
            <w:pPr>
              <w:jc w:val="center"/>
              <w:rPr>
                <w:color w:val="auto"/>
                <w:sz w:val="16"/>
                <w:szCs w:val="16"/>
                <w:highlight w:val="none"/>
              </w:rPr>
            </w:pPr>
            <w:r>
              <w:rPr>
                <w:color w:val="auto"/>
                <w:sz w:val="16"/>
                <w:szCs w:val="16"/>
                <w:highlight w:val="none"/>
              </w:rPr>
              <w:t>M</w:t>
            </w:r>
          </w:p>
        </w:tc>
        <w:tc>
          <w:tcPr>
            <w:tcW w:w="333" w:type="dxa"/>
            <w:noWrap w:val="0"/>
            <w:vAlign w:val="center"/>
          </w:tcPr>
          <w:p w14:paraId="1B5A7390">
            <w:pPr>
              <w:jc w:val="center"/>
              <w:rPr>
                <w:color w:val="auto"/>
                <w:sz w:val="16"/>
                <w:szCs w:val="16"/>
                <w:highlight w:val="none"/>
              </w:rPr>
            </w:pPr>
          </w:p>
        </w:tc>
        <w:tc>
          <w:tcPr>
            <w:tcW w:w="338" w:type="dxa"/>
            <w:noWrap w:val="0"/>
            <w:vAlign w:val="center"/>
          </w:tcPr>
          <w:p w14:paraId="241E7443">
            <w:pPr>
              <w:jc w:val="center"/>
              <w:rPr>
                <w:color w:val="auto"/>
                <w:sz w:val="16"/>
                <w:szCs w:val="16"/>
                <w:highlight w:val="none"/>
              </w:rPr>
            </w:pPr>
            <w:r>
              <w:rPr>
                <w:color w:val="auto"/>
                <w:sz w:val="16"/>
                <w:szCs w:val="16"/>
                <w:highlight w:val="none"/>
              </w:rPr>
              <w:t>L</w:t>
            </w:r>
          </w:p>
        </w:tc>
        <w:tc>
          <w:tcPr>
            <w:tcW w:w="333" w:type="dxa"/>
            <w:noWrap w:val="0"/>
            <w:vAlign w:val="center"/>
          </w:tcPr>
          <w:p w14:paraId="330865DF">
            <w:pPr>
              <w:jc w:val="center"/>
              <w:rPr>
                <w:color w:val="auto"/>
                <w:sz w:val="16"/>
                <w:szCs w:val="16"/>
                <w:highlight w:val="none"/>
              </w:rPr>
            </w:pPr>
          </w:p>
        </w:tc>
        <w:tc>
          <w:tcPr>
            <w:tcW w:w="339" w:type="dxa"/>
            <w:noWrap w:val="0"/>
            <w:vAlign w:val="center"/>
          </w:tcPr>
          <w:p w14:paraId="6892B828">
            <w:pPr>
              <w:jc w:val="center"/>
              <w:rPr>
                <w:color w:val="auto"/>
                <w:sz w:val="16"/>
                <w:szCs w:val="16"/>
                <w:highlight w:val="none"/>
              </w:rPr>
            </w:pPr>
            <w:r>
              <w:rPr>
                <w:color w:val="auto"/>
                <w:sz w:val="16"/>
                <w:szCs w:val="16"/>
                <w:highlight w:val="none"/>
              </w:rPr>
              <w:t>L</w:t>
            </w:r>
          </w:p>
        </w:tc>
        <w:tc>
          <w:tcPr>
            <w:tcW w:w="333" w:type="dxa"/>
            <w:noWrap w:val="0"/>
            <w:vAlign w:val="center"/>
          </w:tcPr>
          <w:p w14:paraId="56F4AE41">
            <w:pPr>
              <w:jc w:val="center"/>
              <w:rPr>
                <w:color w:val="auto"/>
                <w:sz w:val="16"/>
                <w:szCs w:val="16"/>
                <w:highlight w:val="none"/>
              </w:rPr>
            </w:pPr>
          </w:p>
        </w:tc>
        <w:tc>
          <w:tcPr>
            <w:tcW w:w="336" w:type="dxa"/>
            <w:noWrap w:val="0"/>
            <w:vAlign w:val="center"/>
          </w:tcPr>
          <w:p w14:paraId="011439D1">
            <w:pPr>
              <w:jc w:val="center"/>
              <w:rPr>
                <w:color w:val="auto"/>
                <w:sz w:val="16"/>
                <w:szCs w:val="16"/>
                <w:highlight w:val="none"/>
              </w:rPr>
            </w:pPr>
          </w:p>
        </w:tc>
        <w:tc>
          <w:tcPr>
            <w:tcW w:w="337" w:type="dxa"/>
            <w:noWrap w:val="0"/>
            <w:vAlign w:val="center"/>
          </w:tcPr>
          <w:p w14:paraId="72F4D31B">
            <w:pPr>
              <w:jc w:val="center"/>
              <w:rPr>
                <w:color w:val="auto"/>
                <w:sz w:val="16"/>
                <w:szCs w:val="16"/>
                <w:highlight w:val="none"/>
              </w:rPr>
            </w:pPr>
          </w:p>
        </w:tc>
        <w:tc>
          <w:tcPr>
            <w:tcW w:w="333" w:type="dxa"/>
            <w:noWrap w:val="0"/>
            <w:vAlign w:val="center"/>
          </w:tcPr>
          <w:p w14:paraId="28C7AFF7">
            <w:pPr>
              <w:jc w:val="center"/>
              <w:rPr>
                <w:color w:val="auto"/>
                <w:sz w:val="16"/>
                <w:szCs w:val="16"/>
                <w:highlight w:val="none"/>
              </w:rPr>
            </w:pPr>
          </w:p>
        </w:tc>
        <w:tc>
          <w:tcPr>
            <w:tcW w:w="335" w:type="dxa"/>
            <w:noWrap w:val="0"/>
            <w:vAlign w:val="center"/>
          </w:tcPr>
          <w:p w14:paraId="6533E1CF">
            <w:pPr>
              <w:jc w:val="center"/>
              <w:rPr>
                <w:color w:val="auto"/>
                <w:sz w:val="16"/>
                <w:szCs w:val="16"/>
                <w:highlight w:val="none"/>
              </w:rPr>
            </w:pPr>
          </w:p>
        </w:tc>
        <w:tc>
          <w:tcPr>
            <w:tcW w:w="337" w:type="dxa"/>
            <w:noWrap w:val="0"/>
            <w:vAlign w:val="center"/>
          </w:tcPr>
          <w:p w14:paraId="634BACD2">
            <w:pPr>
              <w:jc w:val="center"/>
              <w:rPr>
                <w:color w:val="auto"/>
                <w:sz w:val="16"/>
                <w:szCs w:val="16"/>
                <w:highlight w:val="none"/>
              </w:rPr>
            </w:pPr>
          </w:p>
        </w:tc>
        <w:tc>
          <w:tcPr>
            <w:tcW w:w="333" w:type="dxa"/>
            <w:noWrap w:val="0"/>
            <w:vAlign w:val="center"/>
          </w:tcPr>
          <w:p w14:paraId="410F9414">
            <w:pPr>
              <w:jc w:val="center"/>
              <w:rPr>
                <w:color w:val="auto"/>
                <w:sz w:val="16"/>
                <w:szCs w:val="16"/>
                <w:highlight w:val="none"/>
              </w:rPr>
            </w:pPr>
          </w:p>
        </w:tc>
        <w:tc>
          <w:tcPr>
            <w:tcW w:w="333" w:type="dxa"/>
            <w:noWrap w:val="0"/>
            <w:vAlign w:val="center"/>
          </w:tcPr>
          <w:p w14:paraId="6A08A70F">
            <w:pPr>
              <w:jc w:val="center"/>
              <w:rPr>
                <w:color w:val="auto"/>
                <w:sz w:val="16"/>
                <w:szCs w:val="16"/>
                <w:highlight w:val="none"/>
              </w:rPr>
            </w:pPr>
          </w:p>
        </w:tc>
        <w:tc>
          <w:tcPr>
            <w:tcW w:w="340" w:type="dxa"/>
            <w:noWrap w:val="0"/>
            <w:vAlign w:val="center"/>
          </w:tcPr>
          <w:p w14:paraId="73F76710">
            <w:pPr>
              <w:jc w:val="center"/>
              <w:rPr>
                <w:color w:val="auto"/>
                <w:sz w:val="16"/>
                <w:szCs w:val="16"/>
                <w:highlight w:val="none"/>
              </w:rPr>
            </w:pPr>
          </w:p>
        </w:tc>
        <w:tc>
          <w:tcPr>
            <w:tcW w:w="333" w:type="dxa"/>
            <w:noWrap w:val="0"/>
            <w:vAlign w:val="center"/>
          </w:tcPr>
          <w:p w14:paraId="2689EB05">
            <w:pPr>
              <w:jc w:val="center"/>
              <w:rPr>
                <w:color w:val="auto"/>
                <w:sz w:val="16"/>
                <w:szCs w:val="16"/>
                <w:highlight w:val="none"/>
              </w:rPr>
            </w:pPr>
          </w:p>
        </w:tc>
        <w:tc>
          <w:tcPr>
            <w:tcW w:w="333" w:type="dxa"/>
            <w:noWrap w:val="0"/>
            <w:vAlign w:val="center"/>
          </w:tcPr>
          <w:p w14:paraId="2F63E44D">
            <w:pPr>
              <w:jc w:val="center"/>
              <w:rPr>
                <w:color w:val="auto"/>
                <w:sz w:val="16"/>
                <w:szCs w:val="16"/>
                <w:highlight w:val="none"/>
              </w:rPr>
            </w:pPr>
          </w:p>
        </w:tc>
        <w:tc>
          <w:tcPr>
            <w:tcW w:w="338" w:type="dxa"/>
            <w:noWrap w:val="0"/>
            <w:vAlign w:val="center"/>
          </w:tcPr>
          <w:p w14:paraId="099974A8">
            <w:pPr>
              <w:jc w:val="center"/>
              <w:rPr>
                <w:color w:val="auto"/>
                <w:sz w:val="16"/>
                <w:szCs w:val="16"/>
                <w:highlight w:val="none"/>
              </w:rPr>
            </w:pPr>
          </w:p>
        </w:tc>
        <w:tc>
          <w:tcPr>
            <w:tcW w:w="490" w:type="dxa"/>
            <w:noWrap w:val="0"/>
            <w:vAlign w:val="center"/>
          </w:tcPr>
          <w:p w14:paraId="2B663667">
            <w:pPr>
              <w:jc w:val="center"/>
              <w:rPr>
                <w:color w:val="auto"/>
                <w:sz w:val="16"/>
                <w:szCs w:val="16"/>
                <w:highlight w:val="none"/>
              </w:rPr>
            </w:pPr>
            <w:r>
              <w:rPr>
                <w:color w:val="auto"/>
                <w:sz w:val="16"/>
                <w:szCs w:val="16"/>
                <w:highlight w:val="none"/>
              </w:rPr>
              <w:t>L</w:t>
            </w:r>
          </w:p>
        </w:tc>
        <w:tc>
          <w:tcPr>
            <w:tcW w:w="384" w:type="dxa"/>
            <w:tcBorders>
              <w:right w:val="single" w:color="000000" w:sz="6" w:space="0"/>
            </w:tcBorders>
            <w:noWrap w:val="0"/>
            <w:vAlign w:val="center"/>
          </w:tcPr>
          <w:p w14:paraId="2FDAF36C">
            <w:pPr>
              <w:jc w:val="center"/>
              <w:rPr>
                <w:rFonts w:ascii="Arial"/>
                <w:color w:val="auto"/>
                <w:sz w:val="16"/>
                <w:szCs w:val="16"/>
                <w:highlight w:val="none"/>
              </w:rPr>
            </w:pPr>
          </w:p>
        </w:tc>
      </w:tr>
      <w:tr w14:paraId="0CC0C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36C1823B">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4F1C15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科研与创新创业训练</w:t>
            </w:r>
          </w:p>
        </w:tc>
        <w:tc>
          <w:tcPr>
            <w:tcW w:w="333" w:type="dxa"/>
            <w:gridSpan w:val="2"/>
            <w:noWrap w:val="0"/>
            <w:vAlign w:val="center"/>
          </w:tcPr>
          <w:p w14:paraId="6F12F50B">
            <w:pPr>
              <w:jc w:val="center"/>
              <w:rPr>
                <w:color w:val="auto"/>
                <w:sz w:val="16"/>
                <w:szCs w:val="16"/>
                <w:highlight w:val="none"/>
              </w:rPr>
            </w:pPr>
            <w:r>
              <w:rPr>
                <w:color w:val="auto"/>
                <w:sz w:val="16"/>
                <w:szCs w:val="16"/>
                <w:highlight w:val="none"/>
              </w:rPr>
              <w:t>H</w:t>
            </w:r>
          </w:p>
        </w:tc>
        <w:tc>
          <w:tcPr>
            <w:tcW w:w="343" w:type="dxa"/>
            <w:gridSpan w:val="2"/>
            <w:noWrap w:val="0"/>
            <w:vAlign w:val="center"/>
          </w:tcPr>
          <w:p w14:paraId="4B68E2A2">
            <w:pPr>
              <w:jc w:val="center"/>
              <w:rPr>
                <w:color w:val="auto"/>
                <w:sz w:val="16"/>
                <w:szCs w:val="16"/>
                <w:highlight w:val="none"/>
              </w:rPr>
            </w:pPr>
          </w:p>
        </w:tc>
        <w:tc>
          <w:tcPr>
            <w:tcW w:w="333" w:type="dxa"/>
            <w:noWrap w:val="0"/>
            <w:vAlign w:val="center"/>
          </w:tcPr>
          <w:p w14:paraId="5C094367">
            <w:pPr>
              <w:jc w:val="center"/>
              <w:rPr>
                <w:color w:val="auto"/>
                <w:sz w:val="16"/>
                <w:szCs w:val="16"/>
                <w:highlight w:val="none"/>
              </w:rPr>
            </w:pPr>
          </w:p>
        </w:tc>
        <w:tc>
          <w:tcPr>
            <w:tcW w:w="346" w:type="dxa"/>
            <w:noWrap w:val="0"/>
            <w:vAlign w:val="center"/>
          </w:tcPr>
          <w:p w14:paraId="1F86E74F">
            <w:pPr>
              <w:jc w:val="center"/>
              <w:rPr>
                <w:color w:val="auto"/>
                <w:sz w:val="16"/>
                <w:szCs w:val="16"/>
                <w:highlight w:val="none"/>
              </w:rPr>
            </w:pPr>
            <w:r>
              <w:rPr>
                <w:rFonts w:hint="eastAsia"/>
                <w:color w:val="auto"/>
                <w:sz w:val="16"/>
                <w:szCs w:val="16"/>
                <w:highlight w:val="none"/>
              </w:rPr>
              <w:t>M</w:t>
            </w:r>
          </w:p>
        </w:tc>
        <w:tc>
          <w:tcPr>
            <w:tcW w:w="333" w:type="dxa"/>
            <w:noWrap w:val="0"/>
            <w:vAlign w:val="center"/>
          </w:tcPr>
          <w:p w14:paraId="6AABC405">
            <w:pPr>
              <w:jc w:val="center"/>
              <w:rPr>
                <w:color w:val="auto"/>
                <w:sz w:val="16"/>
                <w:szCs w:val="16"/>
                <w:highlight w:val="none"/>
              </w:rPr>
            </w:pPr>
          </w:p>
        </w:tc>
        <w:tc>
          <w:tcPr>
            <w:tcW w:w="333" w:type="dxa"/>
            <w:noWrap w:val="0"/>
            <w:vAlign w:val="center"/>
          </w:tcPr>
          <w:p w14:paraId="3E3AA57C">
            <w:pPr>
              <w:jc w:val="center"/>
              <w:rPr>
                <w:color w:val="auto"/>
                <w:sz w:val="16"/>
                <w:szCs w:val="16"/>
                <w:highlight w:val="none"/>
              </w:rPr>
            </w:pPr>
            <w:r>
              <w:rPr>
                <w:color w:val="auto"/>
                <w:sz w:val="16"/>
                <w:szCs w:val="16"/>
                <w:highlight w:val="none"/>
              </w:rPr>
              <w:t>H</w:t>
            </w:r>
          </w:p>
        </w:tc>
        <w:tc>
          <w:tcPr>
            <w:tcW w:w="335" w:type="dxa"/>
            <w:noWrap w:val="0"/>
            <w:vAlign w:val="center"/>
          </w:tcPr>
          <w:p w14:paraId="6C2E5A11">
            <w:pPr>
              <w:jc w:val="center"/>
              <w:rPr>
                <w:color w:val="auto"/>
                <w:sz w:val="16"/>
                <w:szCs w:val="16"/>
                <w:highlight w:val="none"/>
              </w:rPr>
            </w:pPr>
            <w:r>
              <w:rPr>
                <w:color w:val="auto"/>
                <w:sz w:val="16"/>
                <w:szCs w:val="16"/>
                <w:highlight w:val="none"/>
              </w:rPr>
              <w:t>M</w:t>
            </w:r>
          </w:p>
        </w:tc>
        <w:tc>
          <w:tcPr>
            <w:tcW w:w="344" w:type="dxa"/>
            <w:noWrap w:val="0"/>
            <w:vAlign w:val="center"/>
          </w:tcPr>
          <w:p w14:paraId="6AEAA9DD">
            <w:pPr>
              <w:jc w:val="center"/>
              <w:rPr>
                <w:color w:val="auto"/>
                <w:sz w:val="16"/>
                <w:szCs w:val="16"/>
                <w:highlight w:val="none"/>
              </w:rPr>
            </w:pPr>
            <w:r>
              <w:rPr>
                <w:color w:val="auto"/>
                <w:sz w:val="16"/>
                <w:szCs w:val="16"/>
                <w:highlight w:val="none"/>
              </w:rPr>
              <w:t>M</w:t>
            </w:r>
          </w:p>
        </w:tc>
        <w:tc>
          <w:tcPr>
            <w:tcW w:w="335" w:type="dxa"/>
            <w:noWrap w:val="0"/>
            <w:vAlign w:val="center"/>
          </w:tcPr>
          <w:p w14:paraId="0C4C23D9">
            <w:pPr>
              <w:jc w:val="center"/>
              <w:rPr>
                <w:rFonts w:ascii="Arial"/>
                <w:color w:val="auto"/>
                <w:sz w:val="16"/>
                <w:szCs w:val="16"/>
                <w:highlight w:val="none"/>
              </w:rPr>
            </w:pPr>
          </w:p>
        </w:tc>
        <w:tc>
          <w:tcPr>
            <w:tcW w:w="333" w:type="dxa"/>
            <w:noWrap w:val="0"/>
            <w:vAlign w:val="center"/>
          </w:tcPr>
          <w:p w14:paraId="76355112">
            <w:pPr>
              <w:jc w:val="center"/>
              <w:rPr>
                <w:color w:val="auto"/>
                <w:sz w:val="16"/>
                <w:szCs w:val="16"/>
                <w:highlight w:val="none"/>
                <w:lang w:bidi="ar"/>
              </w:rPr>
            </w:pPr>
          </w:p>
        </w:tc>
        <w:tc>
          <w:tcPr>
            <w:tcW w:w="333" w:type="dxa"/>
            <w:noWrap w:val="0"/>
            <w:vAlign w:val="center"/>
          </w:tcPr>
          <w:p w14:paraId="796748E5">
            <w:pPr>
              <w:jc w:val="center"/>
              <w:rPr>
                <w:color w:val="auto"/>
                <w:sz w:val="16"/>
                <w:szCs w:val="16"/>
                <w:highlight w:val="none"/>
              </w:rPr>
            </w:pPr>
          </w:p>
        </w:tc>
        <w:tc>
          <w:tcPr>
            <w:tcW w:w="349" w:type="dxa"/>
            <w:noWrap w:val="0"/>
            <w:vAlign w:val="center"/>
          </w:tcPr>
          <w:p w14:paraId="46BAEFFF">
            <w:pPr>
              <w:jc w:val="center"/>
              <w:rPr>
                <w:color w:val="auto"/>
                <w:sz w:val="16"/>
                <w:szCs w:val="16"/>
                <w:highlight w:val="none"/>
              </w:rPr>
            </w:pPr>
            <w:r>
              <w:rPr>
                <w:color w:val="auto"/>
                <w:sz w:val="16"/>
                <w:szCs w:val="16"/>
                <w:highlight w:val="none"/>
              </w:rPr>
              <w:t>M</w:t>
            </w:r>
          </w:p>
        </w:tc>
        <w:tc>
          <w:tcPr>
            <w:tcW w:w="335" w:type="dxa"/>
            <w:noWrap w:val="0"/>
            <w:vAlign w:val="center"/>
          </w:tcPr>
          <w:p w14:paraId="7B362093">
            <w:pPr>
              <w:jc w:val="center"/>
              <w:rPr>
                <w:color w:val="auto"/>
                <w:sz w:val="16"/>
                <w:szCs w:val="16"/>
                <w:highlight w:val="none"/>
              </w:rPr>
            </w:pPr>
          </w:p>
        </w:tc>
        <w:tc>
          <w:tcPr>
            <w:tcW w:w="333" w:type="dxa"/>
            <w:noWrap w:val="0"/>
            <w:vAlign w:val="center"/>
          </w:tcPr>
          <w:p w14:paraId="05BC73E1">
            <w:pPr>
              <w:jc w:val="center"/>
              <w:rPr>
                <w:color w:val="auto"/>
                <w:sz w:val="16"/>
                <w:szCs w:val="16"/>
                <w:highlight w:val="none"/>
              </w:rPr>
            </w:pPr>
            <w:r>
              <w:rPr>
                <w:color w:val="auto"/>
                <w:sz w:val="16"/>
                <w:szCs w:val="16"/>
                <w:highlight w:val="none"/>
              </w:rPr>
              <w:t>M</w:t>
            </w:r>
          </w:p>
        </w:tc>
        <w:tc>
          <w:tcPr>
            <w:tcW w:w="333" w:type="dxa"/>
            <w:noWrap w:val="0"/>
            <w:vAlign w:val="center"/>
          </w:tcPr>
          <w:p w14:paraId="2ECBBE57">
            <w:pPr>
              <w:jc w:val="center"/>
              <w:rPr>
                <w:color w:val="auto"/>
                <w:sz w:val="16"/>
                <w:szCs w:val="16"/>
                <w:highlight w:val="none"/>
              </w:rPr>
            </w:pPr>
          </w:p>
        </w:tc>
        <w:tc>
          <w:tcPr>
            <w:tcW w:w="349" w:type="dxa"/>
            <w:noWrap w:val="0"/>
            <w:vAlign w:val="center"/>
          </w:tcPr>
          <w:p w14:paraId="2C515455">
            <w:pPr>
              <w:jc w:val="center"/>
              <w:rPr>
                <w:color w:val="auto"/>
                <w:sz w:val="16"/>
                <w:szCs w:val="16"/>
                <w:highlight w:val="none"/>
              </w:rPr>
            </w:pPr>
          </w:p>
        </w:tc>
        <w:tc>
          <w:tcPr>
            <w:tcW w:w="335" w:type="dxa"/>
            <w:noWrap w:val="0"/>
            <w:vAlign w:val="center"/>
          </w:tcPr>
          <w:p w14:paraId="1C9B4898">
            <w:pPr>
              <w:jc w:val="center"/>
              <w:rPr>
                <w:color w:val="auto"/>
                <w:sz w:val="16"/>
                <w:szCs w:val="16"/>
                <w:highlight w:val="none"/>
              </w:rPr>
            </w:pPr>
            <w:r>
              <w:rPr>
                <w:color w:val="auto"/>
                <w:sz w:val="16"/>
                <w:szCs w:val="16"/>
                <w:highlight w:val="none"/>
              </w:rPr>
              <w:t>L</w:t>
            </w:r>
          </w:p>
        </w:tc>
        <w:tc>
          <w:tcPr>
            <w:tcW w:w="333" w:type="dxa"/>
            <w:noWrap w:val="0"/>
            <w:vAlign w:val="center"/>
          </w:tcPr>
          <w:p w14:paraId="442BBE6B">
            <w:pPr>
              <w:jc w:val="center"/>
              <w:rPr>
                <w:color w:val="auto"/>
                <w:sz w:val="16"/>
                <w:szCs w:val="16"/>
                <w:highlight w:val="none"/>
                <w:lang w:bidi="ar"/>
              </w:rPr>
            </w:pPr>
            <w:r>
              <w:rPr>
                <w:color w:val="auto"/>
                <w:sz w:val="16"/>
                <w:szCs w:val="16"/>
                <w:highlight w:val="none"/>
                <w:lang w:bidi="ar"/>
              </w:rPr>
              <w:t>H</w:t>
            </w:r>
          </w:p>
        </w:tc>
        <w:tc>
          <w:tcPr>
            <w:tcW w:w="337" w:type="dxa"/>
            <w:noWrap w:val="0"/>
            <w:vAlign w:val="center"/>
          </w:tcPr>
          <w:p w14:paraId="43733C13">
            <w:pPr>
              <w:jc w:val="center"/>
              <w:rPr>
                <w:color w:val="auto"/>
                <w:sz w:val="16"/>
                <w:szCs w:val="16"/>
                <w:highlight w:val="none"/>
              </w:rPr>
            </w:pPr>
            <w:r>
              <w:rPr>
                <w:color w:val="auto"/>
                <w:sz w:val="16"/>
                <w:szCs w:val="16"/>
                <w:highlight w:val="none"/>
              </w:rPr>
              <w:t>M</w:t>
            </w:r>
          </w:p>
        </w:tc>
        <w:tc>
          <w:tcPr>
            <w:tcW w:w="333" w:type="dxa"/>
            <w:noWrap w:val="0"/>
            <w:vAlign w:val="center"/>
          </w:tcPr>
          <w:p w14:paraId="40A43B85">
            <w:pPr>
              <w:jc w:val="center"/>
              <w:rPr>
                <w:color w:val="auto"/>
                <w:sz w:val="16"/>
                <w:szCs w:val="16"/>
                <w:highlight w:val="none"/>
                <w:lang w:bidi="ar"/>
              </w:rPr>
            </w:pPr>
          </w:p>
        </w:tc>
        <w:tc>
          <w:tcPr>
            <w:tcW w:w="338" w:type="dxa"/>
            <w:noWrap w:val="0"/>
            <w:vAlign w:val="center"/>
          </w:tcPr>
          <w:p w14:paraId="0069CE90">
            <w:pPr>
              <w:jc w:val="center"/>
              <w:rPr>
                <w:color w:val="auto"/>
                <w:sz w:val="16"/>
                <w:szCs w:val="16"/>
                <w:highlight w:val="none"/>
              </w:rPr>
            </w:pPr>
            <w:r>
              <w:rPr>
                <w:color w:val="auto"/>
                <w:sz w:val="16"/>
                <w:szCs w:val="16"/>
                <w:highlight w:val="none"/>
              </w:rPr>
              <w:t>L</w:t>
            </w:r>
          </w:p>
        </w:tc>
        <w:tc>
          <w:tcPr>
            <w:tcW w:w="333" w:type="dxa"/>
            <w:noWrap w:val="0"/>
            <w:vAlign w:val="center"/>
          </w:tcPr>
          <w:p w14:paraId="3546A8EA">
            <w:pPr>
              <w:jc w:val="center"/>
              <w:rPr>
                <w:color w:val="auto"/>
                <w:sz w:val="16"/>
                <w:szCs w:val="16"/>
                <w:highlight w:val="none"/>
              </w:rPr>
            </w:pPr>
          </w:p>
        </w:tc>
        <w:tc>
          <w:tcPr>
            <w:tcW w:w="339" w:type="dxa"/>
            <w:noWrap w:val="0"/>
            <w:vAlign w:val="center"/>
          </w:tcPr>
          <w:p w14:paraId="2DBDC905">
            <w:pPr>
              <w:jc w:val="center"/>
              <w:rPr>
                <w:color w:val="auto"/>
                <w:sz w:val="16"/>
                <w:szCs w:val="16"/>
                <w:highlight w:val="none"/>
              </w:rPr>
            </w:pPr>
            <w:r>
              <w:rPr>
                <w:color w:val="auto"/>
                <w:sz w:val="16"/>
                <w:szCs w:val="16"/>
                <w:highlight w:val="none"/>
              </w:rPr>
              <w:t>L</w:t>
            </w:r>
          </w:p>
        </w:tc>
        <w:tc>
          <w:tcPr>
            <w:tcW w:w="333" w:type="dxa"/>
            <w:noWrap w:val="0"/>
            <w:vAlign w:val="center"/>
          </w:tcPr>
          <w:p w14:paraId="2810BFFD">
            <w:pPr>
              <w:jc w:val="center"/>
              <w:rPr>
                <w:color w:val="auto"/>
                <w:sz w:val="16"/>
                <w:szCs w:val="16"/>
                <w:highlight w:val="none"/>
              </w:rPr>
            </w:pPr>
          </w:p>
        </w:tc>
        <w:tc>
          <w:tcPr>
            <w:tcW w:w="336" w:type="dxa"/>
            <w:noWrap w:val="0"/>
            <w:vAlign w:val="center"/>
          </w:tcPr>
          <w:p w14:paraId="27AE8B7C">
            <w:pPr>
              <w:jc w:val="center"/>
              <w:rPr>
                <w:color w:val="auto"/>
                <w:sz w:val="16"/>
                <w:szCs w:val="16"/>
                <w:highlight w:val="none"/>
              </w:rPr>
            </w:pPr>
          </w:p>
        </w:tc>
        <w:tc>
          <w:tcPr>
            <w:tcW w:w="337" w:type="dxa"/>
            <w:noWrap w:val="0"/>
            <w:vAlign w:val="center"/>
          </w:tcPr>
          <w:p w14:paraId="0F870AC3">
            <w:pPr>
              <w:jc w:val="center"/>
              <w:rPr>
                <w:color w:val="auto"/>
                <w:sz w:val="16"/>
                <w:szCs w:val="16"/>
                <w:highlight w:val="none"/>
              </w:rPr>
            </w:pPr>
          </w:p>
        </w:tc>
        <w:tc>
          <w:tcPr>
            <w:tcW w:w="333" w:type="dxa"/>
            <w:noWrap w:val="0"/>
            <w:vAlign w:val="center"/>
          </w:tcPr>
          <w:p w14:paraId="3DCAA76A">
            <w:pPr>
              <w:jc w:val="center"/>
              <w:rPr>
                <w:rFonts w:ascii="Arial"/>
                <w:color w:val="auto"/>
                <w:sz w:val="16"/>
                <w:szCs w:val="16"/>
                <w:highlight w:val="none"/>
              </w:rPr>
            </w:pPr>
          </w:p>
        </w:tc>
        <w:tc>
          <w:tcPr>
            <w:tcW w:w="335" w:type="dxa"/>
            <w:noWrap w:val="0"/>
            <w:vAlign w:val="center"/>
          </w:tcPr>
          <w:p w14:paraId="598D7BA9">
            <w:pPr>
              <w:jc w:val="center"/>
              <w:rPr>
                <w:color w:val="auto"/>
                <w:sz w:val="16"/>
                <w:szCs w:val="16"/>
                <w:highlight w:val="none"/>
              </w:rPr>
            </w:pPr>
          </w:p>
        </w:tc>
        <w:tc>
          <w:tcPr>
            <w:tcW w:w="337" w:type="dxa"/>
            <w:noWrap w:val="0"/>
            <w:vAlign w:val="center"/>
          </w:tcPr>
          <w:p w14:paraId="39026A30">
            <w:pPr>
              <w:jc w:val="center"/>
              <w:rPr>
                <w:color w:val="auto"/>
                <w:sz w:val="16"/>
                <w:szCs w:val="16"/>
                <w:highlight w:val="none"/>
              </w:rPr>
            </w:pPr>
          </w:p>
        </w:tc>
        <w:tc>
          <w:tcPr>
            <w:tcW w:w="333" w:type="dxa"/>
            <w:noWrap w:val="0"/>
            <w:vAlign w:val="center"/>
          </w:tcPr>
          <w:p w14:paraId="28263E82">
            <w:pPr>
              <w:jc w:val="center"/>
              <w:rPr>
                <w:color w:val="auto"/>
                <w:sz w:val="16"/>
                <w:szCs w:val="16"/>
                <w:highlight w:val="none"/>
                <w:lang w:bidi="ar"/>
              </w:rPr>
            </w:pPr>
          </w:p>
        </w:tc>
        <w:tc>
          <w:tcPr>
            <w:tcW w:w="333" w:type="dxa"/>
            <w:noWrap w:val="0"/>
            <w:vAlign w:val="center"/>
          </w:tcPr>
          <w:p w14:paraId="4C7FDA45">
            <w:pPr>
              <w:jc w:val="center"/>
              <w:rPr>
                <w:color w:val="auto"/>
                <w:sz w:val="16"/>
                <w:szCs w:val="16"/>
                <w:highlight w:val="none"/>
              </w:rPr>
            </w:pPr>
          </w:p>
        </w:tc>
        <w:tc>
          <w:tcPr>
            <w:tcW w:w="340" w:type="dxa"/>
            <w:noWrap w:val="0"/>
            <w:vAlign w:val="center"/>
          </w:tcPr>
          <w:p w14:paraId="1C8AD724">
            <w:pPr>
              <w:jc w:val="center"/>
              <w:rPr>
                <w:color w:val="auto"/>
                <w:sz w:val="16"/>
                <w:szCs w:val="16"/>
                <w:highlight w:val="none"/>
              </w:rPr>
            </w:pPr>
          </w:p>
        </w:tc>
        <w:tc>
          <w:tcPr>
            <w:tcW w:w="333" w:type="dxa"/>
            <w:noWrap w:val="0"/>
            <w:vAlign w:val="center"/>
          </w:tcPr>
          <w:p w14:paraId="5BEC9B17">
            <w:pPr>
              <w:jc w:val="center"/>
              <w:rPr>
                <w:color w:val="auto"/>
                <w:sz w:val="16"/>
                <w:szCs w:val="16"/>
                <w:highlight w:val="none"/>
              </w:rPr>
            </w:pPr>
          </w:p>
        </w:tc>
        <w:tc>
          <w:tcPr>
            <w:tcW w:w="333" w:type="dxa"/>
            <w:noWrap w:val="0"/>
            <w:vAlign w:val="center"/>
          </w:tcPr>
          <w:p w14:paraId="5E0D1FBC">
            <w:pPr>
              <w:jc w:val="center"/>
              <w:rPr>
                <w:color w:val="auto"/>
                <w:sz w:val="16"/>
                <w:szCs w:val="16"/>
                <w:highlight w:val="none"/>
              </w:rPr>
            </w:pPr>
          </w:p>
        </w:tc>
        <w:tc>
          <w:tcPr>
            <w:tcW w:w="338" w:type="dxa"/>
            <w:noWrap w:val="0"/>
            <w:vAlign w:val="center"/>
          </w:tcPr>
          <w:p w14:paraId="0692853B">
            <w:pPr>
              <w:jc w:val="center"/>
              <w:rPr>
                <w:color w:val="auto"/>
                <w:sz w:val="16"/>
                <w:szCs w:val="16"/>
                <w:highlight w:val="none"/>
              </w:rPr>
            </w:pPr>
          </w:p>
        </w:tc>
        <w:tc>
          <w:tcPr>
            <w:tcW w:w="490" w:type="dxa"/>
            <w:noWrap w:val="0"/>
            <w:vAlign w:val="center"/>
          </w:tcPr>
          <w:p w14:paraId="6E242F7D">
            <w:pPr>
              <w:jc w:val="center"/>
              <w:rPr>
                <w:color w:val="auto"/>
                <w:sz w:val="16"/>
                <w:szCs w:val="16"/>
                <w:highlight w:val="none"/>
              </w:rPr>
            </w:pPr>
            <w:r>
              <w:rPr>
                <w:color w:val="auto"/>
                <w:sz w:val="16"/>
                <w:szCs w:val="16"/>
                <w:highlight w:val="none"/>
              </w:rPr>
              <w:t>L</w:t>
            </w:r>
          </w:p>
        </w:tc>
        <w:tc>
          <w:tcPr>
            <w:tcW w:w="384" w:type="dxa"/>
            <w:tcBorders>
              <w:right w:val="single" w:color="000000" w:sz="6" w:space="0"/>
            </w:tcBorders>
            <w:noWrap w:val="0"/>
            <w:vAlign w:val="center"/>
          </w:tcPr>
          <w:p w14:paraId="35FD04AD">
            <w:pPr>
              <w:jc w:val="center"/>
              <w:rPr>
                <w:color w:val="auto"/>
                <w:sz w:val="16"/>
                <w:szCs w:val="16"/>
                <w:highlight w:val="none"/>
              </w:rPr>
            </w:pPr>
          </w:p>
        </w:tc>
      </w:tr>
      <w:tr w14:paraId="07A0F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46A3E683">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1880F9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劳动教育</w:t>
            </w:r>
          </w:p>
        </w:tc>
        <w:tc>
          <w:tcPr>
            <w:tcW w:w="333" w:type="dxa"/>
            <w:gridSpan w:val="2"/>
            <w:noWrap w:val="0"/>
            <w:vAlign w:val="center"/>
          </w:tcPr>
          <w:p w14:paraId="22A5B45C">
            <w:pPr>
              <w:jc w:val="center"/>
              <w:rPr>
                <w:color w:val="auto"/>
                <w:sz w:val="16"/>
                <w:szCs w:val="16"/>
                <w:highlight w:val="none"/>
              </w:rPr>
            </w:pPr>
            <w:r>
              <w:rPr>
                <w:rFonts w:hint="eastAsia"/>
                <w:color w:val="auto"/>
                <w:sz w:val="16"/>
                <w:szCs w:val="16"/>
                <w:highlight w:val="none"/>
              </w:rPr>
              <w:t>M</w:t>
            </w:r>
          </w:p>
        </w:tc>
        <w:tc>
          <w:tcPr>
            <w:tcW w:w="343" w:type="dxa"/>
            <w:gridSpan w:val="2"/>
            <w:noWrap w:val="0"/>
            <w:vAlign w:val="center"/>
          </w:tcPr>
          <w:p w14:paraId="493E2F8D">
            <w:pPr>
              <w:jc w:val="center"/>
              <w:rPr>
                <w:color w:val="auto"/>
                <w:sz w:val="16"/>
                <w:szCs w:val="16"/>
                <w:highlight w:val="none"/>
              </w:rPr>
            </w:pPr>
          </w:p>
        </w:tc>
        <w:tc>
          <w:tcPr>
            <w:tcW w:w="333" w:type="dxa"/>
            <w:noWrap w:val="0"/>
            <w:vAlign w:val="center"/>
          </w:tcPr>
          <w:p w14:paraId="61AB8AB0">
            <w:pPr>
              <w:jc w:val="center"/>
              <w:rPr>
                <w:color w:val="auto"/>
                <w:sz w:val="16"/>
                <w:szCs w:val="16"/>
                <w:highlight w:val="none"/>
              </w:rPr>
            </w:pPr>
          </w:p>
        </w:tc>
        <w:tc>
          <w:tcPr>
            <w:tcW w:w="346" w:type="dxa"/>
            <w:noWrap w:val="0"/>
            <w:vAlign w:val="center"/>
          </w:tcPr>
          <w:p w14:paraId="60AD5CC1">
            <w:pPr>
              <w:jc w:val="center"/>
              <w:rPr>
                <w:color w:val="auto"/>
                <w:sz w:val="16"/>
                <w:szCs w:val="16"/>
                <w:highlight w:val="none"/>
              </w:rPr>
            </w:pPr>
            <w:r>
              <w:rPr>
                <w:rFonts w:hint="eastAsia"/>
                <w:color w:val="auto"/>
                <w:sz w:val="16"/>
                <w:szCs w:val="16"/>
                <w:highlight w:val="none"/>
              </w:rPr>
              <w:t>L</w:t>
            </w:r>
          </w:p>
        </w:tc>
        <w:tc>
          <w:tcPr>
            <w:tcW w:w="333" w:type="dxa"/>
            <w:noWrap w:val="0"/>
            <w:vAlign w:val="center"/>
          </w:tcPr>
          <w:p w14:paraId="4421B081">
            <w:pPr>
              <w:jc w:val="center"/>
              <w:rPr>
                <w:color w:val="auto"/>
                <w:sz w:val="16"/>
                <w:szCs w:val="16"/>
                <w:highlight w:val="none"/>
              </w:rPr>
            </w:pPr>
          </w:p>
        </w:tc>
        <w:tc>
          <w:tcPr>
            <w:tcW w:w="333" w:type="dxa"/>
            <w:noWrap w:val="0"/>
            <w:vAlign w:val="center"/>
          </w:tcPr>
          <w:p w14:paraId="61B38435">
            <w:pPr>
              <w:jc w:val="center"/>
              <w:rPr>
                <w:color w:val="auto"/>
                <w:sz w:val="16"/>
                <w:szCs w:val="16"/>
                <w:highlight w:val="none"/>
              </w:rPr>
            </w:pPr>
            <w:r>
              <w:rPr>
                <w:color w:val="auto"/>
                <w:sz w:val="16"/>
                <w:szCs w:val="16"/>
                <w:highlight w:val="none"/>
              </w:rPr>
              <w:t>H</w:t>
            </w:r>
          </w:p>
        </w:tc>
        <w:tc>
          <w:tcPr>
            <w:tcW w:w="335" w:type="dxa"/>
            <w:noWrap w:val="0"/>
            <w:vAlign w:val="center"/>
          </w:tcPr>
          <w:p w14:paraId="5B4E9576">
            <w:pPr>
              <w:jc w:val="center"/>
              <w:rPr>
                <w:color w:val="auto"/>
                <w:sz w:val="16"/>
                <w:szCs w:val="16"/>
                <w:highlight w:val="none"/>
              </w:rPr>
            </w:pPr>
            <w:r>
              <w:rPr>
                <w:color w:val="auto"/>
                <w:sz w:val="16"/>
                <w:szCs w:val="16"/>
                <w:highlight w:val="none"/>
              </w:rPr>
              <w:t>M</w:t>
            </w:r>
          </w:p>
        </w:tc>
        <w:tc>
          <w:tcPr>
            <w:tcW w:w="344" w:type="dxa"/>
            <w:noWrap w:val="0"/>
            <w:vAlign w:val="center"/>
          </w:tcPr>
          <w:p w14:paraId="4EFE9797">
            <w:pPr>
              <w:jc w:val="center"/>
              <w:rPr>
                <w:color w:val="auto"/>
                <w:sz w:val="16"/>
                <w:szCs w:val="16"/>
                <w:highlight w:val="none"/>
              </w:rPr>
            </w:pPr>
            <w:r>
              <w:rPr>
                <w:color w:val="auto"/>
                <w:sz w:val="16"/>
                <w:szCs w:val="16"/>
                <w:highlight w:val="none"/>
              </w:rPr>
              <w:t>M</w:t>
            </w:r>
          </w:p>
        </w:tc>
        <w:tc>
          <w:tcPr>
            <w:tcW w:w="335" w:type="dxa"/>
            <w:noWrap w:val="0"/>
            <w:vAlign w:val="center"/>
          </w:tcPr>
          <w:p w14:paraId="517427C9">
            <w:pPr>
              <w:jc w:val="center"/>
              <w:rPr>
                <w:color w:val="auto"/>
                <w:sz w:val="16"/>
                <w:szCs w:val="16"/>
                <w:highlight w:val="none"/>
              </w:rPr>
            </w:pPr>
          </w:p>
        </w:tc>
        <w:tc>
          <w:tcPr>
            <w:tcW w:w="333" w:type="dxa"/>
            <w:noWrap w:val="0"/>
            <w:vAlign w:val="center"/>
          </w:tcPr>
          <w:p w14:paraId="40E7B18C">
            <w:pPr>
              <w:jc w:val="center"/>
              <w:rPr>
                <w:color w:val="auto"/>
                <w:sz w:val="16"/>
                <w:szCs w:val="16"/>
                <w:highlight w:val="none"/>
                <w:lang w:bidi="ar"/>
              </w:rPr>
            </w:pPr>
            <w:r>
              <w:rPr>
                <w:color w:val="auto"/>
                <w:sz w:val="16"/>
                <w:szCs w:val="16"/>
                <w:highlight w:val="none"/>
                <w:lang w:bidi="ar"/>
              </w:rPr>
              <w:t>M</w:t>
            </w:r>
          </w:p>
        </w:tc>
        <w:tc>
          <w:tcPr>
            <w:tcW w:w="333" w:type="dxa"/>
            <w:noWrap w:val="0"/>
            <w:vAlign w:val="center"/>
          </w:tcPr>
          <w:p w14:paraId="34D37C05">
            <w:pPr>
              <w:jc w:val="center"/>
              <w:rPr>
                <w:color w:val="auto"/>
                <w:sz w:val="16"/>
                <w:szCs w:val="16"/>
                <w:highlight w:val="none"/>
              </w:rPr>
            </w:pPr>
          </w:p>
        </w:tc>
        <w:tc>
          <w:tcPr>
            <w:tcW w:w="349" w:type="dxa"/>
            <w:noWrap w:val="0"/>
            <w:vAlign w:val="center"/>
          </w:tcPr>
          <w:p w14:paraId="10D1FDF5">
            <w:pPr>
              <w:jc w:val="center"/>
              <w:rPr>
                <w:color w:val="auto"/>
                <w:sz w:val="16"/>
                <w:szCs w:val="16"/>
                <w:highlight w:val="none"/>
              </w:rPr>
            </w:pPr>
            <w:r>
              <w:rPr>
                <w:color w:val="auto"/>
                <w:sz w:val="16"/>
                <w:szCs w:val="16"/>
                <w:highlight w:val="none"/>
              </w:rPr>
              <w:t>M</w:t>
            </w:r>
          </w:p>
        </w:tc>
        <w:tc>
          <w:tcPr>
            <w:tcW w:w="335" w:type="dxa"/>
            <w:noWrap w:val="0"/>
            <w:vAlign w:val="center"/>
          </w:tcPr>
          <w:p w14:paraId="7B407523">
            <w:pPr>
              <w:jc w:val="center"/>
              <w:rPr>
                <w:color w:val="auto"/>
                <w:sz w:val="16"/>
                <w:szCs w:val="16"/>
                <w:highlight w:val="none"/>
              </w:rPr>
            </w:pPr>
            <w:r>
              <w:rPr>
                <w:color w:val="auto"/>
                <w:sz w:val="16"/>
                <w:szCs w:val="16"/>
                <w:highlight w:val="none"/>
              </w:rPr>
              <w:t>M</w:t>
            </w:r>
          </w:p>
        </w:tc>
        <w:tc>
          <w:tcPr>
            <w:tcW w:w="333" w:type="dxa"/>
            <w:noWrap w:val="0"/>
            <w:vAlign w:val="center"/>
          </w:tcPr>
          <w:p w14:paraId="6801E1A5">
            <w:pPr>
              <w:jc w:val="center"/>
              <w:rPr>
                <w:color w:val="auto"/>
                <w:sz w:val="16"/>
                <w:szCs w:val="16"/>
                <w:highlight w:val="none"/>
              </w:rPr>
            </w:pPr>
          </w:p>
        </w:tc>
        <w:tc>
          <w:tcPr>
            <w:tcW w:w="333" w:type="dxa"/>
            <w:noWrap w:val="0"/>
            <w:vAlign w:val="center"/>
          </w:tcPr>
          <w:p w14:paraId="2F818CD3">
            <w:pPr>
              <w:jc w:val="center"/>
              <w:rPr>
                <w:color w:val="auto"/>
                <w:sz w:val="16"/>
                <w:szCs w:val="16"/>
                <w:highlight w:val="none"/>
              </w:rPr>
            </w:pPr>
          </w:p>
        </w:tc>
        <w:tc>
          <w:tcPr>
            <w:tcW w:w="349" w:type="dxa"/>
            <w:noWrap w:val="0"/>
            <w:vAlign w:val="center"/>
          </w:tcPr>
          <w:p w14:paraId="60A93B24">
            <w:pPr>
              <w:jc w:val="center"/>
              <w:rPr>
                <w:color w:val="auto"/>
                <w:sz w:val="16"/>
                <w:szCs w:val="16"/>
                <w:highlight w:val="none"/>
              </w:rPr>
            </w:pPr>
          </w:p>
        </w:tc>
        <w:tc>
          <w:tcPr>
            <w:tcW w:w="335" w:type="dxa"/>
            <w:noWrap w:val="0"/>
            <w:vAlign w:val="center"/>
          </w:tcPr>
          <w:p w14:paraId="5139363B">
            <w:pPr>
              <w:jc w:val="center"/>
              <w:rPr>
                <w:color w:val="auto"/>
                <w:sz w:val="16"/>
                <w:szCs w:val="16"/>
                <w:highlight w:val="none"/>
              </w:rPr>
            </w:pPr>
            <w:r>
              <w:rPr>
                <w:color w:val="auto"/>
                <w:sz w:val="16"/>
                <w:szCs w:val="16"/>
                <w:highlight w:val="none"/>
              </w:rPr>
              <w:t>L</w:t>
            </w:r>
          </w:p>
        </w:tc>
        <w:tc>
          <w:tcPr>
            <w:tcW w:w="333" w:type="dxa"/>
            <w:noWrap w:val="0"/>
            <w:vAlign w:val="center"/>
          </w:tcPr>
          <w:p w14:paraId="53F22890">
            <w:pPr>
              <w:jc w:val="center"/>
              <w:rPr>
                <w:color w:val="auto"/>
                <w:sz w:val="16"/>
                <w:szCs w:val="16"/>
                <w:highlight w:val="none"/>
                <w:lang w:bidi="ar"/>
              </w:rPr>
            </w:pPr>
            <w:r>
              <w:rPr>
                <w:color w:val="auto"/>
                <w:sz w:val="16"/>
                <w:szCs w:val="16"/>
                <w:highlight w:val="none"/>
                <w:lang w:bidi="ar"/>
              </w:rPr>
              <w:t>H</w:t>
            </w:r>
          </w:p>
        </w:tc>
        <w:tc>
          <w:tcPr>
            <w:tcW w:w="337" w:type="dxa"/>
            <w:noWrap w:val="0"/>
            <w:vAlign w:val="center"/>
          </w:tcPr>
          <w:p w14:paraId="48D5D677">
            <w:pPr>
              <w:jc w:val="center"/>
              <w:rPr>
                <w:color w:val="auto"/>
                <w:sz w:val="16"/>
                <w:szCs w:val="16"/>
                <w:highlight w:val="none"/>
              </w:rPr>
            </w:pPr>
            <w:r>
              <w:rPr>
                <w:color w:val="auto"/>
                <w:sz w:val="16"/>
                <w:szCs w:val="16"/>
                <w:highlight w:val="none"/>
              </w:rPr>
              <w:t>M</w:t>
            </w:r>
          </w:p>
        </w:tc>
        <w:tc>
          <w:tcPr>
            <w:tcW w:w="333" w:type="dxa"/>
            <w:noWrap w:val="0"/>
            <w:vAlign w:val="center"/>
          </w:tcPr>
          <w:p w14:paraId="62715F65">
            <w:pPr>
              <w:jc w:val="center"/>
              <w:rPr>
                <w:color w:val="auto"/>
                <w:sz w:val="16"/>
                <w:szCs w:val="16"/>
                <w:highlight w:val="none"/>
                <w:lang w:bidi="ar"/>
              </w:rPr>
            </w:pPr>
          </w:p>
        </w:tc>
        <w:tc>
          <w:tcPr>
            <w:tcW w:w="338" w:type="dxa"/>
            <w:noWrap w:val="0"/>
            <w:vAlign w:val="center"/>
          </w:tcPr>
          <w:p w14:paraId="21F6C08D">
            <w:pPr>
              <w:jc w:val="center"/>
              <w:rPr>
                <w:color w:val="auto"/>
                <w:sz w:val="16"/>
                <w:szCs w:val="16"/>
                <w:highlight w:val="none"/>
              </w:rPr>
            </w:pPr>
            <w:r>
              <w:rPr>
                <w:color w:val="auto"/>
                <w:sz w:val="16"/>
                <w:szCs w:val="16"/>
                <w:highlight w:val="none"/>
              </w:rPr>
              <w:t>L</w:t>
            </w:r>
          </w:p>
        </w:tc>
        <w:tc>
          <w:tcPr>
            <w:tcW w:w="333" w:type="dxa"/>
            <w:noWrap w:val="0"/>
            <w:vAlign w:val="center"/>
          </w:tcPr>
          <w:p w14:paraId="0ED05AD1">
            <w:pPr>
              <w:jc w:val="center"/>
              <w:rPr>
                <w:color w:val="auto"/>
                <w:sz w:val="16"/>
                <w:szCs w:val="16"/>
                <w:highlight w:val="none"/>
              </w:rPr>
            </w:pPr>
          </w:p>
        </w:tc>
        <w:tc>
          <w:tcPr>
            <w:tcW w:w="339" w:type="dxa"/>
            <w:noWrap w:val="0"/>
            <w:vAlign w:val="center"/>
          </w:tcPr>
          <w:p w14:paraId="5F47F5E5">
            <w:pPr>
              <w:jc w:val="center"/>
              <w:rPr>
                <w:color w:val="auto"/>
                <w:sz w:val="16"/>
                <w:szCs w:val="16"/>
                <w:highlight w:val="none"/>
              </w:rPr>
            </w:pPr>
            <w:r>
              <w:rPr>
                <w:color w:val="auto"/>
                <w:sz w:val="16"/>
                <w:szCs w:val="16"/>
                <w:highlight w:val="none"/>
              </w:rPr>
              <w:t>L</w:t>
            </w:r>
          </w:p>
        </w:tc>
        <w:tc>
          <w:tcPr>
            <w:tcW w:w="333" w:type="dxa"/>
            <w:noWrap w:val="0"/>
            <w:vAlign w:val="center"/>
          </w:tcPr>
          <w:p w14:paraId="199368E4">
            <w:pPr>
              <w:jc w:val="center"/>
              <w:rPr>
                <w:color w:val="auto"/>
                <w:sz w:val="16"/>
                <w:szCs w:val="16"/>
                <w:highlight w:val="none"/>
              </w:rPr>
            </w:pPr>
          </w:p>
        </w:tc>
        <w:tc>
          <w:tcPr>
            <w:tcW w:w="336" w:type="dxa"/>
            <w:noWrap w:val="0"/>
            <w:vAlign w:val="center"/>
          </w:tcPr>
          <w:p w14:paraId="1D513532">
            <w:pPr>
              <w:jc w:val="center"/>
              <w:rPr>
                <w:color w:val="auto"/>
                <w:sz w:val="16"/>
                <w:szCs w:val="16"/>
                <w:highlight w:val="none"/>
              </w:rPr>
            </w:pPr>
          </w:p>
        </w:tc>
        <w:tc>
          <w:tcPr>
            <w:tcW w:w="337" w:type="dxa"/>
            <w:noWrap w:val="0"/>
            <w:vAlign w:val="center"/>
          </w:tcPr>
          <w:p w14:paraId="71A2A117">
            <w:pPr>
              <w:jc w:val="center"/>
              <w:rPr>
                <w:color w:val="auto"/>
                <w:sz w:val="16"/>
                <w:szCs w:val="16"/>
                <w:highlight w:val="none"/>
              </w:rPr>
            </w:pPr>
            <w:r>
              <w:rPr>
                <w:color w:val="auto"/>
                <w:sz w:val="16"/>
                <w:szCs w:val="16"/>
                <w:highlight w:val="none"/>
              </w:rPr>
              <w:t>L</w:t>
            </w:r>
          </w:p>
        </w:tc>
        <w:tc>
          <w:tcPr>
            <w:tcW w:w="333" w:type="dxa"/>
            <w:noWrap w:val="0"/>
            <w:vAlign w:val="center"/>
          </w:tcPr>
          <w:p w14:paraId="1CC662F0">
            <w:pPr>
              <w:jc w:val="center"/>
              <w:rPr>
                <w:color w:val="auto"/>
                <w:sz w:val="16"/>
                <w:szCs w:val="16"/>
                <w:highlight w:val="none"/>
              </w:rPr>
            </w:pPr>
          </w:p>
        </w:tc>
        <w:tc>
          <w:tcPr>
            <w:tcW w:w="335" w:type="dxa"/>
            <w:noWrap w:val="0"/>
            <w:vAlign w:val="center"/>
          </w:tcPr>
          <w:p w14:paraId="6CD930BD">
            <w:pPr>
              <w:jc w:val="center"/>
              <w:rPr>
                <w:rFonts w:ascii="Arial"/>
                <w:color w:val="auto"/>
                <w:sz w:val="16"/>
                <w:szCs w:val="16"/>
                <w:highlight w:val="none"/>
              </w:rPr>
            </w:pPr>
          </w:p>
        </w:tc>
        <w:tc>
          <w:tcPr>
            <w:tcW w:w="337" w:type="dxa"/>
            <w:noWrap w:val="0"/>
            <w:vAlign w:val="center"/>
          </w:tcPr>
          <w:p w14:paraId="3328428E">
            <w:pPr>
              <w:jc w:val="center"/>
              <w:rPr>
                <w:color w:val="auto"/>
                <w:sz w:val="16"/>
                <w:szCs w:val="16"/>
                <w:highlight w:val="none"/>
              </w:rPr>
            </w:pPr>
          </w:p>
        </w:tc>
        <w:tc>
          <w:tcPr>
            <w:tcW w:w="333" w:type="dxa"/>
            <w:noWrap w:val="0"/>
            <w:vAlign w:val="center"/>
          </w:tcPr>
          <w:p w14:paraId="00F3E1C2">
            <w:pPr>
              <w:jc w:val="center"/>
              <w:rPr>
                <w:color w:val="auto"/>
                <w:sz w:val="16"/>
                <w:szCs w:val="16"/>
                <w:highlight w:val="none"/>
                <w:lang w:bidi="ar"/>
              </w:rPr>
            </w:pPr>
          </w:p>
        </w:tc>
        <w:tc>
          <w:tcPr>
            <w:tcW w:w="333" w:type="dxa"/>
            <w:noWrap w:val="0"/>
            <w:vAlign w:val="center"/>
          </w:tcPr>
          <w:p w14:paraId="333FA16E">
            <w:pPr>
              <w:jc w:val="center"/>
              <w:rPr>
                <w:color w:val="auto"/>
                <w:sz w:val="16"/>
                <w:szCs w:val="16"/>
                <w:highlight w:val="none"/>
              </w:rPr>
            </w:pPr>
          </w:p>
        </w:tc>
        <w:tc>
          <w:tcPr>
            <w:tcW w:w="340" w:type="dxa"/>
            <w:noWrap w:val="0"/>
            <w:vAlign w:val="center"/>
          </w:tcPr>
          <w:p w14:paraId="495C4AB4">
            <w:pPr>
              <w:jc w:val="center"/>
              <w:rPr>
                <w:color w:val="auto"/>
                <w:sz w:val="16"/>
                <w:szCs w:val="16"/>
                <w:highlight w:val="none"/>
              </w:rPr>
            </w:pPr>
          </w:p>
        </w:tc>
        <w:tc>
          <w:tcPr>
            <w:tcW w:w="333" w:type="dxa"/>
            <w:noWrap w:val="0"/>
            <w:vAlign w:val="center"/>
          </w:tcPr>
          <w:p w14:paraId="05D4733D">
            <w:pPr>
              <w:jc w:val="center"/>
              <w:rPr>
                <w:color w:val="auto"/>
                <w:sz w:val="16"/>
                <w:szCs w:val="16"/>
                <w:highlight w:val="none"/>
              </w:rPr>
            </w:pPr>
          </w:p>
        </w:tc>
        <w:tc>
          <w:tcPr>
            <w:tcW w:w="333" w:type="dxa"/>
            <w:noWrap w:val="0"/>
            <w:vAlign w:val="center"/>
          </w:tcPr>
          <w:p w14:paraId="4DAB1774">
            <w:pPr>
              <w:jc w:val="center"/>
              <w:rPr>
                <w:color w:val="auto"/>
                <w:sz w:val="16"/>
                <w:szCs w:val="16"/>
                <w:highlight w:val="none"/>
              </w:rPr>
            </w:pPr>
          </w:p>
        </w:tc>
        <w:tc>
          <w:tcPr>
            <w:tcW w:w="338" w:type="dxa"/>
            <w:noWrap w:val="0"/>
            <w:vAlign w:val="center"/>
          </w:tcPr>
          <w:p w14:paraId="55AD21B3">
            <w:pPr>
              <w:jc w:val="center"/>
              <w:rPr>
                <w:color w:val="auto"/>
                <w:sz w:val="16"/>
                <w:szCs w:val="16"/>
                <w:highlight w:val="none"/>
              </w:rPr>
            </w:pPr>
          </w:p>
        </w:tc>
        <w:tc>
          <w:tcPr>
            <w:tcW w:w="490" w:type="dxa"/>
            <w:noWrap w:val="0"/>
            <w:vAlign w:val="center"/>
          </w:tcPr>
          <w:p w14:paraId="5706AF02">
            <w:pPr>
              <w:jc w:val="center"/>
              <w:rPr>
                <w:color w:val="auto"/>
                <w:sz w:val="16"/>
                <w:szCs w:val="16"/>
                <w:highlight w:val="none"/>
              </w:rPr>
            </w:pPr>
          </w:p>
        </w:tc>
        <w:tc>
          <w:tcPr>
            <w:tcW w:w="384" w:type="dxa"/>
            <w:tcBorders>
              <w:right w:val="single" w:color="000000" w:sz="6" w:space="0"/>
            </w:tcBorders>
            <w:noWrap w:val="0"/>
            <w:vAlign w:val="center"/>
          </w:tcPr>
          <w:p w14:paraId="29F4723E">
            <w:pPr>
              <w:jc w:val="center"/>
              <w:rPr>
                <w:color w:val="auto"/>
                <w:sz w:val="16"/>
                <w:szCs w:val="16"/>
                <w:highlight w:val="none"/>
              </w:rPr>
            </w:pPr>
          </w:p>
        </w:tc>
      </w:tr>
      <w:tr w14:paraId="29124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3BDF8A3E">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5CE19C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专业认知实习</w:t>
            </w:r>
          </w:p>
        </w:tc>
        <w:tc>
          <w:tcPr>
            <w:tcW w:w="333" w:type="dxa"/>
            <w:gridSpan w:val="2"/>
            <w:noWrap w:val="0"/>
            <w:vAlign w:val="center"/>
          </w:tcPr>
          <w:p w14:paraId="20A270F1">
            <w:pPr>
              <w:jc w:val="center"/>
              <w:rPr>
                <w:color w:val="auto"/>
                <w:sz w:val="16"/>
                <w:szCs w:val="16"/>
                <w:highlight w:val="none"/>
              </w:rPr>
            </w:pPr>
            <w:r>
              <w:rPr>
                <w:color w:val="auto"/>
                <w:sz w:val="16"/>
                <w:szCs w:val="16"/>
                <w:highlight w:val="none"/>
              </w:rPr>
              <w:t>H</w:t>
            </w:r>
          </w:p>
        </w:tc>
        <w:tc>
          <w:tcPr>
            <w:tcW w:w="343" w:type="dxa"/>
            <w:gridSpan w:val="2"/>
            <w:noWrap w:val="0"/>
            <w:vAlign w:val="center"/>
          </w:tcPr>
          <w:p w14:paraId="15A271C1">
            <w:pPr>
              <w:jc w:val="center"/>
              <w:rPr>
                <w:color w:val="auto"/>
                <w:sz w:val="16"/>
                <w:szCs w:val="16"/>
                <w:highlight w:val="none"/>
              </w:rPr>
            </w:pPr>
          </w:p>
        </w:tc>
        <w:tc>
          <w:tcPr>
            <w:tcW w:w="333" w:type="dxa"/>
            <w:noWrap w:val="0"/>
            <w:vAlign w:val="center"/>
          </w:tcPr>
          <w:p w14:paraId="216BD503">
            <w:pPr>
              <w:jc w:val="center"/>
              <w:rPr>
                <w:color w:val="auto"/>
                <w:sz w:val="16"/>
                <w:szCs w:val="16"/>
                <w:highlight w:val="none"/>
              </w:rPr>
            </w:pPr>
          </w:p>
        </w:tc>
        <w:tc>
          <w:tcPr>
            <w:tcW w:w="346" w:type="dxa"/>
            <w:noWrap w:val="0"/>
            <w:vAlign w:val="center"/>
          </w:tcPr>
          <w:p w14:paraId="27399574">
            <w:pPr>
              <w:jc w:val="center"/>
              <w:rPr>
                <w:color w:val="auto"/>
                <w:sz w:val="16"/>
                <w:szCs w:val="16"/>
                <w:highlight w:val="none"/>
              </w:rPr>
            </w:pPr>
            <w:r>
              <w:rPr>
                <w:color w:val="auto"/>
                <w:sz w:val="16"/>
                <w:szCs w:val="16"/>
                <w:highlight w:val="none"/>
              </w:rPr>
              <w:t>H</w:t>
            </w:r>
          </w:p>
        </w:tc>
        <w:tc>
          <w:tcPr>
            <w:tcW w:w="333" w:type="dxa"/>
            <w:noWrap w:val="0"/>
            <w:vAlign w:val="center"/>
          </w:tcPr>
          <w:p w14:paraId="2128AC03">
            <w:pPr>
              <w:jc w:val="center"/>
              <w:rPr>
                <w:color w:val="auto"/>
                <w:sz w:val="16"/>
                <w:szCs w:val="16"/>
                <w:highlight w:val="none"/>
              </w:rPr>
            </w:pPr>
          </w:p>
        </w:tc>
        <w:tc>
          <w:tcPr>
            <w:tcW w:w="333" w:type="dxa"/>
            <w:noWrap w:val="0"/>
            <w:vAlign w:val="center"/>
          </w:tcPr>
          <w:p w14:paraId="1D153D1E">
            <w:pPr>
              <w:jc w:val="center"/>
              <w:rPr>
                <w:color w:val="auto"/>
                <w:sz w:val="16"/>
                <w:szCs w:val="16"/>
                <w:highlight w:val="none"/>
              </w:rPr>
            </w:pPr>
            <w:r>
              <w:rPr>
                <w:color w:val="auto"/>
                <w:sz w:val="16"/>
                <w:szCs w:val="16"/>
                <w:highlight w:val="none"/>
              </w:rPr>
              <w:t>H</w:t>
            </w:r>
          </w:p>
        </w:tc>
        <w:tc>
          <w:tcPr>
            <w:tcW w:w="335" w:type="dxa"/>
            <w:noWrap w:val="0"/>
            <w:vAlign w:val="center"/>
          </w:tcPr>
          <w:p w14:paraId="6C8640B1">
            <w:pPr>
              <w:jc w:val="center"/>
              <w:rPr>
                <w:color w:val="auto"/>
                <w:sz w:val="16"/>
                <w:szCs w:val="16"/>
                <w:highlight w:val="none"/>
              </w:rPr>
            </w:pPr>
            <w:r>
              <w:rPr>
                <w:color w:val="auto"/>
                <w:sz w:val="16"/>
                <w:szCs w:val="16"/>
                <w:highlight w:val="none"/>
              </w:rPr>
              <w:t>M</w:t>
            </w:r>
          </w:p>
        </w:tc>
        <w:tc>
          <w:tcPr>
            <w:tcW w:w="344" w:type="dxa"/>
            <w:noWrap w:val="0"/>
            <w:vAlign w:val="center"/>
          </w:tcPr>
          <w:p w14:paraId="2EBA16D6">
            <w:pPr>
              <w:jc w:val="center"/>
              <w:rPr>
                <w:color w:val="auto"/>
                <w:sz w:val="16"/>
                <w:szCs w:val="16"/>
                <w:highlight w:val="none"/>
              </w:rPr>
            </w:pPr>
          </w:p>
        </w:tc>
        <w:tc>
          <w:tcPr>
            <w:tcW w:w="335" w:type="dxa"/>
            <w:noWrap w:val="0"/>
            <w:vAlign w:val="center"/>
          </w:tcPr>
          <w:p w14:paraId="093A2B33">
            <w:pPr>
              <w:jc w:val="center"/>
              <w:rPr>
                <w:color w:val="auto"/>
                <w:sz w:val="16"/>
                <w:szCs w:val="16"/>
                <w:highlight w:val="none"/>
              </w:rPr>
            </w:pPr>
          </w:p>
        </w:tc>
        <w:tc>
          <w:tcPr>
            <w:tcW w:w="333" w:type="dxa"/>
            <w:noWrap w:val="0"/>
            <w:vAlign w:val="center"/>
          </w:tcPr>
          <w:p w14:paraId="38298C8A">
            <w:pPr>
              <w:jc w:val="center"/>
              <w:rPr>
                <w:color w:val="auto"/>
                <w:sz w:val="16"/>
                <w:szCs w:val="16"/>
                <w:highlight w:val="none"/>
                <w:lang w:bidi="ar"/>
              </w:rPr>
            </w:pPr>
            <w:r>
              <w:rPr>
                <w:color w:val="auto"/>
                <w:sz w:val="16"/>
                <w:szCs w:val="16"/>
                <w:highlight w:val="none"/>
                <w:lang w:bidi="ar"/>
              </w:rPr>
              <w:t>M</w:t>
            </w:r>
          </w:p>
        </w:tc>
        <w:tc>
          <w:tcPr>
            <w:tcW w:w="333" w:type="dxa"/>
            <w:noWrap w:val="0"/>
            <w:vAlign w:val="center"/>
          </w:tcPr>
          <w:p w14:paraId="5F402B04">
            <w:pPr>
              <w:jc w:val="center"/>
              <w:rPr>
                <w:color w:val="auto"/>
                <w:sz w:val="16"/>
                <w:szCs w:val="16"/>
                <w:highlight w:val="none"/>
              </w:rPr>
            </w:pPr>
          </w:p>
        </w:tc>
        <w:tc>
          <w:tcPr>
            <w:tcW w:w="349" w:type="dxa"/>
            <w:noWrap w:val="0"/>
            <w:vAlign w:val="center"/>
          </w:tcPr>
          <w:p w14:paraId="6663AE97">
            <w:pPr>
              <w:jc w:val="center"/>
              <w:rPr>
                <w:color w:val="auto"/>
                <w:sz w:val="16"/>
                <w:szCs w:val="16"/>
                <w:highlight w:val="none"/>
              </w:rPr>
            </w:pPr>
            <w:r>
              <w:rPr>
                <w:color w:val="auto"/>
                <w:sz w:val="16"/>
                <w:szCs w:val="16"/>
                <w:highlight w:val="none"/>
              </w:rPr>
              <w:t>M</w:t>
            </w:r>
          </w:p>
        </w:tc>
        <w:tc>
          <w:tcPr>
            <w:tcW w:w="335" w:type="dxa"/>
            <w:noWrap w:val="0"/>
            <w:vAlign w:val="center"/>
          </w:tcPr>
          <w:p w14:paraId="584F6DFB">
            <w:pPr>
              <w:jc w:val="center"/>
              <w:rPr>
                <w:color w:val="auto"/>
                <w:sz w:val="16"/>
                <w:szCs w:val="16"/>
                <w:highlight w:val="none"/>
              </w:rPr>
            </w:pPr>
            <w:r>
              <w:rPr>
                <w:color w:val="auto"/>
                <w:sz w:val="16"/>
                <w:szCs w:val="16"/>
                <w:highlight w:val="none"/>
              </w:rPr>
              <w:t>M</w:t>
            </w:r>
          </w:p>
        </w:tc>
        <w:tc>
          <w:tcPr>
            <w:tcW w:w="333" w:type="dxa"/>
            <w:noWrap w:val="0"/>
            <w:vAlign w:val="center"/>
          </w:tcPr>
          <w:p w14:paraId="50AB8300">
            <w:pPr>
              <w:jc w:val="center"/>
              <w:rPr>
                <w:color w:val="auto"/>
                <w:sz w:val="16"/>
                <w:szCs w:val="16"/>
                <w:highlight w:val="none"/>
              </w:rPr>
            </w:pPr>
          </w:p>
        </w:tc>
        <w:tc>
          <w:tcPr>
            <w:tcW w:w="333" w:type="dxa"/>
            <w:noWrap w:val="0"/>
            <w:vAlign w:val="center"/>
          </w:tcPr>
          <w:p w14:paraId="17BEBD84">
            <w:pPr>
              <w:jc w:val="center"/>
              <w:rPr>
                <w:color w:val="auto"/>
                <w:sz w:val="16"/>
                <w:szCs w:val="16"/>
                <w:highlight w:val="none"/>
              </w:rPr>
            </w:pPr>
          </w:p>
        </w:tc>
        <w:tc>
          <w:tcPr>
            <w:tcW w:w="349" w:type="dxa"/>
            <w:noWrap w:val="0"/>
            <w:vAlign w:val="center"/>
          </w:tcPr>
          <w:p w14:paraId="64EC4AF9">
            <w:pPr>
              <w:jc w:val="center"/>
              <w:rPr>
                <w:color w:val="auto"/>
                <w:sz w:val="16"/>
                <w:szCs w:val="16"/>
                <w:highlight w:val="none"/>
              </w:rPr>
            </w:pPr>
          </w:p>
        </w:tc>
        <w:tc>
          <w:tcPr>
            <w:tcW w:w="335" w:type="dxa"/>
            <w:noWrap w:val="0"/>
            <w:vAlign w:val="center"/>
          </w:tcPr>
          <w:p w14:paraId="028E3303">
            <w:pPr>
              <w:jc w:val="center"/>
              <w:rPr>
                <w:color w:val="auto"/>
                <w:sz w:val="16"/>
                <w:szCs w:val="16"/>
                <w:highlight w:val="none"/>
              </w:rPr>
            </w:pPr>
            <w:r>
              <w:rPr>
                <w:color w:val="auto"/>
                <w:sz w:val="16"/>
                <w:szCs w:val="16"/>
                <w:highlight w:val="none"/>
              </w:rPr>
              <w:t>L</w:t>
            </w:r>
          </w:p>
        </w:tc>
        <w:tc>
          <w:tcPr>
            <w:tcW w:w="333" w:type="dxa"/>
            <w:noWrap w:val="0"/>
            <w:vAlign w:val="center"/>
          </w:tcPr>
          <w:p w14:paraId="1D27FC27">
            <w:pPr>
              <w:jc w:val="center"/>
              <w:rPr>
                <w:color w:val="auto"/>
                <w:sz w:val="16"/>
                <w:szCs w:val="16"/>
                <w:highlight w:val="none"/>
                <w:lang w:bidi="ar"/>
              </w:rPr>
            </w:pPr>
            <w:r>
              <w:rPr>
                <w:color w:val="auto"/>
                <w:sz w:val="16"/>
                <w:szCs w:val="16"/>
                <w:highlight w:val="none"/>
                <w:lang w:bidi="ar"/>
              </w:rPr>
              <w:t>H</w:t>
            </w:r>
          </w:p>
        </w:tc>
        <w:tc>
          <w:tcPr>
            <w:tcW w:w="337" w:type="dxa"/>
            <w:noWrap w:val="0"/>
            <w:vAlign w:val="center"/>
          </w:tcPr>
          <w:p w14:paraId="7DE9B7C8">
            <w:pPr>
              <w:jc w:val="center"/>
              <w:rPr>
                <w:color w:val="auto"/>
                <w:sz w:val="16"/>
                <w:szCs w:val="16"/>
                <w:highlight w:val="none"/>
              </w:rPr>
            </w:pPr>
            <w:r>
              <w:rPr>
                <w:color w:val="auto"/>
                <w:sz w:val="16"/>
                <w:szCs w:val="16"/>
                <w:highlight w:val="none"/>
              </w:rPr>
              <w:t>M</w:t>
            </w:r>
          </w:p>
        </w:tc>
        <w:tc>
          <w:tcPr>
            <w:tcW w:w="333" w:type="dxa"/>
            <w:noWrap w:val="0"/>
            <w:vAlign w:val="center"/>
          </w:tcPr>
          <w:p w14:paraId="16F696E9">
            <w:pPr>
              <w:jc w:val="center"/>
              <w:rPr>
                <w:color w:val="auto"/>
                <w:sz w:val="16"/>
                <w:szCs w:val="16"/>
                <w:highlight w:val="none"/>
                <w:lang w:bidi="ar"/>
              </w:rPr>
            </w:pPr>
          </w:p>
        </w:tc>
        <w:tc>
          <w:tcPr>
            <w:tcW w:w="338" w:type="dxa"/>
            <w:noWrap w:val="0"/>
            <w:vAlign w:val="center"/>
          </w:tcPr>
          <w:p w14:paraId="3F10B72D">
            <w:pPr>
              <w:jc w:val="center"/>
              <w:rPr>
                <w:color w:val="auto"/>
                <w:sz w:val="16"/>
                <w:szCs w:val="16"/>
                <w:highlight w:val="none"/>
              </w:rPr>
            </w:pPr>
          </w:p>
        </w:tc>
        <w:tc>
          <w:tcPr>
            <w:tcW w:w="333" w:type="dxa"/>
            <w:noWrap w:val="0"/>
            <w:vAlign w:val="center"/>
          </w:tcPr>
          <w:p w14:paraId="09C54D4F">
            <w:pPr>
              <w:jc w:val="center"/>
              <w:rPr>
                <w:color w:val="auto"/>
                <w:sz w:val="16"/>
                <w:szCs w:val="16"/>
                <w:highlight w:val="none"/>
              </w:rPr>
            </w:pPr>
          </w:p>
        </w:tc>
        <w:tc>
          <w:tcPr>
            <w:tcW w:w="339" w:type="dxa"/>
            <w:noWrap w:val="0"/>
            <w:vAlign w:val="center"/>
          </w:tcPr>
          <w:p w14:paraId="2FD6F82B">
            <w:pPr>
              <w:jc w:val="center"/>
              <w:rPr>
                <w:color w:val="auto"/>
                <w:sz w:val="16"/>
                <w:szCs w:val="16"/>
                <w:highlight w:val="none"/>
              </w:rPr>
            </w:pPr>
            <w:r>
              <w:rPr>
                <w:color w:val="auto"/>
                <w:sz w:val="16"/>
                <w:szCs w:val="16"/>
                <w:highlight w:val="none"/>
              </w:rPr>
              <w:t>L</w:t>
            </w:r>
          </w:p>
        </w:tc>
        <w:tc>
          <w:tcPr>
            <w:tcW w:w="333" w:type="dxa"/>
            <w:noWrap w:val="0"/>
            <w:vAlign w:val="center"/>
          </w:tcPr>
          <w:p w14:paraId="5F8ECE98">
            <w:pPr>
              <w:jc w:val="center"/>
              <w:rPr>
                <w:color w:val="auto"/>
                <w:sz w:val="16"/>
                <w:szCs w:val="16"/>
                <w:highlight w:val="none"/>
              </w:rPr>
            </w:pPr>
          </w:p>
        </w:tc>
        <w:tc>
          <w:tcPr>
            <w:tcW w:w="336" w:type="dxa"/>
            <w:noWrap w:val="0"/>
            <w:vAlign w:val="center"/>
          </w:tcPr>
          <w:p w14:paraId="5D36B478">
            <w:pPr>
              <w:jc w:val="center"/>
              <w:rPr>
                <w:color w:val="auto"/>
                <w:sz w:val="16"/>
                <w:szCs w:val="16"/>
                <w:highlight w:val="none"/>
              </w:rPr>
            </w:pPr>
          </w:p>
        </w:tc>
        <w:tc>
          <w:tcPr>
            <w:tcW w:w="337" w:type="dxa"/>
            <w:noWrap w:val="0"/>
            <w:vAlign w:val="center"/>
          </w:tcPr>
          <w:p w14:paraId="12BDBA29">
            <w:pPr>
              <w:jc w:val="center"/>
              <w:rPr>
                <w:color w:val="auto"/>
                <w:sz w:val="16"/>
                <w:szCs w:val="16"/>
                <w:highlight w:val="none"/>
              </w:rPr>
            </w:pPr>
            <w:r>
              <w:rPr>
                <w:color w:val="auto"/>
                <w:sz w:val="16"/>
                <w:szCs w:val="16"/>
                <w:highlight w:val="none"/>
              </w:rPr>
              <w:t>L</w:t>
            </w:r>
          </w:p>
        </w:tc>
        <w:tc>
          <w:tcPr>
            <w:tcW w:w="333" w:type="dxa"/>
            <w:noWrap w:val="0"/>
            <w:vAlign w:val="center"/>
          </w:tcPr>
          <w:p w14:paraId="45DB1557">
            <w:pPr>
              <w:jc w:val="center"/>
              <w:rPr>
                <w:color w:val="auto"/>
                <w:sz w:val="16"/>
                <w:szCs w:val="16"/>
                <w:highlight w:val="none"/>
              </w:rPr>
            </w:pPr>
          </w:p>
        </w:tc>
        <w:tc>
          <w:tcPr>
            <w:tcW w:w="335" w:type="dxa"/>
            <w:noWrap w:val="0"/>
            <w:vAlign w:val="center"/>
          </w:tcPr>
          <w:p w14:paraId="6251C7F8">
            <w:pPr>
              <w:jc w:val="center"/>
              <w:rPr>
                <w:color w:val="auto"/>
                <w:sz w:val="16"/>
                <w:szCs w:val="16"/>
                <w:highlight w:val="none"/>
              </w:rPr>
            </w:pPr>
          </w:p>
        </w:tc>
        <w:tc>
          <w:tcPr>
            <w:tcW w:w="337" w:type="dxa"/>
            <w:noWrap w:val="0"/>
            <w:vAlign w:val="center"/>
          </w:tcPr>
          <w:p w14:paraId="153AE18D">
            <w:pPr>
              <w:jc w:val="center"/>
              <w:rPr>
                <w:color w:val="auto"/>
                <w:sz w:val="16"/>
                <w:szCs w:val="16"/>
                <w:highlight w:val="none"/>
              </w:rPr>
            </w:pPr>
          </w:p>
        </w:tc>
        <w:tc>
          <w:tcPr>
            <w:tcW w:w="333" w:type="dxa"/>
            <w:noWrap w:val="0"/>
            <w:vAlign w:val="center"/>
          </w:tcPr>
          <w:p w14:paraId="5952A099">
            <w:pPr>
              <w:jc w:val="center"/>
              <w:rPr>
                <w:color w:val="auto"/>
                <w:sz w:val="16"/>
                <w:szCs w:val="16"/>
                <w:highlight w:val="none"/>
                <w:lang w:bidi="ar"/>
              </w:rPr>
            </w:pPr>
          </w:p>
        </w:tc>
        <w:tc>
          <w:tcPr>
            <w:tcW w:w="333" w:type="dxa"/>
            <w:noWrap w:val="0"/>
            <w:vAlign w:val="center"/>
          </w:tcPr>
          <w:p w14:paraId="289BFE13">
            <w:pPr>
              <w:jc w:val="center"/>
              <w:rPr>
                <w:color w:val="auto"/>
                <w:sz w:val="16"/>
                <w:szCs w:val="16"/>
                <w:highlight w:val="none"/>
              </w:rPr>
            </w:pPr>
          </w:p>
        </w:tc>
        <w:tc>
          <w:tcPr>
            <w:tcW w:w="340" w:type="dxa"/>
            <w:noWrap w:val="0"/>
            <w:vAlign w:val="center"/>
          </w:tcPr>
          <w:p w14:paraId="53522701">
            <w:pPr>
              <w:jc w:val="center"/>
              <w:rPr>
                <w:color w:val="auto"/>
                <w:sz w:val="16"/>
                <w:szCs w:val="16"/>
                <w:highlight w:val="none"/>
              </w:rPr>
            </w:pPr>
          </w:p>
        </w:tc>
        <w:tc>
          <w:tcPr>
            <w:tcW w:w="333" w:type="dxa"/>
            <w:noWrap w:val="0"/>
            <w:vAlign w:val="center"/>
          </w:tcPr>
          <w:p w14:paraId="3544DF9F">
            <w:pPr>
              <w:jc w:val="center"/>
              <w:rPr>
                <w:color w:val="auto"/>
                <w:sz w:val="16"/>
                <w:szCs w:val="16"/>
                <w:highlight w:val="none"/>
              </w:rPr>
            </w:pPr>
          </w:p>
        </w:tc>
        <w:tc>
          <w:tcPr>
            <w:tcW w:w="333" w:type="dxa"/>
            <w:noWrap w:val="0"/>
            <w:vAlign w:val="center"/>
          </w:tcPr>
          <w:p w14:paraId="451E3600">
            <w:pPr>
              <w:jc w:val="center"/>
              <w:rPr>
                <w:color w:val="auto"/>
                <w:sz w:val="16"/>
                <w:szCs w:val="16"/>
                <w:highlight w:val="none"/>
              </w:rPr>
            </w:pPr>
            <w:r>
              <w:rPr>
                <w:color w:val="auto"/>
                <w:sz w:val="16"/>
                <w:szCs w:val="16"/>
                <w:highlight w:val="none"/>
              </w:rPr>
              <w:t>L</w:t>
            </w:r>
          </w:p>
        </w:tc>
        <w:tc>
          <w:tcPr>
            <w:tcW w:w="338" w:type="dxa"/>
            <w:noWrap w:val="0"/>
            <w:vAlign w:val="center"/>
          </w:tcPr>
          <w:p w14:paraId="6AA4AFA6">
            <w:pPr>
              <w:jc w:val="center"/>
              <w:rPr>
                <w:color w:val="auto"/>
                <w:sz w:val="16"/>
                <w:szCs w:val="16"/>
                <w:highlight w:val="none"/>
              </w:rPr>
            </w:pPr>
          </w:p>
        </w:tc>
        <w:tc>
          <w:tcPr>
            <w:tcW w:w="490" w:type="dxa"/>
            <w:noWrap w:val="0"/>
            <w:vAlign w:val="center"/>
          </w:tcPr>
          <w:p w14:paraId="7E1110AF">
            <w:pPr>
              <w:jc w:val="center"/>
              <w:rPr>
                <w:color w:val="auto"/>
                <w:sz w:val="16"/>
                <w:szCs w:val="16"/>
                <w:highlight w:val="none"/>
              </w:rPr>
            </w:pPr>
          </w:p>
        </w:tc>
        <w:tc>
          <w:tcPr>
            <w:tcW w:w="384" w:type="dxa"/>
            <w:tcBorders>
              <w:right w:val="single" w:color="000000" w:sz="6" w:space="0"/>
            </w:tcBorders>
            <w:noWrap w:val="0"/>
            <w:vAlign w:val="center"/>
          </w:tcPr>
          <w:p w14:paraId="0F05D808">
            <w:pPr>
              <w:jc w:val="center"/>
              <w:rPr>
                <w:color w:val="auto"/>
                <w:sz w:val="16"/>
                <w:szCs w:val="16"/>
                <w:highlight w:val="none"/>
              </w:rPr>
            </w:pPr>
          </w:p>
        </w:tc>
      </w:tr>
      <w:tr w14:paraId="67C84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18C279F3">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28A89A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kern w:val="0"/>
                <w:sz w:val="16"/>
                <w:szCs w:val="16"/>
                <w:highlight w:val="none"/>
                <w:lang w:bidi="ar"/>
              </w:rPr>
              <w:t>木材干燥学课程设计</w:t>
            </w:r>
          </w:p>
        </w:tc>
        <w:tc>
          <w:tcPr>
            <w:tcW w:w="333" w:type="dxa"/>
            <w:gridSpan w:val="2"/>
            <w:noWrap w:val="0"/>
            <w:vAlign w:val="center"/>
          </w:tcPr>
          <w:p w14:paraId="6B076F7F">
            <w:pPr>
              <w:jc w:val="center"/>
              <w:rPr>
                <w:color w:val="auto"/>
                <w:sz w:val="16"/>
                <w:szCs w:val="16"/>
                <w:highlight w:val="none"/>
              </w:rPr>
            </w:pPr>
          </w:p>
        </w:tc>
        <w:tc>
          <w:tcPr>
            <w:tcW w:w="343" w:type="dxa"/>
            <w:gridSpan w:val="2"/>
            <w:noWrap w:val="0"/>
            <w:vAlign w:val="center"/>
          </w:tcPr>
          <w:p w14:paraId="41B081B6">
            <w:pPr>
              <w:jc w:val="center"/>
              <w:rPr>
                <w:color w:val="auto"/>
                <w:sz w:val="16"/>
                <w:szCs w:val="16"/>
                <w:highlight w:val="none"/>
              </w:rPr>
            </w:pPr>
          </w:p>
        </w:tc>
        <w:tc>
          <w:tcPr>
            <w:tcW w:w="333" w:type="dxa"/>
            <w:noWrap w:val="0"/>
            <w:vAlign w:val="center"/>
          </w:tcPr>
          <w:p w14:paraId="5043120C">
            <w:pPr>
              <w:jc w:val="center"/>
              <w:rPr>
                <w:color w:val="auto"/>
                <w:sz w:val="16"/>
                <w:szCs w:val="16"/>
                <w:highlight w:val="none"/>
              </w:rPr>
            </w:pPr>
          </w:p>
        </w:tc>
        <w:tc>
          <w:tcPr>
            <w:tcW w:w="346" w:type="dxa"/>
            <w:noWrap w:val="0"/>
            <w:vAlign w:val="center"/>
          </w:tcPr>
          <w:p w14:paraId="54F30507">
            <w:pPr>
              <w:jc w:val="center"/>
              <w:rPr>
                <w:color w:val="auto"/>
                <w:sz w:val="16"/>
                <w:szCs w:val="16"/>
                <w:highlight w:val="none"/>
              </w:rPr>
            </w:pPr>
          </w:p>
        </w:tc>
        <w:tc>
          <w:tcPr>
            <w:tcW w:w="333" w:type="dxa"/>
            <w:noWrap w:val="0"/>
            <w:vAlign w:val="center"/>
          </w:tcPr>
          <w:p w14:paraId="24EE464F">
            <w:pPr>
              <w:jc w:val="center"/>
              <w:rPr>
                <w:color w:val="auto"/>
                <w:sz w:val="16"/>
                <w:szCs w:val="16"/>
                <w:highlight w:val="none"/>
              </w:rPr>
            </w:pPr>
          </w:p>
        </w:tc>
        <w:tc>
          <w:tcPr>
            <w:tcW w:w="333" w:type="dxa"/>
            <w:noWrap w:val="0"/>
            <w:vAlign w:val="center"/>
          </w:tcPr>
          <w:p w14:paraId="55D70A0C">
            <w:pPr>
              <w:jc w:val="center"/>
              <w:rPr>
                <w:color w:val="auto"/>
                <w:sz w:val="16"/>
                <w:szCs w:val="16"/>
                <w:highlight w:val="none"/>
              </w:rPr>
            </w:pPr>
          </w:p>
        </w:tc>
        <w:tc>
          <w:tcPr>
            <w:tcW w:w="335" w:type="dxa"/>
            <w:noWrap w:val="0"/>
            <w:vAlign w:val="center"/>
          </w:tcPr>
          <w:p w14:paraId="0871FBC2">
            <w:pPr>
              <w:jc w:val="center"/>
              <w:rPr>
                <w:color w:val="auto"/>
                <w:sz w:val="16"/>
                <w:szCs w:val="16"/>
                <w:highlight w:val="none"/>
              </w:rPr>
            </w:pPr>
          </w:p>
        </w:tc>
        <w:tc>
          <w:tcPr>
            <w:tcW w:w="344" w:type="dxa"/>
            <w:noWrap w:val="0"/>
            <w:vAlign w:val="center"/>
          </w:tcPr>
          <w:p w14:paraId="5ACAC8B2">
            <w:pPr>
              <w:jc w:val="center"/>
              <w:rPr>
                <w:color w:val="auto"/>
                <w:sz w:val="16"/>
                <w:szCs w:val="16"/>
                <w:highlight w:val="none"/>
              </w:rPr>
            </w:pPr>
          </w:p>
        </w:tc>
        <w:tc>
          <w:tcPr>
            <w:tcW w:w="335" w:type="dxa"/>
            <w:noWrap w:val="0"/>
            <w:vAlign w:val="center"/>
          </w:tcPr>
          <w:p w14:paraId="2AE28065">
            <w:pPr>
              <w:jc w:val="center"/>
              <w:rPr>
                <w:color w:val="auto"/>
                <w:sz w:val="16"/>
                <w:szCs w:val="16"/>
                <w:highlight w:val="none"/>
              </w:rPr>
            </w:pPr>
          </w:p>
        </w:tc>
        <w:tc>
          <w:tcPr>
            <w:tcW w:w="333" w:type="dxa"/>
            <w:noWrap w:val="0"/>
            <w:vAlign w:val="center"/>
          </w:tcPr>
          <w:p w14:paraId="1F00BD01">
            <w:pPr>
              <w:jc w:val="center"/>
              <w:rPr>
                <w:color w:val="auto"/>
                <w:sz w:val="16"/>
                <w:szCs w:val="16"/>
                <w:highlight w:val="none"/>
                <w:lang w:bidi="ar"/>
              </w:rPr>
            </w:pPr>
            <w:r>
              <w:rPr>
                <w:color w:val="auto"/>
                <w:sz w:val="16"/>
                <w:szCs w:val="16"/>
                <w:highlight w:val="none"/>
                <w:lang w:bidi="ar"/>
              </w:rPr>
              <w:t>H</w:t>
            </w:r>
          </w:p>
        </w:tc>
        <w:tc>
          <w:tcPr>
            <w:tcW w:w="333" w:type="dxa"/>
            <w:noWrap w:val="0"/>
            <w:vAlign w:val="center"/>
          </w:tcPr>
          <w:p w14:paraId="6A850775">
            <w:pPr>
              <w:jc w:val="center"/>
              <w:rPr>
                <w:color w:val="auto"/>
                <w:sz w:val="16"/>
                <w:szCs w:val="16"/>
                <w:highlight w:val="none"/>
              </w:rPr>
            </w:pPr>
            <w:r>
              <w:rPr>
                <w:color w:val="auto"/>
                <w:sz w:val="16"/>
                <w:szCs w:val="16"/>
                <w:highlight w:val="none"/>
              </w:rPr>
              <w:t>M</w:t>
            </w:r>
          </w:p>
        </w:tc>
        <w:tc>
          <w:tcPr>
            <w:tcW w:w="349" w:type="dxa"/>
            <w:noWrap w:val="0"/>
            <w:vAlign w:val="center"/>
          </w:tcPr>
          <w:p w14:paraId="7C5CAC8D">
            <w:pPr>
              <w:jc w:val="center"/>
              <w:rPr>
                <w:color w:val="auto"/>
                <w:sz w:val="16"/>
                <w:szCs w:val="16"/>
                <w:highlight w:val="none"/>
              </w:rPr>
            </w:pPr>
          </w:p>
        </w:tc>
        <w:tc>
          <w:tcPr>
            <w:tcW w:w="335" w:type="dxa"/>
            <w:noWrap w:val="0"/>
            <w:vAlign w:val="center"/>
          </w:tcPr>
          <w:p w14:paraId="328173C8">
            <w:pPr>
              <w:jc w:val="center"/>
              <w:rPr>
                <w:color w:val="auto"/>
                <w:sz w:val="16"/>
                <w:szCs w:val="16"/>
                <w:highlight w:val="none"/>
              </w:rPr>
            </w:pPr>
          </w:p>
        </w:tc>
        <w:tc>
          <w:tcPr>
            <w:tcW w:w="333" w:type="dxa"/>
            <w:noWrap w:val="0"/>
            <w:vAlign w:val="center"/>
          </w:tcPr>
          <w:p w14:paraId="100FF933">
            <w:pPr>
              <w:jc w:val="center"/>
              <w:rPr>
                <w:color w:val="auto"/>
                <w:sz w:val="16"/>
                <w:szCs w:val="16"/>
                <w:highlight w:val="none"/>
              </w:rPr>
            </w:pPr>
          </w:p>
        </w:tc>
        <w:tc>
          <w:tcPr>
            <w:tcW w:w="333" w:type="dxa"/>
            <w:noWrap w:val="0"/>
            <w:vAlign w:val="center"/>
          </w:tcPr>
          <w:p w14:paraId="253F84CC">
            <w:pPr>
              <w:jc w:val="center"/>
              <w:rPr>
                <w:color w:val="auto"/>
                <w:sz w:val="16"/>
                <w:szCs w:val="16"/>
                <w:highlight w:val="none"/>
              </w:rPr>
            </w:pPr>
          </w:p>
        </w:tc>
        <w:tc>
          <w:tcPr>
            <w:tcW w:w="349" w:type="dxa"/>
            <w:noWrap w:val="0"/>
            <w:vAlign w:val="center"/>
          </w:tcPr>
          <w:p w14:paraId="0649B599">
            <w:pPr>
              <w:jc w:val="center"/>
              <w:rPr>
                <w:color w:val="auto"/>
                <w:sz w:val="16"/>
                <w:szCs w:val="16"/>
                <w:highlight w:val="none"/>
              </w:rPr>
            </w:pPr>
          </w:p>
        </w:tc>
        <w:tc>
          <w:tcPr>
            <w:tcW w:w="335" w:type="dxa"/>
            <w:noWrap w:val="0"/>
            <w:vAlign w:val="center"/>
          </w:tcPr>
          <w:p w14:paraId="50F6DD2D">
            <w:pPr>
              <w:jc w:val="center"/>
              <w:rPr>
                <w:color w:val="auto"/>
                <w:sz w:val="16"/>
                <w:szCs w:val="16"/>
                <w:highlight w:val="none"/>
              </w:rPr>
            </w:pPr>
          </w:p>
        </w:tc>
        <w:tc>
          <w:tcPr>
            <w:tcW w:w="333" w:type="dxa"/>
            <w:noWrap w:val="0"/>
            <w:vAlign w:val="center"/>
          </w:tcPr>
          <w:p w14:paraId="4131F628">
            <w:pPr>
              <w:jc w:val="center"/>
              <w:rPr>
                <w:color w:val="auto"/>
                <w:sz w:val="16"/>
                <w:szCs w:val="16"/>
                <w:highlight w:val="none"/>
                <w:lang w:bidi="ar"/>
              </w:rPr>
            </w:pPr>
          </w:p>
        </w:tc>
        <w:tc>
          <w:tcPr>
            <w:tcW w:w="337" w:type="dxa"/>
            <w:noWrap w:val="0"/>
            <w:vAlign w:val="center"/>
          </w:tcPr>
          <w:p w14:paraId="5A25BFD1">
            <w:pPr>
              <w:jc w:val="center"/>
              <w:rPr>
                <w:color w:val="auto"/>
                <w:sz w:val="16"/>
                <w:szCs w:val="16"/>
                <w:highlight w:val="none"/>
              </w:rPr>
            </w:pPr>
          </w:p>
        </w:tc>
        <w:tc>
          <w:tcPr>
            <w:tcW w:w="333" w:type="dxa"/>
            <w:noWrap w:val="0"/>
            <w:vAlign w:val="center"/>
          </w:tcPr>
          <w:p w14:paraId="1DEA26E5">
            <w:pPr>
              <w:jc w:val="center"/>
              <w:rPr>
                <w:color w:val="auto"/>
                <w:sz w:val="16"/>
                <w:szCs w:val="16"/>
                <w:highlight w:val="none"/>
                <w:lang w:bidi="ar"/>
              </w:rPr>
            </w:pPr>
          </w:p>
        </w:tc>
        <w:tc>
          <w:tcPr>
            <w:tcW w:w="338" w:type="dxa"/>
            <w:noWrap w:val="0"/>
            <w:vAlign w:val="center"/>
          </w:tcPr>
          <w:p w14:paraId="2E2348A7">
            <w:pPr>
              <w:jc w:val="center"/>
              <w:rPr>
                <w:color w:val="auto"/>
                <w:sz w:val="16"/>
                <w:szCs w:val="16"/>
                <w:highlight w:val="none"/>
              </w:rPr>
            </w:pPr>
          </w:p>
        </w:tc>
        <w:tc>
          <w:tcPr>
            <w:tcW w:w="333" w:type="dxa"/>
            <w:noWrap w:val="0"/>
            <w:vAlign w:val="center"/>
          </w:tcPr>
          <w:p w14:paraId="0102DF28">
            <w:pPr>
              <w:jc w:val="center"/>
              <w:rPr>
                <w:color w:val="auto"/>
                <w:sz w:val="16"/>
                <w:szCs w:val="16"/>
                <w:highlight w:val="none"/>
              </w:rPr>
            </w:pPr>
          </w:p>
        </w:tc>
        <w:tc>
          <w:tcPr>
            <w:tcW w:w="339" w:type="dxa"/>
            <w:noWrap w:val="0"/>
            <w:vAlign w:val="center"/>
          </w:tcPr>
          <w:p w14:paraId="53A56834">
            <w:pPr>
              <w:jc w:val="center"/>
              <w:rPr>
                <w:color w:val="auto"/>
                <w:sz w:val="16"/>
                <w:szCs w:val="16"/>
                <w:highlight w:val="none"/>
              </w:rPr>
            </w:pPr>
          </w:p>
        </w:tc>
        <w:tc>
          <w:tcPr>
            <w:tcW w:w="333" w:type="dxa"/>
            <w:noWrap w:val="0"/>
            <w:vAlign w:val="center"/>
          </w:tcPr>
          <w:p w14:paraId="550AB8E7">
            <w:pPr>
              <w:jc w:val="center"/>
              <w:rPr>
                <w:color w:val="auto"/>
                <w:sz w:val="16"/>
                <w:szCs w:val="16"/>
                <w:highlight w:val="none"/>
              </w:rPr>
            </w:pPr>
          </w:p>
        </w:tc>
        <w:tc>
          <w:tcPr>
            <w:tcW w:w="336" w:type="dxa"/>
            <w:noWrap w:val="0"/>
            <w:vAlign w:val="center"/>
          </w:tcPr>
          <w:p w14:paraId="6A38F541">
            <w:pPr>
              <w:jc w:val="center"/>
              <w:rPr>
                <w:color w:val="auto"/>
                <w:sz w:val="16"/>
                <w:szCs w:val="16"/>
                <w:highlight w:val="none"/>
              </w:rPr>
            </w:pPr>
          </w:p>
        </w:tc>
        <w:tc>
          <w:tcPr>
            <w:tcW w:w="337" w:type="dxa"/>
            <w:noWrap w:val="0"/>
            <w:vAlign w:val="center"/>
          </w:tcPr>
          <w:p w14:paraId="45C75194">
            <w:pPr>
              <w:jc w:val="center"/>
              <w:rPr>
                <w:color w:val="auto"/>
                <w:sz w:val="16"/>
                <w:szCs w:val="16"/>
                <w:highlight w:val="none"/>
              </w:rPr>
            </w:pPr>
          </w:p>
        </w:tc>
        <w:tc>
          <w:tcPr>
            <w:tcW w:w="333" w:type="dxa"/>
            <w:noWrap w:val="0"/>
            <w:vAlign w:val="center"/>
          </w:tcPr>
          <w:p w14:paraId="10A951F1">
            <w:pPr>
              <w:jc w:val="center"/>
              <w:rPr>
                <w:color w:val="auto"/>
                <w:sz w:val="16"/>
                <w:szCs w:val="16"/>
                <w:highlight w:val="none"/>
              </w:rPr>
            </w:pPr>
          </w:p>
        </w:tc>
        <w:tc>
          <w:tcPr>
            <w:tcW w:w="335" w:type="dxa"/>
            <w:noWrap w:val="0"/>
            <w:vAlign w:val="center"/>
          </w:tcPr>
          <w:p w14:paraId="690FD657">
            <w:pPr>
              <w:jc w:val="center"/>
              <w:rPr>
                <w:color w:val="auto"/>
                <w:sz w:val="16"/>
                <w:szCs w:val="16"/>
                <w:highlight w:val="none"/>
              </w:rPr>
            </w:pPr>
          </w:p>
        </w:tc>
        <w:tc>
          <w:tcPr>
            <w:tcW w:w="337" w:type="dxa"/>
            <w:noWrap w:val="0"/>
            <w:vAlign w:val="center"/>
          </w:tcPr>
          <w:p w14:paraId="7439151E">
            <w:pPr>
              <w:jc w:val="center"/>
              <w:rPr>
                <w:color w:val="auto"/>
                <w:sz w:val="16"/>
                <w:szCs w:val="16"/>
                <w:highlight w:val="none"/>
              </w:rPr>
            </w:pPr>
          </w:p>
        </w:tc>
        <w:tc>
          <w:tcPr>
            <w:tcW w:w="333" w:type="dxa"/>
            <w:noWrap w:val="0"/>
            <w:vAlign w:val="center"/>
          </w:tcPr>
          <w:p w14:paraId="5FCD164A">
            <w:pPr>
              <w:jc w:val="center"/>
              <w:rPr>
                <w:color w:val="auto"/>
                <w:sz w:val="16"/>
                <w:szCs w:val="16"/>
                <w:highlight w:val="none"/>
                <w:lang w:bidi="ar"/>
              </w:rPr>
            </w:pPr>
          </w:p>
        </w:tc>
        <w:tc>
          <w:tcPr>
            <w:tcW w:w="333" w:type="dxa"/>
            <w:noWrap w:val="0"/>
            <w:vAlign w:val="center"/>
          </w:tcPr>
          <w:p w14:paraId="459426FC">
            <w:pPr>
              <w:jc w:val="center"/>
              <w:rPr>
                <w:color w:val="auto"/>
                <w:sz w:val="16"/>
                <w:szCs w:val="16"/>
                <w:highlight w:val="none"/>
              </w:rPr>
            </w:pPr>
          </w:p>
        </w:tc>
        <w:tc>
          <w:tcPr>
            <w:tcW w:w="340" w:type="dxa"/>
            <w:noWrap w:val="0"/>
            <w:vAlign w:val="center"/>
          </w:tcPr>
          <w:p w14:paraId="3F0F369A">
            <w:pPr>
              <w:jc w:val="center"/>
              <w:rPr>
                <w:color w:val="auto"/>
                <w:sz w:val="16"/>
                <w:szCs w:val="16"/>
                <w:highlight w:val="none"/>
              </w:rPr>
            </w:pPr>
          </w:p>
        </w:tc>
        <w:tc>
          <w:tcPr>
            <w:tcW w:w="333" w:type="dxa"/>
            <w:noWrap w:val="0"/>
            <w:vAlign w:val="center"/>
          </w:tcPr>
          <w:p w14:paraId="509B8D92">
            <w:pPr>
              <w:jc w:val="center"/>
              <w:rPr>
                <w:color w:val="auto"/>
                <w:sz w:val="16"/>
                <w:szCs w:val="16"/>
                <w:highlight w:val="none"/>
              </w:rPr>
            </w:pPr>
          </w:p>
        </w:tc>
        <w:tc>
          <w:tcPr>
            <w:tcW w:w="333" w:type="dxa"/>
            <w:noWrap w:val="0"/>
            <w:vAlign w:val="center"/>
          </w:tcPr>
          <w:p w14:paraId="6D430714">
            <w:pPr>
              <w:jc w:val="center"/>
              <w:rPr>
                <w:color w:val="auto"/>
                <w:sz w:val="16"/>
                <w:szCs w:val="16"/>
                <w:highlight w:val="none"/>
              </w:rPr>
            </w:pPr>
          </w:p>
        </w:tc>
        <w:tc>
          <w:tcPr>
            <w:tcW w:w="338" w:type="dxa"/>
            <w:noWrap w:val="0"/>
            <w:vAlign w:val="center"/>
          </w:tcPr>
          <w:p w14:paraId="28F0CF57">
            <w:pPr>
              <w:jc w:val="center"/>
              <w:rPr>
                <w:rFonts w:ascii="Arial"/>
                <w:color w:val="auto"/>
                <w:sz w:val="16"/>
                <w:szCs w:val="16"/>
                <w:highlight w:val="none"/>
              </w:rPr>
            </w:pPr>
          </w:p>
        </w:tc>
        <w:tc>
          <w:tcPr>
            <w:tcW w:w="490" w:type="dxa"/>
            <w:noWrap w:val="0"/>
            <w:vAlign w:val="center"/>
          </w:tcPr>
          <w:p w14:paraId="1F823F7A">
            <w:pPr>
              <w:jc w:val="center"/>
              <w:rPr>
                <w:color w:val="auto"/>
                <w:sz w:val="16"/>
                <w:szCs w:val="16"/>
                <w:highlight w:val="none"/>
              </w:rPr>
            </w:pPr>
          </w:p>
        </w:tc>
        <w:tc>
          <w:tcPr>
            <w:tcW w:w="384" w:type="dxa"/>
            <w:tcBorders>
              <w:right w:val="single" w:color="000000" w:sz="6" w:space="0"/>
            </w:tcBorders>
            <w:noWrap w:val="0"/>
            <w:vAlign w:val="center"/>
          </w:tcPr>
          <w:p w14:paraId="289F9ABA">
            <w:pPr>
              <w:jc w:val="center"/>
              <w:rPr>
                <w:color w:val="auto"/>
                <w:sz w:val="16"/>
                <w:szCs w:val="16"/>
                <w:highlight w:val="none"/>
              </w:rPr>
            </w:pPr>
          </w:p>
        </w:tc>
      </w:tr>
      <w:tr w14:paraId="0BD0F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360B4EC9">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25F0B9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16"/>
                <w:szCs w:val="16"/>
                <w:highlight w:val="none"/>
                <w:lang w:bidi="ar"/>
              </w:rPr>
            </w:pPr>
            <w:r>
              <w:rPr>
                <w:rFonts w:hint="eastAsia"/>
                <w:color w:val="auto"/>
                <w:sz w:val="16"/>
                <w:szCs w:val="16"/>
                <w:highlight w:val="none"/>
                <w:lang w:bidi="ar"/>
              </w:rPr>
              <w:t>木材加工装备课程设计</w:t>
            </w:r>
          </w:p>
        </w:tc>
        <w:tc>
          <w:tcPr>
            <w:tcW w:w="333" w:type="dxa"/>
            <w:gridSpan w:val="2"/>
            <w:noWrap w:val="0"/>
            <w:vAlign w:val="center"/>
          </w:tcPr>
          <w:p w14:paraId="2F457826">
            <w:pPr>
              <w:jc w:val="center"/>
              <w:rPr>
                <w:color w:val="auto"/>
                <w:sz w:val="16"/>
                <w:szCs w:val="16"/>
                <w:highlight w:val="none"/>
              </w:rPr>
            </w:pPr>
            <w:r>
              <w:rPr>
                <w:color w:val="auto"/>
                <w:sz w:val="16"/>
                <w:szCs w:val="16"/>
                <w:highlight w:val="none"/>
              </w:rPr>
              <w:t>H</w:t>
            </w:r>
          </w:p>
        </w:tc>
        <w:tc>
          <w:tcPr>
            <w:tcW w:w="343" w:type="dxa"/>
            <w:gridSpan w:val="2"/>
            <w:noWrap w:val="0"/>
            <w:vAlign w:val="center"/>
          </w:tcPr>
          <w:p w14:paraId="7D6FDC86">
            <w:pPr>
              <w:jc w:val="center"/>
              <w:rPr>
                <w:color w:val="auto"/>
                <w:sz w:val="16"/>
                <w:szCs w:val="16"/>
                <w:highlight w:val="none"/>
              </w:rPr>
            </w:pPr>
          </w:p>
        </w:tc>
        <w:tc>
          <w:tcPr>
            <w:tcW w:w="333" w:type="dxa"/>
            <w:noWrap w:val="0"/>
            <w:vAlign w:val="center"/>
          </w:tcPr>
          <w:p w14:paraId="193B1CB5">
            <w:pPr>
              <w:jc w:val="center"/>
              <w:rPr>
                <w:color w:val="auto"/>
                <w:sz w:val="16"/>
                <w:szCs w:val="16"/>
                <w:highlight w:val="none"/>
              </w:rPr>
            </w:pPr>
          </w:p>
        </w:tc>
        <w:tc>
          <w:tcPr>
            <w:tcW w:w="346" w:type="dxa"/>
            <w:noWrap w:val="0"/>
            <w:vAlign w:val="center"/>
          </w:tcPr>
          <w:p w14:paraId="2F343373">
            <w:pPr>
              <w:jc w:val="center"/>
              <w:rPr>
                <w:color w:val="auto"/>
                <w:sz w:val="16"/>
                <w:szCs w:val="16"/>
                <w:highlight w:val="none"/>
              </w:rPr>
            </w:pPr>
            <w:r>
              <w:rPr>
                <w:color w:val="auto"/>
                <w:sz w:val="16"/>
                <w:szCs w:val="16"/>
                <w:highlight w:val="none"/>
              </w:rPr>
              <w:t>H</w:t>
            </w:r>
          </w:p>
        </w:tc>
        <w:tc>
          <w:tcPr>
            <w:tcW w:w="333" w:type="dxa"/>
            <w:noWrap w:val="0"/>
            <w:vAlign w:val="center"/>
          </w:tcPr>
          <w:p w14:paraId="00A78D2F">
            <w:pPr>
              <w:jc w:val="center"/>
              <w:rPr>
                <w:color w:val="auto"/>
                <w:sz w:val="16"/>
                <w:szCs w:val="16"/>
                <w:highlight w:val="none"/>
              </w:rPr>
            </w:pPr>
          </w:p>
        </w:tc>
        <w:tc>
          <w:tcPr>
            <w:tcW w:w="333" w:type="dxa"/>
            <w:noWrap w:val="0"/>
            <w:vAlign w:val="center"/>
          </w:tcPr>
          <w:p w14:paraId="279489BA">
            <w:pPr>
              <w:jc w:val="center"/>
              <w:rPr>
                <w:color w:val="auto"/>
                <w:sz w:val="16"/>
                <w:szCs w:val="16"/>
                <w:highlight w:val="none"/>
              </w:rPr>
            </w:pPr>
            <w:r>
              <w:rPr>
                <w:color w:val="auto"/>
                <w:sz w:val="16"/>
                <w:szCs w:val="16"/>
                <w:highlight w:val="none"/>
              </w:rPr>
              <w:t>H</w:t>
            </w:r>
          </w:p>
        </w:tc>
        <w:tc>
          <w:tcPr>
            <w:tcW w:w="335" w:type="dxa"/>
            <w:noWrap w:val="0"/>
            <w:vAlign w:val="center"/>
          </w:tcPr>
          <w:p w14:paraId="0A3797D4">
            <w:pPr>
              <w:jc w:val="center"/>
              <w:rPr>
                <w:color w:val="auto"/>
                <w:sz w:val="16"/>
                <w:szCs w:val="16"/>
                <w:highlight w:val="none"/>
              </w:rPr>
            </w:pPr>
            <w:r>
              <w:rPr>
                <w:color w:val="auto"/>
                <w:sz w:val="16"/>
                <w:szCs w:val="16"/>
                <w:highlight w:val="none"/>
              </w:rPr>
              <w:t>M</w:t>
            </w:r>
          </w:p>
        </w:tc>
        <w:tc>
          <w:tcPr>
            <w:tcW w:w="344" w:type="dxa"/>
            <w:noWrap w:val="0"/>
            <w:vAlign w:val="center"/>
          </w:tcPr>
          <w:p w14:paraId="740D1CDC">
            <w:pPr>
              <w:jc w:val="center"/>
              <w:rPr>
                <w:color w:val="auto"/>
                <w:sz w:val="16"/>
                <w:szCs w:val="16"/>
                <w:highlight w:val="none"/>
              </w:rPr>
            </w:pPr>
            <w:r>
              <w:rPr>
                <w:color w:val="auto"/>
                <w:sz w:val="16"/>
                <w:szCs w:val="16"/>
                <w:highlight w:val="none"/>
              </w:rPr>
              <w:t>M</w:t>
            </w:r>
          </w:p>
        </w:tc>
        <w:tc>
          <w:tcPr>
            <w:tcW w:w="335" w:type="dxa"/>
            <w:noWrap w:val="0"/>
            <w:vAlign w:val="center"/>
          </w:tcPr>
          <w:p w14:paraId="287B9CAE">
            <w:pPr>
              <w:jc w:val="center"/>
              <w:rPr>
                <w:color w:val="auto"/>
                <w:sz w:val="16"/>
                <w:szCs w:val="16"/>
                <w:highlight w:val="none"/>
              </w:rPr>
            </w:pPr>
          </w:p>
        </w:tc>
        <w:tc>
          <w:tcPr>
            <w:tcW w:w="333" w:type="dxa"/>
            <w:noWrap w:val="0"/>
            <w:vAlign w:val="center"/>
          </w:tcPr>
          <w:p w14:paraId="4549DEDC">
            <w:pPr>
              <w:jc w:val="center"/>
              <w:rPr>
                <w:color w:val="auto"/>
                <w:sz w:val="16"/>
                <w:szCs w:val="16"/>
                <w:highlight w:val="none"/>
                <w:lang w:bidi="ar"/>
              </w:rPr>
            </w:pPr>
            <w:r>
              <w:rPr>
                <w:color w:val="auto"/>
                <w:sz w:val="16"/>
                <w:szCs w:val="16"/>
                <w:highlight w:val="none"/>
                <w:lang w:bidi="ar"/>
              </w:rPr>
              <w:t>M</w:t>
            </w:r>
          </w:p>
        </w:tc>
        <w:tc>
          <w:tcPr>
            <w:tcW w:w="333" w:type="dxa"/>
            <w:noWrap w:val="0"/>
            <w:vAlign w:val="center"/>
          </w:tcPr>
          <w:p w14:paraId="1F02E084">
            <w:pPr>
              <w:jc w:val="center"/>
              <w:rPr>
                <w:color w:val="auto"/>
                <w:sz w:val="16"/>
                <w:szCs w:val="16"/>
                <w:highlight w:val="none"/>
              </w:rPr>
            </w:pPr>
          </w:p>
        </w:tc>
        <w:tc>
          <w:tcPr>
            <w:tcW w:w="349" w:type="dxa"/>
            <w:noWrap w:val="0"/>
            <w:vAlign w:val="center"/>
          </w:tcPr>
          <w:p w14:paraId="73A9462E">
            <w:pPr>
              <w:jc w:val="center"/>
              <w:rPr>
                <w:color w:val="auto"/>
                <w:sz w:val="16"/>
                <w:szCs w:val="16"/>
                <w:highlight w:val="none"/>
              </w:rPr>
            </w:pPr>
            <w:r>
              <w:rPr>
                <w:color w:val="auto"/>
                <w:sz w:val="16"/>
                <w:szCs w:val="16"/>
                <w:highlight w:val="none"/>
              </w:rPr>
              <w:t>M</w:t>
            </w:r>
          </w:p>
        </w:tc>
        <w:tc>
          <w:tcPr>
            <w:tcW w:w="335" w:type="dxa"/>
            <w:noWrap w:val="0"/>
            <w:vAlign w:val="center"/>
          </w:tcPr>
          <w:p w14:paraId="16905AC7">
            <w:pPr>
              <w:jc w:val="center"/>
              <w:rPr>
                <w:color w:val="auto"/>
                <w:sz w:val="16"/>
                <w:szCs w:val="16"/>
                <w:highlight w:val="none"/>
              </w:rPr>
            </w:pPr>
            <w:r>
              <w:rPr>
                <w:color w:val="auto"/>
                <w:sz w:val="16"/>
                <w:szCs w:val="16"/>
                <w:highlight w:val="none"/>
              </w:rPr>
              <w:t>M</w:t>
            </w:r>
          </w:p>
        </w:tc>
        <w:tc>
          <w:tcPr>
            <w:tcW w:w="333" w:type="dxa"/>
            <w:noWrap w:val="0"/>
            <w:vAlign w:val="center"/>
          </w:tcPr>
          <w:p w14:paraId="30BFC0A6">
            <w:pPr>
              <w:jc w:val="center"/>
              <w:rPr>
                <w:color w:val="auto"/>
                <w:sz w:val="16"/>
                <w:szCs w:val="16"/>
                <w:highlight w:val="none"/>
              </w:rPr>
            </w:pPr>
            <w:r>
              <w:rPr>
                <w:color w:val="auto"/>
                <w:sz w:val="16"/>
                <w:szCs w:val="16"/>
                <w:highlight w:val="none"/>
              </w:rPr>
              <w:t>M</w:t>
            </w:r>
          </w:p>
        </w:tc>
        <w:tc>
          <w:tcPr>
            <w:tcW w:w="333" w:type="dxa"/>
            <w:noWrap w:val="0"/>
            <w:vAlign w:val="center"/>
          </w:tcPr>
          <w:p w14:paraId="52F2A58A">
            <w:pPr>
              <w:jc w:val="center"/>
              <w:rPr>
                <w:color w:val="auto"/>
                <w:sz w:val="16"/>
                <w:szCs w:val="16"/>
                <w:highlight w:val="none"/>
              </w:rPr>
            </w:pPr>
          </w:p>
        </w:tc>
        <w:tc>
          <w:tcPr>
            <w:tcW w:w="349" w:type="dxa"/>
            <w:noWrap w:val="0"/>
            <w:vAlign w:val="center"/>
          </w:tcPr>
          <w:p w14:paraId="59FA3A4D">
            <w:pPr>
              <w:jc w:val="center"/>
              <w:rPr>
                <w:color w:val="auto"/>
                <w:sz w:val="16"/>
                <w:szCs w:val="16"/>
                <w:highlight w:val="none"/>
              </w:rPr>
            </w:pPr>
          </w:p>
        </w:tc>
        <w:tc>
          <w:tcPr>
            <w:tcW w:w="335" w:type="dxa"/>
            <w:noWrap w:val="0"/>
            <w:vAlign w:val="center"/>
          </w:tcPr>
          <w:p w14:paraId="1B728074">
            <w:pPr>
              <w:jc w:val="center"/>
              <w:rPr>
                <w:color w:val="auto"/>
                <w:sz w:val="16"/>
                <w:szCs w:val="16"/>
                <w:highlight w:val="none"/>
              </w:rPr>
            </w:pPr>
            <w:r>
              <w:rPr>
                <w:color w:val="auto"/>
                <w:sz w:val="16"/>
                <w:szCs w:val="16"/>
                <w:highlight w:val="none"/>
              </w:rPr>
              <w:t>L</w:t>
            </w:r>
          </w:p>
        </w:tc>
        <w:tc>
          <w:tcPr>
            <w:tcW w:w="333" w:type="dxa"/>
            <w:noWrap w:val="0"/>
            <w:vAlign w:val="center"/>
          </w:tcPr>
          <w:p w14:paraId="035C03A2">
            <w:pPr>
              <w:jc w:val="center"/>
              <w:rPr>
                <w:color w:val="auto"/>
                <w:sz w:val="16"/>
                <w:szCs w:val="16"/>
                <w:highlight w:val="none"/>
                <w:lang w:bidi="ar"/>
              </w:rPr>
            </w:pPr>
            <w:r>
              <w:rPr>
                <w:color w:val="auto"/>
                <w:sz w:val="16"/>
                <w:szCs w:val="16"/>
                <w:highlight w:val="none"/>
                <w:lang w:bidi="ar"/>
              </w:rPr>
              <w:t>H</w:t>
            </w:r>
          </w:p>
        </w:tc>
        <w:tc>
          <w:tcPr>
            <w:tcW w:w="337" w:type="dxa"/>
            <w:noWrap w:val="0"/>
            <w:vAlign w:val="center"/>
          </w:tcPr>
          <w:p w14:paraId="21B0E546">
            <w:pPr>
              <w:jc w:val="center"/>
              <w:rPr>
                <w:color w:val="auto"/>
                <w:sz w:val="16"/>
                <w:szCs w:val="16"/>
                <w:highlight w:val="none"/>
              </w:rPr>
            </w:pPr>
            <w:r>
              <w:rPr>
                <w:color w:val="auto"/>
                <w:sz w:val="16"/>
                <w:szCs w:val="16"/>
                <w:highlight w:val="none"/>
              </w:rPr>
              <w:t>M</w:t>
            </w:r>
          </w:p>
        </w:tc>
        <w:tc>
          <w:tcPr>
            <w:tcW w:w="333" w:type="dxa"/>
            <w:noWrap w:val="0"/>
            <w:vAlign w:val="center"/>
          </w:tcPr>
          <w:p w14:paraId="121EB558">
            <w:pPr>
              <w:jc w:val="center"/>
              <w:rPr>
                <w:color w:val="auto"/>
                <w:sz w:val="16"/>
                <w:szCs w:val="16"/>
                <w:highlight w:val="none"/>
                <w:lang w:bidi="ar"/>
              </w:rPr>
            </w:pPr>
          </w:p>
        </w:tc>
        <w:tc>
          <w:tcPr>
            <w:tcW w:w="338" w:type="dxa"/>
            <w:noWrap w:val="0"/>
            <w:vAlign w:val="center"/>
          </w:tcPr>
          <w:p w14:paraId="6F3E2373">
            <w:pPr>
              <w:jc w:val="center"/>
              <w:rPr>
                <w:color w:val="auto"/>
                <w:sz w:val="16"/>
                <w:szCs w:val="16"/>
                <w:highlight w:val="none"/>
              </w:rPr>
            </w:pPr>
            <w:r>
              <w:rPr>
                <w:color w:val="auto"/>
                <w:sz w:val="16"/>
                <w:szCs w:val="16"/>
                <w:highlight w:val="none"/>
              </w:rPr>
              <w:t>L</w:t>
            </w:r>
          </w:p>
        </w:tc>
        <w:tc>
          <w:tcPr>
            <w:tcW w:w="333" w:type="dxa"/>
            <w:noWrap w:val="0"/>
            <w:vAlign w:val="center"/>
          </w:tcPr>
          <w:p w14:paraId="48F23B70">
            <w:pPr>
              <w:jc w:val="center"/>
              <w:rPr>
                <w:color w:val="auto"/>
                <w:sz w:val="16"/>
                <w:szCs w:val="16"/>
                <w:highlight w:val="none"/>
              </w:rPr>
            </w:pPr>
          </w:p>
        </w:tc>
        <w:tc>
          <w:tcPr>
            <w:tcW w:w="339" w:type="dxa"/>
            <w:noWrap w:val="0"/>
            <w:vAlign w:val="center"/>
          </w:tcPr>
          <w:p w14:paraId="7D683E2F">
            <w:pPr>
              <w:jc w:val="center"/>
              <w:rPr>
                <w:color w:val="auto"/>
                <w:sz w:val="16"/>
                <w:szCs w:val="16"/>
                <w:highlight w:val="none"/>
              </w:rPr>
            </w:pPr>
            <w:r>
              <w:rPr>
                <w:color w:val="auto"/>
                <w:sz w:val="16"/>
                <w:szCs w:val="16"/>
                <w:highlight w:val="none"/>
              </w:rPr>
              <w:t>L</w:t>
            </w:r>
          </w:p>
        </w:tc>
        <w:tc>
          <w:tcPr>
            <w:tcW w:w="333" w:type="dxa"/>
            <w:noWrap w:val="0"/>
            <w:vAlign w:val="center"/>
          </w:tcPr>
          <w:p w14:paraId="314787DB">
            <w:pPr>
              <w:jc w:val="center"/>
              <w:rPr>
                <w:color w:val="auto"/>
                <w:sz w:val="16"/>
                <w:szCs w:val="16"/>
                <w:highlight w:val="none"/>
              </w:rPr>
            </w:pPr>
          </w:p>
        </w:tc>
        <w:tc>
          <w:tcPr>
            <w:tcW w:w="336" w:type="dxa"/>
            <w:noWrap w:val="0"/>
            <w:vAlign w:val="center"/>
          </w:tcPr>
          <w:p w14:paraId="5CF7DEBE">
            <w:pPr>
              <w:jc w:val="center"/>
              <w:rPr>
                <w:color w:val="auto"/>
                <w:sz w:val="16"/>
                <w:szCs w:val="16"/>
                <w:highlight w:val="none"/>
              </w:rPr>
            </w:pPr>
          </w:p>
        </w:tc>
        <w:tc>
          <w:tcPr>
            <w:tcW w:w="337" w:type="dxa"/>
            <w:noWrap w:val="0"/>
            <w:vAlign w:val="center"/>
          </w:tcPr>
          <w:p w14:paraId="587233CD">
            <w:pPr>
              <w:jc w:val="center"/>
              <w:rPr>
                <w:color w:val="auto"/>
                <w:sz w:val="16"/>
                <w:szCs w:val="16"/>
                <w:highlight w:val="none"/>
              </w:rPr>
            </w:pPr>
            <w:r>
              <w:rPr>
                <w:color w:val="auto"/>
                <w:sz w:val="16"/>
                <w:szCs w:val="16"/>
                <w:highlight w:val="none"/>
              </w:rPr>
              <w:t>H</w:t>
            </w:r>
          </w:p>
        </w:tc>
        <w:tc>
          <w:tcPr>
            <w:tcW w:w="333" w:type="dxa"/>
            <w:noWrap w:val="0"/>
            <w:vAlign w:val="center"/>
          </w:tcPr>
          <w:p w14:paraId="4B28BFFA">
            <w:pPr>
              <w:jc w:val="center"/>
              <w:rPr>
                <w:color w:val="auto"/>
                <w:sz w:val="16"/>
                <w:szCs w:val="16"/>
                <w:highlight w:val="none"/>
              </w:rPr>
            </w:pPr>
          </w:p>
        </w:tc>
        <w:tc>
          <w:tcPr>
            <w:tcW w:w="335" w:type="dxa"/>
            <w:noWrap w:val="0"/>
            <w:vAlign w:val="center"/>
          </w:tcPr>
          <w:p w14:paraId="16D35DFB">
            <w:pPr>
              <w:jc w:val="center"/>
              <w:rPr>
                <w:color w:val="auto"/>
                <w:sz w:val="16"/>
                <w:szCs w:val="16"/>
                <w:highlight w:val="none"/>
              </w:rPr>
            </w:pPr>
          </w:p>
        </w:tc>
        <w:tc>
          <w:tcPr>
            <w:tcW w:w="337" w:type="dxa"/>
            <w:noWrap w:val="0"/>
            <w:vAlign w:val="center"/>
          </w:tcPr>
          <w:p w14:paraId="1FF7B1CD">
            <w:pPr>
              <w:jc w:val="center"/>
              <w:rPr>
                <w:color w:val="auto"/>
                <w:sz w:val="16"/>
                <w:szCs w:val="16"/>
                <w:highlight w:val="none"/>
              </w:rPr>
            </w:pPr>
            <w:r>
              <w:rPr>
                <w:color w:val="auto"/>
                <w:sz w:val="16"/>
                <w:szCs w:val="16"/>
                <w:highlight w:val="none"/>
              </w:rPr>
              <w:t>H</w:t>
            </w:r>
          </w:p>
        </w:tc>
        <w:tc>
          <w:tcPr>
            <w:tcW w:w="333" w:type="dxa"/>
            <w:noWrap w:val="0"/>
            <w:vAlign w:val="center"/>
          </w:tcPr>
          <w:p w14:paraId="19913DC4">
            <w:pPr>
              <w:jc w:val="center"/>
              <w:rPr>
                <w:color w:val="auto"/>
                <w:sz w:val="16"/>
                <w:szCs w:val="16"/>
                <w:highlight w:val="none"/>
                <w:lang w:bidi="ar"/>
              </w:rPr>
            </w:pPr>
          </w:p>
        </w:tc>
        <w:tc>
          <w:tcPr>
            <w:tcW w:w="333" w:type="dxa"/>
            <w:noWrap w:val="0"/>
            <w:vAlign w:val="center"/>
          </w:tcPr>
          <w:p w14:paraId="223CDCCD">
            <w:pPr>
              <w:jc w:val="center"/>
              <w:rPr>
                <w:color w:val="auto"/>
                <w:sz w:val="16"/>
                <w:szCs w:val="16"/>
                <w:highlight w:val="none"/>
              </w:rPr>
            </w:pPr>
            <w:r>
              <w:rPr>
                <w:color w:val="auto"/>
                <w:sz w:val="16"/>
                <w:szCs w:val="16"/>
                <w:highlight w:val="none"/>
              </w:rPr>
              <w:t>H</w:t>
            </w:r>
          </w:p>
        </w:tc>
        <w:tc>
          <w:tcPr>
            <w:tcW w:w="340" w:type="dxa"/>
            <w:noWrap w:val="0"/>
            <w:vAlign w:val="center"/>
          </w:tcPr>
          <w:p w14:paraId="37D4800D">
            <w:pPr>
              <w:jc w:val="center"/>
              <w:rPr>
                <w:color w:val="auto"/>
                <w:sz w:val="16"/>
                <w:szCs w:val="16"/>
                <w:highlight w:val="none"/>
              </w:rPr>
            </w:pPr>
            <w:r>
              <w:rPr>
                <w:color w:val="auto"/>
                <w:sz w:val="16"/>
                <w:szCs w:val="16"/>
                <w:highlight w:val="none"/>
              </w:rPr>
              <w:t>M</w:t>
            </w:r>
          </w:p>
        </w:tc>
        <w:tc>
          <w:tcPr>
            <w:tcW w:w="333" w:type="dxa"/>
            <w:noWrap w:val="0"/>
            <w:vAlign w:val="center"/>
          </w:tcPr>
          <w:p w14:paraId="1CC972E7">
            <w:pPr>
              <w:jc w:val="center"/>
              <w:rPr>
                <w:color w:val="auto"/>
                <w:sz w:val="16"/>
                <w:szCs w:val="16"/>
                <w:highlight w:val="none"/>
              </w:rPr>
            </w:pPr>
            <w:r>
              <w:rPr>
                <w:color w:val="auto"/>
                <w:sz w:val="16"/>
                <w:szCs w:val="16"/>
                <w:highlight w:val="none"/>
              </w:rPr>
              <w:t>M</w:t>
            </w:r>
          </w:p>
        </w:tc>
        <w:tc>
          <w:tcPr>
            <w:tcW w:w="333" w:type="dxa"/>
            <w:noWrap w:val="0"/>
            <w:vAlign w:val="center"/>
          </w:tcPr>
          <w:p w14:paraId="2C486E6C">
            <w:pPr>
              <w:jc w:val="center"/>
              <w:rPr>
                <w:color w:val="auto"/>
                <w:sz w:val="16"/>
                <w:szCs w:val="16"/>
                <w:highlight w:val="none"/>
              </w:rPr>
            </w:pPr>
          </w:p>
        </w:tc>
        <w:tc>
          <w:tcPr>
            <w:tcW w:w="338" w:type="dxa"/>
            <w:noWrap w:val="0"/>
            <w:vAlign w:val="center"/>
          </w:tcPr>
          <w:p w14:paraId="370DB1DC">
            <w:pPr>
              <w:jc w:val="center"/>
              <w:rPr>
                <w:color w:val="auto"/>
                <w:sz w:val="16"/>
                <w:szCs w:val="16"/>
                <w:highlight w:val="none"/>
              </w:rPr>
            </w:pPr>
            <w:r>
              <w:rPr>
                <w:color w:val="auto"/>
                <w:sz w:val="16"/>
                <w:szCs w:val="16"/>
                <w:highlight w:val="none"/>
                <w:lang w:bidi="ar"/>
              </w:rPr>
              <w:t>M</w:t>
            </w:r>
          </w:p>
        </w:tc>
        <w:tc>
          <w:tcPr>
            <w:tcW w:w="490" w:type="dxa"/>
            <w:noWrap w:val="0"/>
            <w:vAlign w:val="center"/>
          </w:tcPr>
          <w:p w14:paraId="4E3E3F08">
            <w:pPr>
              <w:jc w:val="center"/>
              <w:rPr>
                <w:color w:val="auto"/>
                <w:sz w:val="16"/>
                <w:szCs w:val="16"/>
                <w:highlight w:val="none"/>
              </w:rPr>
            </w:pPr>
          </w:p>
        </w:tc>
        <w:tc>
          <w:tcPr>
            <w:tcW w:w="384" w:type="dxa"/>
            <w:tcBorders>
              <w:right w:val="single" w:color="000000" w:sz="6" w:space="0"/>
            </w:tcBorders>
            <w:noWrap w:val="0"/>
            <w:vAlign w:val="center"/>
          </w:tcPr>
          <w:p w14:paraId="41B48538">
            <w:pPr>
              <w:jc w:val="center"/>
              <w:rPr>
                <w:color w:val="auto"/>
                <w:sz w:val="16"/>
                <w:szCs w:val="16"/>
                <w:highlight w:val="none"/>
              </w:rPr>
            </w:pPr>
            <w:r>
              <w:rPr>
                <w:color w:val="auto"/>
                <w:sz w:val="16"/>
                <w:szCs w:val="16"/>
                <w:highlight w:val="none"/>
              </w:rPr>
              <w:t>M</w:t>
            </w:r>
          </w:p>
        </w:tc>
      </w:tr>
      <w:tr w14:paraId="5AEB2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460" w:type="dxa"/>
            <w:vMerge w:val="continue"/>
            <w:tcBorders>
              <w:left w:val="single" w:color="auto" w:sz="4" w:space="0"/>
              <w:right w:val="single" w:color="auto" w:sz="4" w:space="0"/>
            </w:tcBorders>
            <w:noWrap w:val="0"/>
            <w:vAlign w:val="center"/>
          </w:tcPr>
          <w:p w14:paraId="2F0C8D98">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0594A3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6"/>
                <w:szCs w:val="16"/>
                <w:highlight w:val="none"/>
                <w:lang w:bidi="ar"/>
              </w:rPr>
            </w:pPr>
            <w:r>
              <w:rPr>
                <w:rFonts w:hint="default" w:ascii="Times New Roman" w:hAnsi="Times New Roman" w:cs="Times New Roman"/>
                <w:color w:val="auto"/>
                <w:sz w:val="16"/>
                <w:szCs w:val="16"/>
                <w:highlight w:val="none"/>
                <w:lang w:bidi="ar"/>
              </w:rPr>
              <w:t>家具制造工艺学</w:t>
            </w:r>
          </w:p>
          <w:p w14:paraId="16B942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6"/>
                <w:szCs w:val="16"/>
                <w:highlight w:val="none"/>
                <w:lang w:bidi="ar"/>
              </w:rPr>
            </w:pPr>
            <w:r>
              <w:rPr>
                <w:rFonts w:hint="default" w:ascii="Times New Roman" w:hAnsi="Times New Roman" w:cs="Times New Roman"/>
                <w:color w:val="auto"/>
                <w:sz w:val="16"/>
                <w:szCs w:val="16"/>
                <w:highlight w:val="none"/>
                <w:lang w:bidi="ar"/>
              </w:rPr>
              <w:t>课程设计</w:t>
            </w:r>
          </w:p>
        </w:tc>
        <w:tc>
          <w:tcPr>
            <w:tcW w:w="333" w:type="dxa"/>
            <w:gridSpan w:val="2"/>
            <w:noWrap w:val="0"/>
            <w:vAlign w:val="center"/>
          </w:tcPr>
          <w:p w14:paraId="192FDFE4">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43" w:type="dxa"/>
            <w:gridSpan w:val="2"/>
            <w:noWrap w:val="0"/>
            <w:vAlign w:val="center"/>
          </w:tcPr>
          <w:p w14:paraId="4665EE7A">
            <w:pPr>
              <w:jc w:val="center"/>
              <w:rPr>
                <w:rFonts w:hint="default" w:ascii="Times New Roman" w:hAnsi="Times New Roman" w:cs="Times New Roman"/>
                <w:color w:val="auto"/>
                <w:sz w:val="16"/>
                <w:szCs w:val="16"/>
                <w:highlight w:val="none"/>
              </w:rPr>
            </w:pPr>
          </w:p>
        </w:tc>
        <w:tc>
          <w:tcPr>
            <w:tcW w:w="333" w:type="dxa"/>
            <w:noWrap w:val="0"/>
            <w:vAlign w:val="center"/>
          </w:tcPr>
          <w:p w14:paraId="0E54975C">
            <w:pPr>
              <w:jc w:val="center"/>
              <w:rPr>
                <w:rFonts w:hint="default" w:ascii="Times New Roman" w:hAnsi="Times New Roman" w:cs="Times New Roman"/>
                <w:color w:val="auto"/>
                <w:sz w:val="16"/>
                <w:szCs w:val="16"/>
                <w:highlight w:val="none"/>
              </w:rPr>
            </w:pPr>
          </w:p>
        </w:tc>
        <w:tc>
          <w:tcPr>
            <w:tcW w:w="346" w:type="dxa"/>
            <w:noWrap w:val="0"/>
            <w:vAlign w:val="center"/>
          </w:tcPr>
          <w:p w14:paraId="3378F8FF">
            <w:pPr>
              <w:jc w:val="center"/>
              <w:rPr>
                <w:rFonts w:hint="default" w:ascii="Times New Roman" w:hAnsi="Times New Roman" w:cs="Times New Roman"/>
                <w:color w:val="auto"/>
                <w:sz w:val="16"/>
                <w:szCs w:val="16"/>
                <w:highlight w:val="none"/>
              </w:rPr>
            </w:pPr>
          </w:p>
        </w:tc>
        <w:tc>
          <w:tcPr>
            <w:tcW w:w="333" w:type="dxa"/>
            <w:noWrap w:val="0"/>
            <w:vAlign w:val="center"/>
          </w:tcPr>
          <w:p w14:paraId="3DBED351">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3A375AC6">
            <w:pPr>
              <w:jc w:val="center"/>
              <w:rPr>
                <w:rFonts w:hint="default" w:ascii="Times New Roman" w:hAnsi="Times New Roman" w:cs="Times New Roman"/>
                <w:color w:val="auto"/>
                <w:sz w:val="16"/>
                <w:szCs w:val="16"/>
                <w:highlight w:val="none"/>
              </w:rPr>
            </w:pPr>
          </w:p>
        </w:tc>
        <w:tc>
          <w:tcPr>
            <w:tcW w:w="335" w:type="dxa"/>
            <w:noWrap w:val="0"/>
            <w:vAlign w:val="center"/>
          </w:tcPr>
          <w:p w14:paraId="3747A6F0">
            <w:pPr>
              <w:jc w:val="center"/>
              <w:rPr>
                <w:rFonts w:hint="default" w:ascii="Times New Roman" w:hAnsi="Times New Roman" w:cs="Times New Roman"/>
                <w:color w:val="auto"/>
                <w:sz w:val="16"/>
                <w:szCs w:val="16"/>
                <w:highlight w:val="none"/>
              </w:rPr>
            </w:pPr>
          </w:p>
        </w:tc>
        <w:tc>
          <w:tcPr>
            <w:tcW w:w="344" w:type="dxa"/>
            <w:noWrap w:val="0"/>
            <w:vAlign w:val="center"/>
          </w:tcPr>
          <w:p w14:paraId="1E76F986">
            <w:pPr>
              <w:jc w:val="center"/>
              <w:rPr>
                <w:rFonts w:hint="default" w:ascii="Times New Roman" w:hAnsi="Times New Roman" w:cs="Times New Roman"/>
                <w:color w:val="auto"/>
                <w:sz w:val="16"/>
                <w:szCs w:val="16"/>
                <w:highlight w:val="none"/>
              </w:rPr>
            </w:pPr>
          </w:p>
        </w:tc>
        <w:tc>
          <w:tcPr>
            <w:tcW w:w="335" w:type="dxa"/>
            <w:noWrap w:val="0"/>
            <w:vAlign w:val="center"/>
          </w:tcPr>
          <w:p w14:paraId="61A7E719">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37FB9D82">
            <w:pPr>
              <w:jc w:val="center"/>
              <w:rPr>
                <w:rFonts w:hint="default" w:ascii="Times New Roman" w:hAnsi="Times New Roman" w:cs="Times New Roman"/>
                <w:color w:val="auto"/>
                <w:sz w:val="16"/>
                <w:szCs w:val="16"/>
                <w:highlight w:val="none"/>
                <w:lang w:bidi="ar"/>
              </w:rPr>
            </w:pPr>
            <w:r>
              <w:rPr>
                <w:rFonts w:hint="default" w:ascii="Times New Roman" w:hAnsi="Times New Roman" w:cs="Times New Roman"/>
                <w:color w:val="auto"/>
                <w:sz w:val="16"/>
                <w:szCs w:val="16"/>
                <w:highlight w:val="none"/>
              </w:rPr>
              <w:t>H</w:t>
            </w:r>
          </w:p>
        </w:tc>
        <w:tc>
          <w:tcPr>
            <w:tcW w:w="333" w:type="dxa"/>
            <w:noWrap w:val="0"/>
            <w:vAlign w:val="center"/>
          </w:tcPr>
          <w:p w14:paraId="6A8A5936">
            <w:pPr>
              <w:jc w:val="center"/>
              <w:rPr>
                <w:rFonts w:hint="default" w:ascii="Times New Roman" w:hAnsi="Times New Roman" w:cs="Times New Roman"/>
                <w:color w:val="auto"/>
                <w:sz w:val="16"/>
                <w:szCs w:val="16"/>
                <w:highlight w:val="none"/>
              </w:rPr>
            </w:pPr>
          </w:p>
        </w:tc>
        <w:tc>
          <w:tcPr>
            <w:tcW w:w="349" w:type="dxa"/>
            <w:noWrap w:val="0"/>
            <w:vAlign w:val="center"/>
          </w:tcPr>
          <w:p w14:paraId="3386C593">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5" w:type="dxa"/>
            <w:noWrap w:val="0"/>
            <w:vAlign w:val="center"/>
          </w:tcPr>
          <w:p w14:paraId="6BA43C83">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6FD08AE2">
            <w:pPr>
              <w:jc w:val="center"/>
              <w:rPr>
                <w:rFonts w:hint="default" w:ascii="Times New Roman" w:hAnsi="Times New Roman" w:cs="Times New Roman"/>
                <w:color w:val="auto"/>
                <w:sz w:val="16"/>
                <w:szCs w:val="16"/>
                <w:highlight w:val="none"/>
              </w:rPr>
            </w:pPr>
          </w:p>
        </w:tc>
        <w:tc>
          <w:tcPr>
            <w:tcW w:w="333" w:type="dxa"/>
            <w:noWrap w:val="0"/>
            <w:vAlign w:val="center"/>
          </w:tcPr>
          <w:p w14:paraId="5317BAE0">
            <w:pPr>
              <w:jc w:val="center"/>
              <w:rPr>
                <w:rFonts w:hint="default" w:ascii="Times New Roman" w:hAnsi="Times New Roman" w:cs="Times New Roman"/>
                <w:color w:val="auto"/>
                <w:sz w:val="16"/>
                <w:szCs w:val="16"/>
                <w:highlight w:val="none"/>
              </w:rPr>
            </w:pPr>
          </w:p>
        </w:tc>
        <w:tc>
          <w:tcPr>
            <w:tcW w:w="349" w:type="dxa"/>
            <w:noWrap w:val="0"/>
            <w:vAlign w:val="center"/>
          </w:tcPr>
          <w:p w14:paraId="42DDF0F2">
            <w:pPr>
              <w:jc w:val="center"/>
              <w:rPr>
                <w:rFonts w:hint="default" w:ascii="Times New Roman" w:hAnsi="Times New Roman" w:cs="Times New Roman"/>
                <w:color w:val="auto"/>
                <w:sz w:val="16"/>
                <w:szCs w:val="16"/>
                <w:highlight w:val="none"/>
              </w:rPr>
            </w:pPr>
          </w:p>
        </w:tc>
        <w:tc>
          <w:tcPr>
            <w:tcW w:w="335" w:type="dxa"/>
            <w:noWrap w:val="0"/>
            <w:vAlign w:val="center"/>
          </w:tcPr>
          <w:p w14:paraId="059AAFFF">
            <w:pPr>
              <w:jc w:val="center"/>
              <w:rPr>
                <w:rFonts w:hint="default" w:ascii="Times New Roman" w:hAnsi="Times New Roman" w:cs="Times New Roman"/>
                <w:color w:val="auto"/>
                <w:sz w:val="16"/>
                <w:szCs w:val="16"/>
                <w:highlight w:val="none"/>
              </w:rPr>
            </w:pPr>
          </w:p>
        </w:tc>
        <w:tc>
          <w:tcPr>
            <w:tcW w:w="333" w:type="dxa"/>
            <w:noWrap w:val="0"/>
            <w:vAlign w:val="center"/>
          </w:tcPr>
          <w:p w14:paraId="1B9E7420">
            <w:pPr>
              <w:jc w:val="center"/>
              <w:rPr>
                <w:rFonts w:hint="default" w:ascii="Times New Roman" w:hAnsi="Times New Roman" w:cs="Times New Roman"/>
                <w:color w:val="auto"/>
                <w:sz w:val="16"/>
                <w:szCs w:val="16"/>
                <w:highlight w:val="none"/>
                <w:lang w:bidi="ar"/>
              </w:rPr>
            </w:pPr>
          </w:p>
        </w:tc>
        <w:tc>
          <w:tcPr>
            <w:tcW w:w="337" w:type="dxa"/>
            <w:noWrap w:val="0"/>
            <w:vAlign w:val="center"/>
          </w:tcPr>
          <w:p w14:paraId="4BC78CDA">
            <w:pPr>
              <w:jc w:val="center"/>
              <w:rPr>
                <w:rFonts w:hint="default" w:ascii="Times New Roman" w:hAnsi="Times New Roman" w:cs="Times New Roman"/>
                <w:color w:val="auto"/>
                <w:sz w:val="16"/>
                <w:szCs w:val="16"/>
                <w:highlight w:val="none"/>
              </w:rPr>
            </w:pPr>
          </w:p>
        </w:tc>
        <w:tc>
          <w:tcPr>
            <w:tcW w:w="333" w:type="dxa"/>
            <w:noWrap w:val="0"/>
            <w:vAlign w:val="center"/>
          </w:tcPr>
          <w:p w14:paraId="33D1BB8C">
            <w:pPr>
              <w:jc w:val="center"/>
              <w:rPr>
                <w:rFonts w:hint="default" w:ascii="Times New Roman" w:hAnsi="Times New Roman" w:cs="Times New Roman"/>
                <w:color w:val="auto"/>
                <w:sz w:val="16"/>
                <w:szCs w:val="16"/>
                <w:highlight w:val="none"/>
                <w:lang w:bidi="ar"/>
              </w:rPr>
            </w:pPr>
          </w:p>
        </w:tc>
        <w:tc>
          <w:tcPr>
            <w:tcW w:w="338" w:type="dxa"/>
            <w:noWrap w:val="0"/>
            <w:vAlign w:val="center"/>
          </w:tcPr>
          <w:p w14:paraId="3085D306">
            <w:pPr>
              <w:jc w:val="center"/>
              <w:rPr>
                <w:rFonts w:hint="default" w:ascii="Times New Roman" w:hAnsi="Times New Roman" w:cs="Times New Roman"/>
                <w:color w:val="auto"/>
                <w:sz w:val="16"/>
                <w:szCs w:val="16"/>
                <w:highlight w:val="none"/>
              </w:rPr>
            </w:pPr>
          </w:p>
        </w:tc>
        <w:tc>
          <w:tcPr>
            <w:tcW w:w="333" w:type="dxa"/>
            <w:noWrap w:val="0"/>
            <w:vAlign w:val="center"/>
          </w:tcPr>
          <w:p w14:paraId="18231156">
            <w:pPr>
              <w:jc w:val="center"/>
              <w:rPr>
                <w:rFonts w:hint="default" w:ascii="Times New Roman" w:hAnsi="Times New Roman" w:cs="Times New Roman"/>
                <w:color w:val="auto"/>
                <w:sz w:val="16"/>
                <w:szCs w:val="16"/>
                <w:highlight w:val="none"/>
              </w:rPr>
            </w:pPr>
          </w:p>
        </w:tc>
        <w:tc>
          <w:tcPr>
            <w:tcW w:w="339" w:type="dxa"/>
            <w:noWrap w:val="0"/>
            <w:vAlign w:val="center"/>
          </w:tcPr>
          <w:p w14:paraId="0488A859">
            <w:pPr>
              <w:jc w:val="center"/>
              <w:rPr>
                <w:rFonts w:hint="default" w:ascii="Times New Roman" w:hAnsi="Times New Roman" w:cs="Times New Roman"/>
                <w:color w:val="auto"/>
                <w:sz w:val="16"/>
                <w:szCs w:val="16"/>
                <w:highlight w:val="none"/>
              </w:rPr>
            </w:pPr>
          </w:p>
        </w:tc>
        <w:tc>
          <w:tcPr>
            <w:tcW w:w="333" w:type="dxa"/>
            <w:noWrap w:val="0"/>
            <w:vAlign w:val="center"/>
          </w:tcPr>
          <w:p w14:paraId="2F254760">
            <w:pPr>
              <w:jc w:val="center"/>
              <w:rPr>
                <w:rFonts w:hint="default" w:ascii="Times New Roman" w:hAnsi="Times New Roman" w:cs="Times New Roman"/>
                <w:color w:val="auto"/>
                <w:sz w:val="16"/>
                <w:szCs w:val="16"/>
                <w:highlight w:val="none"/>
              </w:rPr>
            </w:pPr>
          </w:p>
        </w:tc>
        <w:tc>
          <w:tcPr>
            <w:tcW w:w="336" w:type="dxa"/>
            <w:noWrap w:val="0"/>
            <w:vAlign w:val="center"/>
          </w:tcPr>
          <w:p w14:paraId="25BFB85A">
            <w:pPr>
              <w:jc w:val="center"/>
              <w:rPr>
                <w:rFonts w:hint="default" w:ascii="Times New Roman" w:hAnsi="Times New Roman" w:cs="Times New Roman"/>
                <w:color w:val="auto"/>
                <w:sz w:val="16"/>
                <w:szCs w:val="16"/>
                <w:highlight w:val="none"/>
              </w:rPr>
            </w:pPr>
          </w:p>
        </w:tc>
        <w:tc>
          <w:tcPr>
            <w:tcW w:w="337" w:type="dxa"/>
            <w:noWrap w:val="0"/>
            <w:vAlign w:val="center"/>
          </w:tcPr>
          <w:p w14:paraId="0CBCBA9A">
            <w:pPr>
              <w:jc w:val="center"/>
              <w:rPr>
                <w:rFonts w:hint="default" w:ascii="Times New Roman" w:hAnsi="Times New Roman" w:cs="Times New Roman"/>
                <w:color w:val="auto"/>
                <w:sz w:val="16"/>
                <w:szCs w:val="16"/>
                <w:highlight w:val="none"/>
              </w:rPr>
            </w:pPr>
          </w:p>
        </w:tc>
        <w:tc>
          <w:tcPr>
            <w:tcW w:w="333" w:type="dxa"/>
            <w:noWrap w:val="0"/>
            <w:vAlign w:val="center"/>
          </w:tcPr>
          <w:p w14:paraId="399C23F3">
            <w:pPr>
              <w:jc w:val="center"/>
              <w:rPr>
                <w:rFonts w:hint="default" w:ascii="Times New Roman" w:hAnsi="Times New Roman" w:cs="Times New Roman"/>
                <w:color w:val="auto"/>
                <w:sz w:val="16"/>
                <w:szCs w:val="16"/>
                <w:highlight w:val="none"/>
              </w:rPr>
            </w:pPr>
          </w:p>
        </w:tc>
        <w:tc>
          <w:tcPr>
            <w:tcW w:w="335" w:type="dxa"/>
            <w:noWrap w:val="0"/>
            <w:vAlign w:val="center"/>
          </w:tcPr>
          <w:p w14:paraId="57642321">
            <w:pPr>
              <w:jc w:val="center"/>
              <w:rPr>
                <w:rFonts w:hint="default" w:ascii="Times New Roman" w:hAnsi="Times New Roman" w:cs="Times New Roman"/>
                <w:color w:val="auto"/>
                <w:sz w:val="16"/>
                <w:szCs w:val="16"/>
                <w:highlight w:val="none"/>
              </w:rPr>
            </w:pPr>
          </w:p>
        </w:tc>
        <w:tc>
          <w:tcPr>
            <w:tcW w:w="337" w:type="dxa"/>
            <w:noWrap w:val="0"/>
            <w:vAlign w:val="center"/>
          </w:tcPr>
          <w:p w14:paraId="141A4792">
            <w:pPr>
              <w:jc w:val="center"/>
              <w:rPr>
                <w:rFonts w:hint="default" w:ascii="Times New Roman" w:hAnsi="Times New Roman" w:cs="Times New Roman"/>
                <w:color w:val="auto"/>
                <w:sz w:val="16"/>
                <w:szCs w:val="16"/>
                <w:highlight w:val="none"/>
              </w:rPr>
            </w:pPr>
          </w:p>
        </w:tc>
        <w:tc>
          <w:tcPr>
            <w:tcW w:w="333" w:type="dxa"/>
            <w:noWrap w:val="0"/>
            <w:vAlign w:val="center"/>
          </w:tcPr>
          <w:p w14:paraId="29A69F67">
            <w:pPr>
              <w:jc w:val="center"/>
              <w:rPr>
                <w:rFonts w:hint="default" w:ascii="Times New Roman" w:hAnsi="Times New Roman" w:cs="Times New Roman"/>
                <w:color w:val="auto"/>
                <w:sz w:val="16"/>
                <w:szCs w:val="16"/>
                <w:highlight w:val="none"/>
                <w:lang w:bidi="ar"/>
              </w:rPr>
            </w:pPr>
          </w:p>
        </w:tc>
        <w:tc>
          <w:tcPr>
            <w:tcW w:w="333" w:type="dxa"/>
            <w:noWrap w:val="0"/>
            <w:vAlign w:val="center"/>
          </w:tcPr>
          <w:p w14:paraId="1D24481A">
            <w:pPr>
              <w:jc w:val="center"/>
              <w:rPr>
                <w:rFonts w:hint="default" w:ascii="Times New Roman" w:hAnsi="Times New Roman" w:cs="Times New Roman"/>
                <w:color w:val="auto"/>
                <w:sz w:val="16"/>
                <w:szCs w:val="16"/>
                <w:highlight w:val="none"/>
              </w:rPr>
            </w:pPr>
          </w:p>
        </w:tc>
        <w:tc>
          <w:tcPr>
            <w:tcW w:w="340" w:type="dxa"/>
            <w:noWrap w:val="0"/>
            <w:vAlign w:val="center"/>
          </w:tcPr>
          <w:p w14:paraId="6548B23C">
            <w:pPr>
              <w:jc w:val="center"/>
              <w:rPr>
                <w:rFonts w:hint="default" w:ascii="Times New Roman" w:hAnsi="Times New Roman" w:cs="Times New Roman"/>
                <w:color w:val="auto"/>
                <w:sz w:val="16"/>
                <w:szCs w:val="16"/>
                <w:highlight w:val="none"/>
              </w:rPr>
            </w:pPr>
          </w:p>
        </w:tc>
        <w:tc>
          <w:tcPr>
            <w:tcW w:w="333" w:type="dxa"/>
            <w:noWrap w:val="0"/>
            <w:vAlign w:val="center"/>
          </w:tcPr>
          <w:p w14:paraId="358B1F02">
            <w:pPr>
              <w:jc w:val="center"/>
              <w:rPr>
                <w:rFonts w:hint="default" w:ascii="Times New Roman" w:hAnsi="Times New Roman" w:cs="Times New Roman"/>
                <w:color w:val="auto"/>
                <w:sz w:val="16"/>
                <w:szCs w:val="16"/>
                <w:highlight w:val="none"/>
              </w:rPr>
            </w:pPr>
          </w:p>
        </w:tc>
        <w:tc>
          <w:tcPr>
            <w:tcW w:w="333" w:type="dxa"/>
            <w:noWrap w:val="0"/>
            <w:vAlign w:val="center"/>
          </w:tcPr>
          <w:p w14:paraId="58BA0AC5">
            <w:pPr>
              <w:jc w:val="center"/>
              <w:rPr>
                <w:rFonts w:hint="default" w:ascii="Times New Roman" w:hAnsi="Times New Roman" w:cs="Times New Roman"/>
                <w:color w:val="auto"/>
                <w:sz w:val="16"/>
                <w:szCs w:val="16"/>
                <w:highlight w:val="none"/>
              </w:rPr>
            </w:pPr>
          </w:p>
        </w:tc>
        <w:tc>
          <w:tcPr>
            <w:tcW w:w="338" w:type="dxa"/>
            <w:noWrap w:val="0"/>
            <w:vAlign w:val="center"/>
          </w:tcPr>
          <w:p w14:paraId="0499FB53">
            <w:pPr>
              <w:jc w:val="center"/>
              <w:rPr>
                <w:rFonts w:hint="default" w:ascii="Times New Roman" w:hAnsi="Times New Roman" w:cs="Times New Roman"/>
                <w:color w:val="auto"/>
                <w:sz w:val="16"/>
                <w:szCs w:val="16"/>
                <w:highlight w:val="none"/>
              </w:rPr>
            </w:pPr>
          </w:p>
        </w:tc>
        <w:tc>
          <w:tcPr>
            <w:tcW w:w="490" w:type="dxa"/>
            <w:noWrap w:val="0"/>
            <w:vAlign w:val="center"/>
          </w:tcPr>
          <w:p w14:paraId="1C23A1B0">
            <w:pPr>
              <w:jc w:val="center"/>
              <w:rPr>
                <w:rFonts w:hint="default" w:ascii="Times New Roman" w:hAnsi="Times New Roman" w:cs="Times New Roman"/>
                <w:color w:val="auto"/>
                <w:sz w:val="16"/>
                <w:szCs w:val="16"/>
                <w:highlight w:val="none"/>
              </w:rPr>
            </w:pPr>
          </w:p>
        </w:tc>
        <w:tc>
          <w:tcPr>
            <w:tcW w:w="384" w:type="dxa"/>
            <w:tcBorders>
              <w:right w:val="single" w:color="000000" w:sz="6" w:space="0"/>
            </w:tcBorders>
            <w:noWrap w:val="0"/>
            <w:vAlign w:val="center"/>
          </w:tcPr>
          <w:p w14:paraId="12EB3F9B">
            <w:pPr>
              <w:jc w:val="center"/>
              <w:rPr>
                <w:rFonts w:hint="default" w:ascii="Times New Roman" w:hAnsi="Times New Roman" w:cs="Times New Roman"/>
                <w:color w:val="auto"/>
                <w:sz w:val="16"/>
                <w:szCs w:val="16"/>
                <w:highlight w:val="none"/>
              </w:rPr>
            </w:pPr>
          </w:p>
        </w:tc>
      </w:tr>
      <w:tr w14:paraId="35528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41E897F5">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74EDB3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lang w:bidi="ar"/>
              </w:rPr>
              <w:t>人造板工艺学课程设计</w:t>
            </w:r>
          </w:p>
        </w:tc>
        <w:tc>
          <w:tcPr>
            <w:tcW w:w="333" w:type="dxa"/>
            <w:gridSpan w:val="2"/>
            <w:noWrap w:val="0"/>
            <w:vAlign w:val="center"/>
          </w:tcPr>
          <w:p w14:paraId="11119BEB">
            <w:pPr>
              <w:jc w:val="center"/>
              <w:rPr>
                <w:rFonts w:hint="default" w:ascii="Times New Roman" w:hAnsi="Times New Roman" w:cs="Times New Roman"/>
                <w:color w:val="auto"/>
                <w:sz w:val="16"/>
                <w:szCs w:val="16"/>
                <w:highlight w:val="none"/>
              </w:rPr>
            </w:pPr>
          </w:p>
        </w:tc>
        <w:tc>
          <w:tcPr>
            <w:tcW w:w="343" w:type="dxa"/>
            <w:gridSpan w:val="2"/>
            <w:noWrap w:val="0"/>
            <w:vAlign w:val="center"/>
          </w:tcPr>
          <w:p w14:paraId="7DEE9F51">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18AA8D9F">
            <w:pPr>
              <w:jc w:val="center"/>
              <w:rPr>
                <w:rFonts w:hint="default" w:ascii="Times New Roman" w:hAnsi="Times New Roman" w:cs="Times New Roman"/>
                <w:color w:val="auto"/>
                <w:sz w:val="16"/>
                <w:szCs w:val="16"/>
                <w:highlight w:val="none"/>
              </w:rPr>
            </w:pPr>
          </w:p>
        </w:tc>
        <w:tc>
          <w:tcPr>
            <w:tcW w:w="346" w:type="dxa"/>
            <w:noWrap w:val="0"/>
            <w:vAlign w:val="center"/>
          </w:tcPr>
          <w:p w14:paraId="61F696EE">
            <w:pPr>
              <w:jc w:val="center"/>
              <w:rPr>
                <w:rFonts w:hint="default" w:ascii="Times New Roman" w:hAnsi="Times New Roman" w:cs="Times New Roman"/>
                <w:color w:val="auto"/>
                <w:sz w:val="16"/>
                <w:szCs w:val="16"/>
                <w:highlight w:val="none"/>
              </w:rPr>
            </w:pPr>
          </w:p>
        </w:tc>
        <w:tc>
          <w:tcPr>
            <w:tcW w:w="333" w:type="dxa"/>
            <w:noWrap w:val="0"/>
            <w:vAlign w:val="center"/>
          </w:tcPr>
          <w:p w14:paraId="3EF356DE">
            <w:pPr>
              <w:jc w:val="center"/>
              <w:rPr>
                <w:rFonts w:hint="default" w:ascii="Times New Roman" w:hAnsi="Times New Roman" w:cs="Times New Roman"/>
                <w:color w:val="auto"/>
                <w:sz w:val="16"/>
                <w:szCs w:val="16"/>
                <w:highlight w:val="none"/>
              </w:rPr>
            </w:pPr>
          </w:p>
        </w:tc>
        <w:tc>
          <w:tcPr>
            <w:tcW w:w="333" w:type="dxa"/>
            <w:noWrap w:val="0"/>
            <w:vAlign w:val="center"/>
          </w:tcPr>
          <w:p w14:paraId="0D236D21">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5" w:type="dxa"/>
            <w:noWrap w:val="0"/>
            <w:vAlign w:val="center"/>
          </w:tcPr>
          <w:p w14:paraId="24BC4C1C">
            <w:pPr>
              <w:jc w:val="center"/>
              <w:rPr>
                <w:rFonts w:hint="default" w:ascii="Times New Roman" w:hAnsi="Times New Roman" w:cs="Times New Roman"/>
                <w:color w:val="auto"/>
                <w:sz w:val="16"/>
                <w:szCs w:val="16"/>
                <w:highlight w:val="none"/>
              </w:rPr>
            </w:pPr>
          </w:p>
        </w:tc>
        <w:tc>
          <w:tcPr>
            <w:tcW w:w="344" w:type="dxa"/>
            <w:noWrap w:val="0"/>
            <w:vAlign w:val="center"/>
          </w:tcPr>
          <w:p w14:paraId="2593A8D7">
            <w:pPr>
              <w:jc w:val="center"/>
              <w:rPr>
                <w:rFonts w:hint="default" w:ascii="Times New Roman" w:hAnsi="Times New Roman" w:cs="Times New Roman"/>
                <w:color w:val="auto"/>
                <w:sz w:val="16"/>
                <w:szCs w:val="16"/>
                <w:highlight w:val="none"/>
              </w:rPr>
            </w:pPr>
          </w:p>
        </w:tc>
        <w:tc>
          <w:tcPr>
            <w:tcW w:w="335" w:type="dxa"/>
            <w:noWrap w:val="0"/>
            <w:vAlign w:val="center"/>
          </w:tcPr>
          <w:p w14:paraId="14F9DE8A">
            <w:pPr>
              <w:jc w:val="center"/>
              <w:rPr>
                <w:rFonts w:hint="default" w:ascii="Times New Roman" w:hAnsi="Times New Roman" w:cs="Times New Roman"/>
                <w:color w:val="auto"/>
                <w:sz w:val="16"/>
                <w:szCs w:val="16"/>
                <w:highlight w:val="none"/>
              </w:rPr>
            </w:pPr>
          </w:p>
        </w:tc>
        <w:tc>
          <w:tcPr>
            <w:tcW w:w="333" w:type="dxa"/>
            <w:noWrap w:val="0"/>
            <w:vAlign w:val="center"/>
          </w:tcPr>
          <w:p w14:paraId="733ED7E9">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15F59BF6">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49" w:type="dxa"/>
            <w:noWrap w:val="0"/>
            <w:vAlign w:val="center"/>
          </w:tcPr>
          <w:p w14:paraId="0D9A4767">
            <w:pPr>
              <w:jc w:val="center"/>
              <w:rPr>
                <w:rFonts w:hint="default" w:ascii="Times New Roman" w:hAnsi="Times New Roman" w:cs="Times New Roman"/>
                <w:color w:val="auto"/>
                <w:sz w:val="16"/>
                <w:szCs w:val="16"/>
                <w:highlight w:val="none"/>
              </w:rPr>
            </w:pPr>
          </w:p>
        </w:tc>
        <w:tc>
          <w:tcPr>
            <w:tcW w:w="335" w:type="dxa"/>
            <w:noWrap w:val="0"/>
            <w:vAlign w:val="center"/>
          </w:tcPr>
          <w:p w14:paraId="78F45CB8">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73C3D738">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372E2962">
            <w:pPr>
              <w:jc w:val="center"/>
              <w:rPr>
                <w:rFonts w:hint="default" w:ascii="Times New Roman" w:hAnsi="Times New Roman" w:cs="Times New Roman"/>
                <w:color w:val="auto"/>
                <w:sz w:val="16"/>
                <w:szCs w:val="16"/>
                <w:highlight w:val="none"/>
              </w:rPr>
            </w:pPr>
          </w:p>
        </w:tc>
        <w:tc>
          <w:tcPr>
            <w:tcW w:w="349" w:type="dxa"/>
            <w:noWrap w:val="0"/>
            <w:vAlign w:val="center"/>
          </w:tcPr>
          <w:p w14:paraId="0FC0336B">
            <w:pPr>
              <w:jc w:val="center"/>
              <w:rPr>
                <w:rFonts w:hint="default" w:ascii="Times New Roman" w:hAnsi="Times New Roman" w:cs="Times New Roman"/>
                <w:color w:val="auto"/>
                <w:sz w:val="16"/>
                <w:szCs w:val="16"/>
                <w:highlight w:val="none"/>
              </w:rPr>
            </w:pPr>
          </w:p>
        </w:tc>
        <w:tc>
          <w:tcPr>
            <w:tcW w:w="335" w:type="dxa"/>
            <w:noWrap w:val="0"/>
            <w:vAlign w:val="center"/>
          </w:tcPr>
          <w:p w14:paraId="522BC4F2">
            <w:pPr>
              <w:jc w:val="center"/>
              <w:rPr>
                <w:rFonts w:hint="default" w:ascii="Times New Roman" w:hAnsi="Times New Roman" w:cs="Times New Roman"/>
                <w:color w:val="auto"/>
                <w:sz w:val="16"/>
                <w:szCs w:val="16"/>
                <w:highlight w:val="none"/>
              </w:rPr>
            </w:pPr>
          </w:p>
        </w:tc>
        <w:tc>
          <w:tcPr>
            <w:tcW w:w="333" w:type="dxa"/>
            <w:noWrap w:val="0"/>
            <w:vAlign w:val="center"/>
          </w:tcPr>
          <w:p w14:paraId="75BF0292">
            <w:pPr>
              <w:jc w:val="center"/>
              <w:rPr>
                <w:rFonts w:hint="default" w:ascii="Times New Roman" w:hAnsi="Times New Roman" w:cs="Times New Roman"/>
                <w:color w:val="auto"/>
                <w:sz w:val="16"/>
                <w:szCs w:val="16"/>
                <w:highlight w:val="none"/>
              </w:rPr>
            </w:pPr>
          </w:p>
        </w:tc>
        <w:tc>
          <w:tcPr>
            <w:tcW w:w="337" w:type="dxa"/>
            <w:noWrap w:val="0"/>
            <w:vAlign w:val="center"/>
          </w:tcPr>
          <w:p w14:paraId="2F376C6E">
            <w:pPr>
              <w:jc w:val="center"/>
              <w:rPr>
                <w:rFonts w:hint="default" w:ascii="Times New Roman" w:hAnsi="Times New Roman" w:cs="Times New Roman"/>
                <w:color w:val="auto"/>
                <w:sz w:val="16"/>
                <w:szCs w:val="16"/>
                <w:highlight w:val="none"/>
              </w:rPr>
            </w:pPr>
          </w:p>
        </w:tc>
        <w:tc>
          <w:tcPr>
            <w:tcW w:w="333" w:type="dxa"/>
            <w:noWrap w:val="0"/>
            <w:vAlign w:val="center"/>
          </w:tcPr>
          <w:p w14:paraId="68C99D5C">
            <w:pPr>
              <w:jc w:val="center"/>
              <w:rPr>
                <w:rFonts w:hint="default" w:ascii="Times New Roman" w:hAnsi="Times New Roman" w:cs="Times New Roman"/>
                <w:color w:val="auto"/>
                <w:sz w:val="16"/>
                <w:szCs w:val="16"/>
                <w:highlight w:val="none"/>
              </w:rPr>
            </w:pPr>
          </w:p>
        </w:tc>
        <w:tc>
          <w:tcPr>
            <w:tcW w:w="338" w:type="dxa"/>
            <w:noWrap w:val="0"/>
            <w:vAlign w:val="center"/>
          </w:tcPr>
          <w:p w14:paraId="2A83DE4C">
            <w:pPr>
              <w:jc w:val="center"/>
              <w:rPr>
                <w:rFonts w:hint="default" w:ascii="Times New Roman" w:hAnsi="Times New Roman" w:cs="Times New Roman"/>
                <w:color w:val="auto"/>
                <w:sz w:val="16"/>
                <w:szCs w:val="16"/>
                <w:highlight w:val="none"/>
              </w:rPr>
            </w:pPr>
          </w:p>
        </w:tc>
        <w:tc>
          <w:tcPr>
            <w:tcW w:w="333" w:type="dxa"/>
            <w:noWrap w:val="0"/>
            <w:vAlign w:val="center"/>
          </w:tcPr>
          <w:p w14:paraId="54AEC193">
            <w:pPr>
              <w:jc w:val="center"/>
              <w:rPr>
                <w:rFonts w:hint="default" w:ascii="Times New Roman" w:hAnsi="Times New Roman" w:cs="Times New Roman"/>
                <w:color w:val="auto"/>
                <w:sz w:val="16"/>
                <w:szCs w:val="16"/>
                <w:highlight w:val="none"/>
              </w:rPr>
            </w:pPr>
          </w:p>
        </w:tc>
        <w:tc>
          <w:tcPr>
            <w:tcW w:w="339" w:type="dxa"/>
            <w:noWrap w:val="0"/>
            <w:vAlign w:val="center"/>
          </w:tcPr>
          <w:p w14:paraId="5009FF14">
            <w:pPr>
              <w:jc w:val="center"/>
              <w:rPr>
                <w:rFonts w:hint="default" w:ascii="Times New Roman" w:hAnsi="Times New Roman" w:cs="Times New Roman"/>
                <w:color w:val="auto"/>
                <w:sz w:val="16"/>
                <w:szCs w:val="16"/>
                <w:highlight w:val="none"/>
              </w:rPr>
            </w:pPr>
          </w:p>
        </w:tc>
        <w:tc>
          <w:tcPr>
            <w:tcW w:w="333" w:type="dxa"/>
            <w:noWrap w:val="0"/>
            <w:vAlign w:val="center"/>
          </w:tcPr>
          <w:p w14:paraId="18484566">
            <w:pPr>
              <w:jc w:val="center"/>
              <w:rPr>
                <w:rFonts w:hint="default" w:ascii="Times New Roman" w:hAnsi="Times New Roman" w:cs="Times New Roman"/>
                <w:color w:val="auto"/>
                <w:sz w:val="16"/>
                <w:szCs w:val="16"/>
                <w:highlight w:val="none"/>
              </w:rPr>
            </w:pPr>
          </w:p>
        </w:tc>
        <w:tc>
          <w:tcPr>
            <w:tcW w:w="336" w:type="dxa"/>
            <w:noWrap w:val="0"/>
            <w:vAlign w:val="center"/>
          </w:tcPr>
          <w:p w14:paraId="62188CB0">
            <w:pPr>
              <w:jc w:val="center"/>
              <w:rPr>
                <w:rFonts w:hint="default" w:ascii="Times New Roman" w:hAnsi="Times New Roman" w:cs="Times New Roman"/>
                <w:color w:val="auto"/>
                <w:sz w:val="16"/>
                <w:szCs w:val="16"/>
                <w:highlight w:val="none"/>
              </w:rPr>
            </w:pPr>
          </w:p>
        </w:tc>
        <w:tc>
          <w:tcPr>
            <w:tcW w:w="337" w:type="dxa"/>
            <w:noWrap w:val="0"/>
            <w:vAlign w:val="center"/>
          </w:tcPr>
          <w:p w14:paraId="1E6BE25F">
            <w:pPr>
              <w:jc w:val="center"/>
              <w:rPr>
                <w:rFonts w:hint="default" w:ascii="Times New Roman" w:hAnsi="Times New Roman" w:cs="Times New Roman"/>
                <w:color w:val="auto"/>
                <w:sz w:val="16"/>
                <w:szCs w:val="16"/>
                <w:highlight w:val="none"/>
              </w:rPr>
            </w:pPr>
          </w:p>
        </w:tc>
        <w:tc>
          <w:tcPr>
            <w:tcW w:w="333" w:type="dxa"/>
            <w:noWrap w:val="0"/>
            <w:vAlign w:val="center"/>
          </w:tcPr>
          <w:p w14:paraId="1C40190A">
            <w:pPr>
              <w:jc w:val="center"/>
              <w:rPr>
                <w:rFonts w:hint="default" w:ascii="Times New Roman" w:hAnsi="Times New Roman" w:cs="Times New Roman"/>
                <w:color w:val="auto"/>
                <w:sz w:val="16"/>
                <w:szCs w:val="16"/>
                <w:highlight w:val="none"/>
              </w:rPr>
            </w:pPr>
          </w:p>
        </w:tc>
        <w:tc>
          <w:tcPr>
            <w:tcW w:w="335" w:type="dxa"/>
            <w:noWrap w:val="0"/>
            <w:vAlign w:val="center"/>
          </w:tcPr>
          <w:p w14:paraId="4DD9B795">
            <w:pPr>
              <w:jc w:val="center"/>
              <w:rPr>
                <w:rFonts w:hint="default" w:ascii="Times New Roman" w:hAnsi="Times New Roman" w:cs="Times New Roman"/>
                <w:color w:val="auto"/>
                <w:sz w:val="16"/>
                <w:szCs w:val="16"/>
                <w:highlight w:val="none"/>
              </w:rPr>
            </w:pPr>
          </w:p>
        </w:tc>
        <w:tc>
          <w:tcPr>
            <w:tcW w:w="337" w:type="dxa"/>
            <w:noWrap w:val="0"/>
            <w:vAlign w:val="center"/>
          </w:tcPr>
          <w:p w14:paraId="1E780F5E">
            <w:pPr>
              <w:jc w:val="center"/>
              <w:rPr>
                <w:rFonts w:hint="default" w:ascii="Times New Roman" w:hAnsi="Times New Roman" w:cs="Times New Roman"/>
                <w:color w:val="auto"/>
                <w:sz w:val="16"/>
                <w:szCs w:val="16"/>
                <w:highlight w:val="none"/>
              </w:rPr>
            </w:pPr>
          </w:p>
        </w:tc>
        <w:tc>
          <w:tcPr>
            <w:tcW w:w="333" w:type="dxa"/>
            <w:noWrap w:val="0"/>
            <w:vAlign w:val="center"/>
          </w:tcPr>
          <w:p w14:paraId="56D94610">
            <w:pPr>
              <w:jc w:val="center"/>
              <w:rPr>
                <w:rFonts w:hint="default" w:ascii="Times New Roman" w:hAnsi="Times New Roman" w:cs="Times New Roman"/>
                <w:color w:val="auto"/>
                <w:sz w:val="16"/>
                <w:szCs w:val="16"/>
                <w:highlight w:val="none"/>
              </w:rPr>
            </w:pPr>
          </w:p>
        </w:tc>
        <w:tc>
          <w:tcPr>
            <w:tcW w:w="333" w:type="dxa"/>
            <w:noWrap w:val="0"/>
            <w:vAlign w:val="center"/>
          </w:tcPr>
          <w:p w14:paraId="6B92F0B3">
            <w:pPr>
              <w:jc w:val="center"/>
              <w:rPr>
                <w:rFonts w:hint="default" w:ascii="Times New Roman" w:hAnsi="Times New Roman" w:cs="Times New Roman"/>
                <w:color w:val="auto"/>
                <w:sz w:val="16"/>
                <w:szCs w:val="16"/>
                <w:highlight w:val="none"/>
              </w:rPr>
            </w:pPr>
          </w:p>
        </w:tc>
        <w:tc>
          <w:tcPr>
            <w:tcW w:w="340" w:type="dxa"/>
            <w:noWrap w:val="0"/>
            <w:vAlign w:val="center"/>
          </w:tcPr>
          <w:p w14:paraId="5E0A83AF">
            <w:pPr>
              <w:jc w:val="center"/>
              <w:rPr>
                <w:rFonts w:hint="default" w:ascii="Times New Roman" w:hAnsi="Times New Roman" w:cs="Times New Roman"/>
                <w:color w:val="auto"/>
                <w:sz w:val="16"/>
                <w:szCs w:val="16"/>
                <w:highlight w:val="none"/>
              </w:rPr>
            </w:pPr>
          </w:p>
        </w:tc>
        <w:tc>
          <w:tcPr>
            <w:tcW w:w="333" w:type="dxa"/>
            <w:noWrap w:val="0"/>
            <w:vAlign w:val="center"/>
          </w:tcPr>
          <w:p w14:paraId="7F8483DF">
            <w:pPr>
              <w:jc w:val="center"/>
              <w:rPr>
                <w:rFonts w:hint="default" w:ascii="Times New Roman" w:hAnsi="Times New Roman" w:cs="Times New Roman"/>
                <w:color w:val="auto"/>
                <w:sz w:val="16"/>
                <w:szCs w:val="16"/>
                <w:highlight w:val="none"/>
              </w:rPr>
            </w:pPr>
          </w:p>
        </w:tc>
        <w:tc>
          <w:tcPr>
            <w:tcW w:w="333" w:type="dxa"/>
            <w:noWrap w:val="0"/>
            <w:vAlign w:val="center"/>
          </w:tcPr>
          <w:p w14:paraId="2A49853D">
            <w:pPr>
              <w:jc w:val="center"/>
              <w:rPr>
                <w:rFonts w:hint="default" w:ascii="Times New Roman" w:hAnsi="Times New Roman" w:cs="Times New Roman"/>
                <w:color w:val="auto"/>
                <w:sz w:val="16"/>
                <w:szCs w:val="16"/>
                <w:highlight w:val="none"/>
              </w:rPr>
            </w:pPr>
          </w:p>
        </w:tc>
        <w:tc>
          <w:tcPr>
            <w:tcW w:w="338" w:type="dxa"/>
            <w:noWrap w:val="0"/>
            <w:vAlign w:val="center"/>
          </w:tcPr>
          <w:p w14:paraId="7028D989">
            <w:pPr>
              <w:jc w:val="center"/>
              <w:rPr>
                <w:rFonts w:hint="default" w:ascii="Times New Roman" w:hAnsi="Times New Roman" w:cs="Times New Roman"/>
                <w:color w:val="auto"/>
                <w:sz w:val="16"/>
                <w:szCs w:val="16"/>
                <w:highlight w:val="none"/>
              </w:rPr>
            </w:pPr>
          </w:p>
        </w:tc>
        <w:tc>
          <w:tcPr>
            <w:tcW w:w="490" w:type="dxa"/>
            <w:noWrap w:val="0"/>
            <w:vAlign w:val="center"/>
          </w:tcPr>
          <w:p w14:paraId="739AA08E">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M</w:t>
            </w:r>
          </w:p>
        </w:tc>
        <w:tc>
          <w:tcPr>
            <w:tcW w:w="384" w:type="dxa"/>
            <w:tcBorders>
              <w:right w:val="single" w:color="000000" w:sz="6" w:space="0"/>
            </w:tcBorders>
            <w:noWrap w:val="0"/>
            <w:vAlign w:val="center"/>
          </w:tcPr>
          <w:p w14:paraId="250B57B8">
            <w:pPr>
              <w:jc w:val="center"/>
              <w:rPr>
                <w:rFonts w:hint="default" w:ascii="Times New Roman" w:hAnsi="Times New Roman" w:cs="Times New Roman"/>
                <w:color w:val="auto"/>
                <w:sz w:val="16"/>
                <w:szCs w:val="16"/>
                <w:highlight w:val="none"/>
              </w:rPr>
            </w:pPr>
          </w:p>
        </w:tc>
      </w:tr>
      <w:tr w14:paraId="27201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7265B005">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049AD6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lang w:bidi="ar"/>
              </w:rPr>
              <w:t>企业生产实习</w:t>
            </w:r>
          </w:p>
        </w:tc>
        <w:tc>
          <w:tcPr>
            <w:tcW w:w="333" w:type="dxa"/>
            <w:gridSpan w:val="2"/>
            <w:noWrap w:val="0"/>
            <w:vAlign w:val="center"/>
          </w:tcPr>
          <w:p w14:paraId="0F3A34A6">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43" w:type="dxa"/>
            <w:gridSpan w:val="2"/>
            <w:noWrap w:val="0"/>
            <w:vAlign w:val="center"/>
          </w:tcPr>
          <w:p w14:paraId="2393CBD4">
            <w:pPr>
              <w:jc w:val="center"/>
              <w:rPr>
                <w:rFonts w:hint="default" w:ascii="Times New Roman" w:hAnsi="Times New Roman" w:cs="Times New Roman"/>
                <w:color w:val="auto"/>
                <w:sz w:val="16"/>
                <w:szCs w:val="16"/>
                <w:highlight w:val="none"/>
              </w:rPr>
            </w:pPr>
          </w:p>
        </w:tc>
        <w:tc>
          <w:tcPr>
            <w:tcW w:w="333" w:type="dxa"/>
            <w:noWrap w:val="0"/>
            <w:vAlign w:val="center"/>
          </w:tcPr>
          <w:p w14:paraId="3751FAF0">
            <w:pPr>
              <w:jc w:val="center"/>
              <w:rPr>
                <w:rFonts w:hint="default" w:ascii="Times New Roman" w:hAnsi="Times New Roman" w:cs="Times New Roman"/>
                <w:color w:val="auto"/>
                <w:sz w:val="16"/>
                <w:szCs w:val="16"/>
                <w:highlight w:val="none"/>
              </w:rPr>
            </w:pPr>
          </w:p>
        </w:tc>
        <w:tc>
          <w:tcPr>
            <w:tcW w:w="346" w:type="dxa"/>
            <w:noWrap w:val="0"/>
            <w:vAlign w:val="center"/>
          </w:tcPr>
          <w:p w14:paraId="419BEE63">
            <w:pPr>
              <w:jc w:val="center"/>
              <w:rPr>
                <w:rFonts w:hint="default" w:ascii="Times New Roman" w:hAnsi="Times New Roman" w:cs="Times New Roman"/>
                <w:color w:val="auto"/>
                <w:sz w:val="16"/>
                <w:szCs w:val="16"/>
                <w:highlight w:val="none"/>
              </w:rPr>
            </w:pPr>
          </w:p>
        </w:tc>
        <w:tc>
          <w:tcPr>
            <w:tcW w:w="333" w:type="dxa"/>
            <w:noWrap w:val="0"/>
            <w:vAlign w:val="center"/>
          </w:tcPr>
          <w:p w14:paraId="2CCD5E27">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5637C8EA">
            <w:pPr>
              <w:jc w:val="center"/>
              <w:rPr>
                <w:rFonts w:hint="default" w:ascii="Times New Roman" w:hAnsi="Times New Roman" w:cs="Times New Roman"/>
                <w:color w:val="auto"/>
                <w:sz w:val="16"/>
                <w:szCs w:val="16"/>
                <w:highlight w:val="none"/>
              </w:rPr>
            </w:pPr>
          </w:p>
        </w:tc>
        <w:tc>
          <w:tcPr>
            <w:tcW w:w="335" w:type="dxa"/>
            <w:noWrap w:val="0"/>
            <w:vAlign w:val="center"/>
          </w:tcPr>
          <w:p w14:paraId="1723CD32">
            <w:pPr>
              <w:jc w:val="center"/>
              <w:rPr>
                <w:rFonts w:hint="default" w:ascii="Times New Roman" w:hAnsi="Times New Roman" w:cs="Times New Roman"/>
                <w:color w:val="auto"/>
                <w:sz w:val="16"/>
                <w:szCs w:val="16"/>
                <w:highlight w:val="none"/>
              </w:rPr>
            </w:pPr>
          </w:p>
        </w:tc>
        <w:tc>
          <w:tcPr>
            <w:tcW w:w="344" w:type="dxa"/>
            <w:noWrap w:val="0"/>
            <w:vAlign w:val="center"/>
          </w:tcPr>
          <w:p w14:paraId="25B69D5D">
            <w:pPr>
              <w:jc w:val="center"/>
              <w:rPr>
                <w:rFonts w:hint="default" w:ascii="Times New Roman" w:hAnsi="Times New Roman" w:cs="Times New Roman"/>
                <w:color w:val="auto"/>
                <w:sz w:val="16"/>
                <w:szCs w:val="16"/>
                <w:highlight w:val="none"/>
              </w:rPr>
            </w:pPr>
          </w:p>
        </w:tc>
        <w:tc>
          <w:tcPr>
            <w:tcW w:w="335" w:type="dxa"/>
            <w:noWrap w:val="0"/>
            <w:vAlign w:val="center"/>
          </w:tcPr>
          <w:p w14:paraId="68477F0F">
            <w:pPr>
              <w:jc w:val="center"/>
              <w:rPr>
                <w:rFonts w:hint="default" w:ascii="Times New Roman" w:hAnsi="Times New Roman" w:cs="Times New Roman"/>
                <w:color w:val="auto"/>
                <w:sz w:val="16"/>
                <w:szCs w:val="16"/>
                <w:highlight w:val="none"/>
              </w:rPr>
            </w:pPr>
          </w:p>
        </w:tc>
        <w:tc>
          <w:tcPr>
            <w:tcW w:w="333" w:type="dxa"/>
            <w:noWrap w:val="0"/>
            <w:vAlign w:val="center"/>
          </w:tcPr>
          <w:p w14:paraId="0BC65083">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710CF404">
            <w:pPr>
              <w:jc w:val="center"/>
              <w:rPr>
                <w:rFonts w:hint="default" w:ascii="Times New Roman" w:hAnsi="Times New Roman" w:cs="Times New Roman"/>
                <w:color w:val="auto"/>
                <w:sz w:val="16"/>
                <w:szCs w:val="16"/>
                <w:highlight w:val="none"/>
              </w:rPr>
            </w:pPr>
          </w:p>
        </w:tc>
        <w:tc>
          <w:tcPr>
            <w:tcW w:w="349" w:type="dxa"/>
            <w:noWrap w:val="0"/>
            <w:vAlign w:val="center"/>
          </w:tcPr>
          <w:p w14:paraId="4F264D7F">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5" w:type="dxa"/>
            <w:noWrap w:val="0"/>
            <w:vAlign w:val="center"/>
          </w:tcPr>
          <w:p w14:paraId="54A153F6">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17EA62C5">
            <w:pPr>
              <w:jc w:val="center"/>
              <w:rPr>
                <w:rFonts w:hint="default" w:ascii="Times New Roman" w:hAnsi="Times New Roman" w:cs="Times New Roman"/>
                <w:color w:val="auto"/>
                <w:sz w:val="16"/>
                <w:szCs w:val="16"/>
                <w:highlight w:val="none"/>
              </w:rPr>
            </w:pPr>
          </w:p>
        </w:tc>
        <w:tc>
          <w:tcPr>
            <w:tcW w:w="333" w:type="dxa"/>
            <w:noWrap w:val="0"/>
            <w:vAlign w:val="center"/>
          </w:tcPr>
          <w:p w14:paraId="2FCF0D44">
            <w:pPr>
              <w:jc w:val="center"/>
              <w:rPr>
                <w:rFonts w:hint="default" w:ascii="Times New Roman" w:hAnsi="Times New Roman" w:cs="Times New Roman"/>
                <w:color w:val="auto"/>
                <w:sz w:val="16"/>
                <w:szCs w:val="16"/>
                <w:highlight w:val="none"/>
              </w:rPr>
            </w:pPr>
          </w:p>
        </w:tc>
        <w:tc>
          <w:tcPr>
            <w:tcW w:w="349" w:type="dxa"/>
            <w:noWrap w:val="0"/>
            <w:vAlign w:val="center"/>
          </w:tcPr>
          <w:p w14:paraId="0D2D9FEB">
            <w:pPr>
              <w:jc w:val="center"/>
              <w:rPr>
                <w:rFonts w:hint="default" w:ascii="Times New Roman" w:hAnsi="Times New Roman" w:cs="Times New Roman"/>
                <w:color w:val="auto"/>
                <w:sz w:val="16"/>
                <w:szCs w:val="16"/>
                <w:highlight w:val="none"/>
              </w:rPr>
            </w:pPr>
          </w:p>
        </w:tc>
        <w:tc>
          <w:tcPr>
            <w:tcW w:w="335" w:type="dxa"/>
            <w:noWrap w:val="0"/>
            <w:vAlign w:val="center"/>
          </w:tcPr>
          <w:p w14:paraId="5F50B377">
            <w:pPr>
              <w:jc w:val="center"/>
              <w:rPr>
                <w:rFonts w:hint="default" w:ascii="Times New Roman" w:hAnsi="Times New Roman" w:cs="Times New Roman"/>
                <w:color w:val="auto"/>
                <w:sz w:val="16"/>
                <w:szCs w:val="16"/>
                <w:highlight w:val="none"/>
              </w:rPr>
            </w:pPr>
          </w:p>
        </w:tc>
        <w:tc>
          <w:tcPr>
            <w:tcW w:w="333" w:type="dxa"/>
            <w:noWrap w:val="0"/>
            <w:vAlign w:val="center"/>
          </w:tcPr>
          <w:p w14:paraId="5487181A">
            <w:pPr>
              <w:jc w:val="center"/>
              <w:rPr>
                <w:rFonts w:hint="default" w:ascii="Times New Roman" w:hAnsi="Times New Roman" w:cs="Times New Roman"/>
                <w:color w:val="auto"/>
                <w:sz w:val="16"/>
                <w:szCs w:val="16"/>
                <w:highlight w:val="none"/>
              </w:rPr>
            </w:pPr>
          </w:p>
        </w:tc>
        <w:tc>
          <w:tcPr>
            <w:tcW w:w="337" w:type="dxa"/>
            <w:noWrap w:val="0"/>
            <w:vAlign w:val="center"/>
          </w:tcPr>
          <w:p w14:paraId="017588C1">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1BCC212F">
            <w:pPr>
              <w:jc w:val="center"/>
              <w:rPr>
                <w:rFonts w:hint="default" w:ascii="Times New Roman" w:hAnsi="Times New Roman" w:cs="Times New Roman"/>
                <w:color w:val="auto"/>
                <w:sz w:val="16"/>
                <w:szCs w:val="16"/>
                <w:highlight w:val="none"/>
              </w:rPr>
            </w:pPr>
          </w:p>
        </w:tc>
        <w:tc>
          <w:tcPr>
            <w:tcW w:w="338" w:type="dxa"/>
            <w:noWrap w:val="0"/>
            <w:vAlign w:val="center"/>
          </w:tcPr>
          <w:p w14:paraId="66BAE338">
            <w:pPr>
              <w:jc w:val="center"/>
              <w:rPr>
                <w:rFonts w:hint="default" w:ascii="Times New Roman" w:hAnsi="Times New Roman" w:cs="Times New Roman"/>
                <w:color w:val="auto"/>
                <w:sz w:val="16"/>
                <w:szCs w:val="16"/>
                <w:highlight w:val="none"/>
              </w:rPr>
            </w:pPr>
          </w:p>
        </w:tc>
        <w:tc>
          <w:tcPr>
            <w:tcW w:w="333" w:type="dxa"/>
            <w:noWrap w:val="0"/>
            <w:vAlign w:val="center"/>
          </w:tcPr>
          <w:p w14:paraId="27FFC06E">
            <w:pPr>
              <w:jc w:val="center"/>
              <w:rPr>
                <w:rFonts w:hint="default" w:ascii="Times New Roman" w:hAnsi="Times New Roman" w:cs="Times New Roman"/>
                <w:color w:val="auto"/>
                <w:sz w:val="16"/>
                <w:szCs w:val="16"/>
                <w:highlight w:val="none"/>
              </w:rPr>
            </w:pPr>
          </w:p>
        </w:tc>
        <w:tc>
          <w:tcPr>
            <w:tcW w:w="339" w:type="dxa"/>
            <w:noWrap w:val="0"/>
            <w:vAlign w:val="center"/>
          </w:tcPr>
          <w:p w14:paraId="11665EDF">
            <w:pPr>
              <w:jc w:val="center"/>
              <w:rPr>
                <w:rFonts w:hint="default" w:ascii="Times New Roman" w:hAnsi="Times New Roman" w:cs="Times New Roman"/>
                <w:color w:val="auto"/>
                <w:sz w:val="16"/>
                <w:szCs w:val="16"/>
                <w:highlight w:val="none"/>
              </w:rPr>
            </w:pPr>
          </w:p>
        </w:tc>
        <w:tc>
          <w:tcPr>
            <w:tcW w:w="333" w:type="dxa"/>
            <w:noWrap w:val="0"/>
            <w:vAlign w:val="center"/>
          </w:tcPr>
          <w:p w14:paraId="2099FA16">
            <w:pPr>
              <w:jc w:val="center"/>
              <w:rPr>
                <w:rFonts w:hint="default" w:ascii="Times New Roman" w:hAnsi="Times New Roman" w:cs="Times New Roman"/>
                <w:color w:val="auto"/>
                <w:sz w:val="16"/>
                <w:szCs w:val="16"/>
                <w:highlight w:val="none"/>
              </w:rPr>
            </w:pPr>
          </w:p>
        </w:tc>
        <w:tc>
          <w:tcPr>
            <w:tcW w:w="336" w:type="dxa"/>
            <w:noWrap w:val="0"/>
            <w:vAlign w:val="center"/>
          </w:tcPr>
          <w:p w14:paraId="1A64533E">
            <w:pPr>
              <w:jc w:val="center"/>
              <w:rPr>
                <w:rFonts w:hint="default" w:ascii="Times New Roman" w:hAnsi="Times New Roman" w:cs="Times New Roman"/>
                <w:color w:val="auto"/>
                <w:sz w:val="16"/>
                <w:szCs w:val="16"/>
                <w:highlight w:val="none"/>
              </w:rPr>
            </w:pPr>
          </w:p>
        </w:tc>
        <w:tc>
          <w:tcPr>
            <w:tcW w:w="337" w:type="dxa"/>
            <w:noWrap w:val="0"/>
            <w:vAlign w:val="center"/>
          </w:tcPr>
          <w:p w14:paraId="7ECA2385">
            <w:pPr>
              <w:jc w:val="center"/>
              <w:rPr>
                <w:rFonts w:hint="default" w:ascii="Times New Roman" w:hAnsi="Times New Roman" w:cs="Times New Roman"/>
                <w:color w:val="auto"/>
                <w:sz w:val="16"/>
                <w:szCs w:val="16"/>
                <w:highlight w:val="none"/>
              </w:rPr>
            </w:pPr>
          </w:p>
        </w:tc>
        <w:tc>
          <w:tcPr>
            <w:tcW w:w="333" w:type="dxa"/>
            <w:noWrap w:val="0"/>
            <w:vAlign w:val="center"/>
          </w:tcPr>
          <w:p w14:paraId="58ABAA0D">
            <w:pPr>
              <w:jc w:val="center"/>
              <w:rPr>
                <w:rFonts w:hint="default" w:ascii="Times New Roman" w:hAnsi="Times New Roman" w:cs="Times New Roman"/>
                <w:color w:val="auto"/>
                <w:sz w:val="16"/>
                <w:szCs w:val="16"/>
                <w:highlight w:val="none"/>
              </w:rPr>
            </w:pPr>
          </w:p>
        </w:tc>
        <w:tc>
          <w:tcPr>
            <w:tcW w:w="335" w:type="dxa"/>
            <w:noWrap w:val="0"/>
            <w:vAlign w:val="center"/>
          </w:tcPr>
          <w:p w14:paraId="39238669">
            <w:pPr>
              <w:jc w:val="center"/>
              <w:rPr>
                <w:rFonts w:hint="default" w:ascii="Times New Roman" w:hAnsi="Times New Roman" w:cs="Times New Roman"/>
                <w:color w:val="auto"/>
                <w:sz w:val="16"/>
                <w:szCs w:val="16"/>
                <w:highlight w:val="none"/>
              </w:rPr>
            </w:pPr>
          </w:p>
        </w:tc>
        <w:tc>
          <w:tcPr>
            <w:tcW w:w="337" w:type="dxa"/>
            <w:noWrap w:val="0"/>
            <w:vAlign w:val="center"/>
          </w:tcPr>
          <w:p w14:paraId="51B238AA">
            <w:pPr>
              <w:jc w:val="center"/>
              <w:rPr>
                <w:rFonts w:hint="default" w:ascii="Times New Roman" w:hAnsi="Times New Roman" w:cs="Times New Roman"/>
                <w:color w:val="auto"/>
                <w:sz w:val="16"/>
                <w:szCs w:val="16"/>
                <w:highlight w:val="none"/>
              </w:rPr>
            </w:pPr>
          </w:p>
        </w:tc>
        <w:tc>
          <w:tcPr>
            <w:tcW w:w="333" w:type="dxa"/>
            <w:noWrap w:val="0"/>
            <w:vAlign w:val="center"/>
          </w:tcPr>
          <w:p w14:paraId="7673D505">
            <w:pPr>
              <w:jc w:val="center"/>
              <w:rPr>
                <w:rFonts w:hint="default" w:ascii="Times New Roman" w:hAnsi="Times New Roman" w:cs="Times New Roman"/>
                <w:color w:val="auto"/>
                <w:sz w:val="16"/>
                <w:szCs w:val="16"/>
                <w:highlight w:val="none"/>
              </w:rPr>
            </w:pPr>
          </w:p>
        </w:tc>
        <w:tc>
          <w:tcPr>
            <w:tcW w:w="333" w:type="dxa"/>
            <w:noWrap w:val="0"/>
            <w:vAlign w:val="center"/>
          </w:tcPr>
          <w:p w14:paraId="5F5AEA49">
            <w:pPr>
              <w:jc w:val="center"/>
              <w:rPr>
                <w:rFonts w:hint="default" w:ascii="Times New Roman" w:hAnsi="Times New Roman" w:cs="Times New Roman"/>
                <w:color w:val="auto"/>
                <w:sz w:val="16"/>
                <w:szCs w:val="16"/>
                <w:highlight w:val="none"/>
              </w:rPr>
            </w:pPr>
          </w:p>
        </w:tc>
        <w:tc>
          <w:tcPr>
            <w:tcW w:w="340" w:type="dxa"/>
            <w:noWrap w:val="0"/>
            <w:vAlign w:val="center"/>
          </w:tcPr>
          <w:p w14:paraId="6326F0EE">
            <w:pPr>
              <w:jc w:val="center"/>
              <w:rPr>
                <w:rFonts w:hint="default" w:ascii="Times New Roman" w:hAnsi="Times New Roman" w:cs="Times New Roman"/>
                <w:color w:val="auto"/>
                <w:sz w:val="16"/>
                <w:szCs w:val="16"/>
                <w:highlight w:val="none"/>
              </w:rPr>
            </w:pPr>
          </w:p>
        </w:tc>
        <w:tc>
          <w:tcPr>
            <w:tcW w:w="333" w:type="dxa"/>
            <w:noWrap w:val="0"/>
            <w:vAlign w:val="center"/>
          </w:tcPr>
          <w:p w14:paraId="54748A2E">
            <w:pPr>
              <w:jc w:val="center"/>
              <w:rPr>
                <w:rFonts w:hint="default" w:ascii="Times New Roman" w:hAnsi="Times New Roman" w:cs="Times New Roman"/>
                <w:color w:val="auto"/>
                <w:sz w:val="16"/>
                <w:szCs w:val="16"/>
                <w:highlight w:val="none"/>
              </w:rPr>
            </w:pPr>
          </w:p>
        </w:tc>
        <w:tc>
          <w:tcPr>
            <w:tcW w:w="333" w:type="dxa"/>
            <w:noWrap w:val="0"/>
            <w:vAlign w:val="center"/>
          </w:tcPr>
          <w:p w14:paraId="7F33A900">
            <w:pPr>
              <w:jc w:val="center"/>
              <w:rPr>
                <w:rFonts w:hint="default" w:ascii="Times New Roman" w:hAnsi="Times New Roman" w:cs="Times New Roman"/>
                <w:color w:val="auto"/>
                <w:sz w:val="16"/>
                <w:szCs w:val="16"/>
                <w:highlight w:val="none"/>
              </w:rPr>
            </w:pPr>
          </w:p>
        </w:tc>
        <w:tc>
          <w:tcPr>
            <w:tcW w:w="338" w:type="dxa"/>
            <w:noWrap w:val="0"/>
            <w:vAlign w:val="center"/>
          </w:tcPr>
          <w:p w14:paraId="0E17A819">
            <w:pPr>
              <w:jc w:val="center"/>
              <w:rPr>
                <w:rFonts w:hint="default" w:ascii="Times New Roman" w:hAnsi="Times New Roman" w:cs="Times New Roman"/>
                <w:color w:val="auto"/>
                <w:sz w:val="16"/>
                <w:szCs w:val="16"/>
                <w:highlight w:val="none"/>
              </w:rPr>
            </w:pPr>
          </w:p>
        </w:tc>
        <w:tc>
          <w:tcPr>
            <w:tcW w:w="490" w:type="dxa"/>
            <w:noWrap w:val="0"/>
            <w:vAlign w:val="center"/>
          </w:tcPr>
          <w:p w14:paraId="5E1E84CC">
            <w:pPr>
              <w:jc w:val="center"/>
              <w:rPr>
                <w:rFonts w:hint="default" w:ascii="Times New Roman" w:hAnsi="Times New Roman" w:cs="Times New Roman"/>
                <w:color w:val="auto"/>
                <w:sz w:val="16"/>
                <w:szCs w:val="16"/>
                <w:highlight w:val="none"/>
              </w:rPr>
            </w:pPr>
          </w:p>
        </w:tc>
        <w:tc>
          <w:tcPr>
            <w:tcW w:w="384" w:type="dxa"/>
            <w:tcBorders>
              <w:right w:val="single" w:color="000000" w:sz="6" w:space="0"/>
            </w:tcBorders>
            <w:noWrap w:val="0"/>
            <w:vAlign w:val="center"/>
          </w:tcPr>
          <w:p w14:paraId="1A948F2B">
            <w:pPr>
              <w:jc w:val="center"/>
              <w:rPr>
                <w:rFonts w:hint="default" w:ascii="Times New Roman" w:hAnsi="Times New Roman" w:cs="Times New Roman"/>
                <w:color w:val="auto"/>
                <w:sz w:val="16"/>
                <w:szCs w:val="16"/>
                <w:highlight w:val="none"/>
              </w:rPr>
            </w:pPr>
          </w:p>
        </w:tc>
      </w:tr>
      <w:tr w14:paraId="3233E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460" w:type="dxa"/>
            <w:vMerge w:val="continue"/>
            <w:tcBorders>
              <w:left w:val="single" w:color="auto" w:sz="4" w:space="0"/>
              <w:right w:val="single" w:color="auto" w:sz="4" w:space="0"/>
            </w:tcBorders>
            <w:noWrap w:val="0"/>
            <w:vAlign w:val="center"/>
          </w:tcPr>
          <w:p w14:paraId="021BDBE5">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67385C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6"/>
                <w:szCs w:val="16"/>
                <w:highlight w:val="none"/>
                <w:lang w:bidi="ar"/>
              </w:rPr>
            </w:pPr>
            <w:r>
              <w:rPr>
                <w:rFonts w:hint="default" w:ascii="Times New Roman" w:hAnsi="Times New Roman" w:cs="Times New Roman"/>
                <w:color w:val="auto"/>
                <w:sz w:val="16"/>
                <w:szCs w:val="16"/>
                <w:highlight w:val="none"/>
                <w:lang w:bidi="ar"/>
              </w:rPr>
              <w:t>毕业实习(工学)</w:t>
            </w:r>
          </w:p>
        </w:tc>
        <w:tc>
          <w:tcPr>
            <w:tcW w:w="333" w:type="dxa"/>
            <w:gridSpan w:val="2"/>
            <w:noWrap w:val="0"/>
            <w:vAlign w:val="center"/>
          </w:tcPr>
          <w:p w14:paraId="2BB01F17">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43" w:type="dxa"/>
            <w:gridSpan w:val="2"/>
            <w:noWrap w:val="0"/>
            <w:vAlign w:val="center"/>
          </w:tcPr>
          <w:p w14:paraId="5C6C1080">
            <w:pPr>
              <w:jc w:val="center"/>
              <w:rPr>
                <w:rFonts w:hint="default" w:ascii="Times New Roman" w:hAnsi="Times New Roman" w:cs="Times New Roman"/>
                <w:color w:val="auto"/>
                <w:sz w:val="16"/>
                <w:szCs w:val="16"/>
                <w:highlight w:val="none"/>
              </w:rPr>
            </w:pPr>
          </w:p>
        </w:tc>
        <w:tc>
          <w:tcPr>
            <w:tcW w:w="333" w:type="dxa"/>
            <w:noWrap w:val="0"/>
            <w:vAlign w:val="center"/>
          </w:tcPr>
          <w:p w14:paraId="731307B2">
            <w:pPr>
              <w:jc w:val="center"/>
              <w:rPr>
                <w:rFonts w:hint="default" w:ascii="Times New Roman" w:hAnsi="Times New Roman" w:cs="Times New Roman"/>
                <w:color w:val="auto"/>
                <w:sz w:val="16"/>
                <w:szCs w:val="16"/>
                <w:highlight w:val="none"/>
              </w:rPr>
            </w:pPr>
          </w:p>
        </w:tc>
        <w:tc>
          <w:tcPr>
            <w:tcW w:w="346" w:type="dxa"/>
            <w:noWrap w:val="0"/>
            <w:vAlign w:val="center"/>
          </w:tcPr>
          <w:p w14:paraId="70757267">
            <w:pPr>
              <w:jc w:val="center"/>
              <w:rPr>
                <w:rFonts w:hint="default" w:ascii="Times New Roman" w:hAnsi="Times New Roman" w:cs="Times New Roman"/>
                <w:color w:val="auto"/>
                <w:sz w:val="16"/>
                <w:szCs w:val="16"/>
                <w:highlight w:val="none"/>
              </w:rPr>
            </w:pPr>
          </w:p>
        </w:tc>
        <w:tc>
          <w:tcPr>
            <w:tcW w:w="333" w:type="dxa"/>
            <w:noWrap w:val="0"/>
            <w:vAlign w:val="center"/>
          </w:tcPr>
          <w:p w14:paraId="3A77CF9D">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51413BF0">
            <w:pPr>
              <w:jc w:val="center"/>
              <w:rPr>
                <w:rFonts w:hint="default" w:ascii="Times New Roman" w:hAnsi="Times New Roman" w:cs="Times New Roman"/>
                <w:color w:val="auto"/>
                <w:sz w:val="16"/>
                <w:szCs w:val="16"/>
                <w:highlight w:val="none"/>
              </w:rPr>
            </w:pPr>
          </w:p>
        </w:tc>
        <w:tc>
          <w:tcPr>
            <w:tcW w:w="335" w:type="dxa"/>
            <w:noWrap w:val="0"/>
            <w:vAlign w:val="center"/>
          </w:tcPr>
          <w:p w14:paraId="14A94823">
            <w:pPr>
              <w:jc w:val="center"/>
              <w:rPr>
                <w:rFonts w:hint="default" w:ascii="Times New Roman" w:hAnsi="Times New Roman" w:cs="Times New Roman"/>
                <w:color w:val="auto"/>
                <w:sz w:val="16"/>
                <w:szCs w:val="16"/>
                <w:highlight w:val="none"/>
              </w:rPr>
            </w:pPr>
          </w:p>
        </w:tc>
        <w:tc>
          <w:tcPr>
            <w:tcW w:w="344" w:type="dxa"/>
            <w:noWrap w:val="0"/>
            <w:vAlign w:val="center"/>
          </w:tcPr>
          <w:p w14:paraId="68636C29">
            <w:pPr>
              <w:jc w:val="center"/>
              <w:rPr>
                <w:rFonts w:hint="default" w:ascii="Times New Roman" w:hAnsi="Times New Roman" w:cs="Times New Roman"/>
                <w:color w:val="auto"/>
                <w:sz w:val="16"/>
                <w:szCs w:val="16"/>
                <w:highlight w:val="none"/>
              </w:rPr>
            </w:pPr>
          </w:p>
        </w:tc>
        <w:tc>
          <w:tcPr>
            <w:tcW w:w="335" w:type="dxa"/>
            <w:noWrap w:val="0"/>
            <w:vAlign w:val="center"/>
          </w:tcPr>
          <w:p w14:paraId="18E787EB">
            <w:pPr>
              <w:jc w:val="center"/>
              <w:rPr>
                <w:rFonts w:hint="default" w:ascii="Times New Roman" w:hAnsi="Times New Roman" w:cs="Times New Roman"/>
                <w:color w:val="auto"/>
                <w:sz w:val="16"/>
                <w:szCs w:val="16"/>
                <w:highlight w:val="none"/>
                <w:lang w:bidi="ar"/>
              </w:rPr>
            </w:pPr>
            <w:r>
              <w:rPr>
                <w:rFonts w:hint="default" w:ascii="Times New Roman" w:hAnsi="Times New Roman" w:cs="Times New Roman"/>
                <w:color w:val="auto"/>
                <w:sz w:val="16"/>
                <w:szCs w:val="16"/>
                <w:highlight w:val="none"/>
              </w:rPr>
              <w:t>H</w:t>
            </w:r>
          </w:p>
        </w:tc>
        <w:tc>
          <w:tcPr>
            <w:tcW w:w="333" w:type="dxa"/>
            <w:noWrap w:val="0"/>
            <w:vAlign w:val="center"/>
          </w:tcPr>
          <w:p w14:paraId="1C0F147C">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1972B00D">
            <w:pPr>
              <w:jc w:val="center"/>
              <w:rPr>
                <w:rFonts w:hint="default" w:ascii="Times New Roman" w:hAnsi="Times New Roman" w:cs="Times New Roman"/>
                <w:color w:val="auto"/>
                <w:sz w:val="16"/>
                <w:szCs w:val="16"/>
                <w:highlight w:val="none"/>
              </w:rPr>
            </w:pPr>
          </w:p>
        </w:tc>
        <w:tc>
          <w:tcPr>
            <w:tcW w:w="349" w:type="dxa"/>
            <w:noWrap w:val="0"/>
            <w:vAlign w:val="center"/>
          </w:tcPr>
          <w:p w14:paraId="75BA0E50">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5" w:type="dxa"/>
            <w:noWrap w:val="0"/>
            <w:vAlign w:val="center"/>
          </w:tcPr>
          <w:p w14:paraId="1F9B45E5">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67979480">
            <w:pPr>
              <w:jc w:val="center"/>
              <w:rPr>
                <w:rFonts w:hint="default" w:ascii="Times New Roman" w:hAnsi="Times New Roman" w:cs="Times New Roman"/>
                <w:color w:val="auto"/>
                <w:sz w:val="16"/>
                <w:szCs w:val="16"/>
                <w:highlight w:val="none"/>
              </w:rPr>
            </w:pPr>
          </w:p>
        </w:tc>
        <w:tc>
          <w:tcPr>
            <w:tcW w:w="333" w:type="dxa"/>
            <w:noWrap w:val="0"/>
            <w:vAlign w:val="center"/>
          </w:tcPr>
          <w:p w14:paraId="3853D654">
            <w:pPr>
              <w:jc w:val="center"/>
              <w:rPr>
                <w:rFonts w:hint="default" w:ascii="Times New Roman" w:hAnsi="Times New Roman" w:cs="Times New Roman"/>
                <w:color w:val="auto"/>
                <w:sz w:val="16"/>
                <w:szCs w:val="16"/>
                <w:highlight w:val="none"/>
              </w:rPr>
            </w:pPr>
          </w:p>
        </w:tc>
        <w:tc>
          <w:tcPr>
            <w:tcW w:w="349" w:type="dxa"/>
            <w:noWrap w:val="0"/>
            <w:vAlign w:val="center"/>
          </w:tcPr>
          <w:p w14:paraId="4A37E894">
            <w:pPr>
              <w:jc w:val="center"/>
              <w:rPr>
                <w:rFonts w:hint="default" w:ascii="Times New Roman" w:hAnsi="Times New Roman" w:cs="Times New Roman"/>
                <w:color w:val="auto"/>
                <w:sz w:val="16"/>
                <w:szCs w:val="16"/>
                <w:highlight w:val="none"/>
              </w:rPr>
            </w:pPr>
          </w:p>
        </w:tc>
        <w:tc>
          <w:tcPr>
            <w:tcW w:w="335" w:type="dxa"/>
            <w:noWrap w:val="0"/>
            <w:vAlign w:val="center"/>
          </w:tcPr>
          <w:p w14:paraId="785D1D06">
            <w:pPr>
              <w:jc w:val="center"/>
              <w:rPr>
                <w:rFonts w:hint="default" w:ascii="Times New Roman" w:hAnsi="Times New Roman" w:cs="Times New Roman"/>
                <w:color w:val="auto"/>
                <w:sz w:val="16"/>
                <w:szCs w:val="16"/>
                <w:highlight w:val="none"/>
              </w:rPr>
            </w:pPr>
          </w:p>
        </w:tc>
        <w:tc>
          <w:tcPr>
            <w:tcW w:w="333" w:type="dxa"/>
            <w:noWrap w:val="0"/>
            <w:vAlign w:val="center"/>
          </w:tcPr>
          <w:p w14:paraId="306ACA33">
            <w:pPr>
              <w:jc w:val="center"/>
              <w:rPr>
                <w:rFonts w:hint="default" w:ascii="Times New Roman" w:hAnsi="Times New Roman" w:cs="Times New Roman"/>
                <w:color w:val="auto"/>
                <w:sz w:val="16"/>
                <w:szCs w:val="16"/>
                <w:highlight w:val="none"/>
              </w:rPr>
            </w:pPr>
          </w:p>
        </w:tc>
        <w:tc>
          <w:tcPr>
            <w:tcW w:w="337" w:type="dxa"/>
            <w:noWrap w:val="0"/>
            <w:vAlign w:val="center"/>
          </w:tcPr>
          <w:p w14:paraId="45555233">
            <w:pPr>
              <w:jc w:val="center"/>
              <w:rPr>
                <w:rFonts w:hint="default" w:ascii="Times New Roman" w:hAnsi="Times New Roman" w:cs="Times New Roman"/>
                <w:color w:val="auto"/>
                <w:sz w:val="16"/>
                <w:szCs w:val="16"/>
                <w:highlight w:val="none"/>
              </w:rPr>
            </w:pPr>
          </w:p>
        </w:tc>
        <w:tc>
          <w:tcPr>
            <w:tcW w:w="333" w:type="dxa"/>
            <w:noWrap w:val="0"/>
            <w:vAlign w:val="center"/>
          </w:tcPr>
          <w:p w14:paraId="62CAACC3">
            <w:pPr>
              <w:jc w:val="center"/>
              <w:rPr>
                <w:rFonts w:hint="default" w:ascii="Times New Roman" w:hAnsi="Times New Roman" w:cs="Times New Roman"/>
                <w:color w:val="auto"/>
                <w:sz w:val="16"/>
                <w:szCs w:val="16"/>
                <w:highlight w:val="none"/>
              </w:rPr>
            </w:pPr>
          </w:p>
        </w:tc>
        <w:tc>
          <w:tcPr>
            <w:tcW w:w="338" w:type="dxa"/>
            <w:noWrap w:val="0"/>
            <w:vAlign w:val="center"/>
          </w:tcPr>
          <w:p w14:paraId="00E45645">
            <w:pPr>
              <w:jc w:val="center"/>
              <w:rPr>
                <w:rFonts w:hint="default" w:ascii="Times New Roman" w:hAnsi="Times New Roman" w:cs="Times New Roman"/>
                <w:color w:val="auto"/>
                <w:sz w:val="16"/>
                <w:szCs w:val="16"/>
                <w:highlight w:val="none"/>
              </w:rPr>
            </w:pPr>
          </w:p>
        </w:tc>
        <w:tc>
          <w:tcPr>
            <w:tcW w:w="333" w:type="dxa"/>
            <w:noWrap w:val="0"/>
            <w:vAlign w:val="center"/>
          </w:tcPr>
          <w:p w14:paraId="2990209C">
            <w:pPr>
              <w:jc w:val="center"/>
              <w:rPr>
                <w:rFonts w:hint="default" w:ascii="Times New Roman" w:hAnsi="Times New Roman" w:cs="Times New Roman"/>
                <w:color w:val="auto"/>
                <w:sz w:val="16"/>
                <w:szCs w:val="16"/>
                <w:highlight w:val="none"/>
              </w:rPr>
            </w:pPr>
          </w:p>
        </w:tc>
        <w:tc>
          <w:tcPr>
            <w:tcW w:w="339" w:type="dxa"/>
            <w:noWrap w:val="0"/>
            <w:vAlign w:val="center"/>
          </w:tcPr>
          <w:p w14:paraId="080CFEE2">
            <w:pPr>
              <w:jc w:val="center"/>
              <w:rPr>
                <w:rFonts w:hint="default" w:ascii="Times New Roman" w:hAnsi="Times New Roman" w:cs="Times New Roman"/>
                <w:color w:val="auto"/>
                <w:sz w:val="16"/>
                <w:szCs w:val="16"/>
                <w:highlight w:val="none"/>
              </w:rPr>
            </w:pPr>
          </w:p>
        </w:tc>
        <w:tc>
          <w:tcPr>
            <w:tcW w:w="333" w:type="dxa"/>
            <w:noWrap w:val="0"/>
            <w:vAlign w:val="center"/>
          </w:tcPr>
          <w:p w14:paraId="53EE665B">
            <w:pPr>
              <w:jc w:val="center"/>
              <w:rPr>
                <w:rFonts w:hint="default" w:ascii="Times New Roman" w:hAnsi="Times New Roman" w:cs="Times New Roman"/>
                <w:color w:val="auto"/>
                <w:sz w:val="16"/>
                <w:szCs w:val="16"/>
                <w:highlight w:val="none"/>
              </w:rPr>
            </w:pPr>
          </w:p>
        </w:tc>
        <w:tc>
          <w:tcPr>
            <w:tcW w:w="336" w:type="dxa"/>
            <w:noWrap w:val="0"/>
            <w:vAlign w:val="center"/>
          </w:tcPr>
          <w:p w14:paraId="5662705C">
            <w:pPr>
              <w:jc w:val="center"/>
              <w:rPr>
                <w:rFonts w:hint="default" w:ascii="Times New Roman" w:hAnsi="Times New Roman" w:cs="Times New Roman"/>
                <w:color w:val="auto"/>
                <w:sz w:val="16"/>
                <w:szCs w:val="16"/>
                <w:highlight w:val="none"/>
              </w:rPr>
            </w:pPr>
          </w:p>
        </w:tc>
        <w:tc>
          <w:tcPr>
            <w:tcW w:w="337" w:type="dxa"/>
            <w:noWrap w:val="0"/>
            <w:vAlign w:val="center"/>
          </w:tcPr>
          <w:p w14:paraId="5249123A">
            <w:pPr>
              <w:jc w:val="center"/>
              <w:rPr>
                <w:rFonts w:hint="default" w:ascii="Times New Roman" w:hAnsi="Times New Roman" w:cs="Times New Roman"/>
                <w:color w:val="auto"/>
                <w:sz w:val="16"/>
                <w:szCs w:val="16"/>
                <w:highlight w:val="none"/>
              </w:rPr>
            </w:pPr>
          </w:p>
        </w:tc>
        <w:tc>
          <w:tcPr>
            <w:tcW w:w="333" w:type="dxa"/>
            <w:noWrap w:val="0"/>
            <w:vAlign w:val="center"/>
          </w:tcPr>
          <w:p w14:paraId="58EDA229">
            <w:pPr>
              <w:jc w:val="center"/>
              <w:rPr>
                <w:rFonts w:hint="default" w:ascii="Times New Roman" w:hAnsi="Times New Roman" w:cs="Times New Roman"/>
                <w:color w:val="auto"/>
                <w:sz w:val="16"/>
                <w:szCs w:val="16"/>
                <w:highlight w:val="none"/>
                <w:lang w:bidi="ar"/>
              </w:rPr>
            </w:pPr>
          </w:p>
        </w:tc>
        <w:tc>
          <w:tcPr>
            <w:tcW w:w="335" w:type="dxa"/>
            <w:noWrap w:val="0"/>
            <w:vAlign w:val="center"/>
          </w:tcPr>
          <w:p w14:paraId="6C7489C9">
            <w:pPr>
              <w:jc w:val="center"/>
              <w:rPr>
                <w:rFonts w:hint="default" w:ascii="Times New Roman" w:hAnsi="Times New Roman" w:cs="Times New Roman"/>
                <w:color w:val="auto"/>
                <w:sz w:val="16"/>
                <w:szCs w:val="16"/>
                <w:highlight w:val="none"/>
                <w:lang w:bidi="ar"/>
              </w:rPr>
            </w:pPr>
          </w:p>
        </w:tc>
        <w:tc>
          <w:tcPr>
            <w:tcW w:w="337" w:type="dxa"/>
            <w:noWrap w:val="0"/>
            <w:vAlign w:val="center"/>
          </w:tcPr>
          <w:p w14:paraId="3F9AE398">
            <w:pPr>
              <w:jc w:val="center"/>
              <w:rPr>
                <w:rFonts w:hint="default" w:ascii="Times New Roman" w:hAnsi="Times New Roman" w:cs="Times New Roman"/>
                <w:color w:val="auto"/>
                <w:sz w:val="16"/>
                <w:szCs w:val="16"/>
                <w:highlight w:val="none"/>
                <w:lang w:bidi="ar"/>
              </w:rPr>
            </w:pPr>
          </w:p>
        </w:tc>
        <w:tc>
          <w:tcPr>
            <w:tcW w:w="333" w:type="dxa"/>
            <w:noWrap w:val="0"/>
            <w:vAlign w:val="center"/>
          </w:tcPr>
          <w:p w14:paraId="3E63EE76">
            <w:pPr>
              <w:jc w:val="center"/>
              <w:rPr>
                <w:rFonts w:hint="default" w:ascii="Times New Roman" w:hAnsi="Times New Roman" w:cs="Times New Roman"/>
                <w:color w:val="auto"/>
                <w:sz w:val="16"/>
                <w:szCs w:val="16"/>
                <w:highlight w:val="none"/>
              </w:rPr>
            </w:pPr>
          </w:p>
        </w:tc>
        <w:tc>
          <w:tcPr>
            <w:tcW w:w="333" w:type="dxa"/>
            <w:noWrap w:val="0"/>
            <w:vAlign w:val="center"/>
          </w:tcPr>
          <w:p w14:paraId="04B88547">
            <w:pPr>
              <w:jc w:val="center"/>
              <w:rPr>
                <w:rFonts w:hint="default" w:ascii="Times New Roman" w:hAnsi="Times New Roman" w:cs="Times New Roman"/>
                <w:color w:val="auto"/>
                <w:sz w:val="16"/>
                <w:szCs w:val="16"/>
                <w:highlight w:val="none"/>
              </w:rPr>
            </w:pPr>
          </w:p>
        </w:tc>
        <w:tc>
          <w:tcPr>
            <w:tcW w:w="340" w:type="dxa"/>
            <w:noWrap w:val="0"/>
            <w:vAlign w:val="center"/>
          </w:tcPr>
          <w:p w14:paraId="75CE2965">
            <w:pPr>
              <w:jc w:val="center"/>
              <w:rPr>
                <w:rFonts w:hint="default" w:ascii="Times New Roman" w:hAnsi="Times New Roman" w:cs="Times New Roman"/>
                <w:color w:val="auto"/>
                <w:sz w:val="16"/>
                <w:szCs w:val="16"/>
                <w:highlight w:val="none"/>
              </w:rPr>
            </w:pPr>
          </w:p>
        </w:tc>
        <w:tc>
          <w:tcPr>
            <w:tcW w:w="333" w:type="dxa"/>
            <w:noWrap w:val="0"/>
            <w:vAlign w:val="center"/>
          </w:tcPr>
          <w:p w14:paraId="256B1CDE">
            <w:pPr>
              <w:jc w:val="center"/>
              <w:rPr>
                <w:rFonts w:hint="default" w:ascii="Times New Roman" w:hAnsi="Times New Roman" w:cs="Times New Roman"/>
                <w:color w:val="auto"/>
                <w:sz w:val="16"/>
                <w:szCs w:val="16"/>
                <w:highlight w:val="none"/>
              </w:rPr>
            </w:pPr>
          </w:p>
        </w:tc>
        <w:tc>
          <w:tcPr>
            <w:tcW w:w="333" w:type="dxa"/>
            <w:noWrap w:val="0"/>
            <w:vAlign w:val="center"/>
          </w:tcPr>
          <w:p w14:paraId="37135FA4">
            <w:pPr>
              <w:jc w:val="center"/>
              <w:rPr>
                <w:rFonts w:hint="default" w:ascii="Times New Roman" w:hAnsi="Times New Roman" w:cs="Times New Roman"/>
                <w:color w:val="auto"/>
                <w:sz w:val="16"/>
                <w:szCs w:val="16"/>
                <w:highlight w:val="none"/>
              </w:rPr>
            </w:pPr>
          </w:p>
        </w:tc>
        <w:tc>
          <w:tcPr>
            <w:tcW w:w="338" w:type="dxa"/>
            <w:noWrap w:val="0"/>
            <w:vAlign w:val="center"/>
          </w:tcPr>
          <w:p w14:paraId="4E89FF2E">
            <w:pPr>
              <w:jc w:val="center"/>
              <w:rPr>
                <w:rFonts w:hint="default" w:ascii="Times New Roman" w:hAnsi="Times New Roman" w:cs="Times New Roman"/>
                <w:color w:val="auto"/>
                <w:sz w:val="16"/>
                <w:szCs w:val="16"/>
                <w:highlight w:val="none"/>
              </w:rPr>
            </w:pPr>
          </w:p>
        </w:tc>
        <w:tc>
          <w:tcPr>
            <w:tcW w:w="490" w:type="dxa"/>
            <w:noWrap w:val="0"/>
            <w:vAlign w:val="center"/>
          </w:tcPr>
          <w:p w14:paraId="4DA9B80F">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84" w:type="dxa"/>
            <w:tcBorders>
              <w:right w:val="single" w:color="000000" w:sz="6" w:space="0"/>
            </w:tcBorders>
            <w:noWrap w:val="0"/>
            <w:vAlign w:val="center"/>
          </w:tcPr>
          <w:p w14:paraId="561E2C51">
            <w:pPr>
              <w:jc w:val="center"/>
              <w:rPr>
                <w:rFonts w:hint="default" w:ascii="Times New Roman" w:hAnsi="Times New Roman" w:cs="Times New Roman"/>
                <w:color w:val="auto"/>
                <w:sz w:val="16"/>
                <w:szCs w:val="16"/>
                <w:highlight w:val="none"/>
              </w:rPr>
            </w:pPr>
          </w:p>
        </w:tc>
      </w:tr>
      <w:tr w14:paraId="71C8F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460" w:type="dxa"/>
            <w:vMerge w:val="continue"/>
            <w:tcBorders>
              <w:left w:val="single" w:color="auto" w:sz="4" w:space="0"/>
              <w:right w:val="single" w:color="auto" w:sz="4" w:space="0"/>
            </w:tcBorders>
            <w:noWrap w:val="0"/>
            <w:vAlign w:val="center"/>
          </w:tcPr>
          <w:p w14:paraId="485E6B9E">
            <w:pPr>
              <w:spacing w:line="340" w:lineRule="exact"/>
              <w:jc w:val="center"/>
              <w:rPr>
                <w:color w:val="auto"/>
                <w:sz w:val="16"/>
                <w:szCs w:val="16"/>
                <w:highlight w:val="none"/>
              </w:rPr>
            </w:pPr>
          </w:p>
        </w:tc>
        <w:tc>
          <w:tcPr>
            <w:tcW w:w="1641" w:type="dxa"/>
            <w:tcBorders>
              <w:left w:val="single" w:color="auto" w:sz="4" w:space="0"/>
            </w:tcBorders>
            <w:noWrap w:val="0"/>
            <w:vAlign w:val="center"/>
          </w:tcPr>
          <w:p w14:paraId="53AE2B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6"/>
                <w:szCs w:val="16"/>
                <w:highlight w:val="none"/>
                <w:lang w:bidi="ar"/>
              </w:rPr>
            </w:pPr>
            <w:r>
              <w:rPr>
                <w:rFonts w:hint="default" w:ascii="Times New Roman" w:hAnsi="Times New Roman" w:cs="Times New Roman"/>
                <w:color w:val="auto"/>
                <w:sz w:val="16"/>
                <w:szCs w:val="16"/>
                <w:highlight w:val="none"/>
                <w:lang w:bidi="ar"/>
              </w:rPr>
              <w:t>毕业论文/设计</w:t>
            </w:r>
          </w:p>
          <w:p w14:paraId="4944C9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lang w:bidi="ar"/>
              </w:rPr>
              <w:t>(工学)</w:t>
            </w:r>
          </w:p>
        </w:tc>
        <w:tc>
          <w:tcPr>
            <w:tcW w:w="333" w:type="dxa"/>
            <w:gridSpan w:val="2"/>
            <w:noWrap w:val="0"/>
            <w:vAlign w:val="center"/>
          </w:tcPr>
          <w:p w14:paraId="2CAE063F">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43" w:type="dxa"/>
            <w:gridSpan w:val="2"/>
            <w:noWrap w:val="0"/>
            <w:vAlign w:val="center"/>
          </w:tcPr>
          <w:p w14:paraId="7C80B98B">
            <w:pPr>
              <w:jc w:val="center"/>
              <w:rPr>
                <w:rFonts w:hint="default" w:ascii="Times New Roman" w:hAnsi="Times New Roman" w:cs="Times New Roman"/>
                <w:color w:val="auto"/>
                <w:sz w:val="16"/>
                <w:szCs w:val="16"/>
                <w:highlight w:val="none"/>
              </w:rPr>
            </w:pPr>
          </w:p>
        </w:tc>
        <w:tc>
          <w:tcPr>
            <w:tcW w:w="333" w:type="dxa"/>
            <w:noWrap w:val="0"/>
            <w:vAlign w:val="center"/>
          </w:tcPr>
          <w:p w14:paraId="6EC00498">
            <w:pPr>
              <w:jc w:val="center"/>
              <w:rPr>
                <w:rFonts w:hint="default" w:ascii="Times New Roman" w:hAnsi="Times New Roman" w:cs="Times New Roman"/>
                <w:color w:val="auto"/>
                <w:sz w:val="16"/>
                <w:szCs w:val="16"/>
                <w:highlight w:val="none"/>
              </w:rPr>
            </w:pPr>
          </w:p>
        </w:tc>
        <w:tc>
          <w:tcPr>
            <w:tcW w:w="346" w:type="dxa"/>
            <w:noWrap w:val="0"/>
            <w:vAlign w:val="center"/>
          </w:tcPr>
          <w:p w14:paraId="01E52815">
            <w:pPr>
              <w:jc w:val="center"/>
              <w:rPr>
                <w:rFonts w:hint="default" w:ascii="Times New Roman" w:hAnsi="Times New Roman" w:cs="Times New Roman"/>
                <w:color w:val="auto"/>
                <w:sz w:val="16"/>
                <w:szCs w:val="16"/>
                <w:highlight w:val="none"/>
              </w:rPr>
            </w:pPr>
          </w:p>
        </w:tc>
        <w:tc>
          <w:tcPr>
            <w:tcW w:w="333" w:type="dxa"/>
            <w:noWrap w:val="0"/>
            <w:vAlign w:val="center"/>
          </w:tcPr>
          <w:p w14:paraId="43739639">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073D5D26">
            <w:pPr>
              <w:jc w:val="center"/>
              <w:rPr>
                <w:rFonts w:hint="default" w:ascii="Times New Roman" w:hAnsi="Times New Roman" w:cs="Times New Roman"/>
                <w:color w:val="auto"/>
                <w:sz w:val="16"/>
                <w:szCs w:val="16"/>
                <w:highlight w:val="none"/>
              </w:rPr>
            </w:pPr>
          </w:p>
        </w:tc>
        <w:tc>
          <w:tcPr>
            <w:tcW w:w="335" w:type="dxa"/>
            <w:noWrap w:val="0"/>
            <w:vAlign w:val="center"/>
          </w:tcPr>
          <w:p w14:paraId="0F3F317C">
            <w:pPr>
              <w:jc w:val="center"/>
              <w:rPr>
                <w:rFonts w:hint="default" w:ascii="Times New Roman" w:hAnsi="Times New Roman" w:cs="Times New Roman"/>
                <w:color w:val="auto"/>
                <w:sz w:val="16"/>
                <w:szCs w:val="16"/>
                <w:highlight w:val="none"/>
              </w:rPr>
            </w:pPr>
          </w:p>
        </w:tc>
        <w:tc>
          <w:tcPr>
            <w:tcW w:w="344" w:type="dxa"/>
            <w:noWrap w:val="0"/>
            <w:vAlign w:val="center"/>
          </w:tcPr>
          <w:p w14:paraId="4C5ED82E">
            <w:pPr>
              <w:jc w:val="center"/>
              <w:rPr>
                <w:rFonts w:hint="default" w:ascii="Times New Roman" w:hAnsi="Times New Roman" w:cs="Times New Roman"/>
                <w:color w:val="auto"/>
                <w:sz w:val="16"/>
                <w:szCs w:val="16"/>
                <w:highlight w:val="none"/>
              </w:rPr>
            </w:pPr>
          </w:p>
        </w:tc>
        <w:tc>
          <w:tcPr>
            <w:tcW w:w="335" w:type="dxa"/>
            <w:noWrap w:val="0"/>
            <w:vAlign w:val="center"/>
          </w:tcPr>
          <w:p w14:paraId="617EABBB">
            <w:pPr>
              <w:jc w:val="center"/>
              <w:rPr>
                <w:rFonts w:hint="default" w:ascii="Times New Roman" w:hAnsi="Times New Roman" w:cs="Times New Roman"/>
                <w:color w:val="auto"/>
                <w:sz w:val="16"/>
                <w:szCs w:val="16"/>
                <w:highlight w:val="none"/>
              </w:rPr>
            </w:pPr>
          </w:p>
        </w:tc>
        <w:tc>
          <w:tcPr>
            <w:tcW w:w="333" w:type="dxa"/>
            <w:noWrap w:val="0"/>
            <w:vAlign w:val="center"/>
          </w:tcPr>
          <w:p w14:paraId="08179527">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27E5ADB3">
            <w:pPr>
              <w:jc w:val="center"/>
              <w:rPr>
                <w:rFonts w:hint="default" w:ascii="Times New Roman" w:hAnsi="Times New Roman" w:cs="Times New Roman"/>
                <w:color w:val="auto"/>
                <w:sz w:val="16"/>
                <w:szCs w:val="16"/>
                <w:highlight w:val="none"/>
              </w:rPr>
            </w:pPr>
          </w:p>
        </w:tc>
        <w:tc>
          <w:tcPr>
            <w:tcW w:w="349" w:type="dxa"/>
            <w:noWrap w:val="0"/>
            <w:vAlign w:val="center"/>
          </w:tcPr>
          <w:p w14:paraId="40495F82">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5" w:type="dxa"/>
            <w:noWrap w:val="0"/>
            <w:vAlign w:val="center"/>
          </w:tcPr>
          <w:p w14:paraId="7D6CDE93">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33" w:type="dxa"/>
            <w:noWrap w:val="0"/>
            <w:vAlign w:val="center"/>
          </w:tcPr>
          <w:p w14:paraId="07A07879">
            <w:pPr>
              <w:jc w:val="center"/>
              <w:rPr>
                <w:rFonts w:hint="default" w:ascii="Times New Roman" w:hAnsi="Times New Roman" w:cs="Times New Roman"/>
                <w:color w:val="auto"/>
                <w:sz w:val="16"/>
                <w:szCs w:val="16"/>
                <w:highlight w:val="none"/>
              </w:rPr>
            </w:pPr>
          </w:p>
        </w:tc>
        <w:tc>
          <w:tcPr>
            <w:tcW w:w="333" w:type="dxa"/>
            <w:noWrap w:val="0"/>
            <w:vAlign w:val="center"/>
          </w:tcPr>
          <w:p w14:paraId="707D4D84">
            <w:pPr>
              <w:jc w:val="center"/>
              <w:rPr>
                <w:rFonts w:hint="default" w:ascii="Times New Roman" w:hAnsi="Times New Roman" w:cs="Times New Roman"/>
                <w:color w:val="auto"/>
                <w:sz w:val="16"/>
                <w:szCs w:val="16"/>
                <w:highlight w:val="none"/>
              </w:rPr>
            </w:pPr>
          </w:p>
        </w:tc>
        <w:tc>
          <w:tcPr>
            <w:tcW w:w="349" w:type="dxa"/>
            <w:noWrap w:val="0"/>
            <w:vAlign w:val="center"/>
          </w:tcPr>
          <w:p w14:paraId="70624B72">
            <w:pPr>
              <w:jc w:val="center"/>
              <w:rPr>
                <w:rFonts w:hint="default" w:ascii="Times New Roman" w:hAnsi="Times New Roman" w:cs="Times New Roman"/>
                <w:color w:val="auto"/>
                <w:sz w:val="16"/>
                <w:szCs w:val="16"/>
                <w:highlight w:val="none"/>
              </w:rPr>
            </w:pPr>
          </w:p>
        </w:tc>
        <w:tc>
          <w:tcPr>
            <w:tcW w:w="335" w:type="dxa"/>
            <w:noWrap w:val="0"/>
            <w:vAlign w:val="center"/>
          </w:tcPr>
          <w:p w14:paraId="776ED8C7">
            <w:pPr>
              <w:jc w:val="center"/>
              <w:rPr>
                <w:rFonts w:hint="default" w:ascii="Times New Roman" w:hAnsi="Times New Roman" w:cs="Times New Roman"/>
                <w:color w:val="auto"/>
                <w:sz w:val="16"/>
                <w:szCs w:val="16"/>
                <w:highlight w:val="none"/>
              </w:rPr>
            </w:pPr>
          </w:p>
        </w:tc>
        <w:tc>
          <w:tcPr>
            <w:tcW w:w="333" w:type="dxa"/>
            <w:noWrap w:val="0"/>
            <w:vAlign w:val="center"/>
          </w:tcPr>
          <w:p w14:paraId="0539104F">
            <w:pPr>
              <w:jc w:val="center"/>
              <w:rPr>
                <w:rFonts w:hint="default" w:ascii="Times New Roman" w:hAnsi="Times New Roman" w:cs="Times New Roman"/>
                <w:color w:val="auto"/>
                <w:sz w:val="16"/>
                <w:szCs w:val="16"/>
                <w:highlight w:val="none"/>
              </w:rPr>
            </w:pPr>
          </w:p>
        </w:tc>
        <w:tc>
          <w:tcPr>
            <w:tcW w:w="337" w:type="dxa"/>
            <w:noWrap w:val="0"/>
            <w:vAlign w:val="center"/>
          </w:tcPr>
          <w:p w14:paraId="1D235E84">
            <w:pPr>
              <w:jc w:val="center"/>
              <w:rPr>
                <w:rFonts w:hint="default" w:ascii="Times New Roman" w:hAnsi="Times New Roman" w:cs="Times New Roman"/>
                <w:color w:val="auto"/>
                <w:sz w:val="16"/>
                <w:szCs w:val="16"/>
                <w:highlight w:val="none"/>
              </w:rPr>
            </w:pPr>
          </w:p>
        </w:tc>
        <w:tc>
          <w:tcPr>
            <w:tcW w:w="333" w:type="dxa"/>
            <w:noWrap w:val="0"/>
            <w:vAlign w:val="center"/>
          </w:tcPr>
          <w:p w14:paraId="0B84ADC2">
            <w:pPr>
              <w:jc w:val="center"/>
              <w:rPr>
                <w:rFonts w:hint="default" w:ascii="Times New Roman" w:hAnsi="Times New Roman" w:cs="Times New Roman"/>
                <w:color w:val="auto"/>
                <w:sz w:val="16"/>
                <w:szCs w:val="16"/>
                <w:highlight w:val="none"/>
              </w:rPr>
            </w:pPr>
          </w:p>
        </w:tc>
        <w:tc>
          <w:tcPr>
            <w:tcW w:w="338" w:type="dxa"/>
            <w:noWrap w:val="0"/>
            <w:vAlign w:val="center"/>
          </w:tcPr>
          <w:p w14:paraId="745B6496">
            <w:pPr>
              <w:jc w:val="center"/>
              <w:rPr>
                <w:rFonts w:hint="default" w:ascii="Times New Roman" w:hAnsi="Times New Roman" w:cs="Times New Roman"/>
                <w:color w:val="auto"/>
                <w:sz w:val="16"/>
                <w:szCs w:val="16"/>
                <w:highlight w:val="none"/>
              </w:rPr>
            </w:pPr>
          </w:p>
        </w:tc>
        <w:tc>
          <w:tcPr>
            <w:tcW w:w="333" w:type="dxa"/>
            <w:noWrap w:val="0"/>
            <w:vAlign w:val="center"/>
          </w:tcPr>
          <w:p w14:paraId="70267B29">
            <w:pPr>
              <w:jc w:val="center"/>
              <w:rPr>
                <w:rFonts w:hint="default" w:ascii="Times New Roman" w:hAnsi="Times New Roman" w:cs="Times New Roman"/>
                <w:color w:val="auto"/>
                <w:sz w:val="16"/>
                <w:szCs w:val="16"/>
                <w:highlight w:val="none"/>
              </w:rPr>
            </w:pPr>
          </w:p>
        </w:tc>
        <w:tc>
          <w:tcPr>
            <w:tcW w:w="339" w:type="dxa"/>
            <w:noWrap w:val="0"/>
            <w:vAlign w:val="center"/>
          </w:tcPr>
          <w:p w14:paraId="619DF4B3">
            <w:pPr>
              <w:jc w:val="center"/>
              <w:rPr>
                <w:rFonts w:hint="default" w:ascii="Times New Roman" w:hAnsi="Times New Roman" w:cs="Times New Roman"/>
                <w:color w:val="auto"/>
                <w:sz w:val="16"/>
                <w:szCs w:val="16"/>
                <w:highlight w:val="none"/>
              </w:rPr>
            </w:pPr>
          </w:p>
        </w:tc>
        <w:tc>
          <w:tcPr>
            <w:tcW w:w="333" w:type="dxa"/>
            <w:noWrap w:val="0"/>
            <w:vAlign w:val="center"/>
          </w:tcPr>
          <w:p w14:paraId="0B9A1784">
            <w:pPr>
              <w:jc w:val="center"/>
              <w:rPr>
                <w:rFonts w:hint="default" w:ascii="Times New Roman" w:hAnsi="Times New Roman" w:cs="Times New Roman"/>
                <w:color w:val="auto"/>
                <w:sz w:val="16"/>
                <w:szCs w:val="16"/>
                <w:highlight w:val="none"/>
              </w:rPr>
            </w:pPr>
          </w:p>
        </w:tc>
        <w:tc>
          <w:tcPr>
            <w:tcW w:w="336" w:type="dxa"/>
            <w:noWrap w:val="0"/>
            <w:vAlign w:val="center"/>
          </w:tcPr>
          <w:p w14:paraId="7326EE1B">
            <w:pPr>
              <w:jc w:val="center"/>
              <w:rPr>
                <w:rFonts w:hint="default" w:ascii="Times New Roman" w:hAnsi="Times New Roman" w:cs="Times New Roman"/>
                <w:color w:val="auto"/>
                <w:sz w:val="16"/>
                <w:szCs w:val="16"/>
                <w:highlight w:val="none"/>
              </w:rPr>
            </w:pPr>
          </w:p>
        </w:tc>
        <w:tc>
          <w:tcPr>
            <w:tcW w:w="337" w:type="dxa"/>
            <w:noWrap w:val="0"/>
            <w:vAlign w:val="center"/>
          </w:tcPr>
          <w:p w14:paraId="12568716">
            <w:pPr>
              <w:jc w:val="center"/>
              <w:rPr>
                <w:rFonts w:hint="default" w:ascii="Times New Roman" w:hAnsi="Times New Roman" w:cs="Times New Roman"/>
                <w:color w:val="auto"/>
                <w:sz w:val="16"/>
                <w:szCs w:val="16"/>
                <w:highlight w:val="none"/>
              </w:rPr>
            </w:pPr>
          </w:p>
        </w:tc>
        <w:tc>
          <w:tcPr>
            <w:tcW w:w="333" w:type="dxa"/>
            <w:noWrap w:val="0"/>
            <w:vAlign w:val="center"/>
          </w:tcPr>
          <w:p w14:paraId="54DA9B0B">
            <w:pPr>
              <w:jc w:val="center"/>
              <w:rPr>
                <w:rFonts w:hint="default" w:ascii="Times New Roman" w:hAnsi="Times New Roman" w:cs="Times New Roman"/>
                <w:color w:val="auto"/>
                <w:sz w:val="16"/>
                <w:szCs w:val="16"/>
                <w:highlight w:val="none"/>
              </w:rPr>
            </w:pPr>
          </w:p>
        </w:tc>
        <w:tc>
          <w:tcPr>
            <w:tcW w:w="335" w:type="dxa"/>
            <w:noWrap w:val="0"/>
            <w:vAlign w:val="center"/>
          </w:tcPr>
          <w:p w14:paraId="74C82B4C">
            <w:pPr>
              <w:jc w:val="center"/>
              <w:rPr>
                <w:rFonts w:hint="default" w:ascii="Times New Roman" w:hAnsi="Times New Roman" w:cs="Times New Roman"/>
                <w:color w:val="auto"/>
                <w:sz w:val="16"/>
                <w:szCs w:val="16"/>
                <w:highlight w:val="none"/>
              </w:rPr>
            </w:pPr>
          </w:p>
        </w:tc>
        <w:tc>
          <w:tcPr>
            <w:tcW w:w="337" w:type="dxa"/>
            <w:noWrap w:val="0"/>
            <w:vAlign w:val="center"/>
          </w:tcPr>
          <w:p w14:paraId="71BC4254">
            <w:pPr>
              <w:jc w:val="center"/>
              <w:rPr>
                <w:rFonts w:hint="default" w:ascii="Times New Roman" w:hAnsi="Times New Roman" w:cs="Times New Roman"/>
                <w:color w:val="auto"/>
                <w:sz w:val="16"/>
                <w:szCs w:val="16"/>
                <w:highlight w:val="none"/>
              </w:rPr>
            </w:pPr>
          </w:p>
        </w:tc>
        <w:tc>
          <w:tcPr>
            <w:tcW w:w="333" w:type="dxa"/>
            <w:noWrap w:val="0"/>
            <w:vAlign w:val="center"/>
          </w:tcPr>
          <w:p w14:paraId="17DE1B69">
            <w:pPr>
              <w:jc w:val="center"/>
              <w:rPr>
                <w:rFonts w:hint="default" w:ascii="Times New Roman" w:hAnsi="Times New Roman" w:cs="Times New Roman"/>
                <w:color w:val="auto"/>
                <w:sz w:val="16"/>
                <w:szCs w:val="16"/>
                <w:highlight w:val="none"/>
              </w:rPr>
            </w:pPr>
          </w:p>
        </w:tc>
        <w:tc>
          <w:tcPr>
            <w:tcW w:w="333" w:type="dxa"/>
            <w:noWrap w:val="0"/>
            <w:vAlign w:val="center"/>
          </w:tcPr>
          <w:p w14:paraId="6C50E6DD">
            <w:pPr>
              <w:jc w:val="center"/>
              <w:rPr>
                <w:rFonts w:hint="default" w:ascii="Times New Roman" w:hAnsi="Times New Roman" w:cs="Times New Roman"/>
                <w:color w:val="auto"/>
                <w:sz w:val="16"/>
                <w:szCs w:val="16"/>
                <w:highlight w:val="none"/>
              </w:rPr>
            </w:pPr>
          </w:p>
        </w:tc>
        <w:tc>
          <w:tcPr>
            <w:tcW w:w="340" w:type="dxa"/>
            <w:noWrap w:val="0"/>
            <w:vAlign w:val="center"/>
          </w:tcPr>
          <w:p w14:paraId="69AFE4F6">
            <w:pPr>
              <w:jc w:val="center"/>
              <w:rPr>
                <w:rFonts w:hint="default" w:ascii="Times New Roman" w:hAnsi="Times New Roman" w:cs="Times New Roman"/>
                <w:color w:val="auto"/>
                <w:sz w:val="16"/>
                <w:szCs w:val="16"/>
                <w:highlight w:val="none"/>
              </w:rPr>
            </w:pPr>
          </w:p>
        </w:tc>
        <w:tc>
          <w:tcPr>
            <w:tcW w:w="333" w:type="dxa"/>
            <w:noWrap w:val="0"/>
            <w:vAlign w:val="center"/>
          </w:tcPr>
          <w:p w14:paraId="383B24BA">
            <w:pPr>
              <w:jc w:val="center"/>
              <w:rPr>
                <w:rFonts w:hint="default" w:ascii="Times New Roman" w:hAnsi="Times New Roman" w:cs="Times New Roman"/>
                <w:color w:val="auto"/>
                <w:sz w:val="16"/>
                <w:szCs w:val="16"/>
                <w:highlight w:val="none"/>
              </w:rPr>
            </w:pPr>
          </w:p>
        </w:tc>
        <w:tc>
          <w:tcPr>
            <w:tcW w:w="333" w:type="dxa"/>
            <w:noWrap w:val="0"/>
            <w:vAlign w:val="center"/>
          </w:tcPr>
          <w:p w14:paraId="3D99342F">
            <w:pPr>
              <w:jc w:val="center"/>
              <w:rPr>
                <w:rFonts w:hint="default" w:ascii="Times New Roman" w:hAnsi="Times New Roman" w:cs="Times New Roman"/>
                <w:color w:val="auto"/>
                <w:sz w:val="16"/>
                <w:szCs w:val="16"/>
                <w:highlight w:val="none"/>
              </w:rPr>
            </w:pPr>
          </w:p>
        </w:tc>
        <w:tc>
          <w:tcPr>
            <w:tcW w:w="338" w:type="dxa"/>
            <w:noWrap w:val="0"/>
            <w:vAlign w:val="center"/>
          </w:tcPr>
          <w:p w14:paraId="78A929F5">
            <w:pPr>
              <w:jc w:val="center"/>
              <w:rPr>
                <w:rFonts w:hint="default" w:ascii="Times New Roman" w:hAnsi="Times New Roman" w:cs="Times New Roman"/>
                <w:color w:val="auto"/>
                <w:sz w:val="16"/>
                <w:szCs w:val="16"/>
                <w:highlight w:val="none"/>
              </w:rPr>
            </w:pPr>
          </w:p>
        </w:tc>
        <w:tc>
          <w:tcPr>
            <w:tcW w:w="490" w:type="dxa"/>
            <w:noWrap w:val="0"/>
            <w:vAlign w:val="center"/>
          </w:tcPr>
          <w:p w14:paraId="2DFD9418">
            <w:pPr>
              <w:jc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H</w:t>
            </w:r>
          </w:p>
        </w:tc>
        <w:tc>
          <w:tcPr>
            <w:tcW w:w="384" w:type="dxa"/>
            <w:tcBorders>
              <w:right w:val="single" w:color="000000" w:sz="6" w:space="0"/>
            </w:tcBorders>
            <w:noWrap w:val="0"/>
            <w:vAlign w:val="center"/>
          </w:tcPr>
          <w:p w14:paraId="4204E6F5">
            <w:pPr>
              <w:jc w:val="center"/>
              <w:rPr>
                <w:rFonts w:hint="default" w:ascii="Times New Roman" w:hAnsi="Times New Roman" w:cs="Times New Roman"/>
                <w:color w:val="auto"/>
                <w:sz w:val="16"/>
                <w:szCs w:val="16"/>
                <w:highlight w:val="none"/>
              </w:rPr>
            </w:pPr>
          </w:p>
        </w:tc>
      </w:tr>
    </w:tbl>
    <w:p w14:paraId="49A462E1">
      <w:pPr>
        <w:jc w:val="left"/>
        <w:rPr>
          <w:rFonts w:hint="eastAsia" w:eastAsia="黑体"/>
          <w:bCs/>
          <w:color w:val="auto"/>
          <w:spacing w:val="-2"/>
          <w:sz w:val="24"/>
          <w:highlight w:val="none"/>
        </w:rPr>
      </w:pPr>
    </w:p>
    <w:p w14:paraId="0280C076">
      <w:pPr>
        <w:ind w:firstLine="472" w:firstLineChars="200"/>
        <w:jc w:val="left"/>
        <w:rPr>
          <w:b/>
          <w:bCs/>
          <w:color w:val="auto"/>
          <w:highlight w:val="none"/>
        </w:rPr>
      </w:pPr>
      <w:r>
        <w:rPr>
          <w:rFonts w:hint="eastAsia" w:eastAsia="黑体"/>
          <w:bCs/>
          <w:color w:val="auto"/>
          <w:spacing w:val="-2"/>
          <w:sz w:val="24"/>
          <w:highlight w:val="none"/>
        </w:rPr>
        <w:t>十一、培养计划进程表</w:t>
      </w:r>
    </w:p>
    <w:p w14:paraId="5F90C7E1">
      <w:pPr>
        <w:ind w:firstLine="422" w:firstLineChars="200"/>
        <w:jc w:val="center"/>
        <w:rPr>
          <w:b/>
          <w:bCs/>
          <w:color w:val="auto"/>
          <w:highlight w:val="none"/>
        </w:rPr>
        <w:sectPr>
          <w:pgSz w:w="16838" w:h="11906" w:orient="landscape"/>
          <w:pgMar w:top="1020" w:right="1134" w:bottom="1020" w:left="1134" w:header="850" w:footer="567" w:gutter="0"/>
          <w:pgBorders>
            <w:top w:val="none" w:sz="0" w:space="0"/>
            <w:left w:val="none" w:sz="0" w:space="0"/>
            <w:bottom w:val="none" w:sz="0" w:space="0"/>
            <w:right w:val="none" w:sz="0" w:space="0"/>
          </w:pgBorders>
          <w:cols w:space="720" w:num="1"/>
          <w:docGrid w:type="lines" w:linePitch="381" w:charSpace="0"/>
        </w:sectPr>
      </w:pPr>
    </w:p>
    <w:p w14:paraId="61304A36">
      <w:pPr>
        <w:adjustRightInd w:val="0"/>
        <w:spacing w:line="360" w:lineRule="auto"/>
        <w:ind w:firstLine="562" w:firstLineChars="200"/>
        <w:jc w:val="center"/>
        <w:rPr>
          <w:rFonts w:hint="eastAsia"/>
          <w:b/>
          <w:bCs/>
          <w:color w:val="auto"/>
          <w:sz w:val="28"/>
          <w:szCs w:val="28"/>
          <w:highlight w:val="none"/>
        </w:rPr>
      </w:pPr>
      <w:r>
        <w:rPr>
          <w:rFonts w:hint="eastAsia"/>
          <w:b/>
          <w:bCs/>
          <w:color w:val="auto"/>
          <w:sz w:val="28"/>
          <w:szCs w:val="28"/>
          <w:highlight w:val="none"/>
        </w:rPr>
        <w:t>木材科学与工程专业人才培养计划进程表Ⅰ</w:t>
      </w:r>
    </w:p>
    <w:tbl>
      <w:tblPr>
        <w:tblStyle w:val="5"/>
        <w:tblW w:w="10383" w:type="dxa"/>
        <w:jc w:val="center"/>
        <w:tblLayout w:type="autofit"/>
        <w:tblCellMar>
          <w:top w:w="0" w:type="dxa"/>
          <w:left w:w="108" w:type="dxa"/>
          <w:bottom w:w="0" w:type="dxa"/>
          <w:right w:w="108" w:type="dxa"/>
        </w:tblCellMar>
      </w:tblPr>
      <w:tblGrid>
        <w:gridCol w:w="567"/>
        <w:gridCol w:w="819"/>
        <w:gridCol w:w="3109"/>
        <w:gridCol w:w="469"/>
        <w:gridCol w:w="653"/>
        <w:gridCol w:w="653"/>
        <w:gridCol w:w="653"/>
        <w:gridCol w:w="653"/>
        <w:gridCol w:w="662"/>
        <w:gridCol w:w="1401"/>
        <w:gridCol w:w="744"/>
      </w:tblGrid>
      <w:tr w14:paraId="5C5D7021">
        <w:tblPrEx>
          <w:tblCellMar>
            <w:top w:w="0" w:type="dxa"/>
            <w:left w:w="108" w:type="dxa"/>
            <w:bottom w:w="0" w:type="dxa"/>
            <w:right w:w="108" w:type="dxa"/>
          </w:tblCellMar>
        </w:tblPrEx>
        <w:trPr>
          <w:trHeight w:val="270" w:hRule="atLeast"/>
          <w:tblHeader/>
          <w:jc w:val="center"/>
        </w:trPr>
        <w:tc>
          <w:tcPr>
            <w:tcW w:w="567"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2A6195C">
            <w:pPr>
              <w:widowControl/>
              <w:jc w:val="center"/>
              <w:rPr>
                <w:rFonts w:hint="eastAsia" w:eastAsia="宋体"/>
                <w:color w:val="auto"/>
                <w:kern w:val="0"/>
                <w:sz w:val="16"/>
                <w:szCs w:val="16"/>
                <w:highlight w:val="none"/>
              </w:rPr>
            </w:pPr>
            <w:r>
              <w:rPr>
                <w:rFonts w:hint="eastAsia"/>
                <w:color w:val="auto"/>
                <w:kern w:val="0"/>
                <w:sz w:val="16"/>
                <w:szCs w:val="16"/>
                <w:highlight w:val="none"/>
              </w:rPr>
              <w:t>课程</w:t>
            </w:r>
          </w:p>
          <w:p w14:paraId="2B419BA6">
            <w:pPr>
              <w:widowControl/>
              <w:jc w:val="center"/>
              <w:rPr>
                <w:color w:val="auto"/>
                <w:kern w:val="0"/>
                <w:sz w:val="16"/>
                <w:szCs w:val="16"/>
                <w:highlight w:val="none"/>
              </w:rPr>
            </w:pPr>
            <w:r>
              <w:rPr>
                <w:rFonts w:hint="eastAsia"/>
                <w:color w:val="auto"/>
                <w:kern w:val="0"/>
                <w:sz w:val="16"/>
                <w:szCs w:val="16"/>
                <w:highlight w:val="none"/>
              </w:rPr>
              <w:t>类别</w:t>
            </w:r>
          </w:p>
        </w:tc>
        <w:tc>
          <w:tcPr>
            <w:tcW w:w="819"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564688E">
            <w:pPr>
              <w:widowControl/>
              <w:jc w:val="center"/>
              <w:rPr>
                <w:rFonts w:hint="eastAsia" w:eastAsia="宋体"/>
                <w:color w:val="auto"/>
                <w:kern w:val="0"/>
                <w:sz w:val="16"/>
                <w:szCs w:val="16"/>
                <w:highlight w:val="none"/>
              </w:rPr>
            </w:pPr>
            <w:r>
              <w:rPr>
                <w:rFonts w:hint="eastAsia"/>
                <w:color w:val="auto"/>
                <w:kern w:val="0"/>
                <w:sz w:val="16"/>
                <w:szCs w:val="16"/>
                <w:highlight w:val="none"/>
              </w:rPr>
              <w:t>课程</w:t>
            </w:r>
          </w:p>
          <w:p w14:paraId="1EFA317F">
            <w:pPr>
              <w:widowControl/>
              <w:jc w:val="center"/>
              <w:rPr>
                <w:color w:val="auto"/>
                <w:kern w:val="0"/>
                <w:sz w:val="16"/>
                <w:szCs w:val="16"/>
                <w:highlight w:val="none"/>
              </w:rPr>
            </w:pPr>
            <w:r>
              <w:rPr>
                <w:rFonts w:hint="eastAsia"/>
                <w:color w:val="auto"/>
                <w:kern w:val="0"/>
                <w:sz w:val="16"/>
                <w:szCs w:val="16"/>
                <w:highlight w:val="none"/>
              </w:rPr>
              <w:t>代码</w:t>
            </w:r>
          </w:p>
        </w:tc>
        <w:tc>
          <w:tcPr>
            <w:tcW w:w="3109"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352005E">
            <w:pPr>
              <w:widowControl/>
              <w:jc w:val="center"/>
              <w:rPr>
                <w:color w:val="auto"/>
                <w:kern w:val="0"/>
                <w:sz w:val="16"/>
                <w:szCs w:val="16"/>
                <w:highlight w:val="none"/>
              </w:rPr>
            </w:pPr>
            <w:r>
              <w:rPr>
                <w:rFonts w:hint="eastAsia"/>
                <w:color w:val="auto"/>
                <w:kern w:val="0"/>
                <w:sz w:val="16"/>
                <w:szCs w:val="16"/>
                <w:highlight w:val="none"/>
              </w:rPr>
              <w:t>课程名称</w:t>
            </w:r>
          </w:p>
        </w:tc>
        <w:tc>
          <w:tcPr>
            <w:tcW w:w="469"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6B68758">
            <w:pPr>
              <w:widowControl/>
              <w:jc w:val="center"/>
              <w:rPr>
                <w:color w:val="auto"/>
                <w:kern w:val="0"/>
                <w:sz w:val="16"/>
                <w:szCs w:val="16"/>
                <w:highlight w:val="none"/>
              </w:rPr>
            </w:pPr>
            <w:r>
              <w:rPr>
                <w:rFonts w:hint="eastAsia"/>
                <w:color w:val="auto"/>
                <w:kern w:val="0"/>
                <w:sz w:val="16"/>
                <w:szCs w:val="16"/>
                <w:highlight w:val="none"/>
              </w:rPr>
              <w:t>学分</w:t>
            </w:r>
          </w:p>
        </w:tc>
        <w:tc>
          <w:tcPr>
            <w:tcW w:w="2612"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5F7604EE">
            <w:pPr>
              <w:widowControl/>
              <w:jc w:val="center"/>
              <w:rPr>
                <w:color w:val="auto"/>
                <w:kern w:val="0"/>
                <w:sz w:val="16"/>
                <w:szCs w:val="16"/>
                <w:highlight w:val="none"/>
              </w:rPr>
            </w:pPr>
            <w:r>
              <w:rPr>
                <w:rFonts w:hint="eastAsia"/>
                <w:color w:val="auto"/>
                <w:kern w:val="0"/>
                <w:sz w:val="16"/>
                <w:szCs w:val="16"/>
                <w:highlight w:val="none"/>
              </w:rPr>
              <w:t>学时</w:t>
            </w:r>
          </w:p>
        </w:tc>
        <w:tc>
          <w:tcPr>
            <w:tcW w:w="662"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6F5418E">
            <w:pPr>
              <w:widowControl/>
              <w:jc w:val="center"/>
              <w:rPr>
                <w:rFonts w:hint="eastAsia" w:eastAsia="宋体"/>
                <w:color w:val="auto"/>
                <w:kern w:val="0"/>
                <w:sz w:val="16"/>
                <w:szCs w:val="16"/>
                <w:highlight w:val="none"/>
              </w:rPr>
            </w:pPr>
            <w:r>
              <w:rPr>
                <w:rFonts w:hint="eastAsia"/>
                <w:color w:val="auto"/>
                <w:kern w:val="0"/>
                <w:sz w:val="16"/>
                <w:szCs w:val="16"/>
                <w:highlight w:val="none"/>
              </w:rPr>
              <w:t>修读</w:t>
            </w:r>
          </w:p>
          <w:p w14:paraId="7472A48D">
            <w:pPr>
              <w:widowControl/>
              <w:jc w:val="center"/>
              <w:rPr>
                <w:color w:val="auto"/>
                <w:kern w:val="0"/>
                <w:sz w:val="16"/>
                <w:szCs w:val="16"/>
                <w:highlight w:val="none"/>
              </w:rPr>
            </w:pPr>
            <w:r>
              <w:rPr>
                <w:rFonts w:hint="eastAsia"/>
                <w:color w:val="auto"/>
                <w:kern w:val="0"/>
                <w:sz w:val="16"/>
                <w:szCs w:val="16"/>
                <w:highlight w:val="none"/>
              </w:rPr>
              <w:t>学期</w:t>
            </w:r>
          </w:p>
        </w:tc>
        <w:tc>
          <w:tcPr>
            <w:tcW w:w="1401"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504291E">
            <w:pPr>
              <w:widowControl/>
              <w:jc w:val="center"/>
              <w:rPr>
                <w:color w:val="auto"/>
                <w:kern w:val="0"/>
                <w:sz w:val="16"/>
                <w:szCs w:val="16"/>
                <w:highlight w:val="none"/>
              </w:rPr>
            </w:pPr>
            <w:r>
              <w:rPr>
                <w:rFonts w:hint="eastAsia"/>
                <w:color w:val="auto"/>
                <w:kern w:val="0"/>
                <w:sz w:val="16"/>
                <w:szCs w:val="16"/>
                <w:highlight w:val="none"/>
              </w:rPr>
              <w:t>开课单位</w:t>
            </w:r>
          </w:p>
        </w:tc>
        <w:tc>
          <w:tcPr>
            <w:tcW w:w="744"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A844D3E">
            <w:pPr>
              <w:widowControl/>
              <w:jc w:val="center"/>
              <w:rPr>
                <w:color w:val="auto"/>
                <w:kern w:val="0"/>
                <w:sz w:val="16"/>
                <w:szCs w:val="16"/>
                <w:highlight w:val="none"/>
              </w:rPr>
            </w:pPr>
            <w:r>
              <w:rPr>
                <w:rFonts w:hint="eastAsia"/>
                <w:color w:val="auto"/>
                <w:kern w:val="0"/>
                <w:sz w:val="16"/>
                <w:szCs w:val="16"/>
                <w:highlight w:val="none"/>
              </w:rPr>
              <w:t>备注</w:t>
            </w:r>
          </w:p>
        </w:tc>
      </w:tr>
      <w:tr w14:paraId="041D15CA">
        <w:tblPrEx>
          <w:tblCellMar>
            <w:top w:w="0" w:type="dxa"/>
            <w:left w:w="108" w:type="dxa"/>
            <w:bottom w:w="0" w:type="dxa"/>
            <w:right w:w="108" w:type="dxa"/>
          </w:tblCellMar>
        </w:tblPrEx>
        <w:trPr>
          <w:trHeight w:val="270" w:hRule="atLeast"/>
          <w:tblHeader/>
          <w:jc w:val="center"/>
        </w:trPr>
        <w:tc>
          <w:tcPr>
            <w:tcW w:w="567"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1F60876">
            <w:pPr>
              <w:widowControl/>
              <w:jc w:val="left"/>
              <w:rPr>
                <w:color w:val="auto"/>
                <w:kern w:val="0"/>
                <w:sz w:val="16"/>
                <w:szCs w:val="16"/>
                <w:highlight w:val="none"/>
              </w:rPr>
            </w:pPr>
          </w:p>
        </w:tc>
        <w:tc>
          <w:tcPr>
            <w:tcW w:w="819"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91B5EB5">
            <w:pPr>
              <w:widowControl/>
              <w:jc w:val="left"/>
              <w:rPr>
                <w:color w:val="auto"/>
                <w:kern w:val="0"/>
                <w:sz w:val="16"/>
                <w:szCs w:val="16"/>
                <w:highlight w:val="none"/>
              </w:rPr>
            </w:pPr>
          </w:p>
        </w:tc>
        <w:tc>
          <w:tcPr>
            <w:tcW w:w="3109"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150AF60">
            <w:pPr>
              <w:widowControl/>
              <w:jc w:val="left"/>
              <w:rPr>
                <w:color w:val="auto"/>
                <w:kern w:val="0"/>
                <w:sz w:val="16"/>
                <w:szCs w:val="16"/>
                <w:highlight w:val="none"/>
              </w:rPr>
            </w:pPr>
          </w:p>
        </w:tc>
        <w:tc>
          <w:tcPr>
            <w:tcW w:w="469"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F1E7CE0">
            <w:pPr>
              <w:widowControl/>
              <w:jc w:val="left"/>
              <w:rPr>
                <w:color w:val="auto"/>
                <w:kern w:val="0"/>
                <w:sz w:val="16"/>
                <w:szCs w:val="16"/>
                <w:highlight w:val="none"/>
              </w:rPr>
            </w:pP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B8FE673">
            <w:pPr>
              <w:widowControl/>
              <w:jc w:val="center"/>
              <w:rPr>
                <w:color w:val="auto"/>
                <w:kern w:val="0"/>
                <w:sz w:val="16"/>
                <w:szCs w:val="16"/>
                <w:highlight w:val="none"/>
              </w:rPr>
            </w:pPr>
            <w:r>
              <w:rPr>
                <w:rFonts w:hint="eastAsia"/>
                <w:color w:val="auto"/>
                <w:kern w:val="0"/>
                <w:sz w:val="16"/>
                <w:szCs w:val="16"/>
                <w:highlight w:val="none"/>
              </w:rPr>
              <w:t>总数</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299B393">
            <w:pPr>
              <w:widowControl/>
              <w:jc w:val="center"/>
              <w:rPr>
                <w:color w:val="auto"/>
                <w:kern w:val="0"/>
                <w:sz w:val="16"/>
                <w:szCs w:val="16"/>
                <w:highlight w:val="none"/>
              </w:rPr>
            </w:pPr>
            <w:r>
              <w:rPr>
                <w:rFonts w:hint="eastAsia"/>
                <w:color w:val="auto"/>
                <w:kern w:val="0"/>
                <w:sz w:val="16"/>
                <w:szCs w:val="16"/>
                <w:highlight w:val="none"/>
              </w:rPr>
              <w:t>理论</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143422E">
            <w:pPr>
              <w:widowControl/>
              <w:jc w:val="center"/>
              <w:rPr>
                <w:color w:val="auto"/>
                <w:kern w:val="0"/>
                <w:sz w:val="16"/>
                <w:szCs w:val="16"/>
                <w:highlight w:val="none"/>
              </w:rPr>
            </w:pPr>
            <w:r>
              <w:rPr>
                <w:rFonts w:hint="eastAsia"/>
                <w:color w:val="auto"/>
                <w:kern w:val="0"/>
                <w:sz w:val="16"/>
                <w:szCs w:val="16"/>
                <w:highlight w:val="none"/>
              </w:rPr>
              <w:t>实验</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6D742EB">
            <w:pPr>
              <w:widowControl/>
              <w:jc w:val="center"/>
              <w:rPr>
                <w:color w:val="auto"/>
                <w:kern w:val="0"/>
                <w:sz w:val="16"/>
                <w:szCs w:val="16"/>
                <w:highlight w:val="none"/>
              </w:rPr>
            </w:pPr>
            <w:r>
              <w:rPr>
                <w:rFonts w:hint="eastAsia"/>
                <w:color w:val="auto"/>
                <w:kern w:val="0"/>
                <w:sz w:val="16"/>
                <w:szCs w:val="16"/>
                <w:highlight w:val="none"/>
              </w:rPr>
              <w:t>实习</w:t>
            </w:r>
          </w:p>
        </w:tc>
        <w:tc>
          <w:tcPr>
            <w:tcW w:w="662"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15123B9">
            <w:pPr>
              <w:widowControl/>
              <w:jc w:val="left"/>
              <w:rPr>
                <w:color w:val="auto"/>
                <w:kern w:val="0"/>
                <w:sz w:val="16"/>
                <w:szCs w:val="16"/>
                <w:highlight w:val="none"/>
              </w:rPr>
            </w:pPr>
          </w:p>
        </w:tc>
        <w:tc>
          <w:tcPr>
            <w:tcW w:w="1401"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DCE5835">
            <w:pPr>
              <w:widowControl/>
              <w:jc w:val="left"/>
              <w:rPr>
                <w:color w:val="auto"/>
                <w:kern w:val="0"/>
                <w:sz w:val="16"/>
                <w:szCs w:val="16"/>
                <w:highlight w:val="none"/>
              </w:rPr>
            </w:pPr>
          </w:p>
        </w:tc>
        <w:tc>
          <w:tcPr>
            <w:tcW w:w="744"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F73F6E8">
            <w:pPr>
              <w:widowControl/>
              <w:jc w:val="left"/>
              <w:rPr>
                <w:color w:val="auto"/>
                <w:kern w:val="0"/>
                <w:sz w:val="16"/>
                <w:szCs w:val="16"/>
                <w:highlight w:val="none"/>
              </w:rPr>
            </w:pPr>
          </w:p>
        </w:tc>
      </w:tr>
      <w:tr w14:paraId="290A0771">
        <w:tblPrEx>
          <w:tblCellMar>
            <w:top w:w="0" w:type="dxa"/>
            <w:left w:w="108" w:type="dxa"/>
            <w:bottom w:w="0" w:type="dxa"/>
            <w:right w:w="108" w:type="dxa"/>
          </w:tblCellMar>
        </w:tblPrEx>
        <w:trPr>
          <w:trHeight w:val="454" w:hRule="atLeast"/>
          <w:jc w:val="center"/>
        </w:trPr>
        <w:tc>
          <w:tcPr>
            <w:tcW w:w="567"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25CAF924">
            <w:pPr>
              <w:widowControl/>
              <w:jc w:val="center"/>
              <w:rPr>
                <w:color w:val="auto"/>
                <w:kern w:val="0"/>
                <w:sz w:val="16"/>
                <w:szCs w:val="16"/>
                <w:highlight w:val="none"/>
              </w:rPr>
            </w:pPr>
            <w:r>
              <w:rPr>
                <w:rFonts w:hint="eastAsia"/>
                <w:color w:val="auto"/>
                <w:kern w:val="0"/>
                <w:sz w:val="16"/>
                <w:szCs w:val="16"/>
                <w:highlight w:val="none"/>
              </w:rPr>
              <w:t>通识通修课程</w:t>
            </w:r>
          </w:p>
        </w:tc>
        <w:tc>
          <w:tcPr>
            <w:tcW w:w="819" w:type="dxa"/>
            <w:tcBorders>
              <w:top w:val="nil"/>
              <w:left w:val="nil"/>
              <w:bottom w:val="single" w:color="auto" w:sz="4" w:space="0"/>
              <w:right w:val="single" w:color="auto" w:sz="4" w:space="0"/>
            </w:tcBorders>
            <w:noWrap w:val="0"/>
            <w:tcMar>
              <w:left w:w="28" w:type="dxa"/>
              <w:right w:w="28" w:type="dxa"/>
            </w:tcMar>
            <w:vAlign w:val="center"/>
          </w:tcPr>
          <w:p w14:paraId="090209C9">
            <w:pPr>
              <w:widowControl/>
              <w:jc w:val="center"/>
              <w:textAlignment w:val="center"/>
              <w:rPr>
                <w:color w:val="auto"/>
                <w:kern w:val="0"/>
                <w:sz w:val="16"/>
                <w:szCs w:val="16"/>
                <w:highlight w:val="none"/>
              </w:rPr>
            </w:pPr>
            <w:r>
              <w:rPr>
                <w:rFonts w:hint="eastAsia"/>
                <w:color w:val="auto"/>
                <w:kern w:val="0"/>
                <w:sz w:val="16"/>
                <w:szCs w:val="16"/>
                <w:highlight w:val="none"/>
                <w:lang w:bidi="ar"/>
              </w:rPr>
              <w:t>610004</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3CD48CE6">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思想道德与法治</w:t>
            </w:r>
          </w:p>
          <w:p w14:paraId="52B89D6B">
            <w:pPr>
              <w:widowControl/>
              <w:jc w:val="center"/>
              <w:textAlignment w:val="center"/>
              <w:rPr>
                <w:color w:val="auto"/>
                <w:kern w:val="0"/>
                <w:sz w:val="16"/>
                <w:szCs w:val="16"/>
                <w:highlight w:val="none"/>
              </w:rPr>
            </w:pPr>
            <w:r>
              <w:rPr>
                <w:rFonts w:hint="eastAsia"/>
                <w:color w:val="auto"/>
                <w:kern w:val="0"/>
                <w:sz w:val="16"/>
                <w:szCs w:val="16"/>
                <w:highlight w:val="none"/>
                <w:lang w:bidi="ar"/>
              </w:rPr>
              <w:t>Ideological Morality and the Rule of Law</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0F7D5A04">
            <w:pPr>
              <w:widowControl/>
              <w:jc w:val="center"/>
              <w:textAlignment w:val="center"/>
              <w:rPr>
                <w:color w:val="auto"/>
                <w:kern w:val="0"/>
                <w:sz w:val="16"/>
                <w:szCs w:val="16"/>
                <w:highlight w:val="none"/>
              </w:rPr>
            </w:pPr>
            <w:r>
              <w:rPr>
                <w:rFonts w:hint="eastAsia"/>
                <w:color w:val="auto"/>
                <w:kern w:val="0"/>
                <w:sz w:val="16"/>
                <w:szCs w:val="16"/>
                <w:highlight w:val="none"/>
                <w:lang w:bidi="ar"/>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FF4594D">
            <w:pPr>
              <w:widowControl/>
              <w:jc w:val="center"/>
              <w:textAlignment w:val="center"/>
              <w:rPr>
                <w:color w:val="auto"/>
                <w:kern w:val="0"/>
                <w:sz w:val="16"/>
                <w:szCs w:val="16"/>
                <w:highlight w:val="none"/>
              </w:rPr>
            </w:pPr>
            <w:r>
              <w:rPr>
                <w:rFonts w:hint="eastAsia"/>
                <w:color w:val="auto"/>
                <w:kern w:val="0"/>
                <w:sz w:val="16"/>
                <w:szCs w:val="16"/>
                <w:highlight w:val="none"/>
                <w:lang w:bidi="ar"/>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3839082">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B7C7A00">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77F15DB">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50454E5">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6A536FBF">
            <w:pPr>
              <w:widowControl/>
              <w:jc w:val="center"/>
              <w:textAlignment w:val="center"/>
              <w:rPr>
                <w:color w:val="auto"/>
                <w:kern w:val="0"/>
                <w:sz w:val="16"/>
                <w:szCs w:val="16"/>
                <w:highlight w:val="none"/>
              </w:rPr>
            </w:pPr>
            <w:r>
              <w:rPr>
                <w:rFonts w:hint="eastAsia"/>
                <w:color w:val="auto"/>
                <w:kern w:val="0"/>
                <w:sz w:val="16"/>
                <w:szCs w:val="16"/>
                <w:highlight w:val="none"/>
                <w:lang w:bidi="ar"/>
              </w:rPr>
              <w:t>马克思主义学院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34890F2B">
            <w:pPr>
              <w:widowControl/>
              <w:jc w:val="center"/>
              <w:rPr>
                <w:color w:val="auto"/>
                <w:kern w:val="0"/>
                <w:sz w:val="16"/>
                <w:szCs w:val="16"/>
                <w:highlight w:val="none"/>
              </w:rPr>
            </w:pPr>
            <w:r>
              <w:rPr>
                <w:rFonts w:hint="eastAsia"/>
                <w:color w:val="auto"/>
                <w:kern w:val="0"/>
                <w:sz w:val="16"/>
                <w:szCs w:val="16"/>
                <w:highlight w:val="none"/>
              </w:rPr>
              <w:t>　</w:t>
            </w:r>
          </w:p>
        </w:tc>
      </w:tr>
      <w:tr w14:paraId="33623BF6">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7161449">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2E9B6773">
            <w:pPr>
              <w:widowControl/>
              <w:jc w:val="center"/>
              <w:textAlignment w:val="center"/>
              <w:rPr>
                <w:color w:val="auto"/>
                <w:kern w:val="0"/>
                <w:sz w:val="16"/>
                <w:szCs w:val="16"/>
                <w:highlight w:val="none"/>
              </w:rPr>
            </w:pPr>
            <w:r>
              <w:rPr>
                <w:rFonts w:hint="eastAsia"/>
                <w:color w:val="auto"/>
                <w:kern w:val="0"/>
                <w:sz w:val="16"/>
                <w:szCs w:val="16"/>
                <w:highlight w:val="none"/>
                <w:lang w:bidi="ar"/>
              </w:rPr>
              <w:t>600796</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0273ABDC">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中国近现代史纲要</w:t>
            </w:r>
          </w:p>
          <w:p w14:paraId="07C73EDF">
            <w:pPr>
              <w:widowControl/>
              <w:jc w:val="center"/>
              <w:textAlignment w:val="center"/>
              <w:rPr>
                <w:color w:val="auto"/>
                <w:kern w:val="0"/>
                <w:sz w:val="16"/>
                <w:szCs w:val="16"/>
                <w:highlight w:val="none"/>
              </w:rPr>
            </w:pPr>
            <w:r>
              <w:rPr>
                <w:rFonts w:hint="eastAsia"/>
                <w:color w:val="auto"/>
                <w:kern w:val="0"/>
                <w:sz w:val="16"/>
                <w:szCs w:val="16"/>
                <w:highlight w:val="none"/>
                <w:lang w:bidi="ar"/>
              </w:rPr>
              <w:t>Outline of Chinese Modern History</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12A5A1BC">
            <w:pPr>
              <w:widowControl/>
              <w:jc w:val="center"/>
              <w:textAlignment w:val="center"/>
              <w:rPr>
                <w:color w:val="auto"/>
                <w:kern w:val="0"/>
                <w:sz w:val="16"/>
                <w:szCs w:val="16"/>
                <w:highlight w:val="none"/>
              </w:rPr>
            </w:pPr>
            <w:r>
              <w:rPr>
                <w:rFonts w:hint="eastAsia"/>
                <w:color w:val="auto"/>
                <w:kern w:val="0"/>
                <w:sz w:val="16"/>
                <w:szCs w:val="16"/>
                <w:highlight w:val="none"/>
                <w:lang w:bidi="ar"/>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09E2088">
            <w:pPr>
              <w:widowControl/>
              <w:jc w:val="center"/>
              <w:textAlignment w:val="center"/>
              <w:rPr>
                <w:color w:val="auto"/>
                <w:kern w:val="0"/>
                <w:sz w:val="16"/>
                <w:szCs w:val="16"/>
                <w:highlight w:val="none"/>
              </w:rPr>
            </w:pPr>
            <w:r>
              <w:rPr>
                <w:rFonts w:hint="eastAsia"/>
                <w:color w:val="auto"/>
                <w:kern w:val="0"/>
                <w:sz w:val="16"/>
                <w:szCs w:val="16"/>
                <w:highlight w:val="none"/>
                <w:lang w:bidi="ar"/>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7380540">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BAE241E">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DDC58DF">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52EA013">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50E284EC">
            <w:pPr>
              <w:widowControl/>
              <w:jc w:val="center"/>
              <w:textAlignment w:val="center"/>
              <w:rPr>
                <w:color w:val="auto"/>
                <w:kern w:val="0"/>
                <w:sz w:val="16"/>
                <w:szCs w:val="16"/>
                <w:highlight w:val="none"/>
              </w:rPr>
            </w:pPr>
            <w:r>
              <w:rPr>
                <w:rFonts w:hint="eastAsia"/>
                <w:color w:val="auto"/>
                <w:kern w:val="0"/>
                <w:sz w:val="16"/>
                <w:szCs w:val="16"/>
                <w:highlight w:val="none"/>
                <w:lang w:bidi="ar"/>
              </w:rPr>
              <w:t>马克思主义学院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1EBECA89">
            <w:pPr>
              <w:widowControl/>
              <w:jc w:val="center"/>
              <w:rPr>
                <w:color w:val="auto"/>
                <w:kern w:val="0"/>
                <w:sz w:val="16"/>
                <w:szCs w:val="16"/>
                <w:highlight w:val="none"/>
              </w:rPr>
            </w:pPr>
            <w:r>
              <w:rPr>
                <w:rFonts w:hint="eastAsia"/>
                <w:color w:val="auto"/>
                <w:kern w:val="0"/>
                <w:sz w:val="16"/>
                <w:szCs w:val="16"/>
                <w:highlight w:val="none"/>
              </w:rPr>
              <w:t>　</w:t>
            </w:r>
          </w:p>
        </w:tc>
      </w:tr>
      <w:tr w14:paraId="3369E4B0">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F0D1758">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5327A780">
            <w:pPr>
              <w:widowControl/>
              <w:jc w:val="center"/>
              <w:textAlignment w:val="center"/>
              <w:rPr>
                <w:color w:val="auto"/>
                <w:kern w:val="0"/>
                <w:sz w:val="16"/>
                <w:szCs w:val="16"/>
                <w:highlight w:val="none"/>
              </w:rPr>
            </w:pPr>
            <w:r>
              <w:rPr>
                <w:rFonts w:hint="eastAsia"/>
                <w:color w:val="auto"/>
                <w:kern w:val="0"/>
                <w:sz w:val="16"/>
                <w:szCs w:val="16"/>
                <w:highlight w:val="none"/>
                <w:lang w:bidi="ar"/>
              </w:rPr>
              <w:t>610001</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7D999B93">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马克思主义基本原理</w:t>
            </w:r>
          </w:p>
          <w:p w14:paraId="33BE6D6C">
            <w:pPr>
              <w:widowControl/>
              <w:jc w:val="center"/>
              <w:textAlignment w:val="center"/>
              <w:rPr>
                <w:color w:val="auto"/>
                <w:kern w:val="0"/>
                <w:sz w:val="16"/>
                <w:szCs w:val="16"/>
                <w:highlight w:val="none"/>
              </w:rPr>
            </w:pPr>
            <w:r>
              <w:rPr>
                <w:rFonts w:hint="eastAsia"/>
                <w:color w:val="auto"/>
                <w:kern w:val="0"/>
                <w:sz w:val="16"/>
                <w:szCs w:val="16"/>
                <w:highlight w:val="none"/>
                <w:lang w:bidi="ar"/>
              </w:rPr>
              <w:t>Marxist Fundamental Principles</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061CF240">
            <w:pPr>
              <w:widowControl/>
              <w:jc w:val="center"/>
              <w:textAlignment w:val="center"/>
              <w:rPr>
                <w:color w:val="auto"/>
                <w:kern w:val="0"/>
                <w:sz w:val="16"/>
                <w:szCs w:val="16"/>
                <w:highlight w:val="none"/>
              </w:rPr>
            </w:pPr>
            <w:r>
              <w:rPr>
                <w:rFonts w:hint="eastAsia"/>
                <w:color w:val="auto"/>
                <w:kern w:val="0"/>
                <w:sz w:val="16"/>
                <w:szCs w:val="16"/>
                <w:highlight w:val="none"/>
                <w:lang w:bidi="ar"/>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01B8AA4">
            <w:pPr>
              <w:widowControl/>
              <w:jc w:val="center"/>
              <w:textAlignment w:val="center"/>
              <w:rPr>
                <w:color w:val="auto"/>
                <w:kern w:val="0"/>
                <w:sz w:val="16"/>
                <w:szCs w:val="16"/>
                <w:highlight w:val="none"/>
              </w:rPr>
            </w:pPr>
            <w:r>
              <w:rPr>
                <w:rFonts w:hint="eastAsia"/>
                <w:color w:val="auto"/>
                <w:kern w:val="0"/>
                <w:sz w:val="16"/>
                <w:szCs w:val="16"/>
                <w:highlight w:val="none"/>
                <w:lang w:bidi="ar"/>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4FE7895">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3F5B812">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4345C0B">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4847BB0">
            <w:pPr>
              <w:widowControl/>
              <w:jc w:val="center"/>
              <w:textAlignment w:val="center"/>
              <w:rPr>
                <w:color w:val="auto"/>
                <w:kern w:val="0"/>
                <w:sz w:val="16"/>
                <w:szCs w:val="16"/>
                <w:highlight w:val="none"/>
              </w:rPr>
            </w:pPr>
            <w:r>
              <w:rPr>
                <w:rFonts w:hint="eastAsia"/>
                <w:color w:val="auto"/>
                <w:kern w:val="0"/>
                <w:sz w:val="16"/>
                <w:szCs w:val="16"/>
                <w:highlight w:val="none"/>
                <w:lang w:bidi="ar"/>
              </w:rPr>
              <w:t>3</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459F53A7">
            <w:pPr>
              <w:widowControl/>
              <w:jc w:val="center"/>
              <w:textAlignment w:val="center"/>
              <w:rPr>
                <w:color w:val="auto"/>
                <w:kern w:val="0"/>
                <w:sz w:val="16"/>
                <w:szCs w:val="16"/>
                <w:highlight w:val="none"/>
              </w:rPr>
            </w:pPr>
            <w:r>
              <w:rPr>
                <w:rFonts w:hint="eastAsia"/>
                <w:color w:val="auto"/>
                <w:kern w:val="0"/>
                <w:sz w:val="16"/>
                <w:szCs w:val="16"/>
                <w:highlight w:val="none"/>
                <w:lang w:bidi="ar"/>
              </w:rPr>
              <w:t>马克思主义学院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66F39C3D">
            <w:pPr>
              <w:widowControl/>
              <w:jc w:val="center"/>
              <w:rPr>
                <w:color w:val="auto"/>
                <w:kern w:val="0"/>
                <w:sz w:val="16"/>
                <w:szCs w:val="16"/>
                <w:highlight w:val="none"/>
              </w:rPr>
            </w:pPr>
            <w:r>
              <w:rPr>
                <w:rFonts w:hint="eastAsia"/>
                <w:color w:val="auto"/>
                <w:kern w:val="0"/>
                <w:sz w:val="16"/>
                <w:szCs w:val="16"/>
                <w:highlight w:val="none"/>
              </w:rPr>
              <w:t>　</w:t>
            </w:r>
          </w:p>
        </w:tc>
      </w:tr>
      <w:tr w14:paraId="29C7C901">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8034A3E">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3A190935">
            <w:pPr>
              <w:widowControl/>
              <w:jc w:val="center"/>
              <w:textAlignment w:val="center"/>
              <w:rPr>
                <w:color w:val="auto"/>
                <w:kern w:val="0"/>
                <w:sz w:val="16"/>
                <w:szCs w:val="16"/>
                <w:highlight w:val="none"/>
              </w:rPr>
            </w:pPr>
            <w:r>
              <w:rPr>
                <w:rFonts w:hint="eastAsia"/>
                <w:color w:val="auto"/>
                <w:kern w:val="0"/>
                <w:sz w:val="16"/>
                <w:szCs w:val="16"/>
                <w:highlight w:val="none"/>
                <w:lang w:bidi="ar"/>
              </w:rPr>
              <w:t>602852</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52A84C74">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毛泽东思想和中国特色社会主义理论体系概论</w:t>
            </w:r>
          </w:p>
          <w:p w14:paraId="71605131">
            <w:pPr>
              <w:widowControl/>
              <w:jc w:val="center"/>
              <w:textAlignment w:val="center"/>
              <w:rPr>
                <w:color w:val="auto"/>
                <w:kern w:val="0"/>
                <w:sz w:val="16"/>
                <w:szCs w:val="16"/>
                <w:highlight w:val="none"/>
              </w:rPr>
            </w:pPr>
            <w:r>
              <w:rPr>
                <w:rFonts w:hint="eastAsia"/>
                <w:color w:val="FF0000"/>
                <w:kern w:val="0"/>
                <w:sz w:val="16"/>
                <w:szCs w:val="16"/>
                <w:highlight w:val="none"/>
              </w:rPr>
              <w:t>The Introduction to Mao Zedong Thought and Socialist Theoretical System with Chinese Characteristics Theory of the Syllabus</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4B621DD0">
            <w:pPr>
              <w:widowControl/>
              <w:jc w:val="center"/>
              <w:textAlignment w:val="center"/>
              <w:rPr>
                <w:color w:val="auto"/>
                <w:kern w:val="0"/>
                <w:sz w:val="16"/>
                <w:szCs w:val="16"/>
                <w:highlight w:val="none"/>
              </w:rPr>
            </w:pPr>
            <w:r>
              <w:rPr>
                <w:rFonts w:hint="eastAsia"/>
                <w:color w:val="auto"/>
                <w:kern w:val="0"/>
                <w:sz w:val="16"/>
                <w:szCs w:val="16"/>
                <w:highlight w:val="none"/>
                <w:lang w:bidi="ar"/>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E8CE7D1">
            <w:pPr>
              <w:widowControl/>
              <w:jc w:val="center"/>
              <w:textAlignment w:val="center"/>
              <w:rPr>
                <w:color w:val="auto"/>
                <w:kern w:val="0"/>
                <w:sz w:val="16"/>
                <w:szCs w:val="16"/>
                <w:highlight w:val="none"/>
              </w:rPr>
            </w:pPr>
            <w:r>
              <w:rPr>
                <w:rFonts w:hint="eastAsia"/>
                <w:color w:val="auto"/>
                <w:kern w:val="0"/>
                <w:sz w:val="16"/>
                <w:szCs w:val="16"/>
                <w:highlight w:val="none"/>
                <w:lang w:bidi="ar"/>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E54EB9E">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E81A2D5">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9A50FDC">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14344CB">
            <w:pPr>
              <w:widowControl/>
              <w:jc w:val="center"/>
              <w:textAlignment w:val="center"/>
              <w:rPr>
                <w:color w:val="auto"/>
                <w:kern w:val="0"/>
                <w:sz w:val="16"/>
                <w:szCs w:val="16"/>
                <w:highlight w:val="none"/>
              </w:rPr>
            </w:pPr>
            <w:r>
              <w:rPr>
                <w:rFonts w:hint="eastAsia"/>
                <w:color w:val="auto"/>
                <w:kern w:val="0"/>
                <w:sz w:val="16"/>
                <w:szCs w:val="16"/>
                <w:highlight w:val="none"/>
                <w:lang w:bidi="ar"/>
              </w:rPr>
              <w:t>4</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72A2BD03">
            <w:pPr>
              <w:widowControl/>
              <w:jc w:val="center"/>
              <w:textAlignment w:val="center"/>
              <w:rPr>
                <w:color w:val="auto"/>
                <w:kern w:val="0"/>
                <w:sz w:val="16"/>
                <w:szCs w:val="16"/>
                <w:highlight w:val="none"/>
              </w:rPr>
            </w:pPr>
            <w:r>
              <w:rPr>
                <w:rFonts w:hint="eastAsia"/>
                <w:color w:val="auto"/>
                <w:kern w:val="0"/>
                <w:sz w:val="16"/>
                <w:szCs w:val="16"/>
                <w:highlight w:val="none"/>
                <w:lang w:bidi="ar"/>
              </w:rPr>
              <w:t>马克思主义学院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0325F792">
            <w:pPr>
              <w:widowControl/>
              <w:jc w:val="center"/>
              <w:rPr>
                <w:color w:val="auto"/>
                <w:kern w:val="0"/>
                <w:sz w:val="16"/>
                <w:szCs w:val="16"/>
                <w:highlight w:val="none"/>
              </w:rPr>
            </w:pPr>
            <w:r>
              <w:rPr>
                <w:rFonts w:hint="eastAsia"/>
                <w:color w:val="auto"/>
                <w:kern w:val="0"/>
                <w:sz w:val="16"/>
                <w:szCs w:val="16"/>
                <w:highlight w:val="none"/>
              </w:rPr>
              <w:t>　</w:t>
            </w:r>
          </w:p>
        </w:tc>
      </w:tr>
      <w:tr w14:paraId="1ADB032A">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BC65C8C">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5B46AA5A">
            <w:pPr>
              <w:widowControl/>
              <w:jc w:val="center"/>
              <w:textAlignment w:val="center"/>
              <w:rPr>
                <w:color w:val="auto"/>
                <w:kern w:val="0"/>
                <w:sz w:val="16"/>
                <w:szCs w:val="16"/>
                <w:highlight w:val="none"/>
              </w:rPr>
            </w:pPr>
            <w:r>
              <w:rPr>
                <w:rFonts w:hint="eastAsia"/>
                <w:color w:val="auto"/>
                <w:kern w:val="0"/>
                <w:sz w:val="16"/>
                <w:szCs w:val="16"/>
                <w:highlight w:val="none"/>
                <w:lang w:bidi="ar"/>
              </w:rPr>
              <w:t>602851</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7539AE99">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习近平新时代中国特色社会主义思想概论</w:t>
            </w:r>
          </w:p>
          <w:p w14:paraId="4C2ED526">
            <w:pPr>
              <w:widowControl/>
              <w:jc w:val="center"/>
              <w:textAlignment w:val="center"/>
              <w:rPr>
                <w:color w:val="auto"/>
                <w:kern w:val="0"/>
                <w:sz w:val="16"/>
                <w:szCs w:val="16"/>
                <w:highlight w:val="none"/>
              </w:rPr>
            </w:pPr>
            <w:r>
              <w:rPr>
                <w:rFonts w:hint="eastAsia"/>
                <w:color w:val="auto"/>
                <w:kern w:val="0"/>
                <w:sz w:val="16"/>
                <w:szCs w:val="16"/>
                <w:highlight w:val="none"/>
                <w:lang w:bidi="ar"/>
              </w:rPr>
              <w:t>An Introduction to Xi Jinping Thought on Socialism with Chinese Characteristics for a New Era</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3DBB0C86">
            <w:pPr>
              <w:widowControl/>
              <w:jc w:val="center"/>
              <w:textAlignment w:val="center"/>
              <w:rPr>
                <w:color w:val="auto"/>
                <w:kern w:val="0"/>
                <w:sz w:val="16"/>
                <w:szCs w:val="16"/>
                <w:highlight w:val="none"/>
              </w:rPr>
            </w:pPr>
            <w:r>
              <w:rPr>
                <w:rFonts w:hint="eastAsia"/>
                <w:color w:val="auto"/>
                <w:kern w:val="0"/>
                <w:sz w:val="16"/>
                <w:szCs w:val="16"/>
                <w:highlight w:val="none"/>
                <w:lang w:bidi="ar"/>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78E8290">
            <w:pPr>
              <w:widowControl/>
              <w:jc w:val="center"/>
              <w:textAlignment w:val="center"/>
              <w:rPr>
                <w:color w:val="auto"/>
                <w:kern w:val="0"/>
                <w:sz w:val="16"/>
                <w:szCs w:val="16"/>
                <w:highlight w:val="none"/>
              </w:rPr>
            </w:pPr>
            <w:r>
              <w:rPr>
                <w:rFonts w:hint="eastAsia"/>
                <w:color w:val="auto"/>
                <w:kern w:val="0"/>
                <w:sz w:val="16"/>
                <w:szCs w:val="16"/>
                <w:highlight w:val="none"/>
                <w:lang w:bidi="ar"/>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33C8BE8">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AC823B5">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53F2796">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408E23D">
            <w:pPr>
              <w:widowControl/>
              <w:jc w:val="center"/>
              <w:textAlignment w:val="center"/>
              <w:rPr>
                <w:color w:val="auto"/>
                <w:kern w:val="0"/>
                <w:sz w:val="16"/>
                <w:szCs w:val="16"/>
                <w:highlight w:val="none"/>
              </w:rPr>
            </w:pPr>
            <w:r>
              <w:rPr>
                <w:rFonts w:hint="eastAsia"/>
                <w:color w:val="auto"/>
                <w:kern w:val="0"/>
                <w:sz w:val="16"/>
                <w:szCs w:val="16"/>
                <w:highlight w:val="none"/>
                <w:lang w:bidi="ar"/>
              </w:rPr>
              <w:t>1</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1F2E17A4">
            <w:pPr>
              <w:widowControl/>
              <w:jc w:val="center"/>
              <w:textAlignment w:val="center"/>
              <w:rPr>
                <w:color w:val="auto"/>
                <w:kern w:val="0"/>
                <w:sz w:val="16"/>
                <w:szCs w:val="16"/>
                <w:highlight w:val="none"/>
              </w:rPr>
            </w:pPr>
            <w:r>
              <w:rPr>
                <w:rFonts w:hint="eastAsia"/>
                <w:color w:val="auto"/>
                <w:kern w:val="0"/>
                <w:sz w:val="16"/>
                <w:szCs w:val="16"/>
                <w:highlight w:val="none"/>
                <w:lang w:bidi="ar"/>
              </w:rPr>
              <w:t>马克思主义学院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1A3700D6">
            <w:pPr>
              <w:widowControl/>
              <w:jc w:val="center"/>
              <w:rPr>
                <w:color w:val="auto"/>
                <w:kern w:val="0"/>
                <w:sz w:val="16"/>
                <w:szCs w:val="16"/>
                <w:highlight w:val="none"/>
              </w:rPr>
            </w:pPr>
            <w:r>
              <w:rPr>
                <w:rFonts w:hint="eastAsia"/>
                <w:color w:val="auto"/>
                <w:kern w:val="0"/>
                <w:sz w:val="16"/>
                <w:szCs w:val="16"/>
                <w:highlight w:val="none"/>
              </w:rPr>
              <w:t>　</w:t>
            </w:r>
          </w:p>
        </w:tc>
      </w:tr>
      <w:tr w14:paraId="1DF5A306">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3E966B2">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42F8727D">
            <w:pPr>
              <w:widowControl/>
              <w:jc w:val="center"/>
              <w:textAlignment w:val="center"/>
              <w:rPr>
                <w:color w:val="auto"/>
                <w:kern w:val="0"/>
                <w:sz w:val="16"/>
                <w:szCs w:val="16"/>
                <w:highlight w:val="none"/>
              </w:rPr>
            </w:pPr>
            <w:r>
              <w:rPr>
                <w:rFonts w:hint="eastAsia"/>
                <w:color w:val="auto"/>
                <w:kern w:val="0"/>
                <w:sz w:val="16"/>
                <w:szCs w:val="16"/>
                <w:highlight w:val="none"/>
                <w:lang w:bidi="ar"/>
              </w:rPr>
              <w:t>602489</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2F8323D9">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国家安全教育与军事理论</w:t>
            </w:r>
          </w:p>
          <w:p w14:paraId="4EAD14D8">
            <w:pPr>
              <w:widowControl/>
              <w:jc w:val="center"/>
              <w:textAlignment w:val="center"/>
              <w:rPr>
                <w:color w:val="auto"/>
                <w:kern w:val="0"/>
                <w:sz w:val="16"/>
                <w:szCs w:val="16"/>
                <w:highlight w:val="none"/>
              </w:rPr>
            </w:pPr>
            <w:r>
              <w:rPr>
                <w:rFonts w:hint="eastAsia"/>
                <w:color w:val="auto"/>
                <w:kern w:val="0"/>
                <w:sz w:val="16"/>
                <w:szCs w:val="16"/>
                <w:highlight w:val="none"/>
                <w:lang w:bidi="ar"/>
              </w:rPr>
              <w:t>National Security Education and Military Theory</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65B036FC">
            <w:pPr>
              <w:widowControl/>
              <w:jc w:val="center"/>
              <w:textAlignment w:val="center"/>
              <w:rPr>
                <w:color w:val="auto"/>
                <w:kern w:val="0"/>
                <w:sz w:val="16"/>
                <w:szCs w:val="16"/>
                <w:highlight w:val="none"/>
              </w:rPr>
            </w:pPr>
            <w:r>
              <w:rPr>
                <w:rFonts w:hint="eastAsia"/>
                <w:color w:val="auto"/>
                <w:kern w:val="0"/>
                <w:sz w:val="16"/>
                <w:szCs w:val="16"/>
                <w:highlight w:val="none"/>
                <w:lang w:bidi="ar"/>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48A5C58">
            <w:pPr>
              <w:widowControl/>
              <w:jc w:val="center"/>
              <w:textAlignment w:val="center"/>
              <w:rPr>
                <w:color w:val="auto"/>
                <w:kern w:val="0"/>
                <w:sz w:val="16"/>
                <w:szCs w:val="16"/>
                <w:highlight w:val="none"/>
              </w:rPr>
            </w:pPr>
            <w:r>
              <w:rPr>
                <w:rFonts w:hint="eastAsia"/>
                <w:color w:val="auto"/>
                <w:kern w:val="0"/>
                <w:sz w:val="16"/>
                <w:szCs w:val="16"/>
                <w:highlight w:val="none"/>
                <w:lang w:bidi="ar"/>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385B3CF">
            <w:pPr>
              <w:widowControl/>
              <w:jc w:val="center"/>
              <w:textAlignment w:val="center"/>
              <w:rPr>
                <w:color w:val="auto"/>
                <w:kern w:val="0"/>
                <w:sz w:val="16"/>
                <w:szCs w:val="16"/>
                <w:highlight w:val="none"/>
              </w:rPr>
            </w:pPr>
            <w:r>
              <w:rPr>
                <w:rFonts w:hint="eastAsia"/>
                <w:color w:val="auto"/>
                <w:kern w:val="0"/>
                <w:sz w:val="16"/>
                <w:szCs w:val="16"/>
                <w:highlight w:val="none"/>
                <w:lang w:bidi="ar"/>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4C5F0E9">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A5590AC">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50CC253">
            <w:pPr>
              <w:widowControl/>
              <w:jc w:val="center"/>
              <w:textAlignment w:val="center"/>
              <w:rPr>
                <w:color w:val="auto"/>
                <w:kern w:val="0"/>
                <w:sz w:val="16"/>
                <w:szCs w:val="16"/>
                <w:highlight w:val="none"/>
              </w:rPr>
            </w:pPr>
            <w:r>
              <w:rPr>
                <w:rFonts w:hint="eastAsia"/>
                <w:color w:val="auto"/>
                <w:kern w:val="0"/>
                <w:sz w:val="16"/>
                <w:szCs w:val="16"/>
                <w:highlight w:val="none"/>
                <w:lang w:bidi="ar"/>
              </w:rPr>
              <w:t>1</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62DDA067">
            <w:pPr>
              <w:widowControl/>
              <w:jc w:val="center"/>
              <w:textAlignment w:val="center"/>
              <w:rPr>
                <w:color w:val="auto"/>
                <w:kern w:val="0"/>
                <w:sz w:val="16"/>
                <w:szCs w:val="16"/>
                <w:highlight w:val="none"/>
              </w:rPr>
            </w:pPr>
            <w:r>
              <w:rPr>
                <w:rFonts w:hint="eastAsia"/>
                <w:color w:val="auto"/>
                <w:kern w:val="0"/>
                <w:sz w:val="16"/>
                <w:szCs w:val="16"/>
                <w:highlight w:val="none"/>
                <w:lang w:bidi="ar"/>
              </w:rPr>
              <w:t>马克思主义学院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3DCDC844">
            <w:pPr>
              <w:widowControl/>
              <w:jc w:val="center"/>
              <w:rPr>
                <w:color w:val="auto"/>
                <w:kern w:val="0"/>
                <w:sz w:val="16"/>
                <w:szCs w:val="16"/>
                <w:highlight w:val="none"/>
              </w:rPr>
            </w:pPr>
            <w:r>
              <w:rPr>
                <w:rFonts w:hint="eastAsia"/>
                <w:color w:val="auto"/>
                <w:kern w:val="0"/>
                <w:sz w:val="16"/>
                <w:szCs w:val="16"/>
                <w:highlight w:val="none"/>
              </w:rPr>
              <w:t>　</w:t>
            </w:r>
          </w:p>
        </w:tc>
      </w:tr>
      <w:tr w14:paraId="0CEE2739">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EDB841D">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2CA5E1DA">
            <w:pPr>
              <w:widowControl/>
              <w:jc w:val="center"/>
              <w:textAlignment w:val="center"/>
              <w:rPr>
                <w:color w:val="auto"/>
                <w:kern w:val="0"/>
                <w:sz w:val="16"/>
                <w:szCs w:val="16"/>
                <w:highlight w:val="none"/>
              </w:rPr>
            </w:pPr>
            <w:r>
              <w:rPr>
                <w:rFonts w:hint="eastAsia"/>
                <w:color w:val="auto"/>
                <w:kern w:val="0"/>
                <w:sz w:val="16"/>
                <w:szCs w:val="16"/>
                <w:highlight w:val="none"/>
                <w:lang w:bidi="ar"/>
              </w:rPr>
              <w:t>610005</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19D5ADBA">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形势与政策Ⅰ</w:t>
            </w:r>
          </w:p>
          <w:p w14:paraId="4026FE4F">
            <w:pPr>
              <w:widowControl/>
              <w:jc w:val="center"/>
              <w:textAlignment w:val="center"/>
              <w:rPr>
                <w:color w:val="auto"/>
                <w:kern w:val="0"/>
                <w:sz w:val="16"/>
                <w:szCs w:val="16"/>
                <w:highlight w:val="none"/>
              </w:rPr>
            </w:pPr>
            <w:r>
              <w:rPr>
                <w:rFonts w:hint="eastAsia"/>
                <w:color w:val="auto"/>
                <w:kern w:val="0"/>
                <w:sz w:val="16"/>
                <w:szCs w:val="16"/>
                <w:highlight w:val="none"/>
                <w:lang w:bidi="ar"/>
              </w:rPr>
              <w:t>Current Affairs and Policies Ⅰ</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5AF1B33D">
            <w:pPr>
              <w:widowControl/>
              <w:jc w:val="center"/>
              <w:textAlignment w:val="center"/>
              <w:rPr>
                <w:color w:val="auto"/>
                <w:kern w:val="0"/>
                <w:sz w:val="16"/>
                <w:szCs w:val="16"/>
                <w:highlight w:val="none"/>
              </w:rPr>
            </w:pPr>
            <w:r>
              <w:rPr>
                <w:rFonts w:hint="eastAsia"/>
                <w:color w:val="auto"/>
                <w:kern w:val="0"/>
                <w:sz w:val="16"/>
                <w:szCs w:val="16"/>
                <w:highlight w:val="none"/>
                <w:lang w:bidi="ar"/>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3562E66">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78D4D49">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9195288">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E29A1FD">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734F118">
            <w:pPr>
              <w:widowControl/>
              <w:jc w:val="center"/>
              <w:textAlignment w:val="center"/>
              <w:rPr>
                <w:color w:val="auto"/>
                <w:kern w:val="0"/>
                <w:sz w:val="16"/>
                <w:szCs w:val="16"/>
                <w:highlight w:val="none"/>
              </w:rPr>
            </w:pPr>
            <w:r>
              <w:rPr>
                <w:rFonts w:hint="eastAsia"/>
                <w:color w:val="auto"/>
                <w:kern w:val="0"/>
                <w:sz w:val="16"/>
                <w:szCs w:val="16"/>
                <w:highlight w:val="none"/>
                <w:lang w:bidi="ar"/>
              </w:rPr>
              <w:t>1、2</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5B68B64D">
            <w:pPr>
              <w:widowControl/>
              <w:jc w:val="center"/>
              <w:textAlignment w:val="center"/>
              <w:rPr>
                <w:color w:val="auto"/>
                <w:kern w:val="0"/>
                <w:sz w:val="16"/>
                <w:szCs w:val="16"/>
                <w:highlight w:val="none"/>
              </w:rPr>
            </w:pPr>
            <w:r>
              <w:rPr>
                <w:rFonts w:hint="eastAsia"/>
                <w:color w:val="auto"/>
                <w:kern w:val="0"/>
                <w:sz w:val="16"/>
                <w:szCs w:val="16"/>
                <w:highlight w:val="none"/>
                <w:lang w:bidi="ar"/>
              </w:rPr>
              <w:t>马克思主义学院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7DBF3D18">
            <w:pPr>
              <w:widowControl/>
              <w:jc w:val="center"/>
              <w:rPr>
                <w:color w:val="auto"/>
                <w:kern w:val="0"/>
                <w:sz w:val="16"/>
                <w:szCs w:val="16"/>
                <w:highlight w:val="none"/>
              </w:rPr>
            </w:pPr>
            <w:r>
              <w:rPr>
                <w:rFonts w:hint="eastAsia"/>
                <w:color w:val="auto"/>
                <w:kern w:val="0"/>
                <w:sz w:val="16"/>
                <w:szCs w:val="16"/>
                <w:highlight w:val="none"/>
              </w:rPr>
              <w:t>　</w:t>
            </w:r>
          </w:p>
        </w:tc>
      </w:tr>
      <w:tr w14:paraId="3D8CA204">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D393D0B">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6370CB7C">
            <w:pPr>
              <w:widowControl/>
              <w:jc w:val="center"/>
              <w:textAlignment w:val="center"/>
              <w:rPr>
                <w:color w:val="auto"/>
                <w:kern w:val="0"/>
                <w:sz w:val="16"/>
                <w:szCs w:val="16"/>
                <w:highlight w:val="none"/>
              </w:rPr>
            </w:pPr>
            <w:r>
              <w:rPr>
                <w:rFonts w:hint="eastAsia"/>
                <w:color w:val="auto"/>
                <w:kern w:val="0"/>
                <w:sz w:val="16"/>
                <w:szCs w:val="16"/>
                <w:highlight w:val="none"/>
                <w:lang w:bidi="ar"/>
              </w:rPr>
              <w:t>610006</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7820BF5B">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形势与政策Ⅱ</w:t>
            </w:r>
          </w:p>
          <w:p w14:paraId="41A05F2E">
            <w:pPr>
              <w:widowControl/>
              <w:jc w:val="center"/>
              <w:textAlignment w:val="center"/>
              <w:rPr>
                <w:color w:val="auto"/>
                <w:kern w:val="0"/>
                <w:sz w:val="16"/>
                <w:szCs w:val="16"/>
                <w:highlight w:val="none"/>
              </w:rPr>
            </w:pPr>
            <w:r>
              <w:rPr>
                <w:rFonts w:hint="eastAsia"/>
                <w:color w:val="auto"/>
                <w:kern w:val="0"/>
                <w:sz w:val="16"/>
                <w:szCs w:val="16"/>
                <w:highlight w:val="none"/>
                <w:lang w:bidi="ar"/>
              </w:rPr>
              <w:t>Current Affairs and Policies Ⅱ</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7E77EB68">
            <w:pPr>
              <w:widowControl/>
              <w:jc w:val="center"/>
              <w:textAlignment w:val="center"/>
              <w:rPr>
                <w:color w:val="auto"/>
                <w:kern w:val="0"/>
                <w:sz w:val="16"/>
                <w:szCs w:val="16"/>
                <w:highlight w:val="none"/>
              </w:rPr>
            </w:pPr>
            <w:r>
              <w:rPr>
                <w:rFonts w:hint="eastAsia"/>
                <w:color w:val="auto"/>
                <w:kern w:val="0"/>
                <w:sz w:val="16"/>
                <w:szCs w:val="16"/>
                <w:highlight w:val="none"/>
                <w:lang w:bidi="ar"/>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A274233">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5ED8290">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C2B1945">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4636071">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8E1200C">
            <w:pPr>
              <w:widowControl/>
              <w:jc w:val="center"/>
              <w:textAlignment w:val="center"/>
              <w:rPr>
                <w:color w:val="auto"/>
                <w:kern w:val="0"/>
                <w:sz w:val="16"/>
                <w:szCs w:val="16"/>
                <w:highlight w:val="none"/>
              </w:rPr>
            </w:pPr>
            <w:r>
              <w:rPr>
                <w:rFonts w:hint="eastAsia"/>
                <w:color w:val="auto"/>
                <w:kern w:val="0"/>
                <w:sz w:val="16"/>
                <w:szCs w:val="16"/>
                <w:highlight w:val="none"/>
                <w:lang w:bidi="ar"/>
              </w:rPr>
              <w:t>3、4</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5C668C42">
            <w:pPr>
              <w:widowControl/>
              <w:jc w:val="center"/>
              <w:textAlignment w:val="center"/>
              <w:rPr>
                <w:color w:val="auto"/>
                <w:kern w:val="0"/>
                <w:sz w:val="16"/>
                <w:szCs w:val="16"/>
                <w:highlight w:val="none"/>
              </w:rPr>
            </w:pPr>
            <w:r>
              <w:rPr>
                <w:rFonts w:hint="eastAsia"/>
                <w:color w:val="auto"/>
                <w:kern w:val="0"/>
                <w:sz w:val="16"/>
                <w:szCs w:val="16"/>
                <w:highlight w:val="none"/>
                <w:lang w:bidi="ar"/>
              </w:rPr>
              <w:t>马克思主义学院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0896C2B0">
            <w:pPr>
              <w:widowControl/>
              <w:jc w:val="center"/>
              <w:rPr>
                <w:color w:val="auto"/>
                <w:kern w:val="0"/>
                <w:sz w:val="16"/>
                <w:szCs w:val="16"/>
                <w:highlight w:val="none"/>
              </w:rPr>
            </w:pPr>
            <w:r>
              <w:rPr>
                <w:rFonts w:hint="eastAsia"/>
                <w:color w:val="auto"/>
                <w:kern w:val="0"/>
                <w:sz w:val="16"/>
                <w:szCs w:val="16"/>
                <w:highlight w:val="none"/>
              </w:rPr>
              <w:t>　</w:t>
            </w:r>
          </w:p>
        </w:tc>
      </w:tr>
      <w:tr w14:paraId="23454555">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ADA0613">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184D939C">
            <w:pPr>
              <w:widowControl/>
              <w:jc w:val="center"/>
              <w:textAlignment w:val="center"/>
              <w:rPr>
                <w:color w:val="auto"/>
                <w:kern w:val="0"/>
                <w:sz w:val="16"/>
                <w:szCs w:val="16"/>
                <w:highlight w:val="none"/>
              </w:rPr>
            </w:pPr>
            <w:r>
              <w:rPr>
                <w:rFonts w:hint="eastAsia"/>
                <w:color w:val="auto"/>
                <w:kern w:val="0"/>
                <w:sz w:val="16"/>
                <w:szCs w:val="16"/>
                <w:highlight w:val="none"/>
                <w:lang w:bidi="ar"/>
              </w:rPr>
              <w:t>610007</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62E70283">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形势与政策Ⅲ</w:t>
            </w:r>
          </w:p>
          <w:p w14:paraId="75E1E503">
            <w:pPr>
              <w:widowControl/>
              <w:jc w:val="center"/>
              <w:textAlignment w:val="center"/>
              <w:rPr>
                <w:color w:val="auto"/>
                <w:kern w:val="0"/>
                <w:sz w:val="16"/>
                <w:szCs w:val="16"/>
                <w:highlight w:val="none"/>
              </w:rPr>
            </w:pPr>
            <w:r>
              <w:rPr>
                <w:rFonts w:hint="eastAsia"/>
                <w:color w:val="auto"/>
                <w:kern w:val="0"/>
                <w:sz w:val="16"/>
                <w:szCs w:val="16"/>
                <w:highlight w:val="none"/>
                <w:lang w:bidi="ar"/>
              </w:rPr>
              <w:t>Current Affairs and Policies Ⅲ</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1E706F52">
            <w:pPr>
              <w:widowControl/>
              <w:jc w:val="center"/>
              <w:textAlignment w:val="center"/>
              <w:rPr>
                <w:color w:val="auto"/>
                <w:kern w:val="0"/>
                <w:sz w:val="16"/>
                <w:szCs w:val="16"/>
                <w:highlight w:val="none"/>
              </w:rPr>
            </w:pPr>
            <w:r>
              <w:rPr>
                <w:rFonts w:hint="eastAsia"/>
                <w:color w:val="auto"/>
                <w:kern w:val="0"/>
                <w:sz w:val="16"/>
                <w:szCs w:val="16"/>
                <w:highlight w:val="none"/>
                <w:lang w:bidi="ar"/>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B80F785">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43B0C7D">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5DA1BAF">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CA57E0A">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C4D87D5">
            <w:pPr>
              <w:widowControl/>
              <w:jc w:val="center"/>
              <w:textAlignment w:val="center"/>
              <w:rPr>
                <w:color w:val="auto"/>
                <w:kern w:val="0"/>
                <w:sz w:val="16"/>
                <w:szCs w:val="16"/>
                <w:highlight w:val="none"/>
              </w:rPr>
            </w:pPr>
            <w:r>
              <w:rPr>
                <w:rFonts w:hint="eastAsia"/>
                <w:color w:val="auto"/>
                <w:kern w:val="0"/>
                <w:sz w:val="16"/>
                <w:szCs w:val="16"/>
                <w:highlight w:val="none"/>
                <w:lang w:bidi="ar"/>
              </w:rPr>
              <w:t>5、6</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040DF692">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16A34A4F">
            <w:pPr>
              <w:widowControl/>
              <w:jc w:val="center"/>
              <w:rPr>
                <w:color w:val="auto"/>
                <w:kern w:val="0"/>
                <w:sz w:val="16"/>
                <w:szCs w:val="16"/>
                <w:highlight w:val="none"/>
              </w:rPr>
            </w:pPr>
            <w:r>
              <w:rPr>
                <w:rFonts w:hint="eastAsia"/>
                <w:color w:val="auto"/>
                <w:kern w:val="0"/>
                <w:sz w:val="16"/>
                <w:szCs w:val="16"/>
                <w:highlight w:val="none"/>
              </w:rPr>
              <w:t>　</w:t>
            </w:r>
          </w:p>
        </w:tc>
      </w:tr>
      <w:tr w14:paraId="213FDBE6">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9678CBF">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4DEC85B3">
            <w:pPr>
              <w:widowControl/>
              <w:jc w:val="center"/>
              <w:textAlignment w:val="center"/>
              <w:rPr>
                <w:color w:val="auto"/>
                <w:kern w:val="0"/>
                <w:sz w:val="16"/>
                <w:szCs w:val="16"/>
                <w:highlight w:val="none"/>
              </w:rPr>
            </w:pPr>
            <w:r>
              <w:rPr>
                <w:rFonts w:hint="eastAsia"/>
                <w:color w:val="auto"/>
                <w:kern w:val="0"/>
                <w:sz w:val="16"/>
                <w:szCs w:val="16"/>
                <w:highlight w:val="none"/>
                <w:lang w:bidi="ar"/>
              </w:rPr>
              <w:t>610008</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176B61BF">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形势与政策Ⅳ</w:t>
            </w:r>
          </w:p>
          <w:p w14:paraId="2E62C589">
            <w:pPr>
              <w:widowControl/>
              <w:jc w:val="center"/>
              <w:textAlignment w:val="center"/>
              <w:rPr>
                <w:color w:val="auto"/>
                <w:kern w:val="0"/>
                <w:sz w:val="16"/>
                <w:szCs w:val="16"/>
                <w:highlight w:val="none"/>
              </w:rPr>
            </w:pPr>
            <w:r>
              <w:rPr>
                <w:rFonts w:hint="eastAsia"/>
                <w:color w:val="auto"/>
                <w:kern w:val="0"/>
                <w:sz w:val="16"/>
                <w:szCs w:val="16"/>
                <w:highlight w:val="none"/>
                <w:lang w:bidi="ar"/>
              </w:rPr>
              <w:t>Current Affairs and Policies Ⅳ</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644892BB">
            <w:pPr>
              <w:widowControl/>
              <w:jc w:val="center"/>
              <w:textAlignment w:val="center"/>
              <w:rPr>
                <w:color w:val="auto"/>
                <w:kern w:val="0"/>
                <w:sz w:val="16"/>
                <w:szCs w:val="16"/>
                <w:highlight w:val="none"/>
              </w:rPr>
            </w:pPr>
            <w:r>
              <w:rPr>
                <w:rFonts w:hint="eastAsia"/>
                <w:color w:val="auto"/>
                <w:kern w:val="0"/>
                <w:sz w:val="16"/>
                <w:szCs w:val="16"/>
                <w:highlight w:val="none"/>
                <w:lang w:bidi="ar"/>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7F73E80">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675F5B3">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7E3EA02">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92B2AF8">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09332D3C">
            <w:pPr>
              <w:widowControl/>
              <w:jc w:val="center"/>
              <w:textAlignment w:val="center"/>
              <w:rPr>
                <w:color w:val="auto"/>
                <w:kern w:val="0"/>
                <w:sz w:val="16"/>
                <w:szCs w:val="16"/>
                <w:highlight w:val="none"/>
              </w:rPr>
            </w:pPr>
            <w:r>
              <w:rPr>
                <w:rFonts w:hint="eastAsia"/>
                <w:color w:val="auto"/>
                <w:kern w:val="0"/>
                <w:sz w:val="16"/>
                <w:szCs w:val="16"/>
                <w:highlight w:val="none"/>
                <w:lang w:bidi="ar"/>
              </w:rPr>
              <w:t>7、8</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50936A68">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151521D1">
            <w:pPr>
              <w:widowControl/>
              <w:jc w:val="center"/>
              <w:rPr>
                <w:color w:val="auto"/>
                <w:kern w:val="0"/>
                <w:sz w:val="16"/>
                <w:szCs w:val="16"/>
                <w:highlight w:val="none"/>
              </w:rPr>
            </w:pPr>
            <w:r>
              <w:rPr>
                <w:rFonts w:hint="eastAsia"/>
                <w:color w:val="auto"/>
                <w:kern w:val="0"/>
                <w:sz w:val="16"/>
                <w:szCs w:val="16"/>
                <w:highlight w:val="none"/>
              </w:rPr>
              <w:t>　</w:t>
            </w:r>
          </w:p>
        </w:tc>
      </w:tr>
      <w:tr w14:paraId="6F8433D0">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B545221">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5398AFB4">
            <w:pPr>
              <w:widowControl/>
              <w:jc w:val="center"/>
              <w:textAlignment w:val="center"/>
              <w:rPr>
                <w:color w:val="auto"/>
                <w:kern w:val="0"/>
                <w:sz w:val="16"/>
                <w:szCs w:val="16"/>
                <w:highlight w:val="none"/>
              </w:rPr>
            </w:pPr>
            <w:r>
              <w:rPr>
                <w:rFonts w:hint="eastAsia"/>
                <w:color w:val="auto"/>
                <w:kern w:val="0"/>
                <w:sz w:val="16"/>
                <w:szCs w:val="16"/>
                <w:highlight w:val="none"/>
                <w:lang w:bidi="ar"/>
              </w:rPr>
              <w:t>602642</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57EFB692">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大学生心理健康教育</w:t>
            </w:r>
          </w:p>
          <w:p w14:paraId="0BD60E61">
            <w:pPr>
              <w:widowControl/>
              <w:jc w:val="center"/>
              <w:textAlignment w:val="center"/>
              <w:rPr>
                <w:color w:val="auto"/>
                <w:kern w:val="0"/>
                <w:sz w:val="16"/>
                <w:szCs w:val="16"/>
                <w:highlight w:val="none"/>
              </w:rPr>
            </w:pPr>
            <w:r>
              <w:rPr>
                <w:rFonts w:hint="eastAsia"/>
                <w:color w:val="auto"/>
                <w:kern w:val="0"/>
                <w:sz w:val="16"/>
                <w:szCs w:val="16"/>
                <w:highlight w:val="none"/>
                <w:lang w:bidi="ar"/>
              </w:rPr>
              <w:t>College Students Mental Health Education</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49C57E2B">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C4FCA6C">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52FCA1A">
            <w:pPr>
              <w:widowControl/>
              <w:jc w:val="center"/>
              <w:textAlignment w:val="center"/>
              <w:rPr>
                <w:color w:val="auto"/>
                <w:kern w:val="0"/>
                <w:sz w:val="16"/>
                <w:szCs w:val="16"/>
                <w:highlight w:val="none"/>
              </w:rPr>
            </w:pPr>
            <w:r>
              <w:rPr>
                <w:rFonts w:hint="eastAsia"/>
                <w:color w:val="auto"/>
                <w:kern w:val="0"/>
                <w:sz w:val="16"/>
                <w:szCs w:val="16"/>
                <w:highlight w:val="none"/>
                <w:lang w:bidi="ar"/>
              </w:rPr>
              <w:t>24</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2D058A6">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E2E2A0C">
            <w:pPr>
              <w:widowControl/>
              <w:jc w:val="center"/>
              <w:textAlignment w:val="center"/>
              <w:rPr>
                <w:color w:val="auto"/>
                <w:kern w:val="0"/>
                <w:sz w:val="16"/>
                <w:szCs w:val="16"/>
                <w:highlight w:val="none"/>
              </w:rPr>
            </w:pPr>
            <w:r>
              <w:rPr>
                <w:rFonts w:hint="eastAsia"/>
                <w:color w:val="auto"/>
                <w:kern w:val="0"/>
                <w:sz w:val="16"/>
                <w:szCs w:val="16"/>
                <w:highlight w:val="none"/>
                <w:lang w:bidi="ar"/>
              </w:rPr>
              <w:t>8</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4C89D89">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0B6EEE45">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662D88A5">
            <w:pPr>
              <w:widowControl/>
              <w:jc w:val="center"/>
              <w:rPr>
                <w:color w:val="auto"/>
                <w:kern w:val="0"/>
                <w:sz w:val="16"/>
                <w:szCs w:val="16"/>
                <w:highlight w:val="none"/>
              </w:rPr>
            </w:pPr>
            <w:r>
              <w:rPr>
                <w:rFonts w:hint="eastAsia"/>
                <w:color w:val="auto"/>
                <w:kern w:val="0"/>
                <w:sz w:val="16"/>
                <w:szCs w:val="16"/>
                <w:highlight w:val="none"/>
              </w:rPr>
              <w:t>　</w:t>
            </w:r>
          </w:p>
        </w:tc>
      </w:tr>
      <w:tr w14:paraId="307DE746">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C508757">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50C208FA">
            <w:pPr>
              <w:widowControl/>
              <w:jc w:val="center"/>
              <w:textAlignment w:val="center"/>
              <w:rPr>
                <w:color w:val="auto"/>
                <w:kern w:val="0"/>
                <w:sz w:val="16"/>
                <w:szCs w:val="16"/>
                <w:highlight w:val="none"/>
              </w:rPr>
            </w:pPr>
            <w:r>
              <w:rPr>
                <w:rFonts w:hint="eastAsia"/>
                <w:color w:val="auto"/>
                <w:kern w:val="0"/>
                <w:sz w:val="16"/>
                <w:szCs w:val="16"/>
                <w:highlight w:val="none"/>
                <w:lang w:bidi="ar"/>
              </w:rPr>
              <w:t>610013</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5D423F51">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大学英语Ⅰ</w:t>
            </w:r>
          </w:p>
          <w:p w14:paraId="3867F562">
            <w:pPr>
              <w:widowControl/>
              <w:jc w:val="center"/>
              <w:textAlignment w:val="center"/>
              <w:rPr>
                <w:color w:val="auto"/>
                <w:kern w:val="0"/>
                <w:sz w:val="16"/>
                <w:szCs w:val="16"/>
                <w:highlight w:val="none"/>
              </w:rPr>
            </w:pPr>
            <w:r>
              <w:rPr>
                <w:rFonts w:hint="eastAsia"/>
                <w:color w:val="auto"/>
                <w:kern w:val="0"/>
                <w:sz w:val="16"/>
                <w:szCs w:val="16"/>
                <w:highlight w:val="none"/>
                <w:lang w:bidi="ar"/>
              </w:rPr>
              <w:t>College English Ⅰ</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1AF37839">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EEE4866">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878A428">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ED87B79">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47B6516">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A1C969E">
            <w:pPr>
              <w:widowControl/>
              <w:jc w:val="center"/>
              <w:textAlignment w:val="center"/>
              <w:rPr>
                <w:color w:val="auto"/>
                <w:kern w:val="0"/>
                <w:sz w:val="16"/>
                <w:szCs w:val="16"/>
                <w:highlight w:val="none"/>
              </w:rPr>
            </w:pPr>
            <w:r>
              <w:rPr>
                <w:rFonts w:hint="eastAsia"/>
                <w:color w:val="auto"/>
                <w:kern w:val="0"/>
                <w:sz w:val="16"/>
                <w:szCs w:val="16"/>
                <w:highlight w:val="none"/>
                <w:lang w:bidi="ar"/>
              </w:rPr>
              <w:t>1</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4732BCF6">
            <w:pPr>
              <w:widowControl/>
              <w:jc w:val="center"/>
              <w:textAlignment w:val="center"/>
              <w:rPr>
                <w:color w:val="auto"/>
                <w:kern w:val="0"/>
                <w:sz w:val="16"/>
                <w:szCs w:val="16"/>
                <w:highlight w:val="none"/>
              </w:rPr>
            </w:pPr>
            <w:r>
              <w:rPr>
                <w:rFonts w:hint="eastAsia"/>
                <w:color w:val="auto"/>
                <w:kern w:val="0"/>
                <w:sz w:val="16"/>
                <w:szCs w:val="16"/>
                <w:highlight w:val="none"/>
                <w:lang w:bidi="ar"/>
              </w:rPr>
              <w:t>外国语学院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54FEC2B5">
            <w:pPr>
              <w:widowControl/>
              <w:jc w:val="center"/>
              <w:rPr>
                <w:color w:val="auto"/>
                <w:kern w:val="0"/>
                <w:sz w:val="16"/>
                <w:szCs w:val="16"/>
                <w:highlight w:val="none"/>
              </w:rPr>
            </w:pPr>
            <w:r>
              <w:rPr>
                <w:rFonts w:hint="eastAsia"/>
                <w:color w:val="auto"/>
                <w:kern w:val="0"/>
                <w:sz w:val="16"/>
                <w:szCs w:val="16"/>
                <w:highlight w:val="none"/>
              </w:rPr>
              <w:t>　</w:t>
            </w:r>
          </w:p>
        </w:tc>
      </w:tr>
      <w:tr w14:paraId="5EF58F61">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3A24B69">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33DEF7E9">
            <w:pPr>
              <w:widowControl/>
              <w:jc w:val="center"/>
              <w:textAlignment w:val="center"/>
              <w:rPr>
                <w:color w:val="auto"/>
                <w:kern w:val="0"/>
                <w:sz w:val="16"/>
                <w:szCs w:val="16"/>
                <w:highlight w:val="none"/>
              </w:rPr>
            </w:pPr>
            <w:r>
              <w:rPr>
                <w:rFonts w:hint="eastAsia"/>
                <w:color w:val="auto"/>
                <w:kern w:val="0"/>
                <w:sz w:val="16"/>
                <w:szCs w:val="16"/>
                <w:highlight w:val="none"/>
                <w:lang w:bidi="ar"/>
              </w:rPr>
              <w:t>610014</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0671596A">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大学英语Ⅱ</w:t>
            </w:r>
          </w:p>
          <w:p w14:paraId="3ED3CD8E">
            <w:pPr>
              <w:widowControl/>
              <w:jc w:val="center"/>
              <w:textAlignment w:val="center"/>
              <w:rPr>
                <w:color w:val="auto"/>
                <w:kern w:val="0"/>
                <w:sz w:val="16"/>
                <w:szCs w:val="16"/>
                <w:highlight w:val="none"/>
              </w:rPr>
            </w:pPr>
            <w:r>
              <w:rPr>
                <w:rFonts w:hint="eastAsia"/>
                <w:color w:val="auto"/>
                <w:kern w:val="0"/>
                <w:sz w:val="16"/>
                <w:szCs w:val="16"/>
                <w:highlight w:val="none"/>
                <w:lang w:bidi="ar"/>
              </w:rPr>
              <w:t>College English Ⅱ</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549940A6">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5CDA981">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3F3B7EC">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5F031E8">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851BC05">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F4169E9">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189043FA">
            <w:pPr>
              <w:widowControl/>
              <w:jc w:val="center"/>
              <w:textAlignment w:val="center"/>
              <w:rPr>
                <w:color w:val="auto"/>
                <w:kern w:val="0"/>
                <w:sz w:val="16"/>
                <w:szCs w:val="16"/>
                <w:highlight w:val="none"/>
              </w:rPr>
            </w:pPr>
            <w:r>
              <w:rPr>
                <w:rFonts w:hint="eastAsia"/>
                <w:color w:val="auto"/>
                <w:kern w:val="0"/>
                <w:sz w:val="16"/>
                <w:szCs w:val="16"/>
                <w:highlight w:val="none"/>
                <w:lang w:bidi="ar"/>
              </w:rPr>
              <w:t>外国语学院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2602CA37">
            <w:pPr>
              <w:widowControl/>
              <w:jc w:val="center"/>
              <w:rPr>
                <w:color w:val="auto"/>
                <w:kern w:val="0"/>
                <w:sz w:val="16"/>
                <w:szCs w:val="16"/>
                <w:highlight w:val="none"/>
              </w:rPr>
            </w:pPr>
            <w:r>
              <w:rPr>
                <w:rFonts w:hint="eastAsia"/>
                <w:color w:val="auto"/>
                <w:kern w:val="0"/>
                <w:sz w:val="16"/>
                <w:szCs w:val="16"/>
                <w:highlight w:val="none"/>
              </w:rPr>
              <w:t>　</w:t>
            </w:r>
          </w:p>
        </w:tc>
      </w:tr>
      <w:tr w14:paraId="763F6C9B">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7DEE6AB">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3F7B48DB">
            <w:pPr>
              <w:widowControl/>
              <w:jc w:val="center"/>
              <w:textAlignment w:val="center"/>
              <w:rPr>
                <w:color w:val="auto"/>
                <w:kern w:val="0"/>
                <w:sz w:val="16"/>
                <w:szCs w:val="16"/>
                <w:highlight w:val="none"/>
              </w:rPr>
            </w:pPr>
            <w:r>
              <w:rPr>
                <w:rFonts w:hint="eastAsia"/>
                <w:color w:val="auto"/>
                <w:kern w:val="0"/>
                <w:sz w:val="16"/>
                <w:szCs w:val="16"/>
                <w:highlight w:val="none"/>
                <w:lang w:bidi="ar"/>
              </w:rPr>
              <w:t>610015</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215F2549">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大学英语Ⅲ</w:t>
            </w:r>
          </w:p>
          <w:p w14:paraId="68653BBC">
            <w:pPr>
              <w:widowControl/>
              <w:jc w:val="center"/>
              <w:textAlignment w:val="center"/>
              <w:rPr>
                <w:color w:val="auto"/>
                <w:kern w:val="0"/>
                <w:sz w:val="16"/>
                <w:szCs w:val="16"/>
                <w:highlight w:val="none"/>
              </w:rPr>
            </w:pPr>
            <w:r>
              <w:rPr>
                <w:rFonts w:hint="eastAsia"/>
                <w:color w:val="auto"/>
                <w:kern w:val="0"/>
                <w:sz w:val="16"/>
                <w:szCs w:val="16"/>
                <w:highlight w:val="none"/>
                <w:lang w:bidi="ar"/>
              </w:rPr>
              <w:t>College English Ⅲ</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478B3E1F">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6CB3D2B">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9EEF2EB">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CE6B85A">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51E3F17">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4167849">
            <w:pPr>
              <w:widowControl/>
              <w:jc w:val="center"/>
              <w:textAlignment w:val="center"/>
              <w:rPr>
                <w:color w:val="auto"/>
                <w:kern w:val="0"/>
                <w:sz w:val="16"/>
                <w:szCs w:val="16"/>
                <w:highlight w:val="none"/>
              </w:rPr>
            </w:pPr>
            <w:r>
              <w:rPr>
                <w:rFonts w:hint="eastAsia"/>
                <w:color w:val="auto"/>
                <w:kern w:val="0"/>
                <w:sz w:val="16"/>
                <w:szCs w:val="16"/>
                <w:highlight w:val="none"/>
                <w:lang w:bidi="ar"/>
              </w:rPr>
              <w:t>3</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40277E7B">
            <w:pPr>
              <w:widowControl/>
              <w:jc w:val="center"/>
              <w:textAlignment w:val="center"/>
              <w:rPr>
                <w:color w:val="auto"/>
                <w:kern w:val="0"/>
                <w:sz w:val="16"/>
                <w:szCs w:val="16"/>
                <w:highlight w:val="none"/>
              </w:rPr>
            </w:pPr>
            <w:r>
              <w:rPr>
                <w:rFonts w:hint="eastAsia"/>
                <w:color w:val="auto"/>
                <w:kern w:val="0"/>
                <w:sz w:val="16"/>
                <w:szCs w:val="16"/>
                <w:highlight w:val="none"/>
                <w:lang w:bidi="ar"/>
              </w:rPr>
              <w:t>外国语学院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28FC7B59">
            <w:pPr>
              <w:widowControl/>
              <w:jc w:val="center"/>
              <w:rPr>
                <w:color w:val="auto"/>
                <w:kern w:val="0"/>
                <w:sz w:val="16"/>
                <w:szCs w:val="16"/>
                <w:highlight w:val="none"/>
              </w:rPr>
            </w:pPr>
            <w:r>
              <w:rPr>
                <w:rFonts w:hint="eastAsia"/>
                <w:color w:val="auto"/>
                <w:kern w:val="0"/>
                <w:sz w:val="16"/>
                <w:szCs w:val="16"/>
                <w:highlight w:val="none"/>
              </w:rPr>
              <w:t>　</w:t>
            </w:r>
          </w:p>
        </w:tc>
      </w:tr>
      <w:tr w14:paraId="43221B50">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CB7B14A">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2248FB75">
            <w:pPr>
              <w:widowControl/>
              <w:jc w:val="center"/>
              <w:textAlignment w:val="center"/>
              <w:rPr>
                <w:color w:val="auto"/>
                <w:kern w:val="0"/>
                <w:sz w:val="16"/>
                <w:szCs w:val="16"/>
                <w:highlight w:val="none"/>
              </w:rPr>
            </w:pPr>
            <w:r>
              <w:rPr>
                <w:rFonts w:hint="eastAsia"/>
                <w:color w:val="auto"/>
                <w:kern w:val="0"/>
                <w:sz w:val="16"/>
                <w:szCs w:val="16"/>
                <w:highlight w:val="none"/>
                <w:lang w:bidi="ar"/>
              </w:rPr>
              <w:t>610016</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7D79C6B8">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大学英语Ⅳ</w:t>
            </w:r>
          </w:p>
          <w:p w14:paraId="5F282EB9">
            <w:pPr>
              <w:widowControl/>
              <w:jc w:val="center"/>
              <w:textAlignment w:val="center"/>
              <w:rPr>
                <w:color w:val="auto"/>
                <w:kern w:val="0"/>
                <w:sz w:val="16"/>
                <w:szCs w:val="16"/>
                <w:highlight w:val="none"/>
              </w:rPr>
            </w:pPr>
            <w:r>
              <w:rPr>
                <w:rFonts w:hint="eastAsia"/>
                <w:color w:val="auto"/>
                <w:kern w:val="0"/>
                <w:sz w:val="16"/>
                <w:szCs w:val="16"/>
                <w:highlight w:val="none"/>
                <w:lang w:bidi="ar"/>
              </w:rPr>
              <w:t>College English Ⅳ</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6F852BE0">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2A7E372">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2563184">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244BD08">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3A71570">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02F932C9">
            <w:pPr>
              <w:widowControl/>
              <w:jc w:val="center"/>
              <w:textAlignment w:val="center"/>
              <w:rPr>
                <w:color w:val="auto"/>
                <w:kern w:val="0"/>
                <w:sz w:val="16"/>
                <w:szCs w:val="16"/>
                <w:highlight w:val="none"/>
              </w:rPr>
            </w:pPr>
            <w:r>
              <w:rPr>
                <w:rFonts w:hint="eastAsia"/>
                <w:color w:val="auto"/>
                <w:kern w:val="0"/>
                <w:sz w:val="16"/>
                <w:szCs w:val="16"/>
                <w:highlight w:val="none"/>
                <w:lang w:bidi="ar"/>
              </w:rPr>
              <w:t>4</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397955A3">
            <w:pPr>
              <w:widowControl/>
              <w:jc w:val="center"/>
              <w:textAlignment w:val="center"/>
              <w:rPr>
                <w:color w:val="auto"/>
                <w:kern w:val="0"/>
                <w:sz w:val="16"/>
                <w:szCs w:val="16"/>
                <w:highlight w:val="none"/>
              </w:rPr>
            </w:pPr>
            <w:r>
              <w:rPr>
                <w:rFonts w:hint="eastAsia"/>
                <w:color w:val="auto"/>
                <w:kern w:val="0"/>
                <w:sz w:val="16"/>
                <w:szCs w:val="16"/>
                <w:highlight w:val="none"/>
                <w:lang w:bidi="ar"/>
              </w:rPr>
              <w:t>外国语学院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21A63E2F">
            <w:pPr>
              <w:widowControl/>
              <w:jc w:val="center"/>
              <w:rPr>
                <w:color w:val="auto"/>
                <w:kern w:val="0"/>
                <w:sz w:val="16"/>
                <w:szCs w:val="16"/>
                <w:highlight w:val="none"/>
              </w:rPr>
            </w:pPr>
            <w:r>
              <w:rPr>
                <w:rFonts w:hint="eastAsia"/>
                <w:color w:val="auto"/>
                <w:kern w:val="0"/>
                <w:sz w:val="16"/>
                <w:szCs w:val="16"/>
                <w:highlight w:val="none"/>
              </w:rPr>
              <w:t>　</w:t>
            </w:r>
          </w:p>
        </w:tc>
      </w:tr>
      <w:tr w14:paraId="23C78F6E">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7089F9E">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68683003">
            <w:pPr>
              <w:widowControl/>
              <w:jc w:val="center"/>
              <w:textAlignment w:val="center"/>
              <w:rPr>
                <w:color w:val="auto"/>
                <w:kern w:val="0"/>
                <w:sz w:val="16"/>
                <w:szCs w:val="16"/>
                <w:highlight w:val="none"/>
              </w:rPr>
            </w:pPr>
            <w:r>
              <w:rPr>
                <w:rFonts w:hint="eastAsia"/>
                <w:color w:val="auto"/>
                <w:kern w:val="0"/>
                <w:sz w:val="16"/>
                <w:szCs w:val="16"/>
                <w:highlight w:val="none"/>
                <w:lang w:bidi="ar"/>
              </w:rPr>
              <w:t>610021</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7A571181">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体育Ⅰ</w:t>
            </w:r>
          </w:p>
          <w:p w14:paraId="1BF1AD3F">
            <w:pPr>
              <w:widowControl/>
              <w:jc w:val="center"/>
              <w:textAlignment w:val="center"/>
              <w:rPr>
                <w:color w:val="auto"/>
                <w:kern w:val="0"/>
                <w:sz w:val="16"/>
                <w:szCs w:val="16"/>
                <w:highlight w:val="none"/>
              </w:rPr>
            </w:pPr>
            <w:r>
              <w:rPr>
                <w:rFonts w:hint="eastAsia"/>
                <w:color w:val="auto"/>
                <w:kern w:val="0"/>
                <w:sz w:val="16"/>
                <w:szCs w:val="16"/>
                <w:highlight w:val="none"/>
                <w:lang w:bidi="ar"/>
              </w:rPr>
              <w:t>Physical Education Ⅰ</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07EC93BB">
            <w:pPr>
              <w:widowControl/>
              <w:jc w:val="center"/>
              <w:textAlignment w:val="center"/>
              <w:rPr>
                <w:color w:val="auto"/>
                <w:kern w:val="0"/>
                <w:sz w:val="16"/>
                <w:szCs w:val="16"/>
                <w:highlight w:val="none"/>
              </w:rPr>
            </w:pPr>
            <w:r>
              <w:rPr>
                <w:rFonts w:hint="eastAsia"/>
                <w:color w:val="auto"/>
                <w:kern w:val="0"/>
                <w:sz w:val="16"/>
                <w:szCs w:val="16"/>
                <w:highlight w:val="none"/>
                <w:lang w:bidi="ar"/>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BC6CDAB">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92FC8BA">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6F48A74">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9FDAA4C">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A5342AC">
            <w:pPr>
              <w:widowControl/>
              <w:jc w:val="center"/>
              <w:textAlignment w:val="center"/>
              <w:rPr>
                <w:color w:val="auto"/>
                <w:kern w:val="0"/>
                <w:sz w:val="16"/>
                <w:szCs w:val="16"/>
                <w:highlight w:val="none"/>
              </w:rPr>
            </w:pPr>
            <w:r>
              <w:rPr>
                <w:rFonts w:hint="eastAsia"/>
                <w:color w:val="auto"/>
                <w:kern w:val="0"/>
                <w:sz w:val="16"/>
                <w:szCs w:val="16"/>
                <w:highlight w:val="none"/>
                <w:lang w:bidi="ar"/>
              </w:rPr>
              <w:t>1</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55A441C7">
            <w:pPr>
              <w:widowControl/>
              <w:jc w:val="center"/>
              <w:textAlignment w:val="center"/>
              <w:rPr>
                <w:color w:val="auto"/>
                <w:kern w:val="0"/>
                <w:sz w:val="16"/>
                <w:szCs w:val="16"/>
                <w:highlight w:val="none"/>
              </w:rPr>
            </w:pPr>
            <w:r>
              <w:rPr>
                <w:rFonts w:hint="eastAsia"/>
                <w:color w:val="auto"/>
                <w:kern w:val="0"/>
                <w:sz w:val="16"/>
                <w:szCs w:val="16"/>
                <w:highlight w:val="none"/>
                <w:lang w:bidi="ar"/>
              </w:rPr>
              <w:t>体育教学研究部</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020F851B">
            <w:pPr>
              <w:widowControl/>
              <w:jc w:val="center"/>
              <w:rPr>
                <w:color w:val="auto"/>
                <w:kern w:val="0"/>
                <w:sz w:val="16"/>
                <w:szCs w:val="16"/>
                <w:highlight w:val="none"/>
              </w:rPr>
            </w:pPr>
            <w:r>
              <w:rPr>
                <w:rFonts w:hint="eastAsia"/>
                <w:color w:val="auto"/>
                <w:kern w:val="0"/>
                <w:sz w:val="16"/>
                <w:szCs w:val="16"/>
                <w:highlight w:val="none"/>
              </w:rPr>
              <w:t>含阳光体育</w:t>
            </w:r>
          </w:p>
        </w:tc>
      </w:tr>
      <w:tr w14:paraId="56400810">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7A39231">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2F048ADD">
            <w:pPr>
              <w:widowControl/>
              <w:jc w:val="center"/>
              <w:textAlignment w:val="center"/>
              <w:rPr>
                <w:color w:val="auto"/>
                <w:kern w:val="0"/>
                <w:sz w:val="16"/>
                <w:szCs w:val="16"/>
                <w:highlight w:val="none"/>
              </w:rPr>
            </w:pPr>
            <w:r>
              <w:rPr>
                <w:rFonts w:hint="eastAsia"/>
                <w:color w:val="auto"/>
                <w:kern w:val="0"/>
                <w:sz w:val="16"/>
                <w:szCs w:val="16"/>
                <w:highlight w:val="none"/>
                <w:lang w:bidi="ar"/>
              </w:rPr>
              <w:t>610022</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4EA24EDF">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体育Ⅱ</w:t>
            </w:r>
          </w:p>
          <w:p w14:paraId="6358795E">
            <w:pPr>
              <w:widowControl/>
              <w:jc w:val="center"/>
              <w:textAlignment w:val="center"/>
              <w:rPr>
                <w:color w:val="auto"/>
                <w:kern w:val="0"/>
                <w:sz w:val="16"/>
                <w:szCs w:val="16"/>
                <w:highlight w:val="none"/>
              </w:rPr>
            </w:pPr>
            <w:r>
              <w:rPr>
                <w:rFonts w:hint="eastAsia"/>
                <w:color w:val="auto"/>
                <w:kern w:val="0"/>
                <w:sz w:val="16"/>
                <w:szCs w:val="16"/>
                <w:highlight w:val="none"/>
                <w:lang w:bidi="ar"/>
              </w:rPr>
              <w:t>Physical Education Ⅱ</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4A36C8D8">
            <w:pPr>
              <w:widowControl/>
              <w:jc w:val="center"/>
              <w:textAlignment w:val="center"/>
              <w:rPr>
                <w:color w:val="auto"/>
                <w:kern w:val="0"/>
                <w:sz w:val="16"/>
                <w:szCs w:val="16"/>
                <w:highlight w:val="none"/>
              </w:rPr>
            </w:pPr>
            <w:r>
              <w:rPr>
                <w:rFonts w:hint="eastAsia"/>
                <w:color w:val="auto"/>
                <w:kern w:val="0"/>
                <w:sz w:val="16"/>
                <w:szCs w:val="16"/>
                <w:highlight w:val="none"/>
                <w:lang w:bidi="ar"/>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0788BDA">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840A566">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46F046F">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D2CD476">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1887CCB8">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2F4F2ABF">
            <w:pPr>
              <w:widowControl/>
              <w:jc w:val="center"/>
              <w:textAlignment w:val="center"/>
              <w:rPr>
                <w:color w:val="auto"/>
                <w:kern w:val="0"/>
                <w:sz w:val="16"/>
                <w:szCs w:val="16"/>
                <w:highlight w:val="none"/>
              </w:rPr>
            </w:pPr>
            <w:r>
              <w:rPr>
                <w:rFonts w:hint="eastAsia"/>
                <w:color w:val="auto"/>
                <w:kern w:val="0"/>
                <w:sz w:val="16"/>
                <w:szCs w:val="16"/>
                <w:highlight w:val="none"/>
                <w:lang w:bidi="ar"/>
              </w:rPr>
              <w:t>体育教学研究部</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49ADD873">
            <w:pPr>
              <w:widowControl/>
              <w:jc w:val="center"/>
              <w:rPr>
                <w:color w:val="auto"/>
                <w:kern w:val="0"/>
                <w:sz w:val="16"/>
                <w:szCs w:val="16"/>
                <w:highlight w:val="none"/>
              </w:rPr>
            </w:pPr>
            <w:r>
              <w:rPr>
                <w:rFonts w:hint="eastAsia"/>
                <w:color w:val="auto"/>
                <w:kern w:val="0"/>
                <w:sz w:val="16"/>
                <w:szCs w:val="16"/>
                <w:highlight w:val="none"/>
              </w:rPr>
              <w:t>含阳光体育</w:t>
            </w:r>
          </w:p>
        </w:tc>
      </w:tr>
      <w:tr w14:paraId="65E87179">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92A4772">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306A5536">
            <w:pPr>
              <w:widowControl/>
              <w:jc w:val="center"/>
              <w:textAlignment w:val="center"/>
              <w:rPr>
                <w:color w:val="auto"/>
                <w:kern w:val="0"/>
                <w:sz w:val="16"/>
                <w:szCs w:val="16"/>
                <w:highlight w:val="none"/>
              </w:rPr>
            </w:pPr>
            <w:r>
              <w:rPr>
                <w:rFonts w:hint="eastAsia"/>
                <w:color w:val="auto"/>
                <w:kern w:val="0"/>
                <w:sz w:val="16"/>
                <w:szCs w:val="16"/>
                <w:highlight w:val="none"/>
                <w:lang w:bidi="ar"/>
              </w:rPr>
              <w:t>610023</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43EE3FE8">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体育Ⅲ</w:t>
            </w:r>
          </w:p>
          <w:p w14:paraId="2BA2F1C2">
            <w:pPr>
              <w:widowControl/>
              <w:jc w:val="center"/>
              <w:textAlignment w:val="center"/>
              <w:rPr>
                <w:color w:val="auto"/>
                <w:kern w:val="0"/>
                <w:sz w:val="16"/>
                <w:szCs w:val="16"/>
                <w:highlight w:val="none"/>
              </w:rPr>
            </w:pPr>
            <w:r>
              <w:rPr>
                <w:rFonts w:hint="eastAsia"/>
                <w:color w:val="auto"/>
                <w:kern w:val="0"/>
                <w:sz w:val="16"/>
                <w:szCs w:val="16"/>
                <w:highlight w:val="none"/>
                <w:lang w:bidi="ar"/>
              </w:rPr>
              <w:t>Physical Education Ⅲ</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11608256">
            <w:pPr>
              <w:widowControl/>
              <w:jc w:val="center"/>
              <w:textAlignment w:val="center"/>
              <w:rPr>
                <w:color w:val="auto"/>
                <w:kern w:val="0"/>
                <w:sz w:val="16"/>
                <w:szCs w:val="16"/>
                <w:highlight w:val="none"/>
              </w:rPr>
            </w:pPr>
            <w:r>
              <w:rPr>
                <w:rFonts w:hint="eastAsia"/>
                <w:color w:val="auto"/>
                <w:kern w:val="0"/>
                <w:sz w:val="16"/>
                <w:szCs w:val="16"/>
                <w:highlight w:val="none"/>
                <w:lang w:bidi="ar"/>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F4FD91B">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98B6860">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77A9746">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196D755">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1C329B0F">
            <w:pPr>
              <w:widowControl/>
              <w:jc w:val="center"/>
              <w:textAlignment w:val="center"/>
              <w:rPr>
                <w:color w:val="auto"/>
                <w:kern w:val="0"/>
                <w:sz w:val="16"/>
                <w:szCs w:val="16"/>
                <w:highlight w:val="none"/>
              </w:rPr>
            </w:pPr>
            <w:r>
              <w:rPr>
                <w:rFonts w:hint="eastAsia"/>
                <w:color w:val="auto"/>
                <w:kern w:val="0"/>
                <w:sz w:val="16"/>
                <w:szCs w:val="16"/>
                <w:highlight w:val="none"/>
                <w:lang w:bidi="ar"/>
              </w:rPr>
              <w:t>3</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714E0904">
            <w:pPr>
              <w:widowControl/>
              <w:jc w:val="center"/>
              <w:textAlignment w:val="center"/>
              <w:rPr>
                <w:color w:val="auto"/>
                <w:kern w:val="0"/>
                <w:sz w:val="16"/>
                <w:szCs w:val="16"/>
                <w:highlight w:val="none"/>
              </w:rPr>
            </w:pPr>
            <w:r>
              <w:rPr>
                <w:rFonts w:hint="eastAsia"/>
                <w:color w:val="auto"/>
                <w:kern w:val="0"/>
                <w:sz w:val="16"/>
                <w:szCs w:val="16"/>
                <w:highlight w:val="none"/>
                <w:lang w:bidi="ar"/>
              </w:rPr>
              <w:t>体育教学研究部</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4E83FE79">
            <w:pPr>
              <w:widowControl/>
              <w:jc w:val="center"/>
              <w:rPr>
                <w:color w:val="auto"/>
                <w:kern w:val="0"/>
                <w:sz w:val="16"/>
                <w:szCs w:val="16"/>
                <w:highlight w:val="none"/>
              </w:rPr>
            </w:pPr>
            <w:r>
              <w:rPr>
                <w:rFonts w:hint="eastAsia"/>
                <w:color w:val="auto"/>
                <w:kern w:val="0"/>
                <w:sz w:val="16"/>
                <w:szCs w:val="16"/>
                <w:highlight w:val="none"/>
              </w:rPr>
              <w:t>含阳光体育</w:t>
            </w:r>
          </w:p>
        </w:tc>
      </w:tr>
      <w:tr w14:paraId="337A175B">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432A4B5">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75E20233">
            <w:pPr>
              <w:widowControl/>
              <w:jc w:val="center"/>
              <w:textAlignment w:val="center"/>
              <w:rPr>
                <w:color w:val="auto"/>
                <w:kern w:val="0"/>
                <w:sz w:val="16"/>
                <w:szCs w:val="16"/>
                <w:highlight w:val="none"/>
              </w:rPr>
            </w:pPr>
            <w:r>
              <w:rPr>
                <w:rFonts w:hint="eastAsia"/>
                <w:color w:val="auto"/>
                <w:kern w:val="0"/>
                <w:sz w:val="16"/>
                <w:szCs w:val="16"/>
                <w:highlight w:val="none"/>
                <w:lang w:bidi="ar"/>
              </w:rPr>
              <w:t>610024</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3B17B54C">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体育Ⅳ</w:t>
            </w:r>
          </w:p>
          <w:p w14:paraId="0E1FFC79">
            <w:pPr>
              <w:widowControl/>
              <w:jc w:val="center"/>
              <w:textAlignment w:val="center"/>
              <w:rPr>
                <w:color w:val="auto"/>
                <w:kern w:val="0"/>
                <w:sz w:val="16"/>
                <w:szCs w:val="16"/>
                <w:highlight w:val="none"/>
              </w:rPr>
            </w:pPr>
            <w:r>
              <w:rPr>
                <w:rFonts w:hint="eastAsia"/>
                <w:color w:val="auto"/>
                <w:kern w:val="0"/>
                <w:sz w:val="16"/>
                <w:szCs w:val="16"/>
                <w:highlight w:val="none"/>
                <w:lang w:bidi="ar"/>
              </w:rPr>
              <w:t>Physical Education Ⅳ</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55E36A1B">
            <w:pPr>
              <w:widowControl/>
              <w:jc w:val="center"/>
              <w:textAlignment w:val="center"/>
              <w:rPr>
                <w:color w:val="auto"/>
                <w:kern w:val="0"/>
                <w:sz w:val="16"/>
                <w:szCs w:val="16"/>
                <w:highlight w:val="none"/>
              </w:rPr>
            </w:pPr>
            <w:r>
              <w:rPr>
                <w:rFonts w:hint="eastAsia"/>
                <w:color w:val="auto"/>
                <w:kern w:val="0"/>
                <w:sz w:val="16"/>
                <w:szCs w:val="16"/>
                <w:highlight w:val="none"/>
                <w:lang w:bidi="ar"/>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3299B55">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D00DCBD">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157D7F9">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4B952C3">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B35A842">
            <w:pPr>
              <w:widowControl/>
              <w:jc w:val="center"/>
              <w:textAlignment w:val="center"/>
              <w:rPr>
                <w:color w:val="auto"/>
                <w:kern w:val="0"/>
                <w:sz w:val="16"/>
                <w:szCs w:val="16"/>
                <w:highlight w:val="none"/>
              </w:rPr>
            </w:pPr>
            <w:r>
              <w:rPr>
                <w:rFonts w:hint="eastAsia"/>
                <w:color w:val="auto"/>
                <w:kern w:val="0"/>
                <w:sz w:val="16"/>
                <w:szCs w:val="16"/>
                <w:highlight w:val="none"/>
                <w:lang w:bidi="ar"/>
              </w:rPr>
              <w:t>4</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08AD0B21">
            <w:pPr>
              <w:widowControl/>
              <w:jc w:val="center"/>
              <w:textAlignment w:val="center"/>
              <w:rPr>
                <w:color w:val="auto"/>
                <w:kern w:val="0"/>
                <w:sz w:val="16"/>
                <w:szCs w:val="16"/>
                <w:highlight w:val="none"/>
              </w:rPr>
            </w:pPr>
            <w:r>
              <w:rPr>
                <w:rFonts w:hint="eastAsia"/>
                <w:color w:val="auto"/>
                <w:kern w:val="0"/>
                <w:sz w:val="16"/>
                <w:szCs w:val="16"/>
                <w:highlight w:val="none"/>
                <w:lang w:bidi="ar"/>
              </w:rPr>
              <w:t>体育教学研究部</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4A784812">
            <w:pPr>
              <w:widowControl/>
              <w:jc w:val="center"/>
              <w:rPr>
                <w:color w:val="auto"/>
                <w:kern w:val="0"/>
                <w:sz w:val="16"/>
                <w:szCs w:val="16"/>
                <w:highlight w:val="none"/>
              </w:rPr>
            </w:pPr>
            <w:r>
              <w:rPr>
                <w:rFonts w:hint="eastAsia"/>
                <w:color w:val="auto"/>
                <w:kern w:val="0"/>
                <w:sz w:val="16"/>
                <w:szCs w:val="16"/>
                <w:highlight w:val="none"/>
              </w:rPr>
              <w:t>含阳光体育</w:t>
            </w:r>
          </w:p>
        </w:tc>
      </w:tr>
      <w:tr w14:paraId="281345A4">
        <w:tblPrEx>
          <w:tblCellMar>
            <w:top w:w="0" w:type="dxa"/>
            <w:left w:w="108" w:type="dxa"/>
            <w:bottom w:w="0" w:type="dxa"/>
            <w:right w:w="108" w:type="dxa"/>
          </w:tblCellMar>
        </w:tblPrEx>
        <w:trPr>
          <w:trHeight w:val="454" w:hRule="atLeast"/>
          <w:jc w:val="center"/>
        </w:trPr>
        <w:tc>
          <w:tcPr>
            <w:tcW w:w="567"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670DF386">
            <w:pPr>
              <w:widowControl/>
              <w:jc w:val="center"/>
              <w:rPr>
                <w:color w:val="auto"/>
                <w:kern w:val="0"/>
                <w:sz w:val="16"/>
                <w:szCs w:val="16"/>
                <w:highlight w:val="none"/>
              </w:rPr>
            </w:pPr>
            <w:r>
              <w:rPr>
                <w:rFonts w:hint="eastAsia"/>
                <w:color w:val="auto"/>
                <w:kern w:val="0"/>
                <w:sz w:val="16"/>
                <w:szCs w:val="16"/>
                <w:highlight w:val="none"/>
              </w:rPr>
              <w:t>创新创业课程</w:t>
            </w:r>
          </w:p>
        </w:tc>
        <w:tc>
          <w:tcPr>
            <w:tcW w:w="819" w:type="dxa"/>
            <w:tcBorders>
              <w:top w:val="nil"/>
              <w:left w:val="nil"/>
              <w:bottom w:val="single" w:color="auto" w:sz="4" w:space="0"/>
              <w:right w:val="single" w:color="auto" w:sz="4" w:space="0"/>
            </w:tcBorders>
            <w:noWrap w:val="0"/>
            <w:tcMar>
              <w:left w:w="28" w:type="dxa"/>
              <w:right w:w="28" w:type="dxa"/>
            </w:tcMar>
            <w:vAlign w:val="center"/>
          </w:tcPr>
          <w:p w14:paraId="42F49782">
            <w:pPr>
              <w:widowControl/>
              <w:jc w:val="center"/>
              <w:rPr>
                <w:color w:val="auto"/>
                <w:kern w:val="0"/>
                <w:sz w:val="16"/>
                <w:szCs w:val="16"/>
                <w:highlight w:val="none"/>
              </w:rPr>
            </w:pPr>
            <w:r>
              <w:rPr>
                <w:rFonts w:hint="eastAsia"/>
                <w:color w:val="auto"/>
                <w:kern w:val="0"/>
                <w:sz w:val="16"/>
                <w:szCs w:val="16"/>
                <w:highlight w:val="none"/>
              </w:rPr>
              <w:t>600804</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03473D51">
            <w:pPr>
              <w:widowControl/>
              <w:jc w:val="center"/>
              <w:rPr>
                <w:rFonts w:hint="eastAsia" w:eastAsia="宋体"/>
                <w:color w:val="auto"/>
                <w:kern w:val="0"/>
                <w:sz w:val="16"/>
                <w:szCs w:val="16"/>
                <w:highlight w:val="none"/>
              </w:rPr>
            </w:pPr>
            <w:r>
              <w:rPr>
                <w:rFonts w:hint="eastAsia"/>
                <w:color w:val="auto"/>
                <w:kern w:val="0"/>
                <w:sz w:val="16"/>
                <w:szCs w:val="16"/>
                <w:highlight w:val="none"/>
              </w:rPr>
              <w:t>大学生职业生涯发展与就业力提升</w:t>
            </w:r>
          </w:p>
          <w:p w14:paraId="6190D819">
            <w:pPr>
              <w:widowControl/>
              <w:jc w:val="center"/>
              <w:rPr>
                <w:color w:val="auto"/>
                <w:kern w:val="0"/>
                <w:sz w:val="16"/>
                <w:szCs w:val="16"/>
                <w:highlight w:val="none"/>
              </w:rPr>
            </w:pPr>
            <w:r>
              <w:rPr>
                <w:rFonts w:hint="eastAsia"/>
                <w:color w:val="auto"/>
                <w:kern w:val="0"/>
                <w:sz w:val="16"/>
                <w:szCs w:val="16"/>
                <w:highlight w:val="none"/>
              </w:rPr>
              <w:t>College Student Career Development and Employability Improvement</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490695C2">
            <w:pPr>
              <w:widowControl/>
              <w:jc w:val="center"/>
              <w:rPr>
                <w:color w:val="auto"/>
                <w:kern w:val="0"/>
                <w:sz w:val="16"/>
                <w:szCs w:val="16"/>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2E9924B">
            <w:pPr>
              <w:widowControl/>
              <w:jc w:val="center"/>
              <w:rPr>
                <w:color w:val="auto"/>
                <w:kern w:val="0"/>
                <w:sz w:val="16"/>
                <w:szCs w:val="16"/>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6BAD61C">
            <w:pPr>
              <w:widowControl/>
              <w:jc w:val="center"/>
              <w:rPr>
                <w:color w:val="auto"/>
                <w:kern w:val="0"/>
                <w:sz w:val="16"/>
                <w:szCs w:val="16"/>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AD79DCB">
            <w:pPr>
              <w:widowControl/>
              <w:jc w:val="center"/>
              <w:rPr>
                <w:color w:val="auto"/>
                <w:kern w:val="0"/>
                <w:sz w:val="16"/>
                <w:szCs w:val="16"/>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E845E2A">
            <w:pPr>
              <w:widowControl/>
              <w:jc w:val="center"/>
              <w:rPr>
                <w:color w:val="auto"/>
                <w:kern w:val="0"/>
                <w:sz w:val="16"/>
                <w:szCs w:val="16"/>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EF771C6">
            <w:pPr>
              <w:widowControl/>
              <w:jc w:val="center"/>
              <w:rPr>
                <w:color w:val="auto"/>
                <w:kern w:val="0"/>
                <w:sz w:val="16"/>
                <w:szCs w:val="16"/>
                <w:highlight w:val="none"/>
              </w:rPr>
            </w:pPr>
            <w:r>
              <w:rPr>
                <w:rFonts w:hint="eastAsia"/>
                <w:color w:val="auto"/>
                <w:kern w:val="0"/>
                <w:sz w:val="16"/>
                <w:szCs w:val="16"/>
                <w:highlight w:val="none"/>
              </w:rPr>
              <w:t>3</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795B9D3D">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5A72B676">
            <w:pPr>
              <w:widowControl/>
              <w:jc w:val="center"/>
              <w:rPr>
                <w:color w:val="auto"/>
                <w:kern w:val="0"/>
                <w:sz w:val="16"/>
                <w:szCs w:val="16"/>
                <w:highlight w:val="none"/>
              </w:rPr>
            </w:pPr>
            <w:r>
              <w:rPr>
                <w:rFonts w:hint="eastAsia"/>
                <w:color w:val="auto"/>
                <w:kern w:val="0"/>
                <w:sz w:val="16"/>
                <w:szCs w:val="16"/>
                <w:highlight w:val="none"/>
              </w:rPr>
              <w:t>　</w:t>
            </w:r>
          </w:p>
        </w:tc>
      </w:tr>
      <w:tr w14:paraId="11DDD3FB">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833FBC9">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10584499">
            <w:pPr>
              <w:widowControl/>
              <w:jc w:val="center"/>
              <w:rPr>
                <w:color w:val="auto"/>
                <w:kern w:val="0"/>
                <w:sz w:val="16"/>
                <w:szCs w:val="16"/>
                <w:highlight w:val="none"/>
              </w:rPr>
            </w:pPr>
            <w:r>
              <w:rPr>
                <w:rFonts w:hint="eastAsia"/>
                <w:color w:val="auto"/>
                <w:kern w:val="0"/>
                <w:sz w:val="16"/>
                <w:szCs w:val="16"/>
                <w:highlight w:val="none"/>
              </w:rPr>
              <w:t>600805</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410B7012">
            <w:pPr>
              <w:widowControl/>
              <w:jc w:val="center"/>
              <w:rPr>
                <w:rFonts w:hint="eastAsia" w:eastAsia="宋体"/>
                <w:color w:val="auto"/>
                <w:kern w:val="0"/>
                <w:sz w:val="16"/>
                <w:szCs w:val="16"/>
                <w:highlight w:val="none"/>
              </w:rPr>
            </w:pPr>
            <w:r>
              <w:rPr>
                <w:rFonts w:hint="eastAsia"/>
                <w:color w:val="auto"/>
                <w:kern w:val="0"/>
                <w:sz w:val="16"/>
                <w:szCs w:val="16"/>
                <w:highlight w:val="none"/>
              </w:rPr>
              <w:t>大学生创新创业基础</w:t>
            </w:r>
          </w:p>
          <w:p w14:paraId="0A67B620">
            <w:pPr>
              <w:widowControl/>
              <w:jc w:val="center"/>
              <w:rPr>
                <w:color w:val="auto"/>
                <w:kern w:val="0"/>
                <w:sz w:val="16"/>
                <w:szCs w:val="16"/>
                <w:highlight w:val="none"/>
              </w:rPr>
            </w:pPr>
            <w:r>
              <w:rPr>
                <w:rFonts w:hint="eastAsia"/>
                <w:color w:val="auto"/>
                <w:kern w:val="0"/>
                <w:sz w:val="16"/>
                <w:szCs w:val="16"/>
                <w:highlight w:val="none"/>
              </w:rPr>
              <w:t>Foundation for Students’ Innovation&amp;Entrepreneurship</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01D4E509">
            <w:pPr>
              <w:widowControl/>
              <w:jc w:val="center"/>
              <w:rPr>
                <w:color w:val="auto"/>
                <w:kern w:val="0"/>
                <w:sz w:val="16"/>
                <w:szCs w:val="16"/>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E9F0B07">
            <w:pPr>
              <w:widowControl/>
              <w:jc w:val="center"/>
              <w:rPr>
                <w:color w:val="auto"/>
                <w:kern w:val="0"/>
                <w:sz w:val="16"/>
                <w:szCs w:val="16"/>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9807E24">
            <w:pPr>
              <w:widowControl/>
              <w:jc w:val="center"/>
              <w:rPr>
                <w:color w:val="auto"/>
                <w:kern w:val="0"/>
                <w:sz w:val="16"/>
                <w:szCs w:val="16"/>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9644D4D">
            <w:pPr>
              <w:widowControl/>
              <w:jc w:val="center"/>
              <w:rPr>
                <w:color w:val="auto"/>
                <w:kern w:val="0"/>
                <w:sz w:val="16"/>
                <w:szCs w:val="16"/>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8E97D2F">
            <w:pPr>
              <w:widowControl/>
              <w:jc w:val="center"/>
              <w:rPr>
                <w:color w:val="auto"/>
                <w:kern w:val="0"/>
                <w:sz w:val="16"/>
                <w:szCs w:val="16"/>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FB1E0A3">
            <w:pPr>
              <w:widowControl/>
              <w:jc w:val="center"/>
              <w:rPr>
                <w:color w:val="auto"/>
                <w:kern w:val="0"/>
                <w:sz w:val="16"/>
                <w:szCs w:val="16"/>
                <w:highlight w:val="none"/>
              </w:rPr>
            </w:pPr>
            <w:r>
              <w:rPr>
                <w:rFonts w:hint="eastAsia"/>
                <w:color w:val="auto"/>
                <w:kern w:val="0"/>
                <w:sz w:val="16"/>
                <w:szCs w:val="16"/>
                <w:highlight w:val="none"/>
              </w:rPr>
              <w:t>4</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5EC1EBA8">
            <w:pPr>
              <w:widowControl/>
              <w:jc w:val="center"/>
              <w:rPr>
                <w:color w:val="auto"/>
                <w:kern w:val="0"/>
                <w:sz w:val="16"/>
                <w:szCs w:val="16"/>
                <w:highlight w:val="none"/>
              </w:rPr>
            </w:pPr>
            <w:r>
              <w:rPr>
                <w:rFonts w:hint="eastAsia"/>
                <w:color w:val="auto"/>
                <w:kern w:val="0"/>
                <w:sz w:val="16"/>
                <w:szCs w:val="16"/>
                <w:highlight w:val="none"/>
              </w:rPr>
              <w:t>材料与能源学院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489A7A22">
            <w:pPr>
              <w:widowControl/>
              <w:jc w:val="center"/>
              <w:rPr>
                <w:color w:val="auto"/>
                <w:kern w:val="0"/>
                <w:sz w:val="16"/>
                <w:szCs w:val="16"/>
                <w:highlight w:val="none"/>
              </w:rPr>
            </w:pPr>
            <w:r>
              <w:rPr>
                <w:rFonts w:hint="eastAsia"/>
                <w:color w:val="auto"/>
                <w:kern w:val="0"/>
                <w:sz w:val="16"/>
                <w:szCs w:val="16"/>
                <w:highlight w:val="none"/>
              </w:rPr>
              <w:t>　</w:t>
            </w:r>
          </w:p>
        </w:tc>
      </w:tr>
      <w:tr w14:paraId="6A3EC8AA">
        <w:tblPrEx>
          <w:tblCellMar>
            <w:top w:w="0" w:type="dxa"/>
            <w:left w:w="108" w:type="dxa"/>
            <w:bottom w:w="0" w:type="dxa"/>
            <w:right w:w="108" w:type="dxa"/>
          </w:tblCellMar>
        </w:tblPrEx>
        <w:trPr>
          <w:trHeight w:val="454" w:hRule="atLeast"/>
          <w:jc w:val="center"/>
        </w:trPr>
        <w:tc>
          <w:tcPr>
            <w:tcW w:w="4495" w:type="dxa"/>
            <w:gridSpan w:val="3"/>
            <w:tcBorders>
              <w:top w:val="nil"/>
              <w:left w:val="single" w:color="auto" w:sz="4" w:space="0"/>
              <w:bottom w:val="single" w:color="000000" w:sz="4" w:space="0"/>
              <w:right w:val="single" w:color="auto" w:sz="4" w:space="0"/>
            </w:tcBorders>
            <w:noWrap w:val="0"/>
            <w:tcMar>
              <w:left w:w="28" w:type="dxa"/>
              <w:right w:w="28" w:type="dxa"/>
            </w:tcMar>
            <w:vAlign w:val="center"/>
          </w:tcPr>
          <w:p w14:paraId="0424D212">
            <w:pPr>
              <w:widowControl/>
              <w:jc w:val="center"/>
              <w:textAlignment w:val="center"/>
              <w:rPr>
                <w:color w:val="auto"/>
                <w:kern w:val="0"/>
                <w:sz w:val="16"/>
                <w:szCs w:val="16"/>
                <w:highlight w:val="none"/>
                <w:lang w:bidi="ar"/>
              </w:rPr>
            </w:pPr>
            <w:r>
              <w:rPr>
                <w:rFonts w:hint="eastAsia"/>
                <w:b/>
                <w:bCs/>
                <w:color w:val="auto"/>
                <w:kern w:val="0"/>
                <w:sz w:val="16"/>
                <w:szCs w:val="16"/>
                <w:highlight w:val="none"/>
                <w:lang w:bidi="ar"/>
              </w:rPr>
              <w:t>通识教育必修课程合计</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0B642F14">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36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FDA7080">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672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EA4B531">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520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33E0522">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676B830">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152</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54F5108">
            <w:pPr>
              <w:jc w:val="center"/>
              <w:rPr>
                <w:color w:val="auto"/>
                <w:kern w:val="0"/>
                <w:sz w:val="16"/>
                <w:szCs w:val="16"/>
                <w:highlight w:val="none"/>
                <w:lang w:bidi="ar"/>
              </w:rPr>
            </w:pPr>
          </w:p>
        </w:tc>
        <w:tc>
          <w:tcPr>
            <w:tcW w:w="2145" w:type="dxa"/>
            <w:gridSpan w:val="2"/>
            <w:tcBorders>
              <w:top w:val="nil"/>
              <w:left w:val="nil"/>
              <w:bottom w:val="single" w:color="auto" w:sz="4" w:space="0"/>
              <w:right w:val="single" w:color="auto" w:sz="4" w:space="0"/>
            </w:tcBorders>
            <w:noWrap w:val="0"/>
            <w:tcMar>
              <w:left w:w="28" w:type="dxa"/>
              <w:right w:w="28" w:type="dxa"/>
            </w:tcMar>
            <w:vAlign w:val="center"/>
          </w:tcPr>
          <w:p w14:paraId="663AE595">
            <w:pPr>
              <w:widowControl/>
              <w:jc w:val="center"/>
              <w:rPr>
                <w:color w:val="auto"/>
                <w:kern w:val="0"/>
                <w:sz w:val="16"/>
                <w:szCs w:val="16"/>
                <w:highlight w:val="none"/>
              </w:rPr>
            </w:pPr>
          </w:p>
        </w:tc>
      </w:tr>
      <w:tr w14:paraId="77CC2ECC">
        <w:tblPrEx>
          <w:tblCellMar>
            <w:top w:w="0" w:type="dxa"/>
            <w:left w:w="108" w:type="dxa"/>
            <w:bottom w:w="0" w:type="dxa"/>
            <w:right w:w="108" w:type="dxa"/>
          </w:tblCellMar>
        </w:tblPrEx>
        <w:trPr>
          <w:trHeight w:val="454" w:hRule="atLeast"/>
          <w:jc w:val="center"/>
        </w:trPr>
        <w:tc>
          <w:tcPr>
            <w:tcW w:w="567"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45DB92AD">
            <w:pPr>
              <w:widowControl/>
              <w:jc w:val="center"/>
              <w:rPr>
                <w:color w:val="auto"/>
                <w:kern w:val="0"/>
                <w:sz w:val="16"/>
                <w:szCs w:val="16"/>
                <w:highlight w:val="none"/>
              </w:rPr>
            </w:pPr>
            <w:r>
              <w:rPr>
                <w:rFonts w:hint="eastAsia"/>
                <w:color w:val="auto"/>
                <w:kern w:val="0"/>
                <w:sz w:val="16"/>
                <w:szCs w:val="16"/>
                <w:highlight w:val="none"/>
              </w:rPr>
              <w:t>通识选修课程</w:t>
            </w:r>
          </w:p>
        </w:tc>
        <w:tc>
          <w:tcPr>
            <w:tcW w:w="819" w:type="dxa"/>
            <w:tcBorders>
              <w:top w:val="nil"/>
              <w:left w:val="nil"/>
              <w:bottom w:val="single" w:color="auto" w:sz="4" w:space="0"/>
              <w:right w:val="single" w:color="auto" w:sz="4" w:space="0"/>
            </w:tcBorders>
            <w:noWrap w:val="0"/>
            <w:tcMar>
              <w:left w:w="28" w:type="dxa"/>
              <w:right w:w="28" w:type="dxa"/>
            </w:tcMar>
            <w:vAlign w:val="center"/>
          </w:tcPr>
          <w:p w14:paraId="63469ED6">
            <w:pPr>
              <w:widowControl/>
              <w:jc w:val="center"/>
              <w:textAlignment w:val="center"/>
              <w:rPr>
                <w:color w:val="auto"/>
                <w:kern w:val="0"/>
                <w:sz w:val="16"/>
                <w:szCs w:val="16"/>
                <w:highlight w:val="none"/>
              </w:rPr>
            </w:pPr>
            <w:r>
              <w:rPr>
                <w:rFonts w:hint="eastAsia"/>
                <w:color w:val="auto"/>
                <w:kern w:val="0"/>
                <w:sz w:val="16"/>
                <w:szCs w:val="16"/>
                <w:highlight w:val="none"/>
                <w:lang w:bidi="ar"/>
              </w:rPr>
              <w:t>602495</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34721171">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四史系列课程</w:t>
            </w:r>
          </w:p>
          <w:p w14:paraId="1F1A941D">
            <w:pPr>
              <w:widowControl/>
              <w:jc w:val="center"/>
              <w:textAlignment w:val="center"/>
              <w:rPr>
                <w:color w:val="auto"/>
                <w:kern w:val="0"/>
                <w:sz w:val="16"/>
                <w:szCs w:val="16"/>
                <w:highlight w:val="none"/>
              </w:rPr>
            </w:pPr>
            <w:r>
              <w:rPr>
                <w:rFonts w:hint="eastAsia"/>
                <w:color w:val="auto"/>
                <w:kern w:val="0"/>
                <w:sz w:val="16"/>
                <w:szCs w:val="16"/>
                <w:highlight w:val="none"/>
                <w:lang w:bidi="ar"/>
              </w:rPr>
              <w:t>The Four Histories</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43F5C746">
            <w:pPr>
              <w:widowControl/>
              <w:jc w:val="center"/>
              <w:textAlignment w:val="center"/>
              <w:rPr>
                <w:color w:val="auto"/>
                <w:kern w:val="0"/>
                <w:sz w:val="16"/>
                <w:szCs w:val="16"/>
                <w:highlight w:val="none"/>
              </w:rPr>
            </w:pPr>
            <w:r>
              <w:rPr>
                <w:rFonts w:hint="eastAsia"/>
                <w:color w:val="auto"/>
                <w:kern w:val="0"/>
                <w:sz w:val="16"/>
                <w:szCs w:val="16"/>
                <w:highlight w:val="none"/>
                <w:lang w:bidi="ar"/>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B00523D">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5C15C3E">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EE8CB40">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04604D5">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B726EB4">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054D9E8A">
            <w:pPr>
              <w:widowControl/>
              <w:jc w:val="center"/>
              <w:textAlignment w:val="center"/>
              <w:rPr>
                <w:color w:val="auto"/>
                <w:kern w:val="0"/>
                <w:sz w:val="16"/>
                <w:szCs w:val="16"/>
                <w:highlight w:val="none"/>
              </w:rPr>
            </w:pPr>
            <w:r>
              <w:rPr>
                <w:rFonts w:hint="eastAsia"/>
                <w:color w:val="auto"/>
                <w:kern w:val="0"/>
                <w:sz w:val="16"/>
                <w:szCs w:val="16"/>
                <w:highlight w:val="none"/>
                <w:lang w:bidi="ar"/>
              </w:rPr>
              <w:t>马克思主义学院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6046329D">
            <w:pPr>
              <w:widowControl/>
              <w:jc w:val="center"/>
              <w:rPr>
                <w:color w:val="auto"/>
                <w:kern w:val="0"/>
                <w:sz w:val="16"/>
                <w:szCs w:val="16"/>
                <w:highlight w:val="none"/>
              </w:rPr>
            </w:pPr>
            <w:r>
              <w:rPr>
                <w:rFonts w:hint="eastAsia"/>
                <w:color w:val="auto"/>
                <w:kern w:val="0"/>
                <w:sz w:val="16"/>
                <w:szCs w:val="16"/>
                <w:highlight w:val="none"/>
              </w:rPr>
              <w:t>　</w:t>
            </w:r>
          </w:p>
        </w:tc>
      </w:tr>
      <w:tr w14:paraId="6465AC26">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C3D02F6">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2AE06181">
            <w:pPr>
              <w:widowControl/>
              <w:jc w:val="center"/>
              <w:textAlignment w:val="center"/>
              <w:rPr>
                <w:color w:val="auto"/>
                <w:kern w:val="0"/>
                <w:sz w:val="16"/>
                <w:szCs w:val="16"/>
                <w:highlight w:val="none"/>
              </w:rPr>
            </w:pPr>
            <w:r>
              <w:rPr>
                <w:rFonts w:hint="eastAsia"/>
                <w:color w:val="auto"/>
                <w:kern w:val="0"/>
                <w:sz w:val="16"/>
                <w:szCs w:val="16"/>
                <w:highlight w:val="none"/>
                <w:lang w:bidi="ar"/>
              </w:rPr>
              <w:t>——</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18D0EFF1">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美育课程</w:t>
            </w:r>
          </w:p>
          <w:p w14:paraId="519B23B5">
            <w:pPr>
              <w:widowControl/>
              <w:jc w:val="center"/>
              <w:textAlignment w:val="center"/>
              <w:rPr>
                <w:color w:val="auto"/>
                <w:kern w:val="0"/>
                <w:sz w:val="16"/>
                <w:szCs w:val="16"/>
                <w:highlight w:val="none"/>
              </w:rPr>
            </w:pPr>
            <w:r>
              <w:rPr>
                <w:rFonts w:hint="eastAsia"/>
                <w:color w:val="auto"/>
                <w:kern w:val="0"/>
                <w:sz w:val="16"/>
                <w:szCs w:val="16"/>
                <w:highlight w:val="none"/>
                <w:lang w:bidi="ar"/>
              </w:rPr>
              <w:t>Aesthetic Education Courses</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455F0620">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79D9074">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598B381">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7A2B4FD">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2A6651A">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1690579">
            <w:pPr>
              <w:widowControl/>
              <w:jc w:val="center"/>
              <w:textAlignment w:val="center"/>
              <w:rPr>
                <w:color w:val="auto"/>
                <w:kern w:val="0"/>
                <w:sz w:val="16"/>
                <w:szCs w:val="16"/>
                <w:highlight w:val="none"/>
              </w:rPr>
            </w:pPr>
            <w:r>
              <w:rPr>
                <w:rFonts w:hint="eastAsia"/>
                <w:color w:val="auto"/>
                <w:kern w:val="0"/>
                <w:sz w:val="16"/>
                <w:szCs w:val="16"/>
                <w:highlight w:val="none"/>
                <w:lang w:bidi="ar"/>
              </w:rPr>
              <w:t>——</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6B033EB1">
            <w:pPr>
              <w:widowControl/>
              <w:jc w:val="center"/>
              <w:textAlignment w:val="center"/>
              <w:rPr>
                <w:color w:val="auto"/>
                <w:kern w:val="0"/>
                <w:sz w:val="16"/>
                <w:szCs w:val="16"/>
                <w:highlight w:val="none"/>
              </w:rPr>
            </w:pPr>
            <w:r>
              <w:rPr>
                <w:rFonts w:hint="eastAsia"/>
                <w:color w:val="auto"/>
                <w:kern w:val="0"/>
                <w:sz w:val="16"/>
                <w:szCs w:val="16"/>
                <w:highlight w:val="none"/>
                <w:lang w:bidi="ar"/>
              </w:rPr>
              <w:t>全校开出</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661BF8B7">
            <w:pPr>
              <w:widowControl/>
              <w:jc w:val="center"/>
              <w:rPr>
                <w:color w:val="auto"/>
                <w:kern w:val="0"/>
                <w:sz w:val="16"/>
                <w:szCs w:val="16"/>
                <w:highlight w:val="none"/>
              </w:rPr>
            </w:pPr>
            <w:r>
              <w:rPr>
                <w:rFonts w:hint="eastAsia"/>
                <w:color w:val="auto"/>
                <w:kern w:val="0"/>
                <w:sz w:val="16"/>
                <w:szCs w:val="16"/>
                <w:highlight w:val="none"/>
              </w:rPr>
              <w:t>　</w:t>
            </w:r>
          </w:p>
        </w:tc>
      </w:tr>
      <w:tr w14:paraId="48BA63CB">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4CEB9FA">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3A539304">
            <w:pPr>
              <w:widowControl/>
              <w:jc w:val="center"/>
              <w:textAlignment w:val="center"/>
              <w:rPr>
                <w:color w:val="auto"/>
                <w:kern w:val="0"/>
                <w:sz w:val="16"/>
                <w:szCs w:val="16"/>
                <w:highlight w:val="none"/>
              </w:rPr>
            </w:pPr>
            <w:r>
              <w:rPr>
                <w:rFonts w:hint="eastAsia"/>
                <w:color w:val="auto"/>
                <w:kern w:val="0"/>
                <w:sz w:val="16"/>
                <w:szCs w:val="16"/>
                <w:highlight w:val="none"/>
                <w:lang w:bidi="ar"/>
              </w:rPr>
              <w:t>603069</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33EAD059">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语言类课程选修课</w:t>
            </w:r>
          </w:p>
          <w:p w14:paraId="72DC4E1F">
            <w:pPr>
              <w:widowControl/>
              <w:jc w:val="center"/>
              <w:textAlignment w:val="center"/>
              <w:rPr>
                <w:color w:val="auto"/>
                <w:kern w:val="0"/>
                <w:sz w:val="16"/>
                <w:szCs w:val="16"/>
                <w:highlight w:val="none"/>
              </w:rPr>
            </w:pPr>
            <w:r>
              <w:rPr>
                <w:rFonts w:hint="eastAsia"/>
                <w:color w:val="auto"/>
                <w:kern w:val="0"/>
                <w:sz w:val="16"/>
                <w:szCs w:val="16"/>
                <w:highlight w:val="none"/>
                <w:lang w:bidi="ar"/>
              </w:rPr>
              <w:t>Language Courses</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324F793D">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1E64C63">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78C9E53">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BD40093">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5DB3E6E">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1990B3A">
            <w:pPr>
              <w:widowControl/>
              <w:jc w:val="center"/>
              <w:textAlignment w:val="center"/>
              <w:rPr>
                <w:color w:val="auto"/>
                <w:kern w:val="0"/>
                <w:sz w:val="16"/>
                <w:szCs w:val="16"/>
                <w:highlight w:val="none"/>
              </w:rPr>
            </w:pPr>
            <w:r>
              <w:rPr>
                <w:rFonts w:hint="eastAsia"/>
                <w:color w:val="auto"/>
                <w:kern w:val="0"/>
                <w:sz w:val="16"/>
                <w:szCs w:val="16"/>
                <w:highlight w:val="none"/>
                <w:lang w:bidi="ar"/>
              </w:rPr>
              <w:t>4</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7FE1C2C4">
            <w:pPr>
              <w:widowControl/>
              <w:jc w:val="center"/>
              <w:textAlignment w:val="center"/>
              <w:rPr>
                <w:color w:val="auto"/>
                <w:kern w:val="0"/>
                <w:sz w:val="16"/>
                <w:szCs w:val="16"/>
                <w:highlight w:val="none"/>
              </w:rPr>
            </w:pPr>
            <w:r>
              <w:rPr>
                <w:rFonts w:hint="eastAsia"/>
                <w:color w:val="auto"/>
                <w:kern w:val="0"/>
                <w:sz w:val="16"/>
                <w:szCs w:val="16"/>
                <w:highlight w:val="none"/>
                <w:lang w:bidi="ar"/>
              </w:rPr>
              <w:t>人文与法学学院/外国语学院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4EFABF28">
            <w:pPr>
              <w:widowControl/>
              <w:jc w:val="center"/>
              <w:rPr>
                <w:color w:val="auto"/>
                <w:kern w:val="0"/>
                <w:sz w:val="16"/>
                <w:szCs w:val="16"/>
                <w:highlight w:val="none"/>
              </w:rPr>
            </w:pPr>
            <w:r>
              <w:rPr>
                <w:rFonts w:hint="eastAsia"/>
                <w:color w:val="auto"/>
                <w:kern w:val="0"/>
                <w:sz w:val="16"/>
                <w:szCs w:val="16"/>
                <w:highlight w:val="none"/>
              </w:rPr>
              <w:t>　</w:t>
            </w:r>
          </w:p>
        </w:tc>
      </w:tr>
      <w:tr w14:paraId="06B8CAE7">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2486B7E">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394B70F3">
            <w:pPr>
              <w:widowControl/>
              <w:jc w:val="center"/>
              <w:textAlignment w:val="center"/>
              <w:rPr>
                <w:color w:val="auto"/>
                <w:kern w:val="0"/>
                <w:sz w:val="16"/>
                <w:szCs w:val="16"/>
                <w:highlight w:val="none"/>
              </w:rPr>
            </w:pPr>
            <w:r>
              <w:rPr>
                <w:rFonts w:hint="eastAsia"/>
                <w:color w:val="auto"/>
                <w:kern w:val="0"/>
                <w:sz w:val="16"/>
                <w:szCs w:val="16"/>
                <w:highlight w:val="none"/>
                <w:lang w:bidi="ar"/>
              </w:rPr>
              <w:t>——</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4C6CF801">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全校性公选课（含A系列选修课程）</w:t>
            </w:r>
          </w:p>
          <w:p w14:paraId="7C810ED5">
            <w:pPr>
              <w:widowControl/>
              <w:jc w:val="center"/>
              <w:textAlignment w:val="center"/>
              <w:rPr>
                <w:color w:val="auto"/>
                <w:kern w:val="0"/>
                <w:sz w:val="16"/>
                <w:szCs w:val="16"/>
                <w:highlight w:val="none"/>
              </w:rPr>
            </w:pPr>
            <w:r>
              <w:rPr>
                <w:rFonts w:hint="eastAsia"/>
                <w:color w:val="auto"/>
                <w:kern w:val="0"/>
                <w:sz w:val="16"/>
                <w:szCs w:val="16"/>
                <w:highlight w:val="none"/>
                <w:lang w:bidi="ar"/>
              </w:rPr>
              <w:t>University Elective Courses（A Series）</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1A18F8A5">
            <w:pPr>
              <w:widowControl/>
              <w:jc w:val="center"/>
              <w:textAlignment w:val="center"/>
              <w:rPr>
                <w:color w:val="auto"/>
                <w:kern w:val="0"/>
                <w:sz w:val="16"/>
                <w:szCs w:val="16"/>
                <w:highlight w:val="none"/>
              </w:rPr>
            </w:pPr>
            <w:r>
              <w:rPr>
                <w:rFonts w:hint="eastAsia"/>
                <w:color w:val="auto"/>
                <w:kern w:val="0"/>
                <w:sz w:val="16"/>
                <w:szCs w:val="16"/>
                <w:highlight w:val="none"/>
                <w:lang w:bidi="ar"/>
              </w:rPr>
              <w:t>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93565A2">
            <w:pPr>
              <w:widowControl/>
              <w:jc w:val="center"/>
              <w:textAlignment w:val="center"/>
              <w:rPr>
                <w:color w:val="auto"/>
                <w:kern w:val="0"/>
                <w:sz w:val="16"/>
                <w:szCs w:val="16"/>
                <w:highlight w:val="none"/>
              </w:rPr>
            </w:pPr>
            <w:r>
              <w:rPr>
                <w:rFonts w:hint="eastAsia"/>
                <w:color w:val="auto"/>
                <w:kern w:val="0"/>
                <w:sz w:val="16"/>
                <w:szCs w:val="16"/>
                <w:highlight w:val="none"/>
                <w:lang w:bidi="ar"/>
              </w:rPr>
              <w:t>96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19817D5">
            <w:pPr>
              <w:widowControl/>
              <w:jc w:val="center"/>
              <w:textAlignment w:val="center"/>
              <w:rPr>
                <w:color w:val="auto"/>
                <w:kern w:val="0"/>
                <w:sz w:val="16"/>
                <w:szCs w:val="16"/>
                <w:highlight w:val="none"/>
              </w:rPr>
            </w:pPr>
            <w:r>
              <w:rPr>
                <w:rFonts w:hint="eastAsia"/>
                <w:color w:val="auto"/>
                <w:kern w:val="0"/>
                <w:sz w:val="16"/>
                <w:szCs w:val="16"/>
                <w:highlight w:val="none"/>
                <w:lang w:bidi="ar"/>
              </w:rPr>
              <w:t>96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B1DEE75">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AF398BF">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0F227228">
            <w:pPr>
              <w:widowControl/>
              <w:jc w:val="center"/>
              <w:textAlignment w:val="center"/>
              <w:rPr>
                <w:color w:val="auto"/>
                <w:kern w:val="0"/>
                <w:sz w:val="16"/>
                <w:szCs w:val="16"/>
                <w:highlight w:val="none"/>
              </w:rPr>
            </w:pPr>
            <w:r>
              <w:rPr>
                <w:rFonts w:hint="eastAsia"/>
                <w:color w:val="auto"/>
                <w:kern w:val="0"/>
                <w:sz w:val="16"/>
                <w:szCs w:val="16"/>
                <w:highlight w:val="none"/>
                <w:lang w:bidi="ar"/>
              </w:rPr>
              <w:t>——</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7A604905">
            <w:pPr>
              <w:widowControl/>
              <w:jc w:val="center"/>
              <w:textAlignment w:val="center"/>
              <w:rPr>
                <w:color w:val="auto"/>
                <w:kern w:val="0"/>
                <w:sz w:val="16"/>
                <w:szCs w:val="16"/>
                <w:highlight w:val="none"/>
              </w:rPr>
            </w:pPr>
            <w:r>
              <w:rPr>
                <w:rFonts w:hint="eastAsia"/>
                <w:color w:val="auto"/>
                <w:kern w:val="0"/>
                <w:sz w:val="16"/>
                <w:szCs w:val="16"/>
                <w:highlight w:val="none"/>
                <w:lang w:bidi="ar"/>
              </w:rPr>
              <w:t>全校开出</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6BED15D0">
            <w:pPr>
              <w:widowControl/>
              <w:jc w:val="center"/>
              <w:rPr>
                <w:color w:val="auto"/>
                <w:kern w:val="0"/>
                <w:sz w:val="16"/>
                <w:szCs w:val="16"/>
                <w:highlight w:val="none"/>
              </w:rPr>
            </w:pPr>
            <w:r>
              <w:rPr>
                <w:rFonts w:hint="eastAsia"/>
                <w:color w:val="auto"/>
                <w:kern w:val="0"/>
                <w:sz w:val="16"/>
                <w:szCs w:val="16"/>
                <w:highlight w:val="none"/>
              </w:rPr>
              <w:t>　</w:t>
            </w:r>
          </w:p>
        </w:tc>
      </w:tr>
      <w:tr w14:paraId="6A938EBF">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58033BC">
            <w:pPr>
              <w:widowControl/>
              <w:jc w:val="left"/>
              <w:rPr>
                <w:color w:val="auto"/>
                <w:kern w:val="0"/>
                <w:sz w:val="16"/>
                <w:szCs w:val="16"/>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483EB647">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603066</w:t>
            </w:r>
          </w:p>
        </w:tc>
        <w:tc>
          <w:tcPr>
            <w:tcW w:w="3109" w:type="dxa"/>
            <w:tcBorders>
              <w:top w:val="nil"/>
              <w:left w:val="nil"/>
              <w:bottom w:val="single" w:color="auto" w:sz="4" w:space="0"/>
              <w:right w:val="single" w:color="auto" w:sz="4" w:space="0"/>
            </w:tcBorders>
            <w:noWrap w:val="0"/>
            <w:tcMar>
              <w:left w:w="28" w:type="dxa"/>
              <w:right w:w="28" w:type="dxa"/>
            </w:tcMar>
            <w:vAlign w:val="center"/>
          </w:tcPr>
          <w:p w14:paraId="5F3FD41C">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数据库应用（公共课）</w:t>
            </w:r>
          </w:p>
          <w:p w14:paraId="0A6DCAC3">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Application of Database</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2EC0FC3D">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4</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855DE3A">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64</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6FAD9F3">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C1E20E9">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6E32B90">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040A82B">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1</w:t>
            </w:r>
          </w:p>
        </w:tc>
        <w:tc>
          <w:tcPr>
            <w:tcW w:w="1401" w:type="dxa"/>
            <w:tcBorders>
              <w:top w:val="nil"/>
              <w:left w:val="nil"/>
              <w:bottom w:val="single" w:color="auto" w:sz="4" w:space="0"/>
              <w:right w:val="single" w:color="auto" w:sz="4" w:space="0"/>
            </w:tcBorders>
            <w:noWrap w:val="0"/>
            <w:tcMar>
              <w:left w:w="28" w:type="dxa"/>
              <w:right w:w="28" w:type="dxa"/>
            </w:tcMar>
            <w:vAlign w:val="center"/>
          </w:tcPr>
          <w:p w14:paraId="1773FEF1">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数学与信息学院（软件学院）</w:t>
            </w:r>
          </w:p>
        </w:tc>
        <w:tc>
          <w:tcPr>
            <w:tcW w:w="744" w:type="dxa"/>
            <w:tcBorders>
              <w:top w:val="nil"/>
              <w:left w:val="nil"/>
              <w:bottom w:val="single" w:color="auto" w:sz="4" w:space="0"/>
              <w:right w:val="single" w:color="auto" w:sz="4" w:space="0"/>
            </w:tcBorders>
            <w:noWrap w:val="0"/>
            <w:tcMar>
              <w:left w:w="28" w:type="dxa"/>
              <w:right w:w="28" w:type="dxa"/>
            </w:tcMar>
            <w:vAlign w:val="center"/>
          </w:tcPr>
          <w:p w14:paraId="1DDAE4C2">
            <w:pPr>
              <w:widowControl/>
              <w:jc w:val="center"/>
              <w:rPr>
                <w:color w:val="auto"/>
                <w:kern w:val="0"/>
                <w:sz w:val="16"/>
                <w:szCs w:val="16"/>
                <w:highlight w:val="none"/>
              </w:rPr>
            </w:pPr>
            <w:r>
              <w:rPr>
                <w:rFonts w:hint="eastAsia"/>
                <w:color w:val="auto"/>
                <w:kern w:val="0"/>
                <w:sz w:val="16"/>
                <w:szCs w:val="16"/>
                <w:highlight w:val="none"/>
              </w:rPr>
              <w:t>　</w:t>
            </w:r>
          </w:p>
        </w:tc>
      </w:tr>
      <w:tr w14:paraId="0095412A">
        <w:tblPrEx>
          <w:tblCellMar>
            <w:top w:w="0" w:type="dxa"/>
            <w:left w:w="108" w:type="dxa"/>
            <w:bottom w:w="0" w:type="dxa"/>
            <w:right w:w="108" w:type="dxa"/>
          </w:tblCellMar>
        </w:tblPrEx>
        <w:trPr>
          <w:trHeight w:val="454" w:hRule="atLeast"/>
          <w:jc w:val="center"/>
        </w:trPr>
        <w:tc>
          <w:tcPr>
            <w:tcW w:w="567"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A5DBAD4">
            <w:pPr>
              <w:widowControl/>
              <w:jc w:val="left"/>
              <w:rPr>
                <w:color w:val="auto"/>
                <w:kern w:val="0"/>
                <w:sz w:val="16"/>
                <w:szCs w:val="16"/>
                <w:highlight w:val="none"/>
              </w:rPr>
            </w:pPr>
            <w:bookmarkStart w:id="17" w:name="OLE_LINK2" w:colFirst="1" w:colLast="1"/>
          </w:p>
        </w:tc>
        <w:tc>
          <w:tcPr>
            <w:tcW w:w="3928" w:type="dxa"/>
            <w:gridSpan w:val="2"/>
            <w:tcBorders>
              <w:top w:val="nil"/>
              <w:left w:val="nil"/>
              <w:bottom w:val="single" w:color="auto" w:sz="4" w:space="0"/>
              <w:right w:val="single" w:color="auto" w:sz="4" w:space="0"/>
            </w:tcBorders>
            <w:noWrap w:val="0"/>
            <w:tcMar>
              <w:left w:w="28" w:type="dxa"/>
              <w:right w:w="28" w:type="dxa"/>
            </w:tcMar>
            <w:vAlign w:val="center"/>
          </w:tcPr>
          <w:p w14:paraId="7B50D840">
            <w:pPr>
              <w:widowControl/>
              <w:jc w:val="center"/>
              <w:textAlignment w:val="center"/>
              <w:rPr>
                <w:color w:val="auto"/>
                <w:kern w:val="0"/>
                <w:sz w:val="16"/>
                <w:szCs w:val="16"/>
                <w:highlight w:val="none"/>
              </w:rPr>
            </w:pPr>
            <w:r>
              <w:rPr>
                <w:rFonts w:hint="eastAsia"/>
                <w:b/>
                <w:bCs/>
                <w:color w:val="auto"/>
                <w:kern w:val="0"/>
                <w:sz w:val="16"/>
                <w:szCs w:val="16"/>
                <w:highlight w:val="none"/>
                <w:lang w:bidi="ar"/>
              </w:rPr>
              <w:t>通识教育选修课程合计</w:t>
            </w:r>
          </w:p>
        </w:tc>
        <w:tc>
          <w:tcPr>
            <w:tcW w:w="469" w:type="dxa"/>
            <w:tcBorders>
              <w:top w:val="nil"/>
              <w:left w:val="nil"/>
              <w:bottom w:val="single" w:color="auto" w:sz="4" w:space="0"/>
              <w:right w:val="single" w:color="auto" w:sz="4" w:space="0"/>
            </w:tcBorders>
            <w:noWrap w:val="0"/>
            <w:tcMar>
              <w:left w:w="28" w:type="dxa"/>
              <w:right w:w="28" w:type="dxa"/>
            </w:tcMar>
            <w:vAlign w:val="center"/>
          </w:tcPr>
          <w:p w14:paraId="575DDD1B">
            <w:pPr>
              <w:widowControl/>
              <w:jc w:val="center"/>
              <w:textAlignment w:val="center"/>
              <w:rPr>
                <w:color w:val="auto"/>
                <w:kern w:val="0"/>
                <w:sz w:val="16"/>
                <w:szCs w:val="16"/>
                <w:highlight w:val="none"/>
              </w:rPr>
            </w:pPr>
            <w:r>
              <w:rPr>
                <w:rFonts w:hint="eastAsia"/>
                <w:color w:val="auto"/>
                <w:kern w:val="0"/>
                <w:sz w:val="16"/>
                <w:szCs w:val="16"/>
                <w:highlight w:val="none"/>
                <w:lang w:bidi="ar"/>
              </w:rPr>
              <w:t>15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F067578">
            <w:pPr>
              <w:widowControl/>
              <w:jc w:val="center"/>
              <w:textAlignment w:val="center"/>
              <w:rPr>
                <w:color w:val="auto"/>
                <w:kern w:val="0"/>
                <w:sz w:val="16"/>
                <w:szCs w:val="16"/>
                <w:highlight w:val="none"/>
              </w:rPr>
            </w:pPr>
            <w:r>
              <w:rPr>
                <w:rFonts w:hint="eastAsia"/>
                <w:color w:val="auto"/>
                <w:kern w:val="0"/>
                <w:sz w:val="16"/>
                <w:szCs w:val="16"/>
                <w:highlight w:val="none"/>
                <w:lang w:bidi="ar"/>
              </w:rPr>
              <w:t>240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9A519F8">
            <w:pPr>
              <w:widowControl/>
              <w:jc w:val="center"/>
              <w:textAlignment w:val="center"/>
              <w:rPr>
                <w:color w:val="auto"/>
                <w:kern w:val="0"/>
                <w:sz w:val="16"/>
                <w:szCs w:val="16"/>
                <w:highlight w:val="none"/>
              </w:rPr>
            </w:pPr>
            <w:r>
              <w:rPr>
                <w:rFonts w:hint="eastAsia"/>
                <w:color w:val="auto"/>
                <w:kern w:val="0"/>
                <w:sz w:val="16"/>
                <w:szCs w:val="16"/>
                <w:highlight w:val="none"/>
                <w:lang w:bidi="ar"/>
              </w:rPr>
              <w:t>224</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5D4D232">
            <w:pPr>
              <w:widowControl/>
              <w:jc w:val="center"/>
              <w:textAlignment w:val="center"/>
              <w:rPr>
                <w:color w:val="auto"/>
                <w:kern w:val="0"/>
                <w:sz w:val="16"/>
                <w:szCs w:val="16"/>
                <w:highlight w:val="none"/>
              </w:rPr>
            </w:pPr>
            <w:r>
              <w:rPr>
                <w:rFonts w:hint="eastAsia"/>
                <w:color w:val="auto"/>
                <w:kern w:val="0"/>
                <w:sz w:val="16"/>
                <w:szCs w:val="16"/>
                <w:highlight w:val="none"/>
                <w:lang w:bidi="ar"/>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953CA3F">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2807" w:type="dxa"/>
            <w:gridSpan w:val="3"/>
            <w:tcBorders>
              <w:top w:val="nil"/>
              <w:left w:val="nil"/>
              <w:bottom w:val="single" w:color="auto" w:sz="4" w:space="0"/>
              <w:right w:val="single" w:color="auto" w:sz="4" w:space="0"/>
            </w:tcBorders>
            <w:noWrap w:val="0"/>
            <w:tcMar>
              <w:left w:w="28" w:type="dxa"/>
              <w:right w:w="28" w:type="dxa"/>
            </w:tcMar>
            <w:vAlign w:val="center"/>
          </w:tcPr>
          <w:p w14:paraId="2EC300FE">
            <w:pPr>
              <w:widowControl/>
              <w:jc w:val="center"/>
              <w:textAlignment w:val="center"/>
              <w:rPr>
                <w:color w:val="auto"/>
                <w:kern w:val="0"/>
                <w:sz w:val="16"/>
                <w:szCs w:val="16"/>
                <w:highlight w:val="none"/>
              </w:rPr>
            </w:pPr>
          </w:p>
        </w:tc>
      </w:tr>
      <w:bookmarkEnd w:id="17"/>
    </w:tbl>
    <w:p w14:paraId="7E7B07A8">
      <w:pPr>
        <w:jc w:val="center"/>
        <w:rPr>
          <w:rFonts w:hint="eastAsia"/>
          <w:b/>
          <w:bCs/>
          <w:color w:val="auto"/>
          <w:sz w:val="28"/>
          <w:szCs w:val="28"/>
          <w:highlight w:val="none"/>
        </w:rPr>
      </w:pPr>
      <w:r>
        <w:rPr>
          <w:b/>
          <w:bCs/>
          <w:color w:val="auto"/>
          <w:highlight w:val="none"/>
        </w:rPr>
        <w:br w:type="page"/>
      </w:r>
      <w:r>
        <w:rPr>
          <w:rFonts w:hint="eastAsia"/>
          <w:b/>
          <w:bCs/>
          <w:color w:val="auto"/>
          <w:sz w:val="28"/>
          <w:szCs w:val="28"/>
          <w:highlight w:val="none"/>
        </w:rPr>
        <w:t>木材科学与工程专业人才培养计划进程表Ⅱ</w:t>
      </w:r>
    </w:p>
    <w:tbl>
      <w:tblPr>
        <w:tblStyle w:val="5"/>
        <w:tblW w:w="10146" w:type="dxa"/>
        <w:jc w:val="center"/>
        <w:tblLayout w:type="fixed"/>
        <w:tblCellMar>
          <w:top w:w="0" w:type="dxa"/>
          <w:left w:w="28" w:type="dxa"/>
          <w:bottom w:w="0" w:type="dxa"/>
          <w:right w:w="28" w:type="dxa"/>
        </w:tblCellMar>
      </w:tblPr>
      <w:tblGrid>
        <w:gridCol w:w="620"/>
        <w:gridCol w:w="940"/>
        <w:gridCol w:w="2620"/>
        <w:gridCol w:w="680"/>
        <w:gridCol w:w="680"/>
        <w:gridCol w:w="680"/>
        <w:gridCol w:w="616"/>
        <w:gridCol w:w="675"/>
        <w:gridCol w:w="578"/>
        <w:gridCol w:w="1291"/>
        <w:gridCol w:w="766"/>
      </w:tblGrid>
      <w:tr w14:paraId="2C86775A">
        <w:tblPrEx>
          <w:tblCellMar>
            <w:top w:w="0" w:type="dxa"/>
            <w:left w:w="28" w:type="dxa"/>
            <w:bottom w:w="0" w:type="dxa"/>
            <w:right w:w="28" w:type="dxa"/>
          </w:tblCellMar>
        </w:tblPrEx>
        <w:trPr>
          <w:cantSplit/>
          <w:trHeight w:val="270" w:hRule="atLeast"/>
          <w:tblHeader/>
          <w:jc w:val="center"/>
        </w:trPr>
        <w:tc>
          <w:tcPr>
            <w:tcW w:w="620" w:type="dxa"/>
            <w:vMerge w:val="restart"/>
            <w:tcBorders>
              <w:top w:val="single" w:color="auto" w:sz="4" w:space="0"/>
              <w:left w:val="single" w:color="auto" w:sz="4" w:space="0"/>
              <w:bottom w:val="single" w:color="000000" w:sz="4" w:space="0"/>
              <w:right w:val="single" w:color="auto" w:sz="4" w:space="0"/>
            </w:tcBorders>
            <w:noWrap w:val="0"/>
            <w:vAlign w:val="center"/>
          </w:tcPr>
          <w:p w14:paraId="645D5D5A">
            <w:pPr>
              <w:widowControl/>
              <w:jc w:val="center"/>
              <w:rPr>
                <w:rFonts w:hint="eastAsia" w:eastAsia="宋体"/>
                <w:color w:val="auto"/>
                <w:kern w:val="0"/>
                <w:sz w:val="16"/>
                <w:szCs w:val="16"/>
                <w:highlight w:val="none"/>
              </w:rPr>
            </w:pPr>
            <w:r>
              <w:rPr>
                <w:rFonts w:hint="eastAsia"/>
                <w:color w:val="auto"/>
                <w:kern w:val="0"/>
                <w:sz w:val="16"/>
                <w:szCs w:val="16"/>
                <w:highlight w:val="none"/>
              </w:rPr>
              <w:t>课程</w:t>
            </w:r>
          </w:p>
          <w:p w14:paraId="185C0680">
            <w:pPr>
              <w:widowControl/>
              <w:jc w:val="center"/>
              <w:rPr>
                <w:color w:val="auto"/>
                <w:kern w:val="0"/>
                <w:sz w:val="20"/>
                <w:szCs w:val="20"/>
                <w:highlight w:val="none"/>
              </w:rPr>
            </w:pPr>
            <w:r>
              <w:rPr>
                <w:rFonts w:hint="eastAsia"/>
                <w:color w:val="auto"/>
                <w:kern w:val="0"/>
                <w:sz w:val="16"/>
                <w:szCs w:val="16"/>
                <w:highlight w:val="none"/>
              </w:rPr>
              <w:t>类别</w:t>
            </w:r>
          </w:p>
        </w:tc>
        <w:tc>
          <w:tcPr>
            <w:tcW w:w="940" w:type="dxa"/>
            <w:vMerge w:val="restart"/>
            <w:tcBorders>
              <w:top w:val="single" w:color="auto" w:sz="4" w:space="0"/>
              <w:left w:val="single" w:color="auto" w:sz="4" w:space="0"/>
              <w:bottom w:val="single" w:color="000000" w:sz="4" w:space="0"/>
              <w:right w:val="single" w:color="auto" w:sz="4" w:space="0"/>
            </w:tcBorders>
            <w:noWrap w:val="0"/>
            <w:vAlign w:val="center"/>
          </w:tcPr>
          <w:p w14:paraId="4FBD880E">
            <w:pPr>
              <w:widowControl/>
              <w:jc w:val="center"/>
              <w:rPr>
                <w:rFonts w:hint="eastAsia" w:eastAsia="宋体"/>
                <w:color w:val="auto"/>
                <w:kern w:val="0"/>
                <w:sz w:val="16"/>
                <w:szCs w:val="16"/>
                <w:highlight w:val="none"/>
              </w:rPr>
            </w:pPr>
            <w:r>
              <w:rPr>
                <w:rFonts w:hint="eastAsia"/>
                <w:color w:val="auto"/>
                <w:kern w:val="0"/>
                <w:sz w:val="16"/>
                <w:szCs w:val="16"/>
                <w:highlight w:val="none"/>
              </w:rPr>
              <w:t>课程</w:t>
            </w:r>
          </w:p>
          <w:p w14:paraId="141EFE40">
            <w:pPr>
              <w:widowControl/>
              <w:jc w:val="center"/>
              <w:rPr>
                <w:color w:val="auto"/>
                <w:kern w:val="0"/>
                <w:sz w:val="20"/>
                <w:szCs w:val="20"/>
                <w:highlight w:val="none"/>
              </w:rPr>
            </w:pPr>
            <w:r>
              <w:rPr>
                <w:rFonts w:hint="eastAsia"/>
                <w:color w:val="auto"/>
                <w:kern w:val="0"/>
                <w:sz w:val="16"/>
                <w:szCs w:val="16"/>
                <w:highlight w:val="none"/>
              </w:rPr>
              <w:t>代码</w:t>
            </w:r>
          </w:p>
        </w:tc>
        <w:tc>
          <w:tcPr>
            <w:tcW w:w="2620" w:type="dxa"/>
            <w:vMerge w:val="restart"/>
            <w:tcBorders>
              <w:top w:val="single" w:color="auto" w:sz="4" w:space="0"/>
              <w:left w:val="single" w:color="auto" w:sz="4" w:space="0"/>
              <w:bottom w:val="single" w:color="000000" w:sz="4" w:space="0"/>
              <w:right w:val="single" w:color="auto" w:sz="4" w:space="0"/>
            </w:tcBorders>
            <w:noWrap w:val="0"/>
            <w:vAlign w:val="center"/>
          </w:tcPr>
          <w:p w14:paraId="7E4F5034">
            <w:pPr>
              <w:widowControl/>
              <w:jc w:val="center"/>
              <w:rPr>
                <w:color w:val="auto"/>
                <w:kern w:val="0"/>
                <w:sz w:val="20"/>
                <w:szCs w:val="20"/>
                <w:highlight w:val="none"/>
              </w:rPr>
            </w:pPr>
            <w:r>
              <w:rPr>
                <w:rFonts w:hint="eastAsia"/>
                <w:color w:val="auto"/>
                <w:kern w:val="0"/>
                <w:sz w:val="16"/>
                <w:szCs w:val="16"/>
                <w:highlight w:val="none"/>
              </w:rPr>
              <w:t>课程名称</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14:paraId="739E51D0">
            <w:pPr>
              <w:widowControl/>
              <w:jc w:val="center"/>
              <w:rPr>
                <w:color w:val="auto"/>
                <w:kern w:val="0"/>
                <w:sz w:val="20"/>
                <w:szCs w:val="20"/>
                <w:highlight w:val="none"/>
              </w:rPr>
            </w:pPr>
            <w:r>
              <w:rPr>
                <w:rFonts w:hint="eastAsia"/>
                <w:color w:val="auto"/>
                <w:kern w:val="0"/>
                <w:sz w:val="16"/>
                <w:szCs w:val="16"/>
                <w:highlight w:val="none"/>
              </w:rPr>
              <w:t>学分</w:t>
            </w:r>
          </w:p>
        </w:tc>
        <w:tc>
          <w:tcPr>
            <w:tcW w:w="2651" w:type="dxa"/>
            <w:gridSpan w:val="4"/>
            <w:tcBorders>
              <w:top w:val="single" w:color="auto" w:sz="4" w:space="0"/>
              <w:left w:val="nil"/>
              <w:bottom w:val="single" w:color="auto" w:sz="4" w:space="0"/>
              <w:right w:val="single" w:color="000000" w:sz="4" w:space="0"/>
            </w:tcBorders>
            <w:noWrap w:val="0"/>
            <w:vAlign w:val="center"/>
          </w:tcPr>
          <w:p w14:paraId="548808F5">
            <w:pPr>
              <w:widowControl/>
              <w:jc w:val="center"/>
              <w:rPr>
                <w:color w:val="auto"/>
                <w:kern w:val="0"/>
                <w:sz w:val="20"/>
                <w:szCs w:val="20"/>
                <w:highlight w:val="none"/>
              </w:rPr>
            </w:pPr>
            <w:r>
              <w:rPr>
                <w:rFonts w:hint="eastAsia"/>
                <w:color w:val="auto"/>
                <w:kern w:val="0"/>
                <w:sz w:val="16"/>
                <w:szCs w:val="16"/>
                <w:highlight w:val="none"/>
              </w:rPr>
              <w:t>学时</w:t>
            </w:r>
          </w:p>
        </w:tc>
        <w:tc>
          <w:tcPr>
            <w:tcW w:w="578" w:type="dxa"/>
            <w:vMerge w:val="restart"/>
            <w:tcBorders>
              <w:top w:val="single" w:color="auto" w:sz="4" w:space="0"/>
              <w:left w:val="single" w:color="auto" w:sz="4" w:space="0"/>
              <w:bottom w:val="single" w:color="000000" w:sz="4" w:space="0"/>
              <w:right w:val="single" w:color="auto" w:sz="4" w:space="0"/>
            </w:tcBorders>
            <w:noWrap w:val="0"/>
            <w:vAlign w:val="center"/>
          </w:tcPr>
          <w:p w14:paraId="5F71667A">
            <w:pPr>
              <w:widowControl/>
              <w:jc w:val="center"/>
              <w:rPr>
                <w:rFonts w:hint="eastAsia" w:eastAsia="宋体"/>
                <w:color w:val="auto"/>
                <w:kern w:val="0"/>
                <w:sz w:val="16"/>
                <w:szCs w:val="16"/>
                <w:highlight w:val="none"/>
              </w:rPr>
            </w:pPr>
            <w:r>
              <w:rPr>
                <w:rFonts w:hint="eastAsia"/>
                <w:color w:val="auto"/>
                <w:kern w:val="0"/>
                <w:sz w:val="16"/>
                <w:szCs w:val="16"/>
                <w:highlight w:val="none"/>
              </w:rPr>
              <w:t>修读</w:t>
            </w:r>
          </w:p>
          <w:p w14:paraId="4DC7B210">
            <w:pPr>
              <w:widowControl/>
              <w:jc w:val="center"/>
              <w:rPr>
                <w:color w:val="auto"/>
                <w:kern w:val="0"/>
                <w:sz w:val="20"/>
                <w:szCs w:val="20"/>
                <w:highlight w:val="none"/>
              </w:rPr>
            </w:pPr>
            <w:r>
              <w:rPr>
                <w:rFonts w:hint="eastAsia"/>
                <w:color w:val="auto"/>
                <w:kern w:val="0"/>
                <w:sz w:val="16"/>
                <w:szCs w:val="16"/>
                <w:highlight w:val="none"/>
              </w:rPr>
              <w:t>学期</w:t>
            </w:r>
          </w:p>
        </w:tc>
        <w:tc>
          <w:tcPr>
            <w:tcW w:w="1291" w:type="dxa"/>
            <w:vMerge w:val="restart"/>
            <w:tcBorders>
              <w:top w:val="single" w:color="auto" w:sz="4" w:space="0"/>
              <w:left w:val="single" w:color="auto" w:sz="4" w:space="0"/>
              <w:bottom w:val="single" w:color="000000" w:sz="4" w:space="0"/>
              <w:right w:val="single" w:color="auto" w:sz="4" w:space="0"/>
            </w:tcBorders>
            <w:noWrap w:val="0"/>
            <w:vAlign w:val="center"/>
          </w:tcPr>
          <w:p w14:paraId="3BA8866A">
            <w:pPr>
              <w:widowControl/>
              <w:jc w:val="center"/>
              <w:rPr>
                <w:color w:val="auto"/>
                <w:kern w:val="0"/>
                <w:sz w:val="20"/>
                <w:szCs w:val="20"/>
                <w:highlight w:val="none"/>
              </w:rPr>
            </w:pPr>
            <w:r>
              <w:rPr>
                <w:rFonts w:hint="eastAsia"/>
                <w:color w:val="auto"/>
                <w:kern w:val="0"/>
                <w:sz w:val="16"/>
                <w:szCs w:val="16"/>
                <w:highlight w:val="none"/>
              </w:rPr>
              <w:t>开课单位</w:t>
            </w:r>
          </w:p>
        </w:tc>
        <w:tc>
          <w:tcPr>
            <w:tcW w:w="766" w:type="dxa"/>
            <w:vMerge w:val="restart"/>
            <w:tcBorders>
              <w:top w:val="single" w:color="auto" w:sz="4" w:space="0"/>
              <w:left w:val="single" w:color="auto" w:sz="4" w:space="0"/>
              <w:bottom w:val="single" w:color="000000" w:sz="4" w:space="0"/>
              <w:right w:val="single" w:color="auto" w:sz="4" w:space="0"/>
            </w:tcBorders>
            <w:noWrap w:val="0"/>
            <w:vAlign w:val="center"/>
          </w:tcPr>
          <w:p w14:paraId="1740781A">
            <w:pPr>
              <w:widowControl/>
              <w:jc w:val="center"/>
              <w:rPr>
                <w:color w:val="auto"/>
                <w:kern w:val="0"/>
                <w:sz w:val="20"/>
                <w:szCs w:val="20"/>
                <w:highlight w:val="none"/>
              </w:rPr>
            </w:pPr>
            <w:r>
              <w:rPr>
                <w:rFonts w:hint="eastAsia"/>
                <w:color w:val="auto"/>
                <w:kern w:val="0"/>
                <w:sz w:val="16"/>
                <w:szCs w:val="16"/>
                <w:highlight w:val="none"/>
              </w:rPr>
              <w:t>备注</w:t>
            </w:r>
          </w:p>
        </w:tc>
      </w:tr>
      <w:tr w14:paraId="5F32066C">
        <w:tblPrEx>
          <w:tblCellMar>
            <w:top w:w="0" w:type="dxa"/>
            <w:left w:w="28" w:type="dxa"/>
            <w:bottom w:w="0" w:type="dxa"/>
            <w:right w:w="28" w:type="dxa"/>
          </w:tblCellMar>
        </w:tblPrEx>
        <w:trPr>
          <w:cantSplit/>
          <w:trHeight w:val="270" w:hRule="atLeast"/>
          <w:tblHeader/>
          <w:jc w:val="center"/>
        </w:trPr>
        <w:tc>
          <w:tcPr>
            <w:tcW w:w="620" w:type="dxa"/>
            <w:vMerge w:val="continue"/>
            <w:tcBorders>
              <w:top w:val="single" w:color="auto" w:sz="4" w:space="0"/>
              <w:left w:val="single" w:color="auto" w:sz="4" w:space="0"/>
              <w:bottom w:val="single" w:color="000000" w:sz="4" w:space="0"/>
              <w:right w:val="single" w:color="auto" w:sz="4" w:space="0"/>
            </w:tcBorders>
            <w:noWrap w:val="0"/>
            <w:vAlign w:val="center"/>
          </w:tcPr>
          <w:p w14:paraId="6F004AEA">
            <w:pPr>
              <w:widowControl/>
              <w:jc w:val="left"/>
              <w:rPr>
                <w:color w:val="auto"/>
                <w:kern w:val="0"/>
                <w:sz w:val="20"/>
                <w:szCs w:val="20"/>
                <w:highlight w:val="none"/>
              </w:rPr>
            </w:pPr>
          </w:p>
        </w:tc>
        <w:tc>
          <w:tcPr>
            <w:tcW w:w="940" w:type="dxa"/>
            <w:vMerge w:val="continue"/>
            <w:tcBorders>
              <w:top w:val="single" w:color="auto" w:sz="4" w:space="0"/>
              <w:left w:val="single" w:color="auto" w:sz="4" w:space="0"/>
              <w:bottom w:val="single" w:color="000000" w:sz="4" w:space="0"/>
              <w:right w:val="single" w:color="auto" w:sz="4" w:space="0"/>
            </w:tcBorders>
            <w:noWrap w:val="0"/>
            <w:vAlign w:val="center"/>
          </w:tcPr>
          <w:p w14:paraId="4F917004">
            <w:pPr>
              <w:widowControl/>
              <w:jc w:val="left"/>
              <w:rPr>
                <w:color w:val="auto"/>
                <w:kern w:val="0"/>
                <w:sz w:val="20"/>
                <w:szCs w:val="20"/>
                <w:highlight w:val="none"/>
              </w:rPr>
            </w:pPr>
          </w:p>
        </w:tc>
        <w:tc>
          <w:tcPr>
            <w:tcW w:w="2620" w:type="dxa"/>
            <w:vMerge w:val="continue"/>
            <w:tcBorders>
              <w:top w:val="single" w:color="auto" w:sz="4" w:space="0"/>
              <w:left w:val="single" w:color="auto" w:sz="4" w:space="0"/>
              <w:bottom w:val="single" w:color="000000" w:sz="4" w:space="0"/>
              <w:right w:val="single" w:color="auto" w:sz="4" w:space="0"/>
            </w:tcBorders>
            <w:noWrap w:val="0"/>
            <w:vAlign w:val="center"/>
          </w:tcPr>
          <w:p w14:paraId="7B140DE2">
            <w:pPr>
              <w:widowControl/>
              <w:jc w:val="left"/>
              <w:rPr>
                <w:color w:val="auto"/>
                <w:kern w:val="0"/>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6ED067A1">
            <w:pPr>
              <w:widowControl/>
              <w:jc w:val="left"/>
              <w:rPr>
                <w:color w:val="auto"/>
                <w:kern w:val="0"/>
                <w:sz w:val="20"/>
                <w:szCs w:val="20"/>
                <w:highlight w:val="none"/>
              </w:rPr>
            </w:pPr>
          </w:p>
        </w:tc>
        <w:tc>
          <w:tcPr>
            <w:tcW w:w="680" w:type="dxa"/>
            <w:tcBorders>
              <w:top w:val="nil"/>
              <w:left w:val="nil"/>
              <w:bottom w:val="single" w:color="auto" w:sz="4" w:space="0"/>
              <w:right w:val="single" w:color="auto" w:sz="4" w:space="0"/>
            </w:tcBorders>
            <w:noWrap w:val="0"/>
            <w:vAlign w:val="center"/>
          </w:tcPr>
          <w:p w14:paraId="71EAE60C">
            <w:pPr>
              <w:widowControl/>
              <w:jc w:val="center"/>
              <w:rPr>
                <w:color w:val="auto"/>
                <w:kern w:val="0"/>
                <w:sz w:val="20"/>
                <w:szCs w:val="20"/>
                <w:highlight w:val="none"/>
              </w:rPr>
            </w:pPr>
            <w:r>
              <w:rPr>
                <w:rFonts w:hint="eastAsia"/>
                <w:color w:val="auto"/>
                <w:kern w:val="0"/>
                <w:sz w:val="16"/>
                <w:szCs w:val="16"/>
                <w:highlight w:val="none"/>
              </w:rPr>
              <w:t>总数</w:t>
            </w:r>
          </w:p>
        </w:tc>
        <w:tc>
          <w:tcPr>
            <w:tcW w:w="680" w:type="dxa"/>
            <w:tcBorders>
              <w:top w:val="nil"/>
              <w:left w:val="nil"/>
              <w:bottom w:val="single" w:color="auto" w:sz="4" w:space="0"/>
              <w:right w:val="single" w:color="auto" w:sz="4" w:space="0"/>
            </w:tcBorders>
            <w:noWrap w:val="0"/>
            <w:vAlign w:val="center"/>
          </w:tcPr>
          <w:p w14:paraId="49A8D918">
            <w:pPr>
              <w:widowControl/>
              <w:jc w:val="center"/>
              <w:rPr>
                <w:color w:val="auto"/>
                <w:kern w:val="0"/>
                <w:sz w:val="20"/>
                <w:szCs w:val="20"/>
                <w:highlight w:val="none"/>
              </w:rPr>
            </w:pPr>
            <w:r>
              <w:rPr>
                <w:rFonts w:hint="eastAsia"/>
                <w:color w:val="auto"/>
                <w:kern w:val="0"/>
                <w:sz w:val="16"/>
                <w:szCs w:val="16"/>
                <w:highlight w:val="none"/>
              </w:rPr>
              <w:t>理论</w:t>
            </w:r>
          </w:p>
        </w:tc>
        <w:tc>
          <w:tcPr>
            <w:tcW w:w="616" w:type="dxa"/>
            <w:tcBorders>
              <w:top w:val="nil"/>
              <w:left w:val="nil"/>
              <w:bottom w:val="single" w:color="auto" w:sz="4" w:space="0"/>
              <w:right w:val="single" w:color="auto" w:sz="4" w:space="0"/>
            </w:tcBorders>
            <w:noWrap w:val="0"/>
            <w:vAlign w:val="center"/>
          </w:tcPr>
          <w:p w14:paraId="1ADE3ACA">
            <w:pPr>
              <w:widowControl/>
              <w:jc w:val="center"/>
              <w:rPr>
                <w:color w:val="auto"/>
                <w:kern w:val="0"/>
                <w:sz w:val="20"/>
                <w:szCs w:val="20"/>
                <w:highlight w:val="none"/>
              </w:rPr>
            </w:pPr>
            <w:r>
              <w:rPr>
                <w:rFonts w:hint="eastAsia"/>
                <w:color w:val="auto"/>
                <w:kern w:val="0"/>
                <w:sz w:val="16"/>
                <w:szCs w:val="16"/>
                <w:highlight w:val="none"/>
              </w:rPr>
              <w:t>实验</w:t>
            </w:r>
          </w:p>
        </w:tc>
        <w:tc>
          <w:tcPr>
            <w:tcW w:w="675" w:type="dxa"/>
            <w:tcBorders>
              <w:top w:val="nil"/>
              <w:left w:val="nil"/>
              <w:bottom w:val="single" w:color="auto" w:sz="4" w:space="0"/>
              <w:right w:val="single" w:color="auto" w:sz="4" w:space="0"/>
            </w:tcBorders>
            <w:noWrap w:val="0"/>
            <w:vAlign w:val="center"/>
          </w:tcPr>
          <w:p w14:paraId="453B6810">
            <w:pPr>
              <w:widowControl/>
              <w:jc w:val="center"/>
              <w:rPr>
                <w:color w:val="auto"/>
                <w:kern w:val="0"/>
                <w:sz w:val="20"/>
                <w:szCs w:val="20"/>
                <w:highlight w:val="none"/>
              </w:rPr>
            </w:pPr>
            <w:r>
              <w:rPr>
                <w:rFonts w:hint="eastAsia"/>
                <w:color w:val="auto"/>
                <w:kern w:val="0"/>
                <w:sz w:val="16"/>
                <w:szCs w:val="16"/>
                <w:highlight w:val="none"/>
              </w:rPr>
              <w:t>实习</w:t>
            </w:r>
          </w:p>
        </w:tc>
        <w:tc>
          <w:tcPr>
            <w:tcW w:w="578" w:type="dxa"/>
            <w:vMerge w:val="continue"/>
            <w:tcBorders>
              <w:top w:val="single" w:color="auto" w:sz="4" w:space="0"/>
              <w:left w:val="single" w:color="auto" w:sz="4" w:space="0"/>
              <w:bottom w:val="single" w:color="000000" w:sz="4" w:space="0"/>
              <w:right w:val="single" w:color="auto" w:sz="4" w:space="0"/>
            </w:tcBorders>
            <w:noWrap w:val="0"/>
            <w:vAlign w:val="center"/>
          </w:tcPr>
          <w:p w14:paraId="31CDADEA">
            <w:pPr>
              <w:widowControl/>
              <w:jc w:val="left"/>
              <w:rPr>
                <w:color w:val="auto"/>
                <w:kern w:val="0"/>
                <w:sz w:val="20"/>
                <w:szCs w:val="20"/>
                <w:highlight w:val="none"/>
              </w:rPr>
            </w:pPr>
          </w:p>
        </w:tc>
        <w:tc>
          <w:tcPr>
            <w:tcW w:w="1291" w:type="dxa"/>
            <w:vMerge w:val="continue"/>
            <w:tcBorders>
              <w:top w:val="single" w:color="auto" w:sz="4" w:space="0"/>
              <w:left w:val="single" w:color="auto" w:sz="4" w:space="0"/>
              <w:bottom w:val="single" w:color="000000" w:sz="4" w:space="0"/>
              <w:right w:val="single" w:color="auto" w:sz="4" w:space="0"/>
            </w:tcBorders>
            <w:noWrap w:val="0"/>
            <w:vAlign w:val="center"/>
          </w:tcPr>
          <w:p w14:paraId="31364C33">
            <w:pPr>
              <w:widowControl/>
              <w:jc w:val="left"/>
              <w:rPr>
                <w:color w:val="auto"/>
                <w:kern w:val="0"/>
                <w:sz w:val="20"/>
                <w:szCs w:val="20"/>
                <w:highlight w:val="none"/>
              </w:rPr>
            </w:pPr>
          </w:p>
        </w:tc>
        <w:tc>
          <w:tcPr>
            <w:tcW w:w="766" w:type="dxa"/>
            <w:vMerge w:val="continue"/>
            <w:tcBorders>
              <w:top w:val="single" w:color="auto" w:sz="4" w:space="0"/>
              <w:left w:val="single" w:color="auto" w:sz="4" w:space="0"/>
              <w:bottom w:val="single" w:color="000000" w:sz="4" w:space="0"/>
              <w:right w:val="single" w:color="auto" w:sz="4" w:space="0"/>
            </w:tcBorders>
            <w:noWrap w:val="0"/>
            <w:vAlign w:val="center"/>
          </w:tcPr>
          <w:p w14:paraId="4511E17F">
            <w:pPr>
              <w:widowControl/>
              <w:jc w:val="left"/>
              <w:rPr>
                <w:color w:val="auto"/>
                <w:kern w:val="0"/>
                <w:sz w:val="20"/>
                <w:szCs w:val="20"/>
                <w:highlight w:val="none"/>
              </w:rPr>
            </w:pPr>
          </w:p>
        </w:tc>
      </w:tr>
      <w:tr w14:paraId="551FD8E9">
        <w:tblPrEx>
          <w:tblCellMar>
            <w:top w:w="0" w:type="dxa"/>
            <w:left w:w="28" w:type="dxa"/>
            <w:bottom w:w="0" w:type="dxa"/>
            <w:right w:w="28" w:type="dxa"/>
          </w:tblCellMar>
        </w:tblPrEx>
        <w:trPr>
          <w:cantSplit/>
          <w:trHeight w:val="454" w:hRule="atLeast"/>
          <w:jc w:val="center"/>
        </w:trPr>
        <w:tc>
          <w:tcPr>
            <w:tcW w:w="620" w:type="dxa"/>
            <w:tcBorders>
              <w:top w:val="nil"/>
              <w:left w:val="single" w:color="auto" w:sz="4" w:space="0"/>
              <w:bottom w:val="single" w:color="auto" w:sz="4" w:space="0"/>
              <w:right w:val="single" w:color="auto" w:sz="4" w:space="0"/>
            </w:tcBorders>
            <w:noWrap w:val="0"/>
            <w:vAlign w:val="center"/>
          </w:tcPr>
          <w:p w14:paraId="12471C4C">
            <w:pPr>
              <w:widowControl/>
              <w:jc w:val="center"/>
              <w:rPr>
                <w:color w:val="auto"/>
                <w:kern w:val="0"/>
                <w:sz w:val="20"/>
                <w:szCs w:val="20"/>
                <w:highlight w:val="none"/>
              </w:rPr>
            </w:pPr>
            <w:r>
              <w:rPr>
                <w:rFonts w:hint="eastAsia"/>
                <w:color w:val="auto"/>
                <w:kern w:val="0"/>
                <w:sz w:val="16"/>
                <w:szCs w:val="16"/>
                <w:highlight w:val="none"/>
              </w:rPr>
              <w:t>专业导学课程</w:t>
            </w:r>
          </w:p>
        </w:tc>
        <w:tc>
          <w:tcPr>
            <w:tcW w:w="940" w:type="dxa"/>
            <w:tcBorders>
              <w:top w:val="nil"/>
              <w:left w:val="nil"/>
              <w:bottom w:val="single" w:color="auto" w:sz="4" w:space="0"/>
              <w:right w:val="single" w:color="auto" w:sz="4" w:space="0"/>
            </w:tcBorders>
            <w:noWrap w:val="0"/>
            <w:vAlign w:val="center"/>
          </w:tcPr>
          <w:p w14:paraId="262E114D">
            <w:pPr>
              <w:widowControl/>
              <w:jc w:val="center"/>
              <w:textAlignment w:val="center"/>
              <w:rPr>
                <w:color w:val="auto"/>
                <w:kern w:val="0"/>
                <w:sz w:val="20"/>
                <w:szCs w:val="20"/>
                <w:highlight w:val="none"/>
              </w:rPr>
            </w:pPr>
            <w:r>
              <w:rPr>
                <w:rFonts w:hint="eastAsia"/>
                <w:color w:val="auto"/>
                <w:kern w:val="0"/>
                <w:sz w:val="16"/>
                <w:szCs w:val="16"/>
                <w:highlight w:val="none"/>
                <w:lang w:bidi="ar"/>
              </w:rPr>
              <w:t>600965</w:t>
            </w:r>
          </w:p>
        </w:tc>
        <w:tc>
          <w:tcPr>
            <w:tcW w:w="2620" w:type="dxa"/>
            <w:tcBorders>
              <w:top w:val="nil"/>
              <w:left w:val="nil"/>
              <w:bottom w:val="single" w:color="auto" w:sz="4" w:space="0"/>
              <w:right w:val="single" w:color="auto" w:sz="4" w:space="0"/>
            </w:tcBorders>
            <w:noWrap w:val="0"/>
            <w:vAlign w:val="center"/>
          </w:tcPr>
          <w:p w14:paraId="03BC9F49">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木材科学与工程导论</w:t>
            </w:r>
          </w:p>
          <w:p w14:paraId="34767834">
            <w:pPr>
              <w:widowControl/>
              <w:jc w:val="center"/>
              <w:textAlignment w:val="center"/>
              <w:rPr>
                <w:color w:val="auto"/>
                <w:kern w:val="0"/>
                <w:sz w:val="20"/>
                <w:szCs w:val="20"/>
                <w:highlight w:val="none"/>
              </w:rPr>
            </w:pPr>
            <w:r>
              <w:rPr>
                <w:rFonts w:hint="eastAsia"/>
                <w:color w:val="auto"/>
                <w:kern w:val="0"/>
                <w:sz w:val="16"/>
                <w:szCs w:val="16"/>
                <w:highlight w:val="none"/>
                <w:lang w:bidi="ar"/>
              </w:rPr>
              <w:t>Introduction to Wood Science and Engineering</w:t>
            </w:r>
          </w:p>
        </w:tc>
        <w:tc>
          <w:tcPr>
            <w:tcW w:w="680" w:type="dxa"/>
            <w:tcBorders>
              <w:top w:val="nil"/>
              <w:left w:val="nil"/>
              <w:bottom w:val="single" w:color="auto" w:sz="4" w:space="0"/>
              <w:right w:val="single" w:color="auto" w:sz="4" w:space="0"/>
            </w:tcBorders>
            <w:noWrap w:val="0"/>
            <w:vAlign w:val="center"/>
          </w:tcPr>
          <w:p w14:paraId="5973741E">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680" w:type="dxa"/>
            <w:tcBorders>
              <w:top w:val="nil"/>
              <w:left w:val="nil"/>
              <w:bottom w:val="single" w:color="auto" w:sz="4" w:space="0"/>
              <w:right w:val="single" w:color="auto" w:sz="4" w:space="0"/>
            </w:tcBorders>
            <w:noWrap w:val="0"/>
            <w:vAlign w:val="center"/>
          </w:tcPr>
          <w:p w14:paraId="3E6CD691">
            <w:pPr>
              <w:widowControl/>
              <w:jc w:val="center"/>
              <w:textAlignment w:val="center"/>
              <w:rPr>
                <w:color w:val="auto"/>
                <w:kern w:val="0"/>
                <w:sz w:val="20"/>
                <w:szCs w:val="20"/>
                <w:highlight w:val="none"/>
              </w:rPr>
            </w:pPr>
            <w:r>
              <w:rPr>
                <w:rFonts w:hint="eastAsia"/>
                <w:color w:val="auto"/>
                <w:kern w:val="0"/>
                <w:sz w:val="16"/>
                <w:szCs w:val="16"/>
                <w:highlight w:val="none"/>
                <w:lang w:bidi="ar"/>
              </w:rPr>
              <w:t>16</w:t>
            </w:r>
          </w:p>
        </w:tc>
        <w:tc>
          <w:tcPr>
            <w:tcW w:w="680" w:type="dxa"/>
            <w:tcBorders>
              <w:top w:val="nil"/>
              <w:left w:val="nil"/>
              <w:bottom w:val="single" w:color="auto" w:sz="4" w:space="0"/>
              <w:right w:val="single" w:color="auto" w:sz="4" w:space="0"/>
            </w:tcBorders>
            <w:noWrap w:val="0"/>
            <w:vAlign w:val="center"/>
          </w:tcPr>
          <w:p w14:paraId="4B7434D1">
            <w:pPr>
              <w:widowControl/>
              <w:jc w:val="center"/>
              <w:textAlignment w:val="center"/>
              <w:rPr>
                <w:color w:val="auto"/>
                <w:kern w:val="0"/>
                <w:sz w:val="20"/>
                <w:szCs w:val="20"/>
                <w:highlight w:val="none"/>
              </w:rPr>
            </w:pPr>
            <w:r>
              <w:rPr>
                <w:rFonts w:hint="eastAsia"/>
                <w:color w:val="auto"/>
                <w:kern w:val="0"/>
                <w:sz w:val="16"/>
                <w:szCs w:val="16"/>
                <w:highlight w:val="none"/>
                <w:lang w:bidi="ar"/>
              </w:rPr>
              <w:t>16</w:t>
            </w:r>
          </w:p>
        </w:tc>
        <w:tc>
          <w:tcPr>
            <w:tcW w:w="616" w:type="dxa"/>
            <w:tcBorders>
              <w:top w:val="nil"/>
              <w:left w:val="nil"/>
              <w:bottom w:val="single" w:color="auto" w:sz="4" w:space="0"/>
              <w:right w:val="single" w:color="auto" w:sz="4" w:space="0"/>
            </w:tcBorders>
            <w:noWrap w:val="0"/>
            <w:vAlign w:val="center"/>
          </w:tcPr>
          <w:p w14:paraId="109B6FB0">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46FE9CD4">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0EE3826D">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1291" w:type="dxa"/>
            <w:tcBorders>
              <w:top w:val="nil"/>
              <w:left w:val="nil"/>
              <w:bottom w:val="single" w:color="auto" w:sz="4" w:space="0"/>
              <w:right w:val="single" w:color="auto" w:sz="4" w:space="0"/>
            </w:tcBorders>
            <w:noWrap w:val="0"/>
            <w:vAlign w:val="center"/>
          </w:tcPr>
          <w:p w14:paraId="6D2191FE">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66" w:type="dxa"/>
            <w:tcBorders>
              <w:top w:val="nil"/>
              <w:left w:val="nil"/>
              <w:bottom w:val="single" w:color="auto" w:sz="4" w:space="0"/>
              <w:right w:val="single" w:color="auto" w:sz="4" w:space="0"/>
            </w:tcBorders>
            <w:noWrap/>
            <w:vAlign w:val="center"/>
          </w:tcPr>
          <w:p w14:paraId="78614AAE">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6DFDCFBC">
        <w:tblPrEx>
          <w:tblCellMar>
            <w:top w:w="0" w:type="dxa"/>
            <w:left w:w="28" w:type="dxa"/>
            <w:bottom w:w="0" w:type="dxa"/>
            <w:right w:w="28" w:type="dxa"/>
          </w:tblCellMar>
        </w:tblPrEx>
        <w:trPr>
          <w:cantSplit/>
          <w:trHeight w:val="454" w:hRule="atLeast"/>
          <w:jc w:val="center"/>
        </w:trPr>
        <w:tc>
          <w:tcPr>
            <w:tcW w:w="620" w:type="dxa"/>
            <w:vMerge w:val="restart"/>
            <w:tcBorders>
              <w:top w:val="nil"/>
              <w:left w:val="single" w:color="auto" w:sz="4" w:space="0"/>
              <w:bottom w:val="single" w:color="auto" w:sz="4" w:space="0"/>
              <w:right w:val="single" w:color="auto" w:sz="4" w:space="0"/>
            </w:tcBorders>
            <w:noWrap w:val="0"/>
            <w:vAlign w:val="center"/>
          </w:tcPr>
          <w:p w14:paraId="099D1A87">
            <w:pPr>
              <w:widowControl/>
              <w:jc w:val="center"/>
              <w:rPr>
                <w:color w:val="auto"/>
                <w:kern w:val="0"/>
                <w:sz w:val="20"/>
                <w:szCs w:val="20"/>
                <w:highlight w:val="none"/>
              </w:rPr>
            </w:pPr>
            <w:r>
              <w:rPr>
                <w:rFonts w:hint="eastAsia"/>
                <w:color w:val="auto"/>
                <w:kern w:val="0"/>
                <w:sz w:val="16"/>
                <w:szCs w:val="16"/>
                <w:highlight w:val="none"/>
              </w:rPr>
              <w:t>专业基础课程</w:t>
            </w:r>
          </w:p>
        </w:tc>
        <w:tc>
          <w:tcPr>
            <w:tcW w:w="940" w:type="dxa"/>
            <w:tcBorders>
              <w:top w:val="nil"/>
              <w:left w:val="nil"/>
              <w:bottom w:val="single" w:color="auto" w:sz="4" w:space="0"/>
              <w:right w:val="single" w:color="auto" w:sz="4" w:space="0"/>
            </w:tcBorders>
            <w:noWrap w:val="0"/>
            <w:vAlign w:val="center"/>
          </w:tcPr>
          <w:p w14:paraId="2E1FAE22">
            <w:pPr>
              <w:widowControl/>
              <w:jc w:val="center"/>
              <w:textAlignment w:val="center"/>
              <w:rPr>
                <w:color w:val="auto"/>
                <w:kern w:val="0"/>
                <w:sz w:val="20"/>
                <w:szCs w:val="20"/>
                <w:highlight w:val="none"/>
              </w:rPr>
            </w:pPr>
            <w:r>
              <w:rPr>
                <w:rFonts w:hint="eastAsia"/>
                <w:color w:val="auto"/>
                <w:kern w:val="0"/>
                <w:sz w:val="16"/>
                <w:szCs w:val="16"/>
                <w:highlight w:val="none"/>
                <w:lang w:bidi="ar"/>
              </w:rPr>
              <w:t>610033</w:t>
            </w:r>
          </w:p>
        </w:tc>
        <w:tc>
          <w:tcPr>
            <w:tcW w:w="2620" w:type="dxa"/>
            <w:tcBorders>
              <w:top w:val="nil"/>
              <w:left w:val="nil"/>
              <w:bottom w:val="single" w:color="auto" w:sz="4" w:space="0"/>
              <w:right w:val="single" w:color="auto" w:sz="4" w:space="0"/>
            </w:tcBorders>
            <w:noWrap w:val="0"/>
            <w:vAlign w:val="center"/>
          </w:tcPr>
          <w:p w14:paraId="5CF0A4F9">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高等数学BⅠ（理工类）</w:t>
            </w:r>
          </w:p>
          <w:p w14:paraId="5382629E">
            <w:pPr>
              <w:widowControl/>
              <w:jc w:val="center"/>
              <w:textAlignment w:val="center"/>
              <w:rPr>
                <w:color w:val="auto"/>
                <w:kern w:val="0"/>
                <w:sz w:val="20"/>
                <w:szCs w:val="20"/>
                <w:highlight w:val="none"/>
              </w:rPr>
            </w:pPr>
            <w:r>
              <w:rPr>
                <w:rFonts w:hint="eastAsia"/>
                <w:color w:val="auto"/>
                <w:kern w:val="0"/>
                <w:sz w:val="16"/>
                <w:szCs w:val="16"/>
                <w:highlight w:val="none"/>
                <w:lang w:bidi="ar"/>
              </w:rPr>
              <w:t>Advanced Mathematics BⅠ</w:t>
            </w:r>
          </w:p>
        </w:tc>
        <w:tc>
          <w:tcPr>
            <w:tcW w:w="680" w:type="dxa"/>
            <w:tcBorders>
              <w:top w:val="nil"/>
              <w:left w:val="nil"/>
              <w:bottom w:val="single" w:color="auto" w:sz="4" w:space="0"/>
              <w:right w:val="single" w:color="auto" w:sz="4" w:space="0"/>
            </w:tcBorders>
            <w:noWrap w:val="0"/>
            <w:vAlign w:val="center"/>
          </w:tcPr>
          <w:p w14:paraId="16E2E082">
            <w:pPr>
              <w:widowControl/>
              <w:jc w:val="center"/>
              <w:textAlignment w:val="center"/>
              <w:rPr>
                <w:color w:val="auto"/>
                <w:kern w:val="0"/>
                <w:sz w:val="20"/>
                <w:szCs w:val="20"/>
                <w:highlight w:val="none"/>
              </w:rPr>
            </w:pPr>
            <w:r>
              <w:rPr>
                <w:rFonts w:hint="eastAsia"/>
                <w:color w:val="auto"/>
                <w:kern w:val="0"/>
                <w:sz w:val="16"/>
                <w:szCs w:val="16"/>
                <w:highlight w:val="none"/>
                <w:lang w:bidi="ar"/>
              </w:rPr>
              <w:t>4</w:t>
            </w:r>
          </w:p>
        </w:tc>
        <w:tc>
          <w:tcPr>
            <w:tcW w:w="680" w:type="dxa"/>
            <w:tcBorders>
              <w:top w:val="nil"/>
              <w:left w:val="nil"/>
              <w:bottom w:val="single" w:color="auto" w:sz="4" w:space="0"/>
              <w:right w:val="single" w:color="auto" w:sz="4" w:space="0"/>
            </w:tcBorders>
            <w:noWrap w:val="0"/>
            <w:vAlign w:val="center"/>
          </w:tcPr>
          <w:p w14:paraId="0C64511C">
            <w:pPr>
              <w:widowControl/>
              <w:jc w:val="center"/>
              <w:textAlignment w:val="center"/>
              <w:rPr>
                <w:color w:val="auto"/>
                <w:kern w:val="0"/>
                <w:sz w:val="20"/>
                <w:szCs w:val="20"/>
                <w:highlight w:val="none"/>
              </w:rPr>
            </w:pPr>
            <w:r>
              <w:rPr>
                <w:rFonts w:hint="eastAsia"/>
                <w:color w:val="auto"/>
                <w:kern w:val="0"/>
                <w:sz w:val="16"/>
                <w:szCs w:val="16"/>
                <w:highlight w:val="none"/>
                <w:lang w:bidi="ar"/>
              </w:rPr>
              <w:t>64</w:t>
            </w:r>
          </w:p>
        </w:tc>
        <w:tc>
          <w:tcPr>
            <w:tcW w:w="680" w:type="dxa"/>
            <w:tcBorders>
              <w:top w:val="nil"/>
              <w:left w:val="nil"/>
              <w:bottom w:val="single" w:color="auto" w:sz="4" w:space="0"/>
              <w:right w:val="single" w:color="auto" w:sz="4" w:space="0"/>
            </w:tcBorders>
            <w:noWrap w:val="0"/>
            <w:vAlign w:val="center"/>
          </w:tcPr>
          <w:p w14:paraId="73350E90">
            <w:pPr>
              <w:widowControl/>
              <w:jc w:val="center"/>
              <w:textAlignment w:val="center"/>
              <w:rPr>
                <w:color w:val="auto"/>
                <w:kern w:val="0"/>
                <w:sz w:val="20"/>
                <w:szCs w:val="20"/>
                <w:highlight w:val="none"/>
              </w:rPr>
            </w:pPr>
            <w:r>
              <w:rPr>
                <w:rFonts w:hint="eastAsia"/>
                <w:color w:val="auto"/>
                <w:kern w:val="0"/>
                <w:sz w:val="16"/>
                <w:szCs w:val="16"/>
                <w:highlight w:val="none"/>
                <w:lang w:bidi="ar"/>
              </w:rPr>
              <w:t>64</w:t>
            </w:r>
          </w:p>
        </w:tc>
        <w:tc>
          <w:tcPr>
            <w:tcW w:w="616" w:type="dxa"/>
            <w:tcBorders>
              <w:top w:val="nil"/>
              <w:left w:val="nil"/>
              <w:bottom w:val="single" w:color="auto" w:sz="4" w:space="0"/>
              <w:right w:val="single" w:color="auto" w:sz="4" w:space="0"/>
            </w:tcBorders>
            <w:noWrap w:val="0"/>
            <w:vAlign w:val="center"/>
          </w:tcPr>
          <w:p w14:paraId="53E2351D">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58E935A0">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50E3D371">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1291" w:type="dxa"/>
            <w:tcBorders>
              <w:top w:val="nil"/>
              <w:left w:val="nil"/>
              <w:bottom w:val="single" w:color="auto" w:sz="4" w:space="0"/>
              <w:right w:val="single" w:color="auto" w:sz="4" w:space="0"/>
            </w:tcBorders>
            <w:noWrap w:val="0"/>
            <w:vAlign w:val="center"/>
          </w:tcPr>
          <w:p w14:paraId="1ED7D20F">
            <w:pPr>
              <w:widowControl/>
              <w:jc w:val="center"/>
              <w:textAlignment w:val="center"/>
              <w:rPr>
                <w:color w:val="auto"/>
                <w:kern w:val="0"/>
                <w:sz w:val="20"/>
                <w:szCs w:val="20"/>
                <w:highlight w:val="none"/>
              </w:rPr>
            </w:pPr>
            <w:r>
              <w:rPr>
                <w:rFonts w:hint="eastAsia"/>
                <w:color w:val="auto"/>
                <w:kern w:val="0"/>
                <w:sz w:val="16"/>
                <w:szCs w:val="16"/>
                <w:highlight w:val="none"/>
                <w:lang w:bidi="ar"/>
              </w:rPr>
              <w:t>数学与信息学院（软件学院）</w:t>
            </w:r>
          </w:p>
        </w:tc>
        <w:tc>
          <w:tcPr>
            <w:tcW w:w="766" w:type="dxa"/>
            <w:tcBorders>
              <w:top w:val="nil"/>
              <w:left w:val="nil"/>
              <w:bottom w:val="single" w:color="auto" w:sz="4" w:space="0"/>
              <w:right w:val="single" w:color="auto" w:sz="4" w:space="0"/>
            </w:tcBorders>
            <w:noWrap/>
            <w:vAlign w:val="center"/>
          </w:tcPr>
          <w:p w14:paraId="5A7F0F83">
            <w:pPr>
              <w:widowControl/>
              <w:jc w:val="center"/>
              <w:rPr>
                <w:color w:val="auto"/>
                <w:kern w:val="0"/>
                <w:sz w:val="20"/>
                <w:szCs w:val="20"/>
                <w:highlight w:val="none"/>
              </w:rPr>
            </w:pPr>
            <w:r>
              <w:rPr>
                <w:rFonts w:hint="eastAsia"/>
                <w:color w:val="auto"/>
                <w:kern w:val="0"/>
                <w:sz w:val="16"/>
                <w:szCs w:val="16"/>
                <w:highlight w:val="none"/>
              </w:rPr>
              <w:t>　</w:t>
            </w:r>
          </w:p>
        </w:tc>
      </w:tr>
      <w:tr w14:paraId="31711D4B">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04F93E31">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14:paraId="2C205C9D">
            <w:pPr>
              <w:widowControl/>
              <w:jc w:val="center"/>
              <w:textAlignment w:val="center"/>
              <w:rPr>
                <w:color w:val="auto"/>
                <w:kern w:val="0"/>
                <w:sz w:val="20"/>
                <w:szCs w:val="20"/>
                <w:highlight w:val="none"/>
              </w:rPr>
            </w:pPr>
            <w:r>
              <w:rPr>
                <w:rFonts w:hint="eastAsia"/>
                <w:color w:val="auto"/>
                <w:kern w:val="0"/>
                <w:sz w:val="16"/>
                <w:szCs w:val="16"/>
                <w:highlight w:val="none"/>
                <w:lang w:bidi="ar"/>
              </w:rPr>
              <w:t>610413</w:t>
            </w:r>
          </w:p>
        </w:tc>
        <w:tc>
          <w:tcPr>
            <w:tcW w:w="2620" w:type="dxa"/>
            <w:tcBorders>
              <w:top w:val="nil"/>
              <w:left w:val="nil"/>
              <w:bottom w:val="single" w:color="auto" w:sz="4" w:space="0"/>
              <w:right w:val="single" w:color="auto" w:sz="4" w:space="0"/>
            </w:tcBorders>
            <w:noWrap w:val="0"/>
            <w:vAlign w:val="center"/>
          </w:tcPr>
          <w:p w14:paraId="56327258">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工程制图A</w:t>
            </w:r>
          </w:p>
          <w:p w14:paraId="2860A69A">
            <w:pPr>
              <w:widowControl/>
              <w:jc w:val="center"/>
              <w:textAlignment w:val="center"/>
              <w:rPr>
                <w:color w:val="auto"/>
                <w:kern w:val="0"/>
                <w:sz w:val="20"/>
                <w:szCs w:val="20"/>
                <w:highlight w:val="none"/>
              </w:rPr>
            </w:pPr>
            <w:r>
              <w:rPr>
                <w:rFonts w:hint="eastAsia"/>
                <w:color w:val="auto"/>
                <w:kern w:val="0"/>
                <w:sz w:val="16"/>
                <w:szCs w:val="16"/>
                <w:highlight w:val="none"/>
                <w:lang w:bidi="ar"/>
              </w:rPr>
              <w:t>Engineering Drawing A</w:t>
            </w:r>
          </w:p>
        </w:tc>
        <w:tc>
          <w:tcPr>
            <w:tcW w:w="680" w:type="dxa"/>
            <w:tcBorders>
              <w:top w:val="nil"/>
              <w:left w:val="nil"/>
              <w:bottom w:val="single" w:color="auto" w:sz="4" w:space="0"/>
              <w:right w:val="single" w:color="auto" w:sz="4" w:space="0"/>
            </w:tcBorders>
            <w:noWrap w:val="0"/>
            <w:vAlign w:val="center"/>
          </w:tcPr>
          <w:p w14:paraId="0F2FA2D4">
            <w:pPr>
              <w:widowControl/>
              <w:jc w:val="center"/>
              <w:textAlignment w:val="center"/>
              <w:rPr>
                <w:color w:val="auto"/>
                <w:kern w:val="0"/>
                <w:sz w:val="20"/>
                <w:szCs w:val="20"/>
                <w:highlight w:val="none"/>
              </w:rPr>
            </w:pPr>
            <w:r>
              <w:rPr>
                <w:rFonts w:hint="eastAsia"/>
                <w:color w:val="auto"/>
                <w:kern w:val="0"/>
                <w:sz w:val="16"/>
                <w:szCs w:val="16"/>
                <w:highlight w:val="none"/>
                <w:lang w:bidi="ar"/>
              </w:rPr>
              <w:t>4</w:t>
            </w:r>
          </w:p>
        </w:tc>
        <w:tc>
          <w:tcPr>
            <w:tcW w:w="680" w:type="dxa"/>
            <w:tcBorders>
              <w:top w:val="nil"/>
              <w:left w:val="nil"/>
              <w:bottom w:val="single" w:color="auto" w:sz="4" w:space="0"/>
              <w:right w:val="single" w:color="auto" w:sz="4" w:space="0"/>
            </w:tcBorders>
            <w:noWrap w:val="0"/>
            <w:vAlign w:val="center"/>
          </w:tcPr>
          <w:p w14:paraId="5BFA96F4">
            <w:pPr>
              <w:widowControl/>
              <w:jc w:val="center"/>
              <w:textAlignment w:val="center"/>
              <w:rPr>
                <w:color w:val="auto"/>
                <w:kern w:val="0"/>
                <w:sz w:val="20"/>
                <w:szCs w:val="20"/>
                <w:highlight w:val="none"/>
              </w:rPr>
            </w:pPr>
            <w:r>
              <w:rPr>
                <w:rFonts w:hint="eastAsia"/>
                <w:color w:val="auto"/>
                <w:kern w:val="0"/>
                <w:sz w:val="16"/>
                <w:szCs w:val="16"/>
                <w:highlight w:val="none"/>
                <w:lang w:bidi="ar"/>
              </w:rPr>
              <w:t>64</w:t>
            </w:r>
          </w:p>
        </w:tc>
        <w:tc>
          <w:tcPr>
            <w:tcW w:w="680" w:type="dxa"/>
            <w:tcBorders>
              <w:top w:val="nil"/>
              <w:left w:val="nil"/>
              <w:bottom w:val="single" w:color="auto" w:sz="4" w:space="0"/>
              <w:right w:val="single" w:color="auto" w:sz="4" w:space="0"/>
            </w:tcBorders>
            <w:noWrap w:val="0"/>
            <w:vAlign w:val="center"/>
          </w:tcPr>
          <w:p w14:paraId="020B42E2">
            <w:pPr>
              <w:widowControl/>
              <w:jc w:val="center"/>
              <w:textAlignment w:val="center"/>
              <w:rPr>
                <w:color w:val="auto"/>
                <w:kern w:val="0"/>
                <w:sz w:val="20"/>
                <w:szCs w:val="20"/>
                <w:highlight w:val="none"/>
              </w:rPr>
            </w:pPr>
            <w:r>
              <w:rPr>
                <w:rFonts w:hint="eastAsia"/>
                <w:color w:val="auto"/>
                <w:kern w:val="0"/>
                <w:sz w:val="16"/>
                <w:szCs w:val="16"/>
                <w:highlight w:val="none"/>
                <w:lang w:bidi="ar"/>
              </w:rPr>
              <w:t>64</w:t>
            </w:r>
          </w:p>
        </w:tc>
        <w:tc>
          <w:tcPr>
            <w:tcW w:w="616" w:type="dxa"/>
            <w:tcBorders>
              <w:top w:val="nil"/>
              <w:left w:val="nil"/>
              <w:bottom w:val="single" w:color="auto" w:sz="4" w:space="0"/>
              <w:right w:val="single" w:color="auto" w:sz="4" w:space="0"/>
            </w:tcBorders>
            <w:noWrap w:val="0"/>
            <w:vAlign w:val="center"/>
          </w:tcPr>
          <w:p w14:paraId="229F6AF4">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15917C14">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63507BD7">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1291" w:type="dxa"/>
            <w:tcBorders>
              <w:top w:val="nil"/>
              <w:left w:val="nil"/>
              <w:bottom w:val="single" w:color="auto" w:sz="4" w:space="0"/>
              <w:right w:val="single" w:color="auto" w:sz="4" w:space="0"/>
            </w:tcBorders>
            <w:noWrap w:val="0"/>
            <w:vAlign w:val="center"/>
          </w:tcPr>
          <w:p w14:paraId="48932BFF">
            <w:pPr>
              <w:widowControl/>
              <w:jc w:val="center"/>
              <w:textAlignment w:val="center"/>
              <w:rPr>
                <w:color w:val="auto"/>
                <w:kern w:val="0"/>
                <w:sz w:val="20"/>
                <w:szCs w:val="20"/>
                <w:highlight w:val="none"/>
              </w:rPr>
            </w:pPr>
            <w:r>
              <w:rPr>
                <w:rFonts w:hint="eastAsia"/>
                <w:color w:val="auto"/>
                <w:kern w:val="0"/>
                <w:sz w:val="16"/>
                <w:szCs w:val="16"/>
                <w:highlight w:val="none"/>
                <w:lang w:bidi="ar"/>
              </w:rPr>
              <w:t>工程学院</w:t>
            </w:r>
          </w:p>
        </w:tc>
        <w:tc>
          <w:tcPr>
            <w:tcW w:w="766" w:type="dxa"/>
            <w:tcBorders>
              <w:top w:val="nil"/>
              <w:left w:val="nil"/>
              <w:bottom w:val="single" w:color="auto" w:sz="4" w:space="0"/>
              <w:right w:val="single" w:color="auto" w:sz="4" w:space="0"/>
            </w:tcBorders>
            <w:noWrap/>
            <w:vAlign w:val="center"/>
          </w:tcPr>
          <w:p w14:paraId="6232FC59">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7C8070AD">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0CCFC249">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14:paraId="4645FAD9">
            <w:pPr>
              <w:widowControl/>
              <w:jc w:val="center"/>
              <w:textAlignment w:val="center"/>
              <w:rPr>
                <w:color w:val="auto"/>
                <w:kern w:val="0"/>
                <w:sz w:val="20"/>
                <w:szCs w:val="20"/>
                <w:highlight w:val="none"/>
              </w:rPr>
            </w:pPr>
            <w:r>
              <w:rPr>
                <w:rFonts w:hint="eastAsia"/>
                <w:color w:val="auto"/>
                <w:kern w:val="0"/>
                <w:sz w:val="16"/>
                <w:szCs w:val="16"/>
                <w:highlight w:val="none"/>
                <w:lang w:bidi="ar"/>
              </w:rPr>
              <w:t>610034</w:t>
            </w:r>
          </w:p>
        </w:tc>
        <w:tc>
          <w:tcPr>
            <w:tcW w:w="2620" w:type="dxa"/>
            <w:tcBorders>
              <w:top w:val="nil"/>
              <w:left w:val="nil"/>
              <w:bottom w:val="single" w:color="auto" w:sz="4" w:space="0"/>
              <w:right w:val="single" w:color="auto" w:sz="4" w:space="0"/>
            </w:tcBorders>
            <w:noWrap w:val="0"/>
            <w:vAlign w:val="center"/>
          </w:tcPr>
          <w:p w14:paraId="1DC070CA">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高等数学BⅡ（理工类）</w:t>
            </w:r>
          </w:p>
          <w:p w14:paraId="2DCCBC4E">
            <w:pPr>
              <w:widowControl/>
              <w:jc w:val="center"/>
              <w:textAlignment w:val="center"/>
              <w:rPr>
                <w:color w:val="auto"/>
                <w:kern w:val="0"/>
                <w:sz w:val="20"/>
                <w:szCs w:val="20"/>
                <w:highlight w:val="none"/>
              </w:rPr>
            </w:pPr>
            <w:r>
              <w:rPr>
                <w:rFonts w:hint="eastAsia"/>
                <w:color w:val="auto"/>
                <w:kern w:val="0"/>
                <w:sz w:val="16"/>
                <w:szCs w:val="16"/>
                <w:highlight w:val="none"/>
                <w:lang w:bidi="ar"/>
              </w:rPr>
              <w:t>Advanced Mathematics BⅡ</w:t>
            </w:r>
          </w:p>
        </w:tc>
        <w:tc>
          <w:tcPr>
            <w:tcW w:w="680" w:type="dxa"/>
            <w:tcBorders>
              <w:top w:val="nil"/>
              <w:left w:val="nil"/>
              <w:bottom w:val="single" w:color="auto" w:sz="4" w:space="0"/>
              <w:right w:val="single" w:color="auto" w:sz="4" w:space="0"/>
            </w:tcBorders>
            <w:noWrap w:val="0"/>
            <w:vAlign w:val="center"/>
          </w:tcPr>
          <w:p w14:paraId="018F7AEF">
            <w:pPr>
              <w:widowControl/>
              <w:jc w:val="center"/>
              <w:textAlignment w:val="center"/>
              <w:rPr>
                <w:color w:val="auto"/>
                <w:kern w:val="0"/>
                <w:sz w:val="20"/>
                <w:szCs w:val="20"/>
                <w:highlight w:val="none"/>
              </w:rPr>
            </w:pPr>
            <w:r>
              <w:rPr>
                <w:rFonts w:hint="eastAsia"/>
                <w:color w:val="auto"/>
                <w:kern w:val="0"/>
                <w:sz w:val="16"/>
                <w:szCs w:val="16"/>
                <w:highlight w:val="none"/>
                <w:lang w:bidi="ar"/>
              </w:rPr>
              <w:t>4</w:t>
            </w:r>
          </w:p>
        </w:tc>
        <w:tc>
          <w:tcPr>
            <w:tcW w:w="680" w:type="dxa"/>
            <w:tcBorders>
              <w:top w:val="nil"/>
              <w:left w:val="nil"/>
              <w:bottom w:val="single" w:color="auto" w:sz="4" w:space="0"/>
              <w:right w:val="single" w:color="auto" w:sz="4" w:space="0"/>
            </w:tcBorders>
            <w:noWrap w:val="0"/>
            <w:vAlign w:val="center"/>
          </w:tcPr>
          <w:p w14:paraId="4762F74F">
            <w:pPr>
              <w:widowControl/>
              <w:jc w:val="center"/>
              <w:textAlignment w:val="center"/>
              <w:rPr>
                <w:color w:val="auto"/>
                <w:kern w:val="0"/>
                <w:sz w:val="20"/>
                <w:szCs w:val="20"/>
                <w:highlight w:val="none"/>
              </w:rPr>
            </w:pPr>
            <w:r>
              <w:rPr>
                <w:rFonts w:hint="eastAsia"/>
                <w:color w:val="auto"/>
                <w:kern w:val="0"/>
                <w:sz w:val="16"/>
                <w:szCs w:val="16"/>
                <w:highlight w:val="none"/>
                <w:lang w:bidi="ar"/>
              </w:rPr>
              <w:t>64</w:t>
            </w:r>
          </w:p>
        </w:tc>
        <w:tc>
          <w:tcPr>
            <w:tcW w:w="680" w:type="dxa"/>
            <w:tcBorders>
              <w:top w:val="nil"/>
              <w:left w:val="nil"/>
              <w:bottom w:val="single" w:color="auto" w:sz="4" w:space="0"/>
              <w:right w:val="single" w:color="auto" w:sz="4" w:space="0"/>
            </w:tcBorders>
            <w:noWrap w:val="0"/>
            <w:vAlign w:val="center"/>
          </w:tcPr>
          <w:p w14:paraId="0DAABF7F">
            <w:pPr>
              <w:widowControl/>
              <w:jc w:val="center"/>
              <w:textAlignment w:val="center"/>
              <w:rPr>
                <w:color w:val="auto"/>
                <w:kern w:val="0"/>
                <w:sz w:val="20"/>
                <w:szCs w:val="20"/>
                <w:highlight w:val="none"/>
              </w:rPr>
            </w:pPr>
            <w:r>
              <w:rPr>
                <w:rFonts w:hint="eastAsia"/>
                <w:color w:val="auto"/>
                <w:kern w:val="0"/>
                <w:sz w:val="16"/>
                <w:szCs w:val="16"/>
                <w:highlight w:val="none"/>
                <w:lang w:bidi="ar"/>
              </w:rPr>
              <w:t>64</w:t>
            </w:r>
          </w:p>
        </w:tc>
        <w:tc>
          <w:tcPr>
            <w:tcW w:w="616" w:type="dxa"/>
            <w:tcBorders>
              <w:top w:val="nil"/>
              <w:left w:val="nil"/>
              <w:bottom w:val="single" w:color="auto" w:sz="4" w:space="0"/>
              <w:right w:val="single" w:color="auto" w:sz="4" w:space="0"/>
            </w:tcBorders>
            <w:noWrap w:val="0"/>
            <w:vAlign w:val="center"/>
          </w:tcPr>
          <w:p w14:paraId="2616F0A3">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4A8C665C">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3B54A78E">
            <w:pPr>
              <w:widowControl/>
              <w:jc w:val="center"/>
              <w:textAlignment w:val="center"/>
              <w:rPr>
                <w:color w:val="auto"/>
                <w:kern w:val="0"/>
                <w:sz w:val="20"/>
                <w:szCs w:val="20"/>
                <w:highlight w:val="none"/>
              </w:rPr>
            </w:pPr>
            <w:r>
              <w:rPr>
                <w:rFonts w:hint="eastAsia"/>
                <w:color w:val="auto"/>
                <w:kern w:val="0"/>
                <w:sz w:val="16"/>
                <w:szCs w:val="16"/>
                <w:highlight w:val="none"/>
                <w:lang w:bidi="ar"/>
              </w:rPr>
              <w:t>2</w:t>
            </w:r>
          </w:p>
        </w:tc>
        <w:tc>
          <w:tcPr>
            <w:tcW w:w="1291" w:type="dxa"/>
            <w:tcBorders>
              <w:top w:val="nil"/>
              <w:left w:val="nil"/>
              <w:bottom w:val="single" w:color="auto" w:sz="4" w:space="0"/>
              <w:right w:val="single" w:color="auto" w:sz="4" w:space="0"/>
            </w:tcBorders>
            <w:noWrap w:val="0"/>
            <w:vAlign w:val="center"/>
          </w:tcPr>
          <w:p w14:paraId="6A40572C">
            <w:pPr>
              <w:widowControl/>
              <w:jc w:val="center"/>
              <w:textAlignment w:val="center"/>
              <w:rPr>
                <w:color w:val="auto"/>
                <w:kern w:val="0"/>
                <w:sz w:val="20"/>
                <w:szCs w:val="20"/>
                <w:highlight w:val="none"/>
              </w:rPr>
            </w:pPr>
            <w:r>
              <w:rPr>
                <w:rFonts w:hint="eastAsia"/>
                <w:color w:val="auto"/>
                <w:kern w:val="0"/>
                <w:sz w:val="16"/>
                <w:szCs w:val="16"/>
                <w:highlight w:val="none"/>
                <w:lang w:bidi="ar"/>
              </w:rPr>
              <w:t>数学与信息学院（软件学院）</w:t>
            </w:r>
          </w:p>
        </w:tc>
        <w:tc>
          <w:tcPr>
            <w:tcW w:w="766" w:type="dxa"/>
            <w:tcBorders>
              <w:top w:val="nil"/>
              <w:left w:val="nil"/>
              <w:bottom w:val="single" w:color="auto" w:sz="4" w:space="0"/>
              <w:right w:val="single" w:color="auto" w:sz="4" w:space="0"/>
            </w:tcBorders>
            <w:noWrap/>
            <w:vAlign w:val="center"/>
          </w:tcPr>
          <w:p w14:paraId="7B548CD4">
            <w:pPr>
              <w:widowControl/>
              <w:jc w:val="center"/>
              <w:rPr>
                <w:color w:val="auto"/>
                <w:kern w:val="0"/>
                <w:sz w:val="20"/>
                <w:szCs w:val="20"/>
                <w:highlight w:val="none"/>
              </w:rPr>
            </w:pPr>
            <w:r>
              <w:rPr>
                <w:rFonts w:hint="eastAsia"/>
                <w:color w:val="auto"/>
                <w:kern w:val="0"/>
                <w:sz w:val="16"/>
                <w:szCs w:val="16"/>
                <w:highlight w:val="none"/>
              </w:rPr>
              <w:t>　</w:t>
            </w:r>
          </w:p>
        </w:tc>
      </w:tr>
      <w:tr w14:paraId="10D38081">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45AF132D">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14:paraId="7B68EF9C">
            <w:pPr>
              <w:widowControl/>
              <w:jc w:val="center"/>
              <w:textAlignment w:val="center"/>
              <w:rPr>
                <w:color w:val="auto"/>
                <w:kern w:val="0"/>
                <w:sz w:val="20"/>
                <w:szCs w:val="20"/>
                <w:highlight w:val="none"/>
              </w:rPr>
            </w:pPr>
            <w:r>
              <w:rPr>
                <w:rFonts w:hint="eastAsia"/>
                <w:color w:val="auto"/>
                <w:kern w:val="0"/>
                <w:sz w:val="16"/>
                <w:szCs w:val="16"/>
                <w:highlight w:val="none"/>
                <w:lang w:bidi="ar"/>
              </w:rPr>
              <w:t>600964</w:t>
            </w:r>
          </w:p>
        </w:tc>
        <w:tc>
          <w:tcPr>
            <w:tcW w:w="2620" w:type="dxa"/>
            <w:tcBorders>
              <w:top w:val="nil"/>
              <w:left w:val="nil"/>
              <w:bottom w:val="single" w:color="auto" w:sz="4" w:space="0"/>
              <w:right w:val="single" w:color="auto" w:sz="4" w:space="0"/>
            </w:tcBorders>
            <w:noWrap w:val="0"/>
            <w:vAlign w:val="center"/>
          </w:tcPr>
          <w:p w14:paraId="5E104C73">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木材基础化学Ⅰ</w:t>
            </w:r>
          </w:p>
          <w:p w14:paraId="6875ED4C">
            <w:pPr>
              <w:widowControl/>
              <w:jc w:val="center"/>
              <w:textAlignment w:val="center"/>
              <w:rPr>
                <w:color w:val="auto"/>
                <w:kern w:val="0"/>
                <w:sz w:val="20"/>
                <w:szCs w:val="20"/>
                <w:highlight w:val="none"/>
              </w:rPr>
            </w:pPr>
            <w:r>
              <w:rPr>
                <w:rFonts w:hint="eastAsia"/>
                <w:color w:val="auto"/>
                <w:kern w:val="0"/>
                <w:sz w:val="16"/>
                <w:szCs w:val="16"/>
                <w:highlight w:val="none"/>
                <w:lang w:bidi="ar"/>
              </w:rPr>
              <w:t>Fundamental Wood Chemistry Ⅰ</w:t>
            </w:r>
          </w:p>
        </w:tc>
        <w:tc>
          <w:tcPr>
            <w:tcW w:w="680" w:type="dxa"/>
            <w:tcBorders>
              <w:top w:val="nil"/>
              <w:left w:val="nil"/>
              <w:bottom w:val="single" w:color="auto" w:sz="4" w:space="0"/>
              <w:right w:val="single" w:color="auto" w:sz="4" w:space="0"/>
            </w:tcBorders>
            <w:noWrap w:val="0"/>
            <w:vAlign w:val="center"/>
          </w:tcPr>
          <w:p w14:paraId="6926D4E1">
            <w:pPr>
              <w:widowControl/>
              <w:jc w:val="center"/>
              <w:textAlignment w:val="center"/>
              <w:rPr>
                <w:color w:val="auto"/>
                <w:kern w:val="0"/>
                <w:sz w:val="20"/>
                <w:szCs w:val="20"/>
                <w:highlight w:val="none"/>
              </w:rPr>
            </w:pPr>
            <w:r>
              <w:rPr>
                <w:rFonts w:hint="eastAsia"/>
                <w:color w:val="auto"/>
                <w:kern w:val="0"/>
                <w:sz w:val="16"/>
                <w:szCs w:val="16"/>
                <w:highlight w:val="none"/>
                <w:lang w:bidi="ar"/>
              </w:rPr>
              <w:t>2.5</w:t>
            </w:r>
          </w:p>
        </w:tc>
        <w:tc>
          <w:tcPr>
            <w:tcW w:w="680" w:type="dxa"/>
            <w:tcBorders>
              <w:top w:val="nil"/>
              <w:left w:val="nil"/>
              <w:bottom w:val="single" w:color="auto" w:sz="4" w:space="0"/>
              <w:right w:val="single" w:color="auto" w:sz="4" w:space="0"/>
            </w:tcBorders>
            <w:noWrap w:val="0"/>
            <w:vAlign w:val="center"/>
          </w:tcPr>
          <w:p w14:paraId="07D00430">
            <w:pPr>
              <w:widowControl/>
              <w:jc w:val="center"/>
              <w:textAlignment w:val="center"/>
              <w:rPr>
                <w:color w:val="auto"/>
                <w:kern w:val="0"/>
                <w:sz w:val="20"/>
                <w:szCs w:val="20"/>
                <w:highlight w:val="none"/>
              </w:rPr>
            </w:pPr>
            <w:r>
              <w:rPr>
                <w:rFonts w:hint="eastAsia"/>
                <w:color w:val="auto"/>
                <w:kern w:val="0"/>
                <w:sz w:val="16"/>
                <w:szCs w:val="16"/>
                <w:highlight w:val="none"/>
                <w:lang w:bidi="ar"/>
              </w:rPr>
              <w:t>40</w:t>
            </w:r>
          </w:p>
        </w:tc>
        <w:tc>
          <w:tcPr>
            <w:tcW w:w="680" w:type="dxa"/>
            <w:tcBorders>
              <w:top w:val="nil"/>
              <w:left w:val="nil"/>
              <w:bottom w:val="single" w:color="auto" w:sz="4" w:space="0"/>
              <w:right w:val="single" w:color="auto" w:sz="4" w:space="0"/>
            </w:tcBorders>
            <w:noWrap w:val="0"/>
            <w:vAlign w:val="center"/>
          </w:tcPr>
          <w:p w14:paraId="397C659E">
            <w:pPr>
              <w:widowControl/>
              <w:jc w:val="center"/>
              <w:textAlignment w:val="center"/>
              <w:rPr>
                <w:color w:val="auto"/>
                <w:kern w:val="0"/>
                <w:sz w:val="20"/>
                <w:szCs w:val="20"/>
                <w:highlight w:val="none"/>
              </w:rPr>
            </w:pPr>
            <w:r>
              <w:rPr>
                <w:rFonts w:hint="eastAsia"/>
                <w:color w:val="auto"/>
                <w:kern w:val="0"/>
                <w:sz w:val="16"/>
                <w:szCs w:val="16"/>
                <w:highlight w:val="none"/>
                <w:lang w:bidi="ar"/>
              </w:rPr>
              <w:t>40</w:t>
            </w:r>
          </w:p>
        </w:tc>
        <w:tc>
          <w:tcPr>
            <w:tcW w:w="616" w:type="dxa"/>
            <w:tcBorders>
              <w:top w:val="nil"/>
              <w:left w:val="nil"/>
              <w:bottom w:val="single" w:color="auto" w:sz="4" w:space="0"/>
              <w:right w:val="single" w:color="auto" w:sz="4" w:space="0"/>
            </w:tcBorders>
            <w:noWrap w:val="0"/>
            <w:vAlign w:val="center"/>
          </w:tcPr>
          <w:p w14:paraId="4530C36F">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30BBDD7E">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34B8AB67">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1291" w:type="dxa"/>
            <w:tcBorders>
              <w:top w:val="nil"/>
              <w:left w:val="nil"/>
              <w:bottom w:val="single" w:color="auto" w:sz="4" w:space="0"/>
              <w:right w:val="single" w:color="auto" w:sz="4" w:space="0"/>
            </w:tcBorders>
            <w:noWrap w:val="0"/>
            <w:vAlign w:val="center"/>
          </w:tcPr>
          <w:p w14:paraId="664910AE">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66" w:type="dxa"/>
            <w:tcBorders>
              <w:top w:val="nil"/>
              <w:left w:val="nil"/>
              <w:bottom w:val="single" w:color="auto" w:sz="4" w:space="0"/>
              <w:right w:val="single" w:color="auto" w:sz="4" w:space="0"/>
            </w:tcBorders>
            <w:noWrap/>
            <w:vAlign w:val="center"/>
          </w:tcPr>
          <w:p w14:paraId="340002D3">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3D47153F">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340F2E07">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14:paraId="54D94ACB">
            <w:pPr>
              <w:widowControl/>
              <w:jc w:val="center"/>
              <w:textAlignment w:val="center"/>
              <w:rPr>
                <w:color w:val="auto"/>
                <w:kern w:val="0"/>
                <w:sz w:val="20"/>
                <w:szCs w:val="20"/>
                <w:highlight w:val="none"/>
              </w:rPr>
            </w:pPr>
            <w:r>
              <w:rPr>
                <w:rFonts w:hint="eastAsia"/>
                <w:color w:val="auto"/>
                <w:kern w:val="0"/>
                <w:sz w:val="16"/>
                <w:szCs w:val="16"/>
                <w:highlight w:val="none"/>
                <w:lang w:bidi="ar"/>
              </w:rPr>
              <w:t>600963</w:t>
            </w:r>
          </w:p>
        </w:tc>
        <w:tc>
          <w:tcPr>
            <w:tcW w:w="2620" w:type="dxa"/>
            <w:tcBorders>
              <w:top w:val="nil"/>
              <w:left w:val="nil"/>
              <w:bottom w:val="single" w:color="auto" w:sz="4" w:space="0"/>
              <w:right w:val="single" w:color="auto" w:sz="4" w:space="0"/>
            </w:tcBorders>
            <w:noWrap w:val="0"/>
            <w:vAlign w:val="center"/>
          </w:tcPr>
          <w:p w14:paraId="6A78017B">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木材基础化学Ⅱ</w:t>
            </w:r>
          </w:p>
          <w:p w14:paraId="13BC91E9">
            <w:pPr>
              <w:widowControl/>
              <w:jc w:val="center"/>
              <w:textAlignment w:val="center"/>
              <w:rPr>
                <w:color w:val="auto"/>
                <w:kern w:val="0"/>
                <w:sz w:val="20"/>
                <w:szCs w:val="20"/>
                <w:highlight w:val="none"/>
              </w:rPr>
            </w:pPr>
            <w:r>
              <w:rPr>
                <w:rFonts w:hint="eastAsia"/>
                <w:color w:val="auto"/>
                <w:kern w:val="0"/>
                <w:sz w:val="16"/>
                <w:szCs w:val="16"/>
                <w:highlight w:val="none"/>
                <w:lang w:bidi="ar"/>
              </w:rPr>
              <w:t>Fundamental Wood ChemistryⅡ</w:t>
            </w:r>
          </w:p>
        </w:tc>
        <w:tc>
          <w:tcPr>
            <w:tcW w:w="680" w:type="dxa"/>
            <w:tcBorders>
              <w:top w:val="nil"/>
              <w:left w:val="nil"/>
              <w:bottom w:val="single" w:color="auto" w:sz="4" w:space="0"/>
              <w:right w:val="single" w:color="auto" w:sz="4" w:space="0"/>
            </w:tcBorders>
            <w:noWrap w:val="0"/>
            <w:vAlign w:val="center"/>
          </w:tcPr>
          <w:p w14:paraId="50E6ADF6">
            <w:pPr>
              <w:widowControl/>
              <w:jc w:val="center"/>
              <w:textAlignment w:val="center"/>
              <w:rPr>
                <w:color w:val="auto"/>
                <w:kern w:val="0"/>
                <w:sz w:val="20"/>
                <w:szCs w:val="20"/>
                <w:highlight w:val="none"/>
              </w:rPr>
            </w:pPr>
            <w:r>
              <w:rPr>
                <w:rFonts w:hint="eastAsia"/>
                <w:color w:val="auto"/>
                <w:kern w:val="0"/>
                <w:sz w:val="16"/>
                <w:szCs w:val="16"/>
                <w:highlight w:val="none"/>
                <w:lang w:bidi="ar"/>
              </w:rPr>
              <w:t>2.5</w:t>
            </w:r>
          </w:p>
        </w:tc>
        <w:tc>
          <w:tcPr>
            <w:tcW w:w="680" w:type="dxa"/>
            <w:tcBorders>
              <w:top w:val="nil"/>
              <w:left w:val="nil"/>
              <w:bottom w:val="single" w:color="auto" w:sz="4" w:space="0"/>
              <w:right w:val="single" w:color="auto" w:sz="4" w:space="0"/>
            </w:tcBorders>
            <w:noWrap w:val="0"/>
            <w:vAlign w:val="center"/>
          </w:tcPr>
          <w:p w14:paraId="162FAF36">
            <w:pPr>
              <w:widowControl/>
              <w:jc w:val="center"/>
              <w:textAlignment w:val="center"/>
              <w:rPr>
                <w:color w:val="auto"/>
                <w:kern w:val="0"/>
                <w:sz w:val="20"/>
                <w:szCs w:val="20"/>
                <w:highlight w:val="none"/>
              </w:rPr>
            </w:pPr>
            <w:r>
              <w:rPr>
                <w:rFonts w:hint="eastAsia"/>
                <w:color w:val="auto"/>
                <w:kern w:val="0"/>
                <w:sz w:val="16"/>
                <w:szCs w:val="16"/>
                <w:highlight w:val="none"/>
                <w:lang w:bidi="ar"/>
              </w:rPr>
              <w:t>40</w:t>
            </w:r>
          </w:p>
        </w:tc>
        <w:tc>
          <w:tcPr>
            <w:tcW w:w="680" w:type="dxa"/>
            <w:tcBorders>
              <w:top w:val="nil"/>
              <w:left w:val="nil"/>
              <w:bottom w:val="single" w:color="auto" w:sz="4" w:space="0"/>
              <w:right w:val="single" w:color="auto" w:sz="4" w:space="0"/>
            </w:tcBorders>
            <w:noWrap w:val="0"/>
            <w:vAlign w:val="center"/>
          </w:tcPr>
          <w:p w14:paraId="4F844A07">
            <w:pPr>
              <w:widowControl/>
              <w:jc w:val="center"/>
              <w:textAlignment w:val="center"/>
              <w:rPr>
                <w:color w:val="auto"/>
                <w:kern w:val="0"/>
                <w:sz w:val="20"/>
                <w:szCs w:val="20"/>
                <w:highlight w:val="none"/>
              </w:rPr>
            </w:pPr>
            <w:r>
              <w:rPr>
                <w:rFonts w:hint="eastAsia"/>
                <w:color w:val="auto"/>
                <w:kern w:val="0"/>
                <w:sz w:val="16"/>
                <w:szCs w:val="16"/>
                <w:highlight w:val="none"/>
                <w:lang w:bidi="ar"/>
              </w:rPr>
              <w:t>40</w:t>
            </w:r>
          </w:p>
        </w:tc>
        <w:tc>
          <w:tcPr>
            <w:tcW w:w="616" w:type="dxa"/>
            <w:tcBorders>
              <w:top w:val="nil"/>
              <w:left w:val="nil"/>
              <w:bottom w:val="single" w:color="auto" w:sz="4" w:space="0"/>
              <w:right w:val="single" w:color="auto" w:sz="4" w:space="0"/>
            </w:tcBorders>
            <w:noWrap w:val="0"/>
            <w:vAlign w:val="center"/>
          </w:tcPr>
          <w:p w14:paraId="6DD2A744">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552F1871">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71F17BFB">
            <w:pPr>
              <w:widowControl/>
              <w:jc w:val="center"/>
              <w:textAlignment w:val="center"/>
              <w:rPr>
                <w:color w:val="auto"/>
                <w:kern w:val="0"/>
                <w:sz w:val="20"/>
                <w:szCs w:val="20"/>
                <w:highlight w:val="none"/>
              </w:rPr>
            </w:pPr>
            <w:r>
              <w:rPr>
                <w:rFonts w:hint="eastAsia"/>
                <w:color w:val="auto"/>
                <w:kern w:val="0"/>
                <w:sz w:val="16"/>
                <w:szCs w:val="16"/>
                <w:highlight w:val="none"/>
                <w:lang w:bidi="ar"/>
              </w:rPr>
              <w:t>2</w:t>
            </w:r>
          </w:p>
        </w:tc>
        <w:tc>
          <w:tcPr>
            <w:tcW w:w="1291" w:type="dxa"/>
            <w:tcBorders>
              <w:top w:val="nil"/>
              <w:left w:val="nil"/>
              <w:bottom w:val="single" w:color="auto" w:sz="4" w:space="0"/>
              <w:right w:val="single" w:color="auto" w:sz="4" w:space="0"/>
            </w:tcBorders>
            <w:noWrap w:val="0"/>
            <w:vAlign w:val="center"/>
          </w:tcPr>
          <w:p w14:paraId="254FA798">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66" w:type="dxa"/>
            <w:tcBorders>
              <w:top w:val="nil"/>
              <w:left w:val="nil"/>
              <w:bottom w:val="single" w:color="auto" w:sz="4" w:space="0"/>
              <w:right w:val="single" w:color="auto" w:sz="4" w:space="0"/>
            </w:tcBorders>
            <w:noWrap/>
            <w:vAlign w:val="center"/>
          </w:tcPr>
          <w:p w14:paraId="2AC16758">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11851EDA">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256219C0">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14:paraId="673BACB5">
            <w:pPr>
              <w:widowControl/>
              <w:jc w:val="center"/>
              <w:textAlignment w:val="center"/>
              <w:rPr>
                <w:color w:val="auto"/>
                <w:kern w:val="0"/>
                <w:sz w:val="20"/>
                <w:szCs w:val="20"/>
                <w:highlight w:val="none"/>
              </w:rPr>
            </w:pPr>
            <w:r>
              <w:rPr>
                <w:rFonts w:hint="eastAsia"/>
                <w:color w:val="auto"/>
                <w:kern w:val="0"/>
                <w:sz w:val="16"/>
                <w:szCs w:val="16"/>
                <w:highlight w:val="none"/>
                <w:lang w:bidi="ar"/>
              </w:rPr>
              <w:t>610036</w:t>
            </w:r>
          </w:p>
        </w:tc>
        <w:tc>
          <w:tcPr>
            <w:tcW w:w="2620" w:type="dxa"/>
            <w:tcBorders>
              <w:top w:val="nil"/>
              <w:left w:val="nil"/>
              <w:bottom w:val="single" w:color="auto" w:sz="4" w:space="0"/>
              <w:right w:val="single" w:color="auto" w:sz="4" w:space="0"/>
            </w:tcBorders>
            <w:noWrap w:val="0"/>
            <w:vAlign w:val="center"/>
          </w:tcPr>
          <w:p w14:paraId="760C713E">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概率论与数理统计</w:t>
            </w:r>
          </w:p>
          <w:p w14:paraId="26A96AF5">
            <w:pPr>
              <w:widowControl/>
              <w:jc w:val="center"/>
              <w:textAlignment w:val="center"/>
              <w:rPr>
                <w:color w:val="auto"/>
                <w:kern w:val="0"/>
                <w:sz w:val="20"/>
                <w:szCs w:val="20"/>
                <w:highlight w:val="none"/>
              </w:rPr>
            </w:pPr>
            <w:r>
              <w:rPr>
                <w:rFonts w:hint="eastAsia"/>
                <w:color w:val="auto"/>
                <w:kern w:val="0"/>
                <w:sz w:val="16"/>
                <w:szCs w:val="16"/>
                <w:highlight w:val="none"/>
                <w:lang w:bidi="ar"/>
              </w:rPr>
              <w:t>Probability Theory and Mathematical Statistics</w:t>
            </w:r>
          </w:p>
        </w:tc>
        <w:tc>
          <w:tcPr>
            <w:tcW w:w="680" w:type="dxa"/>
            <w:tcBorders>
              <w:top w:val="nil"/>
              <w:left w:val="nil"/>
              <w:bottom w:val="single" w:color="auto" w:sz="4" w:space="0"/>
              <w:right w:val="single" w:color="auto" w:sz="4" w:space="0"/>
            </w:tcBorders>
            <w:noWrap w:val="0"/>
            <w:vAlign w:val="center"/>
          </w:tcPr>
          <w:p w14:paraId="2489135D">
            <w:pPr>
              <w:widowControl/>
              <w:jc w:val="center"/>
              <w:textAlignment w:val="center"/>
              <w:rPr>
                <w:color w:val="auto"/>
                <w:kern w:val="0"/>
                <w:sz w:val="20"/>
                <w:szCs w:val="20"/>
                <w:highlight w:val="none"/>
              </w:rPr>
            </w:pPr>
            <w:r>
              <w:rPr>
                <w:rFonts w:hint="eastAsia"/>
                <w:color w:val="auto"/>
                <w:kern w:val="0"/>
                <w:sz w:val="16"/>
                <w:szCs w:val="16"/>
                <w:highlight w:val="none"/>
                <w:lang w:bidi="ar"/>
              </w:rPr>
              <w:t>3</w:t>
            </w:r>
          </w:p>
        </w:tc>
        <w:tc>
          <w:tcPr>
            <w:tcW w:w="680" w:type="dxa"/>
            <w:tcBorders>
              <w:top w:val="nil"/>
              <w:left w:val="nil"/>
              <w:bottom w:val="single" w:color="auto" w:sz="4" w:space="0"/>
              <w:right w:val="single" w:color="auto" w:sz="4" w:space="0"/>
            </w:tcBorders>
            <w:noWrap w:val="0"/>
            <w:vAlign w:val="center"/>
          </w:tcPr>
          <w:p w14:paraId="6C42302F">
            <w:pPr>
              <w:widowControl/>
              <w:jc w:val="center"/>
              <w:textAlignment w:val="center"/>
              <w:rPr>
                <w:color w:val="auto"/>
                <w:kern w:val="0"/>
                <w:sz w:val="20"/>
                <w:szCs w:val="20"/>
                <w:highlight w:val="none"/>
              </w:rPr>
            </w:pPr>
            <w:r>
              <w:rPr>
                <w:rFonts w:hint="eastAsia"/>
                <w:color w:val="auto"/>
                <w:kern w:val="0"/>
                <w:sz w:val="16"/>
                <w:szCs w:val="16"/>
                <w:highlight w:val="none"/>
                <w:lang w:bidi="ar"/>
              </w:rPr>
              <w:t>48</w:t>
            </w:r>
          </w:p>
        </w:tc>
        <w:tc>
          <w:tcPr>
            <w:tcW w:w="680" w:type="dxa"/>
            <w:tcBorders>
              <w:top w:val="nil"/>
              <w:left w:val="nil"/>
              <w:bottom w:val="single" w:color="auto" w:sz="4" w:space="0"/>
              <w:right w:val="single" w:color="auto" w:sz="4" w:space="0"/>
            </w:tcBorders>
            <w:noWrap w:val="0"/>
            <w:vAlign w:val="center"/>
          </w:tcPr>
          <w:p w14:paraId="68B42AC3">
            <w:pPr>
              <w:widowControl/>
              <w:jc w:val="center"/>
              <w:textAlignment w:val="center"/>
              <w:rPr>
                <w:color w:val="auto"/>
                <w:kern w:val="0"/>
                <w:sz w:val="20"/>
                <w:szCs w:val="20"/>
                <w:highlight w:val="none"/>
              </w:rPr>
            </w:pPr>
            <w:r>
              <w:rPr>
                <w:rFonts w:hint="eastAsia"/>
                <w:color w:val="auto"/>
                <w:kern w:val="0"/>
                <w:sz w:val="16"/>
                <w:szCs w:val="16"/>
                <w:highlight w:val="none"/>
                <w:lang w:bidi="ar"/>
              </w:rPr>
              <w:t>48</w:t>
            </w:r>
          </w:p>
        </w:tc>
        <w:tc>
          <w:tcPr>
            <w:tcW w:w="616" w:type="dxa"/>
            <w:tcBorders>
              <w:top w:val="nil"/>
              <w:left w:val="nil"/>
              <w:bottom w:val="single" w:color="auto" w:sz="4" w:space="0"/>
              <w:right w:val="single" w:color="auto" w:sz="4" w:space="0"/>
            </w:tcBorders>
            <w:noWrap w:val="0"/>
            <w:vAlign w:val="center"/>
          </w:tcPr>
          <w:p w14:paraId="342B5142">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1D7EFE82">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24EDC6C2">
            <w:pPr>
              <w:widowControl/>
              <w:jc w:val="center"/>
              <w:textAlignment w:val="center"/>
              <w:rPr>
                <w:color w:val="auto"/>
                <w:kern w:val="0"/>
                <w:sz w:val="20"/>
                <w:szCs w:val="20"/>
                <w:highlight w:val="none"/>
              </w:rPr>
            </w:pPr>
            <w:r>
              <w:rPr>
                <w:rFonts w:hint="eastAsia"/>
                <w:color w:val="auto"/>
                <w:kern w:val="0"/>
                <w:sz w:val="16"/>
                <w:szCs w:val="16"/>
                <w:highlight w:val="none"/>
                <w:lang w:bidi="ar"/>
              </w:rPr>
              <w:t>3</w:t>
            </w:r>
          </w:p>
        </w:tc>
        <w:tc>
          <w:tcPr>
            <w:tcW w:w="1291" w:type="dxa"/>
            <w:tcBorders>
              <w:top w:val="nil"/>
              <w:left w:val="nil"/>
              <w:bottom w:val="single" w:color="auto" w:sz="4" w:space="0"/>
              <w:right w:val="single" w:color="auto" w:sz="4" w:space="0"/>
            </w:tcBorders>
            <w:noWrap w:val="0"/>
            <w:vAlign w:val="center"/>
          </w:tcPr>
          <w:p w14:paraId="0DE1F644">
            <w:pPr>
              <w:widowControl/>
              <w:jc w:val="center"/>
              <w:textAlignment w:val="center"/>
              <w:rPr>
                <w:color w:val="auto"/>
                <w:kern w:val="0"/>
                <w:sz w:val="20"/>
                <w:szCs w:val="20"/>
                <w:highlight w:val="none"/>
              </w:rPr>
            </w:pPr>
            <w:r>
              <w:rPr>
                <w:rFonts w:hint="eastAsia"/>
                <w:color w:val="auto"/>
                <w:kern w:val="0"/>
                <w:sz w:val="16"/>
                <w:szCs w:val="16"/>
                <w:highlight w:val="none"/>
                <w:lang w:bidi="ar"/>
              </w:rPr>
              <w:t>数学与信息学院（软件学院）</w:t>
            </w:r>
          </w:p>
        </w:tc>
        <w:tc>
          <w:tcPr>
            <w:tcW w:w="766" w:type="dxa"/>
            <w:tcBorders>
              <w:top w:val="nil"/>
              <w:left w:val="nil"/>
              <w:bottom w:val="single" w:color="auto" w:sz="4" w:space="0"/>
              <w:right w:val="single" w:color="auto" w:sz="4" w:space="0"/>
            </w:tcBorders>
            <w:noWrap/>
            <w:vAlign w:val="center"/>
          </w:tcPr>
          <w:p w14:paraId="63D58E3D">
            <w:pPr>
              <w:widowControl/>
              <w:jc w:val="center"/>
              <w:rPr>
                <w:color w:val="auto"/>
                <w:kern w:val="0"/>
                <w:sz w:val="20"/>
                <w:szCs w:val="20"/>
                <w:highlight w:val="none"/>
              </w:rPr>
            </w:pPr>
            <w:r>
              <w:rPr>
                <w:rFonts w:hint="eastAsia"/>
                <w:color w:val="auto"/>
                <w:kern w:val="0"/>
                <w:sz w:val="16"/>
                <w:szCs w:val="16"/>
                <w:highlight w:val="none"/>
              </w:rPr>
              <w:t>　</w:t>
            </w:r>
          </w:p>
        </w:tc>
      </w:tr>
      <w:tr w14:paraId="461487CC">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0A673762">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14:paraId="4DEA7DA7">
            <w:pPr>
              <w:widowControl/>
              <w:jc w:val="center"/>
              <w:textAlignment w:val="center"/>
              <w:rPr>
                <w:color w:val="auto"/>
                <w:kern w:val="0"/>
                <w:sz w:val="20"/>
                <w:szCs w:val="20"/>
                <w:highlight w:val="none"/>
              </w:rPr>
            </w:pPr>
            <w:r>
              <w:rPr>
                <w:rFonts w:hint="eastAsia"/>
                <w:color w:val="auto"/>
                <w:kern w:val="0"/>
                <w:sz w:val="16"/>
                <w:szCs w:val="16"/>
                <w:highlight w:val="none"/>
                <w:lang w:bidi="ar"/>
              </w:rPr>
              <w:t>603070</w:t>
            </w:r>
          </w:p>
        </w:tc>
        <w:tc>
          <w:tcPr>
            <w:tcW w:w="2620" w:type="dxa"/>
            <w:tcBorders>
              <w:top w:val="nil"/>
              <w:left w:val="nil"/>
              <w:bottom w:val="single" w:color="auto" w:sz="4" w:space="0"/>
              <w:right w:val="single" w:color="auto" w:sz="4" w:space="0"/>
            </w:tcBorders>
            <w:noWrap w:val="0"/>
            <w:vAlign w:val="center"/>
          </w:tcPr>
          <w:p w14:paraId="7E95D2F5">
            <w:pPr>
              <w:widowControl/>
              <w:jc w:val="center"/>
              <w:textAlignment w:val="center"/>
              <w:rPr>
                <w:color w:val="auto"/>
                <w:kern w:val="0"/>
                <w:sz w:val="20"/>
                <w:szCs w:val="20"/>
                <w:highlight w:val="none"/>
              </w:rPr>
            </w:pPr>
            <w:r>
              <w:rPr>
                <w:rFonts w:hint="eastAsia"/>
                <w:color w:val="auto"/>
                <w:kern w:val="0"/>
                <w:sz w:val="16"/>
                <w:szCs w:val="16"/>
                <w:highlight w:val="none"/>
                <w:lang w:bidi="ar"/>
              </w:rPr>
              <w:t>工程力学  Engineering Mechanics</w:t>
            </w:r>
          </w:p>
        </w:tc>
        <w:tc>
          <w:tcPr>
            <w:tcW w:w="680" w:type="dxa"/>
            <w:tcBorders>
              <w:top w:val="nil"/>
              <w:left w:val="nil"/>
              <w:bottom w:val="single" w:color="auto" w:sz="4" w:space="0"/>
              <w:right w:val="single" w:color="auto" w:sz="4" w:space="0"/>
            </w:tcBorders>
            <w:noWrap w:val="0"/>
            <w:vAlign w:val="center"/>
          </w:tcPr>
          <w:p w14:paraId="1E5C8685">
            <w:pPr>
              <w:widowControl/>
              <w:jc w:val="center"/>
              <w:textAlignment w:val="center"/>
              <w:rPr>
                <w:color w:val="auto"/>
                <w:kern w:val="0"/>
                <w:sz w:val="20"/>
                <w:szCs w:val="20"/>
                <w:highlight w:val="none"/>
              </w:rPr>
            </w:pPr>
            <w:r>
              <w:rPr>
                <w:rFonts w:hint="eastAsia"/>
                <w:color w:val="auto"/>
                <w:kern w:val="0"/>
                <w:sz w:val="16"/>
                <w:szCs w:val="16"/>
                <w:highlight w:val="none"/>
                <w:lang w:bidi="ar"/>
              </w:rPr>
              <w:t>3</w:t>
            </w:r>
          </w:p>
        </w:tc>
        <w:tc>
          <w:tcPr>
            <w:tcW w:w="680" w:type="dxa"/>
            <w:tcBorders>
              <w:top w:val="nil"/>
              <w:left w:val="nil"/>
              <w:bottom w:val="single" w:color="auto" w:sz="4" w:space="0"/>
              <w:right w:val="single" w:color="auto" w:sz="4" w:space="0"/>
            </w:tcBorders>
            <w:noWrap w:val="0"/>
            <w:vAlign w:val="center"/>
          </w:tcPr>
          <w:p w14:paraId="5C6E4668">
            <w:pPr>
              <w:widowControl/>
              <w:jc w:val="center"/>
              <w:textAlignment w:val="center"/>
              <w:rPr>
                <w:color w:val="auto"/>
                <w:kern w:val="0"/>
                <w:sz w:val="20"/>
                <w:szCs w:val="20"/>
                <w:highlight w:val="none"/>
              </w:rPr>
            </w:pPr>
            <w:r>
              <w:rPr>
                <w:rFonts w:hint="eastAsia"/>
                <w:color w:val="auto"/>
                <w:kern w:val="0"/>
                <w:sz w:val="16"/>
                <w:szCs w:val="16"/>
                <w:highlight w:val="none"/>
                <w:lang w:bidi="ar"/>
              </w:rPr>
              <w:t>48</w:t>
            </w:r>
          </w:p>
        </w:tc>
        <w:tc>
          <w:tcPr>
            <w:tcW w:w="680" w:type="dxa"/>
            <w:tcBorders>
              <w:top w:val="nil"/>
              <w:left w:val="nil"/>
              <w:bottom w:val="single" w:color="auto" w:sz="4" w:space="0"/>
              <w:right w:val="single" w:color="auto" w:sz="4" w:space="0"/>
            </w:tcBorders>
            <w:noWrap w:val="0"/>
            <w:vAlign w:val="center"/>
          </w:tcPr>
          <w:p w14:paraId="3A1CE45A">
            <w:pPr>
              <w:widowControl/>
              <w:jc w:val="center"/>
              <w:textAlignment w:val="center"/>
              <w:rPr>
                <w:color w:val="auto"/>
                <w:kern w:val="0"/>
                <w:sz w:val="20"/>
                <w:szCs w:val="20"/>
                <w:highlight w:val="none"/>
              </w:rPr>
            </w:pPr>
            <w:r>
              <w:rPr>
                <w:rFonts w:hint="eastAsia"/>
                <w:color w:val="auto"/>
                <w:kern w:val="0"/>
                <w:sz w:val="16"/>
                <w:szCs w:val="16"/>
                <w:highlight w:val="none"/>
                <w:lang w:bidi="ar"/>
              </w:rPr>
              <w:t>48</w:t>
            </w:r>
          </w:p>
        </w:tc>
        <w:tc>
          <w:tcPr>
            <w:tcW w:w="616" w:type="dxa"/>
            <w:tcBorders>
              <w:top w:val="nil"/>
              <w:left w:val="nil"/>
              <w:bottom w:val="single" w:color="auto" w:sz="4" w:space="0"/>
              <w:right w:val="single" w:color="auto" w:sz="4" w:space="0"/>
            </w:tcBorders>
            <w:noWrap w:val="0"/>
            <w:vAlign w:val="center"/>
          </w:tcPr>
          <w:p w14:paraId="7B08F3A8">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65E4CC21">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42778336">
            <w:pPr>
              <w:widowControl/>
              <w:jc w:val="center"/>
              <w:textAlignment w:val="center"/>
              <w:rPr>
                <w:color w:val="auto"/>
                <w:kern w:val="0"/>
                <w:sz w:val="20"/>
                <w:szCs w:val="20"/>
                <w:highlight w:val="none"/>
              </w:rPr>
            </w:pPr>
            <w:r>
              <w:rPr>
                <w:rFonts w:hint="eastAsia"/>
                <w:color w:val="auto"/>
                <w:kern w:val="0"/>
                <w:sz w:val="16"/>
                <w:szCs w:val="16"/>
                <w:highlight w:val="none"/>
                <w:lang w:bidi="ar"/>
              </w:rPr>
              <w:t>3</w:t>
            </w:r>
          </w:p>
        </w:tc>
        <w:tc>
          <w:tcPr>
            <w:tcW w:w="1291" w:type="dxa"/>
            <w:tcBorders>
              <w:top w:val="nil"/>
              <w:left w:val="nil"/>
              <w:bottom w:val="single" w:color="auto" w:sz="4" w:space="0"/>
              <w:right w:val="single" w:color="auto" w:sz="4" w:space="0"/>
            </w:tcBorders>
            <w:noWrap w:val="0"/>
            <w:vAlign w:val="center"/>
          </w:tcPr>
          <w:p w14:paraId="55EABB53">
            <w:pPr>
              <w:widowControl/>
              <w:jc w:val="center"/>
              <w:textAlignment w:val="center"/>
              <w:rPr>
                <w:color w:val="auto"/>
                <w:kern w:val="0"/>
                <w:sz w:val="20"/>
                <w:szCs w:val="20"/>
                <w:highlight w:val="none"/>
              </w:rPr>
            </w:pPr>
            <w:r>
              <w:rPr>
                <w:rFonts w:hint="eastAsia"/>
                <w:color w:val="auto"/>
                <w:kern w:val="0"/>
                <w:sz w:val="16"/>
                <w:szCs w:val="16"/>
                <w:highlight w:val="none"/>
                <w:lang w:bidi="ar"/>
              </w:rPr>
              <w:t>水利与土木工程学院</w:t>
            </w:r>
          </w:p>
        </w:tc>
        <w:tc>
          <w:tcPr>
            <w:tcW w:w="766" w:type="dxa"/>
            <w:tcBorders>
              <w:top w:val="nil"/>
              <w:left w:val="nil"/>
              <w:bottom w:val="single" w:color="auto" w:sz="4" w:space="0"/>
              <w:right w:val="single" w:color="auto" w:sz="4" w:space="0"/>
            </w:tcBorders>
            <w:noWrap/>
            <w:vAlign w:val="center"/>
          </w:tcPr>
          <w:p w14:paraId="5302B8C7">
            <w:pPr>
              <w:widowControl/>
              <w:jc w:val="center"/>
              <w:rPr>
                <w:color w:val="auto"/>
                <w:kern w:val="0"/>
                <w:sz w:val="20"/>
                <w:szCs w:val="20"/>
                <w:highlight w:val="none"/>
              </w:rPr>
            </w:pPr>
            <w:r>
              <w:rPr>
                <w:rFonts w:hint="eastAsia"/>
                <w:color w:val="auto"/>
                <w:kern w:val="0"/>
                <w:sz w:val="16"/>
                <w:szCs w:val="16"/>
                <w:highlight w:val="none"/>
              </w:rPr>
              <w:t>　</w:t>
            </w:r>
          </w:p>
        </w:tc>
      </w:tr>
      <w:tr w14:paraId="600FF19C">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4DE9F90A">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14:paraId="1BC4A669">
            <w:pPr>
              <w:widowControl/>
              <w:jc w:val="center"/>
              <w:textAlignment w:val="center"/>
              <w:rPr>
                <w:color w:val="auto"/>
                <w:kern w:val="0"/>
                <w:sz w:val="20"/>
                <w:szCs w:val="20"/>
                <w:highlight w:val="none"/>
              </w:rPr>
            </w:pPr>
            <w:r>
              <w:rPr>
                <w:rFonts w:hint="eastAsia"/>
                <w:color w:val="auto"/>
                <w:kern w:val="0"/>
                <w:sz w:val="16"/>
                <w:szCs w:val="16"/>
                <w:highlight w:val="none"/>
                <w:lang w:bidi="ar"/>
              </w:rPr>
              <w:t>610037</w:t>
            </w:r>
          </w:p>
        </w:tc>
        <w:tc>
          <w:tcPr>
            <w:tcW w:w="2620" w:type="dxa"/>
            <w:tcBorders>
              <w:top w:val="nil"/>
              <w:left w:val="nil"/>
              <w:bottom w:val="single" w:color="auto" w:sz="4" w:space="0"/>
              <w:right w:val="single" w:color="auto" w:sz="4" w:space="0"/>
            </w:tcBorders>
            <w:noWrap w:val="0"/>
            <w:vAlign w:val="center"/>
          </w:tcPr>
          <w:p w14:paraId="394697E7">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线性代数</w:t>
            </w:r>
          </w:p>
          <w:p w14:paraId="0C4DD3B6">
            <w:pPr>
              <w:widowControl/>
              <w:jc w:val="center"/>
              <w:textAlignment w:val="center"/>
              <w:rPr>
                <w:color w:val="auto"/>
                <w:kern w:val="0"/>
                <w:sz w:val="20"/>
                <w:szCs w:val="20"/>
                <w:highlight w:val="none"/>
              </w:rPr>
            </w:pPr>
            <w:r>
              <w:rPr>
                <w:rFonts w:hint="eastAsia"/>
                <w:color w:val="auto"/>
                <w:kern w:val="0"/>
                <w:sz w:val="16"/>
                <w:szCs w:val="16"/>
                <w:highlight w:val="none"/>
                <w:lang w:bidi="ar"/>
              </w:rPr>
              <w:t>Linear Algebra</w:t>
            </w:r>
          </w:p>
        </w:tc>
        <w:tc>
          <w:tcPr>
            <w:tcW w:w="680" w:type="dxa"/>
            <w:tcBorders>
              <w:top w:val="nil"/>
              <w:left w:val="nil"/>
              <w:bottom w:val="single" w:color="auto" w:sz="4" w:space="0"/>
              <w:right w:val="single" w:color="auto" w:sz="4" w:space="0"/>
            </w:tcBorders>
            <w:noWrap w:val="0"/>
            <w:vAlign w:val="center"/>
          </w:tcPr>
          <w:p w14:paraId="06BE66C2">
            <w:pPr>
              <w:widowControl/>
              <w:jc w:val="center"/>
              <w:textAlignment w:val="center"/>
              <w:rPr>
                <w:color w:val="auto"/>
                <w:kern w:val="0"/>
                <w:sz w:val="20"/>
                <w:szCs w:val="20"/>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vAlign w:val="center"/>
          </w:tcPr>
          <w:p w14:paraId="1608CD19">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vAlign w:val="center"/>
          </w:tcPr>
          <w:p w14:paraId="3F763DE5">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16" w:type="dxa"/>
            <w:tcBorders>
              <w:top w:val="nil"/>
              <w:left w:val="nil"/>
              <w:bottom w:val="single" w:color="auto" w:sz="4" w:space="0"/>
              <w:right w:val="single" w:color="auto" w:sz="4" w:space="0"/>
            </w:tcBorders>
            <w:noWrap w:val="0"/>
            <w:vAlign w:val="center"/>
          </w:tcPr>
          <w:p w14:paraId="61C46492">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2F22D321">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6BA72B72">
            <w:pPr>
              <w:widowControl/>
              <w:jc w:val="center"/>
              <w:textAlignment w:val="center"/>
              <w:rPr>
                <w:color w:val="auto"/>
                <w:kern w:val="0"/>
                <w:sz w:val="20"/>
                <w:szCs w:val="20"/>
                <w:highlight w:val="none"/>
              </w:rPr>
            </w:pPr>
            <w:r>
              <w:rPr>
                <w:rFonts w:hint="eastAsia"/>
                <w:color w:val="auto"/>
                <w:kern w:val="0"/>
                <w:sz w:val="16"/>
                <w:szCs w:val="16"/>
                <w:highlight w:val="none"/>
                <w:lang w:bidi="ar"/>
              </w:rPr>
              <w:t>4</w:t>
            </w:r>
          </w:p>
        </w:tc>
        <w:tc>
          <w:tcPr>
            <w:tcW w:w="1291" w:type="dxa"/>
            <w:tcBorders>
              <w:top w:val="nil"/>
              <w:left w:val="nil"/>
              <w:bottom w:val="single" w:color="auto" w:sz="4" w:space="0"/>
              <w:right w:val="single" w:color="auto" w:sz="4" w:space="0"/>
            </w:tcBorders>
            <w:noWrap w:val="0"/>
            <w:vAlign w:val="center"/>
          </w:tcPr>
          <w:p w14:paraId="04248448">
            <w:pPr>
              <w:widowControl/>
              <w:jc w:val="center"/>
              <w:textAlignment w:val="center"/>
              <w:rPr>
                <w:color w:val="auto"/>
                <w:kern w:val="0"/>
                <w:sz w:val="20"/>
                <w:szCs w:val="20"/>
                <w:highlight w:val="none"/>
              </w:rPr>
            </w:pPr>
            <w:r>
              <w:rPr>
                <w:rFonts w:hint="eastAsia"/>
                <w:color w:val="auto"/>
                <w:kern w:val="0"/>
                <w:sz w:val="16"/>
                <w:szCs w:val="16"/>
                <w:highlight w:val="none"/>
                <w:lang w:bidi="ar"/>
              </w:rPr>
              <w:t>数学与信息学院（软件学院）</w:t>
            </w:r>
          </w:p>
        </w:tc>
        <w:tc>
          <w:tcPr>
            <w:tcW w:w="766" w:type="dxa"/>
            <w:tcBorders>
              <w:top w:val="nil"/>
              <w:left w:val="nil"/>
              <w:bottom w:val="single" w:color="auto" w:sz="4" w:space="0"/>
              <w:right w:val="single" w:color="auto" w:sz="4" w:space="0"/>
            </w:tcBorders>
            <w:noWrap/>
            <w:vAlign w:val="center"/>
          </w:tcPr>
          <w:p w14:paraId="3060F0BD">
            <w:pPr>
              <w:widowControl/>
              <w:jc w:val="center"/>
              <w:rPr>
                <w:color w:val="auto"/>
                <w:kern w:val="0"/>
                <w:sz w:val="20"/>
                <w:szCs w:val="20"/>
                <w:highlight w:val="none"/>
              </w:rPr>
            </w:pPr>
            <w:r>
              <w:rPr>
                <w:rFonts w:hint="eastAsia"/>
                <w:color w:val="auto"/>
                <w:kern w:val="0"/>
                <w:sz w:val="16"/>
                <w:szCs w:val="16"/>
                <w:highlight w:val="none"/>
              </w:rPr>
              <w:t>　</w:t>
            </w:r>
          </w:p>
        </w:tc>
      </w:tr>
      <w:tr w14:paraId="31864F81">
        <w:tblPrEx>
          <w:tblCellMar>
            <w:top w:w="0" w:type="dxa"/>
            <w:left w:w="28" w:type="dxa"/>
            <w:bottom w:w="0" w:type="dxa"/>
            <w:right w:w="28" w:type="dxa"/>
          </w:tblCellMar>
        </w:tblPrEx>
        <w:trPr>
          <w:cantSplit/>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vAlign w:val="center"/>
          </w:tcPr>
          <w:p w14:paraId="4FAD9ADA">
            <w:pPr>
              <w:widowControl/>
              <w:jc w:val="center"/>
              <w:rPr>
                <w:color w:val="auto"/>
                <w:kern w:val="0"/>
                <w:sz w:val="20"/>
                <w:szCs w:val="20"/>
                <w:highlight w:val="none"/>
              </w:rPr>
            </w:pPr>
            <w:r>
              <w:rPr>
                <w:rFonts w:hint="eastAsia"/>
                <w:color w:val="auto"/>
                <w:kern w:val="0"/>
                <w:sz w:val="16"/>
                <w:szCs w:val="16"/>
                <w:highlight w:val="none"/>
              </w:rPr>
              <w:t>专业核心课程</w:t>
            </w:r>
          </w:p>
        </w:tc>
        <w:tc>
          <w:tcPr>
            <w:tcW w:w="940" w:type="dxa"/>
            <w:tcBorders>
              <w:top w:val="nil"/>
              <w:left w:val="nil"/>
              <w:bottom w:val="single" w:color="auto" w:sz="4" w:space="0"/>
              <w:right w:val="single" w:color="auto" w:sz="4" w:space="0"/>
            </w:tcBorders>
            <w:noWrap w:val="0"/>
            <w:vAlign w:val="center"/>
          </w:tcPr>
          <w:p w14:paraId="12FE29BE">
            <w:pPr>
              <w:widowControl/>
              <w:jc w:val="center"/>
              <w:textAlignment w:val="center"/>
              <w:rPr>
                <w:color w:val="auto"/>
                <w:kern w:val="0"/>
                <w:sz w:val="20"/>
                <w:szCs w:val="20"/>
                <w:highlight w:val="none"/>
              </w:rPr>
            </w:pPr>
            <w:r>
              <w:rPr>
                <w:rFonts w:hint="eastAsia"/>
                <w:color w:val="auto"/>
                <w:kern w:val="0"/>
                <w:sz w:val="16"/>
                <w:szCs w:val="16"/>
                <w:highlight w:val="none"/>
                <w:lang w:bidi="ar"/>
              </w:rPr>
              <w:t>612820</w:t>
            </w:r>
          </w:p>
        </w:tc>
        <w:tc>
          <w:tcPr>
            <w:tcW w:w="2620" w:type="dxa"/>
            <w:tcBorders>
              <w:top w:val="nil"/>
              <w:left w:val="nil"/>
              <w:bottom w:val="single" w:color="auto" w:sz="4" w:space="0"/>
              <w:right w:val="single" w:color="auto" w:sz="4" w:space="0"/>
            </w:tcBorders>
            <w:noWrap w:val="0"/>
            <w:vAlign w:val="center"/>
          </w:tcPr>
          <w:p w14:paraId="1C33269A">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木材学</w:t>
            </w:r>
          </w:p>
          <w:p w14:paraId="0784CAE4">
            <w:pPr>
              <w:widowControl/>
              <w:jc w:val="center"/>
              <w:textAlignment w:val="center"/>
              <w:rPr>
                <w:color w:val="auto"/>
                <w:kern w:val="0"/>
                <w:sz w:val="20"/>
                <w:szCs w:val="20"/>
                <w:highlight w:val="none"/>
              </w:rPr>
            </w:pPr>
            <w:r>
              <w:rPr>
                <w:rFonts w:hint="eastAsia"/>
                <w:color w:val="auto"/>
                <w:kern w:val="0"/>
                <w:sz w:val="16"/>
                <w:szCs w:val="16"/>
                <w:highlight w:val="none"/>
                <w:lang w:bidi="ar"/>
              </w:rPr>
              <w:t>Wood Science</w:t>
            </w:r>
          </w:p>
        </w:tc>
        <w:tc>
          <w:tcPr>
            <w:tcW w:w="680" w:type="dxa"/>
            <w:tcBorders>
              <w:top w:val="nil"/>
              <w:left w:val="nil"/>
              <w:bottom w:val="single" w:color="auto" w:sz="4" w:space="0"/>
              <w:right w:val="single" w:color="auto" w:sz="4" w:space="0"/>
            </w:tcBorders>
            <w:noWrap w:val="0"/>
            <w:vAlign w:val="center"/>
          </w:tcPr>
          <w:p w14:paraId="327EFD14">
            <w:pPr>
              <w:widowControl/>
              <w:jc w:val="center"/>
              <w:textAlignment w:val="center"/>
              <w:rPr>
                <w:color w:val="auto"/>
                <w:kern w:val="0"/>
                <w:sz w:val="20"/>
                <w:szCs w:val="20"/>
                <w:highlight w:val="none"/>
              </w:rPr>
            </w:pPr>
            <w:r>
              <w:rPr>
                <w:rFonts w:hint="eastAsia"/>
                <w:color w:val="auto"/>
                <w:kern w:val="0"/>
                <w:sz w:val="16"/>
                <w:szCs w:val="16"/>
                <w:highlight w:val="none"/>
                <w:lang w:bidi="ar"/>
              </w:rPr>
              <w:t>2.5</w:t>
            </w:r>
          </w:p>
        </w:tc>
        <w:tc>
          <w:tcPr>
            <w:tcW w:w="680" w:type="dxa"/>
            <w:tcBorders>
              <w:top w:val="nil"/>
              <w:left w:val="nil"/>
              <w:bottom w:val="single" w:color="auto" w:sz="4" w:space="0"/>
              <w:right w:val="single" w:color="auto" w:sz="4" w:space="0"/>
            </w:tcBorders>
            <w:noWrap w:val="0"/>
            <w:vAlign w:val="center"/>
          </w:tcPr>
          <w:p w14:paraId="35B1356D">
            <w:pPr>
              <w:widowControl/>
              <w:jc w:val="center"/>
              <w:textAlignment w:val="center"/>
              <w:rPr>
                <w:color w:val="auto"/>
                <w:kern w:val="0"/>
                <w:sz w:val="20"/>
                <w:szCs w:val="20"/>
                <w:highlight w:val="none"/>
              </w:rPr>
            </w:pPr>
            <w:r>
              <w:rPr>
                <w:rFonts w:hint="eastAsia"/>
                <w:color w:val="auto"/>
                <w:kern w:val="0"/>
                <w:sz w:val="16"/>
                <w:szCs w:val="16"/>
                <w:highlight w:val="none"/>
                <w:lang w:bidi="ar"/>
              </w:rPr>
              <w:t>40</w:t>
            </w:r>
          </w:p>
        </w:tc>
        <w:tc>
          <w:tcPr>
            <w:tcW w:w="680" w:type="dxa"/>
            <w:tcBorders>
              <w:top w:val="nil"/>
              <w:left w:val="nil"/>
              <w:bottom w:val="single" w:color="auto" w:sz="4" w:space="0"/>
              <w:right w:val="single" w:color="auto" w:sz="4" w:space="0"/>
            </w:tcBorders>
            <w:noWrap w:val="0"/>
            <w:vAlign w:val="center"/>
          </w:tcPr>
          <w:p w14:paraId="30EDF54B">
            <w:pPr>
              <w:widowControl/>
              <w:jc w:val="center"/>
              <w:textAlignment w:val="center"/>
              <w:rPr>
                <w:color w:val="auto"/>
                <w:kern w:val="0"/>
                <w:sz w:val="20"/>
                <w:szCs w:val="20"/>
                <w:highlight w:val="none"/>
              </w:rPr>
            </w:pPr>
            <w:r>
              <w:rPr>
                <w:rFonts w:hint="eastAsia"/>
                <w:color w:val="auto"/>
                <w:kern w:val="0"/>
                <w:sz w:val="16"/>
                <w:szCs w:val="16"/>
                <w:highlight w:val="none"/>
                <w:lang w:bidi="ar"/>
              </w:rPr>
              <w:t>40</w:t>
            </w:r>
          </w:p>
        </w:tc>
        <w:tc>
          <w:tcPr>
            <w:tcW w:w="616" w:type="dxa"/>
            <w:tcBorders>
              <w:top w:val="nil"/>
              <w:left w:val="nil"/>
              <w:bottom w:val="single" w:color="auto" w:sz="4" w:space="0"/>
              <w:right w:val="single" w:color="auto" w:sz="4" w:space="0"/>
            </w:tcBorders>
            <w:noWrap w:val="0"/>
            <w:vAlign w:val="center"/>
          </w:tcPr>
          <w:p w14:paraId="17435EEE">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05CD770D">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48CAB370">
            <w:pPr>
              <w:widowControl/>
              <w:jc w:val="center"/>
              <w:textAlignment w:val="center"/>
              <w:rPr>
                <w:color w:val="auto"/>
                <w:kern w:val="0"/>
                <w:sz w:val="20"/>
                <w:szCs w:val="20"/>
                <w:highlight w:val="none"/>
              </w:rPr>
            </w:pPr>
            <w:r>
              <w:rPr>
                <w:rFonts w:hint="eastAsia"/>
                <w:color w:val="auto"/>
                <w:kern w:val="0"/>
                <w:sz w:val="16"/>
                <w:szCs w:val="16"/>
                <w:highlight w:val="none"/>
                <w:lang w:bidi="ar"/>
              </w:rPr>
              <w:t>3</w:t>
            </w:r>
          </w:p>
        </w:tc>
        <w:tc>
          <w:tcPr>
            <w:tcW w:w="1291" w:type="dxa"/>
            <w:tcBorders>
              <w:top w:val="nil"/>
              <w:left w:val="nil"/>
              <w:bottom w:val="single" w:color="auto" w:sz="4" w:space="0"/>
              <w:right w:val="single" w:color="auto" w:sz="4" w:space="0"/>
            </w:tcBorders>
            <w:noWrap w:val="0"/>
            <w:vAlign w:val="center"/>
          </w:tcPr>
          <w:p w14:paraId="4534D127">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66" w:type="dxa"/>
            <w:tcBorders>
              <w:top w:val="nil"/>
              <w:left w:val="nil"/>
              <w:bottom w:val="single" w:color="auto" w:sz="4" w:space="0"/>
              <w:right w:val="single" w:color="auto" w:sz="4" w:space="0"/>
            </w:tcBorders>
            <w:noWrap/>
            <w:vAlign w:val="center"/>
          </w:tcPr>
          <w:p w14:paraId="1A6D1091">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5BAB2276">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1D3150A2">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14:paraId="2DDEEBD4">
            <w:pPr>
              <w:widowControl/>
              <w:jc w:val="center"/>
              <w:textAlignment w:val="center"/>
              <w:rPr>
                <w:color w:val="auto"/>
                <w:kern w:val="0"/>
                <w:sz w:val="20"/>
                <w:szCs w:val="20"/>
                <w:highlight w:val="none"/>
              </w:rPr>
            </w:pPr>
            <w:r>
              <w:rPr>
                <w:rFonts w:hint="eastAsia"/>
                <w:color w:val="auto"/>
                <w:kern w:val="0"/>
                <w:sz w:val="16"/>
                <w:szCs w:val="16"/>
                <w:highlight w:val="none"/>
                <w:lang w:bidi="ar"/>
              </w:rPr>
              <w:t>612390</w:t>
            </w:r>
          </w:p>
        </w:tc>
        <w:tc>
          <w:tcPr>
            <w:tcW w:w="2620" w:type="dxa"/>
            <w:tcBorders>
              <w:top w:val="nil"/>
              <w:left w:val="nil"/>
              <w:bottom w:val="single" w:color="auto" w:sz="4" w:space="0"/>
              <w:right w:val="single" w:color="auto" w:sz="4" w:space="0"/>
            </w:tcBorders>
            <w:noWrap w:val="0"/>
            <w:vAlign w:val="center"/>
          </w:tcPr>
          <w:p w14:paraId="263C8F66">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家具与室内材料学</w:t>
            </w:r>
          </w:p>
          <w:p w14:paraId="66465A76">
            <w:pPr>
              <w:widowControl/>
              <w:jc w:val="center"/>
              <w:textAlignment w:val="center"/>
              <w:rPr>
                <w:color w:val="auto"/>
                <w:kern w:val="0"/>
                <w:sz w:val="20"/>
                <w:szCs w:val="20"/>
                <w:highlight w:val="none"/>
              </w:rPr>
            </w:pPr>
            <w:r>
              <w:rPr>
                <w:rFonts w:hint="eastAsia"/>
                <w:color w:val="auto"/>
                <w:kern w:val="0"/>
                <w:sz w:val="16"/>
                <w:szCs w:val="16"/>
                <w:highlight w:val="none"/>
                <w:lang w:bidi="ar"/>
              </w:rPr>
              <w:t>Furniture and Interior Materials</w:t>
            </w:r>
          </w:p>
        </w:tc>
        <w:tc>
          <w:tcPr>
            <w:tcW w:w="680" w:type="dxa"/>
            <w:tcBorders>
              <w:top w:val="nil"/>
              <w:left w:val="nil"/>
              <w:bottom w:val="single" w:color="auto" w:sz="4" w:space="0"/>
              <w:right w:val="single" w:color="auto" w:sz="4" w:space="0"/>
            </w:tcBorders>
            <w:noWrap w:val="0"/>
            <w:vAlign w:val="center"/>
          </w:tcPr>
          <w:p w14:paraId="4795E6B2">
            <w:pPr>
              <w:widowControl/>
              <w:jc w:val="center"/>
              <w:textAlignment w:val="center"/>
              <w:rPr>
                <w:color w:val="auto"/>
                <w:kern w:val="0"/>
                <w:sz w:val="20"/>
                <w:szCs w:val="20"/>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vAlign w:val="center"/>
          </w:tcPr>
          <w:p w14:paraId="62BCA03C">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vAlign w:val="center"/>
          </w:tcPr>
          <w:p w14:paraId="0CEB0D6E">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16" w:type="dxa"/>
            <w:tcBorders>
              <w:top w:val="nil"/>
              <w:left w:val="nil"/>
              <w:bottom w:val="single" w:color="auto" w:sz="4" w:space="0"/>
              <w:right w:val="single" w:color="auto" w:sz="4" w:space="0"/>
            </w:tcBorders>
            <w:noWrap w:val="0"/>
            <w:vAlign w:val="center"/>
          </w:tcPr>
          <w:p w14:paraId="4001074E">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53A312EA">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7F87C4A6">
            <w:pPr>
              <w:widowControl/>
              <w:jc w:val="center"/>
              <w:textAlignment w:val="center"/>
              <w:rPr>
                <w:color w:val="auto"/>
                <w:kern w:val="0"/>
                <w:sz w:val="20"/>
                <w:szCs w:val="20"/>
                <w:highlight w:val="none"/>
              </w:rPr>
            </w:pPr>
            <w:r>
              <w:rPr>
                <w:rFonts w:hint="eastAsia"/>
                <w:color w:val="auto"/>
                <w:kern w:val="0"/>
                <w:sz w:val="16"/>
                <w:szCs w:val="16"/>
                <w:highlight w:val="none"/>
                <w:lang w:bidi="ar"/>
              </w:rPr>
              <w:t>4</w:t>
            </w:r>
          </w:p>
        </w:tc>
        <w:tc>
          <w:tcPr>
            <w:tcW w:w="1291" w:type="dxa"/>
            <w:tcBorders>
              <w:top w:val="nil"/>
              <w:left w:val="nil"/>
              <w:bottom w:val="single" w:color="auto" w:sz="4" w:space="0"/>
              <w:right w:val="single" w:color="auto" w:sz="4" w:space="0"/>
            </w:tcBorders>
            <w:noWrap w:val="0"/>
            <w:vAlign w:val="center"/>
          </w:tcPr>
          <w:p w14:paraId="3D4D8BB2">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66" w:type="dxa"/>
            <w:tcBorders>
              <w:top w:val="nil"/>
              <w:left w:val="nil"/>
              <w:bottom w:val="single" w:color="auto" w:sz="4" w:space="0"/>
              <w:right w:val="single" w:color="auto" w:sz="4" w:space="0"/>
            </w:tcBorders>
            <w:noWrap/>
            <w:vAlign w:val="center"/>
          </w:tcPr>
          <w:p w14:paraId="3F4E5341">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124979EC">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1C4B47F7">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14:paraId="78EC3465">
            <w:pPr>
              <w:widowControl/>
              <w:jc w:val="center"/>
              <w:textAlignment w:val="center"/>
              <w:rPr>
                <w:color w:val="auto"/>
                <w:kern w:val="0"/>
                <w:sz w:val="20"/>
                <w:szCs w:val="20"/>
                <w:highlight w:val="none"/>
              </w:rPr>
            </w:pPr>
            <w:r>
              <w:rPr>
                <w:rFonts w:hint="eastAsia"/>
                <w:color w:val="auto"/>
                <w:kern w:val="0"/>
                <w:sz w:val="16"/>
                <w:szCs w:val="16"/>
                <w:highlight w:val="none"/>
                <w:lang w:bidi="ar"/>
              </w:rPr>
              <w:t>615258</w:t>
            </w:r>
          </w:p>
        </w:tc>
        <w:tc>
          <w:tcPr>
            <w:tcW w:w="2620" w:type="dxa"/>
            <w:tcBorders>
              <w:top w:val="nil"/>
              <w:left w:val="nil"/>
              <w:bottom w:val="single" w:color="auto" w:sz="4" w:space="0"/>
              <w:right w:val="single" w:color="auto" w:sz="4" w:space="0"/>
            </w:tcBorders>
            <w:noWrap w:val="0"/>
            <w:vAlign w:val="center"/>
          </w:tcPr>
          <w:p w14:paraId="6C07D2D8">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胶合材料学</w:t>
            </w:r>
          </w:p>
          <w:p w14:paraId="2D48D1D7">
            <w:pPr>
              <w:widowControl/>
              <w:jc w:val="center"/>
              <w:textAlignment w:val="center"/>
              <w:rPr>
                <w:color w:val="auto"/>
                <w:kern w:val="0"/>
                <w:sz w:val="20"/>
                <w:szCs w:val="20"/>
                <w:highlight w:val="none"/>
              </w:rPr>
            </w:pPr>
            <w:r>
              <w:rPr>
                <w:rFonts w:hint="eastAsia"/>
                <w:color w:val="auto"/>
                <w:kern w:val="0"/>
                <w:sz w:val="16"/>
                <w:szCs w:val="16"/>
                <w:highlight w:val="none"/>
                <w:lang w:bidi="ar"/>
              </w:rPr>
              <w:t>Adhesives Synthesis</w:t>
            </w:r>
          </w:p>
        </w:tc>
        <w:tc>
          <w:tcPr>
            <w:tcW w:w="680" w:type="dxa"/>
            <w:tcBorders>
              <w:top w:val="nil"/>
              <w:left w:val="nil"/>
              <w:bottom w:val="single" w:color="auto" w:sz="4" w:space="0"/>
              <w:right w:val="single" w:color="auto" w:sz="4" w:space="0"/>
            </w:tcBorders>
            <w:noWrap w:val="0"/>
            <w:vAlign w:val="center"/>
          </w:tcPr>
          <w:p w14:paraId="523A77D9">
            <w:pPr>
              <w:widowControl/>
              <w:jc w:val="center"/>
              <w:textAlignment w:val="center"/>
              <w:rPr>
                <w:color w:val="auto"/>
                <w:kern w:val="0"/>
                <w:sz w:val="20"/>
                <w:szCs w:val="20"/>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vAlign w:val="center"/>
          </w:tcPr>
          <w:p w14:paraId="53D8DAEC">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vAlign w:val="center"/>
          </w:tcPr>
          <w:p w14:paraId="78C1A4C7">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16" w:type="dxa"/>
            <w:tcBorders>
              <w:top w:val="nil"/>
              <w:left w:val="nil"/>
              <w:bottom w:val="single" w:color="auto" w:sz="4" w:space="0"/>
              <w:right w:val="single" w:color="auto" w:sz="4" w:space="0"/>
            </w:tcBorders>
            <w:noWrap w:val="0"/>
            <w:vAlign w:val="center"/>
          </w:tcPr>
          <w:p w14:paraId="06EB1D4C">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4F8F6A30">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34FB4320">
            <w:pPr>
              <w:widowControl/>
              <w:jc w:val="center"/>
              <w:textAlignment w:val="center"/>
              <w:rPr>
                <w:color w:val="auto"/>
                <w:kern w:val="0"/>
                <w:sz w:val="20"/>
                <w:szCs w:val="20"/>
                <w:highlight w:val="none"/>
              </w:rPr>
            </w:pPr>
            <w:r>
              <w:rPr>
                <w:rFonts w:hint="eastAsia"/>
                <w:color w:val="auto"/>
                <w:kern w:val="0"/>
                <w:sz w:val="16"/>
                <w:szCs w:val="16"/>
                <w:highlight w:val="none"/>
                <w:lang w:bidi="ar"/>
              </w:rPr>
              <w:t>4</w:t>
            </w:r>
          </w:p>
        </w:tc>
        <w:tc>
          <w:tcPr>
            <w:tcW w:w="1291" w:type="dxa"/>
            <w:tcBorders>
              <w:top w:val="nil"/>
              <w:left w:val="nil"/>
              <w:bottom w:val="single" w:color="auto" w:sz="4" w:space="0"/>
              <w:right w:val="single" w:color="auto" w:sz="4" w:space="0"/>
            </w:tcBorders>
            <w:noWrap w:val="0"/>
            <w:vAlign w:val="center"/>
          </w:tcPr>
          <w:p w14:paraId="3B9A5C24">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66" w:type="dxa"/>
            <w:tcBorders>
              <w:top w:val="nil"/>
              <w:left w:val="nil"/>
              <w:bottom w:val="single" w:color="auto" w:sz="4" w:space="0"/>
              <w:right w:val="single" w:color="auto" w:sz="4" w:space="0"/>
            </w:tcBorders>
            <w:noWrap/>
            <w:vAlign w:val="center"/>
          </w:tcPr>
          <w:p w14:paraId="3C7844CF">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08011C1D">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12F7E487">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14:paraId="0838226F">
            <w:pPr>
              <w:widowControl/>
              <w:jc w:val="center"/>
              <w:textAlignment w:val="center"/>
              <w:rPr>
                <w:color w:val="auto"/>
                <w:kern w:val="0"/>
                <w:sz w:val="20"/>
                <w:szCs w:val="20"/>
                <w:highlight w:val="none"/>
              </w:rPr>
            </w:pPr>
            <w:r>
              <w:rPr>
                <w:rFonts w:hint="eastAsia"/>
                <w:color w:val="auto"/>
                <w:kern w:val="0"/>
                <w:sz w:val="16"/>
                <w:szCs w:val="16"/>
                <w:highlight w:val="none"/>
                <w:lang w:bidi="ar"/>
              </w:rPr>
              <w:t>615233</w:t>
            </w:r>
          </w:p>
        </w:tc>
        <w:tc>
          <w:tcPr>
            <w:tcW w:w="2620" w:type="dxa"/>
            <w:tcBorders>
              <w:top w:val="nil"/>
              <w:left w:val="nil"/>
              <w:bottom w:val="single" w:color="auto" w:sz="4" w:space="0"/>
              <w:right w:val="single" w:color="auto" w:sz="4" w:space="0"/>
            </w:tcBorders>
            <w:noWrap w:val="0"/>
            <w:vAlign w:val="center"/>
          </w:tcPr>
          <w:p w14:paraId="65731A6A">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木材干燥学</w:t>
            </w:r>
          </w:p>
          <w:p w14:paraId="098AC82A">
            <w:pPr>
              <w:widowControl/>
              <w:jc w:val="center"/>
              <w:textAlignment w:val="center"/>
              <w:rPr>
                <w:color w:val="auto"/>
                <w:kern w:val="0"/>
                <w:sz w:val="20"/>
                <w:szCs w:val="20"/>
                <w:highlight w:val="none"/>
              </w:rPr>
            </w:pPr>
            <w:r>
              <w:rPr>
                <w:rFonts w:hint="eastAsia"/>
                <w:color w:val="auto"/>
                <w:kern w:val="0"/>
                <w:sz w:val="16"/>
                <w:szCs w:val="16"/>
                <w:highlight w:val="none"/>
                <w:lang w:bidi="ar"/>
              </w:rPr>
              <w:t>Wood Drying Science</w:t>
            </w:r>
          </w:p>
        </w:tc>
        <w:tc>
          <w:tcPr>
            <w:tcW w:w="680" w:type="dxa"/>
            <w:tcBorders>
              <w:top w:val="nil"/>
              <w:left w:val="nil"/>
              <w:bottom w:val="single" w:color="auto" w:sz="4" w:space="0"/>
              <w:right w:val="single" w:color="auto" w:sz="4" w:space="0"/>
            </w:tcBorders>
            <w:noWrap w:val="0"/>
            <w:vAlign w:val="center"/>
          </w:tcPr>
          <w:p w14:paraId="143D3603">
            <w:pPr>
              <w:widowControl/>
              <w:jc w:val="center"/>
              <w:textAlignment w:val="center"/>
              <w:rPr>
                <w:color w:val="auto"/>
                <w:kern w:val="0"/>
                <w:sz w:val="20"/>
                <w:szCs w:val="20"/>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vAlign w:val="center"/>
          </w:tcPr>
          <w:p w14:paraId="6FD9D10C">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vAlign w:val="center"/>
          </w:tcPr>
          <w:p w14:paraId="5F14B946">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16" w:type="dxa"/>
            <w:tcBorders>
              <w:top w:val="nil"/>
              <w:left w:val="nil"/>
              <w:bottom w:val="single" w:color="auto" w:sz="4" w:space="0"/>
              <w:right w:val="single" w:color="auto" w:sz="4" w:space="0"/>
            </w:tcBorders>
            <w:noWrap w:val="0"/>
            <w:vAlign w:val="center"/>
          </w:tcPr>
          <w:p w14:paraId="7F8AA890">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1DB0E523">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765CE785">
            <w:pPr>
              <w:widowControl/>
              <w:jc w:val="center"/>
              <w:textAlignment w:val="center"/>
              <w:rPr>
                <w:color w:val="auto"/>
                <w:kern w:val="0"/>
                <w:sz w:val="20"/>
                <w:szCs w:val="20"/>
                <w:highlight w:val="none"/>
              </w:rPr>
            </w:pPr>
            <w:r>
              <w:rPr>
                <w:rFonts w:hint="eastAsia"/>
                <w:color w:val="auto"/>
                <w:kern w:val="0"/>
                <w:sz w:val="16"/>
                <w:szCs w:val="16"/>
                <w:highlight w:val="none"/>
                <w:lang w:bidi="ar"/>
              </w:rPr>
              <w:t>5</w:t>
            </w:r>
          </w:p>
        </w:tc>
        <w:tc>
          <w:tcPr>
            <w:tcW w:w="1291" w:type="dxa"/>
            <w:tcBorders>
              <w:top w:val="nil"/>
              <w:left w:val="nil"/>
              <w:bottom w:val="single" w:color="auto" w:sz="4" w:space="0"/>
              <w:right w:val="single" w:color="auto" w:sz="4" w:space="0"/>
            </w:tcBorders>
            <w:noWrap w:val="0"/>
            <w:vAlign w:val="center"/>
          </w:tcPr>
          <w:p w14:paraId="342CC1A0">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66" w:type="dxa"/>
            <w:tcBorders>
              <w:top w:val="nil"/>
              <w:left w:val="nil"/>
              <w:bottom w:val="single" w:color="auto" w:sz="4" w:space="0"/>
              <w:right w:val="single" w:color="auto" w:sz="4" w:space="0"/>
            </w:tcBorders>
            <w:noWrap/>
            <w:vAlign w:val="center"/>
          </w:tcPr>
          <w:p w14:paraId="57DFCE07">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29700FB2">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173AC217">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14:paraId="44B03E92">
            <w:pPr>
              <w:widowControl/>
              <w:jc w:val="center"/>
              <w:textAlignment w:val="center"/>
              <w:rPr>
                <w:color w:val="auto"/>
                <w:kern w:val="0"/>
                <w:sz w:val="20"/>
                <w:szCs w:val="20"/>
                <w:highlight w:val="none"/>
              </w:rPr>
            </w:pPr>
            <w:r>
              <w:rPr>
                <w:rFonts w:hint="eastAsia"/>
                <w:color w:val="auto"/>
                <w:kern w:val="0"/>
                <w:sz w:val="16"/>
                <w:szCs w:val="16"/>
                <w:highlight w:val="none"/>
                <w:lang w:bidi="ar"/>
              </w:rPr>
              <w:t>612814</w:t>
            </w:r>
          </w:p>
        </w:tc>
        <w:tc>
          <w:tcPr>
            <w:tcW w:w="2620" w:type="dxa"/>
            <w:tcBorders>
              <w:top w:val="nil"/>
              <w:left w:val="nil"/>
              <w:bottom w:val="single" w:color="auto" w:sz="4" w:space="0"/>
              <w:right w:val="single" w:color="auto" w:sz="4" w:space="0"/>
            </w:tcBorders>
            <w:noWrap w:val="0"/>
            <w:vAlign w:val="center"/>
          </w:tcPr>
          <w:p w14:paraId="0159E3FB">
            <w:pPr>
              <w:widowControl/>
              <w:jc w:val="center"/>
              <w:textAlignment w:val="center"/>
              <w:rPr>
                <w:color w:val="auto"/>
                <w:kern w:val="0"/>
                <w:sz w:val="20"/>
                <w:szCs w:val="20"/>
                <w:highlight w:val="none"/>
              </w:rPr>
            </w:pPr>
            <w:r>
              <w:rPr>
                <w:rFonts w:hint="eastAsia"/>
                <w:color w:val="auto"/>
                <w:kern w:val="0"/>
                <w:sz w:val="16"/>
                <w:szCs w:val="16"/>
                <w:highlight w:val="none"/>
                <w:lang w:bidi="ar"/>
              </w:rPr>
              <w:t>木材加工装备学 Wood Processing Equipment</w:t>
            </w:r>
          </w:p>
        </w:tc>
        <w:tc>
          <w:tcPr>
            <w:tcW w:w="680" w:type="dxa"/>
            <w:tcBorders>
              <w:top w:val="nil"/>
              <w:left w:val="nil"/>
              <w:bottom w:val="single" w:color="auto" w:sz="4" w:space="0"/>
              <w:right w:val="single" w:color="auto" w:sz="4" w:space="0"/>
            </w:tcBorders>
            <w:noWrap w:val="0"/>
            <w:vAlign w:val="center"/>
          </w:tcPr>
          <w:p w14:paraId="30DE4CC1">
            <w:pPr>
              <w:widowControl/>
              <w:jc w:val="center"/>
              <w:textAlignment w:val="center"/>
              <w:rPr>
                <w:color w:val="auto"/>
                <w:kern w:val="0"/>
                <w:sz w:val="20"/>
                <w:szCs w:val="20"/>
                <w:highlight w:val="none"/>
              </w:rPr>
            </w:pPr>
            <w:r>
              <w:rPr>
                <w:rFonts w:hint="eastAsia"/>
                <w:color w:val="auto"/>
                <w:kern w:val="0"/>
                <w:sz w:val="16"/>
                <w:szCs w:val="16"/>
                <w:highlight w:val="none"/>
                <w:lang w:bidi="ar"/>
              </w:rPr>
              <w:t>2.5</w:t>
            </w:r>
          </w:p>
        </w:tc>
        <w:tc>
          <w:tcPr>
            <w:tcW w:w="680" w:type="dxa"/>
            <w:tcBorders>
              <w:top w:val="nil"/>
              <w:left w:val="nil"/>
              <w:bottom w:val="single" w:color="auto" w:sz="4" w:space="0"/>
              <w:right w:val="single" w:color="auto" w:sz="4" w:space="0"/>
            </w:tcBorders>
            <w:noWrap w:val="0"/>
            <w:vAlign w:val="center"/>
          </w:tcPr>
          <w:p w14:paraId="396FE30B">
            <w:pPr>
              <w:widowControl/>
              <w:jc w:val="center"/>
              <w:textAlignment w:val="center"/>
              <w:rPr>
                <w:color w:val="auto"/>
                <w:kern w:val="0"/>
                <w:sz w:val="20"/>
                <w:szCs w:val="20"/>
                <w:highlight w:val="none"/>
              </w:rPr>
            </w:pPr>
            <w:r>
              <w:rPr>
                <w:rFonts w:hint="eastAsia"/>
                <w:color w:val="auto"/>
                <w:kern w:val="0"/>
                <w:sz w:val="16"/>
                <w:szCs w:val="16"/>
                <w:highlight w:val="none"/>
                <w:lang w:bidi="ar"/>
              </w:rPr>
              <w:t>40</w:t>
            </w:r>
          </w:p>
        </w:tc>
        <w:tc>
          <w:tcPr>
            <w:tcW w:w="680" w:type="dxa"/>
            <w:tcBorders>
              <w:top w:val="nil"/>
              <w:left w:val="nil"/>
              <w:bottom w:val="single" w:color="auto" w:sz="4" w:space="0"/>
              <w:right w:val="single" w:color="auto" w:sz="4" w:space="0"/>
            </w:tcBorders>
            <w:noWrap w:val="0"/>
            <w:vAlign w:val="center"/>
          </w:tcPr>
          <w:p w14:paraId="2721C1AB">
            <w:pPr>
              <w:widowControl/>
              <w:jc w:val="center"/>
              <w:textAlignment w:val="center"/>
              <w:rPr>
                <w:color w:val="auto"/>
                <w:kern w:val="0"/>
                <w:sz w:val="20"/>
                <w:szCs w:val="20"/>
                <w:highlight w:val="none"/>
              </w:rPr>
            </w:pPr>
            <w:r>
              <w:rPr>
                <w:rFonts w:hint="eastAsia"/>
                <w:color w:val="auto"/>
                <w:kern w:val="0"/>
                <w:sz w:val="16"/>
                <w:szCs w:val="16"/>
                <w:highlight w:val="none"/>
                <w:lang w:bidi="ar"/>
              </w:rPr>
              <w:t>40</w:t>
            </w:r>
          </w:p>
        </w:tc>
        <w:tc>
          <w:tcPr>
            <w:tcW w:w="616" w:type="dxa"/>
            <w:tcBorders>
              <w:top w:val="nil"/>
              <w:left w:val="nil"/>
              <w:bottom w:val="single" w:color="auto" w:sz="4" w:space="0"/>
              <w:right w:val="single" w:color="auto" w:sz="4" w:space="0"/>
            </w:tcBorders>
            <w:noWrap w:val="0"/>
            <w:vAlign w:val="center"/>
          </w:tcPr>
          <w:p w14:paraId="1B56BFA4">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5E25FF31">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114D8FE7">
            <w:pPr>
              <w:widowControl/>
              <w:jc w:val="center"/>
              <w:textAlignment w:val="center"/>
              <w:rPr>
                <w:color w:val="auto"/>
                <w:kern w:val="0"/>
                <w:sz w:val="20"/>
                <w:szCs w:val="20"/>
                <w:highlight w:val="none"/>
              </w:rPr>
            </w:pPr>
            <w:r>
              <w:rPr>
                <w:rFonts w:hint="eastAsia"/>
                <w:color w:val="auto"/>
                <w:kern w:val="0"/>
                <w:sz w:val="16"/>
                <w:szCs w:val="16"/>
                <w:highlight w:val="none"/>
                <w:lang w:bidi="ar"/>
              </w:rPr>
              <w:t>5</w:t>
            </w:r>
          </w:p>
        </w:tc>
        <w:tc>
          <w:tcPr>
            <w:tcW w:w="1291" w:type="dxa"/>
            <w:tcBorders>
              <w:top w:val="nil"/>
              <w:left w:val="nil"/>
              <w:bottom w:val="single" w:color="auto" w:sz="4" w:space="0"/>
              <w:right w:val="single" w:color="auto" w:sz="4" w:space="0"/>
            </w:tcBorders>
            <w:noWrap w:val="0"/>
            <w:vAlign w:val="center"/>
          </w:tcPr>
          <w:p w14:paraId="2547A7B3">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66" w:type="dxa"/>
            <w:tcBorders>
              <w:top w:val="nil"/>
              <w:left w:val="nil"/>
              <w:bottom w:val="single" w:color="auto" w:sz="4" w:space="0"/>
              <w:right w:val="single" w:color="auto" w:sz="4" w:space="0"/>
            </w:tcBorders>
            <w:noWrap/>
            <w:vAlign w:val="center"/>
          </w:tcPr>
          <w:p w14:paraId="5B9F1445">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6F4EB918">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67E73078">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14:paraId="011277BF">
            <w:pPr>
              <w:widowControl/>
              <w:jc w:val="center"/>
              <w:textAlignment w:val="center"/>
              <w:rPr>
                <w:color w:val="auto"/>
                <w:kern w:val="0"/>
                <w:sz w:val="20"/>
                <w:szCs w:val="20"/>
                <w:highlight w:val="none"/>
              </w:rPr>
            </w:pPr>
            <w:r>
              <w:rPr>
                <w:rFonts w:hint="eastAsia"/>
                <w:color w:val="auto"/>
                <w:kern w:val="0"/>
                <w:sz w:val="16"/>
                <w:szCs w:val="16"/>
                <w:highlight w:val="none"/>
                <w:lang w:bidi="ar"/>
              </w:rPr>
              <w:t>612376</w:t>
            </w:r>
          </w:p>
        </w:tc>
        <w:tc>
          <w:tcPr>
            <w:tcW w:w="2620" w:type="dxa"/>
            <w:tcBorders>
              <w:top w:val="nil"/>
              <w:left w:val="nil"/>
              <w:bottom w:val="single" w:color="auto" w:sz="4" w:space="0"/>
              <w:right w:val="single" w:color="auto" w:sz="4" w:space="0"/>
            </w:tcBorders>
            <w:noWrap w:val="0"/>
            <w:vAlign w:val="center"/>
          </w:tcPr>
          <w:p w14:paraId="35FC0190">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家具表面装饰</w:t>
            </w:r>
          </w:p>
          <w:p w14:paraId="3DD21FEA">
            <w:pPr>
              <w:widowControl/>
              <w:jc w:val="center"/>
              <w:textAlignment w:val="center"/>
              <w:rPr>
                <w:color w:val="auto"/>
                <w:kern w:val="0"/>
                <w:sz w:val="20"/>
                <w:szCs w:val="20"/>
                <w:highlight w:val="none"/>
              </w:rPr>
            </w:pPr>
            <w:r>
              <w:rPr>
                <w:rFonts w:hint="eastAsia"/>
                <w:color w:val="auto"/>
                <w:kern w:val="0"/>
                <w:sz w:val="16"/>
                <w:szCs w:val="16"/>
                <w:highlight w:val="none"/>
                <w:lang w:bidi="ar"/>
              </w:rPr>
              <w:t>Furniture Surface Decoration</w:t>
            </w:r>
          </w:p>
        </w:tc>
        <w:tc>
          <w:tcPr>
            <w:tcW w:w="680" w:type="dxa"/>
            <w:tcBorders>
              <w:top w:val="nil"/>
              <w:left w:val="nil"/>
              <w:bottom w:val="single" w:color="auto" w:sz="4" w:space="0"/>
              <w:right w:val="single" w:color="auto" w:sz="4" w:space="0"/>
            </w:tcBorders>
            <w:noWrap w:val="0"/>
            <w:vAlign w:val="center"/>
          </w:tcPr>
          <w:p w14:paraId="6E7B750D">
            <w:pPr>
              <w:widowControl/>
              <w:jc w:val="center"/>
              <w:textAlignment w:val="center"/>
              <w:rPr>
                <w:color w:val="auto"/>
                <w:kern w:val="0"/>
                <w:sz w:val="20"/>
                <w:szCs w:val="20"/>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vAlign w:val="center"/>
          </w:tcPr>
          <w:p w14:paraId="4D444135">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vAlign w:val="center"/>
          </w:tcPr>
          <w:p w14:paraId="5E5566A7">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16" w:type="dxa"/>
            <w:tcBorders>
              <w:top w:val="nil"/>
              <w:left w:val="nil"/>
              <w:bottom w:val="single" w:color="auto" w:sz="4" w:space="0"/>
              <w:right w:val="single" w:color="auto" w:sz="4" w:space="0"/>
            </w:tcBorders>
            <w:noWrap w:val="0"/>
            <w:vAlign w:val="center"/>
          </w:tcPr>
          <w:p w14:paraId="2E22F438">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097250CC">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731F81B3">
            <w:pPr>
              <w:widowControl/>
              <w:jc w:val="center"/>
              <w:textAlignment w:val="center"/>
              <w:rPr>
                <w:color w:val="auto"/>
                <w:kern w:val="0"/>
                <w:sz w:val="20"/>
                <w:szCs w:val="20"/>
                <w:highlight w:val="none"/>
              </w:rPr>
            </w:pPr>
            <w:r>
              <w:rPr>
                <w:rFonts w:hint="eastAsia"/>
                <w:color w:val="auto"/>
                <w:kern w:val="0"/>
                <w:sz w:val="16"/>
                <w:szCs w:val="16"/>
                <w:highlight w:val="none"/>
                <w:lang w:bidi="ar"/>
              </w:rPr>
              <w:t>6</w:t>
            </w:r>
          </w:p>
        </w:tc>
        <w:tc>
          <w:tcPr>
            <w:tcW w:w="1291" w:type="dxa"/>
            <w:tcBorders>
              <w:top w:val="nil"/>
              <w:left w:val="nil"/>
              <w:bottom w:val="single" w:color="auto" w:sz="4" w:space="0"/>
              <w:right w:val="single" w:color="auto" w:sz="4" w:space="0"/>
            </w:tcBorders>
            <w:noWrap w:val="0"/>
            <w:vAlign w:val="center"/>
          </w:tcPr>
          <w:p w14:paraId="086E3F69">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66" w:type="dxa"/>
            <w:tcBorders>
              <w:top w:val="nil"/>
              <w:left w:val="nil"/>
              <w:bottom w:val="single" w:color="auto" w:sz="4" w:space="0"/>
              <w:right w:val="single" w:color="auto" w:sz="4" w:space="0"/>
            </w:tcBorders>
            <w:noWrap/>
            <w:vAlign w:val="center"/>
          </w:tcPr>
          <w:p w14:paraId="265B11ED">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0FEC2BFF">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4F5F145A">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14:paraId="0E9DB64C">
            <w:pPr>
              <w:widowControl/>
              <w:jc w:val="center"/>
              <w:textAlignment w:val="center"/>
              <w:rPr>
                <w:color w:val="auto"/>
                <w:kern w:val="0"/>
                <w:sz w:val="20"/>
                <w:szCs w:val="20"/>
                <w:highlight w:val="none"/>
              </w:rPr>
            </w:pPr>
            <w:r>
              <w:rPr>
                <w:rFonts w:hint="eastAsia"/>
                <w:color w:val="auto"/>
                <w:kern w:val="0"/>
                <w:sz w:val="16"/>
                <w:szCs w:val="16"/>
                <w:highlight w:val="none"/>
                <w:lang w:bidi="ar"/>
              </w:rPr>
              <w:t>612395</w:t>
            </w:r>
          </w:p>
        </w:tc>
        <w:tc>
          <w:tcPr>
            <w:tcW w:w="2620" w:type="dxa"/>
            <w:tcBorders>
              <w:top w:val="nil"/>
              <w:left w:val="nil"/>
              <w:bottom w:val="single" w:color="auto" w:sz="4" w:space="0"/>
              <w:right w:val="single" w:color="auto" w:sz="4" w:space="0"/>
            </w:tcBorders>
            <w:noWrap w:val="0"/>
            <w:vAlign w:val="center"/>
          </w:tcPr>
          <w:p w14:paraId="57D8FC1B">
            <w:pPr>
              <w:widowControl/>
              <w:jc w:val="center"/>
              <w:textAlignment w:val="center"/>
              <w:rPr>
                <w:color w:val="auto"/>
                <w:kern w:val="0"/>
                <w:sz w:val="20"/>
                <w:szCs w:val="20"/>
                <w:highlight w:val="none"/>
              </w:rPr>
            </w:pPr>
            <w:r>
              <w:rPr>
                <w:rFonts w:hint="eastAsia"/>
                <w:color w:val="auto"/>
                <w:kern w:val="0"/>
                <w:sz w:val="16"/>
                <w:szCs w:val="16"/>
                <w:highlight w:val="none"/>
                <w:lang w:bidi="ar"/>
              </w:rPr>
              <w:t>家具制造工艺学 Furniture Manufacturing Technology</w:t>
            </w:r>
          </w:p>
        </w:tc>
        <w:tc>
          <w:tcPr>
            <w:tcW w:w="680" w:type="dxa"/>
            <w:tcBorders>
              <w:top w:val="nil"/>
              <w:left w:val="nil"/>
              <w:bottom w:val="single" w:color="auto" w:sz="4" w:space="0"/>
              <w:right w:val="single" w:color="auto" w:sz="4" w:space="0"/>
            </w:tcBorders>
            <w:noWrap w:val="0"/>
            <w:vAlign w:val="center"/>
          </w:tcPr>
          <w:p w14:paraId="0AC94DF4">
            <w:pPr>
              <w:widowControl/>
              <w:jc w:val="center"/>
              <w:textAlignment w:val="center"/>
              <w:rPr>
                <w:color w:val="auto"/>
                <w:kern w:val="0"/>
                <w:sz w:val="20"/>
                <w:szCs w:val="20"/>
                <w:highlight w:val="none"/>
              </w:rPr>
            </w:pPr>
            <w:r>
              <w:rPr>
                <w:rFonts w:hint="eastAsia"/>
                <w:color w:val="auto"/>
                <w:kern w:val="0"/>
                <w:sz w:val="16"/>
                <w:szCs w:val="16"/>
                <w:highlight w:val="none"/>
                <w:lang w:bidi="ar"/>
              </w:rPr>
              <w:t>2.5</w:t>
            </w:r>
          </w:p>
        </w:tc>
        <w:tc>
          <w:tcPr>
            <w:tcW w:w="680" w:type="dxa"/>
            <w:tcBorders>
              <w:top w:val="nil"/>
              <w:left w:val="nil"/>
              <w:bottom w:val="single" w:color="auto" w:sz="4" w:space="0"/>
              <w:right w:val="single" w:color="auto" w:sz="4" w:space="0"/>
            </w:tcBorders>
            <w:noWrap w:val="0"/>
            <w:vAlign w:val="center"/>
          </w:tcPr>
          <w:p w14:paraId="080FDF8D">
            <w:pPr>
              <w:widowControl/>
              <w:jc w:val="center"/>
              <w:textAlignment w:val="center"/>
              <w:rPr>
                <w:color w:val="auto"/>
                <w:kern w:val="0"/>
                <w:sz w:val="20"/>
                <w:szCs w:val="20"/>
                <w:highlight w:val="none"/>
              </w:rPr>
            </w:pPr>
            <w:r>
              <w:rPr>
                <w:rFonts w:hint="eastAsia"/>
                <w:color w:val="auto"/>
                <w:kern w:val="0"/>
                <w:sz w:val="16"/>
                <w:szCs w:val="16"/>
                <w:highlight w:val="none"/>
                <w:lang w:bidi="ar"/>
              </w:rPr>
              <w:t>40</w:t>
            </w:r>
          </w:p>
        </w:tc>
        <w:tc>
          <w:tcPr>
            <w:tcW w:w="680" w:type="dxa"/>
            <w:tcBorders>
              <w:top w:val="nil"/>
              <w:left w:val="nil"/>
              <w:bottom w:val="single" w:color="auto" w:sz="4" w:space="0"/>
              <w:right w:val="single" w:color="auto" w:sz="4" w:space="0"/>
            </w:tcBorders>
            <w:noWrap w:val="0"/>
            <w:vAlign w:val="center"/>
          </w:tcPr>
          <w:p w14:paraId="7D7B05E3">
            <w:pPr>
              <w:widowControl/>
              <w:jc w:val="center"/>
              <w:textAlignment w:val="center"/>
              <w:rPr>
                <w:color w:val="auto"/>
                <w:kern w:val="0"/>
                <w:sz w:val="20"/>
                <w:szCs w:val="20"/>
                <w:highlight w:val="none"/>
              </w:rPr>
            </w:pPr>
            <w:r>
              <w:rPr>
                <w:rFonts w:hint="eastAsia"/>
                <w:color w:val="auto"/>
                <w:kern w:val="0"/>
                <w:sz w:val="16"/>
                <w:szCs w:val="16"/>
                <w:highlight w:val="none"/>
                <w:lang w:bidi="ar"/>
              </w:rPr>
              <w:t>40</w:t>
            </w:r>
          </w:p>
        </w:tc>
        <w:tc>
          <w:tcPr>
            <w:tcW w:w="616" w:type="dxa"/>
            <w:tcBorders>
              <w:top w:val="nil"/>
              <w:left w:val="nil"/>
              <w:bottom w:val="single" w:color="auto" w:sz="4" w:space="0"/>
              <w:right w:val="single" w:color="auto" w:sz="4" w:space="0"/>
            </w:tcBorders>
            <w:noWrap w:val="0"/>
            <w:vAlign w:val="center"/>
          </w:tcPr>
          <w:p w14:paraId="5CE07925">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16ABD0E0">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2FBA0DC4">
            <w:pPr>
              <w:widowControl/>
              <w:jc w:val="center"/>
              <w:textAlignment w:val="center"/>
              <w:rPr>
                <w:color w:val="auto"/>
                <w:kern w:val="0"/>
                <w:sz w:val="20"/>
                <w:szCs w:val="20"/>
                <w:highlight w:val="none"/>
              </w:rPr>
            </w:pPr>
            <w:r>
              <w:rPr>
                <w:rFonts w:hint="eastAsia"/>
                <w:color w:val="auto"/>
                <w:kern w:val="0"/>
                <w:sz w:val="16"/>
                <w:szCs w:val="16"/>
                <w:highlight w:val="none"/>
                <w:lang w:bidi="ar"/>
              </w:rPr>
              <w:t>6</w:t>
            </w:r>
          </w:p>
        </w:tc>
        <w:tc>
          <w:tcPr>
            <w:tcW w:w="1291" w:type="dxa"/>
            <w:tcBorders>
              <w:top w:val="nil"/>
              <w:left w:val="nil"/>
              <w:bottom w:val="single" w:color="auto" w:sz="4" w:space="0"/>
              <w:right w:val="single" w:color="auto" w:sz="4" w:space="0"/>
            </w:tcBorders>
            <w:noWrap w:val="0"/>
            <w:vAlign w:val="center"/>
          </w:tcPr>
          <w:p w14:paraId="073CD82A">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66" w:type="dxa"/>
            <w:tcBorders>
              <w:top w:val="nil"/>
              <w:left w:val="nil"/>
              <w:bottom w:val="single" w:color="auto" w:sz="4" w:space="0"/>
              <w:right w:val="single" w:color="auto" w:sz="4" w:space="0"/>
            </w:tcBorders>
            <w:noWrap/>
            <w:vAlign w:val="center"/>
          </w:tcPr>
          <w:p w14:paraId="48CEDAD9">
            <w:pPr>
              <w:widowControl/>
              <w:jc w:val="center"/>
              <w:rPr>
                <w:color w:val="auto"/>
                <w:kern w:val="0"/>
                <w:sz w:val="20"/>
                <w:szCs w:val="20"/>
                <w:highlight w:val="none"/>
              </w:rPr>
            </w:pPr>
            <w:r>
              <w:rPr>
                <w:rFonts w:hint="eastAsia"/>
                <w:color w:val="auto"/>
                <w:kern w:val="0"/>
                <w:sz w:val="16"/>
                <w:szCs w:val="16"/>
                <w:highlight w:val="none"/>
              </w:rPr>
              <w:t>　</w:t>
            </w:r>
          </w:p>
        </w:tc>
      </w:tr>
      <w:tr w14:paraId="6F163D74">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5FFA52F5">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vAlign w:val="center"/>
          </w:tcPr>
          <w:p w14:paraId="5839D098">
            <w:pPr>
              <w:widowControl/>
              <w:jc w:val="center"/>
              <w:textAlignment w:val="center"/>
              <w:rPr>
                <w:color w:val="auto"/>
                <w:kern w:val="0"/>
                <w:sz w:val="20"/>
                <w:szCs w:val="20"/>
                <w:highlight w:val="none"/>
                <w:lang w:bidi="ar"/>
              </w:rPr>
            </w:pPr>
            <w:r>
              <w:rPr>
                <w:rFonts w:hint="eastAsia"/>
                <w:color w:val="auto"/>
                <w:kern w:val="0"/>
                <w:sz w:val="16"/>
                <w:szCs w:val="16"/>
                <w:highlight w:val="none"/>
                <w:lang w:bidi="ar"/>
              </w:rPr>
              <w:t>613097</w:t>
            </w:r>
          </w:p>
        </w:tc>
        <w:tc>
          <w:tcPr>
            <w:tcW w:w="2620" w:type="dxa"/>
            <w:tcBorders>
              <w:top w:val="nil"/>
              <w:left w:val="nil"/>
              <w:bottom w:val="single" w:color="auto" w:sz="4" w:space="0"/>
              <w:right w:val="single" w:color="auto" w:sz="4" w:space="0"/>
            </w:tcBorders>
            <w:noWrap w:val="0"/>
            <w:vAlign w:val="center"/>
          </w:tcPr>
          <w:p w14:paraId="39587EA8">
            <w:pPr>
              <w:widowControl/>
              <w:jc w:val="center"/>
              <w:textAlignment w:val="center"/>
              <w:rPr>
                <w:color w:val="auto"/>
                <w:kern w:val="0"/>
                <w:sz w:val="20"/>
                <w:szCs w:val="20"/>
                <w:highlight w:val="none"/>
                <w:lang w:bidi="ar"/>
              </w:rPr>
            </w:pPr>
            <w:r>
              <w:rPr>
                <w:rFonts w:hint="eastAsia"/>
                <w:color w:val="auto"/>
                <w:kern w:val="0"/>
                <w:sz w:val="16"/>
                <w:szCs w:val="16"/>
                <w:highlight w:val="none"/>
                <w:lang w:bidi="ar"/>
              </w:rPr>
              <w:t>人造板工艺学Wood-Based Panels Processing Technology</w:t>
            </w:r>
          </w:p>
        </w:tc>
        <w:tc>
          <w:tcPr>
            <w:tcW w:w="680" w:type="dxa"/>
            <w:tcBorders>
              <w:top w:val="nil"/>
              <w:left w:val="nil"/>
              <w:bottom w:val="single" w:color="auto" w:sz="4" w:space="0"/>
              <w:right w:val="single" w:color="auto" w:sz="4" w:space="0"/>
            </w:tcBorders>
            <w:noWrap w:val="0"/>
            <w:vAlign w:val="center"/>
          </w:tcPr>
          <w:p w14:paraId="097C7E2E">
            <w:pPr>
              <w:widowControl/>
              <w:jc w:val="center"/>
              <w:textAlignment w:val="center"/>
              <w:rPr>
                <w:color w:val="auto"/>
                <w:kern w:val="0"/>
                <w:sz w:val="20"/>
                <w:szCs w:val="20"/>
                <w:highlight w:val="none"/>
                <w:lang w:bidi="ar"/>
              </w:rPr>
            </w:pPr>
            <w:r>
              <w:rPr>
                <w:rFonts w:hint="eastAsia"/>
                <w:color w:val="auto"/>
                <w:kern w:val="0"/>
                <w:sz w:val="16"/>
                <w:szCs w:val="16"/>
                <w:highlight w:val="none"/>
                <w:lang w:bidi="ar"/>
              </w:rPr>
              <w:t>2.5</w:t>
            </w:r>
          </w:p>
        </w:tc>
        <w:tc>
          <w:tcPr>
            <w:tcW w:w="680" w:type="dxa"/>
            <w:tcBorders>
              <w:top w:val="nil"/>
              <w:left w:val="nil"/>
              <w:bottom w:val="single" w:color="auto" w:sz="4" w:space="0"/>
              <w:right w:val="single" w:color="auto" w:sz="4" w:space="0"/>
            </w:tcBorders>
            <w:noWrap w:val="0"/>
            <w:vAlign w:val="center"/>
          </w:tcPr>
          <w:p w14:paraId="0BC94230">
            <w:pPr>
              <w:widowControl/>
              <w:jc w:val="center"/>
              <w:textAlignment w:val="center"/>
              <w:rPr>
                <w:color w:val="auto"/>
                <w:kern w:val="0"/>
                <w:sz w:val="20"/>
                <w:szCs w:val="20"/>
                <w:highlight w:val="none"/>
                <w:lang w:bidi="ar"/>
              </w:rPr>
            </w:pPr>
            <w:r>
              <w:rPr>
                <w:rFonts w:hint="eastAsia"/>
                <w:color w:val="auto"/>
                <w:kern w:val="0"/>
                <w:sz w:val="16"/>
                <w:szCs w:val="16"/>
                <w:highlight w:val="none"/>
                <w:lang w:bidi="ar"/>
              </w:rPr>
              <w:t>40</w:t>
            </w:r>
          </w:p>
        </w:tc>
        <w:tc>
          <w:tcPr>
            <w:tcW w:w="680" w:type="dxa"/>
            <w:tcBorders>
              <w:top w:val="nil"/>
              <w:left w:val="nil"/>
              <w:bottom w:val="single" w:color="auto" w:sz="4" w:space="0"/>
              <w:right w:val="single" w:color="auto" w:sz="4" w:space="0"/>
            </w:tcBorders>
            <w:noWrap w:val="0"/>
            <w:vAlign w:val="center"/>
          </w:tcPr>
          <w:p w14:paraId="2D245FC0">
            <w:pPr>
              <w:widowControl/>
              <w:jc w:val="center"/>
              <w:textAlignment w:val="center"/>
              <w:rPr>
                <w:color w:val="auto"/>
                <w:kern w:val="0"/>
                <w:sz w:val="20"/>
                <w:szCs w:val="20"/>
                <w:highlight w:val="none"/>
                <w:lang w:bidi="ar"/>
              </w:rPr>
            </w:pPr>
            <w:r>
              <w:rPr>
                <w:rFonts w:hint="eastAsia"/>
                <w:color w:val="auto"/>
                <w:kern w:val="0"/>
                <w:sz w:val="16"/>
                <w:szCs w:val="16"/>
                <w:highlight w:val="none"/>
                <w:lang w:bidi="ar"/>
              </w:rPr>
              <w:t>40</w:t>
            </w:r>
          </w:p>
        </w:tc>
        <w:tc>
          <w:tcPr>
            <w:tcW w:w="616" w:type="dxa"/>
            <w:tcBorders>
              <w:top w:val="nil"/>
              <w:left w:val="nil"/>
              <w:bottom w:val="single" w:color="auto" w:sz="4" w:space="0"/>
              <w:right w:val="single" w:color="auto" w:sz="4" w:space="0"/>
            </w:tcBorders>
            <w:noWrap w:val="0"/>
            <w:vAlign w:val="center"/>
          </w:tcPr>
          <w:p w14:paraId="4120D268">
            <w:pPr>
              <w:widowControl/>
              <w:jc w:val="center"/>
              <w:textAlignment w:val="center"/>
              <w:rPr>
                <w:color w:val="auto"/>
                <w:kern w:val="0"/>
                <w:sz w:val="20"/>
                <w:szCs w:val="20"/>
                <w:highlight w:val="none"/>
                <w:lang w:bidi="ar"/>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0FF46C11">
            <w:pPr>
              <w:widowControl/>
              <w:jc w:val="center"/>
              <w:textAlignment w:val="center"/>
              <w:rPr>
                <w:color w:val="auto"/>
                <w:kern w:val="0"/>
                <w:sz w:val="20"/>
                <w:szCs w:val="20"/>
                <w:highlight w:val="none"/>
                <w:lang w:bidi="ar"/>
              </w:rPr>
            </w:pPr>
            <w:r>
              <w:rPr>
                <w:rFonts w:hint="eastAsia"/>
                <w:color w:val="auto"/>
                <w:kern w:val="0"/>
                <w:sz w:val="16"/>
                <w:szCs w:val="16"/>
                <w:highlight w:val="none"/>
                <w:lang w:bidi="ar"/>
              </w:rPr>
              <w:t>0</w:t>
            </w:r>
          </w:p>
        </w:tc>
        <w:tc>
          <w:tcPr>
            <w:tcW w:w="578" w:type="dxa"/>
            <w:tcBorders>
              <w:top w:val="nil"/>
              <w:left w:val="nil"/>
              <w:bottom w:val="single" w:color="auto" w:sz="4" w:space="0"/>
              <w:right w:val="single" w:color="auto" w:sz="4" w:space="0"/>
            </w:tcBorders>
            <w:noWrap w:val="0"/>
            <w:vAlign w:val="center"/>
          </w:tcPr>
          <w:p w14:paraId="12B233F0">
            <w:pPr>
              <w:widowControl/>
              <w:jc w:val="center"/>
              <w:textAlignment w:val="center"/>
              <w:rPr>
                <w:color w:val="auto"/>
                <w:kern w:val="0"/>
                <w:sz w:val="20"/>
                <w:szCs w:val="20"/>
                <w:highlight w:val="none"/>
                <w:lang w:bidi="ar"/>
              </w:rPr>
            </w:pPr>
            <w:r>
              <w:rPr>
                <w:rFonts w:hint="eastAsia"/>
                <w:color w:val="auto"/>
                <w:kern w:val="0"/>
                <w:sz w:val="16"/>
                <w:szCs w:val="16"/>
                <w:highlight w:val="none"/>
                <w:lang w:bidi="ar"/>
              </w:rPr>
              <w:t>6</w:t>
            </w:r>
          </w:p>
        </w:tc>
        <w:tc>
          <w:tcPr>
            <w:tcW w:w="1291" w:type="dxa"/>
            <w:tcBorders>
              <w:top w:val="nil"/>
              <w:left w:val="nil"/>
              <w:bottom w:val="single" w:color="auto" w:sz="4" w:space="0"/>
              <w:right w:val="single" w:color="auto" w:sz="4" w:space="0"/>
            </w:tcBorders>
            <w:noWrap w:val="0"/>
            <w:vAlign w:val="center"/>
          </w:tcPr>
          <w:p w14:paraId="5534DBFD">
            <w:pPr>
              <w:widowControl/>
              <w:jc w:val="center"/>
              <w:textAlignment w:val="center"/>
              <w:rPr>
                <w:color w:val="auto"/>
                <w:kern w:val="0"/>
                <w:sz w:val="20"/>
                <w:szCs w:val="20"/>
                <w:highlight w:val="none"/>
                <w:lang w:bidi="ar"/>
              </w:rPr>
            </w:pPr>
            <w:r>
              <w:rPr>
                <w:rFonts w:hint="eastAsia"/>
                <w:color w:val="auto"/>
                <w:kern w:val="0"/>
                <w:sz w:val="16"/>
                <w:szCs w:val="16"/>
                <w:highlight w:val="none"/>
                <w:lang w:bidi="ar"/>
              </w:rPr>
              <w:t>材料与能源学院</w:t>
            </w:r>
          </w:p>
        </w:tc>
        <w:tc>
          <w:tcPr>
            <w:tcW w:w="766" w:type="dxa"/>
            <w:tcBorders>
              <w:top w:val="nil"/>
              <w:left w:val="nil"/>
              <w:bottom w:val="single" w:color="auto" w:sz="4" w:space="0"/>
              <w:right w:val="single" w:color="auto" w:sz="4" w:space="0"/>
            </w:tcBorders>
            <w:noWrap/>
            <w:vAlign w:val="center"/>
          </w:tcPr>
          <w:p w14:paraId="5CD21D71">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辅修学位/辅修专业</w:t>
            </w:r>
          </w:p>
        </w:tc>
      </w:tr>
      <w:tr w14:paraId="756E75B6">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52F8FECF">
            <w:pPr>
              <w:widowControl/>
              <w:jc w:val="left"/>
              <w:rPr>
                <w:color w:val="auto"/>
                <w:kern w:val="0"/>
                <w:sz w:val="20"/>
                <w:szCs w:val="20"/>
                <w:highlight w:val="none"/>
              </w:rPr>
            </w:pPr>
          </w:p>
        </w:tc>
        <w:tc>
          <w:tcPr>
            <w:tcW w:w="3560" w:type="dxa"/>
            <w:gridSpan w:val="2"/>
            <w:tcBorders>
              <w:top w:val="nil"/>
              <w:left w:val="nil"/>
              <w:bottom w:val="single" w:color="auto" w:sz="4" w:space="0"/>
              <w:right w:val="single" w:color="auto" w:sz="4" w:space="0"/>
            </w:tcBorders>
            <w:noWrap w:val="0"/>
            <w:vAlign w:val="center"/>
          </w:tcPr>
          <w:p w14:paraId="6AECD596">
            <w:pPr>
              <w:widowControl/>
              <w:jc w:val="center"/>
              <w:textAlignment w:val="center"/>
              <w:rPr>
                <w:color w:val="auto"/>
                <w:kern w:val="0"/>
                <w:sz w:val="20"/>
                <w:szCs w:val="20"/>
                <w:highlight w:val="none"/>
              </w:rPr>
            </w:pPr>
            <w:r>
              <w:rPr>
                <w:rFonts w:hint="eastAsia"/>
                <w:b/>
                <w:bCs/>
                <w:color w:val="auto"/>
                <w:kern w:val="0"/>
                <w:sz w:val="16"/>
                <w:szCs w:val="16"/>
                <w:highlight w:val="none"/>
              </w:rPr>
              <w:t>专业教育必修课程合计</w:t>
            </w:r>
          </w:p>
        </w:tc>
        <w:tc>
          <w:tcPr>
            <w:tcW w:w="680" w:type="dxa"/>
            <w:tcBorders>
              <w:top w:val="nil"/>
              <w:left w:val="nil"/>
              <w:bottom w:val="single" w:color="auto" w:sz="4" w:space="0"/>
              <w:right w:val="single" w:color="auto" w:sz="4" w:space="0"/>
            </w:tcBorders>
            <w:noWrap w:val="0"/>
            <w:vAlign w:val="center"/>
          </w:tcPr>
          <w:p w14:paraId="7483A986">
            <w:pPr>
              <w:widowControl/>
              <w:jc w:val="center"/>
              <w:textAlignment w:val="center"/>
              <w:rPr>
                <w:color w:val="auto"/>
                <w:kern w:val="0"/>
                <w:sz w:val="20"/>
                <w:szCs w:val="20"/>
                <w:highlight w:val="none"/>
              </w:rPr>
            </w:pPr>
            <w:r>
              <w:rPr>
                <w:rFonts w:hint="eastAsia"/>
                <w:color w:val="auto"/>
                <w:kern w:val="0"/>
                <w:sz w:val="16"/>
                <w:szCs w:val="16"/>
                <w:highlight w:val="none"/>
                <w:lang w:bidi="ar"/>
              </w:rPr>
              <w:t>44</w:t>
            </w:r>
          </w:p>
        </w:tc>
        <w:tc>
          <w:tcPr>
            <w:tcW w:w="680" w:type="dxa"/>
            <w:tcBorders>
              <w:top w:val="nil"/>
              <w:left w:val="nil"/>
              <w:bottom w:val="single" w:color="auto" w:sz="4" w:space="0"/>
              <w:right w:val="single" w:color="auto" w:sz="4" w:space="0"/>
            </w:tcBorders>
            <w:noWrap w:val="0"/>
            <w:vAlign w:val="center"/>
          </w:tcPr>
          <w:p w14:paraId="75DF45BD">
            <w:pPr>
              <w:widowControl/>
              <w:jc w:val="center"/>
              <w:textAlignment w:val="center"/>
              <w:rPr>
                <w:color w:val="auto"/>
                <w:kern w:val="0"/>
                <w:sz w:val="20"/>
                <w:szCs w:val="20"/>
                <w:highlight w:val="none"/>
              </w:rPr>
            </w:pPr>
            <w:r>
              <w:rPr>
                <w:rFonts w:hint="eastAsia"/>
                <w:color w:val="auto"/>
                <w:kern w:val="0"/>
                <w:sz w:val="16"/>
                <w:szCs w:val="16"/>
                <w:highlight w:val="none"/>
                <w:lang w:bidi="ar"/>
              </w:rPr>
              <w:t>704</w:t>
            </w:r>
          </w:p>
        </w:tc>
        <w:tc>
          <w:tcPr>
            <w:tcW w:w="680" w:type="dxa"/>
            <w:tcBorders>
              <w:top w:val="nil"/>
              <w:left w:val="nil"/>
              <w:bottom w:val="single" w:color="auto" w:sz="4" w:space="0"/>
              <w:right w:val="single" w:color="auto" w:sz="4" w:space="0"/>
            </w:tcBorders>
            <w:noWrap w:val="0"/>
            <w:vAlign w:val="center"/>
          </w:tcPr>
          <w:p w14:paraId="327554E9">
            <w:pPr>
              <w:widowControl/>
              <w:jc w:val="center"/>
              <w:textAlignment w:val="center"/>
              <w:rPr>
                <w:color w:val="auto"/>
                <w:kern w:val="0"/>
                <w:sz w:val="20"/>
                <w:szCs w:val="20"/>
                <w:highlight w:val="none"/>
              </w:rPr>
            </w:pPr>
            <w:r>
              <w:rPr>
                <w:rFonts w:hint="eastAsia"/>
                <w:color w:val="auto"/>
                <w:kern w:val="0"/>
                <w:sz w:val="16"/>
                <w:szCs w:val="16"/>
                <w:highlight w:val="none"/>
                <w:lang w:bidi="ar"/>
              </w:rPr>
              <w:t>704</w:t>
            </w:r>
          </w:p>
        </w:tc>
        <w:tc>
          <w:tcPr>
            <w:tcW w:w="616" w:type="dxa"/>
            <w:tcBorders>
              <w:top w:val="nil"/>
              <w:left w:val="nil"/>
              <w:bottom w:val="single" w:color="auto" w:sz="4" w:space="0"/>
              <w:right w:val="single" w:color="auto" w:sz="4" w:space="0"/>
            </w:tcBorders>
            <w:noWrap w:val="0"/>
            <w:vAlign w:val="center"/>
          </w:tcPr>
          <w:p w14:paraId="4508F8AA">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75" w:type="dxa"/>
            <w:tcBorders>
              <w:top w:val="nil"/>
              <w:left w:val="nil"/>
              <w:bottom w:val="single" w:color="auto" w:sz="4" w:space="0"/>
              <w:right w:val="single" w:color="auto" w:sz="4" w:space="0"/>
            </w:tcBorders>
            <w:noWrap w:val="0"/>
            <w:vAlign w:val="center"/>
          </w:tcPr>
          <w:p w14:paraId="556279E3">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2635" w:type="dxa"/>
            <w:gridSpan w:val="3"/>
            <w:tcBorders>
              <w:top w:val="nil"/>
              <w:left w:val="nil"/>
              <w:bottom w:val="single" w:color="auto" w:sz="4" w:space="0"/>
              <w:right w:val="single" w:color="auto" w:sz="4" w:space="0"/>
            </w:tcBorders>
            <w:noWrap w:val="0"/>
            <w:vAlign w:val="center"/>
          </w:tcPr>
          <w:p w14:paraId="160C2054">
            <w:pPr>
              <w:widowControl/>
              <w:jc w:val="center"/>
              <w:rPr>
                <w:color w:val="auto"/>
                <w:kern w:val="0"/>
                <w:sz w:val="20"/>
                <w:szCs w:val="20"/>
                <w:highlight w:val="none"/>
              </w:rPr>
            </w:pPr>
          </w:p>
        </w:tc>
      </w:tr>
    </w:tbl>
    <w:p w14:paraId="25E0C066">
      <w:pPr>
        <w:jc w:val="center"/>
        <w:rPr>
          <w:b/>
          <w:bCs/>
          <w:color w:val="auto"/>
          <w:highlight w:val="none"/>
        </w:rPr>
      </w:pPr>
    </w:p>
    <w:p w14:paraId="12A5C90A">
      <w:pPr>
        <w:spacing w:line="360" w:lineRule="auto"/>
        <w:jc w:val="center"/>
        <w:rPr>
          <w:rFonts w:hint="eastAsia"/>
          <w:b/>
          <w:bCs/>
          <w:color w:val="auto"/>
          <w:sz w:val="28"/>
          <w:szCs w:val="28"/>
          <w:highlight w:val="none"/>
        </w:rPr>
      </w:pPr>
      <w:r>
        <w:rPr>
          <w:b/>
          <w:bCs/>
          <w:color w:val="auto"/>
          <w:highlight w:val="none"/>
        </w:rPr>
        <w:br w:type="page"/>
      </w:r>
      <w:r>
        <w:rPr>
          <w:rFonts w:hint="eastAsia"/>
          <w:b/>
          <w:bCs/>
          <w:color w:val="auto"/>
          <w:sz w:val="28"/>
          <w:szCs w:val="28"/>
          <w:highlight w:val="none"/>
        </w:rPr>
        <w:t>木材科学与工程专业人才培养计划进程表Ⅲ</w:t>
      </w:r>
    </w:p>
    <w:tbl>
      <w:tblPr>
        <w:tblStyle w:val="5"/>
        <w:tblW w:w="10353" w:type="dxa"/>
        <w:jc w:val="center"/>
        <w:tblLayout w:type="fixed"/>
        <w:tblCellMar>
          <w:top w:w="0" w:type="dxa"/>
          <w:left w:w="108" w:type="dxa"/>
          <w:bottom w:w="0" w:type="dxa"/>
          <w:right w:w="108" w:type="dxa"/>
        </w:tblCellMar>
      </w:tblPr>
      <w:tblGrid>
        <w:gridCol w:w="620"/>
        <w:gridCol w:w="940"/>
        <w:gridCol w:w="2620"/>
        <w:gridCol w:w="680"/>
        <w:gridCol w:w="680"/>
        <w:gridCol w:w="680"/>
        <w:gridCol w:w="680"/>
        <w:gridCol w:w="680"/>
        <w:gridCol w:w="680"/>
        <w:gridCol w:w="1313"/>
        <w:gridCol w:w="780"/>
      </w:tblGrid>
      <w:tr w14:paraId="7E06675D">
        <w:tblPrEx>
          <w:tblCellMar>
            <w:top w:w="0" w:type="dxa"/>
            <w:left w:w="108" w:type="dxa"/>
            <w:bottom w:w="0" w:type="dxa"/>
            <w:right w:w="108" w:type="dxa"/>
          </w:tblCellMar>
        </w:tblPrEx>
        <w:trPr>
          <w:trHeight w:val="270" w:hRule="atLeast"/>
          <w:tblHeader/>
          <w:jc w:val="center"/>
        </w:trPr>
        <w:tc>
          <w:tcPr>
            <w:tcW w:w="62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56FB040">
            <w:pPr>
              <w:widowControl/>
              <w:jc w:val="center"/>
              <w:rPr>
                <w:rFonts w:hint="eastAsia" w:eastAsia="宋体"/>
                <w:color w:val="auto"/>
                <w:kern w:val="0"/>
                <w:sz w:val="16"/>
                <w:szCs w:val="16"/>
                <w:highlight w:val="none"/>
              </w:rPr>
            </w:pPr>
            <w:r>
              <w:rPr>
                <w:rFonts w:hint="eastAsia"/>
                <w:color w:val="auto"/>
                <w:kern w:val="0"/>
                <w:sz w:val="16"/>
                <w:szCs w:val="16"/>
                <w:highlight w:val="none"/>
              </w:rPr>
              <w:t>课程</w:t>
            </w:r>
          </w:p>
          <w:p w14:paraId="5DDC415C">
            <w:pPr>
              <w:widowControl/>
              <w:jc w:val="center"/>
              <w:rPr>
                <w:color w:val="auto"/>
                <w:kern w:val="0"/>
                <w:sz w:val="16"/>
                <w:szCs w:val="16"/>
                <w:highlight w:val="none"/>
              </w:rPr>
            </w:pPr>
            <w:r>
              <w:rPr>
                <w:rFonts w:hint="eastAsia"/>
                <w:color w:val="auto"/>
                <w:kern w:val="0"/>
                <w:sz w:val="16"/>
                <w:szCs w:val="16"/>
                <w:highlight w:val="none"/>
              </w:rPr>
              <w:t>类别</w:t>
            </w:r>
          </w:p>
        </w:tc>
        <w:tc>
          <w:tcPr>
            <w:tcW w:w="94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F82E1E0">
            <w:pPr>
              <w:widowControl/>
              <w:jc w:val="center"/>
              <w:rPr>
                <w:rFonts w:hint="eastAsia" w:eastAsia="宋体"/>
                <w:color w:val="auto"/>
                <w:kern w:val="0"/>
                <w:sz w:val="16"/>
                <w:szCs w:val="16"/>
                <w:highlight w:val="none"/>
              </w:rPr>
            </w:pPr>
            <w:r>
              <w:rPr>
                <w:rFonts w:hint="eastAsia"/>
                <w:color w:val="auto"/>
                <w:kern w:val="0"/>
                <w:sz w:val="16"/>
                <w:szCs w:val="16"/>
                <w:highlight w:val="none"/>
              </w:rPr>
              <w:t>课程</w:t>
            </w:r>
          </w:p>
          <w:p w14:paraId="1C573774">
            <w:pPr>
              <w:widowControl/>
              <w:jc w:val="center"/>
              <w:rPr>
                <w:color w:val="auto"/>
                <w:kern w:val="0"/>
                <w:sz w:val="16"/>
                <w:szCs w:val="16"/>
                <w:highlight w:val="none"/>
              </w:rPr>
            </w:pPr>
            <w:r>
              <w:rPr>
                <w:rFonts w:hint="eastAsia"/>
                <w:color w:val="auto"/>
                <w:kern w:val="0"/>
                <w:sz w:val="16"/>
                <w:szCs w:val="16"/>
                <w:highlight w:val="none"/>
              </w:rPr>
              <w:t>代码</w:t>
            </w:r>
          </w:p>
        </w:tc>
        <w:tc>
          <w:tcPr>
            <w:tcW w:w="262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883168F">
            <w:pPr>
              <w:widowControl/>
              <w:jc w:val="center"/>
              <w:rPr>
                <w:color w:val="auto"/>
                <w:kern w:val="0"/>
                <w:sz w:val="16"/>
                <w:szCs w:val="16"/>
                <w:highlight w:val="none"/>
              </w:rPr>
            </w:pPr>
            <w:r>
              <w:rPr>
                <w:rFonts w:hint="eastAsia"/>
                <w:color w:val="auto"/>
                <w:kern w:val="0"/>
                <w:sz w:val="16"/>
                <w:szCs w:val="16"/>
                <w:highlight w:val="none"/>
              </w:rPr>
              <w:t>课程名称</w:t>
            </w:r>
          </w:p>
        </w:tc>
        <w:tc>
          <w:tcPr>
            <w:tcW w:w="68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99C291B">
            <w:pPr>
              <w:widowControl/>
              <w:jc w:val="center"/>
              <w:rPr>
                <w:color w:val="auto"/>
                <w:kern w:val="0"/>
                <w:sz w:val="16"/>
                <w:szCs w:val="16"/>
                <w:highlight w:val="none"/>
              </w:rPr>
            </w:pPr>
            <w:r>
              <w:rPr>
                <w:rFonts w:hint="eastAsia"/>
                <w:color w:val="auto"/>
                <w:kern w:val="0"/>
                <w:sz w:val="16"/>
                <w:szCs w:val="16"/>
                <w:highlight w:val="none"/>
              </w:rPr>
              <w:t>学分</w:t>
            </w:r>
          </w:p>
        </w:tc>
        <w:tc>
          <w:tcPr>
            <w:tcW w:w="2720"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13CF48C4">
            <w:pPr>
              <w:widowControl/>
              <w:jc w:val="center"/>
              <w:rPr>
                <w:color w:val="auto"/>
                <w:kern w:val="0"/>
                <w:sz w:val="16"/>
                <w:szCs w:val="16"/>
                <w:highlight w:val="none"/>
              </w:rPr>
            </w:pPr>
            <w:r>
              <w:rPr>
                <w:rFonts w:hint="eastAsia"/>
                <w:color w:val="auto"/>
                <w:kern w:val="0"/>
                <w:sz w:val="16"/>
                <w:szCs w:val="16"/>
                <w:highlight w:val="none"/>
              </w:rPr>
              <w:t>学时</w:t>
            </w:r>
          </w:p>
        </w:tc>
        <w:tc>
          <w:tcPr>
            <w:tcW w:w="68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0B2BB69">
            <w:pPr>
              <w:widowControl/>
              <w:jc w:val="center"/>
              <w:rPr>
                <w:rFonts w:hint="eastAsia" w:eastAsia="宋体"/>
                <w:color w:val="auto"/>
                <w:kern w:val="0"/>
                <w:sz w:val="16"/>
                <w:szCs w:val="16"/>
                <w:highlight w:val="none"/>
              </w:rPr>
            </w:pPr>
            <w:r>
              <w:rPr>
                <w:rFonts w:hint="eastAsia"/>
                <w:color w:val="auto"/>
                <w:kern w:val="0"/>
                <w:sz w:val="16"/>
                <w:szCs w:val="16"/>
                <w:highlight w:val="none"/>
              </w:rPr>
              <w:t>修读</w:t>
            </w:r>
          </w:p>
          <w:p w14:paraId="4C0DA128">
            <w:pPr>
              <w:widowControl/>
              <w:jc w:val="center"/>
              <w:rPr>
                <w:color w:val="auto"/>
                <w:kern w:val="0"/>
                <w:sz w:val="16"/>
                <w:szCs w:val="16"/>
                <w:highlight w:val="none"/>
              </w:rPr>
            </w:pPr>
            <w:r>
              <w:rPr>
                <w:rFonts w:hint="eastAsia"/>
                <w:color w:val="auto"/>
                <w:kern w:val="0"/>
                <w:sz w:val="16"/>
                <w:szCs w:val="16"/>
                <w:highlight w:val="none"/>
              </w:rPr>
              <w:t>学期</w:t>
            </w:r>
          </w:p>
        </w:tc>
        <w:tc>
          <w:tcPr>
            <w:tcW w:w="1313"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3004C8F">
            <w:pPr>
              <w:widowControl/>
              <w:jc w:val="center"/>
              <w:rPr>
                <w:color w:val="auto"/>
                <w:kern w:val="0"/>
                <w:sz w:val="16"/>
                <w:szCs w:val="16"/>
                <w:highlight w:val="none"/>
              </w:rPr>
            </w:pPr>
            <w:r>
              <w:rPr>
                <w:rFonts w:hint="eastAsia"/>
                <w:color w:val="auto"/>
                <w:kern w:val="0"/>
                <w:sz w:val="16"/>
                <w:szCs w:val="16"/>
                <w:highlight w:val="none"/>
              </w:rPr>
              <w:t>开课单位</w:t>
            </w:r>
          </w:p>
        </w:tc>
        <w:tc>
          <w:tcPr>
            <w:tcW w:w="78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EB1CCE8">
            <w:pPr>
              <w:widowControl/>
              <w:jc w:val="center"/>
              <w:rPr>
                <w:color w:val="auto"/>
                <w:kern w:val="0"/>
                <w:sz w:val="16"/>
                <w:szCs w:val="16"/>
                <w:highlight w:val="none"/>
              </w:rPr>
            </w:pPr>
            <w:r>
              <w:rPr>
                <w:rFonts w:hint="eastAsia"/>
                <w:color w:val="auto"/>
                <w:kern w:val="0"/>
                <w:sz w:val="16"/>
                <w:szCs w:val="16"/>
                <w:highlight w:val="none"/>
              </w:rPr>
              <w:t>备注</w:t>
            </w:r>
          </w:p>
        </w:tc>
      </w:tr>
      <w:tr w14:paraId="7D528B3D">
        <w:tblPrEx>
          <w:tblCellMar>
            <w:top w:w="0" w:type="dxa"/>
            <w:left w:w="108" w:type="dxa"/>
            <w:bottom w:w="0" w:type="dxa"/>
            <w:right w:w="108" w:type="dxa"/>
          </w:tblCellMar>
        </w:tblPrEx>
        <w:trPr>
          <w:trHeight w:val="270" w:hRule="atLeast"/>
          <w:tblHeader/>
          <w:jc w:val="center"/>
        </w:trPr>
        <w:tc>
          <w:tcPr>
            <w:tcW w:w="62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A8B291C">
            <w:pPr>
              <w:widowControl/>
              <w:jc w:val="left"/>
              <w:rPr>
                <w:color w:val="auto"/>
                <w:kern w:val="0"/>
                <w:sz w:val="16"/>
                <w:szCs w:val="16"/>
                <w:highlight w:val="none"/>
              </w:rPr>
            </w:pPr>
          </w:p>
        </w:tc>
        <w:tc>
          <w:tcPr>
            <w:tcW w:w="94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0923D74">
            <w:pPr>
              <w:widowControl/>
              <w:jc w:val="left"/>
              <w:rPr>
                <w:color w:val="auto"/>
                <w:kern w:val="0"/>
                <w:sz w:val="16"/>
                <w:szCs w:val="16"/>
                <w:highlight w:val="none"/>
              </w:rPr>
            </w:pPr>
          </w:p>
        </w:tc>
        <w:tc>
          <w:tcPr>
            <w:tcW w:w="262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97F463D">
            <w:pPr>
              <w:widowControl/>
              <w:jc w:val="left"/>
              <w:rPr>
                <w:color w:val="auto"/>
                <w:kern w:val="0"/>
                <w:sz w:val="16"/>
                <w:szCs w:val="16"/>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CB21A62">
            <w:pPr>
              <w:widowControl/>
              <w:jc w:val="left"/>
              <w:rPr>
                <w:color w:val="auto"/>
                <w:kern w:val="0"/>
                <w:sz w:val="16"/>
                <w:szCs w:val="16"/>
                <w:highlight w:val="none"/>
              </w:rPr>
            </w:pP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EB319A4">
            <w:pPr>
              <w:widowControl/>
              <w:jc w:val="center"/>
              <w:rPr>
                <w:color w:val="auto"/>
                <w:kern w:val="0"/>
                <w:sz w:val="16"/>
                <w:szCs w:val="16"/>
                <w:highlight w:val="none"/>
              </w:rPr>
            </w:pPr>
            <w:r>
              <w:rPr>
                <w:rFonts w:hint="eastAsia"/>
                <w:color w:val="auto"/>
                <w:kern w:val="0"/>
                <w:sz w:val="16"/>
                <w:szCs w:val="16"/>
                <w:highlight w:val="none"/>
              </w:rPr>
              <w:t>总数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57A8E18">
            <w:pPr>
              <w:widowControl/>
              <w:jc w:val="center"/>
              <w:rPr>
                <w:color w:val="auto"/>
                <w:kern w:val="0"/>
                <w:sz w:val="16"/>
                <w:szCs w:val="16"/>
                <w:highlight w:val="none"/>
              </w:rPr>
            </w:pPr>
            <w:r>
              <w:rPr>
                <w:rFonts w:hint="eastAsia"/>
                <w:color w:val="auto"/>
                <w:kern w:val="0"/>
                <w:sz w:val="16"/>
                <w:szCs w:val="16"/>
                <w:highlight w:val="none"/>
              </w:rPr>
              <w:t>理论</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4A58274">
            <w:pPr>
              <w:widowControl/>
              <w:jc w:val="center"/>
              <w:rPr>
                <w:color w:val="auto"/>
                <w:kern w:val="0"/>
                <w:sz w:val="16"/>
                <w:szCs w:val="16"/>
                <w:highlight w:val="none"/>
              </w:rPr>
            </w:pPr>
            <w:r>
              <w:rPr>
                <w:rFonts w:hint="eastAsia"/>
                <w:color w:val="auto"/>
                <w:kern w:val="0"/>
                <w:sz w:val="16"/>
                <w:szCs w:val="16"/>
                <w:highlight w:val="none"/>
              </w:rPr>
              <w:t>实验</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64B2628">
            <w:pPr>
              <w:widowControl/>
              <w:jc w:val="center"/>
              <w:rPr>
                <w:color w:val="auto"/>
                <w:kern w:val="0"/>
                <w:sz w:val="16"/>
                <w:szCs w:val="16"/>
                <w:highlight w:val="none"/>
              </w:rPr>
            </w:pPr>
            <w:r>
              <w:rPr>
                <w:rFonts w:hint="eastAsia"/>
                <w:color w:val="auto"/>
                <w:kern w:val="0"/>
                <w:sz w:val="16"/>
                <w:szCs w:val="16"/>
                <w:highlight w:val="none"/>
              </w:rPr>
              <w:t>实习</w:t>
            </w:r>
          </w:p>
        </w:tc>
        <w:tc>
          <w:tcPr>
            <w:tcW w:w="68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A1B2221">
            <w:pPr>
              <w:widowControl/>
              <w:jc w:val="left"/>
              <w:rPr>
                <w:color w:val="auto"/>
                <w:kern w:val="0"/>
                <w:sz w:val="16"/>
                <w:szCs w:val="16"/>
                <w:highlight w:val="none"/>
              </w:rPr>
            </w:pPr>
          </w:p>
        </w:tc>
        <w:tc>
          <w:tcPr>
            <w:tcW w:w="1313"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97E89B3">
            <w:pPr>
              <w:widowControl/>
              <w:jc w:val="left"/>
              <w:rPr>
                <w:color w:val="auto"/>
                <w:kern w:val="0"/>
                <w:sz w:val="16"/>
                <w:szCs w:val="16"/>
                <w:highlight w:val="none"/>
              </w:rPr>
            </w:pPr>
          </w:p>
        </w:tc>
        <w:tc>
          <w:tcPr>
            <w:tcW w:w="78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44711AB">
            <w:pPr>
              <w:widowControl/>
              <w:jc w:val="left"/>
              <w:rPr>
                <w:color w:val="auto"/>
                <w:kern w:val="0"/>
                <w:sz w:val="16"/>
                <w:szCs w:val="16"/>
                <w:highlight w:val="none"/>
              </w:rPr>
            </w:pPr>
          </w:p>
        </w:tc>
      </w:tr>
      <w:tr w14:paraId="0946FAB0">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1915AD2A">
            <w:pPr>
              <w:widowControl/>
              <w:jc w:val="center"/>
              <w:rPr>
                <w:color w:val="auto"/>
                <w:kern w:val="0"/>
                <w:sz w:val="16"/>
                <w:szCs w:val="16"/>
                <w:highlight w:val="none"/>
              </w:rPr>
            </w:pPr>
            <w:r>
              <w:rPr>
                <w:rFonts w:hint="eastAsia"/>
                <w:color w:val="auto"/>
                <w:kern w:val="0"/>
                <w:sz w:val="16"/>
                <w:szCs w:val="16"/>
                <w:highlight w:val="none"/>
              </w:rPr>
              <w:t>选修模块一（选修至少4学分）</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A7484CF">
            <w:pPr>
              <w:widowControl/>
              <w:jc w:val="center"/>
              <w:textAlignment w:val="center"/>
              <w:rPr>
                <w:color w:val="auto"/>
                <w:kern w:val="0"/>
                <w:sz w:val="16"/>
                <w:szCs w:val="16"/>
                <w:highlight w:val="none"/>
              </w:rPr>
            </w:pPr>
            <w:r>
              <w:rPr>
                <w:rFonts w:hint="eastAsia"/>
                <w:color w:val="auto"/>
                <w:kern w:val="0"/>
                <w:sz w:val="16"/>
                <w:szCs w:val="16"/>
                <w:highlight w:val="none"/>
                <w:lang w:bidi="ar"/>
              </w:rPr>
              <w:t>611015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87BE4C1">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CAD</w:t>
            </w:r>
          </w:p>
          <w:p w14:paraId="5C5BEB17">
            <w:pPr>
              <w:widowControl/>
              <w:jc w:val="center"/>
              <w:textAlignment w:val="center"/>
              <w:rPr>
                <w:color w:val="auto"/>
                <w:kern w:val="0"/>
                <w:sz w:val="16"/>
                <w:szCs w:val="16"/>
                <w:highlight w:val="none"/>
              </w:rPr>
            </w:pPr>
            <w:r>
              <w:rPr>
                <w:rFonts w:hint="eastAsia"/>
                <w:color w:val="auto"/>
                <w:kern w:val="0"/>
                <w:sz w:val="16"/>
                <w:szCs w:val="16"/>
                <w:highlight w:val="none"/>
                <w:lang w:bidi="ar"/>
              </w:rPr>
              <w:t>CAD</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D8F9D00">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B7E7903">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09B8EC2">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ED2926E">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680BDAA">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2DBE2B3">
            <w:pPr>
              <w:widowControl/>
              <w:jc w:val="center"/>
              <w:textAlignment w:val="center"/>
              <w:rPr>
                <w:color w:val="auto"/>
                <w:kern w:val="0"/>
                <w:sz w:val="16"/>
                <w:szCs w:val="16"/>
                <w:highlight w:val="none"/>
              </w:rPr>
            </w:pPr>
            <w:r>
              <w:rPr>
                <w:rFonts w:hint="eastAsia"/>
                <w:color w:val="auto"/>
                <w:kern w:val="0"/>
                <w:sz w:val="16"/>
                <w:szCs w:val="16"/>
                <w:highlight w:val="none"/>
                <w:lang w:bidi="ar"/>
              </w:rPr>
              <w:t>3</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0281414E">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74EE90C8">
            <w:pPr>
              <w:widowControl/>
              <w:jc w:val="center"/>
              <w:rPr>
                <w:color w:val="auto"/>
                <w:kern w:val="0"/>
                <w:sz w:val="16"/>
                <w:szCs w:val="16"/>
                <w:highlight w:val="none"/>
              </w:rPr>
            </w:pPr>
            <w:r>
              <w:rPr>
                <w:rFonts w:hint="eastAsia"/>
                <w:color w:val="auto"/>
                <w:kern w:val="0"/>
                <w:sz w:val="16"/>
                <w:szCs w:val="16"/>
                <w:highlight w:val="none"/>
              </w:rPr>
              <w:t>　</w:t>
            </w:r>
          </w:p>
        </w:tc>
      </w:tr>
      <w:tr w14:paraId="58D08DF6">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8136A2D">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780CB29">
            <w:pPr>
              <w:widowControl/>
              <w:jc w:val="center"/>
              <w:textAlignment w:val="center"/>
              <w:rPr>
                <w:color w:val="auto"/>
                <w:kern w:val="0"/>
                <w:sz w:val="16"/>
                <w:szCs w:val="16"/>
                <w:highlight w:val="none"/>
              </w:rPr>
            </w:pPr>
            <w:r>
              <w:rPr>
                <w:rFonts w:hint="eastAsia"/>
                <w:color w:val="auto"/>
                <w:kern w:val="0"/>
                <w:sz w:val="16"/>
                <w:szCs w:val="16"/>
                <w:highlight w:val="none"/>
                <w:lang w:bidi="ar"/>
              </w:rPr>
              <w:t>600962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2C7E47E">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木材切削原理与刀具</w:t>
            </w:r>
          </w:p>
          <w:p w14:paraId="5724DEE6">
            <w:pPr>
              <w:widowControl/>
              <w:jc w:val="center"/>
              <w:textAlignment w:val="center"/>
              <w:rPr>
                <w:color w:val="auto"/>
                <w:kern w:val="0"/>
                <w:sz w:val="16"/>
                <w:szCs w:val="16"/>
                <w:highlight w:val="none"/>
              </w:rPr>
            </w:pPr>
            <w:r>
              <w:rPr>
                <w:rFonts w:hint="eastAsia"/>
                <w:color w:val="auto"/>
                <w:kern w:val="0"/>
                <w:sz w:val="16"/>
                <w:szCs w:val="16"/>
                <w:highlight w:val="none"/>
                <w:lang w:bidi="ar"/>
              </w:rPr>
              <w:t>Wood cutting principle and tools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AF1865C">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C026A18">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BC6B764">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AB14D66">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F8DECDA">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9CE8EBC">
            <w:pPr>
              <w:widowControl/>
              <w:jc w:val="center"/>
              <w:textAlignment w:val="center"/>
              <w:rPr>
                <w:color w:val="auto"/>
                <w:kern w:val="0"/>
                <w:sz w:val="16"/>
                <w:szCs w:val="16"/>
                <w:highlight w:val="none"/>
              </w:rPr>
            </w:pPr>
            <w:r>
              <w:rPr>
                <w:rFonts w:hint="eastAsia"/>
                <w:color w:val="auto"/>
                <w:kern w:val="0"/>
                <w:sz w:val="16"/>
                <w:szCs w:val="16"/>
                <w:highlight w:val="none"/>
                <w:lang w:bidi="ar"/>
              </w:rPr>
              <w:t>3</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29831870">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val="0"/>
            <w:tcMar>
              <w:left w:w="28" w:type="dxa"/>
              <w:right w:w="28" w:type="dxa"/>
            </w:tcMar>
            <w:vAlign w:val="center"/>
          </w:tcPr>
          <w:p w14:paraId="329DA949">
            <w:pPr>
              <w:widowControl/>
              <w:jc w:val="center"/>
              <w:rPr>
                <w:color w:val="auto"/>
                <w:kern w:val="0"/>
                <w:sz w:val="16"/>
                <w:szCs w:val="16"/>
                <w:highlight w:val="none"/>
              </w:rPr>
            </w:pPr>
            <w:r>
              <w:rPr>
                <w:rFonts w:hint="eastAsia"/>
                <w:color w:val="auto"/>
                <w:kern w:val="0"/>
                <w:sz w:val="16"/>
                <w:szCs w:val="16"/>
                <w:highlight w:val="none"/>
              </w:rPr>
              <w:t>　</w:t>
            </w:r>
          </w:p>
        </w:tc>
      </w:tr>
      <w:tr w14:paraId="78568813">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108F970">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8F9F7FF">
            <w:pPr>
              <w:widowControl/>
              <w:jc w:val="center"/>
              <w:textAlignment w:val="center"/>
              <w:rPr>
                <w:color w:val="auto"/>
                <w:kern w:val="0"/>
                <w:sz w:val="16"/>
                <w:szCs w:val="16"/>
                <w:highlight w:val="none"/>
              </w:rPr>
            </w:pPr>
            <w:r>
              <w:rPr>
                <w:rFonts w:hint="eastAsia"/>
                <w:color w:val="auto"/>
                <w:kern w:val="0"/>
                <w:sz w:val="16"/>
                <w:szCs w:val="16"/>
                <w:highlight w:val="none"/>
                <w:lang w:bidi="ar"/>
              </w:rPr>
              <w:t>611793</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05CD40A">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高分子材料导论</w:t>
            </w:r>
          </w:p>
          <w:p w14:paraId="45AC196B">
            <w:pPr>
              <w:widowControl/>
              <w:jc w:val="center"/>
              <w:textAlignment w:val="center"/>
              <w:rPr>
                <w:color w:val="auto"/>
                <w:kern w:val="0"/>
                <w:sz w:val="16"/>
                <w:szCs w:val="16"/>
                <w:highlight w:val="none"/>
              </w:rPr>
            </w:pPr>
            <w:r>
              <w:rPr>
                <w:rFonts w:hint="eastAsia"/>
                <w:color w:val="auto"/>
                <w:kern w:val="0"/>
                <w:sz w:val="16"/>
                <w:szCs w:val="16"/>
                <w:highlight w:val="none"/>
                <w:lang w:bidi="ar"/>
              </w:rPr>
              <w:t>Introduction to Polymer Materials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F61A808">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F8E70DE">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02D4275">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16080D9">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11D8D39">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A89F8F2">
            <w:pPr>
              <w:widowControl/>
              <w:jc w:val="center"/>
              <w:textAlignment w:val="center"/>
              <w:rPr>
                <w:color w:val="auto"/>
                <w:kern w:val="0"/>
                <w:sz w:val="16"/>
                <w:szCs w:val="16"/>
                <w:highlight w:val="none"/>
              </w:rPr>
            </w:pPr>
            <w:r>
              <w:rPr>
                <w:rFonts w:hint="eastAsia"/>
                <w:color w:val="auto"/>
                <w:kern w:val="0"/>
                <w:sz w:val="16"/>
                <w:szCs w:val="16"/>
                <w:highlight w:val="none"/>
                <w:lang w:bidi="ar"/>
              </w:rPr>
              <w:t>3</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1ACEFACF">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3FAFD7A2">
            <w:pPr>
              <w:widowControl/>
              <w:jc w:val="center"/>
              <w:rPr>
                <w:color w:val="auto"/>
                <w:kern w:val="0"/>
                <w:sz w:val="16"/>
                <w:szCs w:val="16"/>
                <w:highlight w:val="none"/>
              </w:rPr>
            </w:pPr>
            <w:r>
              <w:rPr>
                <w:rFonts w:hint="eastAsia"/>
                <w:color w:val="auto"/>
                <w:kern w:val="0"/>
                <w:sz w:val="16"/>
                <w:szCs w:val="16"/>
                <w:highlight w:val="none"/>
              </w:rPr>
              <w:t>　</w:t>
            </w:r>
          </w:p>
        </w:tc>
      </w:tr>
      <w:tr w14:paraId="24686383">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4DE9BEF8">
            <w:pPr>
              <w:widowControl/>
              <w:jc w:val="center"/>
              <w:rPr>
                <w:rFonts w:ascii="等线" w:hAnsi="等线" w:eastAsia="等线"/>
                <w:color w:val="auto"/>
                <w:kern w:val="0"/>
                <w:sz w:val="16"/>
                <w:szCs w:val="16"/>
                <w:highlight w:val="none"/>
              </w:rPr>
            </w:pPr>
            <w:r>
              <w:rPr>
                <w:rFonts w:hint="eastAsia"/>
                <w:color w:val="auto"/>
                <w:kern w:val="0"/>
                <w:sz w:val="16"/>
                <w:szCs w:val="16"/>
                <w:highlight w:val="none"/>
              </w:rPr>
              <w:t>选修模块二（选修至少4学分</w:t>
            </w:r>
            <w:r>
              <w:rPr>
                <w:rFonts w:hint="eastAsia" w:ascii="等线" w:hAnsi="等线" w:eastAsia="等线"/>
                <w:color w:val="auto"/>
                <w:kern w:val="0"/>
                <w:sz w:val="16"/>
                <w:szCs w:val="16"/>
                <w:highlight w:val="none"/>
              </w:rPr>
              <w:t>）</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35CA43A">
            <w:pPr>
              <w:widowControl/>
              <w:jc w:val="center"/>
              <w:textAlignment w:val="center"/>
              <w:rPr>
                <w:color w:val="auto"/>
                <w:kern w:val="0"/>
                <w:sz w:val="16"/>
                <w:szCs w:val="16"/>
                <w:highlight w:val="none"/>
              </w:rPr>
            </w:pPr>
            <w:r>
              <w:rPr>
                <w:rFonts w:hint="eastAsia"/>
                <w:color w:val="auto"/>
                <w:kern w:val="0"/>
                <w:sz w:val="16"/>
                <w:szCs w:val="16"/>
                <w:highlight w:val="none"/>
                <w:lang w:bidi="ar"/>
              </w:rPr>
              <w:t>613403</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F71E11C">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生物质材料的转化与利用</w:t>
            </w:r>
          </w:p>
          <w:p w14:paraId="08F9E583">
            <w:pPr>
              <w:widowControl/>
              <w:jc w:val="center"/>
              <w:textAlignment w:val="center"/>
              <w:rPr>
                <w:color w:val="auto"/>
                <w:kern w:val="0"/>
                <w:sz w:val="16"/>
                <w:szCs w:val="16"/>
                <w:highlight w:val="none"/>
              </w:rPr>
            </w:pPr>
            <w:r>
              <w:rPr>
                <w:rFonts w:hint="eastAsia"/>
                <w:color w:val="auto"/>
                <w:kern w:val="0"/>
                <w:sz w:val="16"/>
                <w:szCs w:val="16"/>
                <w:highlight w:val="none"/>
                <w:lang w:bidi="ar"/>
              </w:rPr>
              <w:t>Biomass materials : conversion and utilization</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FE40713">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6E39701">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F882590">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18E1567">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5C9FC98">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7DAFBFD">
            <w:pPr>
              <w:widowControl/>
              <w:jc w:val="center"/>
              <w:textAlignment w:val="center"/>
              <w:rPr>
                <w:color w:val="auto"/>
                <w:kern w:val="0"/>
                <w:sz w:val="16"/>
                <w:szCs w:val="16"/>
                <w:highlight w:val="none"/>
              </w:rPr>
            </w:pPr>
            <w:r>
              <w:rPr>
                <w:rFonts w:hint="eastAsia"/>
                <w:color w:val="auto"/>
                <w:kern w:val="0"/>
                <w:sz w:val="16"/>
                <w:szCs w:val="16"/>
                <w:highlight w:val="none"/>
                <w:lang w:bidi="ar"/>
              </w:rPr>
              <w:t>4</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6DAD28C8">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0AF2B6E9">
            <w:pPr>
              <w:widowControl/>
              <w:jc w:val="center"/>
              <w:rPr>
                <w:color w:val="auto"/>
                <w:kern w:val="0"/>
                <w:sz w:val="16"/>
                <w:szCs w:val="16"/>
                <w:highlight w:val="none"/>
              </w:rPr>
            </w:pPr>
            <w:r>
              <w:rPr>
                <w:rFonts w:hint="eastAsia"/>
                <w:color w:val="auto"/>
                <w:kern w:val="0"/>
                <w:sz w:val="16"/>
                <w:szCs w:val="16"/>
                <w:highlight w:val="none"/>
              </w:rPr>
              <w:t>　</w:t>
            </w:r>
          </w:p>
        </w:tc>
      </w:tr>
      <w:tr w14:paraId="27A4AFBA">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8D270D1">
            <w:pPr>
              <w:widowControl/>
              <w:jc w:val="left"/>
              <w:rPr>
                <w:rFonts w:ascii="等线" w:hAnsi="等线" w:eastAsia="等线"/>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EAF129B">
            <w:pPr>
              <w:widowControl/>
              <w:jc w:val="center"/>
              <w:textAlignment w:val="center"/>
              <w:rPr>
                <w:color w:val="auto"/>
                <w:kern w:val="0"/>
                <w:sz w:val="16"/>
                <w:szCs w:val="16"/>
                <w:highlight w:val="none"/>
              </w:rPr>
            </w:pPr>
            <w:r>
              <w:rPr>
                <w:rFonts w:hint="eastAsia"/>
                <w:color w:val="auto"/>
                <w:kern w:val="0"/>
                <w:sz w:val="16"/>
                <w:szCs w:val="16"/>
                <w:highlight w:val="none"/>
                <w:lang w:bidi="ar"/>
              </w:rPr>
              <w:t>615797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379F2E4">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植物纤维化学</w:t>
            </w:r>
          </w:p>
          <w:p w14:paraId="1ED9048D">
            <w:pPr>
              <w:widowControl/>
              <w:jc w:val="center"/>
              <w:textAlignment w:val="center"/>
              <w:rPr>
                <w:color w:val="auto"/>
                <w:kern w:val="0"/>
                <w:sz w:val="16"/>
                <w:szCs w:val="16"/>
                <w:highlight w:val="none"/>
              </w:rPr>
            </w:pPr>
            <w:r>
              <w:rPr>
                <w:rFonts w:hint="eastAsia"/>
                <w:color w:val="auto"/>
                <w:kern w:val="0"/>
                <w:sz w:val="16"/>
                <w:szCs w:val="16"/>
                <w:highlight w:val="none"/>
                <w:lang w:bidi="ar"/>
              </w:rPr>
              <w:t>Chemistry of Plant fiber</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188E7CB">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1B900E6">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6162CD6">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C6B5D90">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3C498F7">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B4BF203">
            <w:pPr>
              <w:widowControl/>
              <w:jc w:val="center"/>
              <w:textAlignment w:val="center"/>
              <w:rPr>
                <w:color w:val="auto"/>
                <w:kern w:val="0"/>
                <w:sz w:val="16"/>
                <w:szCs w:val="16"/>
                <w:highlight w:val="none"/>
              </w:rPr>
            </w:pPr>
            <w:r>
              <w:rPr>
                <w:rFonts w:hint="eastAsia"/>
                <w:color w:val="auto"/>
                <w:kern w:val="0"/>
                <w:sz w:val="16"/>
                <w:szCs w:val="16"/>
                <w:highlight w:val="none"/>
                <w:lang w:bidi="ar"/>
              </w:rPr>
              <w:t>4</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09668386">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45D6BDE4">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423E8664">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FD29968">
            <w:pPr>
              <w:widowControl/>
              <w:jc w:val="left"/>
              <w:rPr>
                <w:rFonts w:ascii="等线" w:hAnsi="等线" w:eastAsia="等线"/>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4278D5E">
            <w:pPr>
              <w:widowControl/>
              <w:jc w:val="center"/>
              <w:textAlignment w:val="center"/>
              <w:rPr>
                <w:color w:val="auto"/>
                <w:kern w:val="0"/>
                <w:sz w:val="16"/>
                <w:szCs w:val="16"/>
                <w:highlight w:val="none"/>
              </w:rPr>
            </w:pPr>
            <w:r>
              <w:rPr>
                <w:rFonts w:hint="eastAsia"/>
                <w:color w:val="auto"/>
                <w:kern w:val="0"/>
                <w:sz w:val="16"/>
                <w:szCs w:val="16"/>
                <w:highlight w:val="none"/>
                <w:lang w:bidi="ar"/>
              </w:rPr>
              <w:t>600954</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FCBD138">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家居新材料</w:t>
            </w:r>
          </w:p>
          <w:p w14:paraId="02AB59E3">
            <w:pPr>
              <w:widowControl/>
              <w:jc w:val="center"/>
              <w:textAlignment w:val="center"/>
              <w:rPr>
                <w:color w:val="auto"/>
                <w:kern w:val="0"/>
                <w:sz w:val="16"/>
                <w:szCs w:val="16"/>
                <w:highlight w:val="none"/>
              </w:rPr>
            </w:pPr>
            <w:r>
              <w:rPr>
                <w:rFonts w:hint="eastAsia"/>
                <w:color w:val="auto"/>
                <w:kern w:val="0"/>
                <w:sz w:val="16"/>
                <w:szCs w:val="16"/>
                <w:highlight w:val="none"/>
                <w:lang w:bidi="ar"/>
              </w:rPr>
              <w:t>New materials for Home and Household</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D39EF66">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B10E2DB">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09BB7BC">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919AC33">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F4249A2">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A7EE3D3">
            <w:pPr>
              <w:widowControl/>
              <w:jc w:val="center"/>
              <w:textAlignment w:val="center"/>
              <w:rPr>
                <w:rFonts w:hint="eastAsia" w:eastAsia="宋体"/>
                <w:color w:val="auto"/>
                <w:kern w:val="0"/>
                <w:sz w:val="16"/>
                <w:szCs w:val="16"/>
                <w:highlight w:val="none"/>
              </w:rPr>
            </w:pPr>
            <w:r>
              <w:rPr>
                <w:rFonts w:hint="eastAsia"/>
                <w:color w:val="auto"/>
                <w:kern w:val="0"/>
                <w:sz w:val="16"/>
                <w:szCs w:val="16"/>
                <w:highlight w:val="none"/>
                <w:lang w:bidi="ar"/>
              </w:rPr>
              <w:t>5</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251159AC">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05D453C0">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1D41007E">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3FD132DA">
            <w:pPr>
              <w:widowControl/>
              <w:jc w:val="center"/>
              <w:rPr>
                <w:color w:val="auto"/>
                <w:kern w:val="0"/>
                <w:sz w:val="16"/>
                <w:szCs w:val="16"/>
                <w:highlight w:val="none"/>
              </w:rPr>
            </w:pPr>
            <w:r>
              <w:rPr>
                <w:rFonts w:hint="eastAsia"/>
                <w:color w:val="auto"/>
                <w:kern w:val="0"/>
                <w:sz w:val="16"/>
                <w:szCs w:val="16"/>
                <w:highlight w:val="none"/>
              </w:rPr>
              <w:t>选修模块三（选修至少6学分）</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4EB89C2">
            <w:pPr>
              <w:widowControl/>
              <w:jc w:val="center"/>
              <w:textAlignment w:val="center"/>
              <w:rPr>
                <w:color w:val="auto"/>
                <w:kern w:val="0"/>
                <w:sz w:val="16"/>
                <w:szCs w:val="16"/>
                <w:highlight w:val="none"/>
              </w:rPr>
            </w:pPr>
            <w:r>
              <w:rPr>
                <w:rFonts w:hint="eastAsia"/>
                <w:color w:val="auto"/>
                <w:kern w:val="0"/>
                <w:sz w:val="16"/>
                <w:szCs w:val="16"/>
                <w:highlight w:val="none"/>
                <w:lang w:bidi="ar"/>
              </w:rPr>
              <w:t>600715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59F2AB7">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智能制造基础</w:t>
            </w:r>
          </w:p>
          <w:p w14:paraId="6BDABD16">
            <w:pPr>
              <w:widowControl/>
              <w:jc w:val="center"/>
              <w:textAlignment w:val="center"/>
              <w:rPr>
                <w:color w:val="auto"/>
                <w:kern w:val="0"/>
                <w:sz w:val="16"/>
                <w:szCs w:val="16"/>
                <w:highlight w:val="none"/>
              </w:rPr>
            </w:pPr>
            <w:r>
              <w:rPr>
                <w:rFonts w:hint="eastAsia"/>
                <w:color w:val="auto"/>
                <w:kern w:val="0"/>
                <w:sz w:val="16"/>
                <w:szCs w:val="16"/>
                <w:highlight w:val="none"/>
                <w:lang w:bidi="ar"/>
              </w:rPr>
              <w:t>Foundation of Intelligent manufacturing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E5E9562">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7020F9D">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3DC83A0">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DFCD455">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1299D4D">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F049106">
            <w:pPr>
              <w:widowControl/>
              <w:jc w:val="center"/>
              <w:textAlignment w:val="center"/>
              <w:rPr>
                <w:rFonts w:hint="eastAsia" w:eastAsia="宋体"/>
                <w:color w:val="auto"/>
                <w:kern w:val="0"/>
                <w:sz w:val="16"/>
                <w:szCs w:val="16"/>
                <w:highlight w:val="none"/>
                <w:lang w:eastAsia="zh-CN"/>
              </w:rPr>
            </w:pPr>
            <w:r>
              <w:rPr>
                <w:rFonts w:hint="eastAsia"/>
                <w:color w:val="auto"/>
                <w:kern w:val="0"/>
                <w:sz w:val="16"/>
                <w:szCs w:val="16"/>
                <w:highlight w:val="none"/>
                <w:lang w:val="en-US" w:eastAsia="zh-CN" w:bidi="ar"/>
              </w:rPr>
              <w:t>4</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214191CB">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495AE78C">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01D450C1">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A51FB51">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9B138B3">
            <w:pPr>
              <w:widowControl/>
              <w:jc w:val="center"/>
              <w:textAlignment w:val="center"/>
              <w:rPr>
                <w:color w:val="auto"/>
                <w:kern w:val="0"/>
                <w:sz w:val="16"/>
                <w:szCs w:val="16"/>
                <w:highlight w:val="none"/>
              </w:rPr>
            </w:pPr>
            <w:r>
              <w:rPr>
                <w:rFonts w:hint="eastAsia"/>
                <w:color w:val="auto"/>
                <w:kern w:val="0"/>
                <w:sz w:val="16"/>
                <w:szCs w:val="16"/>
                <w:highlight w:val="none"/>
                <w:lang w:bidi="ar"/>
              </w:rPr>
              <w:t>612825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F2C231D">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木结构工程</w:t>
            </w:r>
          </w:p>
          <w:p w14:paraId="0C47195C">
            <w:pPr>
              <w:widowControl/>
              <w:jc w:val="center"/>
              <w:textAlignment w:val="center"/>
              <w:rPr>
                <w:color w:val="auto"/>
                <w:kern w:val="0"/>
                <w:sz w:val="16"/>
                <w:szCs w:val="16"/>
                <w:highlight w:val="none"/>
              </w:rPr>
            </w:pPr>
            <w:r>
              <w:rPr>
                <w:rFonts w:hint="eastAsia"/>
                <w:color w:val="auto"/>
                <w:kern w:val="0"/>
                <w:sz w:val="16"/>
                <w:szCs w:val="16"/>
                <w:highlight w:val="none"/>
                <w:lang w:bidi="ar"/>
              </w:rPr>
              <w:t>Timber Engineering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A060826">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5254692">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297BEEC">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5510B3F">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0692723">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A76FF58">
            <w:pPr>
              <w:widowControl/>
              <w:jc w:val="center"/>
              <w:textAlignment w:val="center"/>
              <w:rPr>
                <w:color w:val="auto"/>
                <w:kern w:val="0"/>
                <w:sz w:val="16"/>
                <w:szCs w:val="16"/>
                <w:highlight w:val="none"/>
              </w:rPr>
            </w:pPr>
            <w:r>
              <w:rPr>
                <w:rFonts w:hint="eastAsia"/>
                <w:color w:val="auto"/>
                <w:kern w:val="0"/>
                <w:sz w:val="16"/>
                <w:szCs w:val="16"/>
                <w:highlight w:val="none"/>
                <w:lang w:bidi="ar"/>
              </w:rPr>
              <w:t>5</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45F49DDB">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16A01033">
            <w:pPr>
              <w:widowControl/>
              <w:jc w:val="center"/>
              <w:rPr>
                <w:color w:val="auto"/>
                <w:kern w:val="0"/>
                <w:sz w:val="16"/>
                <w:szCs w:val="16"/>
                <w:highlight w:val="none"/>
              </w:rPr>
            </w:pPr>
            <w:r>
              <w:rPr>
                <w:rFonts w:hint="eastAsia"/>
                <w:color w:val="auto"/>
                <w:kern w:val="0"/>
                <w:sz w:val="16"/>
                <w:szCs w:val="16"/>
                <w:highlight w:val="none"/>
              </w:rPr>
              <w:t>　</w:t>
            </w:r>
          </w:p>
        </w:tc>
      </w:tr>
      <w:tr w14:paraId="71489A8A">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3FE777B">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0902BAF">
            <w:pPr>
              <w:widowControl/>
              <w:jc w:val="center"/>
              <w:textAlignment w:val="center"/>
              <w:rPr>
                <w:color w:val="auto"/>
                <w:kern w:val="0"/>
                <w:sz w:val="16"/>
                <w:szCs w:val="16"/>
                <w:highlight w:val="none"/>
              </w:rPr>
            </w:pPr>
            <w:r>
              <w:rPr>
                <w:rFonts w:hint="eastAsia"/>
                <w:color w:val="auto"/>
                <w:kern w:val="0"/>
                <w:sz w:val="16"/>
                <w:szCs w:val="16"/>
                <w:highlight w:val="none"/>
                <w:lang w:bidi="ar"/>
              </w:rPr>
              <w:t>612654</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F69DF73">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林产品化学加工</w:t>
            </w:r>
          </w:p>
          <w:p w14:paraId="4F9F4EB6">
            <w:pPr>
              <w:widowControl/>
              <w:jc w:val="center"/>
              <w:textAlignment w:val="center"/>
              <w:rPr>
                <w:color w:val="auto"/>
                <w:kern w:val="0"/>
                <w:sz w:val="16"/>
                <w:szCs w:val="16"/>
                <w:highlight w:val="none"/>
              </w:rPr>
            </w:pPr>
            <w:r>
              <w:rPr>
                <w:rFonts w:hint="eastAsia"/>
                <w:color w:val="auto"/>
                <w:kern w:val="0"/>
                <w:sz w:val="16"/>
                <w:szCs w:val="16"/>
                <w:highlight w:val="none"/>
                <w:lang w:bidi="ar"/>
              </w:rPr>
              <w:t xml:space="preserve"> Forestry Products Chemical Processing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48F9995">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A8D5A33">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8317214">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462FFC7">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86CFCD8">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ABED0F8">
            <w:pPr>
              <w:widowControl/>
              <w:jc w:val="center"/>
              <w:textAlignment w:val="center"/>
              <w:rPr>
                <w:color w:val="auto"/>
                <w:kern w:val="0"/>
                <w:sz w:val="16"/>
                <w:szCs w:val="16"/>
                <w:highlight w:val="none"/>
              </w:rPr>
            </w:pPr>
            <w:r>
              <w:rPr>
                <w:rFonts w:hint="eastAsia"/>
                <w:color w:val="auto"/>
                <w:kern w:val="0"/>
                <w:sz w:val="16"/>
                <w:szCs w:val="16"/>
                <w:highlight w:val="none"/>
                <w:lang w:bidi="ar"/>
              </w:rPr>
              <w:t>5</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77CE63AD">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40ADA694">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5C948160">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6A69D96">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1B54895">
            <w:pPr>
              <w:widowControl/>
              <w:jc w:val="center"/>
              <w:textAlignment w:val="center"/>
              <w:rPr>
                <w:color w:val="auto"/>
                <w:kern w:val="0"/>
                <w:sz w:val="16"/>
                <w:szCs w:val="16"/>
                <w:highlight w:val="none"/>
              </w:rPr>
            </w:pPr>
            <w:r>
              <w:rPr>
                <w:rFonts w:hint="eastAsia"/>
                <w:color w:val="auto"/>
                <w:kern w:val="0"/>
                <w:sz w:val="16"/>
                <w:szCs w:val="16"/>
                <w:highlight w:val="none"/>
                <w:lang w:bidi="ar"/>
              </w:rPr>
              <w:t>600728</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4302C41">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非木质家具设计与制造</w:t>
            </w:r>
          </w:p>
          <w:p w14:paraId="12AF6513">
            <w:pPr>
              <w:widowControl/>
              <w:jc w:val="center"/>
              <w:textAlignment w:val="center"/>
              <w:rPr>
                <w:color w:val="auto"/>
                <w:kern w:val="0"/>
                <w:sz w:val="16"/>
                <w:szCs w:val="16"/>
                <w:highlight w:val="none"/>
              </w:rPr>
            </w:pPr>
            <w:r>
              <w:rPr>
                <w:rFonts w:hint="eastAsia"/>
                <w:color w:val="auto"/>
                <w:kern w:val="0"/>
                <w:sz w:val="16"/>
                <w:szCs w:val="16"/>
                <w:highlight w:val="none"/>
                <w:lang w:bidi="ar"/>
              </w:rPr>
              <w:t>Non-wood Furniture Design &amp; Manufacture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237B333">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AC71B69">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C164058">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3410E58">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4EECE4D">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F93B48B">
            <w:pPr>
              <w:widowControl/>
              <w:jc w:val="center"/>
              <w:textAlignment w:val="center"/>
              <w:rPr>
                <w:color w:val="auto"/>
                <w:kern w:val="0"/>
                <w:sz w:val="16"/>
                <w:szCs w:val="16"/>
                <w:highlight w:val="none"/>
              </w:rPr>
            </w:pPr>
            <w:r>
              <w:rPr>
                <w:rFonts w:hint="eastAsia"/>
                <w:color w:val="auto"/>
                <w:kern w:val="0"/>
                <w:sz w:val="16"/>
                <w:szCs w:val="16"/>
                <w:highlight w:val="none"/>
                <w:lang w:bidi="ar"/>
              </w:rPr>
              <w:t>5</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5FC9FBEA">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1E630066">
            <w:pPr>
              <w:widowControl/>
              <w:jc w:val="center"/>
              <w:rPr>
                <w:color w:val="auto"/>
                <w:kern w:val="0"/>
                <w:sz w:val="16"/>
                <w:szCs w:val="16"/>
                <w:highlight w:val="none"/>
              </w:rPr>
            </w:pPr>
            <w:r>
              <w:rPr>
                <w:rFonts w:hint="eastAsia"/>
                <w:color w:val="auto"/>
                <w:kern w:val="0"/>
                <w:sz w:val="16"/>
                <w:szCs w:val="16"/>
                <w:highlight w:val="none"/>
              </w:rPr>
              <w:t>　</w:t>
            </w:r>
          </w:p>
        </w:tc>
      </w:tr>
      <w:tr w14:paraId="66B8A7E8">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7BACD8F8">
            <w:pPr>
              <w:widowControl/>
              <w:jc w:val="center"/>
              <w:rPr>
                <w:color w:val="auto"/>
                <w:kern w:val="0"/>
                <w:sz w:val="16"/>
                <w:szCs w:val="16"/>
                <w:highlight w:val="none"/>
              </w:rPr>
            </w:pPr>
            <w:r>
              <w:rPr>
                <w:rFonts w:hint="eastAsia"/>
                <w:color w:val="auto"/>
                <w:kern w:val="0"/>
                <w:sz w:val="16"/>
                <w:szCs w:val="16"/>
                <w:highlight w:val="none"/>
              </w:rPr>
              <w:t>选修模块四（选修至少10学分）</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B9DD851">
            <w:pPr>
              <w:widowControl/>
              <w:jc w:val="center"/>
              <w:textAlignment w:val="center"/>
              <w:rPr>
                <w:color w:val="auto"/>
                <w:kern w:val="0"/>
                <w:sz w:val="16"/>
                <w:szCs w:val="16"/>
                <w:highlight w:val="none"/>
              </w:rPr>
            </w:pPr>
            <w:r>
              <w:rPr>
                <w:rFonts w:hint="eastAsia"/>
                <w:color w:val="auto"/>
                <w:kern w:val="0"/>
                <w:sz w:val="16"/>
                <w:szCs w:val="16"/>
                <w:highlight w:val="none"/>
                <w:lang w:bidi="ar"/>
              </w:rPr>
              <w:t>612818</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066F9A2">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木材商品学</w:t>
            </w:r>
          </w:p>
          <w:p w14:paraId="56B52391">
            <w:pPr>
              <w:widowControl/>
              <w:jc w:val="center"/>
              <w:textAlignment w:val="center"/>
              <w:rPr>
                <w:color w:val="auto"/>
                <w:kern w:val="0"/>
                <w:sz w:val="16"/>
                <w:szCs w:val="16"/>
                <w:highlight w:val="none"/>
              </w:rPr>
            </w:pPr>
            <w:r>
              <w:rPr>
                <w:rFonts w:hint="eastAsia"/>
                <w:color w:val="auto"/>
                <w:kern w:val="0"/>
                <w:sz w:val="16"/>
                <w:szCs w:val="16"/>
                <w:highlight w:val="none"/>
                <w:lang w:bidi="ar"/>
              </w:rPr>
              <w:t>Wood Commodity Science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CF1FCBA">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CDEBA6B">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AFE4209">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F65FAE2">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D313D6C">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036B15E">
            <w:pPr>
              <w:widowControl/>
              <w:jc w:val="center"/>
              <w:textAlignment w:val="center"/>
              <w:rPr>
                <w:color w:val="auto"/>
                <w:kern w:val="0"/>
                <w:sz w:val="16"/>
                <w:szCs w:val="16"/>
                <w:highlight w:val="none"/>
              </w:rPr>
            </w:pPr>
            <w:r>
              <w:rPr>
                <w:rFonts w:hint="eastAsia"/>
                <w:color w:val="auto"/>
                <w:kern w:val="0"/>
                <w:sz w:val="16"/>
                <w:szCs w:val="16"/>
                <w:highlight w:val="none"/>
                <w:lang w:bidi="ar"/>
              </w:rPr>
              <w:t>6</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79C1C2E2">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7604D122">
            <w:pPr>
              <w:widowControl/>
              <w:jc w:val="center"/>
              <w:rPr>
                <w:color w:val="auto"/>
                <w:kern w:val="0"/>
                <w:sz w:val="16"/>
                <w:szCs w:val="16"/>
                <w:highlight w:val="none"/>
              </w:rPr>
            </w:pPr>
            <w:r>
              <w:rPr>
                <w:rFonts w:hint="eastAsia"/>
                <w:color w:val="auto"/>
                <w:kern w:val="0"/>
                <w:sz w:val="16"/>
                <w:szCs w:val="16"/>
                <w:highlight w:val="none"/>
              </w:rPr>
              <w:t>　</w:t>
            </w:r>
          </w:p>
        </w:tc>
      </w:tr>
      <w:tr w14:paraId="6F665B60">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E81BD4A">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05F79E7">
            <w:pPr>
              <w:widowControl/>
              <w:jc w:val="center"/>
              <w:textAlignment w:val="center"/>
              <w:rPr>
                <w:color w:val="auto"/>
                <w:kern w:val="0"/>
                <w:sz w:val="16"/>
                <w:szCs w:val="16"/>
                <w:highlight w:val="none"/>
              </w:rPr>
            </w:pPr>
            <w:r>
              <w:rPr>
                <w:rFonts w:hint="eastAsia"/>
                <w:color w:val="auto"/>
                <w:kern w:val="0"/>
                <w:sz w:val="16"/>
                <w:szCs w:val="16"/>
                <w:highlight w:val="none"/>
                <w:lang w:bidi="ar"/>
              </w:rPr>
              <w:t>613499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38A8C96">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实验设计与数据处理</w:t>
            </w:r>
          </w:p>
          <w:p w14:paraId="00EA13DA">
            <w:pPr>
              <w:widowControl/>
              <w:jc w:val="center"/>
              <w:textAlignment w:val="center"/>
              <w:rPr>
                <w:color w:val="auto"/>
                <w:kern w:val="0"/>
                <w:sz w:val="16"/>
                <w:szCs w:val="16"/>
                <w:highlight w:val="none"/>
              </w:rPr>
            </w:pPr>
            <w:r>
              <w:rPr>
                <w:rFonts w:hint="eastAsia"/>
                <w:color w:val="auto"/>
                <w:kern w:val="0"/>
                <w:sz w:val="16"/>
                <w:szCs w:val="16"/>
                <w:highlight w:val="none"/>
                <w:lang w:bidi="ar"/>
              </w:rPr>
              <w:t>Experimental Design and Data Processing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A9A77C0">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761463F">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D2179E1">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05F69F2">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CEC9B05">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83AFAC9">
            <w:pPr>
              <w:widowControl/>
              <w:jc w:val="center"/>
              <w:textAlignment w:val="center"/>
              <w:rPr>
                <w:color w:val="auto"/>
                <w:kern w:val="0"/>
                <w:sz w:val="16"/>
                <w:szCs w:val="16"/>
                <w:highlight w:val="none"/>
              </w:rPr>
            </w:pPr>
            <w:r>
              <w:rPr>
                <w:rFonts w:hint="eastAsia"/>
                <w:color w:val="auto"/>
                <w:kern w:val="0"/>
                <w:sz w:val="16"/>
                <w:szCs w:val="16"/>
                <w:highlight w:val="none"/>
                <w:lang w:bidi="ar"/>
              </w:rPr>
              <w:t>6</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14460220">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27E4E832">
            <w:pPr>
              <w:widowControl/>
              <w:jc w:val="center"/>
              <w:rPr>
                <w:color w:val="auto"/>
                <w:kern w:val="0"/>
                <w:sz w:val="16"/>
                <w:szCs w:val="16"/>
                <w:highlight w:val="none"/>
              </w:rPr>
            </w:pPr>
            <w:r>
              <w:rPr>
                <w:rFonts w:hint="eastAsia"/>
                <w:color w:val="auto"/>
                <w:kern w:val="0"/>
                <w:sz w:val="16"/>
                <w:szCs w:val="16"/>
                <w:highlight w:val="none"/>
              </w:rPr>
              <w:t>　</w:t>
            </w:r>
          </w:p>
        </w:tc>
      </w:tr>
      <w:tr w14:paraId="56414934">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A7CCC9F">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6E804C1">
            <w:pPr>
              <w:widowControl/>
              <w:jc w:val="center"/>
              <w:textAlignment w:val="center"/>
              <w:rPr>
                <w:color w:val="auto"/>
                <w:kern w:val="0"/>
                <w:sz w:val="16"/>
                <w:szCs w:val="16"/>
                <w:highlight w:val="none"/>
              </w:rPr>
            </w:pPr>
            <w:r>
              <w:rPr>
                <w:rFonts w:hint="eastAsia"/>
                <w:color w:val="auto"/>
                <w:kern w:val="0"/>
                <w:sz w:val="16"/>
                <w:szCs w:val="16"/>
                <w:highlight w:val="none"/>
                <w:lang w:bidi="ar"/>
              </w:rPr>
              <w:t>612808</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98F46C5">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木材改性</w:t>
            </w:r>
          </w:p>
          <w:p w14:paraId="5279AFA8">
            <w:pPr>
              <w:widowControl/>
              <w:jc w:val="center"/>
              <w:textAlignment w:val="center"/>
              <w:rPr>
                <w:color w:val="auto"/>
                <w:kern w:val="0"/>
                <w:sz w:val="16"/>
                <w:szCs w:val="16"/>
                <w:highlight w:val="none"/>
              </w:rPr>
            </w:pPr>
            <w:r>
              <w:rPr>
                <w:rFonts w:hint="eastAsia"/>
                <w:color w:val="auto"/>
                <w:kern w:val="0"/>
                <w:sz w:val="16"/>
                <w:szCs w:val="16"/>
                <w:highlight w:val="none"/>
                <w:lang w:bidi="ar"/>
              </w:rPr>
              <w:t>Wood Modification</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28C157B">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BF25BC5">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AD87760">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0EEB2C8">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CBAFADF">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4B9FE2F">
            <w:pPr>
              <w:widowControl/>
              <w:jc w:val="center"/>
              <w:textAlignment w:val="center"/>
              <w:rPr>
                <w:color w:val="auto"/>
                <w:kern w:val="0"/>
                <w:sz w:val="16"/>
                <w:szCs w:val="16"/>
                <w:highlight w:val="none"/>
              </w:rPr>
            </w:pPr>
            <w:r>
              <w:rPr>
                <w:rFonts w:hint="eastAsia"/>
                <w:color w:val="auto"/>
                <w:kern w:val="0"/>
                <w:sz w:val="16"/>
                <w:szCs w:val="16"/>
                <w:highlight w:val="none"/>
                <w:lang w:bidi="ar"/>
              </w:rPr>
              <w:t>6</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7E8AD09F">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3B791738">
            <w:pPr>
              <w:widowControl/>
              <w:jc w:val="center"/>
              <w:rPr>
                <w:color w:val="auto"/>
                <w:kern w:val="0"/>
                <w:sz w:val="16"/>
                <w:szCs w:val="16"/>
                <w:highlight w:val="none"/>
              </w:rPr>
            </w:pPr>
            <w:r>
              <w:rPr>
                <w:rFonts w:hint="eastAsia" w:ascii="Times New Roman" w:hAnsi="Times New Roman" w:eastAsia="宋体" w:cs="Times New Roman"/>
                <w:color w:val="auto"/>
                <w:kern w:val="0"/>
                <w:sz w:val="16"/>
                <w:szCs w:val="20"/>
                <w:highlight w:val="none"/>
              </w:rPr>
              <w:t>辅修学位</w:t>
            </w:r>
          </w:p>
        </w:tc>
      </w:tr>
      <w:tr w14:paraId="53531BC5">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C22C463">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84A0DD2">
            <w:pPr>
              <w:widowControl/>
              <w:jc w:val="center"/>
              <w:textAlignment w:val="center"/>
              <w:rPr>
                <w:color w:val="auto"/>
                <w:kern w:val="0"/>
                <w:sz w:val="16"/>
                <w:szCs w:val="16"/>
                <w:highlight w:val="none"/>
              </w:rPr>
            </w:pPr>
            <w:r>
              <w:rPr>
                <w:rFonts w:hint="eastAsia"/>
                <w:color w:val="auto"/>
                <w:kern w:val="0"/>
                <w:sz w:val="16"/>
                <w:szCs w:val="16"/>
                <w:highlight w:val="none"/>
                <w:lang w:bidi="ar"/>
              </w:rPr>
              <w:t>603335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5C0560E">
            <w:pPr>
              <w:widowControl/>
              <w:jc w:val="center"/>
              <w:textAlignment w:val="center"/>
              <w:rPr>
                <w:color w:val="auto"/>
                <w:kern w:val="0"/>
                <w:sz w:val="16"/>
                <w:szCs w:val="16"/>
                <w:highlight w:val="none"/>
              </w:rPr>
            </w:pPr>
            <w:r>
              <w:rPr>
                <w:rFonts w:hint="eastAsia"/>
                <w:color w:val="auto"/>
                <w:kern w:val="0"/>
                <w:sz w:val="16"/>
                <w:szCs w:val="16"/>
                <w:highlight w:val="none"/>
                <w:lang w:bidi="ar"/>
              </w:rPr>
              <w:t>家具质量标准体系与品控 Furniture quality standard system and Quality control</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BCD9728">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21E3B86">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CD40F60">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AABCD24">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DE425DA">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B5909CA">
            <w:pPr>
              <w:widowControl/>
              <w:jc w:val="center"/>
              <w:textAlignment w:val="center"/>
              <w:rPr>
                <w:color w:val="auto"/>
                <w:kern w:val="0"/>
                <w:sz w:val="16"/>
                <w:szCs w:val="16"/>
                <w:highlight w:val="none"/>
              </w:rPr>
            </w:pPr>
            <w:r>
              <w:rPr>
                <w:rFonts w:hint="eastAsia"/>
                <w:color w:val="auto"/>
                <w:kern w:val="0"/>
                <w:sz w:val="16"/>
                <w:szCs w:val="16"/>
                <w:highlight w:val="none"/>
                <w:lang w:bidi="ar"/>
              </w:rPr>
              <w:t>6</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08BCFA65">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6B011324">
            <w:pPr>
              <w:widowControl/>
              <w:jc w:val="center"/>
              <w:rPr>
                <w:color w:val="auto"/>
                <w:kern w:val="0"/>
                <w:sz w:val="16"/>
                <w:szCs w:val="16"/>
                <w:highlight w:val="none"/>
              </w:rPr>
            </w:pPr>
            <w:r>
              <w:rPr>
                <w:rFonts w:hint="eastAsia"/>
                <w:color w:val="auto"/>
                <w:kern w:val="0"/>
                <w:sz w:val="16"/>
                <w:szCs w:val="16"/>
                <w:highlight w:val="none"/>
              </w:rPr>
              <w:t>　</w:t>
            </w:r>
          </w:p>
        </w:tc>
      </w:tr>
      <w:tr w14:paraId="7ADAF84A">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52164C0">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83902A9">
            <w:pPr>
              <w:widowControl/>
              <w:jc w:val="center"/>
              <w:textAlignment w:val="center"/>
              <w:rPr>
                <w:color w:val="auto"/>
                <w:kern w:val="0"/>
                <w:sz w:val="16"/>
                <w:szCs w:val="16"/>
                <w:highlight w:val="none"/>
              </w:rPr>
            </w:pPr>
            <w:r>
              <w:rPr>
                <w:rFonts w:hint="eastAsia"/>
                <w:color w:val="auto"/>
                <w:kern w:val="0"/>
                <w:sz w:val="16"/>
                <w:szCs w:val="16"/>
                <w:highlight w:val="none"/>
                <w:lang w:bidi="ar"/>
              </w:rPr>
              <w:t>612386</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87BCEB2">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家具史</w:t>
            </w:r>
          </w:p>
          <w:p w14:paraId="37C464B5">
            <w:pPr>
              <w:widowControl/>
              <w:jc w:val="center"/>
              <w:textAlignment w:val="center"/>
              <w:rPr>
                <w:color w:val="auto"/>
                <w:kern w:val="0"/>
                <w:sz w:val="16"/>
                <w:szCs w:val="16"/>
                <w:highlight w:val="none"/>
              </w:rPr>
            </w:pPr>
            <w:r>
              <w:rPr>
                <w:rFonts w:hint="eastAsia"/>
                <w:color w:val="auto"/>
                <w:kern w:val="0"/>
                <w:sz w:val="16"/>
                <w:szCs w:val="16"/>
                <w:highlight w:val="none"/>
                <w:lang w:bidi="ar"/>
              </w:rPr>
              <w:t>Furniture History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AFE94E9">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EE1D302">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6FFE2B5">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2F26499">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AA22B7D">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0A48D3F">
            <w:pPr>
              <w:widowControl/>
              <w:jc w:val="center"/>
              <w:textAlignment w:val="center"/>
              <w:rPr>
                <w:color w:val="auto"/>
                <w:kern w:val="0"/>
                <w:sz w:val="16"/>
                <w:szCs w:val="16"/>
                <w:highlight w:val="none"/>
              </w:rPr>
            </w:pPr>
            <w:r>
              <w:rPr>
                <w:rFonts w:hint="eastAsia"/>
                <w:color w:val="auto"/>
                <w:kern w:val="0"/>
                <w:sz w:val="16"/>
                <w:szCs w:val="16"/>
                <w:highlight w:val="none"/>
                <w:lang w:bidi="ar"/>
              </w:rPr>
              <w:t>7</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26D24EBC">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31B70936">
            <w:pPr>
              <w:widowControl/>
              <w:jc w:val="center"/>
              <w:rPr>
                <w:color w:val="auto"/>
                <w:kern w:val="0"/>
                <w:sz w:val="16"/>
                <w:szCs w:val="16"/>
                <w:highlight w:val="none"/>
              </w:rPr>
            </w:pPr>
            <w:r>
              <w:rPr>
                <w:rFonts w:hint="eastAsia"/>
                <w:color w:val="auto"/>
                <w:kern w:val="0"/>
                <w:sz w:val="16"/>
                <w:szCs w:val="16"/>
                <w:highlight w:val="none"/>
              </w:rPr>
              <w:t>　</w:t>
            </w:r>
          </w:p>
        </w:tc>
      </w:tr>
      <w:tr w14:paraId="15A7AF40">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C5D7B76">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F111188">
            <w:pPr>
              <w:widowControl/>
              <w:jc w:val="center"/>
              <w:textAlignment w:val="center"/>
              <w:rPr>
                <w:color w:val="auto"/>
                <w:kern w:val="0"/>
                <w:sz w:val="16"/>
                <w:szCs w:val="16"/>
                <w:highlight w:val="none"/>
              </w:rPr>
            </w:pPr>
            <w:r>
              <w:rPr>
                <w:rFonts w:hint="eastAsia"/>
                <w:color w:val="auto"/>
                <w:kern w:val="0"/>
                <w:sz w:val="16"/>
                <w:szCs w:val="16"/>
                <w:highlight w:val="none"/>
                <w:lang w:bidi="ar"/>
              </w:rPr>
              <w:t>600960</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C7FCC91">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木材科学与工程专业英语</w:t>
            </w:r>
          </w:p>
          <w:p w14:paraId="339D78E4">
            <w:pPr>
              <w:widowControl/>
              <w:jc w:val="center"/>
              <w:textAlignment w:val="center"/>
              <w:rPr>
                <w:color w:val="auto"/>
                <w:kern w:val="0"/>
                <w:sz w:val="16"/>
                <w:szCs w:val="16"/>
                <w:highlight w:val="none"/>
              </w:rPr>
            </w:pPr>
            <w:r>
              <w:rPr>
                <w:rFonts w:hint="eastAsia"/>
                <w:color w:val="auto"/>
                <w:kern w:val="0"/>
                <w:sz w:val="16"/>
                <w:szCs w:val="16"/>
                <w:highlight w:val="none"/>
                <w:lang w:bidi="ar"/>
              </w:rPr>
              <w:t>English for Wood Science and Engineering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A44B428">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55C5548">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79F8100">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4F111EB">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B8A88F4">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7CACF63">
            <w:pPr>
              <w:widowControl/>
              <w:jc w:val="center"/>
              <w:textAlignment w:val="center"/>
              <w:rPr>
                <w:color w:val="auto"/>
                <w:kern w:val="0"/>
                <w:sz w:val="16"/>
                <w:szCs w:val="16"/>
                <w:highlight w:val="none"/>
              </w:rPr>
            </w:pPr>
            <w:r>
              <w:rPr>
                <w:rFonts w:hint="eastAsia"/>
                <w:color w:val="auto"/>
                <w:kern w:val="0"/>
                <w:sz w:val="16"/>
                <w:szCs w:val="16"/>
                <w:highlight w:val="none"/>
                <w:lang w:bidi="ar"/>
              </w:rPr>
              <w:t>7</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3F804314">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59F85900">
            <w:pPr>
              <w:widowControl/>
              <w:jc w:val="center"/>
              <w:rPr>
                <w:color w:val="auto"/>
                <w:kern w:val="0"/>
                <w:sz w:val="16"/>
                <w:szCs w:val="16"/>
                <w:highlight w:val="none"/>
              </w:rPr>
            </w:pPr>
            <w:r>
              <w:rPr>
                <w:rFonts w:hint="eastAsia"/>
                <w:color w:val="auto"/>
                <w:kern w:val="0"/>
                <w:sz w:val="16"/>
                <w:szCs w:val="16"/>
                <w:highlight w:val="none"/>
              </w:rPr>
              <w:t>　</w:t>
            </w:r>
          </w:p>
        </w:tc>
      </w:tr>
      <w:tr w14:paraId="453A78CA">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D170D03">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A619BD0">
            <w:pPr>
              <w:widowControl/>
              <w:jc w:val="center"/>
              <w:textAlignment w:val="center"/>
              <w:rPr>
                <w:color w:val="auto"/>
                <w:kern w:val="0"/>
                <w:sz w:val="16"/>
                <w:szCs w:val="16"/>
                <w:highlight w:val="none"/>
              </w:rPr>
            </w:pPr>
            <w:r>
              <w:rPr>
                <w:rFonts w:hint="eastAsia"/>
                <w:color w:val="auto"/>
                <w:kern w:val="0"/>
                <w:sz w:val="16"/>
                <w:szCs w:val="16"/>
                <w:highlight w:val="none"/>
                <w:lang w:bidi="ar"/>
              </w:rPr>
              <w:t>615234</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1929D43">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室内环境学</w:t>
            </w:r>
          </w:p>
          <w:p w14:paraId="3D10F624">
            <w:pPr>
              <w:widowControl/>
              <w:jc w:val="center"/>
              <w:textAlignment w:val="center"/>
              <w:rPr>
                <w:color w:val="auto"/>
                <w:kern w:val="0"/>
                <w:sz w:val="16"/>
                <w:szCs w:val="16"/>
                <w:highlight w:val="none"/>
              </w:rPr>
            </w:pPr>
            <w:r>
              <w:rPr>
                <w:rFonts w:hint="eastAsia"/>
                <w:color w:val="auto"/>
                <w:kern w:val="0"/>
                <w:sz w:val="16"/>
                <w:szCs w:val="16"/>
                <w:highlight w:val="none"/>
                <w:lang w:bidi="ar"/>
              </w:rPr>
              <w:t>Indoor Environment Science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2621DED">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C21A959">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90C8C0C">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30D4D36">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808BCE8">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929B0CA">
            <w:pPr>
              <w:widowControl/>
              <w:jc w:val="center"/>
              <w:textAlignment w:val="center"/>
              <w:rPr>
                <w:color w:val="auto"/>
                <w:kern w:val="0"/>
                <w:sz w:val="16"/>
                <w:szCs w:val="16"/>
                <w:highlight w:val="none"/>
              </w:rPr>
            </w:pPr>
            <w:r>
              <w:rPr>
                <w:rFonts w:hint="eastAsia"/>
                <w:color w:val="auto"/>
                <w:kern w:val="0"/>
                <w:sz w:val="16"/>
                <w:szCs w:val="16"/>
                <w:highlight w:val="none"/>
                <w:lang w:bidi="ar"/>
              </w:rPr>
              <w:t>7</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1D89E1CF">
            <w:pPr>
              <w:widowControl/>
              <w:jc w:val="center"/>
              <w:textAlignment w:val="center"/>
              <w:rPr>
                <w:color w:val="auto"/>
                <w:kern w:val="0"/>
                <w:sz w:val="16"/>
                <w:szCs w:val="16"/>
                <w:highlight w:val="none"/>
              </w:rPr>
            </w:pPr>
            <w:r>
              <w:rPr>
                <w:rFonts w:hint="eastAsia"/>
                <w:color w:val="auto"/>
                <w:kern w:val="0"/>
                <w:sz w:val="16"/>
                <w:szCs w:val="16"/>
                <w:highlight w:val="none"/>
                <w:lang w:bidi="ar"/>
              </w:rPr>
              <w:t>材料与能源学院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5642423E">
            <w:pPr>
              <w:widowControl/>
              <w:jc w:val="center"/>
              <w:rPr>
                <w:color w:val="auto"/>
                <w:kern w:val="0"/>
                <w:sz w:val="16"/>
                <w:szCs w:val="16"/>
                <w:highlight w:val="none"/>
              </w:rPr>
            </w:pPr>
            <w:r>
              <w:rPr>
                <w:rFonts w:hint="eastAsia"/>
                <w:color w:val="auto"/>
                <w:kern w:val="0"/>
                <w:sz w:val="16"/>
                <w:szCs w:val="16"/>
                <w:highlight w:val="none"/>
              </w:rPr>
              <w:t>　</w:t>
            </w:r>
          </w:p>
        </w:tc>
      </w:tr>
      <w:tr w14:paraId="3C19C9FC">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24CAF173">
            <w:pPr>
              <w:widowControl/>
              <w:jc w:val="center"/>
              <w:rPr>
                <w:color w:val="auto"/>
                <w:kern w:val="0"/>
                <w:sz w:val="16"/>
                <w:szCs w:val="16"/>
                <w:highlight w:val="none"/>
              </w:rPr>
            </w:pPr>
            <w:r>
              <w:rPr>
                <w:rFonts w:hint="eastAsia"/>
                <w:color w:val="auto"/>
                <w:kern w:val="0"/>
                <w:sz w:val="16"/>
                <w:szCs w:val="16"/>
                <w:highlight w:val="none"/>
              </w:rPr>
              <w:t>跨学科门类选修（至少选2学分）</w:t>
            </w:r>
          </w:p>
        </w:tc>
        <w:tc>
          <w:tcPr>
            <w:tcW w:w="940" w:type="dxa"/>
            <w:tcBorders>
              <w:top w:val="nil"/>
              <w:left w:val="nil"/>
              <w:bottom w:val="single" w:color="auto" w:sz="4" w:space="0"/>
              <w:right w:val="single" w:color="auto" w:sz="4" w:space="0"/>
            </w:tcBorders>
            <w:noWrap/>
            <w:tcMar>
              <w:left w:w="28" w:type="dxa"/>
              <w:right w:w="28" w:type="dxa"/>
            </w:tcMar>
            <w:vAlign w:val="center"/>
          </w:tcPr>
          <w:p w14:paraId="32AB515A">
            <w:pPr>
              <w:widowControl/>
              <w:jc w:val="center"/>
              <w:textAlignment w:val="center"/>
              <w:rPr>
                <w:color w:val="auto"/>
                <w:kern w:val="0"/>
                <w:sz w:val="16"/>
                <w:szCs w:val="16"/>
                <w:highlight w:val="none"/>
              </w:rPr>
            </w:pPr>
            <w:r>
              <w:rPr>
                <w:rFonts w:hint="eastAsia"/>
                <w:color w:val="auto"/>
                <w:kern w:val="0"/>
                <w:sz w:val="16"/>
                <w:szCs w:val="16"/>
                <w:highlight w:val="none"/>
                <w:lang w:bidi="ar"/>
              </w:rPr>
              <w:t>610591</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4A942F5">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市场营销学</w:t>
            </w:r>
          </w:p>
          <w:p w14:paraId="0F525729">
            <w:pPr>
              <w:widowControl/>
              <w:jc w:val="center"/>
              <w:textAlignment w:val="center"/>
              <w:rPr>
                <w:color w:val="auto"/>
                <w:kern w:val="0"/>
                <w:sz w:val="16"/>
                <w:szCs w:val="16"/>
                <w:highlight w:val="none"/>
              </w:rPr>
            </w:pPr>
            <w:r>
              <w:rPr>
                <w:rFonts w:hint="eastAsia"/>
                <w:color w:val="auto"/>
                <w:kern w:val="0"/>
                <w:sz w:val="16"/>
                <w:szCs w:val="16"/>
                <w:highlight w:val="none"/>
                <w:lang w:bidi="ar"/>
              </w:rPr>
              <w:t>Marketing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6D48CBF">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81A01D8">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47E6BF4">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7BCABEA">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98ED0B4">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B1F1009">
            <w:pPr>
              <w:widowControl/>
              <w:jc w:val="center"/>
              <w:textAlignment w:val="center"/>
              <w:rPr>
                <w:color w:val="auto"/>
                <w:kern w:val="0"/>
                <w:sz w:val="16"/>
                <w:szCs w:val="16"/>
                <w:highlight w:val="none"/>
              </w:rPr>
            </w:pPr>
            <w:r>
              <w:rPr>
                <w:rFonts w:hint="eastAsia"/>
                <w:color w:val="auto"/>
                <w:kern w:val="0"/>
                <w:sz w:val="16"/>
                <w:szCs w:val="16"/>
                <w:highlight w:val="none"/>
                <w:lang w:bidi="ar"/>
              </w:rPr>
              <w:t>5</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7DC43089">
            <w:pPr>
              <w:widowControl/>
              <w:jc w:val="center"/>
              <w:textAlignment w:val="center"/>
              <w:rPr>
                <w:color w:val="auto"/>
                <w:kern w:val="0"/>
                <w:sz w:val="16"/>
                <w:szCs w:val="16"/>
                <w:highlight w:val="none"/>
              </w:rPr>
            </w:pPr>
            <w:r>
              <w:rPr>
                <w:rFonts w:hint="eastAsia"/>
                <w:color w:val="auto"/>
                <w:kern w:val="0"/>
                <w:sz w:val="16"/>
                <w:szCs w:val="16"/>
                <w:highlight w:val="none"/>
                <w:lang w:bidi="ar"/>
              </w:rPr>
              <w:t>经济管理学院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6E0CE8BC">
            <w:pPr>
              <w:widowControl/>
              <w:jc w:val="center"/>
              <w:rPr>
                <w:color w:val="auto"/>
                <w:kern w:val="0"/>
                <w:sz w:val="16"/>
                <w:szCs w:val="16"/>
                <w:highlight w:val="none"/>
              </w:rPr>
            </w:pPr>
            <w:r>
              <w:rPr>
                <w:rFonts w:hint="eastAsia"/>
                <w:color w:val="auto"/>
                <w:kern w:val="0"/>
                <w:sz w:val="16"/>
                <w:szCs w:val="16"/>
                <w:highlight w:val="none"/>
              </w:rPr>
              <w:t>　</w:t>
            </w:r>
          </w:p>
        </w:tc>
      </w:tr>
      <w:tr w14:paraId="13FB7A3C">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87B24EC">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5F58293">
            <w:pPr>
              <w:widowControl/>
              <w:jc w:val="center"/>
              <w:textAlignment w:val="center"/>
              <w:rPr>
                <w:color w:val="auto"/>
                <w:kern w:val="0"/>
                <w:sz w:val="16"/>
                <w:szCs w:val="16"/>
                <w:highlight w:val="none"/>
              </w:rPr>
            </w:pPr>
            <w:r>
              <w:rPr>
                <w:rFonts w:hint="eastAsia"/>
                <w:color w:val="auto"/>
                <w:kern w:val="0"/>
                <w:sz w:val="16"/>
                <w:szCs w:val="16"/>
                <w:highlight w:val="none"/>
                <w:lang w:bidi="ar"/>
              </w:rPr>
              <w:t>611950</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2A943C3">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管理沟通</w:t>
            </w:r>
          </w:p>
          <w:p w14:paraId="771C6AD1">
            <w:pPr>
              <w:widowControl/>
              <w:jc w:val="center"/>
              <w:textAlignment w:val="center"/>
              <w:rPr>
                <w:color w:val="auto"/>
                <w:kern w:val="0"/>
                <w:sz w:val="16"/>
                <w:szCs w:val="16"/>
                <w:highlight w:val="none"/>
              </w:rPr>
            </w:pPr>
            <w:r>
              <w:rPr>
                <w:rFonts w:hint="eastAsia"/>
                <w:color w:val="auto"/>
                <w:kern w:val="0"/>
                <w:sz w:val="16"/>
                <w:szCs w:val="16"/>
                <w:highlight w:val="none"/>
                <w:lang w:bidi="ar"/>
              </w:rPr>
              <w:t>Management Communication</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688596D">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EF6D8DF">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6DDA4A2">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57135BA">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2A2D1A7">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927848C">
            <w:pPr>
              <w:widowControl/>
              <w:jc w:val="center"/>
              <w:textAlignment w:val="center"/>
              <w:rPr>
                <w:color w:val="auto"/>
                <w:kern w:val="0"/>
                <w:sz w:val="16"/>
                <w:szCs w:val="16"/>
                <w:highlight w:val="none"/>
              </w:rPr>
            </w:pPr>
            <w:r>
              <w:rPr>
                <w:rFonts w:hint="eastAsia"/>
                <w:color w:val="auto"/>
                <w:kern w:val="0"/>
                <w:sz w:val="16"/>
                <w:szCs w:val="16"/>
                <w:highlight w:val="none"/>
                <w:lang w:bidi="ar"/>
              </w:rPr>
              <w:t>5</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49001E27">
            <w:pPr>
              <w:widowControl/>
              <w:jc w:val="center"/>
              <w:textAlignment w:val="center"/>
              <w:rPr>
                <w:color w:val="auto"/>
                <w:kern w:val="0"/>
                <w:sz w:val="16"/>
                <w:szCs w:val="16"/>
                <w:highlight w:val="none"/>
              </w:rPr>
            </w:pPr>
            <w:r>
              <w:rPr>
                <w:rFonts w:hint="eastAsia"/>
                <w:color w:val="auto"/>
                <w:kern w:val="0"/>
                <w:sz w:val="16"/>
                <w:szCs w:val="16"/>
                <w:highlight w:val="none"/>
                <w:lang w:bidi="ar"/>
              </w:rPr>
              <w:t>公共管理学院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4D121401">
            <w:pPr>
              <w:widowControl/>
              <w:jc w:val="center"/>
              <w:rPr>
                <w:color w:val="auto"/>
                <w:kern w:val="0"/>
                <w:sz w:val="16"/>
                <w:szCs w:val="16"/>
                <w:highlight w:val="none"/>
              </w:rPr>
            </w:pPr>
            <w:r>
              <w:rPr>
                <w:rFonts w:hint="eastAsia"/>
                <w:color w:val="auto"/>
                <w:kern w:val="0"/>
                <w:sz w:val="16"/>
                <w:szCs w:val="16"/>
                <w:highlight w:val="none"/>
              </w:rPr>
              <w:t>　</w:t>
            </w:r>
          </w:p>
        </w:tc>
      </w:tr>
      <w:tr w14:paraId="6B5E1077">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2AB2212">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8D7DB6D">
            <w:pPr>
              <w:widowControl/>
              <w:jc w:val="center"/>
              <w:textAlignment w:val="center"/>
              <w:rPr>
                <w:color w:val="auto"/>
                <w:kern w:val="0"/>
                <w:sz w:val="16"/>
                <w:szCs w:val="16"/>
                <w:highlight w:val="none"/>
              </w:rPr>
            </w:pPr>
            <w:r>
              <w:rPr>
                <w:rFonts w:hint="eastAsia"/>
                <w:color w:val="auto"/>
                <w:kern w:val="0"/>
                <w:sz w:val="16"/>
                <w:szCs w:val="16"/>
                <w:highlight w:val="none"/>
                <w:lang w:bidi="ar"/>
              </w:rPr>
              <w:t>600868</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FF3838C">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公共关系与社交礼仪</w:t>
            </w:r>
          </w:p>
          <w:p w14:paraId="0AD7DF02">
            <w:pPr>
              <w:widowControl/>
              <w:jc w:val="center"/>
              <w:textAlignment w:val="center"/>
              <w:rPr>
                <w:color w:val="auto"/>
                <w:kern w:val="0"/>
                <w:sz w:val="16"/>
                <w:szCs w:val="16"/>
                <w:highlight w:val="none"/>
              </w:rPr>
            </w:pPr>
            <w:r>
              <w:rPr>
                <w:rFonts w:hint="eastAsia"/>
                <w:color w:val="auto"/>
                <w:kern w:val="0"/>
                <w:sz w:val="16"/>
                <w:szCs w:val="16"/>
                <w:highlight w:val="none"/>
                <w:lang w:bidi="ar"/>
              </w:rPr>
              <w:t>Public Relations and Social Etiquette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30F2827">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73158E4">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9665999">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74146A9">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C8350CC">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F7B58E0">
            <w:pPr>
              <w:widowControl/>
              <w:jc w:val="center"/>
              <w:textAlignment w:val="center"/>
              <w:rPr>
                <w:color w:val="auto"/>
                <w:kern w:val="0"/>
                <w:sz w:val="16"/>
                <w:szCs w:val="16"/>
                <w:highlight w:val="none"/>
              </w:rPr>
            </w:pPr>
            <w:r>
              <w:rPr>
                <w:rFonts w:hint="eastAsia"/>
                <w:color w:val="auto"/>
                <w:kern w:val="0"/>
                <w:sz w:val="16"/>
                <w:szCs w:val="16"/>
                <w:highlight w:val="none"/>
                <w:lang w:bidi="ar"/>
              </w:rPr>
              <w:t>5</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03A7885C">
            <w:pPr>
              <w:widowControl/>
              <w:jc w:val="center"/>
              <w:textAlignment w:val="center"/>
              <w:rPr>
                <w:color w:val="auto"/>
                <w:kern w:val="0"/>
                <w:sz w:val="16"/>
                <w:szCs w:val="16"/>
                <w:highlight w:val="none"/>
              </w:rPr>
            </w:pPr>
            <w:r>
              <w:rPr>
                <w:rFonts w:hint="eastAsia"/>
                <w:color w:val="auto"/>
                <w:kern w:val="0"/>
                <w:sz w:val="16"/>
                <w:szCs w:val="16"/>
                <w:highlight w:val="none"/>
                <w:lang w:bidi="ar"/>
              </w:rPr>
              <w:t>公共管理学院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212409A1">
            <w:pPr>
              <w:widowControl/>
              <w:jc w:val="center"/>
              <w:rPr>
                <w:color w:val="auto"/>
                <w:kern w:val="0"/>
                <w:sz w:val="16"/>
                <w:szCs w:val="16"/>
                <w:highlight w:val="none"/>
              </w:rPr>
            </w:pPr>
            <w:r>
              <w:rPr>
                <w:rFonts w:hint="eastAsia"/>
                <w:color w:val="auto"/>
                <w:kern w:val="0"/>
                <w:sz w:val="16"/>
                <w:szCs w:val="16"/>
                <w:highlight w:val="none"/>
              </w:rPr>
              <w:t>　</w:t>
            </w:r>
          </w:p>
        </w:tc>
      </w:tr>
      <w:tr w14:paraId="077EDD38">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980E9F9">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B87575D">
            <w:pPr>
              <w:widowControl/>
              <w:jc w:val="center"/>
              <w:textAlignment w:val="center"/>
              <w:rPr>
                <w:color w:val="auto"/>
                <w:kern w:val="0"/>
                <w:sz w:val="16"/>
                <w:szCs w:val="16"/>
                <w:highlight w:val="none"/>
              </w:rPr>
            </w:pPr>
            <w:r>
              <w:rPr>
                <w:rFonts w:hint="eastAsia"/>
                <w:color w:val="auto"/>
                <w:kern w:val="0"/>
                <w:sz w:val="16"/>
                <w:szCs w:val="16"/>
                <w:highlight w:val="none"/>
                <w:lang w:bidi="ar"/>
              </w:rPr>
              <w:t>602789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E094B46">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知识产权与创新保护</w:t>
            </w:r>
          </w:p>
          <w:p w14:paraId="2A955667">
            <w:pPr>
              <w:widowControl/>
              <w:jc w:val="center"/>
              <w:textAlignment w:val="center"/>
              <w:rPr>
                <w:color w:val="auto"/>
                <w:kern w:val="0"/>
                <w:sz w:val="16"/>
                <w:szCs w:val="16"/>
                <w:highlight w:val="none"/>
              </w:rPr>
            </w:pPr>
            <w:r>
              <w:rPr>
                <w:rFonts w:hint="eastAsia"/>
                <w:color w:val="auto"/>
                <w:kern w:val="0"/>
                <w:sz w:val="16"/>
                <w:szCs w:val="16"/>
                <w:highlight w:val="none"/>
                <w:lang w:bidi="ar"/>
              </w:rPr>
              <w:t>Intellectual property and innovation protection</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1E37C58">
            <w:pPr>
              <w:widowControl/>
              <w:jc w:val="center"/>
              <w:textAlignment w:val="center"/>
              <w:rPr>
                <w:color w:val="auto"/>
                <w:kern w:val="0"/>
                <w:sz w:val="16"/>
                <w:szCs w:val="16"/>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FEFD9CA">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86FB309">
            <w:pPr>
              <w:widowControl/>
              <w:jc w:val="center"/>
              <w:textAlignment w:val="center"/>
              <w:rPr>
                <w:color w:val="auto"/>
                <w:kern w:val="0"/>
                <w:sz w:val="16"/>
                <w:szCs w:val="16"/>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FB6671D">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9C1AC46">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5BBA1BA">
            <w:pPr>
              <w:widowControl/>
              <w:jc w:val="center"/>
              <w:textAlignment w:val="center"/>
              <w:rPr>
                <w:color w:val="auto"/>
                <w:kern w:val="0"/>
                <w:sz w:val="16"/>
                <w:szCs w:val="16"/>
                <w:highlight w:val="none"/>
              </w:rPr>
            </w:pPr>
            <w:r>
              <w:rPr>
                <w:rFonts w:hint="eastAsia"/>
                <w:color w:val="auto"/>
                <w:kern w:val="0"/>
                <w:sz w:val="16"/>
                <w:szCs w:val="16"/>
                <w:highlight w:val="none"/>
                <w:lang w:bidi="ar"/>
              </w:rPr>
              <w:t>6</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02AED659">
            <w:pPr>
              <w:widowControl/>
              <w:jc w:val="center"/>
              <w:textAlignment w:val="center"/>
              <w:rPr>
                <w:color w:val="auto"/>
                <w:kern w:val="0"/>
                <w:sz w:val="16"/>
                <w:szCs w:val="16"/>
                <w:highlight w:val="none"/>
              </w:rPr>
            </w:pPr>
            <w:r>
              <w:rPr>
                <w:rFonts w:hint="eastAsia"/>
                <w:color w:val="auto"/>
                <w:kern w:val="0"/>
                <w:sz w:val="16"/>
                <w:szCs w:val="16"/>
                <w:highlight w:val="none"/>
                <w:lang w:bidi="ar"/>
              </w:rPr>
              <w:t>生物质工程研究院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492D4740">
            <w:pPr>
              <w:widowControl/>
              <w:jc w:val="center"/>
              <w:rPr>
                <w:color w:val="auto"/>
                <w:kern w:val="0"/>
                <w:sz w:val="16"/>
                <w:szCs w:val="16"/>
                <w:highlight w:val="none"/>
              </w:rPr>
            </w:pPr>
            <w:r>
              <w:rPr>
                <w:rFonts w:hint="eastAsia"/>
                <w:color w:val="auto"/>
                <w:kern w:val="0"/>
                <w:sz w:val="16"/>
                <w:szCs w:val="16"/>
                <w:highlight w:val="none"/>
              </w:rPr>
              <w:t>　</w:t>
            </w:r>
          </w:p>
        </w:tc>
      </w:tr>
      <w:tr w14:paraId="016B8A6D">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C413178">
            <w:pPr>
              <w:widowControl/>
              <w:jc w:val="left"/>
              <w:rPr>
                <w:color w:val="auto"/>
                <w:kern w:val="0"/>
                <w:sz w:val="16"/>
                <w:szCs w:val="16"/>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F33C924">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602555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EFAFF33">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人工智能概论</w:t>
            </w:r>
          </w:p>
          <w:p w14:paraId="62E2C143">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Basics of Artificial Intelligence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A7E725E">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B2EDBDE">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2BBD96A">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02DE4EA">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5E45311">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FEAFC47">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6</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13855D76">
            <w:pPr>
              <w:widowControl/>
              <w:jc w:val="center"/>
              <w:textAlignment w:val="center"/>
              <w:rPr>
                <w:color w:val="auto"/>
                <w:kern w:val="0"/>
                <w:sz w:val="16"/>
                <w:szCs w:val="16"/>
                <w:highlight w:val="none"/>
                <w:lang w:bidi="ar"/>
              </w:rPr>
            </w:pPr>
            <w:r>
              <w:rPr>
                <w:rFonts w:hint="eastAsia"/>
                <w:color w:val="auto"/>
                <w:kern w:val="0"/>
                <w:sz w:val="16"/>
                <w:szCs w:val="16"/>
                <w:highlight w:val="none"/>
                <w:lang w:bidi="ar"/>
              </w:rPr>
              <w:t>工程学院</w:t>
            </w:r>
          </w:p>
        </w:tc>
        <w:tc>
          <w:tcPr>
            <w:tcW w:w="780" w:type="dxa"/>
            <w:tcBorders>
              <w:top w:val="nil"/>
              <w:left w:val="nil"/>
              <w:bottom w:val="single" w:color="auto" w:sz="4" w:space="0"/>
              <w:right w:val="single" w:color="auto" w:sz="4" w:space="0"/>
            </w:tcBorders>
            <w:noWrap/>
            <w:tcMar>
              <w:left w:w="28" w:type="dxa"/>
              <w:right w:w="28" w:type="dxa"/>
            </w:tcMar>
            <w:vAlign w:val="center"/>
          </w:tcPr>
          <w:p w14:paraId="5DD7EEF3">
            <w:pPr>
              <w:widowControl/>
              <w:jc w:val="center"/>
              <w:rPr>
                <w:color w:val="auto"/>
                <w:kern w:val="0"/>
                <w:sz w:val="16"/>
                <w:szCs w:val="16"/>
                <w:highlight w:val="none"/>
              </w:rPr>
            </w:pPr>
          </w:p>
        </w:tc>
      </w:tr>
      <w:tr w14:paraId="3A066C35">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C51D3D8">
            <w:pPr>
              <w:widowControl/>
              <w:jc w:val="left"/>
              <w:rPr>
                <w:color w:val="auto"/>
                <w:kern w:val="0"/>
                <w:sz w:val="16"/>
                <w:szCs w:val="16"/>
                <w:highlight w:val="none"/>
              </w:rPr>
            </w:pPr>
          </w:p>
        </w:tc>
        <w:tc>
          <w:tcPr>
            <w:tcW w:w="3560" w:type="dxa"/>
            <w:gridSpan w:val="2"/>
            <w:tcBorders>
              <w:top w:val="nil"/>
              <w:left w:val="nil"/>
              <w:bottom w:val="single" w:color="auto" w:sz="4" w:space="0"/>
              <w:right w:val="single" w:color="auto" w:sz="4" w:space="0"/>
            </w:tcBorders>
            <w:noWrap w:val="0"/>
            <w:tcMar>
              <w:left w:w="28" w:type="dxa"/>
              <w:right w:w="28" w:type="dxa"/>
            </w:tcMar>
            <w:vAlign w:val="center"/>
          </w:tcPr>
          <w:p w14:paraId="50DCAFA0">
            <w:pPr>
              <w:widowControl/>
              <w:jc w:val="center"/>
              <w:textAlignment w:val="center"/>
              <w:rPr>
                <w:color w:val="auto"/>
                <w:kern w:val="0"/>
                <w:sz w:val="16"/>
                <w:szCs w:val="16"/>
                <w:highlight w:val="none"/>
              </w:rPr>
            </w:pPr>
            <w:r>
              <w:rPr>
                <w:rFonts w:hint="eastAsia"/>
                <w:b/>
                <w:bCs/>
                <w:color w:val="auto"/>
                <w:kern w:val="0"/>
                <w:sz w:val="16"/>
                <w:szCs w:val="16"/>
                <w:highlight w:val="none"/>
              </w:rPr>
              <w:t>拓展教育选修课程合计</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AC3320D">
            <w:pPr>
              <w:widowControl/>
              <w:jc w:val="center"/>
              <w:textAlignment w:val="center"/>
              <w:rPr>
                <w:color w:val="auto"/>
                <w:kern w:val="0"/>
                <w:sz w:val="16"/>
                <w:szCs w:val="16"/>
                <w:highlight w:val="none"/>
              </w:rPr>
            </w:pPr>
            <w:r>
              <w:rPr>
                <w:rFonts w:hint="eastAsia"/>
                <w:color w:val="auto"/>
                <w:kern w:val="0"/>
                <w:sz w:val="16"/>
                <w:szCs w:val="16"/>
                <w:highlight w:val="none"/>
                <w:lang w:bidi="ar"/>
              </w:rPr>
              <w:t>26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60AA9E2">
            <w:pPr>
              <w:widowControl/>
              <w:jc w:val="center"/>
              <w:textAlignment w:val="center"/>
              <w:rPr>
                <w:color w:val="auto"/>
                <w:kern w:val="0"/>
                <w:sz w:val="16"/>
                <w:szCs w:val="16"/>
                <w:highlight w:val="none"/>
              </w:rPr>
            </w:pPr>
            <w:r>
              <w:rPr>
                <w:rFonts w:hint="eastAsia"/>
                <w:color w:val="auto"/>
                <w:kern w:val="0"/>
                <w:sz w:val="16"/>
                <w:szCs w:val="16"/>
                <w:highlight w:val="none"/>
                <w:lang w:bidi="ar"/>
              </w:rPr>
              <w:t>416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71CB6F3">
            <w:pPr>
              <w:widowControl/>
              <w:jc w:val="center"/>
              <w:textAlignment w:val="center"/>
              <w:rPr>
                <w:color w:val="auto"/>
                <w:kern w:val="0"/>
                <w:sz w:val="16"/>
                <w:szCs w:val="16"/>
                <w:highlight w:val="none"/>
              </w:rPr>
            </w:pPr>
            <w:r>
              <w:rPr>
                <w:rFonts w:hint="eastAsia"/>
                <w:color w:val="auto"/>
                <w:kern w:val="0"/>
                <w:sz w:val="16"/>
                <w:szCs w:val="16"/>
                <w:highlight w:val="none"/>
                <w:lang w:bidi="ar"/>
              </w:rPr>
              <w:t>416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8E06415">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20FE1C7">
            <w:pPr>
              <w:widowControl/>
              <w:jc w:val="center"/>
              <w:textAlignment w:val="center"/>
              <w:rPr>
                <w:color w:val="auto"/>
                <w:kern w:val="0"/>
                <w:sz w:val="16"/>
                <w:szCs w:val="16"/>
                <w:highlight w:val="none"/>
              </w:rPr>
            </w:pPr>
            <w:r>
              <w:rPr>
                <w:rFonts w:hint="eastAsia"/>
                <w:color w:val="auto"/>
                <w:kern w:val="0"/>
                <w:sz w:val="16"/>
                <w:szCs w:val="16"/>
                <w:highlight w:val="none"/>
                <w:lang w:bidi="ar"/>
              </w:rPr>
              <w:t>0</w:t>
            </w:r>
          </w:p>
        </w:tc>
        <w:tc>
          <w:tcPr>
            <w:tcW w:w="2773" w:type="dxa"/>
            <w:gridSpan w:val="3"/>
            <w:tcBorders>
              <w:top w:val="nil"/>
              <w:left w:val="nil"/>
              <w:bottom w:val="single" w:color="auto" w:sz="4" w:space="0"/>
              <w:right w:val="single" w:color="auto" w:sz="4" w:space="0"/>
            </w:tcBorders>
            <w:noWrap w:val="0"/>
            <w:tcMar>
              <w:left w:w="28" w:type="dxa"/>
              <w:right w:w="28" w:type="dxa"/>
            </w:tcMar>
            <w:vAlign w:val="center"/>
          </w:tcPr>
          <w:p w14:paraId="1B88F64D">
            <w:pPr>
              <w:widowControl/>
              <w:jc w:val="center"/>
              <w:rPr>
                <w:color w:val="auto"/>
                <w:kern w:val="0"/>
                <w:sz w:val="16"/>
                <w:szCs w:val="16"/>
                <w:highlight w:val="none"/>
              </w:rPr>
            </w:pPr>
            <w:r>
              <w:rPr>
                <w:rFonts w:hint="eastAsia"/>
                <w:color w:val="auto"/>
                <w:kern w:val="0"/>
                <w:sz w:val="16"/>
                <w:szCs w:val="16"/>
                <w:highlight w:val="none"/>
              </w:rPr>
              <w:t>注意此处选修学分统计为毕业最低学分要求　</w:t>
            </w:r>
          </w:p>
        </w:tc>
      </w:tr>
    </w:tbl>
    <w:p w14:paraId="41FA69ED">
      <w:pPr>
        <w:jc w:val="center"/>
        <w:rPr>
          <w:b/>
          <w:bCs/>
          <w:color w:val="auto"/>
          <w:highlight w:val="none"/>
        </w:rPr>
      </w:pPr>
    </w:p>
    <w:p w14:paraId="196086D0">
      <w:pPr>
        <w:spacing w:line="360" w:lineRule="auto"/>
        <w:jc w:val="center"/>
        <w:rPr>
          <w:rFonts w:hint="eastAsia"/>
          <w:b/>
          <w:bCs/>
          <w:color w:val="auto"/>
          <w:sz w:val="28"/>
          <w:szCs w:val="28"/>
          <w:highlight w:val="none"/>
        </w:rPr>
      </w:pPr>
      <w:r>
        <w:rPr>
          <w:b/>
          <w:bCs/>
          <w:color w:val="auto"/>
          <w:highlight w:val="none"/>
        </w:rPr>
        <w:br w:type="page"/>
      </w:r>
      <w:r>
        <w:rPr>
          <w:rFonts w:hint="eastAsia"/>
          <w:b/>
          <w:bCs/>
          <w:color w:val="auto"/>
          <w:sz w:val="28"/>
          <w:szCs w:val="28"/>
          <w:highlight w:val="none"/>
        </w:rPr>
        <w:t>木材科学与工程专业人才培养计划进程表Ⅳ</w:t>
      </w:r>
    </w:p>
    <w:tbl>
      <w:tblPr>
        <w:tblStyle w:val="5"/>
        <w:tblW w:w="10308" w:type="dxa"/>
        <w:jc w:val="center"/>
        <w:tblLayout w:type="autofit"/>
        <w:tblCellMar>
          <w:top w:w="0" w:type="dxa"/>
          <w:left w:w="108" w:type="dxa"/>
          <w:bottom w:w="0" w:type="dxa"/>
          <w:right w:w="108" w:type="dxa"/>
        </w:tblCellMar>
      </w:tblPr>
      <w:tblGrid>
        <w:gridCol w:w="620"/>
        <w:gridCol w:w="940"/>
        <w:gridCol w:w="2620"/>
        <w:gridCol w:w="680"/>
        <w:gridCol w:w="680"/>
        <w:gridCol w:w="680"/>
        <w:gridCol w:w="680"/>
        <w:gridCol w:w="680"/>
        <w:gridCol w:w="680"/>
        <w:gridCol w:w="1298"/>
        <w:gridCol w:w="750"/>
      </w:tblGrid>
      <w:tr w14:paraId="64EADADD">
        <w:tblPrEx>
          <w:tblCellMar>
            <w:top w:w="0" w:type="dxa"/>
            <w:left w:w="108" w:type="dxa"/>
            <w:bottom w:w="0" w:type="dxa"/>
            <w:right w:w="108" w:type="dxa"/>
          </w:tblCellMar>
        </w:tblPrEx>
        <w:trPr>
          <w:trHeight w:val="270" w:hRule="atLeast"/>
          <w:tblHeader/>
          <w:jc w:val="center"/>
        </w:trPr>
        <w:tc>
          <w:tcPr>
            <w:tcW w:w="62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E0DD069">
            <w:pPr>
              <w:widowControl/>
              <w:jc w:val="center"/>
              <w:rPr>
                <w:rFonts w:hint="eastAsia" w:eastAsia="宋体"/>
                <w:color w:val="auto"/>
                <w:kern w:val="0"/>
                <w:sz w:val="16"/>
                <w:szCs w:val="16"/>
                <w:highlight w:val="none"/>
              </w:rPr>
            </w:pPr>
            <w:bookmarkStart w:id="18" w:name="OLE_LINK3" w:colFirst="5" w:colLast="7"/>
            <w:r>
              <w:rPr>
                <w:rFonts w:hint="eastAsia"/>
                <w:color w:val="auto"/>
                <w:kern w:val="0"/>
                <w:sz w:val="16"/>
                <w:szCs w:val="16"/>
                <w:highlight w:val="none"/>
              </w:rPr>
              <w:t>课程</w:t>
            </w:r>
          </w:p>
          <w:p w14:paraId="6C0204C4">
            <w:pPr>
              <w:widowControl/>
              <w:jc w:val="center"/>
              <w:rPr>
                <w:color w:val="auto"/>
                <w:kern w:val="0"/>
                <w:sz w:val="20"/>
                <w:szCs w:val="20"/>
                <w:highlight w:val="none"/>
              </w:rPr>
            </w:pPr>
            <w:r>
              <w:rPr>
                <w:rFonts w:hint="eastAsia"/>
                <w:color w:val="auto"/>
                <w:kern w:val="0"/>
                <w:sz w:val="16"/>
                <w:szCs w:val="16"/>
                <w:highlight w:val="none"/>
              </w:rPr>
              <w:t>类别</w:t>
            </w:r>
          </w:p>
        </w:tc>
        <w:tc>
          <w:tcPr>
            <w:tcW w:w="94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9EBA430">
            <w:pPr>
              <w:widowControl/>
              <w:jc w:val="center"/>
              <w:rPr>
                <w:rFonts w:hint="eastAsia" w:eastAsia="宋体"/>
                <w:color w:val="auto"/>
                <w:kern w:val="0"/>
                <w:sz w:val="16"/>
                <w:szCs w:val="16"/>
                <w:highlight w:val="none"/>
              </w:rPr>
            </w:pPr>
            <w:r>
              <w:rPr>
                <w:rFonts w:hint="eastAsia"/>
                <w:color w:val="auto"/>
                <w:kern w:val="0"/>
                <w:sz w:val="16"/>
                <w:szCs w:val="16"/>
                <w:highlight w:val="none"/>
              </w:rPr>
              <w:t>课程</w:t>
            </w:r>
          </w:p>
          <w:p w14:paraId="35682ED1">
            <w:pPr>
              <w:widowControl/>
              <w:jc w:val="center"/>
              <w:rPr>
                <w:color w:val="auto"/>
                <w:kern w:val="0"/>
                <w:sz w:val="20"/>
                <w:szCs w:val="20"/>
                <w:highlight w:val="none"/>
              </w:rPr>
            </w:pPr>
            <w:r>
              <w:rPr>
                <w:rFonts w:hint="eastAsia"/>
                <w:color w:val="auto"/>
                <w:kern w:val="0"/>
                <w:sz w:val="16"/>
                <w:szCs w:val="16"/>
                <w:highlight w:val="none"/>
              </w:rPr>
              <w:t>代码</w:t>
            </w:r>
          </w:p>
        </w:tc>
        <w:tc>
          <w:tcPr>
            <w:tcW w:w="262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82FA30E">
            <w:pPr>
              <w:widowControl/>
              <w:jc w:val="center"/>
              <w:rPr>
                <w:color w:val="auto"/>
                <w:kern w:val="0"/>
                <w:sz w:val="20"/>
                <w:szCs w:val="20"/>
                <w:highlight w:val="none"/>
              </w:rPr>
            </w:pPr>
            <w:r>
              <w:rPr>
                <w:rFonts w:hint="eastAsia"/>
                <w:color w:val="auto"/>
                <w:kern w:val="0"/>
                <w:sz w:val="16"/>
                <w:szCs w:val="16"/>
                <w:highlight w:val="none"/>
              </w:rPr>
              <w:t>课程名称</w:t>
            </w:r>
          </w:p>
        </w:tc>
        <w:tc>
          <w:tcPr>
            <w:tcW w:w="68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3F79EC1">
            <w:pPr>
              <w:widowControl/>
              <w:jc w:val="center"/>
              <w:rPr>
                <w:color w:val="auto"/>
                <w:kern w:val="0"/>
                <w:sz w:val="20"/>
                <w:szCs w:val="20"/>
                <w:highlight w:val="none"/>
              </w:rPr>
            </w:pPr>
            <w:r>
              <w:rPr>
                <w:rFonts w:hint="eastAsia"/>
                <w:color w:val="auto"/>
                <w:kern w:val="0"/>
                <w:sz w:val="16"/>
                <w:szCs w:val="16"/>
                <w:highlight w:val="none"/>
              </w:rPr>
              <w:t>学分</w:t>
            </w:r>
          </w:p>
        </w:tc>
        <w:tc>
          <w:tcPr>
            <w:tcW w:w="2720"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58179760">
            <w:pPr>
              <w:widowControl/>
              <w:jc w:val="center"/>
              <w:rPr>
                <w:color w:val="auto"/>
                <w:kern w:val="0"/>
                <w:sz w:val="20"/>
                <w:szCs w:val="20"/>
                <w:highlight w:val="none"/>
              </w:rPr>
            </w:pPr>
            <w:r>
              <w:rPr>
                <w:rFonts w:hint="eastAsia"/>
                <w:color w:val="auto"/>
                <w:kern w:val="0"/>
                <w:sz w:val="16"/>
                <w:szCs w:val="16"/>
                <w:highlight w:val="none"/>
              </w:rPr>
              <w:t>学时</w:t>
            </w:r>
          </w:p>
        </w:tc>
        <w:tc>
          <w:tcPr>
            <w:tcW w:w="68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62270D1">
            <w:pPr>
              <w:widowControl/>
              <w:jc w:val="center"/>
              <w:rPr>
                <w:rFonts w:hint="eastAsia" w:eastAsia="宋体"/>
                <w:color w:val="auto"/>
                <w:kern w:val="0"/>
                <w:sz w:val="16"/>
                <w:szCs w:val="16"/>
                <w:highlight w:val="none"/>
              </w:rPr>
            </w:pPr>
            <w:r>
              <w:rPr>
                <w:rFonts w:hint="eastAsia"/>
                <w:color w:val="auto"/>
                <w:kern w:val="0"/>
                <w:sz w:val="16"/>
                <w:szCs w:val="16"/>
                <w:highlight w:val="none"/>
              </w:rPr>
              <w:t>修读</w:t>
            </w:r>
          </w:p>
          <w:p w14:paraId="4062E648">
            <w:pPr>
              <w:widowControl/>
              <w:jc w:val="center"/>
              <w:rPr>
                <w:color w:val="auto"/>
                <w:kern w:val="0"/>
                <w:sz w:val="20"/>
                <w:szCs w:val="20"/>
                <w:highlight w:val="none"/>
              </w:rPr>
            </w:pPr>
            <w:r>
              <w:rPr>
                <w:rFonts w:hint="eastAsia"/>
                <w:color w:val="auto"/>
                <w:kern w:val="0"/>
                <w:sz w:val="16"/>
                <w:szCs w:val="16"/>
                <w:highlight w:val="none"/>
              </w:rPr>
              <w:t>学期</w:t>
            </w:r>
          </w:p>
        </w:tc>
        <w:tc>
          <w:tcPr>
            <w:tcW w:w="1298"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6D0A92E">
            <w:pPr>
              <w:widowControl/>
              <w:jc w:val="center"/>
              <w:rPr>
                <w:color w:val="auto"/>
                <w:kern w:val="0"/>
                <w:sz w:val="20"/>
                <w:szCs w:val="20"/>
                <w:highlight w:val="none"/>
              </w:rPr>
            </w:pPr>
            <w:r>
              <w:rPr>
                <w:rFonts w:hint="eastAsia"/>
                <w:color w:val="auto"/>
                <w:kern w:val="0"/>
                <w:sz w:val="16"/>
                <w:szCs w:val="16"/>
                <w:highlight w:val="none"/>
              </w:rPr>
              <w:t>开课单位</w:t>
            </w:r>
          </w:p>
        </w:tc>
        <w:tc>
          <w:tcPr>
            <w:tcW w:w="75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F1D6727">
            <w:pPr>
              <w:widowControl/>
              <w:jc w:val="center"/>
              <w:rPr>
                <w:color w:val="auto"/>
                <w:kern w:val="0"/>
                <w:sz w:val="20"/>
                <w:szCs w:val="20"/>
                <w:highlight w:val="none"/>
              </w:rPr>
            </w:pPr>
            <w:r>
              <w:rPr>
                <w:rFonts w:hint="eastAsia"/>
                <w:color w:val="auto"/>
                <w:kern w:val="0"/>
                <w:sz w:val="16"/>
                <w:szCs w:val="16"/>
                <w:highlight w:val="none"/>
              </w:rPr>
              <w:t>备注</w:t>
            </w:r>
          </w:p>
        </w:tc>
      </w:tr>
      <w:bookmarkEnd w:id="18"/>
      <w:tr w14:paraId="2E5C873B">
        <w:tblPrEx>
          <w:tblCellMar>
            <w:top w:w="0" w:type="dxa"/>
            <w:left w:w="108" w:type="dxa"/>
            <w:bottom w:w="0" w:type="dxa"/>
            <w:right w:w="108" w:type="dxa"/>
          </w:tblCellMar>
        </w:tblPrEx>
        <w:trPr>
          <w:trHeight w:val="270" w:hRule="atLeast"/>
          <w:tblHeader/>
          <w:jc w:val="center"/>
        </w:trPr>
        <w:tc>
          <w:tcPr>
            <w:tcW w:w="62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1887F31">
            <w:pPr>
              <w:widowControl/>
              <w:jc w:val="left"/>
              <w:rPr>
                <w:color w:val="auto"/>
                <w:kern w:val="0"/>
                <w:sz w:val="20"/>
                <w:szCs w:val="20"/>
                <w:highlight w:val="none"/>
              </w:rPr>
            </w:pPr>
          </w:p>
        </w:tc>
        <w:tc>
          <w:tcPr>
            <w:tcW w:w="94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39EE6B6">
            <w:pPr>
              <w:widowControl/>
              <w:jc w:val="left"/>
              <w:rPr>
                <w:color w:val="auto"/>
                <w:kern w:val="0"/>
                <w:sz w:val="20"/>
                <w:szCs w:val="20"/>
                <w:highlight w:val="none"/>
              </w:rPr>
            </w:pPr>
          </w:p>
        </w:tc>
        <w:tc>
          <w:tcPr>
            <w:tcW w:w="262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BF86F41">
            <w:pPr>
              <w:widowControl/>
              <w:jc w:val="left"/>
              <w:rPr>
                <w:color w:val="auto"/>
                <w:kern w:val="0"/>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9D1D52D">
            <w:pPr>
              <w:widowControl/>
              <w:jc w:val="left"/>
              <w:rPr>
                <w:color w:val="auto"/>
                <w:kern w:val="0"/>
                <w:sz w:val="20"/>
                <w:szCs w:val="20"/>
                <w:highlight w:val="none"/>
              </w:rPr>
            </w:pP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3CA525C">
            <w:pPr>
              <w:widowControl/>
              <w:jc w:val="center"/>
              <w:rPr>
                <w:color w:val="auto"/>
                <w:kern w:val="0"/>
                <w:sz w:val="20"/>
                <w:szCs w:val="20"/>
                <w:highlight w:val="none"/>
              </w:rPr>
            </w:pPr>
            <w:r>
              <w:rPr>
                <w:rFonts w:hint="eastAsia"/>
                <w:color w:val="auto"/>
                <w:kern w:val="0"/>
                <w:sz w:val="16"/>
                <w:szCs w:val="16"/>
                <w:highlight w:val="none"/>
              </w:rPr>
              <w:t>总数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8434353">
            <w:pPr>
              <w:widowControl/>
              <w:jc w:val="center"/>
              <w:rPr>
                <w:color w:val="auto"/>
                <w:kern w:val="0"/>
                <w:sz w:val="20"/>
                <w:szCs w:val="20"/>
                <w:highlight w:val="none"/>
              </w:rPr>
            </w:pPr>
            <w:r>
              <w:rPr>
                <w:rFonts w:hint="eastAsia"/>
                <w:color w:val="auto"/>
                <w:kern w:val="0"/>
                <w:sz w:val="16"/>
                <w:szCs w:val="16"/>
                <w:highlight w:val="none"/>
              </w:rPr>
              <w:t>理论</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ABDF30C">
            <w:pPr>
              <w:widowControl/>
              <w:jc w:val="center"/>
              <w:rPr>
                <w:color w:val="auto"/>
                <w:kern w:val="0"/>
                <w:sz w:val="20"/>
                <w:szCs w:val="20"/>
                <w:highlight w:val="none"/>
              </w:rPr>
            </w:pPr>
            <w:r>
              <w:rPr>
                <w:rFonts w:hint="eastAsia"/>
                <w:color w:val="auto"/>
                <w:kern w:val="0"/>
                <w:sz w:val="16"/>
                <w:szCs w:val="16"/>
                <w:highlight w:val="none"/>
              </w:rPr>
              <w:t>实验</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330C71C">
            <w:pPr>
              <w:widowControl/>
              <w:jc w:val="center"/>
              <w:rPr>
                <w:color w:val="auto"/>
                <w:kern w:val="0"/>
                <w:sz w:val="20"/>
                <w:szCs w:val="20"/>
                <w:highlight w:val="none"/>
              </w:rPr>
            </w:pPr>
            <w:r>
              <w:rPr>
                <w:rFonts w:hint="eastAsia"/>
                <w:color w:val="auto"/>
                <w:kern w:val="0"/>
                <w:sz w:val="16"/>
                <w:szCs w:val="16"/>
                <w:highlight w:val="none"/>
              </w:rPr>
              <w:t>实习</w:t>
            </w:r>
          </w:p>
        </w:tc>
        <w:tc>
          <w:tcPr>
            <w:tcW w:w="68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25A9827">
            <w:pPr>
              <w:widowControl/>
              <w:jc w:val="left"/>
              <w:rPr>
                <w:color w:val="auto"/>
                <w:kern w:val="0"/>
                <w:sz w:val="20"/>
                <w:szCs w:val="20"/>
                <w:highlight w:val="none"/>
              </w:rPr>
            </w:pPr>
          </w:p>
        </w:tc>
        <w:tc>
          <w:tcPr>
            <w:tcW w:w="1298"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594D7BA">
            <w:pPr>
              <w:widowControl/>
              <w:jc w:val="left"/>
              <w:rPr>
                <w:color w:val="auto"/>
                <w:kern w:val="0"/>
                <w:sz w:val="20"/>
                <w:szCs w:val="20"/>
                <w:highlight w:val="none"/>
              </w:rPr>
            </w:pPr>
          </w:p>
        </w:tc>
        <w:tc>
          <w:tcPr>
            <w:tcW w:w="75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4827DCF">
            <w:pPr>
              <w:widowControl/>
              <w:jc w:val="left"/>
              <w:rPr>
                <w:color w:val="auto"/>
                <w:kern w:val="0"/>
                <w:sz w:val="20"/>
                <w:szCs w:val="20"/>
                <w:highlight w:val="none"/>
              </w:rPr>
            </w:pPr>
          </w:p>
        </w:tc>
      </w:tr>
      <w:tr w14:paraId="55E5DBF3">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50FF2942">
            <w:pPr>
              <w:widowControl/>
              <w:jc w:val="center"/>
              <w:rPr>
                <w:color w:val="auto"/>
                <w:kern w:val="0"/>
                <w:sz w:val="20"/>
                <w:szCs w:val="20"/>
                <w:highlight w:val="none"/>
              </w:rPr>
            </w:pPr>
            <w:r>
              <w:rPr>
                <w:rFonts w:hint="eastAsia"/>
                <w:color w:val="auto"/>
                <w:kern w:val="0"/>
                <w:sz w:val="16"/>
                <w:szCs w:val="16"/>
                <w:highlight w:val="none"/>
              </w:rPr>
              <w:t>专业技能实践（实验）</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D3D03CE">
            <w:pPr>
              <w:widowControl/>
              <w:jc w:val="center"/>
              <w:textAlignment w:val="center"/>
              <w:rPr>
                <w:color w:val="auto"/>
                <w:kern w:val="0"/>
                <w:sz w:val="20"/>
                <w:szCs w:val="20"/>
                <w:highlight w:val="none"/>
              </w:rPr>
            </w:pPr>
            <w:r>
              <w:rPr>
                <w:rFonts w:hint="eastAsia"/>
                <w:color w:val="auto"/>
                <w:kern w:val="0"/>
                <w:sz w:val="16"/>
                <w:szCs w:val="16"/>
                <w:highlight w:val="none"/>
                <w:lang w:bidi="ar"/>
              </w:rPr>
              <w:t>603392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0ADD6FC">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木材学实验</w:t>
            </w:r>
          </w:p>
          <w:p w14:paraId="0F736D59">
            <w:pPr>
              <w:widowControl/>
              <w:jc w:val="center"/>
              <w:textAlignment w:val="center"/>
              <w:rPr>
                <w:color w:val="auto"/>
                <w:kern w:val="0"/>
                <w:sz w:val="20"/>
                <w:szCs w:val="20"/>
                <w:highlight w:val="none"/>
              </w:rPr>
            </w:pPr>
            <w:r>
              <w:rPr>
                <w:rFonts w:hint="eastAsia"/>
                <w:color w:val="auto"/>
                <w:kern w:val="0"/>
                <w:sz w:val="16"/>
                <w:szCs w:val="16"/>
                <w:highlight w:val="none"/>
                <w:lang w:bidi="ar"/>
              </w:rPr>
              <w:t>Experiment of Wood Science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BEA2176">
            <w:pPr>
              <w:widowControl/>
              <w:jc w:val="center"/>
              <w:textAlignment w:val="center"/>
              <w:rPr>
                <w:color w:val="auto"/>
                <w:kern w:val="0"/>
                <w:sz w:val="20"/>
                <w:szCs w:val="20"/>
                <w:highlight w:val="none"/>
              </w:rPr>
            </w:pPr>
            <w:r>
              <w:rPr>
                <w:rFonts w:hint="eastAsia"/>
                <w:color w:val="auto"/>
                <w:kern w:val="0"/>
                <w:sz w:val="16"/>
                <w:szCs w:val="16"/>
                <w:highlight w:val="none"/>
                <w:lang w:bidi="ar"/>
              </w:rPr>
              <w:t>1.5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1421565">
            <w:pPr>
              <w:widowControl/>
              <w:jc w:val="center"/>
              <w:textAlignment w:val="center"/>
              <w:rPr>
                <w:color w:val="auto"/>
                <w:kern w:val="0"/>
                <w:sz w:val="20"/>
                <w:szCs w:val="20"/>
                <w:highlight w:val="none"/>
              </w:rPr>
            </w:pPr>
            <w:r>
              <w:rPr>
                <w:rFonts w:hint="eastAsia"/>
                <w:color w:val="auto"/>
                <w:kern w:val="0"/>
                <w:sz w:val="16"/>
                <w:szCs w:val="16"/>
                <w:highlight w:val="none"/>
                <w:lang w:bidi="ar"/>
              </w:rPr>
              <w:t>48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43B302C">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5E62D27">
            <w:pPr>
              <w:widowControl/>
              <w:jc w:val="center"/>
              <w:textAlignment w:val="center"/>
              <w:rPr>
                <w:color w:val="auto"/>
                <w:kern w:val="0"/>
                <w:sz w:val="20"/>
                <w:szCs w:val="20"/>
                <w:highlight w:val="none"/>
              </w:rPr>
            </w:pPr>
            <w:r>
              <w:rPr>
                <w:rFonts w:hint="eastAsia"/>
                <w:color w:val="auto"/>
                <w:kern w:val="0"/>
                <w:sz w:val="16"/>
                <w:szCs w:val="16"/>
                <w:highlight w:val="none"/>
                <w:lang w:bidi="ar"/>
              </w:rPr>
              <w:t>48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64531AA">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426858E">
            <w:pPr>
              <w:widowControl/>
              <w:jc w:val="center"/>
              <w:textAlignment w:val="center"/>
              <w:rPr>
                <w:color w:val="auto"/>
                <w:kern w:val="0"/>
                <w:sz w:val="20"/>
                <w:szCs w:val="20"/>
                <w:highlight w:val="none"/>
              </w:rPr>
            </w:pPr>
            <w:r>
              <w:rPr>
                <w:rFonts w:hint="eastAsia"/>
                <w:color w:val="auto"/>
                <w:kern w:val="0"/>
                <w:sz w:val="16"/>
                <w:szCs w:val="16"/>
                <w:highlight w:val="none"/>
                <w:lang w:bidi="ar"/>
              </w:rPr>
              <w:t>3</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46EE72DC">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50726D52">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14B3E0C6">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5CBA502">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F1B0C28">
            <w:pPr>
              <w:widowControl/>
              <w:jc w:val="center"/>
              <w:textAlignment w:val="center"/>
              <w:rPr>
                <w:color w:val="auto"/>
                <w:kern w:val="0"/>
                <w:sz w:val="20"/>
                <w:szCs w:val="20"/>
                <w:highlight w:val="none"/>
              </w:rPr>
            </w:pPr>
            <w:r>
              <w:rPr>
                <w:rFonts w:hint="eastAsia"/>
                <w:color w:val="auto"/>
                <w:kern w:val="0"/>
                <w:sz w:val="16"/>
                <w:szCs w:val="16"/>
                <w:highlight w:val="none"/>
                <w:lang w:bidi="ar"/>
              </w:rPr>
              <w:t>612813</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68FB220">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木材基础化学实验</w:t>
            </w:r>
          </w:p>
          <w:p w14:paraId="5ECF8F22">
            <w:pPr>
              <w:widowControl/>
              <w:jc w:val="center"/>
              <w:textAlignment w:val="center"/>
              <w:rPr>
                <w:color w:val="auto"/>
                <w:kern w:val="0"/>
                <w:sz w:val="20"/>
                <w:szCs w:val="20"/>
                <w:highlight w:val="none"/>
              </w:rPr>
            </w:pPr>
            <w:r>
              <w:rPr>
                <w:rFonts w:hint="eastAsia"/>
                <w:color w:val="auto"/>
                <w:kern w:val="0"/>
                <w:sz w:val="16"/>
                <w:szCs w:val="16"/>
                <w:highlight w:val="none"/>
                <w:lang w:bidi="ar"/>
              </w:rPr>
              <w:t>Experiment of Fundamental Wood 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49CE4BD">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6C05A6C">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D6BE177">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B31E617">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F0B15C3">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19D19A2">
            <w:pPr>
              <w:widowControl/>
              <w:jc w:val="center"/>
              <w:textAlignment w:val="center"/>
              <w:rPr>
                <w:color w:val="auto"/>
                <w:kern w:val="0"/>
                <w:sz w:val="20"/>
                <w:szCs w:val="20"/>
                <w:highlight w:val="none"/>
              </w:rPr>
            </w:pPr>
            <w:r>
              <w:rPr>
                <w:rFonts w:hint="eastAsia"/>
                <w:color w:val="auto"/>
                <w:kern w:val="0"/>
                <w:sz w:val="16"/>
                <w:szCs w:val="16"/>
                <w:highlight w:val="none"/>
                <w:lang w:bidi="ar"/>
              </w:rPr>
              <w:t>3</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3E4773A1">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4898C39E">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7CDA8427">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A587D86">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68BA1EB">
            <w:pPr>
              <w:widowControl/>
              <w:jc w:val="center"/>
              <w:textAlignment w:val="center"/>
              <w:rPr>
                <w:color w:val="auto"/>
                <w:kern w:val="0"/>
                <w:sz w:val="20"/>
                <w:szCs w:val="20"/>
                <w:highlight w:val="none"/>
              </w:rPr>
            </w:pPr>
            <w:r>
              <w:rPr>
                <w:rFonts w:hint="eastAsia"/>
                <w:color w:val="auto"/>
                <w:kern w:val="0"/>
                <w:sz w:val="16"/>
                <w:szCs w:val="16"/>
                <w:highlight w:val="none"/>
                <w:lang w:bidi="ar"/>
              </w:rPr>
              <w:t>615237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1A6181B">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胶合材料学实验</w:t>
            </w:r>
          </w:p>
          <w:p w14:paraId="1166F6B2">
            <w:pPr>
              <w:widowControl/>
              <w:jc w:val="center"/>
              <w:textAlignment w:val="center"/>
              <w:rPr>
                <w:color w:val="auto"/>
                <w:kern w:val="0"/>
                <w:sz w:val="20"/>
                <w:szCs w:val="20"/>
                <w:highlight w:val="none"/>
              </w:rPr>
            </w:pPr>
            <w:r>
              <w:rPr>
                <w:rFonts w:hint="eastAsia"/>
                <w:color w:val="auto"/>
                <w:kern w:val="0"/>
                <w:sz w:val="16"/>
                <w:szCs w:val="16"/>
                <w:highlight w:val="none"/>
                <w:lang w:bidi="ar"/>
              </w:rPr>
              <w:t>Experiment of Adhesives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7CF5B47">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4873C58">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4D8B7C4">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B42F3E3">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4972A49">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2E1F0E5">
            <w:pPr>
              <w:widowControl/>
              <w:jc w:val="center"/>
              <w:textAlignment w:val="center"/>
              <w:rPr>
                <w:color w:val="auto"/>
                <w:kern w:val="0"/>
                <w:sz w:val="20"/>
                <w:szCs w:val="20"/>
                <w:highlight w:val="none"/>
              </w:rPr>
            </w:pPr>
            <w:r>
              <w:rPr>
                <w:rFonts w:hint="eastAsia"/>
                <w:color w:val="auto"/>
                <w:kern w:val="0"/>
                <w:sz w:val="16"/>
                <w:szCs w:val="16"/>
                <w:highlight w:val="none"/>
                <w:lang w:bidi="ar"/>
              </w:rPr>
              <w:t>4</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788A723A">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33611945">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349DF82A">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A7FB1D4">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BA7D80B">
            <w:pPr>
              <w:widowControl/>
              <w:jc w:val="center"/>
              <w:textAlignment w:val="center"/>
              <w:rPr>
                <w:color w:val="auto"/>
                <w:kern w:val="0"/>
                <w:sz w:val="20"/>
                <w:szCs w:val="20"/>
                <w:highlight w:val="none"/>
              </w:rPr>
            </w:pPr>
            <w:r>
              <w:rPr>
                <w:rFonts w:hint="eastAsia"/>
                <w:color w:val="auto"/>
                <w:kern w:val="0"/>
                <w:sz w:val="16"/>
                <w:szCs w:val="16"/>
                <w:highlight w:val="none"/>
                <w:lang w:bidi="ar"/>
              </w:rPr>
              <w:t>612655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7071C82">
            <w:pPr>
              <w:widowControl/>
              <w:jc w:val="center"/>
              <w:textAlignment w:val="center"/>
              <w:rPr>
                <w:color w:val="auto"/>
                <w:kern w:val="0"/>
                <w:sz w:val="20"/>
                <w:szCs w:val="20"/>
                <w:highlight w:val="none"/>
              </w:rPr>
            </w:pPr>
            <w:r>
              <w:rPr>
                <w:rFonts w:hint="eastAsia"/>
                <w:color w:val="auto"/>
                <w:kern w:val="0"/>
                <w:sz w:val="16"/>
                <w:szCs w:val="16"/>
                <w:highlight w:val="none"/>
                <w:lang w:bidi="ar"/>
              </w:rPr>
              <w:t>林产品化学加工实验 Experiment of Forestry Products Chemical Processing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8E3A76C">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F884D92">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2352B74">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C4C66D2">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94ACFEF">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B3DA3E6">
            <w:pPr>
              <w:widowControl/>
              <w:jc w:val="center"/>
              <w:textAlignment w:val="center"/>
              <w:rPr>
                <w:color w:val="auto"/>
                <w:kern w:val="0"/>
                <w:sz w:val="20"/>
                <w:szCs w:val="20"/>
                <w:highlight w:val="none"/>
              </w:rPr>
            </w:pPr>
            <w:r>
              <w:rPr>
                <w:rFonts w:hint="eastAsia"/>
                <w:color w:val="auto"/>
                <w:kern w:val="0"/>
                <w:sz w:val="16"/>
                <w:szCs w:val="16"/>
                <w:highlight w:val="none"/>
                <w:lang w:bidi="ar"/>
              </w:rPr>
              <w:t>5</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5A692D9A">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027ADCCC">
            <w:pPr>
              <w:widowControl/>
              <w:jc w:val="center"/>
              <w:rPr>
                <w:color w:val="auto"/>
                <w:kern w:val="0"/>
                <w:sz w:val="20"/>
                <w:szCs w:val="20"/>
                <w:highlight w:val="none"/>
              </w:rPr>
            </w:pPr>
            <w:r>
              <w:rPr>
                <w:rFonts w:hint="eastAsia"/>
                <w:color w:val="auto"/>
                <w:kern w:val="0"/>
                <w:sz w:val="16"/>
                <w:szCs w:val="16"/>
                <w:highlight w:val="none"/>
              </w:rPr>
              <w:t>　</w:t>
            </w:r>
          </w:p>
        </w:tc>
      </w:tr>
      <w:tr w14:paraId="7F61CADF">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0212D5F">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3B013E9">
            <w:pPr>
              <w:widowControl/>
              <w:jc w:val="center"/>
              <w:textAlignment w:val="center"/>
              <w:rPr>
                <w:color w:val="auto"/>
                <w:kern w:val="0"/>
                <w:sz w:val="20"/>
                <w:szCs w:val="20"/>
                <w:highlight w:val="none"/>
              </w:rPr>
            </w:pPr>
            <w:r>
              <w:rPr>
                <w:rFonts w:hint="eastAsia"/>
                <w:color w:val="auto"/>
                <w:kern w:val="0"/>
                <w:sz w:val="16"/>
                <w:szCs w:val="16"/>
                <w:highlight w:val="none"/>
                <w:lang w:bidi="ar"/>
              </w:rPr>
              <w:t>613099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86D63C4">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人造板实验</w:t>
            </w:r>
          </w:p>
          <w:p w14:paraId="1E97F9EC">
            <w:pPr>
              <w:widowControl/>
              <w:jc w:val="center"/>
              <w:textAlignment w:val="center"/>
              <w:rPr>
                <w:color w:val="auto"/>
                <w:kern w:val="0"/>
                <w:sz w:val="20"/>
                <w:szCs w:val="20"/>
                <w:highlight w:val="none"/>
              </w:rPr>
            </w:pPr>
            <w:r>
              <w:rPr>
                <w:rFonts w:hint="eastAsia"/>
                <w:color w:val="auto"/>
                <w:kern w:val="0"/>
                <w:sz w:val="16"/>
                <w:szCs w:val="16"/>
                <w:highlight w:val="none"/>
                <w:lang w:bidi="ar"/>
              </w:rPr>
              <w:t>Experiment of Wood-based Panels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873BC96">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E787D48">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B21B29A">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B806F79">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6035813">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F6F684B">
            <w:pPr>
              <w:widowControl/>
              <w:jc w:val="center"/>
              <w:textAlignment w:val="center"/>
              <w:rPr>
                <w:color w:val="auto"/>
                <w:kern w:val="0"/>
                <w:sz w:val="20"/>
                <w:szCs w:val="20"/>
                <w:highlight w:val="none"/>
              </w:rPr>
            </w:pPr>
            <w:r>
              <w:rPr>
                <w:rFonts w:hint="eastAsia"/>
                <w:color w:val="auto"/>
                <w:kern w:val="0"/>
                <w:sz w:val="16"/>
                <w:szCs w:val="16"/>
                <w:highlight w:val="none"/>
                <w:lang w:bidi="ar"/>
              </w:rPr>
              <w:t>6</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3A6A0D57">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7E7C4A39">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70830191">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1DACB46">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5C0C823">
            <w:pPr>
              <w:widowControl/>
              <w:jc w:val="center"/>
              <w:textAlignment w:val="center"/>
              <w:rPr>
                <w:color w:val="auto"/>
                <w:kern w:val="0"/>
                <w:sz w:val="20"/>
                <w:szCs w:val="20"/>
                <w:highlight w:val="none"/>
              </w:rPr>
            </w:pPr>
            <w:r>
              <w:rPr>
                <w:rFonts w:hint="eastAsia"/>
                <w:color w:val="auto"/>
                <w:kern w:val="0"/>
                <w:sz w:val="16"/>
                <w:szCs w:val="16"/>
                <w:highlight w:val="none"/>
                <w:lang w:bidi="ar"/>
              </w:rPr>
              <w:t>615238</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8D44E13">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家具制造工艺学实验</w:t>
            </w:r>
          </w:p>
          <w:p w14:paraId="71149E84">
            <w:pPr>
              <w:widowControl/>
              <w:jc w:val="center"/>
              <w:textAlignment w:val="center"/>
              <w:rPr>
                <w:color w:val="auto"/>
                <w:kern w:val="0"/>
                <w:sz w:val="20"/>
                <w:szCs w:val="20"/>
                <w:highlight w:val="none"/>
              </w:rPr>
            </w:pPr>
            <w:r>
              <w:rPr>
                <w:rFonts w:hint="eastAsia"/>
                <w:color w:val="auto"/>
                <w:kern w:val="0"/>
                <w:sz w:val="16"/>
                <w:szCs w:val="16"/>
                <w:highlight w:val="none"/>
                <w:lang w:bidi="ar"/>
              </w:rPr>
              <w:t>Experiment of Furniture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8F6D020">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29DB5F5">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AE52117">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A5DEEB0">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F4B5467">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A11D3DD">
            <w:pPr>
              <w:widowControl/>
              <w:jc w:val="center"/>
              <w:textAlignment w:val="center"/>
              <w:rPr>
                <w:color w:val="auto"/>
                <w:kern w:val="0"/>
                <w:sz w:val="20"/>
                <w:szCs w:val="20"/>
                <w:highlight w:val="none"/>
              </w:rPr>
            </w:pPr>
            <w:r>
              <w:rPr>
                <w:rFonts w:hint="eastAsia"/>
                <w:color w:val="auto"/>
                <w:kern w:val="0"/>
                <w:sz w:val="16"/>
                <w:szCs w:val="16"/>
                <w:highlight w:val="none"/>
                <w:lang w:bidi="ar"/>
              </w:rPr>
              <w:t>6</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4190CB2C">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12E17AA2">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38A04ACD">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6E515F9">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D2646D6">
            <w:pPr>
              <w:widowControl/>
              <w:jc w:val="center"/>
              <w:textAlignment w:val="center"/>
              <w:rPr>
                <w:color w:val="auto"/>
                <w:kern w:val="0"/>
                <w:sz w:val="20"/>
                <w:szCs w:val="20"/>
                <w:highlight w:val="none"/>
              </w:rPr>
            </w:pPr>
            <w:r>
              <w:rPr>
                <w:rFonts w:hint="eastAsia"/>
                <w:color w:val="auto"/>
                <w:kern w:val="0"/>
                <w:sz w:val="16"/>
                <w:szCs w:val="16"/>
                <w:highlight w:val="none"/>
                <w:lang w:bidi="ar"/>
              </w:rPr>
              <w:t>615247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28489C1">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家具表面装饰实验</w:t>
            </w:r>
          </w:p>
          <w:p w14:paraId="1CF91345">
            <w:pPr>
              <w:widowControl/>
              <w:jc w:val="center"/>
              <w:textAlignment w:val="center"/>
              <w:rPr>
                <w:color w:val="auto"/>
                <w:kern w:val="0"/>
                <w:sz w:val="20"/>
                <w:szCs w:val="20"/>
                <w:highlight w:val="none"/>
              </w:rPr>
            </w:pPr>
            <w:r>
              <w:rPr>
                <w:rFonts w:hint="eastAsia"/>
                <w:color w:val="auto"/>
                <w:kern w:val="0"/>
                <w:sz w:val="16"/>
                <w:szCs w:val="16"/>
                <w:highlight w:val="none"/>
                <w:lang w:bidi="ar"/>
              </w:rPr>
              <w:t>Experiment of Furniture Surface Decoration</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33698ED">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7417CEF">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E68C337">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B2A574B">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1054B9A">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9A000B5">
            <w:pPr>
              <w:widowControl/>
              <w:jc w:val="center"/>
              <w:textAlignment w:val="center"/>
              <w:rPr>
                <w:color w:val="auto"/>
                <w:kern w:val="0"/>
                <w:sz w:val="20"/>
                <w:szCs w:val="20"/>
                <w:highlight w:val="none"/>
              </w:rPr>
            </w:pPr>
            <w:r>
              <w:rPr>
                <w:rFonts w:hint="eastAsia"/>
                <w:color w:val="auto"/>
                <w:kern w:val="0"/>
                <w:sz w:val="16"/>
                <w:szCs w:val="16"/>
                <w:highlight w:val="none"/>
                <w:lang w:bidi="ar"/>
              </w:rPr>
              <w:t>6</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5D6EF328">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31E58ACE">
            <w:pPr>
              <w:widowControl/>
              <w:jc w:val="center"/>
              <w:rPr>
                <w:color w:val="auto"/>
                <w:kern w:val="0"/>
                <w:sz w:val="20"/>
                <w:szCs w:val="20"/>
                <w:highlight w:val="none"/>
              </w:rPr>
            </w:pPr>
            <w:r>
              <w:rPr>
                <w:rFonts w:hint="eastAsia"/>
                <w:color w:val="auto"/>
                <w:kern w:val="0"/>
                <w:sz w:val="16"/>
                <w:szCs w:val="16"/>
                <w:highlight w:val="none"/>
              </w:rPr>
              <w:t>　</w:t>
            </w:r>
          </w:p>
        </w:tc>
      </w:tr>
      <w:tr w14:paraId="22F0E70A">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68DC7C6">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2BEA2E8">
            <w:pPr>
              <w:widowControl/>
              <w:jc w:val="center"/>
              <w:textAlignment w:val="center"/>
              <w:rPr>
                <w:color w:val="auto"/>
                <w:kern w:val="0"/>
                <w:sz w:val="20"/>
                <w:szCs w:val="20"/>
                <w:highlight w:val="none"/>
              </w:rPr>
            </w:pPr>
            <w:r>
              <w:rPr>
                <w:rFonts w:hint="eastAsia"/>
                <w:color w:val="auto"/>
                <w:kern w:val="0"/>
                <w:sz w:val="16"/>
                <w:szCs w:val="16"/>
                <w:highlight w:val="none"/>
                <w:lang w:bidi="ar"/>
              </w:rPr>
              <w:t>600957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7BE7626">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木制品质量标准及检测</w:t>
            </w:r>
          </w:p>
          <w:p w14:paraId="309AB00E">
            <w:pPr>
              <w:widowControl/>
              <w:jc w:val="center"/>
              <w:textAlignment w:val="center"/>
              <w:rPr>
                <w:color w:val="auto"/>
                <w:kern w:val="0"/>
                <w:sz w:val="20"/>
                <w:szCs w:val="20"/>
                <w:highlight w:val="none"/>
              </w:rPr>
            </w:pPr>
            <w:r>
              <w:rPr>
                <w:rFonts w:hint="eastAsia"/>
                <w:color w:val="auto"/>
                <w:kern w:val="0"/>
                <w:sz w:val="16"/>
                <w:szCs w:val="16"/>
                <w:highlight w:val="none"/>
                <w:lang w:bidi="ar"/>
              </w:rPr>
              <w:t>Quality Standard and Test of Wood Products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5D94CB0">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75C3666">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4CEEADF">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43B86A7">
            <w:pPr>
              <w:widowControl/>
              <w:jc w:val="center"/>
              <w:textAlignment w:val="center"/>
              <w:rPr>
                <w:color w:val="auto"/>
                <w:kern w:val="0"/>
                <w:sz w:val="20"/>
                <w:szCs w:val="20"/>
                <w:highlight w:val="none"/>
              </w:rPr>
            </w:pPr>
            <w:r>
              <w:rPr>
                <w:rFonts w:hint="eastAsia"/>
                <w:color w:val="auto"/>
                <w:kern w:val="0"/>
                <w:sz w:val="16"/>
                <w:szCs w:val="16"/>
                <w:highlight w:val="none"/>
                <w:lang w:bidi="ar"/>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9FD6A77">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9133CA2">
            <w:pPr>
              <w:widowControl/>
              <w:jc w:val="center"/>
              <w:textAlignment w:val="center"/>
              <w:rPr>
                <w:color w:val="auto"/>
                <w:kern w:val="0"/>
                <w:sz w:val="20"/>
                <w:szCs w:val="20"/>
                <w:highlight w:val="none"/>
              </w:rPr>
            </w:pPr>
            <w:r>
              <w:rPr>
                <w:rFonts w:hint="eastAsia"/>
                <w:color w:val="auto"/>
                <w:kern w:val="0"/>
                <w:sz w:val="16"/>
                <w:szCs w:val="16"/>
                <w:highlight w:val="none"/>
                <w:lang w:bidi="ar"/>
              </w:rPr>
              <w:t>7</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4421A3B8">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2E85A542">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6345CF78">
        <w:tblPrEx>
          <w:tblCellMar>
            <w:top w:w="0" w:type="dxa"/>
            <w:left w:w="108" w:type="dxa"/>
            <w:bottom w:w="0" w:type="dxa"/>
            <w:right w:w="108" w:type="dxa"/>
          </w:tblCellMar>
        </w:tblPrEx>
        <w:trPr>
          <w:trHeight w:val="454" w:hRule="atLeast"/>
          <w:jc w:val="center"/>
        </w:trPr>
        <w:tc>
          <w:tcPr>
            <w:tcW w:w="4180" w:type="dxa"/>
            <w:gridSpan w:val="3"/>
            <w:tcBorders>
              <w:top w:val="nil"/>
              <w:left w:val="single" w:color="auto" w:sz="4" w:space="0"/>
              <w:bottom w:val="single" w:color="auto" w:sz="4" w:space="0"/>
              <w:right w:val="single" w:color="auto" w:sz="4" w:space="0"/>
            </w:tcBorders>
            <w:noWrap w:val="0"/>
            <w:tcMar>
              <w:left w:w="28" w:type="dxa"/>
              <w:right w:w="28" w:type="dxa"/>
            </w:tcMar>
            <w:vAlign w:val="center"/>
          </w:tcPr>
          <w:p w14:paraId="60B44A39">
            <w:pPr>
              <w:widowControl/>
              <w:jc w:val="center"/>
              <w:textAlignment w:val="center"/>
              <w:rPr>
                <w:color w:val="auto"/>
                <w:kern w:val="0"/>
                <w:sz w:val="20"/>
                <w:szCs w:val="20"/>
                <w:highlight w:val="none"/>
                <w:lang w:bidi="ar"/>
              </w:rPr>
            </w:pPr>
            <w:r>
              <w:rPr>
                <w:rFonts w:hint="eastAsia"/>
                <w:color w:val="auto"/>
                <w:kern w:val="0"/>
                <w:sz w:val="16"/>
                <w:szCs w:val="16"/>
                <w:highlight w:val="none"/>
              </w:rPr>
              <w:t>实验课程合计</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868B0F0">
            <w:pPr>
              <w:widowControl/>
              <w:jc w:val="center"/>
              <w:textAlignment w:val="center"/>
              <w:rPr>
                <w:color w:val="auto"/>
                <w:kern w:val="0"/>
                <w:sz w:val="20"/>
                <w:szCs w:val="20"/>
                <w:highlight w:val="none"/>
                <w:lang w:bidi="ar"/>
              </w:rPr>
            </w:pPr>
            <w:r>
              <w:rPr>
                <w:rFonts w:hint="eastAsia"/>
                <w:color w:val="auto"/>
                <w:kern w:val="0"/>
                <w:sz w:val="16"/>
                <w:szCs w:val="16"/>
                <w:highlight w:val="none"/>
                <w:lang w:bidi="ar"/>
              </w:rPr>
              <w:t>8.5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61AFA9A">
            <w:pPr>
              <w:widowControl/>
              <w:jc w:val="center"/>
              <w:textAlignment w:val="center"/>
              <w:rPr>
                <w:color w:val="auto"/>
                <w:kern w:val="0"/>
                <w:sz w:val="20"/>
                <w:szCs w:val="20"/>
                <w:highlight w:val="none"/>
                <w:lang w:bidi="ar"/>
              </w:rPr>
            </w:pPr>
            <w:r>
              <w:rPr>
                <w:rFonts w:hint="eastAsia"/>
                <w:color w:val="auto"/>
                <w:kern w:val="0"/>
                <w:sz w:val="16"/>
                <w:szCs w:val="16"/>
                <w:highlight w:val="none"/>
                <w:lang w:bidi="ar"/>
              </w:rPr>
              <w:t>272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F4FFF82">
            <w:pPr>
              <w:widowControl/>
              <w:jc w:val="center"/>
              <w:textAlignment w:val="center"/>
              <w:rPr>
                <w:color w:val="auto"/>
                <w:kern w:val="0"/>
                <w:sz w:val="20"/>
                <w:szCs w:val="20"/>
                <w:highlight w:val="none"/>
                <w:lang w:bidi="ar"/>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A8F7E4D">
            <w:pPr>
              <w:widowControl/>
              <w:jc w:val="center"/>
              <w:textAlignment w:val="center"/>
              <w:rPr>
                <w:color w:val="auto"/>
                <w:kern w:val="0"/>
                <w:sz w:val="20"/>
                <w:szCs w:val="20"/>
                <w:highlight w:val="none"/>
                <w:lang w:bidi="ar"/>
              </w:rPr>
            </w:pPr>
            <w:r>
              <w:rPr>
                <w:rFonts w:hint="eastAsia"/>
                <w:color w:val="auto"/>
                <w:kern w:val="0"/>
                <w:sz w:val="16"/>
                <w:szCs w:val="16"/>
                <w:highlight w:val="none"/>
                <w:lang w:bidi="ar"/>
              </w:rPr>
              <w:t>272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4158B75">
            <w:pPr>
              <w:widowControl/>
              <w:jc w:val="center"/>
              <w:textAlignment w:val="center"/>
              <w:rPr>
                <w:color w:val="auto"/>
                <w:kern w:val="0"/>
                <w:sz w:val="20"/>
                <w:szCs w:val="20"/>
                <w:highlight w:val="none"/>
                <w:lang w:bidi="ar"/>
              </w:rPr>
            </w:pPr>
            <w:r>
              <w:rPr>
                <w:rFonts w:hint="eastAsia"/>
                <w:color w:val="auto"/>
                <w:kern w:val="0"/>
                <w:sz w:val="16"/>
                <w:szCs w:val="16"/>
                <w:highlight w:val="none"/>
                <w:lang w:bidi="ar"/>
              </w:rPr>
              <w:t>0</w:t>
            </w:r>
          </w:p>
        </w:tc>
        <w:tc>
          <w:tcPr>
            <w:tcW w:w="2728" w:type="dxa"/>
            <w:gridSpan w:val="3"/>
            <w:tcBorders>
              <w:top w:val="nil"/>
              <w:left w:val="nil"/>
              <w:bottom w:val="single" w:color="auto" w:sz="4" w:space="0"/>
              <w:right w:val="single" w:color="auto" w:sz="4" w:space="0"/>
            </w:tcBorders>
            <w:noWrap w:val="0"/>
            <w:tcMar>
              <w:left w:w="28" w:type="dxa"/>
              <w:right w:w="28" w:type="dxa"/>
            </w:tcMar>
            <w:vAlign w:val="center"/>
          </w:tcPr>
          <w:p w14:paraId="7CCADA1F">
            <w:pPr>
              <w:widowControl/>
              <w:jc w:val="center"/>
              <w:rPr>
                <w:color w:val="auto"/>
                <w:kern w:val="0"/>
                <w:sz w:val="20"/>
                <w:szCs w:val="20"/>
                <w:highlight w:val="none"/>
              </w:rPr>
            </w:pPr>
          </w:p>
        </w:tc>
      </w:tr>
      <w:tr w14:paraId="2BDB134D">
        <w:tblPrEx>
          <w:tblCellMar>
            <w:top w:w="0" w:type="dxa"/>
            <w:left w:w="108" w:type="dxa"/>
            <w:bottom w:w="0" w:type="dxa"/>
            <w:right w:w="108" w:type="dxa"/>
          </w:tblCellMar>
        </w:tblPrEx>
        <w:trPr>
          <w:trHeight w:val="454" w:hRule="atLeast"/>
          <w:jc w:val="center"/>
        </w:trPr>
        <w:tc>
          <w:tcPr>
            <w:tcW w:w="620" w:type="dxa"/>
            <w:tcBorders>
              <w:top w:val="nil"/>
              <w:left w:val="single" w:color="auto" w:sz="4" w:space="0"/>
              <w:bottom w:val="single" w:color="auto" w:sz="4" w:space="0"/>
              <w:right w:val="single" w:color="auto" w:sz="4" w:space="0"/>
            </w:tcBorders>
            <w:noWrap w:val="0"/>
            <w:tcMar>
              <w:left w:w="28" w:type="dxa"/>
              <w:right w:w="28" w:type="dxa"/>
            </w:tcMar>
            <w:vAlign w:val="center"/>
          </w:tcPr>
          <w:p w14:paraId="4FADF74B">
            <w:pPr>
              <w:widowControl/>
              <w:jc w:val="left"/>
              <w:rPr>
                <w:color w:val="auto"/>
                <w:kern w:val="0"/>
                <w:sz w:val="20"/>
                <w:szCs w:val="20"/>
                <w:highlight w:val="none"/>
              </w:rPr>
            </w:pPr>
            <w:r>
              <w:rPr>
                <w:rFonts w:hint="eastAsia"/>
                <w:color w:val="auto"/>
                <w:kern w:val="0"/>
                <w:sz w:val="16"/>
                <w:szCs w:val="16"/>
                <w:highlight w:val="none"/>
              </w:rPr>
              <w:t>通用技能实践</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CB4D406">
            <w:pPr>
              <w:widowControl/>
              <w:jc w:val="center"/>
              <w:textAlignment w:val="center"/>
              <w:rPr>
                <w:color w:val="auto"/>
                <w:kern w:val="0"/>
                <w:sz w:val="20"/>
                <w:szCs w:val="20"/>
                <w:highlight w:val="none"/>
              </w:rPr>
            </w:pPr>
            <w:r>
              <w:rPr>
                <w:rFonts w:hint="eastAsia"/>
                <w:color w:val="auto"/>
                <w:kern w:val="0"/>
                <w:sz w:val="16"/>
                <w:szCs w:val="16"/>
                <w:highlight w:val="none"/>
                <w:lang w:bidi="ar"/>
              </w:rPr>
              <w:t>600799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752FDF2">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军事训练</w:t>
            </w:r>
          </w:p>
          <w:p w14:paraId="71A96C58">
            <w:pPr>
              <w:widowControl/>
              <w:jc w:val="center"/>
              <w:textAlignment w:val="center"/>
              <w:rPr>
                <w:color w:val="auto"/>
                <w:kern w:val="0"/>
                <w:sz w:val="20"/>
                <w:szCs w:val="20"/>
                <w:highlight w:val="none"/>
              </w:rPr>
            </w:pPr>
            <w:r>
              <w:rPr>
                <w:rFonts w:hint="eastAsia"/>
                <w:color w:val="auto"/>
                <w:kern w:val="0"/>
                <w:sz w:val="16"/>
                <w:szCs w:val="16"/>
                <w:highlight w:val="none"/>
                <w:lang w:bidi="ar"/>
              </w:rPr>
              <w:t>Military Training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30127D4">
            <w:pPr>
              <w:widowControl/>
              <w:jc w:val="center"/>
              <w:textAlignment w:val="center"/>
              <w:rPr>
                <w:color w:val="auto"/>
                <w:kern w:val="0"/>
                <w:sz w:val="20"/>
                <w:szCs w:val="20"/>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ED51C3C">
            <w:pPr>
              <w:widowControl/>
              <w:jc w:val="center"/>
              <w:textAlignment w:val="center"/>
              <w:rPr>
                <w:color w:val="auto"/>
                <w:kern w:val="0"/>
                <w:sz w:val="20"/>
                <w:szCs w:val="20"/>
                <w:highlight w:val="none"/>
              </w:rPr>
            </w:pPr>
            <w:r>
              <w:rPr>
                <w:rFonts w:hint="eastAsia"/>
                <w:color w:val="auto"/>
                <w:kern w:val="0"/>
                <w:sz w:val="16"/>
                <w:szCs w:val="16"/>
                <w:highlight w:val="none"/>
                <w:lang w:bidi="ar"/>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A6CF281">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6A9BDD6">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20BC27D">
            <w:pPr>
              <w:widowControl/>
              <w:jc w:val="center"/>
              <w:textAlignment w:val="center"/>
              <w:rPr>
                <w:color w:val="auto"/>
                <w:kern w:val="0"/>
                <w:sz w:val="20"/>
                <w:szCs w:val="20"/>
                <w:highlight w:val="none"/>
              </w:rPr>
            </w:pPr>
            <w:r>
              <w:rPr>
                <w:rFonts w:hint="eastAsia"/>
                <w:color w:val="auto"/>
                <w:kern w:val="0"/>
                <w:sz w:val="16"/>
                <w:szCs w:val="16"/>
                <w:highlight w:val="none"/>
                <w:lang w:bidi="ar"/>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ED76DFF">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11244BE3">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5306145A">
            <w:pPr>
              <w:widowControl/>
              <w:jc w:val="center"/>
              <w:rPr>
                <w:color w:val="auto"/>
                <w:kern w:val="0"/>
                <w:sz w:val="20"/>
                <w:szCs w:val="20"/>
                <w:highlight w:val="none"/>
              </w:rPr>
            </w:pPr>
            <w:r>
              <w:rPr>
                <w:rFonts w:hint="eastAsia"/>
                <w:color w:val="auto"/>
                <w:kern w:val="0"/>
                <w:sz w:val="16"/>
                <w:szCs w:val="16"/>
                <w:highlight w:val="none"/>
              </w:rPr>
              <w:t>　</w:t>
            </w:r>
          </w:p>
        </w:tc>
      </w:tr>
      <w:tr w14:paraId="67C0DF98">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1263FF2F">
            <w:pPr>
              <w:widowControl/>
              <w:jc w:val="center"/>
              <w:rPr>
                <w:color w:val="auto"/>
                <w:kern w:val="0"/>
                <w:sz w:val="20"/>
                <w:szCs w:val="20"/>
                <w:highlight w:val="none"/>
              </w:rPr>
            </w:pPr>
            <w:r>
              <w:rPr>
                <w:rFonts w:hint="eastAsia"/>
                <w:color w:val="auto"/>
                <w:kern w:val="0"/>
                <w:sz w:val="16"/>
                <w:szCs w:val="16"/>
                <w:highlight w:val="none"/>
              </w:rPr>
              <w:t>创新创业实践</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F4AEC30">
            <w:pPr>
              <w:widowControl/>
              <w:jc w:val="center"/>
              <w:textAlignment w:val="center"/>
              <w:rPr>
                <w:color w:val="auto"/>
                <w:kern w:val="0"/>
                <w:sz w:val="20"/>
                <w:szCs w:val="20"/>
                <w:highlight w:val="none"/>
              </w:rPr>
            </w:pPr>
            <w:r>
              <w:rPr>
                <w:rFonts w:hint="eastAsia"/>
                <w:color w:val="auto"/>
                <w:kern w:val="0"/>
                <w:sz w:val="16"/>
                <w:szCs w:val="16"/>
                <w:highlight w:val="none"/>
                <w:lang w:bidi="ar"/>
              </w:rPr>
              <w:t>611839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246507D">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工程技能通识训练</w:t>
            </w:r>
          </w:p>
          <w:p w14:paraId="65F575D4">
            <w:pPr>
              <w:widowControl/>
              <w:jc w:val="center"/>
              <w:textAlignment w:val="center"/>
              <w:rPr>
                <w:color w:val="auto"/>
                <w:kern w:val="0"/>
                <w:sz w:val="20"/>
                <w:szCs w:val="20"/>
                <w:highlight w:val="none"/>
              </w:rPr>
            </w:pPr>
            <w:r>
              <w:rPr>
                <w:rFonts w:hint="eastAsia"/>
                <w:color w:val="auto"/>
                <w:kern w:val="0"/>
                <w:sz w:val="16"/>
                <w:szCs w:val="16"/>
                <w:highlight w:val="none"/>
                <w:lang w:bidi="ar"/>
              </w:rPr>
              <w:t>Basic Training of Engineering Skills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233A838">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BFECEA9">
            <w:pPr>
              <w:widowControl/>
              <w:jc w:val="center"/>
              <w:textAlignment w:val="center"/>
              <w:rPr>
                <w:color w:val="auto"/>
                <w:kern w:val="0"/>
                <w:sz w:val="20"/>
                <w:szCs w:val="20"/>
                <w:highlight w:val="none"/>
              </w:rPr>
            </w:pPr>
            <w:r>
              <w:rPr>
                <w:rFonts w:hint="eastAsia"/>
                <w:color w:val="auto"/>
                <w:kern w:val="0"/>
                <w:sz w:val="16"/>
                <w:szCs w:val="16"/>
                <w:highlight w:val="none"/>
                <w:lang w:bidi="ar"/>
              </w:rPr>
              <w:t>15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CB7BE9A">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005724B">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F5415D1">
            <w:pPr>
              <w:widowControl/>
              <w:jc w:val="center"/>
              <w:textAlignment w:val="center"/>
              <w:rPr>
                <w:color w:val="auto"/>
                <w:kern w:val="0"/>
                <w:sz w:val="20"/>
                <w:szCs w:val="20"/>
                <w:highlight w:val="none"/>
              </w:rPr>
            </w:pPr>
            <w:r>
              <w:rPr>
                <w:rFonts w:hint="eastAsia"/>
                <w:color w:val="auto"/>
                <w:kern w:val="0"/>
                <w:sz w:val="16"/>
                <w:szCs w:val="16"/>
                <w:highlight w:val="none"/>
                <w:lang w:bidi="ar"/>
              </w:rPr>
              <w:t>1周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DEBD0DC">
            <w:pPr>
              <w:widowControl/>
              <w:jc w:val="center"/>
              <w:textAlignment w:val="center"/>
              <w:rPr>
                <w:color w:val="auto"/>
                <w:kern w:val="0"/>
                <w:sz w:val="20"/>
                <w:szCs w:val="20"/>
                <w:highlight w:val="none"/>
              </w:rPr>
            </w:pPr>
            <w:r>
              <w:rPr>
                <w:rFonts w:hint="eastAsia"/>
                <w:color w:val="auto"/>
                <w:kern w:val="0"/>
                <w:sz w:val="16"/>
                <w:szCs w:val="16"/>
                <w:highlight w:val="none"/>
                <w:lang w:bidi="ar"/>
              </w:rPr>
              <w:t>5</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3AD701D9">
            <w:pPr>
              <w:widowControl/>
              <w:jc w:val="center"/>
              <w:textAlignment w:val="center"/>
              <w:rPr>
                <w:color w:val="auto"/>
                <w:kern w:val="0"/>
                <w:sz w:val="20"/>
                <w:szCs w:val="20"/>
                <w:highlight w:val="none"/>
              </w:rPr>
            </w:pPr>
            <w:r>
              <w:rPr>
                <w:rFonts w:hint="eastAsia"/>
                <w:color w:val="auto"/>
                <w:kern w:val="0"/>
                <w:sz w:val="16"/>
                <w:szCs w:val="16"/>
                <w:highlight w:val="none"/>
                <w:lang w:bidi="ar"/>
              </w:rPr>
              <w:t>基础实验与实践训练中心</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7D2F4877">
            <w:pPr>
              <w:widowControl/>
              <w:jc w:val="center"/>
              <w:rPr>
                <w:color w:val="auto"/>
                <w:kern w:val="0"/>
                <w:sz w:val="20"/>
                <w:szCs w:val="20"/>
                <w:highlight w:val="none"/>
              </w:rPr>
            </w:pPr>
            <w:r>
              <w:rPr>
                <w:rFonts w:hint="eastAsia"/>
                <w:color w:val="auto"/>
                <w:kern w:val="0"/>
                <w:sz w:val="16"/>
                <w:szCs w:val="16"/>
                <w:highlight w:val="none"/>
              </w:rPr>
              <w:t>　</w:t>
            </w:r>
          </w:p>
        </w:tc>
      </w:tr>
      <w:tr w14:paraId="72F48830">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EA4C6A1">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97ED2E5">
            <w:pPr>
              <w:widowControl/>
              <w:jc w:val="center"/>
              <w:textAlignment w:val="center"/>
              <w:rPr>
                <w:color w:val="auto"/>
                <w:kern w:val="0"/>
                <w:sz w:val="20"/>
                <w:szCs w:val="20"/>
                <w:highlight w:val="none"/>
              </w:rPr>
            </w:pPr>
            <w:r>
              <w:rPr>
                <w:rFonts w:hint="eastAsia"/>
                <w:color w:val="auto"/>
                <w:kern w:val="0"/>
                <w:sz w:val="16"/>
                <w:szCs w:val="16"/>
                <w:highlight w:val="none"/>
                <w:lang w:bidi="ar"/>
              </w:rPr>
              <w:t>603067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F55D7D5">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科研与创新创业训练</w:t>
            </w:r>
          </w:p>
          <w:p w14:paraId="50479254">
            <w:pPr>
              <w:widowControl/>
              <w:jc w:val="center"/>
              <w:textAlignment w:val="center"/>
              <w:rPr>
                <w:color w:val="auto"/>
                <w:kern w:val="0"/>
                <w:sz w:val="20"/>
                <w:szCs w:val="20"/>
                <w:highlight w:val="none"/>
              </w:rPr>
            </w:pPr>
            <w:r>
              <w:rPr>
                <w:rFonts w:hint="eastAsia"/>
                <w:color w:val="auto"/>
                <w:kern w:val="0"/>
                <w:sz w:val="16"/>
                <w:szCs w:val="16"/>
                <w:highlight w:val="none"/>
                <w:lang w:bidi="ar"/>
              </w:rPr>
              <w:t>Research and Innovation Entrepreneurship Training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F35200D">
            <w:pPr>
              <w:widowControl/>
              <w:jc w:val="center"/>
              <w:textAlignment w:val="center"/>
              <w:rPr>
                <w:color w:val="auto"/>
                <w:kern w:val="0"/>
                <w:sz w:val="20"/>
                <w:szCs w:val="20"/>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7A2EA10">
            <w:pPr>
              <w:widowControl/>
              <w:jc w:val="center"/>
              <w:textAlignment w:val="center"/>
              <w:rPr>
                <w:color w:val="auto"/>
                <w:kern w:val="0"/>
                <w:sz w:val="20"/>
                <w:szCs w:val="20"/>
                <w:highlight w:val="none"/>
              </w:rPr>
            </w:pPr>
            <w:r>
              <w:rPr>
                <w:rFonts w:hint="eastAsia"/>
                <w:color w:val="auto"/>
                <w:kern w:val="0"/>
                <w:sz w:val="16"/>
                <w:szCs w:val="16"/>
                <w:highlight w:val="none"/>
                <w:lang w:bidi="ar"/>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BE8EE29">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A4E2E67">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FFB9DD8">
            <w:pPr>
              <w:widowControl/>
              <w:jc w:val="center"/>
              <w:textAlignment w:val="center"/>
              <w:rPr>
                <w:color w:val="auto"/>
                <w:kern w:val="0"/>
                <w:sz w:val="20"/>
                <w:szCs w:val="20"/>
                <w:highlight w:val="none"/>
              </w:rPr>
            </w:pPr>
            <w:r>
              <w:rPr>
                <w:rFonts w:hint="eastAsia"/>
                <w:color w:val="auto"/>
                <w:kern w:val="0"/>
                <w:sz w:val="16"/>
                <w:szCs w:val="16"/>
                <w:highlight w:val="none"/>
                <w:lang w:bidi="ar"/>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572D781">
            <w:pPr>
              <w:widowControl/>
              <w:jc w:val="center"/>
              <w:textAlignment w:val="center"/>
              <w:rPr>
                <w:color w:val="auto"/>
                <w:kern w:val="0"/>
                <w:sz w:val="20"/>
                <w:szCs w:val="20"/>
                <w:highlight w:val="none"/>
              </w:rPr>
            </w:pPr>
            <w:r>
              <w:rPr>
                <w:rFonts w:hint="eastAsia"/>
                <w:color w:val="auto"/>
                <w:kern w:val="0"/>
                <w:sz w:val="16"/>
                <w:szCs w:val="16"/>
                <w:highlight w:val="none"/>
                <w:lang w:bidi="ar"/>
              </w:rPr>
              <w:t>6</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6C69B9FF">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47DCF8C5">
            <w:pPr>
              <w:widowControl/>
              <w:jc w:val="center"/>
              <w:rPr>
                <w:color w:val="auto"/>
                <w:kern w:val="0"/>
                <w:sz w:val="20"/>
                <w:szCs w:val="20"/>
                <w:highlight w:val="none"/>
              </w:rPr>
            </w:pPr>
            <w:r>
              <w:rPr>
                <w:rFonts w:hint="eastAsia"/>
                <w:color w:val="auto"/>
                <w:kern w:val="0"/>
                <w:sz w:val="16"/>
                <w:szCs w:val="16"/>
                <w:highlight w:val="none"/>
              </w:rPr>
              <w:t>　</w:t>
            </w:r>
          </w:p>
        </w:tc>
      </w:tr>
      <w:tr w14:paraId="4B5B63E5">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106F958E">
            <w:pPr>
              <w:widowControl/>
              <w:jc w:val="center"/>
              <w:rPr>
                <w:color w:val="auto"/>
                <w:kern w:val="0"/>
                <w:sz w:val="20"/>
                <w:szCs w:val="20"/>
                <w:highlight w:val="none"/>
              </w:rPr>
            </w:pPr>
            <w:r>
              <w:rPr>
                <w:rFonts w:hint="eastAsia"/>
                <w:color w:val="auto"/>
                <w:kern w:val="0"/>
                <w:sz w:val="16"/>
                <w:szCs w:val="16"/>
                <w:highlight w:val="none"/>
              </w:rPr>
              <w:t>劳动教育</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D46D565">
            <w:pPr>
              <w:widowControl/>
              <w:jc w:val="center"/>
              <w:textAlignment w:val="center"/>
              <w:rPr>
                <w:color w:val="auto"/>
                <w:kern w:val="0"/>
                <w:sz w:val="20"/>
                <w:szCs w:val="20"/>
                <w:highlight w:val="none"/>
              </w:rPr>
            </w:pPr>
            <w:r>
              <w:rPr>
                <w:rFonts w:hint="eastAsia"/>
                <w:color w:val="auto"/>
                <w:kern w:val="0"/>
                <w:sz w:val="16"/>
                <w:szCs w:val="16"/>
                <w:highlight w:val="none"/>
                <w:lang w:bidi="ar"/>
              </w:rPr>
              <w:t>602315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A4A7547">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劳动教育Ⅰ</w:t>
            </w:r>
          </w:p>
          <w:p w14:paraId="594C3EEE">
            <w:pPr>
              <w:widowControl/>
              <w:jc w:val="center"/>
              <w:textAlignment w:val="center"/>
              <w:rPr>
                <w:color w:val="auto"/>
                <w:kern w:val="0"/>
                <w:sz w:val="20"/>
                <w:szCs w:val="20"/>
                <w:highlight w:val="none"/>
              </w:rPr>
            </w:pPr>
            <w:r>
              <w:rPr>
                <w:rFonts w:hint="eastAsia"/>
                <w:color w:val="auto"/>
                <w:kern w:val="0"/>
                <w:sz w:val="16"/>
                <w:szCs w:val="16"/>
                <w:highlight w:val="none"/>
                <w:lang w:bidi="ar"/>
              </w:rPr>
              <w:t>Labor education 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5813727">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34340D5">
            <w:pPr>
              <w:widowControl/>
              <w:jc w:val="center"/>
              <w:textAlignment w:val="center"/>
              <w:rPr>
                <w:color w:val="auto"/>
                <w:kern w:val="0"/>
                <w:sz w:val="20"/>
                <w:szCs w:val="20"/>
                <w:highlight w:val="none"/>
              </w:rPr>
            </w:pPr>
            <w:r>
              <w:rPr>
                <w:rFonts w:hint="eastAsia"/>
                <w:color w:val="auto"/>
                <w:kern w:val="0"/>
                <w:sz w:val="16"/>
                <w:szCs w:val="16"/>
                <w:highlight w:val="none"/>
                <w:lang w:bidi="ar"/>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F00C973">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5864D1C">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49A37C4">
            <w:pPr>
              <w:widowControl/>
              <w:jc w:val="center"/>
              <w:textAlignment w:val="center"/>
              <w:rPr>
                <w:color w:val="auto"/>
                <w:kern w:val="0"/>
                <w:sz w:val="20"/>
                <w:szCs w:val="20"/>
                <w:highlight w:val="none"/>
              </w:rPr>
            </w:pPr>
            <w:r>
              <w:rPr>
                <w:rFonts w:hint="eastAsia"/>
                <w:color w:val="auto"/>
                <w:kern w:val="0"/>
                <w:sz w:val="16"/>
                <w:szCs w:val="16"/>
                <w:highlight w:val="none"/>
                <w:lang w:bidi="ar"/>
              </w:rPr>
              <w:t>16学时</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A2B3E3D">
            <w:pPr>
              <w:widowControl/>
              <w:jc w:val="center"/>
              <w:textAlignment w:val="center"/>
              <w:rPr>
                <w:color w:val="auto"/>
                <w:kern w:val="0"/>
                <w:sz w:val="20"/>
                <w:szCs w:val="20"/>
                <w:highlight w:val="none"/>
              </w:rPr>
            </w:pPr>
            <w:r>
              <w:rPr>
                <w:rFonts w:hint="eastAsia"/>
                <w:color w:val="auto"/>
                <w:kern w:val="0"/>
                <w:sz w:val="16"/>
                <w:szCs w:val="16"/>
                <w:highlight w:val="none"/>
                <w:lang w:bidi="ar"/>
              </w:rPr>
              <w:t>3</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72DC42F1">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1BCF66F3">
            <w:pPr>
              <w:widowControl/>
              <w:jc w:val="center"/>
              <w:rPr>
                <w:color w:val="auto"/>
                <w:kern w:val="0"/>
                <w:sz w:val="20"/>
                <w:szCs w:val="20"/>
                <w:highlight w:val="none"/>
              </w:rPr>
            </w:pPr>
            <w:r>
              <w:rPr>
                <w:rFonts w:hint="eastAsia"/>
                <w:color w:val="auto"/>
                <w:kern w:val="0"/>
                <w:sz w:val="16"/>
                <w:szCs w:val="16"/>
                <w:highlight w:val="none"/>
              </w:rPr>
              <w:t>　</w:t>
            </w:r>
          </w:p>
        </w:tc>
      </w:tr>
      <w:tr w14:paraId="19AC666B">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BC02339">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5F81599">
            <w:pPr>
              <w:widowControl/>
              <w:jc w:val="center"/>
              <w:textAlignment w:val="center"/>
              <w:rPr>
                <w:color w:val="auto"/>
                <w:kern w:val="0"/>
                <w:sz w:val="20"/>
                <w:szCs w:val="20"/>
                <w:highlight w:val="none"/>
              </w:rPr>
            </w:pPr>
            <w:r>
              <w:rPr>
                <w:rFonts w:hint="eastAsia"/>
                <w:color w:val="auto"/>
                <w:kern w:val="0"/>
                <w:sz w:val="16"/>
                <w:szCs w:val="16"/>
                <w:highlight w:val="none"/>
                <w:lang w:bidi="ar"/>
              </w:rPr>
              <w:t>602316</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3BC93E4">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劳动教育Ⅱ</w:t>
            </w:r>
          </w:p>
          <w:p w14:paraId="53389024">
            <w:pPr>
              <w:widowControl/>
              <w:jc w:val="center"/>
              <w:textAlignment w:val="center"/>
              <w:rPr>
                <w:color w:val="auto"/>
                <w:kern w:val="0"/>
                <w:sz w:val="20"/>
                <w:szCs w:val="20"/>
                <w:highlight w:val="none"/>
              </w:rPr>
            </w:pPr>
            <w:r>
              <w:rPr>
                <w:rFonts w:hint="eastAsia"/>
                <w:color w:val="auto"/>
                <w:kern w:val="0"/>
                <w:sz w:val="16"/>
                <w:szCs w:val="16"/>
                <w:highlight w:val="none"/>
                <w:lang w:bidi="ar"/>
              </w:rPr>
              <w:t>Labor education Ⅱ</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C6DBBF9">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4E32DEA">
            <w:pPr>
              <w:widowControl/>
              <w:jc w:val="center"/>
              <w:textAlignment w:val="center"/>
              <w:rPr>
                <w:color w:val="auto"/>
                <w:kern w:val="0"/>
                <w:sz w:val="20"/>
                <w:szCs w:val="20"/>
                <w:highlight w:val="none"/>
              </w:rPr>
            </w:pPr>
            <w:r>
              <w:rPr>
                <w:rFonts w:hint="eastAsia"/>
                <w:color w:val="auto"/>
                <w:kern w:val="0"/>
                <w:sz w:val="16"/>
                <w:szCs w:val="16"/>
                <w:highlight w:val="none"/>
                <w:lang w:bidi="ar"/>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365FF5A">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DA6EF8D">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BAA1433">
            <w:pPr>
              <w:widowControl/>
              <w:jc w:val="center"/>
              <w:textAlignment w:val="center"/>
              <w:rPr>
                <w:color w:val="auto"/>
                <w:kern w:val="0"/>
                <w:sz w:val="20"/>
                <w:szCs w:val="20"/>
                <w:highlight w:val="none"/>
              </w:rPr>
            </w:pPr>
            <w:r>
              <w:rPr>
                <w:rFonts w:hint="eastAsia"/>
                <w:color w:val="auto"/>
                <w:kern w:val="0"/>
                <w:sz w:val="16"/>
                <w:szCs w:val="16"/>
                <w:highlight w:val="none"/>
                <w:lang w:bidi="ar"/>
              </w:rPr>
              <w:t>16学时</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FAB55AF">
            <w:pPr>
              <w:widowControl/>
              <w:jc w:val="center"/>
              <w:textAlignment w:val="center"/>
              <w:rPr>
                <w:color w:val="auto"/>
                <w:kern w:val="0"/>
                <w:sz w:val="20"/>
                <w:szCs w:val="20"/>
                <w:highlight w:val="none"/>
              </w:rPr>
            </w:pPr>
            <w:r>
              <w:rPr>
                <w:rFonts w:hint="eastAsia"/>
                <w:color w:val="auto"/>
                <w:kern w:val="0"/>
                <w:sz w:val="16"/>
                <w:szCs w:val="16"/>
                <w:highlight w:val="none"/>
                <w:lang w:bidi="ar"/>
              </w:rPr>
              <w:t>7</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5948C5AD">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77671618">
            <w:pPr>
              <w:widowControl/>
              <w:jc w:val="center"/>
              <w:rPr>
                <w:color w:val="auto"/>
                <w:kern w:val="0"/>
                <w:sz w:val="20"/>
                <w:szCs w:val="20"/>
                <w:highlight w:val="none"/>
              </w:rPr>
            </w:pPr>
            <w:r>
              <w:rPr>
                <w:rFonts w:hint="eastAsia"/>
                <w:color w:val="auto"/>
                <w:kern w:val="0"/>
                <w:sz w:val="16"/>
                <w:szCs w:val="16"/>
                <w:highlight w:val="none"/>
              </w:rPr>
              <w:t>　</w:t>
            </w:r>
          </w:p>
        </w:tc>
      </w:tr>
      <w:tr w14:paraId="47006337">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3BD35BDF">
            <w:pPr>
              <w:widowControl/>
              <w:jc w:val="center"/>
              <w:rPr>
                <w:color w:val="auto"/>
                <w:kern w:val="0"/>
                <w:sz w:val="20"/>
                <w:szCs w:val="20"/>
                <w:highlight w:val="none"/>
              </w:rPr>
            </w:pPr>
            <w:r>
              <w:rPr>
                <w:rFonts w:hint="eastAsia"/>
                <w:color w:val="auto"/>
                <w:kern w:val="0"/>
                <w:sz w:val="16"/>
                <w:szCs w:val="16"/>
                <w:highlight w:val="none"/>
              </w:rPr>
              <w:t>专业技能实践（其他实践）</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05D1BB5">
            <w:pPr>
              <w:widowControl/>
              <w:jc w:val="center"/>
              <w:textAlignment w:val="center"/>
              <w:rPr>
                <w:color w:val="auto"/>
                <w:kern w:val="0"/>
                <w:sz w:val="20"/>
                <w:szCs w:val="20"/>
                <w:highlight w:val="none"/>
              </w:rPr>
            </w:pPr>
            <w:r>
              <w:rPr>
                <w:rFonts w:hint="eastAsia"/>
                <w:color w:val="auto"/>
                <w:kern w:val="0"/>
                <w:sz w:val="16"/>
                <w:szCs w:val="16"/>
                <w:highlight w:val="none"/>
                <w:lang w:bidi="ar"/>
              </w:rPr>
              <w:t>610241</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3AD1749">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专业认知实习</w:t>
            </w:r>
          </w:p>
          <w:p w14:paraId="16065B25">
            <w:pPr>
              <w:widowControl/>
              <w:jc w:val="center"/>
              <w:textAlignment w:val="center"/>
              <w:rPr>
                <w:color w:val="auto"/>
                <w:kern w:val="0"/>
                <w:sz w:val="20"/>
                <w:szCs w:val="20"/>
                <w:highlight w:val="none"/>
              </w:rPr>
            </w:pPr>
            <w:r>
              <w:rPr>
                <w:rFonts w:hint="eastAsia"/>
                <w:color w:val="auto"/>
                <w:kern w:val="0"/>
                <w:sz w:val="16"/>
                <w:szCs w:val="16"/>
                <w:highlight w:val="none"/>
                <w:lang w:bidi="ar"/>
              </w:rPr>
              <w:t>Cognitive PracticeⅠ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D7BB289">
            <w:pPr>
              <w:widowControl/>
              <w:jc w:val="center"/>
              <w:textAlignment w:val="center"/>
              <w:rPr>
                <w:color w:val="auto"/>
                <w:kern w:val="0"/>
                <w:sz w:val="20"/>
                <w:szCs w:val="20"/>
                <w:highlight w:val="none"/>
              </w:rPr>
            </w:pPr>
            <w:r>
              <w:rPr>
                <w:rFonts w:hint="eastAsia"/>
                <w:color w:val="auto"/>
                <w:kern w:val="0"/>
                <w:sz w:val="16"/>
                <w:szCs w:val="16"/>
                <w:highlight w:val="none"/>
                <w:lang w:bidi="ar"/>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EBFB68F">
            <w:pPr>
              <w:widowControl/>
              <w:jc w:val="center"/>
              <w:textAlignment w:val="center"/>
              <w:rPr>
                <w:color w:val="auto"/>
                <w:kern w:val="0"/>
                <w:sz w:val="20"/>
                <w:szCs w:val="20"/>
                <w:highlight w:val="none"/>
              </w:rPr>
            </w:pPr>
            <w:r>
              <w:rPr>
                <w:rFonts w:hint="eastAsia"/>
                <w:color w:val="auto"/>
                <w:kern w:val="0"/>
                <w:sz w:val="16"/>
                <w:szCs w:val="16"/>
                <w:highlight w:val="none"/>
                <w:lang w:bidi="ar"/>
              </w:rPr>
              <w:t>15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57E09A2">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34A5072">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F99FD24">
            <w:pPr>
              <w:widowControl/>
              <w:jc w:val="center"/>
              <w:textAlignment w:val="center"/>
              <w:rPr>
                <w:color w:val="auto"/>
                <w:kern w:val="0"/>
                <w:sz w:val="20"/>
                <w:szCs w:val="20"/>
                <w:highlight w:val="none"/>
              </w:rPr>
            </w:pPr>
            <w:r>
              <w:rPr>
                <w:rFonts w:hint="eastAsia"/>
                <w:color w:val="auto"/>
                <w:kern w:val="0"/>
                <w:sz w:val="16"/>
                <w:szCs w:val="16"/>
                <w:highlight w:val="none"/>
                <w:lang w:bidi="ar"/>
              </w:rPr>
              <w:t>1周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A60B352">
            <w:pPr>
              <w:widowControl/>
              <w:jc w:val="center"/>
              <w:textAlignment w:val="center"/>
              <w:rPr>
                <w:color w:val="auto"/>
                <w:kern w:val="0"/>
                <w:sz w:val="20"/>
                <w:szCs w:val="20"/>
                <w:highlight w:val="none"/>
              </w:rPr>
            </w:pPr>
            <w:r>
              <w:rPr>
                <w:rFonts w:hint="eastAsia"/>
                <w:color w:val="auto"/>
                <w:kern w:val="0"/>
                <w:sz w:val="16"/>
                <w:szCs w:val="16"/>
                <w:highlight w:val="none"/>
                <w:lang w:bidi="ar"/>
              </w:rPr>
              <w:t>2</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6FE21506">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4341A04E">
            <w:pPr>
              <w:widowControl/>
              <w:jc w:val="center"/>
              <w:rPr>
                <w:color w:val="auto"/>
                <w:kern w:val="0"/>
                <w:sz w:val="20"/>
                <w:szCs w:val="20"/>
                <w:highlight w:val="none"/>
              </w:rPr>
            </w:pPr>
            <w:r>
              <w:rPr>
                <w:rFonts w:hint="eastAsia"/>
                <w:color w:val="auto"/>
                <w:kern w:val="0"/>
                <w:sz w:val="16"/>
                <w:szCs w:val="16"/>
                <w:highlight w:val="none"/>
              </w:rPr>
              <w:t>　</w:t>
            </w:r>
          </w:p>
        </w:tc>
      </w:tr>
      <w:tr w14:paraId="4CCA8C39">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2A1663AF">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8ED8173">
            <w:pPr>
              <w:widowControl/>
              <w:jc w:val="center"/>
              <w:textAlignment w:val="center"/>
              <w:rPr>
                <w:color w:val="auto"/>
                <w:kern w:val="0"/>
                <w:sz w:val="20"/>
                <w:szCs w:val="20"/>
                <w:highlight w:val="none"/>
              </w:rPr>
            </w:pPr>
            <w:r>
              <w:rPr>
                <w:rFonts w:hint="eastAsia"/>
                <w:color w:val="auto"/>
                <w:kern w:val="0"/>
                <w:sz w:val="16"/>
                <w:szCs w:val="16"/>
                <w:highlight w:val="none"/>
                <w:lang w:bidi="ar"/>
              </w:rPr>
              <w:t>612810</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6EF2D92">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木材干燥学课程设计</w:t>
            </w:r>
          </w:p>
          <w:p w14:paraId="349ECE74">
            <w:pPr>
              <w:widowControl/>
              <w:jc w:val="center"/>
              <w:textAlignment w:val="center"/>
              <w:rPr>
                <w:color w:val="auto"/>
                <w:kern w:val="0"/>
                <w:sz w:val="20"/>
                <w:szCs w:val="20"/>
                <w:highlight w:val="none"/>
              </w:rPr>
            </w:pPr>
            <w:r>
              <w:rPr>
                <w:rFonts w:hint="eastAsia"/>
                <w:color w:val="auto"/>
                <w:kern w:val="0"/>
                <w:sz w:val="16"/>
                <w:szCs w:val="16"/>
                <w:highlight w:val="none"/>
                <w:lang w:bidi="ar"/>
              </w:rPr>
              <w:t>Course Design of Wood Desiccation</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782F40F">
            <w:pPr>
              <w:widowControl/>
              <w:jc w:val="center"/>
              <w:textAlignment w:val="center"/>
              <w:rPr>
                <w:color w:val="auto"/>
                <w:kern w:val="0"/>
                <w:sz w:val="20"/>
                <w:szCs w:val="20"/>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4DA09A3">
            <w:pPr>
              <w:widowControl/>
              <w:jc w:val="center"/>
              <w:textAlignment w:val="center"/>
              <w:rPr>
                <w:color w:val="auto"/>
                <w:kern w:val="0"/>
                <w:sz w:val="20"/>
                <w:szCs w:val="20"/>
                <w:highlight w:val="none"/>
              </w:rPr>
            </w:pPr>
            <w:r>
              <w:rPr>
                <w:rFonts w:hint="eastAsia"/>
                <w:color w:val="auto"/>
                <w:kern w:val="0"/>
                <w:sz w:val="16"/>
                <w:szCs w:val="16"/>
                <w:highlight w:val="none"/>
                <w:lang w:bidi="ar"/>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70B0D64">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BB54713">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FE45C2E">
            <w:pPr>
              <w:widowControl/>
              <w:jc w:val="center"/>
              <w:textAlignment w:val="center"/>
              <w:rPr>
                <w:color w:val="auto"/>
                <w:kern w:val="0"/>
                <w:sz w:val="20"/>
                <w:szCs w:val="20"/>
                <w:highlight w:val="none"/>
              </w:rPr>
            </w:pPr>
            <w:r>
              <w:rPr>
                <w:rFonts w:hint="eastAsia"/>
                <w:color w:val="auto"/>
                <w:kern w:val="0"/>
                <w:sz w:val="16"/>
                <w:szCs w:val="16"/>
                <w:highlight w:val="none"/>
                <w:lang w:bidi="ar"/>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C4592B3">
            <w:pPr>
              <w:widowControl/>
              <w:jc w:val="center"/>
              <w:textAlignment w:val="center"/>
              <w:rPr>
                <w:color w:val="auto"/>
                <w:kern w:val="0"/>
                <w:sz w:val="20"/>
                <w:szCs w:val="20"/>
                <w:highlight w:val="none"/>
              </w:rPr>
            </w:pPr>
            <w:r>
              <w:rPr>
                <w:rFonts w:hint="eastAsia"/>
                <w:color w:val="auto"/>
                <w:kern w:val="0"/>
                <w:sz w:val="16"/>
                <w:szCs w:val="16"/>
                <w:highlight w:val="none"/>
                <w:lang w:bidi="ar"/>
              </w:rPr>
              <w:t>5</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18122164">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6B61FFCC">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0C3DF702">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56AF5D83">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F0AC37F">
            <w:pPr>
              <w:widowControl/>
              <w:jc w:val="center"/>
              <w:textAlignment w:val="center"/>
              <w:rPr>
                <w:color w:val="auto"/>
                <w:kern w:val="0"/>
                <w:sz w:val="20"/>
                <w:szCs w:val="20"/>
                <w:highlight w:val="none"/>
              </w:rPr>
            </w:pPr>
            <w:r>
              <w:rPr>
                <w:rFonts w:hint="eastAsia"/>
                <w:color w:val="auto"/>
                <w:kern w:val="0"/>
                <w:sz w:val="16"/>
                <w:szCs w:val="16"/>
                <w:highlight w:val="none"/>
                <w:lang w:bidi="ar"/>
              </w:rPr>
              <w:t>612815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3F9D3D9">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木材加工装备学课程设计</w:t>
            </w:r>
          </w:p>
          <w:p w14:paraId="35D88853">
            <w:pPr>
              <w:widowControl/>
              <w:jc w:val="center"/>
              <w:textAlignment w:val="center"/>
              <w:rPr>
                <w:color w:val="auto"/>
                <w:kern w:val="0"/>
                <w:sz w:val="20"/>
                <w:szCs w:val="20"/>
                <w:highlight w:val="none"/>
              </w:rPr>
            </w:pPr>
            <w:r>
              <w:rPr>
                <w:rFonts w:hint="eastAsia"/>
                <w:color w:val="auto"/>
                <w:kern w:val="0"/>
                <w:sz w:val="16"/>
                <w:szCs w:val="16"/>
                <w:highlight w:val="none"/>
                <w:lang w:bidi="ar"/>
              </w:rPr>
              <w:t>Course Design of Wood Processing Equipment</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C1EF3DD">
            <w:pPr>
              <w:widowControl/>
              <w:jc w:val="center"/>
              <w:textAlignment w:val="center"/>
              <w:rPr>
                <w:color w:val="auto"/>
                <w:kern w:val="0"/>
                <w:sz w:val="20"/>
                <w:szCs w:val="20"/>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C66A8D9">
            <w:pPr>
              <w:widowControl/>
              <w:jc w:val="center"/>
              <w:textAlignment w:val="center"/>
              <w:rPr>
                <w:color w:val="auto"/>
                <w:kern w:val="0"/>
                <w:sz w:val="20"/>
                <w:szCs w:val="20"/>
                <w:highlight w:val="none"/>
              </w:rPr>
            </w:pPr>
            <w:r>
              <w:rPr>
                <w:rFonts w:hint="eastAsia"/>
                <w:color w:val="auto"/>
                <w:kern w:val="0"/>
                <w:sz w:val="16"/>
                <w:szCs w:val="16"/>
                <w:highlight w:val="none"/>
                <w:lang w:bidi="ar"/>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0CE7FCC">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D561C33">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DBDE54A">
            <w:pPr>
              <w:widowControl/>
              <w:jc w:val="center"/>
              <w:textAlignment w:val="center"/>
              <w:rPr>
                <w:color w:val="auto"/>
                <w:kern w:val="0"/>
                <w:sz w:val="20"/>
                <w:szCs w:val="20"/>
                <w:highlight w:val="none"/>
              </w:rPr>
            </w:pPr>
            <w:r>
              <w:rPr>
                <w:rFonts w:hint="eastAsia"/>
                <w:color w:val="auto"/>
                <w:kern w:val="0"/>
                <w:sz w:val="16"/>
                <w:szCs w:val="16"/>
                <w:highlight w:val="none"/>
                <w:lang w:bidi="ar"/>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864F201">
            <w:pPr>
              <w:widowControl/>
              <w:jc w:val="center"/>
              <w:textAlignment w:val="center"/>
              <w:rPr>
                <w:color w:val="auto"/>
                <w:kern w:val="0"/>
                <w:sz w:val="20"/>
                <w:szCs w:val="20"/>
                <w:highlight w:val="none"/>
              </w:rPr>
            </w:pPr>
            <w:r>
              <w:rPr>
                <w:rFonts w:hint="eastAsia"/>
                <w:color w:val="auto"/>
                <w:kern w:val="0"/>
                <w:sz w:val="16"/>
                <w:szCs w:val="16"/>
                <w:highlight w:val="none"/>
                <w:lang w:bidi="ar"/>
              </w:rPr>
              <w:t>5</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0CAECE9E">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125656B2">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2D12C23B">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1791C26E">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CA8A9C2">
            <w:pPr>
              <w:widowControl/>
              <w:jc w:val="center"/>
              <w:textAlignment w:val="center"/>
              <w:rPr>
                <w:color w:val="auto"/>
                <w:kern w:val="0"/>
                <w:sz w:val="20"/>
                <w:szCs w:val="20"/>
                <w:highlight w:val="none"/>
              </w:rPr>
            </w:pPr>
            <w:r>
              <w:rPr>
                <w:rFonts w:hint="eastAsia"/>
                <w:color w:val="auto"/>
                <w:kern w:val="0"/>
                <w:sz w:val="16"/>
                <w:szCs w:val="16"/>
                <w:highlight w:val="none"/>
                <w:lang w:bidi="ar"/>
              </w:rPr>
              <w:t>612396</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75AD2E8">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家具制造工艺学课程设计</w:t>
            </w:r>
          </w:p>
          <w:p w14:paraId="5591D0ED">
            <w:pPr>
              <w:widowControl/>
              <w:jc w:val="center"/>
              <w:textAlignment w:val="center"/>
              <w:rPr>
                <w:color w:val="auto"/>
                <w:kern w:val="0"/>
                <w:sz w:val="20"/>
                <w:szCs w:val="20"/>
                <w:highlight w:val="none"/>
              </w:rPr>
            </w:pPr>
            <w:r>
              <w:rPr>
                <w:rFonts w:hint="eastAsia"/>
                <w:color w:val="auto"/>
                <w:kern w:val="0"/>
                <w:sz w:val="16"/>
                <w:szCs w:val="16"/>
                <w:highlight w:val="none"/>
                <w:lang w:bidi="ar"/>
              </w:rPr>
              <w:t>Course Design of Furniture Manufacturing Technology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F158B45">
            <w:pPr>
              <w:widowControl/>
              <w:jc w:val="center"/>
              <w:textAlignment w:val="center"/>
              <w:rPr>
                <w:color w:val="auto"/>
                <w:kern w:val="0"/>
                <w:sz w:val="20"/>
                <w:szCs w:val="20"/>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754A1CA">
            <w:pPr>
              <w:widowControl/>
              <w:jc w:val="center"/>
              <w:textAlignment w:val="center"/>
              <w:rPr>
                <w:color w:val="auto"/>
                <w:kern w:val="0"/>
                <w:sz w:val="20"/>
                <w:szCs w:val="20"/>
                <w:highlight w:val="none"/>
              </w:rPr>
            </w:pPr>
            <w:r>
              <w:rPr>
                <w:rFonts w:hint="eastAsia"/>
                <w:color w:val="auto"/>
                <w:kern w:val="0"/>
                <w:sz w:val="16"/>
                <w:szCs w:val="16"/>
                <w:highlight w:val="none"/>
                <w:lang w:bidi="ar"/>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6ADA1D3">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3E732C3">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15ED754">
            <w:pPr>
              <w:widowControl/>
              <w:jc w:val="center"/>
              <w:textAlignment w:val="center"/>
              <w:rPr>
                <w:color w:val="auto"/>
                <w:kern w:val="0"/>
                <w:sz w:val="20"/>
                <w:szCs w:val="20"/>
                <w:highlight w:val="none"/>
              </w:rPr>
            </w:pPr>
            <w:r>
              <w:rPr>
                <w:rFonts w:hint="eastAsia"/>
                <w:color w:val="auto"/>
                <w:kern w:val="0"/>
                <w:sz w:val="16"/>
                <w:szCs w:val="16"/>
                <w:highlight w:val="none"/>
                <w:lang w:bidi="ar"/>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76B3F16">
            <w:pPr>
              <w:widowControl/>
              <w:jc w:val="center"/>
              <w:textAlignment w:val="center"/>
              <w:rPr>
                <w:color w:val="auto"/>
                <w:kern w:val="0"/>
                <w:sz w:val="20"/>
                <w:szCs w:val="20"/>
                <w:highlight w:val="none"/>
              </w:rPr>
            </w:pPr>
            <w:r>
              <w:rPr>
                <w:rFonts w:hint="eastAsia"/>
                <w:color w:val="auto"/>
                <w:kern w:val="0"/>
                <w:sz w:val="16"/>
                <w:szCs w:val="16"/>
                <w:highlight w:val="none"/>
                <w:lang w:bidi="ar"/>
              </w:rPr>
              <w:t>6</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63D896EA">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611D4A84">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24462FF2">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40328134">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4B7C502">
            <w:pPr>
              <w:widowControl/>
              <w:jc w:val="center"/>
              <w:textAlignment w:val="center"/>
              <w:rPr>
                <w:color w:val="auto"/>
                <w:kern w:val="0"/>
                <w:sz w:val="20"/>
                <w:szCs w:val="20"/>
                <w:highlight w:val="none"/>
              </w:rPr>
            </w:pPr>
            <w:r>
              <w:rPr>
                <w:rFonts w:hint="eastAsia"/>
                <w:color w:val="auto"/>
                <w:kern w:val="0"/>
                <w:sz w:val="16"/>
                <w:szCs w:val="16"/>
                <w:highlight w:val="none"/>
                <w:lang w:bidi="ar"/>
              </w:rPr>
              <w:t>613098</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BABB580">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人造板工艺学课程设计</w:t>
            </w:r>
          </w:p>
          <w:p w14:paraId="7458BD33">
            <w:pPr>
              <w:widowControl/>
              <w:jc w:val="center"/>
              <w:textAlignment w:val="center"/>
              <w:rPr>
                <w:color w:val="auto"/>
                <w:kern w:val="0"/>
                <w:sz w:val="20"/>
                <w:szCs w:val="20"/>
                <w:highlight w:val="none"/>
              </w:rPr>
            </w:pPr>
            <w:r>
              <w:rPr>
                <w:rFonts w:hint="eastAsia"/>
                <w:color w:val="auto"/>
                <w:kern w:val="0"/>
                <w:sz w:val="16"/>
                <w:szCs w:val="16"/>
                <w:highlight w:val="none"/>
                <w:lang w:bidi="ar"/>
              </w:rPr>
              <w:t>Course Design of Wood-Based Panels Technology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C123203">
            <w:pPr>
              <w:widowControl/>
              <w:jc w:val="center"/>
              <w:textAlignment w:val="center"/>
              <w:rPr>
                <w:color w:val="auto"/>
                <w:kern w:val="0"/>
                <w:sz w:val="20"/>
                <w:szCs w:val="20"/>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DE52F28">
            <w:pPr>
              <w:widowControl/>
              <w:jc w:val="center"/>
              <w:textAlignment w:val="center"/>
              <w:rPr>
                <w:color w:val="auto"/>
                <w:kern w:val="0"/>
                <w:sz w:val="20"/>
                <w:szCs w:val="20"/>
                <w:highlight w:val="none"/>
              </w:rPr>
            </w:pPr>
            <w:r>
              <w:rPr>
                <w:rFonts w:hint="eastAsia"/>
                <w:color w:val="auto"/>
                <w:kern w:val="0"/>
                <w:sz w:val="16"/>
                <w:szCs w:val="16"/>
                <w:highlight w:val="none"/>
                <w:lang w:bidi="ar"/>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A4C245B">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81D8875">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1E6F336">
            <w:pPr>
              <w:widowControl/>
              <w:jc w:val="center"/>
              <w:textAlignment w:val="center"/>
              <w:rPr>
                <w:color w:val="auto"/>
                <w:kern w:val="0"/>
                <w:sz w:val="20"/>
                <w:szCs w:val="20"/>
                <w:highlight w:val="none"/>
              </w:rPr>
            </w:pPr>
            <w:r>
              <w:rPr>
                <w:rFonts w:hint="eastAsia"/>
                <w:color w:val="auto"/>
                <w:kern w:val="0"/>
                <w:sz w:val="16"/>
                <w:szCs w:val="16"/>
                <w:highlight w:val="none"/>
                <w:lang w:bidi="ar"/>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FA02921">
            <w:pPr>
              <w:widowControl/>
              <w:jc w:val="center"/>
              <w:textAlignment w:val="center"/>
              <w:rPr>
                <w:color w:val="auto"/>
                <w:kern w:val="0"/>
                <w:sz w:val="20"/>
                <w:szCs w:val="20"/>
                <w:highlight w:val="none"/>
              </w:rPr>
            </w:pPr>
            <w:r>
              <w:rPr>
                <w:rFonts w:hint="eastAsia"/>
                <w:color w:val="auto"/>
                <w:kern w:val="0"/>
                <w:sz w:val="16"/>
                <w:szCs w:val="16"/>
                <w:highlight w:val="none"/>
                <w:lang w:bidi="ar"/>
              </w:rPr>
              <w:t>6</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72CF79C9">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45909211">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795C26AF">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54CFE6C5">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33CE3E2">
            <w:pPr>
              <w:widowControl/>
              <w:jc w:val="center"/>
              <w:textAlignment w:val="center"/>
              <w:rPr>
                <w:color w:val="auto"/>
                <w:kern w:val="0"/>
                <w:sz w:val="20"/>
                <w:szCs w:val="20"/>
                <w:highlight w:val="none"/>
              </w:rPr>
            </w:pPr>
            <w:r>
              <w:rPr>
                <w:rFonts w:hint="eastAsia"/>
                <w:color w:val="auto"/>
                <w:kern w:val="0"/>
                <w:sz w:val="16"/>
                <w:szCs w:val="16"/>
                <w:highlight w:val="none"/>
                <w:lang w:bidi="ar"/>
              </w:rPr>
              <w:t>603349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48FD8D6">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企业生产实习</w:t>
            </w:r>
          </w:p>
          <w:p w14:paraId="317F3004">
            <w:pPr>
              <w:widowControl/>
              <w:jc w:val="center"/>
              <w:textAlignment w:val="center"/>
              <w:rPr>
                <w:color w:val="auto"/>
                <w:kern w:val="0"/>
                <w:sz w:val="20"/>
                <w:szCs w:val="20"/>
                <w:highlight w:val="none"/>
              </w:rPr>
            </w:pPr>
            <w:r>
              <w:rPr>
                <w:rFonts w:hint="eastAsia"/>
                <w:color w:val="auto"/>
                <w:kern w:val="0"/>
                <w:sz w:val="16"/>
                <w:szCs w:val="16"/>
                <w:highlight w:val="none"/>
                <w:lang w:bidi="ar"/>
              </w:rPr>
              <w:t>Professional Course Teaching Comprehensive Practice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A483F08">
            <w:pPr>
              <w:widowControl/>
              <w:jc w:val="center"/>
              <w:textAlignment w:val="center"/>
              <w:rPr>
                <w:color w:val="auto"/>
                <w:kern w:val="0"/>
                <w:sz w:val="20"/>
                <w:szCs w:val="20"/>
                <w:highlight w:val="none"/>
              </w:rPr>
            </w:pPr>
            <w:r>
              <w:rPr>
                <w:rFonts w:hint="eastAsia"/>
                <w:color w:val="auto"/>
                <w:kern w:val="0"/>
                <w:sz w:val="16"/>
                <w:szCs w:val="16"/>
                <w:highlight w:val="none"/>
                <w:lang w:bidi="ar"/>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80B4BBD">
            <w:pPr>
              <w:widowControl/>
              <w:jc w:val="center"/>
              <w:textAlignment w:val="center"/>
              <w:rPr>
                <w:color w:val="auto"/>
                <w:kern w:val="0"/>
                <w:sz w:val="20"/>
                <w:szCs w:val="20"/>
                <w:highlight w:val="none"/>
              </w:rPr>
            </w:pPr>
            <w:r>
              <w:rPr>
                <w:rFonts w:hint="eastAsia"/>
                <w:color w:val="auto"/>
                <w:kern w:val="0"/>
                <w:sz w:val="16"/>
                <w:szCs w:val="16"/>
                <w:highlight w:val="none"/>
                <w:lang w:bidi="ar"/>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D37EC73">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4191B2B">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D6A5874">
            <w:pPr>
              <w:widowControl/>
              <w:jc w:val="center"/>
              <w:textAlignment w:val="center"/>
              <w:rPr>
                <w:color w:val="auto"/>
                <w:kern w:val="0"/>
                <w:sz w:val="20"/>
                <w:szCs w:val="20"/>
                <w:highlight w:val="none"/>
              </w:rPr>
            </w:pPr>
            <w:r>
              <w:rPr>
                <w:rFonts w:hint="eastAsia"/>
                <w:color w:val="auto"/>
                <w:kern w:val="0"/>
                <w:sz w:val="16"/>
                <w:szCs w:val="16"/>
                <w:highlight w:val="none"/>
                <w:lang w:bidi="ar"/>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A34FFAB">
            <w:pPr>
              <w:widowControl/>
              <w:jc w:val="center"/>
              <w:textAlignment w:val="center"/>
              <w:rPr>
                <w:color w:val="auto"/>
                <w:kern w:val="0"/>
                <w:sz w:val="20"/>
                <w:szCs w:val="20"/>
                <w:highlight w:val="none"/>
              </w:rPr>
            </w:pPr>
            <w:r>
              <w:rPr>
                <w:rFonts w:hint="eastAsia"/>
                <w:color w:val="auto"/>
                <w:kern w:val="0"/>
                <w:sz w:val="16"/>
                <w:szCs w:val="16"/>
                <w:highlight w:val="none"/>
                <w:lang w:bidi="ar"/>
              </w:rPr>
              <w:t>7</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5D7E21A0">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1966ADFD">
            <w:pPr>
              <w:widowControl/>
              <w:jc w:val="center"/>
              <w:rPr>
                <w:color w:val="auto"/>
                <w:kern w:val="0"/>
                <w:sz w:val="20"/>
                <w:szCs w:val="20"/>
                <w:highlight w:val="none"/>
              </w:rPr>
            </w:pPr>
            <w:r>
              <w:rPr>
                <w:rFonts w:hint="eastAsia"/>
                <w:color w:val="auto"/>
                <w:kern w:val="0"/>
                <w:sz w:val="16"/>
                <w:szCs w:val="16"/>
                <w:highlight w:val="none"/>
              </w:rPr>
              <w:t>　</w:t>
            </w:r>
          </w:p>
        </w:tc>
      </w:tr>
      <w:tr w14:paraId="3DE8BE46">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309C7924">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EED4AC8">
            <w:pPr>
              <w:widowControl/>
              <w:jc w:val="center"/>
              <w:textAlignment w:val="center"/>
              <w:rPr>
                <w:color w:val="auto"/>
                <w:kern w:val="0"/>
                <w:sz w:val="20"/>
                <w:szCs w:val="20"/>
                <w:highlight w:val="none"/>
              </w:rPr>
            </w:pPr>
            <w:r>
              <w:rPr>
                <w:rFonts w:hint="eastAsia"/>
                <w:color w:val="auto"/>
                <w:kern w:val="0"/>
                <w:sz w:val="16"/>
                <w:szCs w:val="16"/>
                <w:highlight w:val="none"/>
                <w:lang w:bidi="ar"/>
              </w:rPr>
              <w:t>617022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CC6C3E0">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毕业实习(工学)</w:t>
            </w:r>
          </w:p>
          <w:p w14:paraId="581A19AB">
            <w:pPr>
              <w:widowControl/>
              <w:jc w:val="center"/>
              <w:textAlignment w:val="center"/>
              <w:rPr>
                <w:color w:val="auto"/>
                <w:kern w:val="0"/>
                <w:sz w:val="20"/>
                <w:szCs w:val="20"/>
                <w:highlight w:val="none"/>
              </w:rPr>
            </w:pPr>
            <w:r>
              <w:rPr>
                <w:rFonts w:hint="eastAsia"/>
                <w:color w:val="auto"/>
                <w:kern w:val="0"/>
                <w:sz w:val="16"/>
                <w:szCs w:val="16"/>
                <w:highlight w:val="none"/>
                <w:lang w:bidi="ar"/>
              </w:rPr>
              <w:t>Graduation Practice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3EAD50A">
            <w:pPr>
              <w:widowControl/>
              <w:jc w:val="center"/>
              <w:textAlignment w:val="center"/>
              <w:rPr>
                <w:color w:val="auto"/>
                <w:kern w:val="0"/>
                <w:sz w:val="20"/>
                <w:szCs w:val="20"/>
                <w:highlight w:val="none"/>
              </w:rPr>
            </w:pPr>
            <w:r>
              <w:rPr>
                <w:rFonts w:hint="eastAsia"/>
                <w:color w:val="auto"/>
                <w:kern w:val="0"/>
                <w:sz w:val="16"/>
                <w:szCs w:val="16"/>
                <w:highlight w:val="none"/>
                <w:lang w:bidi="ar"/>
              </w:rPr>
              <w:t>4</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1CF0F9E">
            <w:pPr>
              <w:widowControl/>
              <w:jc w:val="center"/>
              <w:textAlignment w:val="center"/>
              <w:rPr>
                <w:color w:val="auto"/>
                <w:kern w:val="0"/>
                <w:sz w:val="20"/>
                <w:szCs w:val="20"/>
                <w:highlight w:val="none"/>
              </w:rPr>
            </w:pPr>
            <w:r>
              <w:rPr>
                <w:rFonts w:hint="eastAsia"/>
                <w:color w:val="auto"/>
                <w:kern w:val="0"/>
                <w:sz w:val="16"/>
                <w:szCs w:val="16"/>
                <w:highlight w:val="none"/>
                <w:lang w:bidi="ar"/>
              </w:rPr>
              <w:t>60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A004E1F">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1CC78DB">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B53A95C">
            <w:pPr>
              <w:widowControl/>
              <w:jc w:val="center"/>
              <w:textAlignment w:val="center"/>
              <w:rPr>
                <w:color w:val="auto"/>
                <w:kern w:val="0"/>
                <w:sz w:val="20"/>
                <w:szCs w:val="20"/>
                <w:highlight w:val="none"/>
              </w:rPr>
            </w:pPr>
            <w:r>
              <w:rPr>
                <w:rFonts w:hint="eastAsia"/>
                <w:color w:val="auto"/>
                <w:kern w:val="0"/>
                <w:sz w:val="16"/>
                <w:szCs w:val="16"/>
                <w:highlight w:val="none"/>
                <w:lang w:bidi="ar"/>
              </w:rPr>
              <w:t>4周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333C23B">
            <w:pPr>
              <w:widowControl/>
              <w:jc w:val="center"/>
              <w:textAlignment w:val="center"/>
              <w:rPr>
                <w:color w:val="auto"/>
                <w:kern w:val="0"/>
                <w:sz w:val="20"/>
                <w:szCs w:val="20"/>
                <w:highlight w:val="none"/>
              </w:rPr>
            </w:pPr>
            <w:r>
              <w:rPr>
                <w:rFonts w:hint="eastAsia"/>
                <w:color w:val="auto"/>
                <w:kern w:val="0"/>
                <w:sz w:val="16"/>
                <w:szCs w:val="16"/>
                <w:highlight w:val="none"/>
                <w:lang w:bidi="ar"/>
              </w:rPr>
              <w:t>8</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1A4559E5">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3377E923">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7576B59B">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42C0C85F">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3DC49CB">
            <w:pPr>
              <w:widowControl/>
              <w:jc w:val="center"/>
              <w:textAlignment w:val="center"/>
              <w:rPr>
                <w:color w:val="auto"/>
                <w:kern w:val="0"/>
                <w:sz w:val="20"/>
                <w:szCs w:val="20"/>
                <w:highlight w:val="none"/>
              </w:rPr>
            </w:pPr>
            <w:r>
              <w:rPr>
                <w:rFonts w:hint="eastAsia"/>
                <w:color w:val="auto"/>
                <w:kern w:val="0"/>
                <w:sz w:val="16"/>
                <w:szCs w:val="16"/>
                <w:highlight w:val="none"/>
                <w:lang w:bidi="ar"/>
              </w:rPr>
              <w:t>617017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B9BC0E6">
            <w:pPr>
              <w:widowControl/>
              <w:jc w:val="center"/>
              <w:textAlignment w:val="center"/>
              <w:rPr>
                <w:rFonts w:hint="eastAsia" w:eastAsia="宋体"/>
                <w:color w:val="auto"/>
                <w:kern w:val="0"/>
                <w:sz w:val="16"/>
                <w:szCs w:val="16"/>
                <w:highlight w:val="none"/>
                <w:lang w:bidi="ar"/>
              </w:rPr>
            </w:pPr>
            <w:r>
              <w:rPr>
                <w:rFonts w:hint="eastAsia"/>
                <w:color w:val="auto"/>
                <w:kern w:val="0"/>
                <w:sz w:val="16"/>
                <w:szCs w:val="16"/>
                <w:highlight w:val="none"/>
                <w:lang w:bidi="ar"/>
              </w:rPr>
              <w:t>毕业论文/设计(工学)</w:t>
            </w:r>
          </w:p>
          <w:p w14:paraId="6F77B287">
            <w:pPr>
              <w:widowControl/>
              <w:jc w:val="center"/>
              <w:textAlignment w:val="center"/>
              <w:rPr>
                <w:color w:val="auto"/>
                <w:kern w:val="0"/>
                <w:sz w:val="20"/>
                <w:szCs w:val="20"/>
                <w:highlight w:val="none"/>
              </w:rPr>
            </w:pPr>
            <w:r>
              <w:rPr>
                <w:rFonts w:hint="eastAsia"/>
                <w:color w:val="auto"/>
                <w:kern w:val="0"/>
                <w:sz w:val="16"/>
                <w:szCs w:val="16"/>
                <w:highlight w:val="none"/>
                <w:lang w:bidi="ar"/>
              </w:rPr>
              <w:t>Graduation Thesis/Design</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98A2BC1">
            <w:pPr>
              <w:widowControl/>
              <w:jc w:val="center"/>
              <w:textAlignment w:val="center"/>
              <w:rPr>
                <w:color w:val="auto"/>
                <w:kern w:val="0"/>
                <w:sz w:val="20"/>
                <w:szCs w:val="20"/>
                <w:highlight w:val="none"/>
              </w:rPr>
            </w:pPr>
            <w:r>
              <w:rPr>
                <w:rFonts w:hint="eastAsia"/>
                <w:color w:val="auto"/>
                <w:kern w:val="0"/>
                <w:sz w:val="16"/>
                <w:szCs w:val="16"/>
                <w:highlight w:val="none"/>
                <w:lang w:bidi="ar"/>
              </w:rPr>
              <w:t>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3F774F3">
            <w:pPr>
              <w:widowControl/>
              <w:jc w:val="center"/>
              <w:textAlignment w:val="center"/>
              <w:rPr>
                <w:color w:val="auto"/>
                <w:kern w:val="0"/>
                <w:sz w:val="20"/>
                <w:szCs w:val="20"/>
                <w:highlight w:val="none"/>
              </w:rPr>
            </w:pPr>
            <w:r>
              <w:rPr>
                <w:rFonts w:hint="eastAsia"/>
                <w:color w:val="auto"/>
                <w:kern w:val="0"/>
                <w:sz w:val="16"/>
                <w:szCs w:val="16"/>
                <w:highlight w:val="none"/>
                <w:lang w:bidi="ar"/>
              </w:rPr>
              <w:t>120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5FD72B2">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58CC913">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2DC2866">
            <w:pPr>
              <w:widowControl/>
              <w:jc w:val="center"/>
              <w:textAlignment w:val="center"/>
              <w:rPr>
                <w:color w:val="auto"/>
                <w:kern w:val="0"/>
                <w:sz w:val="20"/>
                <w:szCs w:val="20"/>
                <w:highlight w:val="none"/>
              </w:rPr>
            </w:pPr>
            <w:r>
              <w:rPr>
                <w:rFonts w:hint="eastAsia"/>
                <w:color w:val="auto"/>
                <w:kern w:val="0"/>
                <w:sz w:val="16"/>
                <w:szCs w:val="16"/>
                <w:highlight w:val="none"/>
                <w:lang w:bidi="ar"/>
              </w:rPr>
              <w:t>8周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3634DF5">
            <w:pPr>
              <w:widowControl/>
              <w:jc w:val="center"/>
              <w:textAlignment w:val="center"/>
              <w:rPr>
                <w:color w:val="auto"/>
                <w:kern w:val="0"/>
                <w:sz w:val="20"/>
                <w:szCs w:val="20"/>
                <w:highlight w:val="none"/>
              </w:rPr>
            </w:pPr>
            <w:r>
              <w:rPr>
                <w:rFonts w:hint="eastAsia"/>
                <w:color w:val="auto"/>
                <w:kern w:val="0"/>
                <w:sz w:val="16"/>
                <w:szCs w:val="16"/>
                <w:highlight w:val="none"/>
                <w:lang w:bidi="ar"/>
              </w:rPr>
              <w:t>8</w:t>
            </w:r>
          </w:p>
        </w:tc>
        <w:tc>
          <w:tcPr>
            <w:tcW w:w="1298" w:type="dxa"/>
            <w:tcBorders>
              <w:top w:val="nil"/>
              <w:left w:val="nil"/>
              <w:bottom w:val="single" w:color="auto" w:sz="4" w:space="0"/>
              <w:right w:val="single" w:color="auto" w:sz="4" w:space="0"/>
            </w:tcBorders>
            <w:noWrap w:val="0"/>
            <w:tcMar>
              <w:left w:w="28" w:type="dxa"/>
              <w:right w:w="28" w:type="dxa"/>
            </w:tcMar>
            <w:vAlign w:val="center"/>
          </w:tcPr>
          <w:p w14:paraId="5D85C41A">
            <w:pPr>
              <w:widowControl/>
              <w:jc w:val="center"/>
              <w:textAlignment w:val="center"/>
              <w:rPr>
                <w:color w:val="auto"/>
                <w:kern w:val="0"/>
                <w:sz w:val="20"/>
                <w:szCs w:val="20"/>
                <w:highlight w:val="none"/>
              </w:rPr>
            </w:pPr>
            <w:r>
              <w:rPr>
                <w:rFonts w:hint="eastAsia"/>
                <w:color w:val="auto"/>
                <w:kern w:val="0"/>
                <w:sz w:val="16"/>
                <w:szCs w:val="16"/>
                <w:highlight w:val="none"/>
                <w:lang w:bidi="ar"/>
              </w:rPr>
              <w:t>材料与能源学院</w:t>
            </w:r>
          </w:p>
        </w:tc>
        <w:tc>
          <w:tcPr>
            <w:tcW w:w="750" w:type="dxa"/>
            <w:tcBorders>
              <w:top w:val="nil"/>
              <w:left w:val="nil"/>
              <w:bottom w:val="single" w:color="auto" w:sz="4" w:space="0"/>
              <w:right w:val="single" w:color="auto" w:sz="4" w:space="0"/>
            </w:tcBorders>
            <w:noWrap w:val="0"/>
            <w:tcMar>
              <w:left w:w="28" w:type="dxa"/>
              <w:right w:w="28" w:type="dxa"/>
            </w:tcMar>
            <w:vAlign w:val="center"/>
          </w:tcPr>
          <w:p w14:paraId="6EDB4701">
            <w:pPr>
              <w:widowControl/>
              <w:jc w:val="center"/>
              <w:rPr>
                <w:color w:val="auto"/>
                <w:kern w:val="0"/>
                <w:sz w:val="20"/>
                <w:szCs w:val="20"/>
                <w:highlight w:val="none"/>
              </w:rPr>
            </w:pPr>
            <w:r>
              <w:rPr>
                <w:rFonts w:hint="eastAsia" w:ascii="Times New Roman" w:hAnsi="Times New Roman" w:eastAsia="宋体" w:cs="Times New Roman"/>
                <w:color w:val="auto"/>
                <w:kern w:val="0"/>
                <w:sz w:val="16"/>
                <w:szCs w:val="20"/>
                <w:highlight w:val="none"/>
              </w:rPr>
              <w:t>辅修学位</w:t>
            </w:r>
          </w:p>
        </w:tc>
      </w:tr>
      <w:tr w14:paraId="7775EB2F">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01AD60AA">
            <w:pPr>
              <w:widowControl/>
              <w:jc w:val="left"/>
              <w:rPr>
                <w:color w:val="auto"/>
                <w:kern w:val="0"/>
                <w:sz w:val="20"/>
                <w:szCs w:val="20"/>
                <w:highlight w:val="none"/>
              </w:rPr>
            </w:pPr>
          </w:p>
        </w:tc>
        <w:tc>
          <w:tcPr>
            <w:tcW w:w="3560" w:type="dxa"/>
            <w:gridSpan w:val="2"/>
            <w:tcBorders>
              <w:top w:val="nil"/>
              <w:left w:val="nil"/>
              <w:bottom w:val="single" w:color="auto" w:sz="4" w:space="0"/>
              <w:right w:val="single" w:color="auto" w:sz="4" w:space="0"/>
            </w:tcBorders>
            <w:noWrap w:val="0"/>
            <w:tcMar>
              <w:left w:w="28" w:type="dxa"/>
              <w:right w:w="28" w:type="dxa"/>
            </w:tcMar>
            <w:vAlign w:val="center"/>
          </w:tcPr>
          <w:p w14:paraId="17C412EE">
            <w:pPr>
              <w:widowControl/>
              <w:jc w:val="center"/>
              <w:textAlignment w:val="center"/>
              <w:rPr>
                <w:color w:val="auto"/>
                <w:kern w:val="0"/>
                <w:sz w:val="20"/>
                <w:szCs w:val="20"/>
                <w:highlight w:val="none"/>
              </w:rPr>
            </w:pPr>
            <w:r>
              <w:rPr>
                <w:rFonts w:hint="eastAsia"/>
                <w:b/>
                <w:bCs/>
                <w:color w:val="auto"/>
                <w:kern w:val="0"/>
                <w:sz w:val="16"/>
                <w:szCs w:val="16"/>
                <w:highlight w:val="none"/>
              </w:rPr>
              <w:t>其他实践教育课程合计</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6981AB5">
            <w:pPr>
              <w:widowControl/>
              <w:jc w:val="center"/>
              <w:textAlignment w:val="center"/>
              <w:rPr>
                <w:color w:val="auto"/>
                <w:kern w:val="0"/>
                <w:sz w:val="20"/>
                <w:szCs w:val="20"/>
                <w:highlight w:val="none"/>
              </w:rPr>
            </w:pPr>
            <w:r>
              <w:rPr>
                <w:rFonts w:hint="eastAsia"/>
                <w:color w:val="auto"/>
                <w:kern w:val="0"/>
                <w:sz w:val="16"/>
                <w:szCs w:val="16"/>
                <w:highlight w:val="none"/>
                <w:lang w:bidi="ar"/>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1AC5637">
            <w:pPr>
              <w:widowControl/>
              <w:jc w:val="center"/>
              <w:textAlignment w:val="center"/>
              <w:rPr>
                <w:color w:val="auto"/>
                <w:kern w:val="0"/>
                <w:sz w:val="20"/>
                <w:szCs w:val="20"/>
                <w:highlight w:val="none"/>
              </w:rPr>
            </w:pPr>
            <w:r>
              <w:rPr>
                <w:rFonts w:hint="eastAsia"/>
                <w:color w:val="auto"/>
                <w:kern w:val="0"/>
                <w:sz w:val="16"/>
                <w:szCs w:val="16"/>
                <w:highlight w:val="none"/>
                <w:lang w:bidi="ar"/>
              </w:rPr>
              <w:t>452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6101500">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C7424CD">
            <w:pPr>
              <w:widowControl/>
              <w:jc w:val="center"/>
              <w:textAlignment w:val="center"/>
              <w:rPr>
                <w:color w:val="auto"/>
                <w:kern w:val="0"/>
                <w:sz w:val="20"/>
                <w:szCs w:val="20"/>
                <w:highlight w:val="none"/>
              </w:rPr>
            </w:pPr>
            <w:r>
              <w:rPr>
                <w:rFonts w:hint="eastAsia"/>
                <w:color w:val="auto"/>
                <w:kern w:val="0"/>
                <w:sz w:val="16"/>
                <w:szCs w:val="16"/>
                <w:highlight w:val="none"/>
                <w:lang w:bidi="ar"/>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D93F33F">
            <w:pPr>
              <w:widowControl/>
              <w:jc w:val="center"/>
              <w:textAlignment w:val="center"/>
              <w:rPr>
                <w:rFonts w:hint="default" w:eastAsia="宋体"/>
                <w:color w:val="auto"/>
                <w:kern w:val="0"/>
                <w:sz w:val="20"/>
                <w:szCs w:val="20"/>
                <w:highlight w:val="none"/>
                <w:lang w:val="en-US" w:eastAsia="zh-CN"/>
              </w:rPr>
            </w:pPr>
            <w:r>
              <w:rPr>
                <w:rFonts w:hint="eastAsia"/>
                <w:color w:val="auto"/>
                <w:kern w:val="0"/>
                <w:sz w:val="16"/>
                <w:szCs w:val="16"/>
                <w:highlight w:val="none"/>
                <w:lang w:bidi="ar"/>
              </w:rPr>
              <w:t>28周</w:t>
            </w:r>
            <w:r>
              <w:rPr>
                <w:rFonts w:hint="eastAsia"/>
                <w:color w:val="auto"/>
                <w:kern w:val="0"/>
                <w:sz w:val="16"/>
                <w:szCs w:val="16"/>
                <w:highlight w:val="none"/>
                <w:lang w:val="en-US" w:eastAsia="zh-CN" w:bidi="ar"/>
              </w:rPr>
              <w:t>+32学时</w:t>
            </w:r>
          </w:p>
        </w:tc>
        <w:tc>
          <w:tcPr>
            <w:tcW w:w="2728" w:type="dxa"/>
            <w:gridSpan w:val="3"/>
            <w:tcBorders>
              <w:top w:val="nil"/>
              <w:left w:val="nil"/>
              <w:bottom w:val="single" w:color="auto" w:sz="4" w:space="0"/>
              <w:right w:val="single" w:color="auto" w:sz="4" w:space="0"/>
            </w:tcBorders>
            <w:noWrap w:val="0"/>
            <w:tcMar>
              <w:left w:w="28" w:type="dxa"/>
              <w:right w:w="28" w:type="dxa"/>
            </w:tcMar>
            <w:vAlign w:val="center"/>
          </w:tcPr>
          <w:p w14:paraId="69035D53">
            <w:pPr>
              <w:widowControl/>
              <w:jc w:val="center"/>
              <w:rPr>
                <w:color w:val="auto"/>
                <w:kern w:val="0"/>
                <w:sz w:val="20"/>
                <w:szCs w:val="20"/>
                <w:highlight w:val="none"/>
              </w:rPr>
            </w:pPr>
          </w:p>
        </w:tc>
      </w:tr>
    </w:tbl>
    <w:p w14:paraId="67FBC99D">
      <w:pPr>
        <w:ind w:firstLine="420" w:firstLineChars="200"/>
        <w:rPr>
          <w:rFonts w:hint="eastAsia" w:eastAsia="方正楷体简体"/>
          <w:color w:val="auto"/>
          <w:highlight w:val="none"/>
        </w:rPr>
      </w:pPr>
    </w:p>
    <w:p w14:paraId="5C9B6937">
      <w:pPr>
        <w:ind w:firstLine="420" w:firstLineChars="200"/>
        <w:rPr>
          <w:rFonts w:eastAsia="方正楷体简体"/>
          <w:color w:val="auto"/>
          <w:highlight w:val="none"/>
        </w:rPr>
        <w:sectPr>
          <w:pgSz w:w="11905" w:h="16441"/>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r>
        <w:rPr>
          <w:rFonts w:hint="eastAsia" w:eastAsia="方正楷体简体"/>
          <w:color w:val="auto"/>
          <w:highlight w:val="none"/>
        </w:rPr>
        <w:t>注：辅修学位总学分：62学分； 辅修专业总学分：25.5学分。</w:t>
      </w:r>
    </w:p>
    <w:p w14:paraId="59338D57">
      <w:pPr>
        <w:pStyle w:val="2"/>
        <w:keepLines w:val="0"/>
        <w:spacing w:before="190" w:beforeLines="50" w:after="762" w:afterLines="200" w:line="240" w:lineRule="auto"/>
        <w:jc w:val="center"/>
        <w:rPr>
          <w:rFonts w:hint="eastAsia" w:eastAsia="黑体"/>
          <w:color w:val="auto"/>
          <w:kern w:val="2"/>
          <w:sz w:val="36"/>
          <w:szCs w:val="36"/>
          <w:highlight w:val="none"/>
        </w:rPr>
      </w:pPr>
      <w:bookmarkStart w:id="19" w:name="_Toc22838"/>
      <w:r>
        <w:rPr>
          <w:rFonts w:hint="eastAsia" w:eastAsia="黑体"/>
          <w:color w:val="auto"/>
          <w:kern w:val="2"/>
          <w:sz w:val="36"/>
          <w:szCs w:val="36"/>
          <w:highlight w:val="none"/>
        </w:rPr>
        <w:t>生物质能源与材料专业人才培养方案</w:t>
      </w:r>
      <w:bookmarkEnd w:id="19"/>
    </w:p>
    <w:p w14:paraId="224A531D">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一、专业名称（中英文）；专业代码</w:t>
      </w:r>
    </w:p>
    <w:p w14:paraId="3CA94B1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专业名称：生物质能源与材料（Biomass Energy and Materials）</w:t>
      </w:r>
    </w:p>
    <w:p w14:paraId="5122DD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专业代码：081706 TK</w:t>
      </w:r>
    </w:p>
    <w:p w14:paraId="098943EF">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二、培养目标</w:t>
      </w:r>
    </w:p>
    <w:p w14:paraId="61C17B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专业面向国家生物质能源与材料相关行业发展需要，旨在培养适应社会需要的德、智、体、美、劳全面发展，具有一定的创新意识、团队精神、职业素养和家国情怀，具备环保理念、社会责任感和国际化视野，系统掌握生物质资源、生物质能源、生物质材料、生物基化学品等领域科学与工程方面的基础知识和基本技能，具有利用现代工具对相关复杂工程问题进行分析、研究、解决和管理的能力。预期毕业五年左右，在生物质能源及材料领域具有独自开展教学、科研、技术开发、工程应用、经营管理等方面工作的能力，能成为在生物质能源与材料相关领域拔尖创新型和行业领军型人才。培养的毕业生拟达到的具体目标如下：</w:t>
      </w:r>
    </w:p>
    <w:p w14:paraId="318F28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目标1：能够运用数学、化学、工程基础和生物质化学等专业知识，分析解决生物质能源与材料领域复杂工程问题。</w:t>
      </w:r>
    </w:p>
    <w:p w14:paraId="44CC77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目标2：能够在生物质能源与材料相关领域从事工业生产、工艺设计、科学研究、技术管理和新产品开发等方面工作，具有良好的创新意识和工程实践能力。</w:t>
      </w:r>
    </w:p>
    <w:p w14:paraId="5EC64FB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目标3：具有良好的思想素质、人文素养、工程职业道德以及环保理念和社会责任感，能够在生物质能源与材料行业实践中理解并遵守职业道德和规范，履行社会责任，促进社会可持续发展。</w:t>
      </w:r>
    </w:p>
    <w:p w14:paraId="5B9554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目标4：具备良好的团队合作精神，沟通交流能力，并具备一定的国际视野，能够在多学科背景下的团队中团结协作，能够在跨文化背景下有效沟通和交流。</w:t>
      </w:r>
    </w:p>
    <w:p w14:paraId="4BC614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目标5：具有自我提升能力，终身学习的意识，终身发展的意愿，自主更新知识，适应时代的发展和技术的进步，勤于思考，勇于创新。</w:t>
      </w:r>
    </w:p>
    <w:p w14:paraId="077FF3C8">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三、培养规格</w:t>
      </w:r>
    </w:p>
    <w:p w14:paraId="755D72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1.知识目标</w:t>
      </w:r>
    </w:p>
    <w:p w14:paraId="36698E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（1）具有一定的人文社会科学基本理论知识；</w:t>
      </w:r>
    </w:p>
    <w:p w14:paraId="0D6EBD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（2）掌握数学、物理、计算机、英语等方面的基本理论和基础知识；</w:t>
      </w:r>
    </w:p>
    <w:p w14:paraId="5A35B2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（3）掌握无机及分析化学、有机化学、物理化学等生物质能源与材料专业的理论基础知识；</w:t>
      </w:r>
    </w:p>
    <w:p w14:paraId="08130D9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（4）掌握生物质能源转化与技术相关的基本知识；</w:t>
      </w:r>
    </w:p>
    <w:p w14:paraId="131D6B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ascii="Times New Roman" w:hAnsi="Times New Roman" w:eastAsia="宋体" w:cs="Times New Roman"/>
          <w:color w:val="auto"/>
          <w:sz w:val="24"/>
          <w:highlight w:val="none"/>
        </w:rPr>
        <w:t>（5）掌握生物质材料的基础理论和材料合成与制备、材料复合、材料应用等专业基础知</w:t>
      </w:r>
      <w:r>
        <w:rPr>
          <w:rFonts w:hint="eastAsia"/>
          <w:color w:val="auto"/>
          <w:sz w:val="24"/>
          <w:highlight w:val="none"/>
        </w:rPr>
        <w:t xml:space="preserve">识； </w:t>
      </w:r>
    </w:p>
    <w:p w14:paraId="0FA00F1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 xml:space="preserve">（6）掌握生物基化学品产品质量控制和检测的基本知识； </w:t>
      </w:r>
    </w:p>
    <w:p w14:paraId="41719EF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 xml:space="preserve">（7）了解生物质能源与材料专业的理论前沿、应用前景和最新发展动态； </w:t>
      </w:r>
    </w:p>
    <w:p w14:paraId="36B28B0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 xml:space="preserve">（8）熟悉工程项目技术经济管理知识； </w:t>
      </w:r>
    </w:p>
    <w:p w14:paraId="0719EE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（9）了解相近专业的一般原理和知识。</w:t>
      </w:r>
    </w:p>
    <w:p w14:paraId="568BDE3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2.能力目标</w:t>
      </w:r>
    </w:p>
    <w:p w14:paraId="381A96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（1）能够正确选择合适的生物质资源和转化技术与加工设备，设计合理的生物质能源、生物质材料和生物基化学品制备与分析检测的相关实验方案；</w:t>
      </w:r>
    </w:p>
    <w:p w14:paraId="45E6EE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（2）能够掌握生物质能源与材料转化技术测试常见相关设备和仪器的使用，并能对实验结果进行科学分析、整理、归纳；</w:t>
      </w:r>
    </w:p>
    <w:p w14:paraId="6A549A9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（3）具有生物质能源与材料专业必需的工程制图、计算机应用的基本知识和技能，同时具备生物质能源与材料企业生产实践及实训技能；</w:t>
      </w:r>
    </w:p>
    <w:p w14:paraId="33BE12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（4）具有研究和开发新型功能性化学品、生物质材料新工艺、生物质能源转化新方法的基本能力；</w:t>
      </w:r>
    </w:p>
    <w:p w14:paraId="2F8D25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（5）能够查询中外文资料、文献检索以及运用现代信息技术获取相关信息；</w:t>
      </w:r>
    </w:p>
    <w:p w14:paraId="1DFA85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（6）能撰写专业学术论文和参与学术交流；</w:t>
      </w:r>
    </w:p>
    <w:p w14:paraId="67C73C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（7）具备良好的创新意识、团队合作精神以及人际沟通与协调能力；</w:t>
      </w:r>
    </w:p>
    <w:p w14:paraId="76F1F4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（8）能了解社会和行业需求，不断自我学习，职业创新，提升业务水平；</w:t>
      </w:r>
    </w:p>
    <w:p w14:paraId="3B3FCB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（9）具有较强的调查研究与决策、组织与管理、口头与文字表达能力，具备独立获取知识、信息处理和创新的基本能力。</w:t>
      </w:r>
    </w:p>
    <w:p w14:paraId="1514680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3.素质目标</w:t>
      </w:r>
    </w:p>
    <w:p w14:paraId="1DB561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（1）树立正确的世界观、人生观、价值观和社会道德观；</w:t>
      </w:r>
    </w:p>
    <w:p w14:paraId="05AAE1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（2）具有良好的公民素养、国家意识与国际化视野，自觉维护国家和社会公共利益，具有强烈的社会责任感；</w:t>
      </w:r>
    </w:p>
    <w:p w14:paraId="3889291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highlight w:val="none"/>
        </w:rPr>
      </w:pPr>
      <w:r>
        <w:rPr>
          <w:rFonts w:hint="eastAsia"/>
          <w:color w:val="auto"/>
          <w:sz w:val="24"/>
          <w:highlight w:val="none"/>
        </w:rPr>
        <w:t>（3）具有追求真理、实事求是、勇于探究创新的科学精神和爱岗、敬岗、乐岗的敬业精神和职业操守。</w:t>
      </w:r>
    </w:p>
    <w:p w14:paraId="160EF375">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四、毕业要求</w:t>
      </w:r>
    </w:p>
    <w:tbl>
      <w:tblPr>
        <w:tblStyle w:val="5"/>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3"/>
        <w:gridCol w:w="6848"/>
      </w:tblGrid>
      <w:tr w14:paraId="13CD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2823" w:type="dxa"/>
            <w:noWrap w:val="0"/>
            <w:vAlign w:val="center"/>
          </w:tcPr>
          <w:p w14:paraId="0246CD1D">
            <w:pPr>
              <w:pStyle w:val="4"/>
              <w:widowControl/>
              <w:spacing w:beforeAutospacing="0" w:afterAutospacing="0"/>
              <w:ind w:firstLine="422" w:firstLineChars="200"/>
              <w:jc w:val="center"/>
              <w:textAlignment w:val="baseline"/>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毕业要求</w:t>
            </w:r>
          </w:p>
        </w:tc>
        <w:tc>
          <w:tcPr>
            <w:tcW w:w="6848" w:type="dxa"/>
            <w:noWrap w:val="0"/>
            <w:vAlign w:val="center"/>
          </w:tcPr>
          <w:p w14:paraId="2B9A578E">
            <w:pPr>
              <w:pStyle w:val="4"/>
              <w:widowControl/>
              <w:spacing w:beforeAutospacing="0" w:afterAutospacing="0"/>
              <w:ind w:firstLine="422" w:firstLineChars="200"/>
              <w:jc w:val="center"/>
              <w:textAlignment w:val="baseline"/>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分指标点</w:t>
            </w:r>
          </w:p>
        </w:tc>
      </w:tr>
      <w:tr w14:paraId="092E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restart"/>
            <w:noWrap w:val="0"/>
            <w:vAlign w:val="center"/>
          </w:tcPr>
          <w:p w14:paraId="2554512A">
            <w:pPr>
              <w:pStyle w:val="4"/>
              <w:widowControl/>
              <w:spacing w:beforeAutospacing="0" w:afterAutospacing="0"/>
              <w:ind w:firstLine="420" w:firstLineChars="200"/>
              <w:jc w:val="center"/>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毕业要求1、工程知识</w:t>
            </w:r>
          </w:p>
        </w:tc>
        <w:tc>
          <w:tcPr>
            <w:tcW w:w="6848" w:type="dxa"/>
            <w:noWrap w:val="0"/>
            <w:vAlign w:val="top"/>
          </w:tcPr>
          <w:p w14:paraId="662E2CCE">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1.1有扎实的数学、物理、化学及工程基础</w:t>
            </w:r>
          </w:p>
        </w:tc>
      </w:tr>
      <w:tr w14:paraId="6382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top"/>
          </w:tcPr>
          <w:p w14:paraId="2D4DBE3A">
            <w:pPr>
              <w:pStyle w:val="4"/>
              <w:widowControl/>
              <w:spacing w:beforeAutospacing="0" w:afterAutospacing="0"/>
              <w:ind w:firstLine="420" w:firstLineChars="200"/>
              <w:jc w:val="center"/>
              <w:textAlignment w:val="baseline"/>
              <w:rPr>
                <w:rFonts w:hint="eastAsia" w:ascii="宋体" w:hAnsi="宋体" w:eastAsia="宋体" w:cs="宋体"/>
                <w:color w:val="auto"/>
                <w:kern w:val="2"/>
                <w:sz w:val="21"/>
                <w:szCs w:val="21"/>
                <w:highlight w:val="none"/>
              </w:rPr>
            </w:pPr>
          </w:p>
        </w:tc>
        <w:tc>
          <w:tcPr>
            <w:tcW w:w="6848" w:type="dxa"/>
            <w:noWrap w:val="0"/>
            <w:vAlign w:val="top"/>
          </w:tcPr>
          <w:p w14:paraId="747AABAA">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1.2掌握生物质能源与材料领域专业知识</w:t>
            </w:r>
          </w:p>
        </w:tc>
      </w:tr>
      <w:tr w14:paraId="1B08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top"/>
          </w:tcPr>
          <w:p w14:paraId="0ADC3B1A">
            <w:pPr>
              <w:pStyle w:val="4"/>
              <w:widowControl/>
              <w:spacing w:beforeAutospacing="0" w:afterAutospacing="0"/>
              <w:ind w:firstLine="420" w:firstLineChars="200"/>
              <w:jc w:val="center"/>
              <w:textAlignment w:val="baseline"/>
              <w:rPr>
                <w:rFonts w:hint="eastAsia" w:ascii="宋体" w:hAnsi="宋体" w:eastAsia="宋体" w:cs="宋体"/>
                <w:color w:val="auto"/>
                <w:kern w:val="2"/>
                <w:sz w:val="21"/>
                <w:szCs w:val="21"/>
                <w:highlight w:val="none"/>
              </w:rPr>
            </w:pPr>
          </w:p>
        </w:tc>
        <w:tc>
          <w:tcPr>
            <w:tcW w:w="6848" w:type="dxa"/>
            <w:noWrap w:val="0"/>
            <w:vAlign w:val="top"/>
          </w:tcPr>
          <w:p w14:paraId="2F2B38C9">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1.3能够运用数学、物理、生物质化学、工程基础，解决生物质能源与材料领域工厂设计、设备配套与选型、生产工艺和设备改进等复杂工程问题</w:t>
            </w:r>
          </w:p>
        </w:tc>
      </w:tr>
      <w:tr w14:paraId="6E0F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restart"/>
            <w:noWrap w:val="0"/>
            <w:vAlign w:val="center"/>
          </w:tcPr>
          <w:p w14:paraId="7B663A7F">
            <w:pPr>
              <w:pStyle w:val="4"/>
              <w:widowControl/>
              <w:spacing w:beforeAutospacing="0" w:afterAutospacing="0"/>
              <w:ind w:firstLine="420" w:firstLineChars="200"/>
              <w:jc w:val="center"/>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毕业要求2、问题分析</w:t>
            </w:r>
          </w:p>
        </w:tc>
        <w:tc>
          <w:tcPr>
            <w:tcW w:w="6848" w:type="dxa"/>
            <w:noWrap w:val="0"/>
            <w:vAlign w:val="top"/>
          </w:tcPr>
          <w:p w14:paraId="1F328DA7">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2.1能够应用自然科学和工程科学的基本原理识别、表达</w:t>
            </w:r>
          </w:p>
        </w:tc>
      </w:tr>
      <w:tr w14:paraId="70F7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top"/>
          </w:tcPr>
          <w:p w14:paraId="337D7761">
            <w:pPr>
              <w:pStyle w:val="4"/>
              <w:widowControl/>
              <w:spacing w:beforeAutospacing="0" w:afterAutospacing="0"/>
              <w:ind w:firstLine="420" w:firstLineChars="200"/>
              <w:jc w:val="center"/>
              <w:textAlignment w:val="baseline"/>
              <w:rPr>
                <w:rFonts w:hint="eastAsia" w:ascii="宋体" w:hAnsi="宋体" w:eastAsia="宋体" w:cs="宋体"/>
                <w:color w:val="auto"/>
                <w:kern w:val="2"/>
                <w:sz w:val="21"/>
                <w:szCs w:val="21"/>
                <w:highlight w:val="none"/>
              </w:rPr>
            </w:pPr>
          </w:p>
        </w:tc>
        <w:tc>
          <w:tcPr>
            <w:tcW w:w="6848" w:type="dxa"/>
            <w:noWrap w:val="0"/>
            <w:vAlign w:val="top"/>
          </w:tcPr>
          <w:p w14:paraId="1F7974B3">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2.2能够通过文献调研来分析生物质能源与材料生产过程控制、产品质量控制等复杂工程问题，找出实质性原因</w:t>
            </w:r>
          </w:p>
        </w:tc>
      </w:tr>
      <w:tr w14:paraId="5380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restart"/>
            <w:noWrap w:val="0"/>
            <w:vAlign w:val="center"/>
          </w:tcPr>
          <w:p w14:paraId="53163432">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毕业要求3、设计/开发解决方案</w:t>
            </w:r>
          </w:p>
        </w:tc>
        <w:tc>
          <w:tcPr>
            <w:tcW w:w="6848" w:type="dxa"/>
            <w:noWrap w:val="0"/>
            <w:vAlign w:val="top"/>
          </w:tcPr>
          <w:p w14:paraId="1C07017C">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3.1能够针对生物质能源与材料新产品开发、工程项目设计等复杂工程问题，设计满足特定需求的研发技术路线、生产工艺流程及设备配套与选型</w:t>
            </w:r>
          </w:p>
        </w:tc>
      </w:tr>
      <w:tr w14:paraId="52E6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557E3239">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p>
        </w:tc>
        <w:tc>
          <w:tcPr>
            <w:tcW w:w="6848" w:type="dxa"/>
            <w:noWrap w:val="0"/>
            <w:vAlign w:val="top"/>
          </w:tcPr>
          <w:p w14:paraId="2C40791C">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3.2能够在设计环节中体现创新意识，考虑经济效益、社会效益、人体健康、食品安全、相关法律法规、文化以及环境等因素</w:t>
            </w:r>
          </w:p>
        </w:tc>
      </w:tr>
      <w:tr w14:paraId="786B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restart"/>
            <w:noWrap w:val="0"/>
            <w:vAlign w:val="center"/>
          </w:tcPr>
          <w:p w14:paraId="5A0D30DB">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毕业要求4、研究</w:t>
            </w:r>
          </w:p>
        </w:tc>
        <w:tc>
          <w:tcPr>
            <w:tcW w:w="6848" w:type="dxa"/>
            <w:noWrap w:val="0"/>
            <w:vAlign w:val="top"/>
          </w:tcPr>
          <w:p w14:paraId="5B50DCBB">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4.1能够应用专业基础知识和专业知识的基本原理，进行生物质能源与材料工程产品研发、生产过程及质量检测、生产过程控制、机理探索等复杂工程问题研究</w:t>
            </w:r>
          </w:p>
        </w:tc>
      </w:tr>
      <w:tr w14:paraId="7D9D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4A172409">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p>
        </w:tc>
        <w:tc>
          <w:tcPr>
            <w:tcW w:w="6848" w:type="dxa"/>
            <w:noWrap w:val="0"/>
            <w:vAlign w:val="top"/>
          </w:tcPr>
          <w:p w14:paraId="7FED3224">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4.2能够进行设计实验、分析与解释数据，并通过信息综合得到合理有效的结论</w:t>
            </w:r>
          </w:p>
        </w:tc>
      </w:tr>
      <w:tr w14:paraId="3FD5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restart"/>
            <w:noWrap w:val="0"/>
            <w:vAlign w:val="center"/>
          </w:tcPr>
          <w:p w14:paraId="22D4B105">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毕业要求5、使用现代工具</w:t>
            </w:r>
          </w:p>
        </w:tc>
        <w:tc>
          <w:tcPr>
            <w:tcW w:w="6848" w:type="dxa"/>
            <w:noWrap w:val="0"/>
            <w:vAlign w:val="top"/>
          </w:tcPr>
          <w:p w14:paraId="77E77413">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5.1能够针对原料的分析分类鉴别、生物质炼制过程调控、新产品开发、生物质资源的综合利用、环境保护、污染控制等复杂工程问题，合理选择与使用文献检索、资料查询等信息技术工具及现代工程工具</w:t>
            </w:r>
          </w:p>
        </w:tc>
      </w:tr>
      <w:tr w14:paraId="4059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0DDBD780">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p>
        </w:tc>
        <w:tc>
          <w:tcPr>
            <w:tcW w:w="6848" w:type="dxa"/>
            <w:noWrap w:val="0"/>
            <w:vAlign w:val="top"/>
          </w:tcPr>
          <w:p w14:paraId="78241A7E">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5.2能够对复杂工程问题进行预测、模拟和分析，并能够理解其适用范围</w:t>
            </w:r>
          </w:p>
        </w:tc>
      </w:tr>
      <w:tr w14:paraId="6C64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restart"/>
            <w:noWrap w:val="0"/>
            <w:vAlign w:val="center"/>
          </w:tcPr>
          <w:p w14:paraId="1B539F66">
            <w:pPr>
              <w:pStyle w:val="4"/>
              <w:widowControl/>
              <w:spacing w:beforeAutospacing="0" w:afterAutospacing="0"/>
              <w:ind w:firstLine="420" w:firstLineChars="200"/>
              <w:jc w:val="center"/>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bidi="ar"/>
              </w:rPr>
              <w:t>毕业要求6、工程与社会</w:t>
            </w:r>
          </w:p>
        </w:tc>
        <w:tc>
          <w:tcPr>
            <w:tcW w:w="6848" w:type="dxa"/>
            <w:noWrap w:val="0"/>
            <w:vAlign w:val="top"/>
          </w:tcPr>
          <w:p w14:paraId="0E941EDF">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6.1了解国家对生物质能源与材料行业生产、设计、研究、开发、安全监管等方面的方针、政策和法规</w:t>
            </w:r>
          </w:p>
        </w:tc>
      </w:tr>
      <w:tr w14:paraId="2B03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6C23C14D">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p>
        </w:tc>
        <w:tc>
          <w:tcPr>
            <w:tcW w:w="6848" w:type="dxa"/>
            <w:noWrap w:val="0"/>
            <w:vAlign w:val="top"/>
          </w:tcPr>
          <w:p w14:paraId="43F47AD2">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6.2能够运用工程相关背景知识评价生物质能源与材料领域复杂问题的解决方案对社会、健康、安全、法律及文化的影响</w:t>
            </w:r>
          </w:p>
        </w:tc>
      </w:tr>
      <w:tr w14:paraId="5052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1FF0E1B5">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p>
        </w:tc>
        <w:tc>
          <w:tcPr>
            <w:tcW w:w="6848" w:type="dxa"/>
            <w:noWrap w:val="0"/>
            <w:vAlign w:val="top"/>
          </w:tcPr>
          <w:p w14:paraId="3824CCC6">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6.3能够理解应承担的责任</w:t>
            </w:r>
          </w:p>
        </w:tc>
      </w:tr>
      <w:tr w14:paraId="50C6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restart"/>
            <w:noWrap w:val="0"/>
            <w:vAlign w:val="center"/>
          </w:tcPr>
          <w:p w14:paraId="24748B29">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毕业要求7、环境和可持续发展</w:t>
            </w:r>
          </w:p>
        </w:tc>
        <w:tc>
          <w:tcPr>
            <w:tcW w:w="6848" w:type="dxa"/>
            <w:noWrap w:val="0"/>
            <w:vAlign w:val="top"/>
          </w:tcPr>
          <w:p w14:paraId="096DE01C">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7.1理解国家环境保护和可持续发展战略、政策、法律法规</w:t>
            </w:r>
          </w:p>
        </w:tc>
      </w:tr>
      <w:tr w14:paraId="4734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13B1CED2">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p>
        </w:tc>
        <w:tc>
          <w:tcPr>
            <w:tcW w:w="6848" w:type="dxa"/>
            <w:noWrap w:val="0"/>
            <w:vAlign w:val="top"/>
          </w:tcPr>
          <w:p w14:paraId="4913EC46">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7.2能够正确评价物质能源与材料行业生产实践中涉及的三废物质对环境的影响</w:t>
            </w:r>
          </w:p>
        </w:tc>
      </w:tr>
      <w:tr w14:paraId="387A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1B682893">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p>
        </w:tc>
        <w:tc>
          <w:tcPr>
            <w:tcW w:w="6848" w:type="dxa"/>
            <w:noWrap w:val="0"/>
            <w:vAlign w:val="top"/>
          </w:tcPr>
          <w:p w14:paraId="0EA2B75B">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7.3能够利用生物质化学技术手段解决环境相关问题，促进社会可持续发展</w:t>
            </w:r>
          </w:p>
        </w:tc>
      </w:tr>
      <w:tr w14:paraId="467B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restart"/>
            <w:noWrap w:val="0"/>
            <w:vAlign w:val="center"/>
          </w:tcPr>
          <w:p w14:paraId="2B8E16DB">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毕业要求8、职业规范</w:t>
            </w:r>
          </w:p>
        </w:tc>
        <w:tc>
          <w:tcPr>
            <w:tcW w:w="6848" w:type="dxa"/>
            <w:noWrap w:val="0"/>
            <w:vAlign w:val="top"/>
          </w:tcPr>
          <w:p w14:paraId="42622607">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8.1树立正确的世界观、人生观和价值观</w:t>
            </w:r>
          </w:p>
        </w:tc>
      </w:tr>
      <w:tr w14:paraId="474F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528265D7">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p>
        </w:tc>
        <w:tc>
          <w:tcPr>
            <w:tcW w:w="6848" w:type="dxa"/>
            <w:noWrap w:val="0"/>
            <w:vAlign w:val="top"/>
          </w:tcPr>
          <w:p w14:paraId="4E63DDC1">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8.2 具有良好的思想素质、人文素养、工程职业道德以及为环境保护、公众健康保障、社会经济良性发展和国家繁荣强盛而工作的责任感</w:t>
            </w:r>
          </w:p>
        </w:tc>
      </w:tr>
      <w:tr w14:paraId="26D4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497DADE1">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p>
        </w:tc>
        <w:tc>
          <w:tcPr>
            <w:tcW w:w="6848" w:type="dxa"/>
            <w:noWrap w:val="0"/>
            <w:vAlign w:val="top"/>
          </w:tcPr>
          <w:p w14:paraId="7342E06C">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8.3能够在物质能源与材料领域实践中理解并遵守职业道德和规范，履行责任</w:t>
            </w:r>
          </w:p>
        </w:tc>
      </w:tr>
      <w:tr w14:paraId="7F39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restart"/>
            <w:noWrap w:val="0"/>
            <w:vAlign w:val="center"/>
          </w:tcPr>
          <w:p w14:paraId="32F04461">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毕业要求9、个人和团队</w:t>
            </w:r>
          </w:p>
        </w:tc>
        <w:tc>
          <w:tcPr>
            <w:tcW w:w="6848" w:type="dxa"/>
            <w:noWrap w:val="0"/>
            <w:vAlign w:val="top"/>
          </w:tcPr>
          <w:p w14:paraId="69AECE7C">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9.1具有一定的表达能力、人际交往能力、组织协调和管理能力</w:t>
            </w:r>
          </w:p>
        </w:tc>
      </w:tr>
      <w:tr w14:paraId="00A5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5C4EC3BF">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p>
        </w:tc>
        <w:tc>
          <w:tcPr>
            <w:tcW w:w="6848" w:type="dxa"/>
            <w:noWrap w:val="0"/>
            <w:vAlign w:val="top"/>
          </w:tcPr>
          <w:p w14:paraId="6015D68D">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9.2具有一定的组织管理能力，具有团队合作精神</w:t>
            </w:r>
          </w:p>
        </w:tc>
      </w:tr>
      <w:tr w14:paraId="4747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47103A5B">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p>
        </w:tc>
        <w:tc>
          <w:tcPr>
            <w:tcW w:w="6848" w:type="dxa"/>
            <w:noWrap w:val="0"/>
            <w:vAlign w:val="top"/>
          </w:tcPr>
          <w:p w14:paraId="59087685">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9.3能够在多学科背景下的团队中承担个体、团队成员以及负责人的角色</w:t>
            </w:r>
          </w:p>
        </w:tc>
      </w:tr>
      <w:tr w14:paraId="3704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restart"/>
            <w:noWrap w:val="0"/>
            <w:vAlign w:val="center"/>
          </w:tcPr>
          <w:p w14:paraId="2C397EF9">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毕业要求10、沟通</w:t>
            </w:r>
          </w:p>
        </w:tc>
        <w:tc>
          <w:tcPr>
            <w:tcW w:w="6848" w:type="dxa"/>
            <w:noWrap w:val="0"/>
            <w:vAlign w:val="top"/>
          </w:tcPr>
          <w:p w14:paraId="7BA25961">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10.1能够针对复杂生物质能源与材料领域工程问题与业界及公众进行有效沟通和交流，包括撰写报告、设计文稿、陈述发言、清晰表达或回应指令</w:t>
            </w:r>
          </w:p>
        </w:tc>
      </w:tr>
      <w:tr w14:paraId="76B9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30560505">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p>
        </w:tc>
        <w:tc>
          <w:tcPr>
            <w:tcW w:w="6848" w:type="dxa"/>
            <w:noWrap w:val="0"/>
            <w:vAlign w:val="top"/>
          </w:tcPr>
          <w:p w14:paraId="575EA6CB">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10.2具备一定的国际视野，能够在跨文化背景下进行沟通和交流</w:t>
            </w:r>
          </w:p>
        </w:tc>
      </w:tr>
      <w:tr w14:paraId="7465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restart"/>
            <w:noWrap w:val="0"/>
            <w:vAlign w:val="center"/>
          </w:tcPr>
          <w:p w14:paraId="5010F0FD">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毕业要求11、项目管理</w:t>
            </w:r>
          </w:p>
        </w:tc>
        <w:tc>
          <w:tcPr>
            <w:tcW w:w="6848" w:type="dxa"/>
            <w:noWrap w:val="0"/>
            <w:vAlign w:val="top"/>
          </w:tcPr>
          <w:p w14:paraId="3E60225D">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11.1理解并掌握工程管理与经济决策方法</w:t>
            </w:r>
          </w:p>
        </w:tc>
      </w:tr>
      <w:tr w14:paraId="6F19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7F42F032">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p>
        </w:tc>
        <w:tc>
          <w:tcPr>
            <w:tcW w:w="6848" w:type="dxa"/>
            <w:noWrap w:val="0"/>
            <w:vAlign w:val="top"/>
          </w:tcPr>
          <w:p w14:paraId="06AA8AAD">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11.2能够对物质能源与材料领域新工艺、新原料、新设备等进行技术分析和比较，提出技术改造、系统更新、效能改进的方案，并进行经济性核算</w:t>
            </w:r>
          </w:p>
        </w:tc>
      </w:tr>
      <w:tr w14:paraId="31EC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505DCFCE">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p>
        </w:tc>
        <w:tc>
          <w:tcPr>
            <w:tcW w:w="6848" w:type="dxa"/>
            <w:noWrap w:val="0"/>
            <w:vAlign w:val="top"/>
          </w:tcPr>
          <w:p w14:paraId="5F641308">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11.3能够参与工程管理、协调工作，确保工作进度，以及应对危机与突发事件</w:t>
            </w:r>
          </w:p>
        </w:tc>
      </w:tr>
      <w:tr w14:paraId="310E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restart"/>
            <w:noWrap w:val="0"/>
            <w:vAlign w:val="center"/>
          </w:tcPr>
          <w:p w14:paraId="21959CFC">
            <w:pPr>
              <w:pStyle w:val="4"/>
              <w:widowControl/>
              <w:spacing w:beforeAutospacing="0" w:afterAutospacing="0"/>
              <w:ind w:firstLine="420" w:firstLineChars="200"/>
              <w:jc w:val="center"/>
              <w:textAlignment w:val="baseline"/>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毕业要求12、终身学习</w:t>
            </w:r>
          </w:p>
        </w:tc>
        <w:tc>
          <w:tcPr>
            <w:tcW w:w="6848" w:type="dxa"/>
            <w:noWrap w:val="0"/>
            <w:vAlign w:val="top"/>
          </w:tcPr>
          <w:p w14:paraId="5E1E9989">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12.1具有自主学习和终身学习的意识</w:t>
            </w:r>
          </w:p>
        </w:tc>
      </w:tr>
      <w:tr w14:paraId="7C3B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5AF45748">
            <w:pPr>
              <w:pStyle w:val="4"/>
              <w:widowControl/>
              <w:spacing w:beforeAutospacing="0" w:afterAutospacing="0"/>
              <w:ind w:firstLine="420" w:firstLineChars="200"/>
              <w:jc w:val="center"/>
              <w:textAlignment w:val="baseline"/>
              <w:rPr>
                <w:rFonts w:hint="eastAsia" w:ascii="宋体" w:hAnsi="宋体" w:eastAsia="宋体" w:cs="宋体"/>
                <w:color w:val="auto"/>
                <w:kern w:val="2"/>
                <w:sz w:val="21"/>
                <w:szCs w:val="21"/>
                <w:highlight w:val="none"/>
              </w:rPr>
            </w:pPr>
          </w:p>
        </w:tc>
        <w:tc>
          <w:tcPr>
            <w:tcW w:w="6848" w:type="dxa"/>
            <w:noWrap w:val="0"/>
            <w:vAlign w:val="top"/>
          </w:tcPr>
          <w:p w14:paraId="76483CC9">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12.2适应物质能源与材料行业技术发展的能力</w:t>
            </w:r>
          </w:p>
        </w:tc>
      </w:tr>
      <w:tr w14:paraId="72A2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vMerge w:val="continue"/>
            <w:noWrap w:val="0"/>
            <w:vAlign w:val="center"/>
          </w:tcPr>
          <w:p w14:paraId="1CEFDFA7">
            <w:pPr>
              <w:pStyle w:val="4"/>
              <w:widowControl/>
              <w:spacing w:beforeAutospacing="0" w:afterAutospacing="0"/>
              <w:ind w:firstLine="420" w:firstLineChars="200"/>
              <w:jc w:val="center"/>
              <w:textAlignment w:val="baseline"/>
              <w:rPr>
                <w:rFonts w:hint="eastAsia" w:ascii="宋体" w:hAnsi="宋体" w:eastAsia="宋体" w:cs="宋体"/>
                <w:color w:val="auto"/>
                <w:kern w:val="2"/>
                <w:sz w:val="21"/>
                <w:szCs w:val="21"/>
                <w:highlight w:val="none"/>
              </w:rPr>
            </w:pPr>
          </w:p>
        </w:tc>
        <w:tc>
          <w:tcPr>
            <w:tcW w:w="6848" w:type="dxa"/>
            <w:noWrap w:val="0"/>
            <w:vAlign w:val="top"/>
          </w:tcPr>
          <w:p w14:paraId="68D434A3">
            <w:pPr>
              <w:pStyle w:val="4"/>
              <w:widowControl/>
              <w:spacing w:beforeAutospacing="0" w:afterAutospacing="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12.3勤于思考，富有探索精神，乐于创新</w:t>
            </w:r>
          </w:p>
        </w:tc>
      </w:tr>
    </w:tbl>
    <w:p w14:paraId="7D1D8C2A">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五、主干学科</w:t>
      </w:r>
    </w:p>
    <w:p w14:paraId="328A29BE">
      <w:pPr>
        <w:spacing w:line="360" w:lineRule="auto"/>
        <w:ind w:firstLine="480" w:firstLineChars="200"/>
        <w:rPr>
          <w:rFonts w:hint="eastAsia"/>
          <w:color w:val="auto"/>
          <w:sz w:val="24"/>
          <w:highlight w:val="none"/>
        </w:rPr>
      </w:pPr>
      <w:r>
        <w:rPr>
          <w:rFonts w:hint="eastAsia"/>
          <w:color w:val="auto"/>
          <w:sz w:val="24"/>
          <w:highlight w:val="none"/>
        </w:rPr>
        <w:t>化学工程与工艺、轻工技术与工程</w:t>
      </w:r>
    </w:p>
    <w:p w14:paraId="55262266">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六、专业核心课程</w:t>
      </w:r>
    </w:p>
    <w:p w14:paraId="464469EC">
      <w:pPr>
        <w:spacing w:line="360" w:lineRule="auto"/>
        <w:ind w:firstLine="480" w:firstLineChars="200"/>
        <w:rPr>
          <w:rFonts w:hint="eastAsia"/>
          <w:color w:val="auto"/>
          <w:sz w:val="24"/>
          <w:highlight w:val="none"/>
        </w:rPr>
      </w:pPr>
      <w:r>
        <w:rPr>
          <w:rFonts w:hint="eastAsia"/>
          <w:color w:val="auto"/>
          <w:sz w:val="24"/>
          <w:highlight w:val="none"/>
        </w:rPr>
        <w:t>生物质资源学、生物质能源科学与技术、生物质材料与应用、生物基化学品科学与技术、生物质生化转化技术、生物质热化学转化原理与技术等。</w:t>
      </w:r>
    </w:p>
    <w:p w14:paraId="5001E7AA">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七、学制及授予学位</w:t>
      </w:r>
    </w:p>
    <w:p w14:paraId="527E4D6D">
      <w:pPr>
        <w:spacing w:line="360" w:lineRule="auto"/>
        <w:ind w:firstLine="480" w:firstLineChars="200"/>
        <w:rPr>
          <w:rFonts w:hint="eastAsia"/>
          <w:color w:val="auto"/>
          <w:sz w:val="24"/>
          <w:highlight w:val="none"/>
        </w:rPr>
      </w:pPr>
      <w:r>
        <w:rPr>
          <w:rFonts w:hint="eastAsia"/>
          <w:color w:val="auto"/>
          <w:sz w:val="24"/>
          <w:highlight w:val="none"/>
        </w:rPr>
        <w:t>学制为4年，授予工学学士学位。</w:t>
      </w:r>
    </w:p>
    <w:p w14:paraId="2B15F13B">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八、课程结构及毕业要求</w:t>
      </w:r>
    </w:p>
    <w:p w14:paraId="61EEC676">
      <w:pPr>
        <w:spacing w:line="360" w:lineRule="auto"/>
        <w:ind w:firstLine="480" w:firstLineChars="200"/>
        <w:rPr>
          <w:color w:val="auto"/>
          <w:sz w:val="24"/>
          <w:highlight w:val="none"/>
        </w:rPr>
      </w:pPr>
      <w:r>
        <w:rPr>
          <w:color w:val="auto"/>
          <w:sz w:val="24"/>
          <w:highlight w:val="none"/>
        </w:rPr>
        <w:t>本专业教学计划中，课内总学时为28</w:t>
      </w:r>
      <w:r>
        <w:rPr>
          <w:rFonts w:hint="eastAsia"/>
          <w:color w:val="auto"/>
          <w:sz w:val="24"/>
          <w:highlight w:val="none"/>
        </w:rPr>
        <w:t>28</w:t>
      </w:r>
      <w:r>
        <w:rPr>
          <w:color w:val="auto"/>
          <w:sz w:val="24"/>
          <w:highlight w:val="none"/>
        </w:rPr>
        <w:t>学时，学生毕业应取得总学分为1</w:t>
      </w:r>
      <w:r>
        <w:rPr>
          <w:rFonts w:hint="eastAsia"/>
          <w:color w:val="auto"/>
          <w:sz w:val="24"/>
          <w:highlight w:val="none"/>
        </w:rPr>
        <w:t>59</w:t>
      </w:r>
      <w:r>
        <w:rPr>
          <w:color w:val="auto"/>
          <w:sz w:val="24"/>
          <w:highlight w:val="none"/>
        </w:rPr>
        <w:t>学分，其中必修课程8</w:t>
      </w:r>
      <w:r>
        <w:rPr>
          <w:rFonts w:hint="eastAsia"/>
          <w:color w:val="auto"/>
          <w:sz w:val="24"/>
          <w:highlight w:val="none"/>
        </w:rPr>
        <w:t>3</w:t>
      </w:r>
      <w:r>
        <w:rPr>
          <w:color w:val="auto"/>
          <w:sz w:val="24"/>
          <w:highlight w:val="none"/>
        </w:rPr>
        <w:t>学分，选修课程41学分，实践课程35学分。</w:t>
      </w:r>
    </w:p>
    <w:p w14:paraId="302621DB">
      <w:pPr>
        <w:spacing w:line="360" w:lineRule="auto"/>
        <w:ind w:firstLine="480" w:firstLineChars="200"/>
        <w:rPr>
          <w:color w:val="auto"/>
          <w:sz w:val="24"/>
          <w:highlight w:val="none"/>
        </w:rPr>
      </w:pPr>
    </w:p>
    <w:p w14:paraId="42620C39">
      <w:pPr>
        <w:spacing w:line="360" w:lineRule="auto"/>
        <w:ind w:firstLine="480" w:firstLineChars="200"/>
        <w:rPr>
          <w:color w:val="auto"/>
          <w:sz w:val="24"/>
          <w:highlight w:val="none"/>
        </w:rPr>
      </w:pPr>
    </w:p>
    <w:tbl>
      <w:tblPr>
        <w:tblStyle w:val="5"/>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45"/>
        <w:gridCol w:w="1845"/>
        <w:gridCol w:w="1488"/>
        <w:gridCol w:w="875"/>
        <w:gridCol w:w="714"/>
        <w:gridCol w:w="869"/>
        <w:gridCol w:w="849"/>
        <w:gridCol w:w="992"/>
      </w:tblGrid>
      <w:tr w14:paraId="16CB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dxa"/>
            <w:vMerge w:val="restart"/>
            <w:tcBorders>
              <w:top w:val="single" w:color="auto" w:sz="4" w:space="0"/>
              <w:left w:val="single" w:color="auto" w:sz="4" w:space="0"/>
              <w:bottom w:val="single" w:color="auto" w:sz="4" w:space="0"/>
              <w:right w:val="single" w:color="auto" w:sz="4" w:space="0"/>
            </w:tcBorders>
            <w:noWrap/>
            <w:vAlign w:val="center"/>
          </w:tcPr>
          <w:p w14:paraId="71358D52">
            <w:pPr>
              <w:widowControl/>
              <w:jc w:val="center"/>
              <w:rPr>
                <w:color w:val="auto"/>
                <w:kern w:val="0"/>
                <w:szCs w:val="21"/>
                <w:highlight w:val="none"/>
              </w:rPr>
            </w:pPr>
            <w:r>
              <w:rPr>
                <w:color w:val="auto"/>
                <w:kern w:val="0"/>
                <w:szCs w:val="21"/>
                <w:highlight w:val="none"/>
              </w:rPr>
              <w:t>学时分配与毕业学分要求</w:t>
            </w:r>
          </w:p>
        </w:tc>
        <w:tc>
          <w:tcPr>
            <w:tcW w:w="1245" w:type="dxa"/>
            <w:vMerge w:val="restart"/>
            <w:tcBorders>
              <w:top w:val="single" w:color="auto" w:sz="4" w:space="0"/>
              <w:left w:val="nil"/>
              <w:bottom w:val="single" w:color="auto" w:sz="4" w:space="0"/>
              <w:right w:val="single" w:color="auto" w:sz="4" w:space="0"/>
            </w:tcBorders>
            <w:noWrap/>
            <w:vAlign w:val="center"/>
          </w:tcPr>
          <w:p w14:paraId="52EABA3D">
            <w:pPr>
              <w:widowControl/>
              <w:jc w:val="center"/>
              <w:rPr>
                <w:color w:val="auto"/>
                <w:kern w:val="0"/>
                <w:szCs w:val="21"/>
                <w:highlight w:val="none"/>
              </w:rPr>
            </w:pPr>
            <w:r>
              <w:rPr>
                <w:color w:val="auto"/>
                <w:kern w:val="0"/>
                <w:szCs w:val="21"/>
                <w:highlight w:val="none"/>
              </w:rPr>
              <w:t>课程性质</w:t>
            </w:r>
          </w:p>
        </w:tc>
        <w:tc>
          <w:tcPr>
            <w:tcW w:w="1845" w:type="dxa"/>
            <w:vMerge w:val="restart"/>
            <w:tcBorders>
              <w:top w:val="single" w:color="auto" w:sz="4" w:space="0"/>
              <w:left w:val="nil"/>
              <w:bottom w:val="single" w:color="auto" w:sz="4" w:space="0"/>
              <w:right w:val="single" w:color="auto" w:sz="4" w:space="0"/>
            </w:tcBorders>
            <w:noWrap/>
            <w:vAlign w:val="center"/>
          </w:tcPr>
          <w:p w14:paraId="68EB7723">
            <w:pPr>
              <w:keepNext/>
              <w:keepLines/>
              <w:widowControl/>
              <w:jc w:val="center"/>
              <w:rPr>
                <w:color w:val="auto"/>
                <w:kern w:val="0"/>
                <w:szCs w:val="21"/>
                <w:highlight w:val="none"/>
              </w:rPr>
            </w:pPr>
            <w:r>
              <w:rPr>
                <w:color w:val="auto"/>
                <w:kern w:val="0"/>
                <w:szCs w:val="21"/>
                <w:highlight w:val="none"/>
              </w:rPr>
              <w:t>课程类别</w:t>
            </w:r>
          </w:p>
        </w:tc>
        <w:tc>
          <w:tcPr>
            <w:tcW w:w="1488" w:type="dxa"/>
            <w:vMerge w:val="restart"/>
            <w:tcBorders>
              <w:top w:val="single" w:color="auto" w:sz="4" w:space="0"/>
              <w:left w:val="nil"/>
              <w:bottom w:val="single" w:color="auto" w:sz="4" w:space="0"/>
              <w:right w:val="single" w:color="auto" w:sz="4" w:space="0"/>
            </w:tcBorders>
            <w:noWrap/>
            <w:vAlign w:val="center"/>
          </w:tcPr>
          <w:p w14:paraId="23360247">
            <w:pPr>
              <w:keepNext/>
              <w:keepLines/>
              <w:widowControl/>
              <w:jc w:val="center"/>
              <w:rPr>
                <w:color w:val="auto"/>
                <w:kern w:val="0"/>
                <w:szCs w:val="21"/>
                <w:highlight w:val="none"/>
              </w:rPr>
            </w:pPr>
            <w:r>
              <w:rPr>
                <w:color w:val="auto"/>
                <w:kern w:val="0"/>
                <w:szCs w:val="21"/>
                <w:highlight w:val="none"/>
              </w:rPr>
              <w:t>学分</w:t>
            </w:r>
          </w:p>
        </w:tc>
        <w:tc>
          <w:tcPr>
            <w:tcW w:w="3307" w:type="dxa"/>
            <w:gridSpan w:val="4"/>
            <w:tcBorders>
              <w:top w:val="single" w:color="auto" w:sz="4" w:space="0"/>
              <w:left w:val="nil"/>
              <w:bottom w:val="single" w:color="auto" w:sz="4" w:space="0"/>
              <w:right w:val="single" w:color="auto" w:sz="4" w:space="0"/>
            </w:tcBorders>
            <w:noWrap/>
            <w:vAlign w:val="center"/>
          </w:tcPr>
          <w:p w14:paraId="69D78E5B">
            <w:pPr>
              <w:keepNext/>
              <w:keepLines/>
              <w:widowControl/>
              <w:jc w:val="center"/>
              <w:rPr>
                <w:color w:val="auto"/>
                <w:kern w:val="0"/>
                <w:szCs w:val="21"/>
                <w:highlight w:val="none"/>
              </w:rPr>
            </w:pPr>
            <w:r>
              <w:rPr>
                <w:color w:val="auto"/>
                <w:kern w:val="0"/>
                <w:szCs w:val="21"/>
                <w:highlight w:val="none"/>
              </w:rPr>
              <w:t>学时</w:t>
            </w:r>
          </w:p>
        </w:tc>
        <w:tc>
          <w:tcPr>
            <w:tcW w:w="992" w:type="dxa"/>
            <w:vMerge w:val="restart"/>
            <w:tcBorders>
              <w:top w:val="single" w:color="auto" w:sz="4" w:space="0"/>
              <w:left w:val="nil"/>
              <w:bottom w:val="single" w:color="auto" w:sz="4" w:space="0"/>
              <w:right w:val="single" w:color="auto" w:sz="4" w:space="0"/>
            </w:tcBorders>
            <w:noWrap/>
            <w:vAlign w:val="center"/>
          </w:tcPr>
          <w:p w14:paraId="6B8F20E4">
            <w:pPr>
              <w:keepNext/>
              <w:keepLines/>
              <w:widowControl/>
              <w:jc w:val="center"/>
              <w:rPr>
                <w:color w:val="auto"/>
                <w:kern w:val="0"/>
                <w:szCs w:val="21"/>
                <w:highlight w:val="none"/>
              </w:rPr>
            </w:pPr>
            <w:r>
              <w:rPr>
                <w:color w:val="auto"/>
                <w:kern w:val="0"/>
                <w:szCs w:val="21"/>
                <w:highlight w:val="none"/>
              </w:rPr>
              <w:t>实践</w:t>
            </w:r>
          </w:p>
          <w:p w14:paraId="224EB9D9">
            <w:pPr>
              <w:keepNext/>
              <w:keepLines/>
              <w:widowControl/>
              <w:jc w:val="center"/>
              <w:rPr>
                <w:color w:val="auto"/>
                <w:kern w:val="0"/>
                <w:szCs w:val="21"/>
                <w:highlight w:val="none"/>
              </w:rPr>
            </w:pPr>
            <w:r>
              <w:rPr>
                <w:color w:val="auto"/>
                <w:kern w:val="0"/>
                <w:szCs w:val="21"/>
                <w:highlight w:val="none"/>
              </w:rPr>
              <w:t>周数</w:t>
            </w:r>
          </w:p>
        </w:tc>
      </w:tr>
      <w:tr w14:paraId="627A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dxa"/>
            <w:vMerge w:val="continue"/>
            <w:tcBorders>
              <w:top w:val="single" w:color="auto" w:sz="4" w:space="0"/>
              <w:left w:val="single" w:color="auto" w:sz="4" w:space="0"/>
              <w:bottom w:val="single" w:color="auto" w:sz="4" w:space="0"/>
              <w:right w:val="single" w:color="auto" w:sz="4" w:space="0"/>
            </w:tcBorders>
            <w:noWrap/>
            <w:vAlign w:val="center"/>
          </w:tcPr>
          <w:p w14:paraId="3EBA88B2">
            <w:pPr>
              <w:widowControl/>
              <w:jc w:val="left"/>
              <w:rPr>
                <w:color w:val="auto"/>
                <w:kern w:val="0"/>
                <w:szCs w:val="21"/>
                <w:highlight w:val="none"/>
              </w:rPr>
            </w:pPr>
          </w:p>
        </w:tc>
        <w:tc>
          <w:tcPr>
            <w:tcW w:w="1245" w:type="dxa"/>
            <w:vMerge w:val="continue"/>
            <w:tcBorders>
              <w:top w:val="single" w:color="auto" w:sz="4" w:space="0"/>
              <w:left w:val="nil"/>
              <w:bottom w:val="single" w:color="auto" w:sz="4" w:space="0"/>
              <w:right w:val="single" w:color="auto" w:sz="4" w:space="0"/>
            </w:tcBorders>
            <w:noWrap/>
            <w:vAlign w:val="center"/>
          </w:tcPr>
          <w:p w14:paraId="6558560D">
            <w:pPr>
              <w:widowControl/>
              <w:jc w:val="left"/>
              <w:rPr>
                <w:color w:val="auto"/>
                <w:kern w:val="0"/>
                <w:szCs w:val="21"/>
                <w:highlight w:val="none"/>
              </w:rPr>
            </w:pPr>
          </w:p>
        </w:tc>
        <w:tc>
          <w:tcPr>
            <w:tcW w:w="1845" w:type="dxa"/>
            <w:vMerge w:val="continue"/>
            <w:tcBorders>
              <w:top w:val="single" w:color="auto" w:sz="4" w:space="0"/>
              <w:left w:val="nil"/>
              <w:bottom w:val="single" w:color="auto" w:sz="4" w:space="0"/>
              <w:right w:val="single" w:color="auto" w:sz="4" w:space="0"/>
            </w:tcBorders>
            <w:noWrap/>
            <w:vAlign w:val="center"/>
          </w:tcPr>
          <w:p w14:paraId="079603A9">
            <w:pPr>
              <w:widowControl/>
              <w:jc w:val="left"/>
              <w:rPr>
                <w:color w:val="auto"/>
                <w:kern w:val="0"/>
                <w:szCs w:val="21"/>
                <w:highlight w:val="none"/>
              </w:rPr>
            </w:pPr>
          </w:p>
        </w:tc>
        <w:tc>
          <w:tcPr>
            <w:tcW w:w="1488" w:type="dxa"/>
            <w:vMerge w:val="continue"/>
            <w:tcBorders>
              <w:top w:val="single" w:color="auto" w:sz="4" w:space="0"/>
              <w:left w:val="nil"/>
              <w:bottom w:val="single" w:color="auto" w:sz="4" w:space="0"/>
              <w:right w:val="single" w:color="auto" w:sz="4" w:space="0"/>
            </w:tcBorders>
            <w:noWrap/>
            <w:vAlign w:val="center"/>
          </w:tcPr>
          <w:p w14:paraId="7AF6B444">
            <w:pPr>
              <w:widowControl/>
              <w:jc w:val="left"/>
              <w:rPr>
                <w:color w:val="auto"/>
                <w:kern w:val="0"/>
                <w:szCs w:val="21"/>
                <w:highlight w:val="none"/>
              </w:rPr>
            </w:pPr>
          </w:p>
        </w:tc>
        <w:tc>
          <w:tcPr>
            <w:tcW w:w="875" w:type="dxa"/>
            <w:tcBorders>
              <w:top w:val="single" w:color="auto" w:sz="4" w:space="0"/>
              <w:left w:val="nil"/>
              <w:bottom w:val="single" w:color="auto" w:sz="4" w:space="0"/>
              <w:right w:val="single" w:color="auto" w:sz="4" w:space="0"/>
            </w:tcBorders>
            <w:noWrap/>
            <w:vAlign w:val="center"/>
          </w:tcPr>
          <w:p w14:paraId="294E4CED">
            <w:pPr>
              <w:widowControl/>
              <w:jc w:val="center"/>
              <w:rPr>
                <w:color w:val="auto"/>
                <w:kern w:val="0"/>
                <w:szCs w:val="21"/>
                <w:highlight w:val="none"/>
              </w:rPr>
            </w:pPr>
            <w:r>
              <w:rPr>
                <w:color w:val="auto"/>
                <w:kern w:val="0"/>
                <w:szCs w:val="21"/>
                <w:highlight w:val="none"/>
              </w:rPr>
              <w:t>总数</w:t>
            </w:r>
          </w:p>
        </w:tc>
        <w:tc>
          <w:tcPr>
            <w:tcW w:w="714" w:type="dxa"/>
            <w:tcBorders>
              <w:top w:val="single" w:color="auto" w:sz="4" w:space="0"/>
              <w:left w:val="nil"/>
              <w:bottom w:val="single" w:color="auto" w:sz="4" w:space="0"/>
              <w:right w:val="single" w:color="auto" w:sz="4" w:space="0"/>
            </w:tcBorders>
            <w:noWrap/>
            <w:vAlign w:val="center"/>
          </w:tcPr>
          <w:p w14:paraId="6AFC4672">
            <w:pPr>
              <w:widowControl/>
              <w:jc w:val="center"/>
              <w:rPr>
                <w:color w:val="auto"/>
                <w:kern w:val="0"/>
                <w:szCs w:val="21"/>
                <w:highlight w:val="none"/>
              </w:rPr>
            </w:pPr>
            <w:r>
              <w:rPr>
                <w:color w:val="auto"/>
                <w:kern w:val="0"/>
                <w:szCs w:val="21"/>
                <w:highlight w:val="none"/>
              </w:rPr>
              <w:t>理论</w:t>
            </w:r>
          </w:p>
        </w:tc>
        <w:tc>
          <w:tcPr>
            <w:tcW w:w="869" w:type="dxa"/>
            <w:tcBorders>
              <w:top w:val="single" w:color="auto" w:sz="4" w:space="0"/>
              <w:left w:val="nil"/>
              <w:bottom w:val="single" w:color="auto" w:sz="4" w:space="0"/>
              <w:right w:val="single" w:color="auto" w:sz="4" w:space="0"/>
            </w:tcBorders>
            <w:noWrap/>
            <w:vAlign w:val="center"/>
          </w:tcPr>
          <w:p w14:paraId="6413541C">
            <w:pPr>
              <w:widowControl/>
              <w:jc w:val="center"/>
              <w:rPr>
                <w:color w:val="auto"/>
                <w:kern w:val="0"/>
                <w:szCs w:val="21"/>
                <w:highlight w:val="none"/>
              </w:rPr>
            </w:pPr>
            <w:r>
              <w:rPr>
                <w:color w:val="auto"/>
                <w:kern w:val="0"/>
                <w:szCs w:val="21"/>
                <w:highlight w:val="none"/>
              </w:rPr>
              <w:t>实验</w:t>
            </w:r>
          </w:p>
        </w:tc>
        <w:tc>
          <w:tcPr>
            <w:tcW w:w="849" w:type="dxa"/>
            <w:tcBorders>
              <w:top w:val="single" w:color="auto" w:sz="4" w:space="0"/>
              <w:left w:val="nil"/>
              <w:bottom w:val="single" w:color="auto" w:sz="4" w:space="0"/>
              <w:right w:val="single" w:color="auto" w:sz="4" w:space="0"/>
            </w:tcBorders>
            <w:noWrap/>
            <w:vAlign w:val="center"/>
          </w:tcPr>
          <w:p w14:paraId="45F0E6D3">
            <w:pPr>
              <w:widowControl/>
              <w:jc w:val="center"/>
              <w:textAlignment w:val="center"/>
              <w:rPr>
                <w:color w:val="auto"/>
                <w:kern w:val="0"/>
                <w:szCs w:val="21"/>
                <w:highlight w:val="none"/>
              </w:rPr>
            </w:pPr>
            <w:r>
              <w:rPr>
                <w:rFonts w:hint="eastAsia" w:ascii="宋体" w:hAnsi="宋体" w:eastAsia="宋体" w:cs="宋体"/>
                <w:color w:val="auto"/>
                <w:kern w:val="0"/>
                <w:szCs w:val="21"/>
                <w:highlight w:val="none"/>
                <w:lang w:bidi="ar"/>
              </w:rPr>
              <w:t>实习</w:t>
            </w:r>
          </w:p>
        </w:tc>
        <w:tc>
          <w:tcPr>
            <w:tcW w:w="992" w:type="dxa"/>
            <w:vMerge w:val="continue"/>
            <w:tcBorders>
              <w:top w:val="single" w:color="auto" w:sz="4" w:space="0"/>
              <w:left w:val="nil"/>
              <w:bottom w:val="single" w:color="auto" w:sz="4" w:space="0"/>
              <w:right w:val="single" w:color="auto" w:sz="4" w:space="0"/>
            </w:tcBorders>
            <w:noWrap/>
            <w:vAlign w:val="center"/>
          </w:tcPr>
          <w:p w14:paraId="3910E575">
            <w:pPr>
              <w:widowControl/>
              <w:jc w:val="left"/>
              <w:rPr>
                <w:color w:val="auto"/>
                <w:kern w:val="0"/>
                <w:szCs w:val="21"/>
                <w:highlight w:val="none"/>
              </w:rPr>
            </w:pPr>
          </w:p>
        </w:tc>
      </w:tr>
      <w:tr w14:paraId="7596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8" w:type="dxa"/>
            <w:vMerge w:val="continue"/>
            <w:tcBorders>
              <w:top w:val="single" w:color="auto" w:sz="4" w:space="0"/>
              <w:left w:val="single" w:color="auto" w:sz="4" w:space="0"/>
              <w:bottom w:val="single" w:color="auto" w:sz="4" w:space="0"/>
              <w:right w:val="single" w:color="auto" w:sz="4" w:space="0"/>
            </w:tcBorders>
            <w:noWrap/>
            <w:vAlign w:val="center"/>
          </w:tcPr>
          <w:p w14:paraId="34E066F5">
            <w:pPr>
              <w:widowControl/>
              <w:jc w:val="left"/>
              <w:rPr>
                <w:color w:val="auto"/>
                <w:kern w:val="0"/>
                <w:szCs w:val="21"/>
                <w:highlight w:val="none"/>
              </w:rPr>
            </w:pPr>
          </w:p>
        </w:tc>
        <w:tc>
          <w:tcPr>
            <w:tcW w:w="1245" w:type="dxa"/>
            <w:vMerge w:val="restart"/>
            <w:tcBorders>
              <w:top w:val="nil"/>
              <w:left w:val="nil"/>
              <w:bottom w:val="single" w:color="auto" w:sz="4" w:space="0"/>
              <w:right w:val="single" w:color="auto" w:sz="4" w:space="0"/>
            </w:tcBorders>
            <w:noWrap/>
            <w:vAlign w:val="center"/>
          </w:tcPr>
          <w:p w14:paraId="6ED99EF1">
            <w:pPr>
              <w:widowControl/>
              <w:jc w:val="center"/>
              <w:rPr>
                <w:color w:val="auto"/>
                <w:kern w:val="0"/>
                <w:szCs w:val="21"/>
                <w:highlight w:val="none"/>
              </w:rPr>
            </w:pPr>
            <w:r>
              <w:rPr>
                <w:color w:val="auto"/>
                <w:kern w:val="0"/>
                <w:szCs w:val="21"/>
                <w:highlight w:val="none"/>
              </w:rPr>
              <w:t>必修</w:t>
            </w:r>
          </w:p>
        </w:tc>
        <w:tc>
          <w:tcPr>
            <w:tcW w:w="1845" w:type="dxa"/>
            <w:tcBorders>
              <w:top w:val="single" w:color="auto" w:sz="4" w:space="0"/>
              <w:left w:val="nil"/>
              <w:bottom w:val="single" w:color="auto" w:sz="4" w:space="0"/>
              <w:right w:val="single" w:color="auto" w:sz="4" w:space="0"/>
            </w:tcBorders>
            <w:noWrap/>
            <w:vAlign w:val="center"/>
          </w:tcPr>
          <w:p w14:paraId="2E4E7D27">
            <w:pPr>
              <w:widowControl/>
              <w:jc w:val="center"/>
              <w:rPr>
                <w:color w:val="auto"/>
                <w:kern w:val="0"/>
                <w:szCs w:val="21"/>
                <w:highlight w:val="none"/>
              </w:rPr>
            </w:pPr>
            <w:r>
              <w:rPr>
                <w:color w:val="auto"/>
                <w:kern w:val="0"/>
                <w:szCs w:val="21"/>
                <w:highlight w:val="none"/>
              </w:rPr>
              <w:t>通识必修课</w:t>
            </w:r>
          </w:p>
        </w:tc>
        <w:tc>
          <w:tcPr>
            <w:tcW w:w="1488" w:type="dxa"/>
            <w:tcBorders>
              <w:top w:val="single" w:color="auto" w:sz="4" w:space="0"/>
              <w:left w:val="nil"/>
              <w:bottom w:val="single" w:color="auto" w:sz="4" w:space="0"/>
              <w:right w:val="single" w:color="auto" w:sz="4" w:space="0"/>
            </w:tcBorders>
            <w:noWrap/>
            <w:vAlign w:val="center"/>
          </w:tcPr>
          <w:p w14:paraId="1E160B9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36</w:t>
            </w:r>
          </w:p>
        </w:tc>
        <w:tc>
          <w:tcPr>
            <w:tcW w:w="875" w:type="dxa"/>
            <w:tcBorders>
              <w:top w:val="single" w:color="auto" w:sz="4" w:space="0"/>
              <w:left w:val="nil"/>
              <w:bottom w:val="single" w:color="auto" w:sz="4" w:space="0"/>
              <w:right w:val="single" w:color="auto" w:sz="4" w:space="0"/>
            </w:tcBorders>
            <w:noWrap/>
            <w:vAlign w:val="center"/>
          </w:tcPr>
          <w:p w14:paraId="59BD322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672</w:t>
            </w:r>
          </w:p>
        </w:tc>
        <w:tc>
          <w:tcPr>
            <w:tcW w:w="714" w:type="dxa"/>
            <w:tcBorders>
              <w:top w:val="single" w:color="auto" w:sz="4" w:space="0"/>
              <w:left w:val="nil"/>
              <w:bottom w:val="single" w:color="auto" w:sz="4" w:space="0"/>
              <w:right w:val="single" w:color="auto" w:sz="4" w:space="0"/>
            </w:tcBorders>
            <w:noWrap/>
            <w:vAlign w:val="center"/>
          </w:tcPr>
          <w:p w14:paraId="24517C2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520</w:t>
            </w:r>
          </w:p>
        </w:tc>
        <w:tc>
          <w:tcPr>
            <w:tcW w:w="869" w:type="dxa"/>
            <w:tcBorders>
              <w:top w:val="single" w:color="auto" w:sz="4" w:space="0"/>
              <w:left w:val="nil"/>
              <w:bottom w:val="single" w:color="auto" w:sz="4" w:space="0"/>
              <w:right w:val="single" w:color="auto" w:sz="4" w:space="0"/>
            </w:tcBorders>
            <w:noWrap/>
            <w:vAlign w:val="center"/>
          </w:tcPr>
          <w:p w14:paraId="43B8214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w:t>
            </w:r>
          </w:p>
        </w:tc>
        <w:tc>
          <w:tcPr>
            <w:tcW w:w="849" w:type="dxa"/>
            <w:tcBorders>
              <w:top w:val="single" w:color="auto" w:sz="4" w:space="0"/>
              <w:left w:val="nil"/>
              <w:bottom w:val="single" w:color="auto" w:sz="4" w:space="0"/>
              <w:right w:val="single" w:color="auto" w:sz="4" w:space="0"/>
            </w:tcBorders>
            <w:noWrap/>
            <w:vAlign w:val="center"/>
          </w:tcPr>
          <w:p w14:paraId="6C2031B1">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152</w:t>
            </w:r>
          </w:p>
        </w:tc>
        <w:tc>
          <w:tcPr>
            <w:tcW w:w="992" w:type="dxa"/>
            <w:tcBorders>
              <w:top w:val="single" w:color="auto" w:sz="4" w:space="0"/>
              <w:left w:val="nil"/>
              <w:bottom w:val="single" w:color="auto" w:sz="4" w:space="0"/>
              <w:right w:val="single" w:color="auto" w:sz="4" w:space="0"/>
            </w:tcBorders>
            <w:noWrap/>
            <w:vAlign w:val="center"/>
          </w:tcPr>
          <w:p w14:paraId="2E9C3331">
            <w:pPr>
              <w:jc w:val="center"/>
              <w:rPr>
                <w:rFonts w:hint="eastAsia" w:ascii="宋体" w:hAnsi="宋体" w:eastAsia="宋体" w:cs="宋体"/>
                <w:color w:val="auto"/>
                <w:kern w:val="0"/>
                <w:szCs w:val="21"/>
                <w:highlight w:val="none"/>
              </w:rPr>
            </w:pPr>
          </w:p>
        </w:tc>
      </w:tr>
      <w:tr w14:paraId="0FE5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833D2F">
            <w:pPr>
              <w:widowControl/>
              <w:jc w:val="left"/>
              <w:rPr>
                <w:color w:val="auto"/>
                <w:kern w:val="0"/>
                <w:szCs w:val="21"/>
                <w:highlight w:val="none"/>
              </w:rPr>
            </w:pPr>
          </w:p>
        </w:tc>
        <w:tc>
          <w:tcPr>
            <w:tcW w:w="1245" w:type="dxa"/>
            <w:vMerge w:val="continue"/>
            <w:tcBorders>
              <w:top w:val="nil"/>
              <w:left w:val="nil"/>
              <w:bottom w:val="single" w:color="auto" w:sz="4" w:space="0"/>
              <w:right w:val="single" w:color="auto" w:sz="4" w:space="0"/>
            </w:tcBorders>
            <w:shd w:val="clear" w:color="auto" w:fill="auto"/>
            <w:noWrap/>
            <w:vAlign w:val="center"/>
          </w:tcPr>
          <w:p w14:paraId="3BAAE3D4">
            <w:pPr>
              <w:widowControl/>
              <w:jc w:val="left"/>
              <w:rPr>
                <w:color w:val="auto"/>
                <w:kern w:val="0"/>
                <w:szCs w:val="21"/>
                <w:highlight w:val="none"/>
              </w:rPr>
            </w:pPr>
          </w:p>
        </w:tc>
        <w:tc>
          <w:tcPr>
            <w:tcW w:w="1845" w:type="dxa"/>
            <w:tcBorders>
              <w:top w:val="single" w:color="auto" w:sz="4" w:space="0"/>
              <w:left w:val="nil"/>
              <w:bottom w:val="single" w:color="auto" w:sz="4" w:space="0"/>
              <w:right w:val="single" w:color="auto" w:sz="4" w:space="0"/>
            </w:tcBorders>
            <w:shd w:val="clear" w:color="auto" w:fill="auto"/>
            <w:noWrap/>
            <w:vAlign w:val="center"/>
          </w:tcPr>
          <w:p w14:paraId="3B618D25">
            <w:pPr>
              <w:widowControl/>
              <w:jc w:val="center"/>
              <w:rPr>
                <w:color w:val="auto"/>
                <w:kern w:val="0"/>
                <w:szCs w:val="21"/>
                <w:highlight w:val="none"/>
              </w:rPr>
            </w:pPr>
            <w:r>
              <w:rPr>
                <w:color w:val="auto"/>
                <w:kern w:val="0"/>
                <w:szCs w:val="21"/>
                <w:highlight w:val="none"/>
              </w:rPr>
              <w:t>专业必修课</w:t>
            </w:r>
          </w:p>
        </w:tc>
        <w:tc>
          <w:tcPr>
            <w:tcW w:w="1488" w:type="dxa"/>
            <w:tcBorders>
              <w:top w:val="single" w:color="auto" w:sz="4" w:space="0"/>
              <w:left w:val="nil"/>
              <w:bottom w:val="single" w:color="auto" w:sz="4" w:space="0"/>
              <w:right w:val="single" w:color="auto" w:sz="4" w:space="0"/>
            </w:tcBorders>
            <w:shd w:val="clear" w:color="auto" w:fill="auto"/>
            <w:noWrap/>
            <w:vAlign w:val="center"/>
          </w:tcPr>
          <w:p w14:paraId="2E3F2C8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47</w:t>
            </w:r>
          </w:p>
        </w:tc>
        <w:tc>
          <w:tcPr>
            <w:tcW w:w="875" w:type="dxa"/>
            <w:tcBorders>
              <w:top w:val="single" w:color="auto" w:sz="4" w:space="0"/>
              <w:left w:val="nil"/>
              <w:bottom w:val="single" w:color="auto" w:sz="4" w:space="0"/>
              <w:right w:val="single" w:color="auto" w:sz="4" w:space="0"/>
            </w:tcBorders>
            <w:shd w:val="clear" w:color="auto" w:fill="FFFFFF"/>
            <w:noWrap/>
            <w:vAlign w:val="center"/>
          </w:tcPr>
          <w:p w14:paraId="55B363C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752</w:t>
            </w:r>
          </w:p>
        </w:tc>
        <w:tc>
          <w:tcPr>
            <w:tcW w:w="714" w:type="dxa"/>
            <w:tcBorders>
              <w:top w:val="single" w:color="auto" w:sz="4" w:space="0"/>
              <w:left w:val="nil"/>
              <w:bottom w:val="single" w:color="auto" w:sz="4" w:space="0"/>
              <w:right w:val="single" w:color="auto" w:sz="4" w:space="0"/>
            </w:tcBorders>
            <w:shd w:val="clear" w:color="auto" w:fill="FFFFFF"/>
            <w:noWrap/>
            <w:vAlign w:val="center"/>
          </w:tcPr>
          <w:p w14:paraId="54DB2A2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752</w:t>
            </w:r>
          </w:p>
        </w:tc>
        <w:tc>
          <w:tcPr>
            <w:tcW w:w="869" w:type="dxa"/>
            <w:tcBorders>
              <w:top w:val="single" w:color="auto" w:sz="4" w:space="0"/>
              <w:left w:val="nil"/>
              <w:bottom w:val="single" w:color="auto" w:sz="4" w:space="0"/>
              <w:right w:val="single" w:color="auto" w:sz="4" w:space="0"/>
            </w:tcBorders>
            <w:shd w:val="clear" w:color="auto" w:fill="FFFFFF"/>
            <w:noWrap/>
            <w:vAlign w:val="center"/>
          </w:tcPr>
          <w:p w14:paraId="41F11E8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w:t>
            </w:r>
          </w:p>
        </w:tc>
        <w:tc>
          <w:tcPr>
            <w:tcW w:w="849" w:type="dxa"/>
            <w:tcBorders>
              <w:top w:val="single" w:color="auto" w:sz="4" w:space="0"/>
              <w:left w:val="nil"/>
              <w:bottom w:val="single" w:color="auto" w:sz="4" w:space="0"/>
              <w:right w:val="single" w:color="auto" w:sz="4" w:space="0"/>
            </w:tcBorders>
            <w:noWrap/>
            <w:vAlign w:val="center"/>
          </w:tcPr>
          <w:p w14:paraId="0F00A779">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0</w:t>
            </w:r>
          </w:p>
        </w:tc>
        <w:tc>
          <w:tcPr>
            <w:tcW w:w="992" w:type="dxa"/>
            <w:tcBorders>
              <w:top w:val="single" w:color="auto" w:sz="4" w:space="0"/>
              <w:left w:val="nil"/>
              <w:bottom w:val="single" w:color="auto" w:sz="4" w:space="0"/>
              <w:right w:val="single" w:color="auto" w:sz="4" w:space="0"/>
            </w:tcBorders>
            <w:noWrap/>
            <w:vAlign w:val="center"/>
          </w:tcPr>
          <w:p w14:paraId="5A1DE971">
            <w:pPr>
              <w:jc w:val="center"/>
              <w:rPr>
                <w:rFonts w:hint="eastAsia" w:ascii="宋体" w:hAnsi="宋体" w:eastAsia="宋体" w:cs="宋体"/>
                <w:color w:val="auto"/>
                <w:kern w:val="0"/>
                <w:szCs w:val="21"/>
                <w:highlight w:val="none"/>
              </w:rPr>
            </w:pPr>
          </w:p>
        </w:tc>
      </w:tr>
      <w:tr w14:paraId="606D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dxa"/>
            <w:vMerge w:val="continue"/>
            <w:tcBorders>
              <w:top w:val="single" w:color="auto" w:sz="4" w:space="0"/>
              <w:left w:val="single" w:color="auto" w:sz="4" w:space="0"/>
              <w:bottom w:val="single" w:color="auto" w:sz="4" w:space="0"/>
              <w:right w:val="single" w:color="auto" w:sz="4" w:space="0"/>
            </w:tcBorders>
            <w:noWrap/>
            <w:vAlign w:val="center"/>
          </w:tcPr>
          <w:p w14:paraId="69EB65F0">
            <w:pPr>
              <w:widowControl/>
              <w:jc w:val="left"/>
              <w:rPr>
                <w:color w:val="auto"/>
                <w:kern w:val="0"/>
                <w:szCs w:val="21"/>
                <w:highlight w:val="none"/>
              </w:rPr>
            </w:pPr>
          </w:p>
        </w:tc>
        <w:tc>
          <w:tcPr>
            <w:tcW w:w="1245" w:type="dxa"/>
            <w:vMerge w:val="restart"/>
            <w:tcBorders>
              <w:top w:val="nil"/>
              <w:left w:val="nil"/>
              <w:bottom w:val="single" w:color="auto" w:sz="4" w:space="0"/>
              <w:right w:val="single" w:color="auto" w:sz="4" w:space="0"/>
            </w:tcBorders>
            <w:noWrap/>
            <w:vAlign w:val="center"/>
          </w:tcPr>
          <w:p w14:paraId="35AE96D7">
            <w:pPr>
              <w:widowControl/>
              <w:jc w:val="center"/>
              <w:rPr>
                <w:color w:val="auto"/>
                <w:kern w:val="0"/>
                <w:szCs w:val="21"/>
                <w:highlight w:val="none"/>
              </w:rPr>
            </w:pPr>
            <w:r>
              <w:rPr>
                <w:color w:val="auto"/>
                <w:kern w:val="0"/>
                <w:szCs w:val="21"/>
                <w:highlight w:val="none"/>
              </w:rPr>
              <w:t>选修</w:t>
            </w:r>
          </w:p>
        </w:tc>
        <w:tc>
          <w:tcPr>
            <w:tcW w:w="1845" w:type="dxa"/>
            <w:tcBorders>
              <w:top w:val="single" w:color="auto" w:sz="4" w:space="0"/>
              <w:left w:val="nil"/>
              <w:bottom w:val="single" w:color="auto" w:sz="4" w:space="0"/>
              <w:right w:val="single" w:color="auto" w:sz="4" w:space="0"/>
            </w:tcBorders>
            <w:noWrap/>
            <w:vAlign w:val="center"/>
          </w:tcPr>
          <w:p w14:paraId="3136C0B3">
            <w:pPr>
              <w:widowControl/>
              <w:jc w:val="center"/>
              <w:rPr>
                <w:color w:val="auto"/>
                <w:kern w:val="0"/>
                <w:szCs w:val="21"/>
                <w:highlight w:val="none"/>
              </w:rPr>
            </w:pPr>
            <w:r>
              <w:rPr>
                <w:color w:val="auto"/>
                <w:kern w:val="0"/>
                <w:szCs w:val="21"/>
                <w:highlight w:val="none"/>
              </w:rPr>
              <w:t>通识选修课</w:t>
            </w:r>
          </w:p>
        </w:tc>
        <w:tc>
          <w:tcPr>
            <w:tcW w:w="1488" w:type="dxa"/>
            <w:tcBorders>
              <w:top w:val="single" w:color="auto" w:sz="4" w:space="0"/>
              <w:left w:val="nil"/>
              <w:bottom w:val="single" w:color="auto" w:sz="4" w:space="0"/>
              <w:right w:val="single" w:color="auto" w:sz="4" w:space="0"/>
            </w:tcBorders>
            <w:noWrap/>
            <w:vAlign w:val="center"/>
          </w:tcPr>
          <w:p w14:paraId="6FD846A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15</w:t>
            </w:r>
          </w:p>
        </w:tc>
        <w:tc>
          <w:tcPr>
            <w:tcW w:w="875" w:type="dxa"/>
            <w:tcBorders>
              <w:top w:val="single" w:color="auto" w:sz="4" w:space="0"/>
              <w:left w:val="nil"/>
              <w:bottom w:val="single" w:color="auto" w:sz="4" w:space="0"/>
              <w:right w:val="single" w:color="auto" w:sz="4" w:space="0"/>
            </w:tcBorders>
            <w:noWrap/>
            <w:vAlign w:val="center"/>
          </w:tcPr>
          <w:p w14:paraId="287E0A0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240</w:t>
            </w:r>
          </w:p>
        </w:tc>
        <w:tc>
          <w:tcPr>
            <w:tcW w:w="714" w:type="dxa"/>
            <w:tcBorders>
              <w:top w:val="single" w:color="auto" w:sz="4" w:space="0"/>
              <w:left w:val="nil"/>
              <w:bottom w:val="single" w:color="auto" w:sz="4" w:space="0"/>
              <w:right w:val="single" w:color="auto" w:sz="4" w:space="0"/>
            </w:tcBorders>
            <w:noWrap/>
            <w:vAlign w:val="center"/>
          </w:tcPr>
          <w:p w14:paraId="739AD2F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224</w:t>
            </w:r>
          </w:p>
        </w:tc>
        <w:tc>
          <w:tcPr>
            <w:tcW w:w="869" w:type="dxa"/>
            <w:tcBorders>
              <w:top w:val="single" w:color="auto" w:sz="4" w:space="0"/>
              <w:left w:val="nil"/>
              <w:bottom w:val="single" w:color="auto" w:sz="4" w:space="0"/>
              <w:right w:val="single" w:color="auto" w:sz="4" w:space="0"/>
            </w:tcBorders>
            <w:noWrap/>
            <w:vAlign w:val="center"/>
          </w:tcPr>
          <w:p w14:paraId="32AAC0A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16</w:t>
            </w:r>
          </w:p>
        </w:tc>
        <w:tc>
          <w:tcPr>
            <w:tcW w:w="849" w:type="dxa"/>
            <w:tcBorders>
              <w:top w:val="single" w:color="auto" w:sz="4" w:space="0"/>
              <w:left w:val="nil"/>
              <w:bottom w:val="single" w:color="auto" w:sz="4" w:space="0"/>
              <w:right w:val="single" w:color="auto" w:sz="4" w:space="0"/>
            </w:tcBorders>
            <w:noWrap/>
            <w:vAlign w:val="center"/>
          </w:tcPr>
          <w:p w14:paraId="3DD2A549">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0</w:t>
            </w:r>
          </w:p>
        </w:tc>
        <w:tc>
          <w:tcPr>
            <w:tcW w:w="992" w:type="dxa"/>
            <w:tcBorders>
              <w:top w:val="single" w:color="auto" w:sz="4" w:space="0"/>
              <w:left w:val="nil"/>
              <w:bottom w:val="single" w:color="auto" w:sz="4" w:space="0"/>
              <w:right w:val="single" w:color="auto" w:sz="4" w:space="0"/>
            </w:tcBorders>
            <w:noWrap/>
            <w:vAlign w:val="center"/>
          </w:tcPr>
          <w:p w14:paraId="67B2CBA1">
            <w:pPr>
              <w:jc w:val="center"/>
              <w:rPr>
                <w:rFonts w:hint="eastAsia" w:ascii="宋体" w:hAnsi="宋体" w:eastAsia="宋体" w:cs="宋体"/>
                <w:color w:val="auto"/>
                <w:kern w:val="0"/>
                <w:szCs w:val="21"/>
                <w:highlight w:val="none"/>
              </w:rPr>
            </w:pPr>
          </w:p>
        </w:tc>
      </w:tr>
      <w:tr w14:paraId="2E9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dxa"/>
            <w:vMerge w:val="continue"/>
            <w:tcBorders>
              <w:top w:val="single" w:color="auto" w:sz="4" w:space="0"/>
              <w:left w:val="single" w:color="auto" w:sz="4" w:space="0"/>
              <w:bottom w:val="single" w:color="auto" w:sz="4" w:space="0"/>
              <w:right w:val="single" w:color="auto" w:sz="4" w:space="0"/>
            </w:tcBorders>
            <w:noWrap/>
            <w:vAlign w:val="center"/>
          </w:tcPr>
          <w:p w14:paraId="3940B497">
            <w:pPr>
              <w:widowControl/>
              <w:jc w:val="left"/>
              <w:rPr>
                <w:color w:val="auto"/>
                <w:kern w:val="0"/>
                <w:szCs w:val="21"/>
                <w:highlight w:val="none"/>
              </w:rPr>
            </w:pPr>
          </w:p>
        </w:tc>
        <w:tc>
          <w:tcPr>
            <w:tcW w:w="1245" w:type="dxa"/>
            <w:vMerge w:val="continue"/>
            <w:tcBorders>
              <w:top w:val="nil"/>
              <w:left w:val="nil"/>
              <w:bottom w:val="single" w:color="auto" w:sz="4" w:space="0"/>
              <w:right w:val="single" w:color="auto" w:sz="4" w:space="0"/>
            </w:tcBorders>
            <w:noWrap/>
            <w:vAlign w:val="center"/>
          </w:tcPr>
          <w:p w14:paraId="21099F52">
            <w:pPr>
              <w:widowControl/>
              <w:jc w:val="left"/>
              <w:rPr>
                <w:color w:val="auto"/>
                <w:kern w:val="0"/>
                <w:szCs w:val="21"/>
                <w:highlight w:val="none"/>
              </w:rPr>
            </w:pPr>
          </w:p>
        </w:tc>
        <w:tc>
          <w:tcPr>
            <w:tcW w:w="1845" w:type="dxa"/>
            <w:tcBorders>
              <w:top w:val="single" w:color="auto" w:sz="4" w:space="0"/>
              <w:left w:val="nil"/>
              <w:bottom w:val="single" w:color="auto" w:sz="4" w:space="0"/>
              <w:right w:val="single" w:color="auto" w:sz="4" w:space="0"/>
            </w:tcBorders>
            <w:noWrap/>
            <w:vAlign w:val="center"/>
          </w:tcPr>
          <w:p w14:paraId="6AEB5254">
            <w:pPr>
              <w:widowControl/>
              <w:jc w:val="center"/>
              <w:rPr>
                <w:color w:val="auto"/>
                <w:kern w:val="0"/>
                <w:szCs w:val="21"/>
                <w:highlight w:val="none"/>
              </w:rPr>
            </w:pPr>
            <w:r>
              <w:rPr>
                <w:color w:val="auto"/>
                <w:kern w:val="0"/>
                <w:szCs w:val="21"/>
                <w:highlight w:val="none"/>
              </w:rPr>
              <w:t>拓展选修课</w:t>
            </w:r>
          </w:p>
        </w:tc>
        <w:tc>
          <w:tcPr>
            <w:tcW w:w="1488" w:type="dxa"/>
            <w:tcBorders>
              <w:top w:val="single" w:color="auto" w:sz="4" w:space="0"/>
              <w:left w:val="nil"/>
              <w:bottom w:val="single" w:color="auto" w:sz="4" w:space="0"/>
              <w:right w:val="single" w:color="auto" w:sz="4" w:space="0"/>
            </w:tcBorders>
            <w:noWrap/>
            <w:vAlign w:val="center"/>
          </w:tcPr>
          <w:p w14:paraId="43276B0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26</w:t>
            </w:r>
          </w:p>
        </w:tc>
        <w:tc>
          <w:tcPr>
            <w:tcW w:w="875" w:type="dxa"/>
            <w:tcBorders>
              <w:top w:val="single" w:color="auto" w:sz="4" w:space="0"/>
              <w:left w:val="nil"/>
              <w:bottom w:val="single" w:color="auto" w:sz="4" w:space="0"/>
              <w:right w:val="single" w:color="auto" w:sz="4" w:space="0"/>
            </w:tcBorders>
            <w:noWrap/>
            <w:vAlign w:val="center"/>
          </w:tcPr>
          <w:p w14:paraId="7C6C4B9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416</w:t>
            </w:r>
          </w:p>
        </w:tc>
        <w:tc>
          <w:tcPr>
            <w:tcW w:w="714" w:type="dxa"/>
            <w:tcBorders>
              <w:top w:val="single" w:color="auto" w:sz="4" w:space="0"/>
              <w:left w:val="nil"/>
              <w:bottom w:val="single" w:color="auto" w:sz="4" w:space="0"/>
              <w:right w:val="single" w:color="auto" w:sz="4" w:space="0"/>
            </w:tcBorders>
            <w:noWrap/>
            <w:vAlign w:val="center"/>
          </w:tcPr>
          <w:p w14:paraId="15933E2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416</w:t>
            </w:r>
          </w:p>
        </w:tc>
        <w:tc>
          <w:tcPr>
            <w:tcW w:w="869" w:type="dxa"/>
            <w:tcBorders>
              <w:top w:val="single" w:color="auto" w:sz="4" w:space="0"/>
              <w:left w:val="nil"/>
              <w:bottom w:val="single" w:color="auto" w:sz="4" w:space="0"/>
              <w:right w:val="single" w:color="auto" w:sz="4" w:space="0"/>
            </w:tcBorders>
            <w:noWrap/>
            <w:vAlign w:val="center"/>
          </w:tcPr>
          <w:p w14:paraId="48D66D3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w:t>
            </w:r>
          </w:p>
        </w:tc>
        <w:tc>
          <w:tcPr>
            <w:tcW w:w="849" w:type="dxa"/>
            <w:tcBorders>
              <w:top w:val="single" w:color="auto" w:sz="4" w:space="0"/>
              <w:left w:val="nil"/>
              <w:bottom w:val="single" w:color="auto" w:sz="4" w:space="0"/>
              <w:right w:val="single" w:color="auto" w:sz="4" w:space="0"/>
            </w:tcBorders>
            <w:noWrap/>
            <w:vAlign w:val="center"/>
          </w:tcPr>
          <w:p w14:paraId="394DCD23">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0</w:t>
            </w:r>
          </w:p>
        </w:tc>
        <w:tc>
          <w:tcPr>
            <w:tcW w:w="992" w:type="dxa"/>
            <w:tcBorders>
              <w:top w:val="single" w:color="auto" w:sz="4" w:space="0"/>
              <w:left w:val="nil"/>
              <w:bottom w:val="single" w:color="auto" w:sz="4" w:space="0"/>
              <w:right w:val="single" w:color="auto" w:sz="4" w:space="0"/>
            </w:tcBorders>
            <w:noWrap/>
            <w:vAlign w:val="center"/>
          </w:tcPr>
          <w:p w14:paraId="342CE50A">
            <w:pPr>
              <w:jc w:val="center"/>
              <w:rPr>
                <w:rFonts w:hint="eastAsia" w:ascii="宋体" w:hAnsi="宋体" w:eastAsia="宋体" w:cs="宋体"/>
                <w:color w:val="auto"/>
                <w:kern w:val="0"/>
                <w:szCs w:val="21"/>
                <w:highlight w:val="none"/>
              </w:rPr>
            </w:pPr>
          </w:p>
        </w:tc>
      </w:tr>
      <w:tr w14:paraId="3ADB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dxa"/>
            <w:vMerge w:val="continue"/>
            <w:tcBorders>
              <w:top w:val="single" w:color="auto" w:sz="4" w:space="0"/>
              <w:left w:val="single" w:color="auto" w:sz="4" w:space="0"/>
              <w:bottom w:val="single" w:color="auto" w:sz="4" w:space="0"/>
              <w:right w:val="single" w:color="auto" w:sz="4" w:space="0"/>
            </w:tcBorders>
            <w:noWrap/>
            <w:vAlign w:val="center"/>
          </w:tcPr>
          <w:p w14:paraId="30A2189D">
            <w:pPr>
              <w:widowControl/>
              <w:jc w:val="left"/>
              <w:rPr>
                <w:color w:val="auto"/>
                <w:kern w:val="0"/>
                <w:szCs w:val="21"/>
                <w:highlight w:val="none"/>
              </w:rPr>
            </w:pPr>
          </w:p>
        </w:tc>
        <w:tc>
          <w:tcPr>
            <w:tcW w:w="1245" w:type="dxa"/>
            <w:vMerge w:val="restart"/>
            <w:tcBorders>
              <w:top w:val="nil"/>
              <w:left w:val="nil"/>
              <w:bottom w:val="single" w:color="auto" w:sz="4" w:space="0"/>
              <w:right w:val="single" w:color="auto" w:sz="4" w:space="0"/>
            </w:tcBorders>
            <w:noWrap/>
            <w:vAlign w:val="center"/>
          </w:tcPr>
          <w:p w14:paraId="1EB95B4C">
            <w:pPr>
              <w:widowControl/>
              <w:jc w:val="center"/>
              <w:rPr>
                <w:color w:val="auto"/>
                <w:kern w:val="0"/>
                <w:szCs w:val="21"/>
                <w:highlight w:val="none"/>
              </w:rPr>
            </w:pPr>
            <w:r>
              <w:rPr>
                <w:color w:val="auto"/>
                <w:kern w:val="0"/>
                <w:szCs w:val="21"/>
                <w:highlight w:val="none"/>
              </w:rPr>
              <w:t>实践</w:t>
            </w:r>
          </w:p>
        </w:tc>
        <w:tc>
          <w:tcPr>
            <w:tcW w:w="1845" w:type="dxa"/>
            <w:tcBorders>
              <w:top w:val="single" w:color="auto" w:sz="4" w:space="0"/>
              <w:left w:val="nil"/>
              <w:bottom w:val="single" w:color="auto" w:sz="4" w:space="0"/>
              <w:right w:val="single" w:color="auto" w:sz="4" w:space="0"/>
            </w:tcBorders>
            <w:noWrap/>
            <w:vAlign w:val="center"/>
          </w:tcPr>
          <w:p w14:paraId="5E5DC04C">
            <w:pPr>
              <w:widowControl/>
              <w:jc w:val="center"/>
              <w:rPr>
                <w:color w:val="auto"/>
                <w:kern w:val="0"/>
                <w:szCs w:val="21"/>
                <w:highlight w:val="none"/>
              </w:rPr>
            </w:pPr>
            <w:r>
              <w:rPr>
                <w:color w:val="auto"/>
                <w:kern w:val="0"/>
                <w:szCs w:val="21"/>
                <w:highlight w:val="none"/>
              </w:rPr>
              <w:t>实验教学</w:t>
            </w:r>
          </w:p>
        </w:tc>
        <w:tc>
          <w:tcPr>
            <w:tcW w:w="1488" w:type="dxa"/>
            <w:tcBorders>
              <w:top w:val="single" w:color="auto" w:sz="4" w:space="0"/>
              <w:left w:val="nil"/>
              <w:bottom w:val="single" w:color="auto" w:sz="4" w:space="0"/>
              <w:right w:val="single" w:color="auto" w:sz="4" w:space="0"/>
            </w:tcBorders>
            <w:noWrap/>
            <w:vAlign w:val="center"/>
          </w:tcPr>
          <w:p w14:paraId="77596F2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w:t>
            </w:r>
          </w:p>
        </w:tc>
        <w:tc>
          <w:tcPr>
            <w:tcW w:w="875" w:type="dxa"/>
            <w:tcBorders>
              <w:top w:val="single" w:color="auto" w:sz="4" w:space="0"/>
              <w:left w:val="nil"/>
              <w:bottom w:val="single" w:color="auto" w:sz="4" w:space="0"/>
              <w:right w:val="single" w:color="auto" w:sz="4" w:space="0"/>
            </w:tcBorders>
            <w:noWrap/>
            <w:vAlign w:val="center"/>
          </w:tcPr>
          <w:p w14:paraId="37F1F88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416</w:t>
            </w:r>
          </w:p>
        </w:tc>
        <w:tc>
          <w:tcPr>
            <w:tcW w:w="714" w:type="dxa"/>
            <w:tcBorders>
              <w:top w:val="single" w:color="auto" w:sz="4" w:space="0"/>
              <w:left w:val="nil"/>
              <w:bottom w:val="single" w:color="auto" w:sz="4" w:space="0"/>
              <w:right w:val="single" w:color="auto" w:sz="4" w:space="0"/>
            </w:tcBorders>
            <w:noWrap/>
            <w:vAlign w:val="center"/>
          </w:tcPr>
          <w:p w14:paraId="5013F1F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w:t>
            </w:r>
          </w:p>
        </w:tc>
        <w:tc>
          <w:tcPr>
            <w:tcW w:w="869" w:type="dxa"/>
            <w:tcBorders>
              <w:top w:val="single" w:color="auto" w:sz="4" w:space="0"/>
              <w:left w:val="nil"/>
              <w:bottom w:val="single" w:color="auto" w:sz="4" w:space="0"/>
              <w:right w:val="single" w:color="auto" w:sz="4" w:space="0"/>
            </w:tcBorders>
            <w:noWrap/>
            <w:vAlign w:val="center"/>
          </w:tcPr>
          <w:p w14:paraId="79E087D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416</w:t>
            </w:r>
          </w:p>
        </w:tc>
        <w:tc>
          <w:tcPr>
            <w:tcW w:w="849" w:type="dxa"/>
            <w:tcBorders>
              <w:top w:val="single" w:color="auto" w:sz="4" w:space="0"/>
              <w:left w:val="nil"/>
              <w:bottom w:val="single" w:color="auto" w:sz="4" w:space="0"/>
              <w:right w:val="single" w:color="auto" w:sz="4" w:space="0"/>
            </w:tcBorders>
            <w:noWrap/>
            <w:vAlign w:val="center"/>
          </w:tcPr>
          <w:p w14:paraId="79AD7CB4">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0</w:t>
            </w:r>
          </w:p>
        </w:tc>
        <w:tc>
          <w:tcPr>
            <w:tcW w:w="992" w:type="dxa"/>
            <w:tcBorders>
              <w:top w:val="single" w:color="auto" w:sz="4" w:space="0"/>
              <w:left w:val="nil"/>
              <w:bottom w:val="single" w:color="auto" w:sz="4" w:space="0"/>
              <w:right w:val="single" w:color="auto" w:sz="4" w:space="0"/>
            </w:tcBorders>
            <w:noWrap/>
            <w:vAlign w:val="center"/>
          </w:tcPr>
          <w:p w14:paraId="1650DC1D">
            <w:pPr>
              <w:jc w:val="center"/>
              <w:rPr>
                <w:rFonts w:hint="eastAsia" w:ascii="宋体" w:hAnsi="宋体" w:eastAsia="宋体" w:cs="宋体"/>
                <w:color w:val="auto"/>
                <w:kern w:val="0"/>
                <w:szCs w:val="21"/>
                <w:highlight w:val="none"/>
              </w:rPr>
            </w:pPr>
          </w:p>
        </w:tc>
      </w:tr>
      <w:tr w14:paraId="1EDA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dxa"/>
            <w:vMerge w:val="continue"/>
            <w:tcBorders>
              <w:top w:val="single" w:color="auto" w:sz="4" w:space="0"/>
              <w:left w:val="single" w:color="auto" w:sz="4" w:space="0"/>
              <w:bottom w:val="single" w:color="auto" w:sz="4" w:space="0"/>
              <w:right w:val="single" w:color="auto" w:sz="4" w:space="0"/>
            </w:tcBorders>
            <w:noWrap/>
            <w:vAlign w:val="center"/>
          </w:tcPr>
          <w:p w14:paraId="3CA697DC">
            <w:pPr>
              <w:widowControl/>
              <w:jc w:val="left"/>
              <w:rPr>
                <w:color w:val="auto"/>
                <w:kern w:val="0"/>
                <w:szCs w:val="21"/>
                <w:highlight w:val="none"/>
              </w:rPr>
            </w:pPr>
          </w:p>
        </w:tc>
        <w:tc>
          <w:tcPr>
            <w:tcW w:w="1245" w:type="dxa"/>
            <w:vMerge w:val="continue"/>
            <w:tcBorders>
              <w:top w:val="nil"/>
              <w:left w:val="nil"/>
              <w:bottom w:val="single" w:color="auto" w:sz="4" w:space="0"/>
              <w:right w:val="single" w:color="auto" w:sz="4" w:space="0"/>
            </w:tcBorders>
            <w:noWrap/>
            <w:vAlign w:val="center"/>
          </w:tcPr>
          <w:p w14:paraId="14811A56">
            <w:pPr>
              <w:widowControl/>
              <w:jc w:val="left"/>
              <w:rPr>
                <w:color w:val="auto"/>
                <w:kern w:val="0"/>
                <w:szCs w:val="21"/>
                <w:highlight w:val="none"/>
              </w:rPr>
            </w:pPr>
          </w:p>
        </w:tc>
        <w:tc>
          <w:tcPr>
            <w:tcW w:w="1845" w:type="dxa"/>
            <w:tcBorders>
              <w:top w:val="single" w:color="auto" w:sz="4" w:space="0"/>
              <w:left w:val="nil"/>
              <w:bottom w:val="single" w:color="auto" w:sz="4" w:space="0"/>
              <w:right w:val="single" w:color="auto" w:sz="4" w:space="0"/>
            </w:tcBorders>
            <w:noWrap/>
            <w:vAlign w:val="center"/>
          </w:tcPr>
          <w:p w14:paraId="3D26FA73">
            <w:pPr>
              <w:widowControl/>
              <w:jc w:val="center"/>
              <w:rPr>
                <w:color w:val="auto"/>
                <w:kern w:val="0"/>
                <w:szCs w:val="21"/>
                <w:highlight w:val="none"/>
              </w:rPr>
            </w:pPr>
            <w:r>
              <w:rPr>
                <w:color w:val="auto"/>
                <w:kern w:val="0"/>
                <w:szCs w:val="21"/>
                <w:highlight w:val="none"/>
              </w:rPr>
              <w:t>其它实践</w:t>
            </w:r>
          </w:p>
        </w:tc>
        <w:tc>
          <w:tcPr>
            <w:tcW w:w="1488" w:type="dxa"/>
            <w:tcBorders>
              <w:top w:val="single" w:color="auto" w:sz="4" w:space="0"/>
              <w:left w:val="nil"/>
              <w:bottom w:val="single" w:color="auto" w:sz="4" w:space="0"/>
              <w:right w:val="single" w:color="auto" w:sz="4" w:space="0"/>
            </w:tcBorders>
            <w:noWrap/>
            <w:vAlign w:val="center"/>
          </w:tcPr>
          <w:p w14:paraId="46A71E6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22</w:t>
            </w:r>
          </w:p>
        </w:tc>
        <w:tc>
          <w:tcPr>
            <w:tcW w:w="875" w:type="dxa"/>
            <w:tcBorders>
              <w:top w:val="single" w:color="auto" w:sz="4" w:space="0"/>
              <w:left w:val="nil"/>
              <w:bottom w:val="single" w:color="auto" w:sz="4" w:space="0"/>
              <w:right w:val="single" w:color="auto" w:sz="4" w:space="0"/>
            </w:tcBorders>
            <w:noWrap/>
            <w:vAlign w:val="center"/>
          </w:tcPr>
          <w:p w14:paraId="7D753F8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332</w:t>
            </w:r>
          </w:p>
        </w:tc>
        <w:tc>
          <w:tcPr>
            <w:tcW w:w="714" w:type="dxa"/>
            <w:tcBorders>
              <w:top w:val="single" w:color="auto" w:sz="4" w:space="0"/>
              <w:left w:val="nil"/>
              <w:bottom w:val="single" w:color="auto" w:sz="4" w:space="0"/>
              <w:right w:val="single" w:color="auto" w:sz="4" w:space="0"/>
            </w:tcBorders>
            <w:noWrap/>
            <w:vAlign w:val="center"/>
          </w:tcPr>
          <w:p w14:paraId="21F8570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w:t>
            </w:r>
          </w:p>
        </w:tc>
        <w:tc>
          <w:tcPr>
            <w:tcW w:w="869" w:type="dxa"/>
            <w:tcBorders>
              <w:top w:val="single" w:color="auto" w:sz="4" w:space="0"/>
              <w:left w:val="nil"/>
              <w:bottom w:val="single" w:color="auto" w:sz="4" w:space="0"/>
              <w:right w:val="single" w:color="auto" w:sz="4" w:space="0"/>
            </w:tcBorders>
            <w:noWrap/>
            <w:vAlign w:val="center"/>
          </w:tcPr>
          <w:p w14:paraId="39AF67C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w:t>
            </w:r>
          </w:p>
        </w:tc>
        <w:tc>
          <w:tcPr>
            <w:tcW w:w="849" w:type="dxa"/>
            <w:tcBorders>
              <w:top w:val="single" w:color="auto" w:sz="4" w:space="0"/>
              <w:left w:val="nil"/>
              <w:bottom w:val="single" w:color="auto" w:sz="4" w:space="0"/>
              <w:right w:val="single" w:color="auto" w:sz="4" w:space="0"/>
            </w:tcBorders>
            <w:noWrap/>
            <w:vAlign w:val="center"/>
          </w:tcPr>
          <w:p w14:paraId="232B74B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32</w:t>
            </w:r>
          </w:p>
        </w:tc>
        <w:tc>
          <w:tcPr>
            <w:tcW w:w="992" w:type="dxa"/>
            <w:tcBorders>
              <w:top w:val="single" w:color="auto" w:sz="4" w:space="0"/>
              <w:left w:val="nil"/>
              <w:bottom w:val="single" w:color="auto" w:sz="4" w:space="0"/>
              <w:right w:val="single" w:color="auto" w:sz="4" w:space="0"/>
            </w:tcBorders>
            <w:noWrap/>
            <w:vAlign w:val="center"/>
          </w:tcPr>
          <w:p w14:paraId="4AE7E22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20周</w:t>
            </w:r>
          </w:p>
        </w:tc>
      </w:tr>
      <w:tr w14:paraId="2F70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B0E00B">
            <w:pPr>
              <w:widowControl/>
              <w:jc w:val="left"/>
              <w:rPr>
                <w:color w:val="auto"/>
                <w:kern w:val="0"/>
                <w:szCs w:val="21"/>
                <w:highlight w:val="none"/>
              </w:rPr>
            </w:pPr>
          </w:p>
        </w:tc>
        <w:tc>
          <w:tcPr>
            <w:tcW w:w="3090" w:type="dxa"/>
            <w:gridSpan w:val="2"/>
            <w:tcBorders>
              <w:top w:val="single" w:color="auto" w:sz="4" w:space="0"/>
              <w:left w:val="nil"/>
              <w:bottom w:val="single" w:color="auto" w:sz="4" w:space="0"/>
              <w:right w:val="single" w:color="auto" w:sz="4" w:space="0"/>
            </w:tcBorders>
            <w:shd w:val="clear" w:color="auto" w:fill="auto"/>
            <w:noWrap/>
            <w:vAlign w:val="center"/>
          </w:tcPr>
          <w:p w14:paraId="420C2EBC">
            <w:pPr>
              <w:widowControl/>
              <w:jc w:val="center"/>
              <w:rPr>
                <w:color w:val="auto"/>
                <w:spacing w:val="-6"/>
                <w:kern w:val="0"/>
                <w:szCs w:val="21"/>
                <w:highlight w:val="none"/>
              </w:rPr>
            </w:pPr>
            <w:r>
              <w:rPr>
                <w:color w:val="auto"/>
                <w:spacing w:val="-6"/>
                <w:kern w:val="0"/>
                <w:szCs w:val="21"/>
                <w:highlight w:val="none"/>
              </w:rPr>
              <w:t>生物质能源与材料专业毕业要求</w:t>
            </w:r>
          </w:p>
        </w:tc>
        <w:tc>
          <w:tcPr>
            <w:tcW w:w="1488" w:type="dxa"/>
            <w:tcBorders>
              <w:top w:val="single" w:color="auto" w:sz="4" w:space="0"/>
              <w:left w:val="nil"/>
              <w:bottom w:val="single" w:color="auto" w:sz="4" w:space="0"/>
              <w:right w:val="single" w:color="auto" w:sz="4" w:space="0"/>
            </w:tcBorders>
            <w:shd w:val="clear" w:color="auto" w:fill="auto"/>
            <w:noWrap/>
            <w:vAlign w:val="center"/>
          </w:tcPr>
          <w:p w14:paraId="72CA982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159</w:t>
            </w:r>
          </w:p>
        </w:tc>
        <w:tc>
          <w:tcPr>
            <w:tcW w:w="875" w:type="dxa"/>
            <w:tcBorders>
              <w:top w:val="single" w:color="auto" w:sz="4" w:space="0"/>
              <w:left w:val="nil"/>
              <w:bottom w:val="single" w:color="auto" w:sz="4" w:space="0"/>
              <w:right w:val="single" w:color="auto" w:sz="4" w:space="0"/>
            </w:tcBorders>
            <w:shd w:val="clear" w:color="auto" w:fill="FFFFFF"/>
            <w:noWrap/>
            <w:vAlign w:val="center"/>
          </w:tcPr>
          <w:p w14:paraId="6145FB3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2828</w:t>
            </w:r>
          </w:p>
        </w:tc>
        <w:tc>
          <w:tcPr>
            <w:tcW w:w="714" w:type="dxa"/>
            <w:tcBorders>
              <w:top w:val="single" w:color="auto" w:sz="4" w:space="0"/>
              <w:left w:val="nil"/>
              <w:bottom w:val="single" w:color="auto" w:sz="4" w:space="0"/>
              <w:right w:val="single" w:color="auto" w:sz="4" w:space="0"/>
            </w:tcBorders>
            <w:shd w:val="clear" w:color="auto" w:fill="FFFFFF"/>
            <w:noWrap/>
            <w:vAlign w:val="center"/>
          </w:tcPr>
          <w:p w14:paraId="2FB69FE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1912</w:t>
            </w:r>
          </w:p>
        </w:tc>
        <w:tc>
          <w:tcPr>
            <w:tcW w:w="869" w:type="dxa"/>
            <w:tcBorders>
              <w:top w:val="single" w:color="auto" w:sz="4" w:space="0"/>
              <w:left w:val="nil"/>
              <w:bottom w:val="single" w:color="auto" w:sz="4" w:space="0"/>
              <w:right w:val="single" w:color="auto" w:sz="4" w:space="0"/>
            </w:tcBorders>
            <w:shd w:val="clear" w:color="auto" w:fill="FFFFFF"/>
            <w:noWrap/>
            <w:vAlign w:val="center"/>
          </w:tcPr>
          <w:p w14:paraId="37864F4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432</w:t>
            </w:r>
          </w:p>
        </w:tc>
        <w:tc>
          <w:tcPr>
            <w:tcW w:w="849" w:type="dxa"/>
            <w:tcBorders>
              <w:top w:val="single" w:color="auto" w:sz="4" w:space="0"/>
              <w:left w:val="nil"/>
              <w:bottom w:val="single" w:color="auto" w:sz="4" w:space="0"/>
              <w:right w:val="single" w:color="auto" w:sz="4" w:space="0"/>
            </w:tcBorders>
            <w:shd w:val="clear" w:color="auto" w:fill="FFFFFF"/>
            <w:noWrap/>
            <w:vAlign w:val="center"/>
          </w:tcPr>
          <w:p w14:paraId="7250F4D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184</w:t>
            </w:r>
          </w:p>
        </w:tc>
        <w:tc>
          <w:tcPr>
            <w:tcW w:w="992" w:type="dxa"/>
            <w:tcBorders>
              <w:top w:val="single" w:color="auto" w:sz="4" w:space="0"/>
              <w:left w:val="nil"/>
              <w:bottom w:val="single" w:color="auto" w:sz="4" w:space="0"/>
              <w:right w:val="single" w:color="auto" w:sz="4" w:space="0"/>
            </w:tcBorders>
            <w:shd w:val="clear" w:color="auto" w:fill="FFFFFF"/>
            <w:noWrap/>
            <w:vAlign w:val="center"/>
          </w:tcPr>
          <w:p w14:paraId="15DA27E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20周</w:t>
            </w:r>
          </w:p>
        </w:tc>
      </w:tr>
      <w:tr w14:paraId="4BDF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728" w:type="dxa"/>
            <w:gridSpan w:val="3"/>
            <w:tcBorders>
              <w:top w:val="single" w:color="auto" w:sz="4" w:space="0"/>
              <w:left w:val="single" w:color="auto" w:sz="4" w:space="0"/>
              <w:bottom w:val="single" w:color="auto" w:sz="4" w:space="0"/>
              <w:right w:val="single" w:color="auto" w:sz="4" w:space="0"/>
            </w:tcBorders>
            <w:noWrap/>
            <w:vAlign w:val="center"/>
          </w:tcPr>
          <w:p w14:paraId="4B23C524">
            <w:pPr>
              <w:widowControl/>
              <w:jc w:val="center"/>
              <w:rPr>
                <w:color w:val="auto"/>
                <w:kern w:val="0"/>
                <w:szCs w:val="21"/>
                <w:highlight w:val="none"/>
              </w:rPr>
            </w:pPr>
            <w:r>
              <w:rPr>
                <w:color w:val="auto"/>
                <w:kern w:val="0"/>
                <w:szCs w:val="21"/>
                <w:highlight w:val="none"/>
              </w:rPr>
              <w:t>选修与实践统计</w:t>
            </w:r>
          </w:p>
        </w:tc>
        <w:tc>
          <w:tcPr>
            <w:tcW w:w="1488" w:type="dxa"/>
            <w:tcBorders>
              <w:top w:val="single" w:color="auto" w:sz="4" w:space="0"/>
              <w:left w:val="nil"/>
              <w:bottom w:val="single" w:color="auto" w:sz="4" w:space="0"/>
              <w:right w:val="single" w:color="auto" w:sz="4" w:space="0"/>
            </w:tcBorders>
            <w:noWrap/>
            <w:vAlign w:val="center"/>
          </w:tcPr>
          <w:p w14:paraId="2C8E6109">
            <w:pPr>
              <w:widowControl/>
              <w:jc w:val="center"/>
              <w:textAlignment w:val="center"/>
              <w:rPr>
                <w:color w:val="auto"/>
                <w:kern w:val="0"/>
                <w:szCs w:val="21"/>
                <w:highlight w:val="none"/>
              </w:rPr>
            </w:pPr>
            <w:r>
              <w:rPr>
                <w:color w:val="auto"/>
                <w:kern w:val="0"/>
                <w:szCs w:val="21"/>
                <w:highlight w:val="none"/>
              </w:rPr>
              <w:t>选修课比例</w:t>
            </w:r>
          </w:p>
        </w:tc>
        <w:tc>
          <w:tcPr>
            <w:tcW w:w="1589" w:type="dxa"/>
            <w:gridSpan w:val="2"/>
            <w:tcBorders>
              <w:top w:val="single" w:color="auto" w:sz="4" w:space="0"/>
              <w:left w:val="nil"/>
              <w:bottom w:val="single" w:color="auto" w:sz="4" w:space="0"/>
              <w:right w:val="single" w:color="auto" w:sz="4" w:space="0"/>
            </w:tcBorders>
            <w:noWrap/>
            <w:vAlign w:val="center"/>
          </w:tcPr>
          <w:p w14:paraId="3891B9A1">
            <w:pPr>
              <w:widowControl/>
              <w:jc w:val="center"/>
              <w:textAlignment w:val="center"/>
              <w:rPr>
                <w:color w:val="auto"/>
                <w:kern w:val="0"/>
                <w:szCs w:val="21"/>
                <w:highlight w:val="none"/>
              </w:rPr>
            </w:pPr>
            <w:r>
              <w:rPr>
                <w:color w:val="auto"/>
                <w:kern w:val="0"/>
                <w:szCs w:val="21"/>
                <w:highlight w:val="none"/>
              </w:rPr>
              <w:t>30.</w:t>
            </w:r>
            <w:r>
              <w:rPr>
                <w:rFonts w:hint="eastAsia"/>
                <w:color w:val="auto"/>
                <w:kern w:val="0"/>
                <w:szCs w:val="21"/>
                <w:highlight w:val="none"/>
              </w:rPr>
              <w:t>19</w:t>
            </w:r>
            <w:r>
              <w:rPr>
                <w:color w:val="auto"/>
                <w:kern w:val="0"/>
                <w:szCs w:val="21"/>
                <w:highlight w:val="none"/>
              </w:rPr>
              <w:t>%</w:t>
            </w:r>
          </w:p>
        </w:tc>
        <w:tc>
          <w:tcPr>
            <w:tcW w:w="1718" w:type="dxa"/>
            <w:gridSpan w:val="2"/>
            <w:tcBorders>
              <w:top w:val="single" w:color="auto" w:sz="4" w:space="0"/>
              <w:left w:val="nil"/>
              <w:bottom w:val="single" w:color="auto" w:sz="4" w:space="0"/>
              <w:right w:val="single" w:color="auto" w:sz="4" w:space="0"/>
            </w:tcBorders>
            <w:noWrap/>
            <w:vAlign w:val="center"/>
          </w:tcPr>
          <w:p w14:paraId="0BCA63AE">
            <w:pPr>
              <w:widowControl/>
              <w:jc w:val="center"/>
              <w:textAlignment w:val="center"/>
              <w:rPr>
                <w:color w:val="auto"/>
                <w:kern w:val="0"/>
                <w:szCs w:val="21"/>
                <w:highlight w:val="none"/>
              </w:rPr>
            </w:pPr>
            <w:r>
              <w:rPr>
                <w:color w:val="auto"/>
                <w:kern w:val="0"/>
                <w:szCs w:val="21"/>
                <w:highlight w:val="none"/>
              </w:rPr>
              <w:t>实践环节比例</w:t>
            </w:r>
          </w:p>
        </w:tc>
        <w:tc>
          <w:tcPr>
            <w:tcW w:w="992" w:type="dxa"/>
            <w:tcBorders>
              <w:top w:val="single" w:color="auto" w:sz="4" w:space="0"/>
              <w:left w:val="nil"/>
              <w:bottom w:val="single" w:color="auto" w:sz="4" w:space="0"/>
              <w:right w:val="single" w:color="auto" w:sz="4" w:space="0"/>
            </w:tcBorders>
            <w:noWrap/>
            <w:vAlign w:val="center"/>
          </w:tcPr>
          <w:p w14:paraId="20804A9A">
            <w:pPr>
              <w:widowControl/>
              <w:jc w:val="center"/>
              <w:textAlignment w:val="center"/>
              <w:rPr>
                <w:color w:val="auto"/>
                <w:kern w:val="0"/>
                <w:szCs w:val="21"/>
                <w:highlight w:val="none"/>
              </w:rPr>
            </w:pPr>
            <w:r>
              <w:rPr>
                <w:color w:val="auto"/>
                <w:kern w:val="0"/>
                <w:szCs w:val="21"/>
                <w:highlight w:val="none"/>
              </w:rPr>
              <w:t>27.</w:t>
            </w:r>
            <w:r>
              <w:rPr>
                <w:rFonts w:hint="eastAsia"/>
                <w:color w:val="auto"/>
                <w:kern w:val="0"/>
                <w:szCs w:val="21"/>
                <w:highlight w:val="none"/>
              </w:rPr>
              <w:t>99</w:t>
            </w:r>
            <w:r>
              <w:rPr>
                <w:color w:val="auto"/>
                <w:kern w:val="0"/>
                <w:szCs w:val="21"/>
                <w:highlight w:val="none"/>
              </w:rPr>
              <w:t>%</w:t>
            </w:r>
          </w:p>
        </w:tc>
      </w:tr>
    </w:tbl>
    <w:p w14:paraId="7A574450">
      <w:pPr>
        <w:ind w:left="0" w:leftChars="0" w:firstLine="0" w:firstLineChars="0"/>
        <w:rPr>
          <w:rFonts w:hint="default" w:eastAsia="方正楷体简体"/>
          <w:color w:val="auto"/>
          <w:highlight w:val="none"/>
          <w:lang w:val="en-US" w:eastAsia="zh-CN"/>
        </w:rPr>
      </w:pPr>
      <w:r>
        <w:rPr>
          <w:rFonts w:eastAsia="方正楷体简体"/>
          <w:color w:val="auto"/>
          <w:highlight w:val="none"/>
        </w:rPr>
        <w:t>注：1、课内总学时=必修课总学时+选修课总学时+实验教学学时=672+7</w:t>
      </w:r>
      <w:r>
        <w:rPr>
          <w:rFonts w:hint="eastAsia" w:eastAsia="方正楷体简体"/>
          <w:color w:val="auto"/>
          <w:highlight w:val="none"/>
        </w:rPr>
        <w:t>52</w:t>
      </w:r>
      <w:r>
        <w:rPr>
          <w:rFonts w:eastAsia="方正楷体简体"/>
          <w:color w:val="auto"/>
          <w:highlight w:val="none"/>
        </w:rPr>
        <w:t>+240+416+416+3</w:t>
      </w:r>
      <w:r>
        <w:rPr>
          <w:rFonts w:hint="eastAsia" w:eastAsia="方正楷体简体"/>
          <w:color w:val="auto"/>
          <w:highlight w:val="none"/>
        </w:rPr>
        <w:t>32</w:t>
      </w:r>
      <w:r>
        <w:rPr>
          <w:rFonts w:eastAsia="方正楷体简体"/>
          <w:color w:val="auto"/>
          <w:highlight w:val="none"/>
        </w:rPr>
        <w:t>=28</w:t>
      </w:r>
      <w:r>
        <w:rPr>
          <w:rFonts w:hint="eastAsia" w:eastAsia="方正楷体简体"/>
          <w:color w:val="auto"/>
          <w:highlight w:val="none"/>
          <w:lang w:val="en-US" w:eastAsia="zh-CN"/>
        </w:rPr>
        <w:t>28</w:t>
      </w:r>
    </w:p>
    <w:p w14:paraId="7C6A0A76">
      <w:pPr>
        <w:ind w:firstLine="420" w:firstLineChars="200"/>
        <w:rPr>
          <w:rFonts w:eastAsia="方正楷体简体"/>
          <w:color w:val="auto"/>
          <w:highlight w:val="none"/>
        </w:rPr>
      </w:pPr>
      <w:r>
        <w:rPr>
          <w:rFonts w:eastAsia="方正楷体简体"/>
          <w:color w:val="auto"/>
          <w:highlight w:val="none"/>
        </w:rPr>
        <w:t>选修课比例=（拓展选修学分+通识选修课+体育4+学科训练1-2+创新创业实践2+独立实验课选修）/总学分*100%=(26+15+4+1+2)/1</w:t>
      </w:r>
      <w:r>
        <w:rPr>
          <w:rFonts w:hint="eastAsia" w:eastAsia="方正楷体简体"/>
          <w:color w:val="auto"/>
          <w:highlight w:val="none"/>
        </w:rPr>
        <w:t>59</w:t>
      </w:r>
      <w:r>
        <w:rPr>
          <w:rFonts w:eastAsia="方正楷体简体"/>
          <w:color w:val="auto"/>
          <w:highlight w:val="none"/>
        </w:rPr>
        <w:t>*100%=30.</w:t>
      </w:r>
      <w:r>
        <w:rPr>
          <w:rFonts w:hint="eastAsia" w:eastAsia="方正楷体简体"/>
          <w:color w:val="auto"/>
          <w:highlight w:val="none"/>
        </w:rPr>
        <w:t>19</w:t>
      </w:r>
      <w:r>
        <w:rPr>
          <w:rFonts w:eastAsia="方正楷体简体"/>
          <w:color w:val="auto"/>
          <w:highlight w:val="none"/>
        </w:rPr>
        <w:t>%；</w:t>
      </w:r>
    </w:p>
    <w:p w14:paraId="5E4A62EF">
      <w:pPr>
        <w:ind w:firstLine="420" w:firstLineChars="200"/>
        <w:rPr>
          <w:rFonts w:eastAsia="方正楷体简体"/>
          <w:color w:val="auto"/>
          <w:highlight w:val="none"/>
        </w:rPr>
      </w:pPr>
      <w:r>
        <w:rPr>
          <w:rFonts w:eastAsia="方正楷体简体"/>
          <w:color w:val="auto"/>
          <w:highlight w:val="none"/>
        </w:rPr>
        <w:t>实践环节比例=（实践教育学分+通识理论课附带实践环节学分+理论课附带的实验学时/16）/总学分*100%=(35+8.5+1)/1</w:t>
      </w:r>
      <w:r>
        <w:rPr>
          <w:rFonts w:hint="eastAsia" w:eastAsia="方正楷体简体"/>
          <w:color w:val="auto"/>
          <w:highlight w:val="none"/>
        </w:rPr>
        <w:t>59</w:t>
      </w:r>
      <w:r>
        <w:rPr>
          <w:rFonts w:eastAsia="方正楷体简体"/>
          <w:color w:val="auto"/>
          <w:highlight w:val="none"/>
        </w:rPr>
        <w:t>*100%=27.</w:t>
      </w:r>
      <w:r>
        <w:rPr>
          <w:rFonts w:hint="eastAsia" w:eastAsia="方正楷体简体"/>
          <w:color w:val="auto"/>
          <w:highlight w:val="none"/>
        </w:rPr>
        <w:t>99</w:t>
      </w:r>
      <w:r>
        <w:rPr>
          <w:rFonts w:eastAsia="方正楷体简体"/>
          <w:color w:val="auto"/>
          <w:highlight w:val="none"/>
        </w:rPr>
        <w:t>%。</w:t>
      </w:r>
    </w:p>
    <w:p w14:paraId="3A81D3B2">
      <w:pPr>
        <w:ind w:firstLine="420" w:firstLineChars="200"/>
        <w:rPr>
          <w:rFonts w:hint="eastAsia" w:eastAsia="方正楷体简体"/>
          <w:color w:val="auto"/>
          <w:highlight w:val="none"/>
        </w:rPr>
      </w:pPr>
      <w:r>
        <w:rPr>
          <w:rFonts w:hint="eastAsia" w:eastAsia="方正楷体简体"/>
          <w:color w:val="auto"/>
          <w:highlight w:val="none"/>
        </w:rPr>
        <w:t>3.辅修学位总学分：60学分；辅修专业总学分：27学分</w:t>
      </w:r>
    </w:p>
    <w:p w14:paraId="39888630">
      <w:pPr>
        <w:ind w:firstLine="420" w:firstLineChars="200"/>
        <w:rPr>
          <w:rFonts w:eastAsia="方正楷体简体"/>
          <w:color w:val="auto"/>
          <w:highlight w:val="none"/>
        </w:rPr>
      </w:pPr>
    </w:p>
    <w:p w14:paraId="1567C9D7">
      <w:pPr>
        <w:widowControl/>
        <w:ind w:firstLine="472" w:firstLineChars="200"/>
        <w:jc w:val="left"/>
        <w:rPr>
          <w:rFonts w:hint="eastAsia" w:eastAsia="黑体"/>
          <w:bCs/>
          <w:color w:val="auto"/>
          <w:spacing w:val="-2"/>
          <w:sz w:val="24"/>
          <w:highlight w:val="none"/>
        </w:rPr>
      </w:pPr>
      <w:r>
        <w:rPr>
          <w:rFonts w:hint="eastAsia" w:eastAsia="黑体"/>
          <w:bCs/>
          <w:color w:val="auto"/>
          <w:spacing w:val="-2"/>
          <w:sz w:val="24"/>
          <w:highlight w:val="none"/>
        </w:rPr>
        <w:t>九、培养计划进程表</w:t>
      </w:r>
    </w:p>
    <w:p w14:paraId="7AC463F8">
      <w:pPr>
        <w:widowControl/>
        <w:spacing w:line="360" w:lineRule="auto"/>
        <w:jc w:val="center"/>
        <w:rPr>
          <w:rFonts w:hint="eastAsia"/>
          <w:b/>
          <w:bCs/>
          <w:color w:val="auto"/>
          <w:sz w:val="28"/>
          <w:szCs w:val="28"/>
          <w:highlight w:val="none"/>
        </w:rPr>
      </w:pPr>
      <w:r>
        <w:rPr>
          <w:color w:val="auto"/>
          <w:sz w:val="24"/>
          <w:highlight w:val="none"/>
        </w:rPr>
        <w:br w:type="page"/>
      </w:r>
      <w:r>
        <w:rPr>
          <w:rFonts w:hint="eastAsia"/>
          <w:b/>
          <w:bCs/>
          <w:color w:val="auto"/>
          <w:sz w:val="28"/>
          <w:szCs w:val="28"/>
          <w:highlight w:val="none"/>
        </w:rPr>
        <w:t>生物质能源与材料专业人才培养计划进程表Ⅰ</w:t>
      </w:r>
    </w:p>
    <w:tbl>
      <w:tblPr>
        <w:tblStyle w:val="5"/>
        <w:tblW w:w="10338" w:type="dxa"/>
        <w:jc w:val="center"/>
        <w:tblLayout w:type="autofit"/>
        <w:tblCellMar>
          <w:top w:w="0" w:type="dxa"/>
          <w:left w:w="108" w:type="dxa"/>
          <w:bottom w:w="0" w:type="dxa"/>
          <w:right w:w="108" w:type="dxa"/>
        </w:tblCellMar>
      </w:tblPr>
      <w:tblGrid>
        <w:gridCol w:w="562"/>
        <w:gridCol w:w="851"/>
        <w:gridCol w:w="2977"/>
        <w:gridCol w:w="711"/>
        <w:gridCol w:w="653"/>
        <w:gridCol w:w="653"/>
        <w:gridCol w:w="653"/>
        <w:gridCol w:w="653"/>
        <w:gridCol w:w="662"/>
        <w:gridCol w:w="1288"/>
        <w:gridCol w:w="675"/>
      </w:tblGrid>
      <w:tr w14:paraId="1C6C458B">
        <w:tblPrEx>
          <w:tblCellMar>
            <w:top w:w="0" w:type="dxa"/>
            <w:left w:w="108" w:type="dxa"/>
            <w:bottom w:w="0" w:type="dxa"/>
            <w:right w:w="108" w:type="dxa"/>
          </w:tblCellMar>
        </w:tblPrEx>
        <w:trPr>
          <w:trHeight w:val="270" w:hRule="atLeast"/>
          <w:tblHeader/>
          <w:jc w:val="center"/>
        </w:trPr>
        <w:tc>
          <w:tcPr>
            <w:tcW w:w="562"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FB950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color w:val="auto"/>
                <w:kern w:val="0"/>
                <w:sz w:val="16"/>
                <w:szCs w:val="16"/>
                <w:highlight w:val="none"/>
              </w:rPr>
            </w:pPr>
            <w:r>
              <w:rPr>
                <w:color w:val="auto"/>
                <w:kern w:val="0"/>
                <w:sz w:val="16"/>
                <w:szCs w:val="16"/>
                <w:highlight w:val="none"/>
              </w:rPr>
              <w:t>课程</w:t>
            </w:r>
          </w:p>
          <w:p w14:paraId="59321120">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highlight w:val="none"/>
              </w:rPr>
            </w:pPr>
            <w:r>
              <w:rPr>
                <w:color w:val="auto"/>
                <w:kern w:val="0"/>
                <w:sz w:val="16"/>
                <w:szCs w:val="16"/>
                <w:highlight w:val="none"/>
              </w:rPr>
              <w:t>类别</w:t>
            </w:r>
          </w:p>
        </w:tc>
        <w:tc>
          <w:tcPr>
            <w:tcW w:w="851"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060E5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color w:val="auto"/>
                <w:kern w:val="0"/>
                <w:sz w:val="16"/>
                <w:szCs w:val="16"/>
                <w:highlight w:val="none"/>
              </w:rPr>
            </w:pPr>
            <w:r>
              <w:rPr>
                <w:color w:val="auto"/>
                <w:kern w:val="0"/>
                <w:sz w:val="16"/>
                <w:szCs w:val="16"/>
                <w:highlight w:val="none"/>
              </w:rPr>
              <w:t>课程</w:t>
            </w:r>
          </w:p>
          <w:p w14:paraId="77C0CCE0">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highlight w:val="none"/>
              </w:rPr>
            </w:pPr>
            <w:r>
              <w:rPr>
                <w:color w:val="auto"/>
                <w:kern w:val="0"/>
                <w:sz w:val="16"/>
                <w:szCs w:val="16"/>
                <w:highlight w:val="none"/>
              </w:rPr>
              <w:t>代码</w:t>
            </w:r>
          </w:p>
        </w:tc>
        <w:tc>
          <w:tcPr>
            <w:tcW w:w="2977"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866FE37">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highlight w:val="none"/>
              </w:rPr>
            </w:pPr>
            <w:r>
              <w:rPr>
                <w:color w:val="auto"/>
                <w:kern w:val="0"/>
                <w:sz w:val="16"/>
                <w:szCs w:val="16"/>
                <w:highlight w:val="none"/>
              </w:rPr>
              <w:t>课程名称</w:t>
            </w:r>
          </w:p>
        </w:tc>
        <w:tc>
          <w:tcPr>
            <w:tcW w:w="711"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8ACACCE">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highlight w:val="none"/>
              </w:rPr>
            </w:pPr>
            <w:r>
              <w:rPr>
                <w:color w:val="auto"/>
                <w:kern w:val="0"/>
                <w:sz w:val="16"/>
                <w:szCs w:val="16"/>
                <w:highlight w:val="none"/>
              </w:rPr>
              <w:t>学分</w:t>
            </w:r>
          </w:p>
        </w:tc>
        <w:tc>
          <w:tcPr>
            <w:tcW w:w="2612"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6B6E9FD0">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highlight w:val="none"/>
              </w:rPr>
            </w:pPr>
            <w:r>
              <w:rPr>
                <w:color w:val="auto"/>
                <w:kern w:val="0"/>
                <w:sz w:val="16"/>
                <w:szCs w:val="16"/>
                <w:highlight w:val="none"/>
              </w:rPr>
              <w:t>学时</w:t>
            </w:r>
          </w:p>
        </w:tc>
        <w:tc>
          <w:tcPr>
            <w:tcW w:w="662"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12A4F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color w:val="auto"/>
                <w:kern w:val="0"/>
                <w:sz w:val="16"/>
                <w:szCs w:val="16"/>
                <w:highlight w:val="none"/>
              </w:rPr>
            </w:pPr>
            <w:r>
              <w:rPr>
                <w:color w:val="auto"/>
                <w:kern w:val="0"/>
                <w:sz w:val="16"/>
                <w:szCs w:val="16"/>
                <w:highlight w:val="none"/>
              </w:rPr>
              <w:t>修读</w:t>
            </w:r>
          </w:p>
          <w:p w14:paraId="156A239B">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highlight w:val="none"/>
              </w:rPr>
            </w:pPr>
            <w:r>
              <w:rPr>
                <w:color w:val="auto"/>
                <w:kern w:val="0"/>
                <w:sz w:val="16"/>
                <w:szCs w:val="16"/>
                <w:highlight w:val="none"/>
              </w:rPr>
              <w:t>学期</w:t>
            </w:r>
          </w:p>
        </w:tc>
        <w:tc>
          <w:tcPr>
            <w:tcW w:w="1288"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723467E">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highlight w:val="none"/>
              </w:rPr>
            </w:pPr>
            <w:r>
              <w:rPr>
                <w:color w:val="auto"/>
                <w:kern w:val="0"/>
                <w:sz w:val="16"/>
                <w:szCs w:val="16"/>
                <w:highlight w:val="none"/>
              </w:rPr>
              <w:t>开课单位</w:t>
            </w:r>
          </w:p>
        </w:tc>
        <w:tc>
          <w:tcPr>
            <w:tcW w:w="675"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BAE601D">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highlight w:val="none"/>
              </w:rPr>
            </w:pPr>
            <w:r>
              <w:rPr>
                <w:color w:val="auto"/>
                <w:kern w:val="0"/>
                <w:sz w:val="16"/>
                <w:szCs w:val="16"/>
                <w:highlight w:val="none"/>
              </w:rPr>
              <w:t>备注</w:t>
            </w:r>
          </w:p>
        </w:tc>
      </w:tr>
      <w:tr w14:paraId="1D9690FC">
        <w:tblPrEx>
          <w:tblCellMar>
            <w:top w:w="0" w:type="dxa"/>
            <w:left w:w="108" w:type="dxa"/>
            <w:bottom w:w="0" w:type="dxa"/>
            <w:right w:w="108" w:type="dxa"/>
          </w:tblCellMar>
        </w:tblPrEx>
        <w:trPr>
          <w:trHeight w:val="270" w:hRule="atLeast"/>
          <w:tblHeader/>
          <w:jc w:val="center"/>
        </w:trPr>
        <w:tc>
          <w:tcPr>
            <w:tcW w:w="562"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367D4FD">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highlight w:val="none"/>
              </w:rPr>
            </w:pPr>
          </w:p>
        </w:tc>
        <w:tc>
          <w:tcPr>
            <w:tcW w:w="851"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E2E49AA">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highlight w:val="none"/>
              </w:rPr>
            </w:pPr>
          </w:p>
        </w:tc>
        <w:tc>
          <w:tcPr>
            <w:tcW w:w="2977"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8F098C9">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highlight w:val="none"/>
              </w:rPr>
            </w:pPr>
          </w:p>
        </w:tc>
        <w:tc>
          <w:tcPr>
            <w:tcW w:w="711"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4F04E1C">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highlight w:val="none"/>
              </w:rPr>
            </w:pP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A29DC16">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highlight w:val="none"/>
              </w:rPr>
            </w:pPr>
            <w:r>
              <w:rPr>
                <w:color w:val="auto"/>
                <w:kern w:val="0"/>
                <w:sz w:val="16"/>
                <w:szCs w:val="16"/>
                <w:highlight w:val="none"/>
              </w:rPr>
              <w:t>总数</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693C9B9">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highlight w:val="none"/>
              </w:rPr>
            </w:pPr>
            <w:r>
              <w:rPr>
                <w:color w:val="auto"/>
                <w:kern w:val="0"/>
                <w:sz w:val="16"/>
                <w:szCs w:val="16"/>
                <w:highlight w:val="none"/>
              </w:rPr>
              <w:t>理论</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2E9634E">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highlight w:val="none"/>
              </w:rPr>
            </w:pPr>
            <w:r>
              <w:rPr>
                <w:color w:val="auto"/>
                <w:kern w:val="0"/>
                <w:sz w:val="16"/>
                <w:szCs w:val="16"/>
                <w:highlight w:val="none"/>
              </w:rPr>
              <w:t>实验</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B9B941E">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kern w:val="0"/>
                <w:sz w:val="20"/>
                <w:szCs w:val="20"/>
                <w:highlight w:val="none"/>
              </w:rPr>
            </w:pPr>
            <w:r>
              <w:rPr>
                <w:color w:val="auto"/>
                <w:kern w:val="0"/>
                <w:sz w:val="16"/>
                <w:szCs w:val="16"/>
                <w:highlight w:val="none"/>
              </w:rPr>
              <w:t>实习</w:t>
            </w:r>
          </w:p>
        </w:tc>
        <w:tc>
          <w:tcPr>
            <w:tcW w:w="662"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AA7FC1B">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highlight w:val="none"/>
              </w:rPr>
            </w:pPr>
          </w:p>
        </w:tc>
        <w:tc>
          <w:tcPr>
            <w:tcW w:w="1288"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EE9943B">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highlight w:val="none"/>
              </w:rPr>
            </w:pPr>
          </w:p>
        </w:tc>
        <w:tc>
          <w:tcPr>
            <w:tcW w:w="675"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C4C0057">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auto"/>
                <w:kern w:val="0"/>
                <w:sz w:val="20"/>
                <w:szCs w:val="20"/>
                <w:highlight w:val="none"/>
              </w:rPr>
            </w:pPr>
          </w:p>
        </w:tc>
      </w:tr>
      <w:tr w14:paraId="15D3B73D">
        <w:tblPrEx>
          <w:tblCellMar>
            <w:top w:w="0" w:type="dxa"/>
            <w:left w:w="108" w:type="dxa"/>
            <w:bottom w:w="0" w:type="dxa"/>
            <w:right w:w="108" w:type="dxa"/>
          </w:tblCellMar>
        </w:tblPrEx>
        <w:trPr>
          <w:trHeight w:val="454" w:hRule="atLeast"/>
          <w:jc w:val="center"/>
        </w:trPr>
        <w:tc>
          <w:tcPr>
            <w:tcW w:w="562"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484618A7">
            <w:pPr>
              <w:widowControl/>
              <w:spacing w:line="240" w:lineRule="exact"/>
              <w:jc w:val="center"/>
              <w:rPr>
                <w:color w:val="auto"/>
                <w:kern w:val="0"/>
                <w:sz w:val="16"/>
                <w:szCs w:val="16"/>
                <w:highlight w:val="none"/>
              </w:rPr>
            </w:pPr>
            <w:r>
              <w:rPr>
                <w:color w:val="auto"/>
                <w:kern w:val="0"/>
                <w:sz w:val="16"/>
                <w:szCs w:val="16"/>
                <w:highlight w:val="none"/>
              </w:rPr>
              <w:t>通识通修课程</w:t>
            </w:r>
          </w:p>
        </w:tc>
        <w:tc>
          <w:tcPr>
            <w:tcW w:w="851" w:type="dxa"/>
            <w:tcBorders>
              <w:top w:val="nil"/>
              <w:left w:val="nil"/>
              <w:bottom w:val="single" w:color="auto" w:sz="4" w:space="0"/>
              <w:right w:val="single" w:color="auto" w:sz="4" w:space="0"/>
            </w:tcBorders>
            <w:noWrap w:val="0"/>
            <w:tcMar>
              <w:left w:w="28" w:type="dxa"/>
              <w:right w:w="28" w:type="dxa"/>
            </w:tcMar>
            <w:vAlign w:val="center"/>
          </w:tcPr>
          <w:p w14:paraId="202BEEB5">
            <w:pPr>
              <w:widowControl/>
              <w:spacing w:line="240" w:lineRule="exact"/>
              <w:jc w:val="center"/>
              <w:rPr>
                <w:color w:val="auto"/>
                <w:kern w:val="0"/>
                <w:sz w:val="16"/>
                <w:szCs w:val="16"/>
                <w:highlight w:val="none"/>
              </w:rPr>
            </w:pPr>
            <w:r>
              <w:rPr>
                <w:color w:val="auto"/>
                <w:kern w:val="0"/>
                <w:sz w:val="16"/>
                <w:szCs w:val="16"/>
                <w:highlight w:val="none"/>
              </w:rPr>
              <w:t>610004</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1EFD9C48">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思想道德与法治</w:t>
            </w:r>
          </w:p>
          <w:p w14:paraId="11DA896C">
            <w:pPr>
              <w:widowControl/>
              <w:spacing w:line="240" w:lineRule="exact"/>
              <w:jc w:val="center"/>
              <w:rPr>
                <w:color w:val="auto"/>
                <w:kern w:val="0"/>
                <w:sz w:val="16"/>
                <w:szCs w:val="16"/>
                <w:highlight w:val="none"/>
              </w:rPr>
            </w:pPr>
            <w:r>
              <w:rPr>
                <w:color w:val="auto"/>
                <w:kern w:val="0"/>
                <w:sz w:val="16"/>
                <w:szCs w:val="16"/>
                <w:highlight w:val="none"/>
              </w:rPr>
              <w:t>Ideological Morality and the Rule of Law</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53962338">
            <w:pPr>
              <w:widowControl/>
              <w:spacing w:line="240" w:lineRule="exact"/>
              <w:jc w:val="center"/>
              <w:rPr>
                <w:color w:val="auto"/>
                <w:kern w:val="0"/>
                <w:sz w:val="16"/>
                <w:szCs w:val="16"/>
                <w:highlight w:val="none"/>
              </w:rPr>
            </w:pPr>
            <w:r>
              <w:rPr>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7CA423A">
            <w:pPr>
              <w:widowControl/>
              <w:spacing w:line="240" w:lineRule="exact"/>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EC061DF">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0A24F40">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6FCE4B9">
            <w:pPr>
              <w:widowControl/>
              <w:spacing w:line="240" w:lineRule="exact"/>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1901230A">
            <w:pPr>
              <w:widowControl/>
              <w:spacing w:line="240" w:lineRule="exact"/>
              <w:jc w:val="center"/>
              <w:rPr>
                <w:color w:val="auto"/>
                <w:kern w:val="0"/>
                <w:sz w:val="16"/>
                <w:szCs w:val="16"/>
                <w:highlight w:val="none"/>
              </w:rPr>
            </w:pPr>
            <w:r>
              <w:rPr>
                <w:color w:val="auto"/>
                <w:kern w:val="0"/>
                <w:sz w:val="16"/>
                <w:szCs w:val="16"/>
                <w:highlight w:val="none"/>
              </w:rPr>
              <w:t>2</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09AA52E8">
            <w:pPr>
              <w:widowControl/>
              <w:spacing w:line="240" w:lineRule="exact"/>
              <w:jc w:val="center"/>
              <w:rPr>
                <w:color w:val="auto"/>
                <w:kern w:val="0"/>
                <w:sz w:val="16"/>
                <w:szCs w:val="16"/>
                <w:highlight w:val="none"/>
              </w:rPr>
            </w:pPr>
            <w:r>
              <w:rPr>
                <w:color w:val="auto"/>
                <w:kern w:val="0"/>
                <w:sz w:val="16"/>
                <w:szCs w:val="16"/>
                <w:highlight w:val="none"/>
              </w:rPr>
              <w:t>马克思主义学院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194A00ED">
            <w:pPr>
              <w:widowControl/>
              <w:spacing w:line="240" w:lineRule="exact"/>
              <w:jc w:val="center"/>
              <w:rPr>
                <w:color w:val="auto"/>
                <w:kern w:val="0"/>
                <w:sz w:val="16"/>
                <w:szCs w:val="16"/>
                <w:highlight w:val="none"/>
              </w:rPr>
            </w:pPr>
            <w:r>
              <w:rPr>
                <w:color w:val="auto"/>
                <w:kern w:val="0"/>
                <w:sz w:val="16"/>
                <w:szCs w:val="16"/>
                <w:highlight w:val="none"/>
              </w:rPr>
              <w:t>　</w:t>
            </w:r>
          </w:p>
        </w:tc>
      </w:tr>
      <w:tr w14:paraId="24F706BF">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29EE6F8">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38D2BFD1">
            <w:pPr>
              <w:widowControl/>
              <w:spacing w:line="240" w:lineRule="exact"/>
              <w:jc w:val="center"/>
              <w:rPr>
                <w:color w:val="auto"/>
                <w:kern w:val="0"/>
                <w:sz w:val="16"/>
                <w:szCs w:val="16"/>
                <w:highlight w:val="none"/>
              </w:rPr>
            </w:pPr>
            <w:r>
              <w:rPr>
                <w:color w:val="auto"/>
                <w:kern w:val="0"/>
                <w:sz w:val="16"/>
                <w:szCs w:val="16"/>
                <w:highlight w:val="none"/>
              </w:rPr>
              <w:t>600796</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67D3F24C">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中国近现代史纲要</w:t>
            </w:r>
          </w:p>
          <w:p w14:paraId="0D3C8EEA">
            <w:pPr>
              <w:widowControl/>
              <w:spacing w:line="240" w:lineRule="exact"/>
              <w:jc w:val="center"/>
              <w:rPr>
                <w:color w:val="auto"/>
                <w:kern w:val="0"/>
                <w:sz w:val="16"/>
                <w:szCs w:val="16"/>
                <w:highlight w:val="none"/>
              </w:rPr>
            </w:pPr>
            <w:r>
              <w:rPr>
                <w:color w:val="auto"/>
                <w:kern w:val="0"/>
                <w:sz w:val="16"/>
                <w:szCs w:val="16"/>
                <w:highlight w:val="none"/>
              </w:rPr>
              <w:t>Outline of Chinese Modern History</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2E34E2EE">
            <w:pPr>
              <w:widowControl/>
              <w:spacing w:line="240" w:lineRule="exact"/>
              <w:jc w:val="center"/>
              <w:rPr>
                <w:color w:val="auto"/>
                <w:kern w:val="0"/>
                <w:sz w:val="16"/>
                <w:szCs w:val="16"/>
                <w:highlight w:val="none"/>
              </w:rPr>
            </w:pPr>
            <w:r>
              <w:rPr>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153DCA5">
            <w:pPr>
              <w:widowControl/>
              <w:spacing w:line="240" w:lineRule="exact"/>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5FAC711">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DDCF537">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DCADFB3">
            <w:pPr>
              <w:widowControl/>
              <w:spacing w:line="240" w:lineRule="exact"/>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5830822">
            <w:pPr>
              <w:widowControl/>
              <w:spacing w:line="240" w:lineRule="exact"/>
              <w:jc w:val="center"/>
              <w:rPr>
                <w:color w:val="auto"/>
                <w:kern w:val="0"/>
                <w:sz w:val="16"/>
                <w:szCs w:val="16"/>
                <w:highlight w:val="none"/>
              </w:rPr>
            </w:pPr>
            <w:r>
              <w:rPr>
                <w:color w:val="auto"/>
                <w:kern w:val="0"/>
                <w:sz w:val="16"/>
                <w:szCs w:val="16"/>
                <w:highlight w:val="none"/>
              </w:rPr>
              <w:t>2</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503FE67D">
            <w:pPr>
              <w:widowControl/>
              <w:spacing w:line="240" w:lineRule="exact"/>
              <w:jc w:val="center"/>
              <w:rPr>
                <w:color w:val="auto"/>
                <w:kern w:val="0"/>
                <w:sz w:val="16"/>
                <w:szCs w:val="16"/>
                <w:highlight w:val="none"/>
              </w:rPr>
            </w:pPr>
            <w:r>
              <w:rPr>
                <w:color w:val="auto"/>
                <w:kern w:val="0"/>
                <w:sz w:val="16"/>
                <w:szCs w:val="16"/>
                <w:highlight w:val="none"/>
              </w:rPr>
              <w:t>马克思主义学院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4416B425">
            <w:pPr>
              <w:widowControl/>
              <w:spacing w:line="240" w:lineRule="exact"/>
              <w:jc w:val="center"/>
              <w:rPr>
                <w:color w:val="auto"/>
                <w:kern w:val="0"/>
                <w:sz w:val="16"/>
                <w:szCs w:val="16"/>
                <w:highlight w:val="none"/>
              </w:rPr>
            </w:pPr>
            <w:r>
              <w:rPr>
                <w:color w:val="auto"/>
                <w:kern w:val="0"/>
                <w:sz w:val="16"/>
                <w:szCs w:val="16"/>
                <w:highlight w:val="none"/>
              </w:rPr>
              <w:t>　</w:t>
            </w:r>
          </w:p>
        </w:tc>
      </w:tr>
      <w:tr w14:paraId="735851BE">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7C468F2">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3AF01C84">
            <w:pPr>
              <w:widowControl/>
              <w:spacing w:line="240" w:lineRule="exact"/>
              <w:jc w:val="center"/>
              <w:rPr>
                <w:color w:val="auto"/>
                <w:kern w:val="0"/>
                <w:sz w:val="16"/>
                <w:szCs w:val="16"/>
                <w:highlight w:val="none"/>
              </w:rPr>
            </w:pPr>
            <w:r>
              <w:rPr>
                <w:color w:val="auto"/>
                <w:kern w:val="0"/>
                <w:sz w:val="16"/>
                <w:szCs w:val="16"/>
                <w:highlight w:val="none"/>
              </w:rPr>
              <w:t>610001</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1210683B">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马克思主义基本原理</w:t>
            </w:r>
          </w:p>
          <w:p w14:paraId="00452336">
            <w:pPr>
              <w:widowControl/>
              <w:spacing w:line="240" w:lineRule="exact"/>
              <w:jc w:val="center"/>
              <w:rPr>
                <w:color w:val="auto"/>
                <w:kern w:val="0"/>
                <w:sz w:val="16"/>
                <w:szCs w:val="16"/>
                <w:highlight w:val="none"/>
              </w:rPr>
            </w:pPr>
            <w:r>
              <w:rPr>
                <w:color w:val="auto"/>
                <w:kern w:val="0"/>
                <w:sz w:val="16"/>
                <w:szCs w:val="16"/>
                <w:highlight w:val="none"/>
              </w:rPr>
              <w:t>Marxist Fundamental Principles</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4AC15970">
            <w:pPr>
              <w:widowControl/>
              <w:spacing w:line="240" w:lineRule="exact"/>
              <w:jc w:val="center"/>
              <w:rPr>
                <w:color w:val="auto"/>
                <w:kern w:val="0"/>
                <w:sz w:val="16"/>
                <w:szCs w:val="16"/>
                <w:highlight w:val="none"/>
              </w:rPr>
            </w:pPr>
            <w:r>
              <w:rPr>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CF6F290">
            <w:pPr>
              <w:widowControl/>
              <w:spacing w:line="240" w:lineRule="exact"/>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AEC78BA">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0CB60DD">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C24F413">
            <w:pPr>
              <w:widowControl/>
              <w:spacing w:line="240" w:lineRule="exact"/>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E9D50D6">
            <w:pPr>
              <w:widowControl/>
              <w:spacing w:line="240" w:lineRule="exact"/>
              <w:jc w:val="center"/>
              <w:rPr>
                <w:color w:val="auto"/>
                <w:kern w:val="0"/>
                <w:sz w:val="16"/>
                <w:szCs w:val="16"/>
                <w:highlight w:val="none"/>
              </w:rPr>
            </w:pPr>
            <w:r>
              <w:rPr>
                <w:color w:val="auto"/>
                <w:kern w:val="0"/>
                <w:sz w:val="16"/>
                <w:szCs w:val="16"/>
                <w:highlight w:val="none"/>
              </w:rPr>
              <w:t>3</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7A8C1B6C">
            <w:pPr>
              <w:widowControl/>
              <w:spacing w:line="240" w:lineRule="exact"/>
              <w:jc w:val="center"/>
              <w:rPr>
                <w:color w:val="auto"/>
                <w:kern w:val="0"/>
                <w:sz w:val="16"/>
                <w:szCs w:val="16"/>
                <w:highlight w:val="none"/>
              </w:rPr>
            </w:pPr>
            <w:r>
              <w:rPr>
                <w:color w:val="auto"/>
                <w:kern w:val="0"/>
                <w:sz w:val="16"/>
                <w:szCs w:val="16"/>
                <w:highlight w:val="none"/>
              </w:rPr>
              <w:t>马克思主义学院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32A9CEF7">
            <w:pPr>
              <w:widowControl/>
              <w:spacing w:line="240" w:lineRule="exact"/>
              <w:jc w:val="center"/>
              <w:rPr>
                <w:color w:val="auto"/>
                <w:kern w:val="0"/>
                <w:sz w:val="16"/>
                <w:szCs w:val="16"/>
                <w:highlight w:val="none"/>
              </w:rPr>
            </w:pPr>
            <w:r>
              <w:rPr>
                <w:color w:val="auto"/>
                <w:kern w:val="0"/>
                <w:sz w:val="16"/>
                <w:szCs w:val="16"/>
                <w:highlight w:val="none"/>
              </w:rPr>
              <w:t>　</w:t>
            </w:r>
          </w:p>
        </w:tc>
      </w:tr>
      <w:tr w14:paraId="3B3C8CC7">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7DB01A2">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4E94C5D1">
            <w:pPr>
              <w:widowControl/>
              <w:spacing w:line="240" w:lineRule="exact"/>
              <w:jc w:val="center"/>
              <w:rPr>
                <w:color w:val="auto"/>
                <w:kern w:val="0"/>
                <w:sz w:val="16"/>
                <w:szCs w:val="16"/>
                <w:highlight w:val="none"/>
              </w:rPr>
            </w:pPr>
            <w:r>
              <w:rPr>
                <w:color w:val="auto"/>
                <w:kern w:val="0"/>
                <w:sz w:val="16"/>
                <w:szCs w:val="16"/>
                <w:highlight w:val="none"/>
              </w:rPr>
              <w:t>602852</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5E58BAC9">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毛泽东思想和中国特色社会主义理论体系概论</w:t>
            </w:r>
          </w:p>
          <w:p w14:paraId="5E2BF760">
            <w:pPr>
              <w:widowControl/>
              <w:spacing w:line="240" w:lineRule="exact"/>
              <w:jc w:val="center"/>
              <w:rPr>
                <w:color w:val="auto"/>
                <w:kern w:val="0"/>
                <w:sz w:val="16"/>
                <w:szCs w:val="16"/>
                <w:highlight w:val="none"/>
              </w:rPr>
            </w:pPr>
            <w:r>
              <w:rPr>
                <w:rFonts w:hint="eastAsia"/>
                <w:color w:val="FF0000"/>
                <w:kern w:val="0"/>
                <w:sz w:val="16"/>
                <w:szCs w:val="16"/>
                <w:highlight w:val="none"/>
              </w:rPr>
              <w:t>The Introduction to Mao Zedong Thought and Socialist Theoretical System with Chinese Characteristics Theory of the Syllabus</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2FA34418">
            <w:pPr>
              <w:widowControl/>
              <w:spacing w:line="240" w:lineRule="exact"/>
              <w:jc w:val="center"/>
              <w:rPr>
                <w:color w:val="auto"/>
                <w:kern w:val="0"/>
                <w:sz w:val="16"/>
                <w:szCs w:val="16"/>
                <w:highlight w:val="none"/>
              </w:rPr>
            </w:pPr>
            <w:r>
              <w:rPr>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D11F75B">
            <w:pPr>
              <w:widowControl/>
              <w:spacing w:line="240" w:lineRule="exact"/>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00A0099">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9315A77">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6A3523F">
            <w:pPr>
              <w:widowControl/>
              <w:spacing w:line="240" w:lineRule="exact"/>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3184E71">
            <w:pPr>
              <w:widowControl/>
              <w:spacing w:line="240" w:lineRule="exact"/>
              <w:jc w:val="center"/>
              <w:rPr>
                <w:color w:val="auto"/>
                <w:kern w:val="0"/>
                <w:sz w:val="16"/>
                <w:szCs w:val="16"/>
                <w:highlight w:val="none"/>
              </w:rPr>
            </w:pPr>
            <w:r>
              <w:rPr>
                <w:color w:val="auto"/>
                <w:kern w:val="0"/>
                <w:sz w:val="16"/>
                <w:szCs w:val="16"/>
                <w:highlight w:val="none"/>
              </w:rPr>
              <w:t>4</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19633550">
            <w:pPr>
              <w:widowControl/>
              <w:spacing w:line="240" w:lineRule="exact"/>
              <w:jc w:val="center"/>
              <w:rPr>
                <w:color w:val="auto"/>
                <w:kern w:val="0"/>
                <w:sz w:val="16"/>
                <w:szCs w:val="16"/>
                <w:highlight w:val="none"/>
              </w:rPr>
            </w:pPr>
            <w:r>
              <w:rPr>
                <w:color w:val="auto"/>
                <w:kern w:val="0"/>
                <w:sz w:val="16"/>
                <w:szCs w:val="16"/>
                <w:highlight w:val="none"/>
              </w:rPr>
              <w:t>马克思主义学院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45C7E1BF">
            <w:pPr>
              <w:widowControl/>
              <w:spacing w:line="240" w:lineRule="exact"/>
              <w:jc w:val="center"/>
              <w:rPr>
                <w:color w:val="auto"/>
                <w:kern w:val="0"/>
                <w:sz w:val="16"/>
                <w:szCs w:val="16"/>
                <w:highlight w:val="none"/>
              </w:rPr>
            </w:pPr>
            <w:r>
              <w:rPr>
                <w:color w:val="auto"/>
                <w:kern w:val="0"/>
                <w:sz w:val="16"/>
                <w:szCs w:val="16"/>
                <w:highlight w:val="none"/>
              </w:rPr>
              <w:t>　</w:t>
            </w:r>
          </w:p>
        </w:tc>
      </w:tr>
      <w:tr w14:paraId="447D1239">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0BAEC27">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307CC93F">
            <w:pPr>
              <w:widowControl/>
              <w:spacing w:line="240" w:lineRule="exact"/>
              <w:jc w:val="center"/>
              <w:rPr>
                <w:color w:val="auto"/>
                <w:kern w:val="0"/>
                <w:sz w:val="16"/>
                <w:szCs w:val="16"/>
                <w:highlight w:val="none"/>
              </w:rPr>
            </w:pPr>
            <w:r>
              <w:rPr>
                <w:color w:val="auto"/>
                <w:kern w:val="0"/>
                <w:sz w:val="16"/>
                <w:szCs w:val="16"/>
                <w:highlight w:val="none"/>
              </w:rPr>
              <w:t>602851</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0D41BBD6">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习近平新时代中国特色社会主义思想概论</w:t>
            </w:r>
          </w:p>
          <w:p w14:paraId="25F9002A">
            <w:pPr>
              <w:widowControl/>
              <w:spacing w:line="240" w:lineRule="exact"/>
              <w:jc w:val="center"/>
              <w:rPr>
                <w:color w:val="auto"/>
                <w:kern w:val="0"/>
                <w:sz w:val="16"/>
                <w:szCs w:val="16"/>
                <w:highlight w:val="none"/>
              </w:rPr>
            </w:pPr>
            <w:r>
              <w:rPr>
                <w:color w:val="auto"/>
                <w:kern w:val="0"/>
                <w:sz w:val="16"/>
                <w:szCs w:val="16"/>
                <w:highlight w:val="none"/>
              </w:rPr>
              <w:t>An Introduction to Xi Jinping Thought on Socialism with Chinese Characteristics for a New Era</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6408E602">
            <w:pPr>
              <w:widowControl/>
              <w:spacing w:line="240" w:lineRule="exact"/>
              <w:jc w:val="center"/>
              <w:rPr>
                <w:color w:val="auto"/>
                <w:kern w:val="0"/>
                <w:sz w:val="16"/>
                <w:szCs w:val="16"/>
                <w:highlight w:val="none"/>
              </w:rPr>
            </w:pPr>
            <w:r>
              <w:rPr>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050D427">
            <w:pPr>
              <w:widowControl/>
              <w:spacing w:line="240" w:lineRule="exact"/>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2D2C916">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F1C7AE6">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4508C41">
            <w:pPr>
              <w:widowControl/>
              <w:spacing w:line="240" w:lineRule="exact"/>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243C29D">
            <w:pPr>
              <w:widowControl/>
              <w:spacing w:line="240" w:lineRule="exact"/>
              <w:jc w:val="center"/>
              <w:rPr>
                <w:color w:val="auto"/>
                <w:kern w:val="0"/>
                <w:sz w:val="16"/>
                <w:szCs w:val="16"/>
                <w:highlight w:val="none"/>
              </w:rPr>
            </w:pPr>
            <w:r>
              <w:rPr>
                <w:color w:val="auto"/>
                <w:kern w:val="0"/>
                <w:sz w:val="16"/>
                <w:szCs w:val="16"/>
                <w:highlight w:val="none"/>
              </w:rPr>
              <w:t>1</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3B50813A">
            <w:pPr>
              <w:widowControl/>
              <w:spacing w:line="240" w:lineRule="exact"/>
              <w:jc w:val="center"/>
              <w:rPr>
                <w:color w:val="auto"/>
                <w:kern w:val="0"/>
                <w:sz w:val="16"/>
                <w:szCs w:val="16"/>
                <w:highlight w:val="none"/>
              </w:rPr>
            </w:pPr>
            <w:r>
              <w:rPr>
                <w:color w:val="auto"/>
                <w:kern w:val="0"/>
                <w:sz w:val="16"/>
                <w:szCs w:val="16"/>
                <w:highlight w:val="none"/>
              </w:rPr>
              <w:t>马克思主义学院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085FCC3A">
            <w:pPr>
              <w:widowControl/>
              <w:spacing w:line="240" w:lineRule="exact"/>
              <w:jc w:val="center"/>
              <w:rPr>
                <w:color w:val="auto"/>
                <w:kern w:val="0"/>
                <w:sz w:val="16"/>
                <w:szCs w:val="16"/>
                <w:highlight w:val="none"/>
              </w:rPr>
            </w:pPr>
            <w:r>
              <w:rPr>
                <w:color w:val="auto"/>
                <w:kern w:val="0"/>
                <w:sz w:val="16"/>
                <w:szCs w:val="16"/>
                <w:highlight w:val="none"/>
              </w:rPr>
              <w:t>　</w:t>
            </w:r>
          </w:p>
        </w:tc>
      </w:tr>
      <w:tr w14:paraId="32A235EB">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637AD39">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230BF2C5">
            <w:pPr>
              <w:widowControl/>
              <w:spacing w:line="240" w:lineRule="exact"/>
              <w:jc w:val="center"/>
              <w:rPr>
                <w:color w:val="auto"/>
                <w:kern w:val="0"/>
                <w:sz w:val="16"/>
                <w:szCs w:val="16"/>
                <w:highlight w:val="none"/>
              </w:rPr>
            </w:pPr>
            <w:r>
              <w:rPr>
                <w:color w:val="auto"/>
                <w:kern w:val="0"/>
                <w:sz w:val="16"/>
                <w:szCs w:val="16"/>
                <w:highlight w:val="none"/>
              </w:rPr>
              <w:t>602489</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025E8E28">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国家安全教育与军事理论</w:t>
            </w:r>
          </w:p>
          <w:p w14:paraId="715CE502">
            <w:pPr>
              <w:widowControl/>
              <w:spacing w:line="240" w:lineRule="exact"/>
              <w:jc w:val="center"/>
              <w:rPr>
                <w:color w:val="auto"/>
                <w:kern w:val="0"/>
                <w:sz w:val="16"/>
                <w:szCs w:val="16"/>
                <w:highlight w:val="none"/>
              </w:rPr>
            </w:pPr>
            <w:r>
              <w:rPr>
                <w:color w:val="auto"/>
                <w:kern w:val="0"/>
                <w:sz w:val="16"/>
                <w:szCs w:val="16"/>
                <w:highlight w:val="none"/>
              </w:rPr>
              <w:t>National Security Education and Military Theory</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0C079B9A">
            <w:pPr>
              <w:widowControl/>
              <w:spacing w:line="240" w:lineRule="exact"/>
              <w:jc w:val="center"/>
              <w:rPr>
                <w:color w:val="auto"/>
                <w:kern w:val="0"/>
                <w:sz w:val="16"/>
                <w:szCs w:val="16"/>
                <w:highlight w:val="none"/>
              </w:rPr>
            </w:pPr>
            <w:r>
              <w:rPr>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8D5655D">
            <w:pPr>
              <w:widowControl/>
              <w:spacing w:line="240" w:lineRule="exact"/>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D2CF78B">
            <w:pPr>
              <w:widowControl/>
              <w:spacing w:line="240" w:lineRule="exact"/>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5130709">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09E5B5D">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A74EB12">
            <w:pPr>
              <w:widowControl/>
              <w:spacing w:line="240" w:lineRule="exact"/>
              <w:jc w:val="center"/>
              <w:rPr>
                <w:color w:val="auto"/>
                <w:kern w:val="0"/>
                <w:sz w:val="16"/>
                <w:szCs w:val="16"/>
                <w:highlight w:val="none"/>
              </w:rPr>
            </w:pPr>
            <w:r>
              <w:rPr>
                <w:color w:val="auto"/>
                <w:kern w:val="0"/>
                <w:sz w:val="16"/>
                <w:szCs w:val="16"/>
                <w:highlight w:val="none"/>
              </w:rPr>
              <w:t>1</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5CC9D708">
            <w:pPr>
              <w:widowControl/>
              <w:spacing w:line="240" w:lineRule="exact"/>
              <w:jc w:val="center"/>
              <w:rPr>
                <w:color w:val="auto"/>
                <w:kern w:val="0"/>
                <w:sz w:val="16"/>
                <w:szCs w:val="16"/>
                <w:highlight w:val="none"/>
              </w:rPr>
            </w:pPr>
            <w:r>
              <w:rPr>
                <w:color w:val="auto"/>
                <w:kern w:val="0"/>
                <w:sz w:val="16"/>
                <w:szCs w:val="16"/>
                <w:highlight w:val="none"/>
              </w:rPr>
              <w:t>马克思主义学院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5D89C1FE">
            <w:pPr>
              <w:widowControl/>
              <w:spacing w:line="240" w:lineRule="exact"/>
              <w:jc w:val="center"/>
              <w:rPr>
                <w:color w:val="auto"/>
                <w:kern w:val="0"/>
                <w:sz w:val="16"/>
                <w:szCs w:val="16"/>
                <w:highlight w:val="none"/>
              </w:rPr>
            </w:pPr>
            <w:r>
              <w:rPr>
                <w:color w:val="auto"/>
                <w:kern w:val="0"/>
                <w:sz w:val="16"/>
                <w:szCs w:val="16"/>
                <w:highlight w:val="none"/>
              </w:rPr>
              <w:t>　</w:t>
            </w:r>
          </w:p>
        </w:tc>
      </w:tr>
      <w:tr w14:paraId="1EDB82F0">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C9B569D">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31CC7FDB">
            <w:pPr>
              <w:widowControl/>
              <w:spacing w:line="240" w:lineRule="exact"/>
              <w:jc w:val="center"/>
              <w:rPr>
                <w:color w:val="auto"/>
                <w:kern w:val="0"/>
                <w:sz w:val="16"/>
                <w:szCs w:val="16"/>
                <w:highlight w:val="none"/>
              </w:rPr>
            </w:pPr>
            <w:r>
              <w:rPr>
                <w:color w:val="auto"/>
                <w:kern w:val="0"/>
                <w:sz w:val="16"/>
                <w:szCs w:val="16"/>
                <w:highlight w:val="none"/>
              </w:rPr>
              <w:t>610005</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2DD1F377">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形势与政策Ⅰ</w:t>
            </w:r>
          </w:p>
          <w:p w14:paraId="128EE277">
            <w:pPr>
              <w:widowControl/>
              <w:spacing w:line="240" w:lineRule="exact"/>
              <w:jc w:val="center"/>
              <w:rPr>
                <w:color w:val="auto"/>
                <w:kern w:val="0"/>
                <w:sz w:val="16"/>
                <w:szCs w:val="16"/>
                <w:highlight w:val="none"/>
              </w:rPr>
            </w:pPr>
            <w:r>
              <w:rPr>
                <w:color w:val="auto"/>
                <w:kern w:val="0"/>
                <w:sz w:val="16"/>
                <w:szCs w:val="16"/>
                <w:highlight w:val="none"/>
              </w:rPr>
              <w:t>Current Affairs and Policies Ⅰ</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64831DDB">
            <w:pPr>
              <w:widowControl/>
              <w:spacing w:line="240" w:lineRule="exact"/>
              <w:jc w:val="center"/>
              <w:rPr>
                <w:color w:val="auto"/>
                <w:kern w:val="0"/>
                <w:sz w:val="16"/>
                <w:szCs w:val="16"/>
                <w:highlight w:val="none"/>
              </w:rPr>
            </w:pPr>
            <w:r>
              <w:rPr>
                <w:color w:val="auto"/>
                <w:kern w:val="0"/>
                <w:sz w:val="16"/>
                <w:szCs w:val="16"/>
                <w:highlight w:val="none"/>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5D17C39">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A3D7735">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53B4BBD">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EB3C36D">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9E89F63">
            <w:pPr>
              <w:widowControl/>
              <w:spacing w:line="240" w:lineRule="exact"/>
              <w:jc w:val="center"/>
              <w:rPr>
                <w:color w:val="auto"/>
                <w:kern w:val="0"/>
                <w:sz w:val="16"/>
                <w:szCs w:val="16"/>
                <w:highlight w:val="none"/>
              </w:rPr>
            </w:pPr>
            <w:r>
              <w:rPr>
                <w:color w:val="auto"/>
                <w:kern w:val="0"/>
                <w:sz w:val="16"/>
                <w:szCs w:val="16"/>
                <w:highlight w:val="none"/>
              </w:rPr>
              <w:t>1、2</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03CF1050">
            <w:pPr>
              <w:widowControl/>
              <w:spacing w:line="240" w:lineRule="exact"/>
              <w:jc w:val="center"/>
              <w:rPr>
                <w:color w:val="auto"/>
                <w:kern w:val="0"/>
                <w:sz w:val="16"/>
                <w:szCs w:val="16"/>
                <w:highlight w:val="none"/>
              </w:rPr>
            </w:pPr>
            <w:r>
              <w:rPr>
                <w:color w:val="auto"/>
                <w:kern w:val="0"/>
                <w:sz w:val="16"/>
                <w:szCs w:val="16"/>
                <w:highlight w:val="none"/>
              </w:rPr>
              <w:t>马克思主义学院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78FBACD9">
            <w:pPr>
              <w:widowControl/>
              <w:spacing w:line="240" w:lineRule="exact"/>
              <w:jc w:val="center"/>
              <w:rPr>
                <w:color w:val="auto"/>
                <w:kern w:val="0"/>
                <w:sz w:val="16"/>
                <w:szCs w:val="16"/>
                <w:highlight w:val="none"/>
              </w:rPr>
            </w:pPr>
            <w:r>
              <w:rPr>
                <w:color w:val="auto"/>
                <w:kern w:val="0"/>
                <w:sz w:val="16"/>
                <w:szCs w:val="16"/>
                <w:highlight w:val="none"/>
              </w:rPr>
              <w:t>　</w:t>
            </w:r>
          </w:p>
        </w:tc>
      </w:tr>
      <w:tr w14:paraId="13CE93BD">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6210922">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463B062F">
            <w:pPr>
              <w:widowControl/>
              <w:spacing w:line="240" w:lineRule="exact"/>
              <w:jc w:val="center"/>
              <w:rPr>
                <w:color w:val="auto"/>
                <w:kern w:val="0"/>
                <w:sz w:val="16"/>
                <w:szCs w:val="16"/>
                <w:highlight w:val="none"/>
              </w:rPr>
            </w:pPr>
            <w:r>
              <w:rPr>
                <w:color w:val="auto"/>
                <w:kern w:val="0"/>
                <w:sz w:val="16"/>
                <w:szCs w:val="16"/>
                <w:highlight w:val="none"/>
              </w:rPr>
              <w:t>610006</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3C85B943">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形势与政策Ⅱ</w:t>
            </w:r>
          </w:p>
          <w:p w14:paraId="1F1FB830">
            <w:pPr>
              <w:widowControl/>
              <w:spacing w:line="240" w:lineRule="exact"/>
              <w:jc w:val="center"/>
              <w:rPr>
                <w:color w:val="auto"/>
                <w:kern w:val="0"/>
                <w:sz w:val="16"/>
                <w:szCs w:val="16"/>
                <w:highlight w:val="none"/>
              </w:rPr>
            </w:pPr>
            <w:r>
              <w:rPr>
                <w:color w:val="auto"/>
                <w:kern w:val="0"/>
                <w:sz w:val="16"/>
                <w:szCs w:val="16"/>
                <w:highlight w:val="none"/>
              </w:rPr>
              <w:t>Current Affairs and Policies Ⅱ</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2E220284">
            <w:pPr>
              <w:widowControl/>
              <w:spacing w:line="240" w:lineRule="exact"/>
              <w:jc w:val="center"/>
              <w:rPr>
                <w:color w:val="auto"/>
                <w:kern w:val="0"/>
                <w:sz w:val="16"/>
                <w:szCs w:val="16"/>
                <w:highlight w:val="none"/>
              </w:rPr>
            </w:pPr>
            <w:r>
              <w:rPr>
                <w:color w:val="auto"/>
                <w:kern w:val="0"/>
                <w:sz w:val="16"/>
                <w:szCs w:val="16"/>
                <w:highlight w:val="none"/>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92FCF40">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7E87732">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6929D38">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BAB9EBB">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3856E72">
            <w:pPr>
              <w:widowControl/>
              <w:spacing w:line="240" w:lineRule="exact"/>
              <w:jc w:val="center"/>
              <w:rPr>
                <w:color w:val="auto"/>
                <w:kern w:val="0"/>
                <w:sz w:val="16"/>
                <w:szCs w:val="16"/>
                <w:highlight w:val="none"/>
              </w:rPr>
            </w:pPr>
            <w:r>
              <w:rPr>
                <w:color w:val="auto"/>
                <w:kern w:val="0"/>
                <w:sz w:val="16"/>
                <w:szCs w:val="16"/>
                <w:highlight w:val="none"/>
              </w:rPr>
              <w:t>3、4</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7C60109D">
            <w:pPr>
              <w:widowControl/>
              <w:spacing w:line="240" w:lineRule="exact"/>
              <w:jc w:val="center"/>
              <w:rPr>
                <w:color w:val="auto"/>
                <w:kern w:val="0"/>
                <w:sz w:val="16"/>
                <w:szCs w:val="16"/>
                <w:highlight w:val="none"/>
              </w:rPr>
            </w:pPr>
            <w:r>
              <w:rPr>
                <w:color w:val="auto"/>
                <w:kern w:val="0"/>
                <w:sz w:val="16"/>
                <w:szCs w:val="16"/>
                <w:highlight w:val="none"/>
              </w:rPr>
              <w:t>马克思主义学院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1210D39E">
            <w:pPr>
              <w:widowControl/>
              <w:spacing w:line="240" w:lineRule="exact"/>
              <w:jc w:val="center"/>
              <w:rPr>
                <w:color w:val="auto"/>
                <w:kern w:val="0"/>
                <w:sz w:val="16"/>
                <w:szCs w:val="16"/>
                <w:highlight w:val="none"/>
              </w:rPr>
            </w:pPr>
            <w:r>
              <w:rPr>
                <w:color w:val="auto"/>
                <w:kern w:val="0"/>
                <w:sz w:val="16"/>
                <w:szCs w:val="16"/>
                <w:highlight w:val="none"/>
              </w:rPr>
              <w:t>　</w:t>
            </w:r>
          </w:p>
        </w:tc>
      </w:tr>
      <w:tr w14:paraId="6DB1B0CD">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CCAEC28">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19CBC65F">
            <w:pPr>
              <w:widowControl/>
              <w:spacing w:line="240" w:lineRule="exact"/>
              <w:jc w:val="center"/>
              <w:rPr>
                <w:color w:val="auto"/>
                <w:kern w:val="0"/>
                <w:sz w:val="16"/>
                <w:szCs w:val="16"/>
                <w:highlight w:val="none"/>
              </w:rPr>
            </w:pPr>
            <w:r>
              <w:rPr>
                <w:color w:val="auto"/>
                <w:kern w:val="0"/>
                <w:sz w:val="16"/>
                <w:szCs w:val="16"/>
                <w:highlight w:val="none"/>
              </w:rPr>
              <w:t>610007</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79605EAF">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形势与政策Ⅲ</w:t>
            </w:r>
          </w:p>
          <w:p w14:paraId="4DC66107">
            <w:pPr>
              <w:widowControl/>
              <w:spacing w:line="240" w:lineRule="exact"/>
              <w:jc w:val="center"/>
              <w:rPr>
                <w:color w:val="auto"/>
                <w:kern w:val="0"/>
                <w:sz w:val="16"/>
                <w:szCs w:val="16"/>
                <w:highlight w:val="none"/>
              </w:rPr>
            </w:pPr>
            <w:r>
              <w:rPr>
                <w:color w:val="auto"/>
                <w:kern w:val="0"/>
                <w:sz w:val="16"/>
                <w:szCs w:val="16"/>
                <w:highlight w:val="none"/>
              </w:rPr>
              <w:t>Current Affairs and Policies Ⅲ</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5B335BAB">
            <w:pPr>
              <w:widowControl/>
              <w:spacing w:line="240" w:lineRule="exact"/>
              <w:jc w:val="center"/>
              <w:rPr>
                <w:color w:val="auto"/>
                <w:kern w:val="0"/>
                <w:sz w:val="16"/>
                <w:szCs w:val="16"/>
                <w:highlight w:val="none"/>
              </w:rPr>
            </w:pPr>
            <w:r>
              <w:rPr>
                <w:color w:val="auto"/>
                <w:kern w:val="0"/>
                <w:sz w:val="16"/>
                <w:szCs w:val="16"/>
                <w:highlight w:val="none"/>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F722CDB">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16693DE">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7560973">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D323B92">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092125A1">
            <w:pPr>
              <w:widowControl/>
              <w:spacing w:line="240" w:lineRule="exact"/>
              <w:jc w:val="center"/>
              <w:rPr>
                <w:color w:val="auto"/>
                <w:kern w:val="0"/>
                <w:sz w:val="16"/>
                <w:szCs w:val="16"/>
                <w:highlight w:val="none"/>
              </w:rPr>
            </w:pPr>
            <w:r>
              <w:rPr>
                <w:color w:val="auto"/>
                <w:kern w:val="0"/>
                <w:sz w:val="16"/>
                <w:szCs w:val="16"/>
                <w:highlight w:val="none"/>
              </w:rPr>
              <w:t>5、6</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467F1C2A">
            <w:pPr>
              <w:widowControl/>
              <w:spacing w:line="240" w:lineRule="exact"/>
              <w:jc w:val="center"/>
              <w:rPr>
                <w:color w:val="auto"/>
                <w:kern w:val="0"/>
                <w:sz w:val="16"/>
                <w:szCs w:val="16"/>
                <w:highlight w:val="none"/>
              </w:rPr>
            </w:pPr>
            <w:r>
              <w:rPr>
                <w:color w:val="auto"/>
                <w:kern w:val="0"/>
                <w:sz w:val="16"/>
                <w:szCs w:val="16"/>
                <w:highlight w:val="none"/>
              </w:rPr>
              <w:t>材料与能源学院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26B81920">
            <w:pPr>
              <w:widowControl/>
              <w:spacing w:line="240" w:lineRule="exact"/>
              <w:jc w:val="center"/>
              <w:rPr>
                <w:color w:val="auto"/>
                <w:kern w:val="0"/>
                <w:sz w:val="16"/>
                <w:szCs w:val="16"/>
                <w:highlight w:val="none"/>
              </w:rPr>
            </w:pPr>
            <w:r>
              <w:rPr>
                <w:color w:val="auto"/>
                <w:kern w:val="0"/>
                <w:sz w:val="16"/>
                <w:szCs w:val="16"/>
                <w:highlight w:val="none"/>
              </w:rPr>
              <w:t>　</w:t>
            </w:r>
          </w:p>
        </w:tc>
      </w:tr>
      <w:tr w14:paraId="426D6A04">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DAD2FAE">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43F78E01">
            <w:pPr>
              <w:widowControl/>
              <w:spacing w:line="240" w:lineRule="exact"/>
              <w:jc w:val="center"/>
              <w:rPr>
                <w:color w:val="auto"/>
                <w:kern w:val="0"/>
                <w:sz w:val="16"/>
                <w:szCs w:val="16"/>
                <w:highlight w:val="none"/>
              </w:rPr>
            </w:pPr>
            <w:r>
              <w:rPr>
                <w:color w:val="auto"/>
                <w:kern w:val="0"/>
                <w:sz w:val="16"/>
                <w:szCs w:val="16"/>
                <w:highlight w:val="none"/>
              </w:rPr>
              <w:t>610008</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5773B10F">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形势与政策Ⅳ</w:t>
            </w:r>
          </w:p>
          <w:p w14:paraId="14504C13">
            <w:pPr>
              <w:widowControl/>
              <w:spacing w:line="240" w:lineRule="exact"/>
              <w:jc w:val="center"/>
              <w:rPr>
                <w:color w:val="auto"/>
                <w:kern w:val="0"/>
                <w:sz w:val="16"/>
                <w:szCs w:val="16"/>
                <w:highlight w:val="none"/>
              </w:rPr>
            </w:pPr>
            <w:r>
              <w:rPr>
                <w:color w:val="auto"/>
                <w:kern w:val="0"/>
                <w:sz w:val="16"/>
                <w:szCs w:val="16"/>
                <w:highlight w:val="none"/>
              </w:rPr>
              <w:t>Current Affairs and Policies Ⅳ</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1D2C69EA">
            <w:pPr>
              <w:widowControl/>
              <w:spacing w:line="240" w:lineRule="exact"/>
              <w:jc w:val="center"/>
              <w:rPr>
                <w:color w:val="auto"/>
                <w:kern w:val="0"/>
                <w:sz w:val="16"/>
                <w:szCs w:val="16"/>
                <w:highlight w:val="none"/>
              </w:rPr>
            </w:pPr>
            <w:r>
              <w:rPr>
                <w:color w:val="auto"/>
                <w:kern w:val="0"/>
                <w:sz w:val="16"/>
                <w:szCs w:val="16"/>
                <w:highlight w:val="none"/>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B66A49F">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43A2B09">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4C72C0C">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2DEF390">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580E94F">
            <w:pPr>
              <w:widowControl/>
              <w:spacing w:line="240" w:lineRule="exact"/>
              <w:jc w:val="center"/>
              <w:rPr>
                <w:color w:val="auto"/>
                <w:kern w:val="0"/>
                <w:sz w:val="16"/>
                <w:szCs w:val="16"/>
                <w:highlight w:val="none"/>
              </w:rPr>
            </w:pPr>
            <w:r>
              <w:rPr>
                <w:color w:val="auto"/>
                <w:kern w:val="0"/>
                <w:sz w:val="16"/>
                <w:szCs w:val="16"/>
                <w:highlight w:val="none"/>
              </w:rPr>
              <w:t>7、8</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0F4BDDA6">
            <w:pPr>
              <w:widowControl/>
              <w:spacing w:line="240" w:lineRule="exact"/>
              <w:jc w:val="center"/>
              <w:rPr>
                <w:color w:val="auto"/>
                <w:kern w:val="0"/>
                <w:sz w:val="16"/>
                <w:szCs w:val="16"/>
                <w:highlight w:val="none"/>
              </w:rPr>
            </w:pPr>
            <w:r>
              <w:rPr>
                <w:color w:val="auto"/>
                <w:kern w:val="0"/>
                <w:sz w:val="16"/>
                <w:szCs w:val="16"/>
                <w:highlight w:val="none"/>
              </w:rPr>
              <w:t>材料与能源学院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6B7696C3">
            <w:pPr>
              <w:widowControl/>
              <w:spacing w:line="240" w:lineRule="exact"/>
              <w:jc w:val="center"/>
              <w:rPr>
                <w:color w:val="auto"/>
                <w:kern w:val="0"/>
                <w:sz w:val="16"/>
                <w:szCs w:val="16"/>
                <w:highlight w:val="none"/>
              </w:rPr>
            </w:pPr>
            <w:r>
              <w:rPr>
                <w:color w:val="auto"/>
                <w:kern w:val="0"/>
                <w:sz w:val="16"/>
                <w:szCs w:val="16"/>
                <w:highlight w:val="none"/>
              </w:rPr>
              <w:t>　</w:t>
            </w:r>
          </w:p>
        </w:tc>
      </w:tr>
      <w:tr w14:paraId="0C430C09">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12CA1A4">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71131E46">
            <w:pPr>
              <w:widowControl/>
              <w:spacing w:line="240" w:lineRule="exact"/>
              <w:jc w:val="center"/>
              <w:rPr>
                <w:color w:val="auto"/>
                <w:kern w:val="0"/>
                <w:sz w:val="16"/>
                <w:szCs w:val="16"/>
                <w:highlight w:val="none"/>
              </w:rPr>
            </w:pPr>
            <w:r>
              <w:rPr>
                <w:color w:val="auto"/>
                <w:kern w:val="0"/>
                <w:sz w:val="16"/>
                <w:szCs w:val="16"/>
                <w:highlight w:val="none"/>
              </w:rPr>
              <w:t>602642</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1E2901E7">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大学生心理健康教育</w:t>
            </w:r>
          </w:p>
          <w:p w14:paraId="2F904F8C">
            <w:pPr>
              <w:widowControl/>
              <w:spacing w:line="240" w:lineRule="exact"/>
              <w:jc w:val="center"/>
              <w:rPr>
                <w:color w:val="auto"/>
                <w:kern w:val="0"/>
                <w:sz w:val="16"/>
                <w:szCs w:val="16"/>
                <w:highlight w:val="none"/>
              </w:rPr>
            </w:pPr>
            <w:r>
              <w:rPr>
                <w:color w:val="auto"/>
                <w:kern w:val="0"/>
                <w:sz w:val="16"/>
                <w:szCs w:val="16"/>
                <w:highlight w:val="none"/>
              </w:rPr>
              <w:t>College Students Mental Health Education</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724AAAFA">
            <w:pPr>
              <w:widowControl/>
              <w:spacing w:line="240" w:lineRule="exact"/>
              <w:jc w:val="center"/>
              <w:rPr>
                <w:color w:val="auto"/>
                <w:kern w:val="0"/>
                <w:sz w:val="16"/>
                <w:szCs w:val="16"/>
                <w:highlight w:val="none"/>
              </w:rPr>
            </w:pPr>
            <w:r>
              <w:rPr>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F27A0CC">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D6132E5">
            <w:pPr>
              <w:widowControl/>
              <w:spacing w:line="240" w:lineRule="exact"/>
              <w:jc w:val="center"/>
              <w:rPr>
                <w:color w:val="auto"/>
                <w:kern w:val="0"/>
                <w:sz w:val="16"/>
                <w:szCs w:val="16"/>
                <w:highlight w:val="none"/>
              </w:rPr>
            </w:pPr>
            <w:r>
              <w:rPr>
                <w:color w:val="auto"/>
                <w:kern w:val="0"/>
                <w:sz w:val="16"/>
                <w:szCs w:val="16"/>
                <w:highlight w:val="none"/>
              </w:rPr>
              <w:t>24</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4887B3F">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9A9C087">
            <w:pPr>
              <w:widowControl/>
              <w:spacing w:line="240" w:lineRule="exact"/>
              <w:jc w:val="center"/>
              <w:rPr>
                <w:color w:val="auto"/>
                <w:kern w:val="0"/>
                <w:sz w:val="16"/>
                <w:szCs w:val="16"/>
                <w:highlight w:val="none"/>
              </w:rPr>
            </w:pPr>
            <w:r>
              <w:rPr>
                <w:color w:val="auto"/>
                <w:kern w:val="0"/>
                <w:sz w:val="16"/>
                <w:szCs w:val="16"/>
                <w:highlight w:val="none"/>
              </w:rPr>
              <w:t>8</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9930513">
            <w:pPr>
              <w:widowControl/>
              <w:spacing w:line="240" w:lineRule="exact"/>
              <w:jc w:val="center"/>
              <w:rPr>
                <w:color w:val="auto"/>
                <w:kern w:val="0"/>
                <w:sz w:val="16"/>
                <w:szCs w:val="16"/>
                <w:highlight w:val="none"/>
              </w:rPr>
            </w:pPr>
            <w:r>
              <w:rPr>
                <w:color w:val="auto"/>
                <w:kern w:val="0"/>
                <w:sz w:val="16"/>
                <w:szCs w:val="16"/>
                <w:highlight w:val="none"/>
              </w:rPr>
              <w:t>2</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2AD33D45">
            <w:pPr>
              <w:widowControl/>
              <w:spacing w:line="240" w:lineRule="exact"/>
              <w:jc w:val="center"/>
              <w:rPr>
                <w:color w:val="auto"/>
                <w:kern w:val="0"/>
                <w:sz w:val="16"/>
                <w:szCs w:val="16"/>
                <w:highlight w:val="none"/>
              </w:rPr>
            </w:pPr>
            <w:r>
              <w:rPr>
                <w:color w:val="auto"/>
                <w:kern w:val="0"/>
                <w:sz w:val="16"/>
                <w:szCs w:val="16"/>
                <w:highlight w:val="none"/>
              </w:rPr>
              <w:t>材料与能源学院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020D4193">
            <w:pPr>
              <w:widowControl/>
              <w:spacing w:line="240" w:lineRule="exact"/>
              <w:jc w:val="center"/>
              <w:rPr>
                <w:color w:val="auto"/>
                <w:kern w:val="0"/>
                <w:sz w:val="16"/>
                <w:szCs w:val="16"/>
                <w:highlight w:val="none"/>
              </w:rPr>
            </w:pPr>
            <w:r>
              <w:rPr>
                <w:color w:val="auto"/>
                <w:kern w:val="0"/>
                <w:sz w:val="16"/>
                <w:szCs w:val="16"/>
                <w:highlight w:val="none"/>
              </w:rPr>
              <w:t>　</w:t>
            </w:r>
          </w:p>
        </w:tc>
      </w:tr>
      <w:tr w14:paraId="5B0CE8F2">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5CC88E4">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290C2698">
            <w:pPr>
              <w:widowControl/>
              <w:spacing w:line="240" w:lineRule="exact"/>
              <w:jc w:val="center"/>
              <w:rPr>
                <w:color w:val="auto"/>
                <w:kern w:val="0"/>
                <w:sz w:val="16"/>
                <w:szCs w:val="16"/>
                <w:highlight w:val="none"/>
              </w:rPr>
            </w:pPr>
            <w:r>
              <w:rPr>
                <w:color w:val="auto"/>
                <w:kern w:val="0"/>
                <w:sz w:val="16"/>
                <w:szCs w:val="16"/>
                <w:highlight w:val="none"/>
              </w:rPr>
              <w:t>610013</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696B678E">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大学英语Ⅰ</w:t>
            </w:r>
          </w:p>
          <w:p w14:paraId="0E8BACE6">
            <w:pPr>
              <w:widowControl/>
              <w:spacing w:line="240" w:lineRule="exact"/>
              <w:jc w:val="center"/>
              <w:rPr>
                <w:color w:val="auto"/>
                <w:kern w:val="0"/>
                <w:sz w:val="16"/>
                <w:szCs w:val="16"/>
                <w:highlight w:val="none"/>
              </w:rPr>
            </w:pPr>
            <w:r>
              <w:rPr>
                <w:color w:val="auto"/>
                <w:kern w:val="0"/>
                <w:sz w:val="16"/>
                <w:szCs w:val="16"/>
                <w:highlight w:val="none"/>
              </w:rPr>
              <w:t>College English Ⅰ</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36F6C9CC">
            <w:pPr>
              <w:widowControl/>
              <w:spacing w:line="240" w:lineRule="exact"/>
              <w:jc w:val="center"/>
              <w:rPr>
                <w:color w:val="auto"/>
                <w:kern w:val="0"/>
                <w:sz w:val="16"/>
                <w:szCs w:val="16"/>
                <w:highlight w:val="none"/>
              </w:rPr>
            </w:pPr>
            <w:r>
              <w:rPr>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B99B76B">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E2A5ABE">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0F06282">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0F169FB">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1569591">
            <w:pPr>
              <w:widowControl/>
              <w:spacing w:line="240" w:lineRule="exact"/>
              <w:jc w:val="center"/>
              <w:rPr>
                <w:color w:val="auto"/>
                <w:kern w:val="0"/>
                <w:sz w:val="16"/>
                <w:szCs w:val="16"/>
                <w:highlight w:val="none"/>
              </w:rPr>
            </w:pPr>
            <w:r>
              <w:rPr>
                <w:color w:val="auto"/>
                <w:kern w:val="0"/>
                <w:sz w:val="16"/>
                <w:szCs w:val="16"/>
                <w:highlight w:val="none"/>
              </w:rPr>
              <w:t>1</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10695906">
            <w:pPr>
              <w:widowControl/>
              <w:spacing w:line="240" w:lineRule="exact"/>
              <w:jc w:val="center"/>
              <w:rPr>
                <w:color w:val="auto"/>
                <w:kern w:val="0"/>
                <w:sz w:val="16"/>
                <w:szCs w:val="16"/>
                <w:highlight w:val="none"/>
              </w:rPr>
            </w:pPr>
            <w:r>
              <w:rPr>
                <w:color w:val="auto"/>
                <w:kern w:val="0"/>
                <w:sz w:val="16"/>
                <w:szCs w:val="16"/>
                <w:highlight w:val="none"/>
              </w:rPr>
              <w:t>外国语学院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5E29FC99">
            <w:pPr>
              <w:widowControl/>
              <w:spacing w:line="240" w:lineRule="exact"/>
              <w:jc w:val="center"/>
              <w:rPr>
                <w:color w:val="auto"/>
                <w:kern w:val="0"/>
                <w:sz w:val="16"/>
                <w:szCs w:val="16"/>
                <w:highlight w:val="none"/>
              </w:rPr>
            </w:pPr>
            <w:r>
              <w:rPr>
                <w:color w:val="auto"/>
                <w:kern w:val="0"/>
                <w:sz w:val="16"/>
                <w:szCs w:val="16"/>
                <w:highlight w:val="none"/>
              </w:rPr>
              <w:t>　</w:t>
            </w:r>
          </w:p>
        </w:tc>
      </w:tr>
      <w:tr w14:paraId="4C89DF71">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C76083A">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10FEDFBD">
            <w:pPr>
              <w:widowControl/>
              <w:spacing w:line="240" w:lineRule="exact"/>
              <w:jc w:val="center"/>
              <w:rPr>
                <w:color w:val="auto"/>
                <w:kern w:val="0"/>
                <w:sz w:val="16"/>
                <w:szCs w:val="16"/>
                <w:highlight w:val="none"/>
              </w:rPr>
            </w:pPr>
            <w:r>
              <w:rPr>
                <w:color w:val="auto"/>
                <w:kern w:val="0"/>
                <w:sz w:val="16"/>
                <w:szCs w:val="16"/>
                <w:highlight w:val="none"/>
              </w:rPr>
              <w:t>610014</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791BB78D">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大学英语Ⅱ</w:t>
            </w:r>
          </w:p>
          <w:p w14:paraId="103CD4CA">
            <w:pPr>
              <w:widowControl/>
              <w:spacing w:line="240" w:lineRule="exact"/>
              <w:jc w:val="center"/>
              <w:rPr>
                <w:color w:val="auto"/>
                <w:kern w:val="0"/>
                <w:sz w:val="16"/>
                <w:szCs w:val="16"/>
                <w:highlight w:val="none"/>
              </w:rPr>
            </w:pPr>
            <w:r>
              <w:rPr>
                <w:color w:val="auto"/>
                <w:kern w:val="0"/>
                <w:sz w:val="16"/>
                <w:szCs w:val="16"/>
                <w:highlight w:val="none"/>
              </w:rPr>
              <w:t>College English Ⅱ</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68DAC2D0">
            <w:pPr>
              <w:widowControl/>
              <w:spacing w:line="240" w:lineRule="exact"/>
              <w:jc w:val="center"/>
              <w:rPr>
                <w:color w:val="auto"/>
                <w:kern w:val="0"/>
                <w:sz w:val="16"/>
                <w:szCs w:val="16"/>
                <w:highlight w:val="none"/>
              </w:rPr>
            </w:pPr>
            <w:r>
              <w:rPr>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CCC90AA">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A48E894">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5E1A370">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9EBA733">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A6D4A1A">
            <w:pPr>
              <w:widowControl/>
              <w:spacing w:line="240" w:lineRule="exact"/>
              <w:jc w:val="center"/>
              <w:rPr>
                <w:color w:val="auto"/>
                <w:kern w:val="0"/>
                <w:sz w:val="16"/>
                <w:szCs w:val="16"/>
                <w:highlight w:val="none"/>
              </w:rPr>
            </w:pPr>
            <w:r>
              <w:rPr>
                <w:color w:val="auto"/>
                <w:kern w:val="0"/>
                <w:sz w:val="16"/>
                <w:szCs w:val="16"/>
                <w:highlight w:val="none"/>
              </w:rPr>
              <w:t>2</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0040531E">
            <w:pPr>
              <w:widowControl/>
              <w:spacing w:line="240" w:lineRule="exact"/>
              <w:jc w:val="center"/>
              <w:rPr>
                <w:color w:val="auto"/>
                <w:kern w:val="0"/>
                <w:sz w:val="16"/>
                <w:szCs w:val="16"/>
                <w:highlight w:val="none"/>
              </w:rPr>
            </w:pPr>
            <w:r>
              <w:rPr>
                <w:color w:val="auto"/>
                <w:kern w:val="0"/>
                <w:sz w:val="16"/>
                <w:szCs w:val="16"/>
                <w:highlight w:val="none"/>
              </w:rPr>
              <w:t>外国语学院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7FD76928">
            <w:pPr>
              <w:widowControl/>
              <w:spacing w:line="240" w:lineRule="exact"/>
              <w:jc w:val="center"/>
              <w:rPr>
                <w:color w:val="auto"/>
                <w:kern w:val="0"/>
                <w:sz w:val="16"/>
                <w:szCs w:val="16"/>
                <w:highlight w:val="none"/>
              </w:rPr>
            </w:pPr>
            <w:r>
              <w:rPr>
                <w:color w:val="auto"/>
                <w:kern w:val="0"/>
                <w:sz w:val="16"/>
                <w:szCs w:val="16"/>
                <w:highlight w:val="none"/>
              </w:rPr>
              <w:t>　</w:t>
            </w:r>
          </w:p>
        </w:tc>
      </w:tr>
      <w:tr w14:paraId="161538A9">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992DC33">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61B50B12">
            <w:pPr>
              <w:widowControl/>
              <w:spacing w:line="240" w:lineRule="exact"/>
              <w:jc w:val="center"/>
              <w:rPr>
                <w:color w:val="auto"/>
                <w:kern w:val="0"/>
                <w:sz w:val="16"/>
                <w:szCs w:val="16"/>
                <w:highlight w:val="none"/>
              </w:rPr>
            </w:pPr>
            <w:r>
              <w:rPr>
                <w:color w:val="auto"/>
                <w:kern w:val="0"/>
                <w:sz w:val="16"/>
                <w:szCs w:val="16"/>
                <w:highlight w:val="none"/>
              </w:rPr>
              <w:t>610015</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7CBC3766">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大学英语Ⅲ</w:t>
            </w:r>
          </w:p>
          <w:p w14:paraId="466E97FC">
            <w:pPr>
              <w:widowControl/>
              <w:spacing w:line="240" w:lineRule="exact"/>
              <w:jc w:val="center"/>
              <w:rPr>
                <w:color w:val="auto"/>
                <w:kern w:val="0"/>
                <w:sz w:val="16"/>
                <w:szCs w:val="16"/>
                <w:highlight w:val="none"/>
              </w:rPr>
            </w:pPr>
            <w:r>
              <w:rPr>
                <w:color w:val="auto"/>
                <w:kern w:val="0"/>
                <w:sz w:val="16"/>
                <w:szCs w:val="16"/>
                <w:highlight w:val="none"/>
              </w:rPr>
              <w:t>College English Ⅲ</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06C881F0">
            <w:pPr>
              <w:widowControl/>
              <w:spacing w:line="240" w:lineRule="exact"/>
              <w:jc w:val="center"/>
              <w:rPr>
                <w:color w:val="auto"/>
                <w:kern w:val="0"/>
                <w:sz w:val="16"/>
                <w:szCs w:val="16"/>
                <w:highlight w:val="none"/>
              </w:rPr>
            </w:pPr>
            <w:r>
              <w:rPr>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9F1587F">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894ED50">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D0C940E">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CEA6AEE">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0C41B8F">
            <w:pPr>
              <w:widowControl/>
              <w:spacing w:line="240" w:lineRule="exact"/>
              <w:jc w:val="center"/>
              <w:rPr>
                <w:color w:val="auto"/>
                <w:kern w:val="0"/>
                <w:sz w:val="16"/>
                <w:szCs w:val="16"/>
                <w:highlight w:val="none"/>
              </w:rPr>
            </w:pPr>
            <w:r>
              <w:rPr>
                <w:color w:val="auto"/>
                <w:kern w:val="0"/>
                <w:sz w:val="16"/>
                <w:szCs w:val="16"/>
                <w:highlight w:val="none"/>
              </w:rPr>
              <w:t>3</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02917D1F">
            <w:pPr>
              <w:widowControl/>
              <w:spacing w:line="240" w:lineRule="exact"/>
              <w:jc w:val="center"/>
              <w:rPr>
                <w:color w:val="auto"/>
                <w:kern w:val="0"/>
                <w:sz w:val="16"/>
                <w:szCs w:val="16"/>
                <w:highlight w:val="none"/>
              </w:rPr>
            </w:pPr>
            <w:r>
              <w:rPr>
                <w:color w:val="auto"/>
                <w:kern w:val="0"/>
                <w:sz w:val="16"/>
                <w:szCs w:val="16"/>
                <w:highlight w:val="none"/>
              </w:rPr>
              <w:t>外国语学院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254E3247">
            <w:pPr>
              <w:widowControl/>
              <w:spacing w:line="240" w:lineRule="exact"/>
              <w:jc w:val="center"/>
              <w:rPr>
                <w:color w:val="auto"/>
                <w:kern w:val="0"/>
                <w:sz w:val="16"/>
                <w:szCs w:val="16"/>
                <w:highlight w:val="none"/>
              </w:rPr>
            </w:pPr>
            <w:r>
              <w:rPr>
                <w:color w:val="auto"/>
                <w:kern w:val="0"/>
                <w:sz w:val="16"/>
                <w:szCs w:val="16"/>
                <w:highlight w:val="none"/>
              </w:rPr>
              <w:t>　</w:t>
            </w:r>
          </w:p>
        </w:tc>
      </w:tr>
      <w:tr w14:paraId="099C8192">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9CB5366">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50A56B75">
            <w:pPr>
              <w:widowControl/>
              <w:spacing w:line="240" w:lineRule="exact"/>
              <w:jc w:val="center"/>
              <w:rPr>
                <w:color w:val="auto"/>
                <w:kern w:val="0"/>
                <w:sz w:val="16"/>
                <w:szCs w:val="16"/>
                <w:highlight w:val="none"/>
              </w:rPr>
            </w:pPr>
            <w:r>
              <w:rPr>
                <w:color w:val="auto"/>
                <w:kern w:val="0"/>
                <w:sz w:val="16"/>
                <w:szCs w:val="16"/>
                <w:highlight w:val="none"/>
              </w:rPr>
              <w:t>610016</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2903CEE8">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大学英语Ⅳ</w:t>
            </w:r>
          </w:p>
          <w:p w14:paraId="0241E1D1">
            <w:pPr>
              <w:widowControl/>
              <w:spacing w:line="240" w:lineRule="exact"/>
              <w:jc w:val="center"/>
              <w:rPr>
                <w:color w:val="auto"/>
                <w:kern w:val="0"/>
                <w:sz w:val="16"/>
                <w:szCs w:val="16"/>
                <w:highlight w:val="none"/>
              </w:rPr>
            </w:pPr>
            <w:r>
              <w:rPr>
                <w:color w:val="auto"/>
                <w:kern w:val="0"/>
                <w:sz w:val="16"/>
                <w:szCs w:val="16"/>
                <w:highlight w:val="none"/>
              </w:rPr>
              <w:t>College English Ⅳ</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05CCCFCC">
            <w:pPr>
              <w:widowControl/>
              <w:spacing w:line="240" w:lineRule="exact"/>
              <w:jc w:val="center"/>
              <w:rPr>
                <w:color w:val="auto"/>
                <w:kern w:val="0"/>
                <w:sz w:val="16"/>
                <w:szCs w:val="16"/>
                <w:highlight w:val="none"/>
              </w:rPr>
            </w:pPr>
            <w:r>
              <w:rPr>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251E19D">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FED5866">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652C481">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9C558E2">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75FE0F2">
            <w:pPr>
              <w:widowControl/>
              <w:spacing w:line="240" w:lineRule="exact"/>
              <w:jc w:val="center"/>
              <w:rPr>
                <w:color w:val="auto"/>
                <w:kern w:val="0"/>
                <w:sz w:val="16"/>
                <w:szCs w:val="16"/>
                <w:highlight w:val="none"/>
              </w:rPr>
            </w:pPr>
            <w:r>
              <w:rPr>
                <w:color w:val="auto"/>
                <w:kern w:val="0"/>
                <w:sz w:val="16"/>
                <w:szCs w:val="16"/>
                <w:highlight w:val="none"/>
              </w:rPr>
              <w:t>4</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1893825E">
            <w:pPr>
              <w:widowControl/>
              <w:spacing w:line="240" w:lineRule="exact"/>
              <w:jc w:val="center"/>
              <w:rPr>
                <w:color w:val="auto"/>
                <w:kern w:val="0"/>
                <w:sz w:val="16"/>
                <w:szCs w:val="16"/>
                <w:highlight w:val="none"/>
              </w:rPr>
            </w:pPr>
            <w:r>
              <w:rPr>
                <w:color w:val="auto"/>
                <w:kern w:val="0"/>
                <w:sz w:val="16"/>
                <w:szCs w:val="16"/>
                <w:highlight w:val="none"/>
              </w:rPr>
              <w:t>外国语学院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409A585E">
            <w:pPr>
              <w:widowControl/>
              <w:spacing w:line="240" w:lineRule="exact"/>
              <w:jc w:val="center"/>
              <w:rPr>
                <w:color w:val="auto"/>
                <w:kern w:val="0"/>
                <w:sz w:val="16"/>
                <w:szCs w:val="16"/>
                <w:highlight w:val="none"/>
              </w:rPr>
            </w:pPr>
            <w:r>
              <w:rPr>
                <w:color w:val="auto"/>
                <w:kern w:val="0"/>
                <w:sz w:val="16"/>
                <w:szCs w:val="16"/>
                <w:highlight w:val="none"/>
              </w:rPr>
              <w:t>　</w:t>
            </w:r>
          </w:p>
        </w:tc>
      </w:tr>
      <w:tr w14:paraId="3BE307F3">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52AEC14">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726EEF1C">
            <w:pPr>
              <w:widowControl/>
              <w:spacing w:line="240" w:lineRule="exact"/>
              <w:jc w:val="center"/>
              <w:rPr>
                <w:color w:val="auto"/>
                <w:kern w:val="0"/>
                <w:sz w:val="16"/>
                <w:szCs w:val="16"/>
                <w:highlight w:val="none"/>
              </w:rPr>
            </w:pPr>
            <w:r>
              <w:rPr>
                <w:color w:val="auto"/>
                <w:kern w:val="0"/>
                <w:sz w:val="16"/>
                <w:szCs w:val="16"/>
                <w:highlight w:val="none"/>
              </w:rPr>
              <w:t>610021</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2E2A09B5">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体育Ⅰ</w:t>
            </w:r>
          </w:p>
          <w:p w14:paraId="05ACD8C5">
            <w:pPr>
              <w:widowControl/>
              <w:spacing w:line="240" w:lineRule="exact"/>
              <w:jc w:val="center"/>
              <w:rPr>
                <w:color w:val="auto"/>
                <w:kern w:val="0"/>
                <w:sz w:val="16"/>
                <w:szCs w:val="16"/>
                <w:highlight w:val="none"/>
              </w:rPr>
            </w:pPr>
            <w:r>
              <w:rPr>
                <w:color w:val="auto"/>
                <w:kern w:val="0"/>
                <w:sz w:val="16"/>
                <w:szCs w:val="16"/>
                <w:highlight w:val="none"/>
              </w:rPr>
              <w:t>Physical Education Ⅰ</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52074B43">
            <w:pPr>
              <w:widowControl/>
              <w:spacing w:line="240" w:lineRule="exact"/>
              <w:jc w:val="center"/>
              <w:rPr>
                <w:color w:val="auto"/>
                <w:kern w:val="0"/>
                <w:sz w:val="16"/>
                <w:szCs w:val="16"/>
                <w:highlight w:val="none"/>
              </w:rPr>
            </w:pPr>
            <w:r>
              <w:rPr>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69987AD">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49974DF">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F90AA77">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A6E7BB3">
            <w:pPr>
              <w:widowControl/>
              <w:spacing w:line="240" w:lineRule="exact"/>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7F295AD">
            <w:pPr>
              <w:widowControl/>
              <w:spacing w:line="240" w:lineRule="exact"/>
              <w:jc w:val="center"/>
              <w:rPr>
                <w:color w:val="auto"/>
                <w:kern w:val="0"/>
                <w:sz w:val="16"/>
                <w:szCs w:val="16"/>
                <w:highlight w:val="none"/>
              </w:rPr>
            </w:pPr>
            <w:r>
              <w:rPr>
                <w:color w:val="auto"/>
                <w:kern w:val="0"/>
                <w:sz w:val="16"/>
                <w:szCs w:val="16"/>
                <w:highlight w:val="none"/>
              </w:rPr>
              <w:t>1</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27C9BB69">
            <w:pPr>
              <w:widowControl/>
              <w:spacing w:line="240" w:lineRule="exact"/>
              <w:jc w:val="center"/>
              <w:rPr>
                <w:color w:val="auto"/>
                <w:kern w:val="0"/>
                <w:sz w:val="16"/>
                <w:szCs w:val="16"/>
                <w:highlight w:val="none"/>
              </w:rPr>
            </w:pPr>
            <w:r>
              <w:rPr>
                <w:color w:val="auto"/>
                <w:kern w:val="0"/>
                <w:sz w:val="16"/>
                <w:szCs w:val="16"/>
                <w:highlight w:val="none"/>
              </w:rPr>
              <w:t>体育教学研究部</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6501834A">
            <w:pPr>
              <w:widowControl/>
              <w:spacing w:line="240" w:lineRule="exact"/>
              <w:jc w:val="center"/>
              <w:rPr>
                <w:color w:val="auto"/>
                <w:kern w:val="0"/>
                <w:sz w:val="16"/>
                <w:szCs w:val="16"/>
                <w:highlight w:val="none"/>
              </w:rPr>
            </w:pPr>
            <w:r>
              <w:rPr>
                <w:color w:val="auto"/>
                <w:kern w:val="0"/>
                <w:sz w:val="16"/>
                <w:szCs w:val="16"/>
                <w:highlight w:val="none"/>
              </w:rPr>
              <w:t>含阳光体育</w:t>
            </w:r>
          </w:p>
        </w:tc>
      </w:tr>
      <w:tr w14:paraId="4AFCB68B">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9CD094A">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0E5DA496">
            <w:pPr>
              <w:widowControl/>
              <w:spacing w:line="240" w:lineRule="exact"/>
              <w:jc w:val="center"/>
              <w:rPr>
                <w:color w:val="auto"/>
                <w:kern w:val="0"/>
                <w:sz w:val="16"/>
                <w:szCs w:val="16"/>
                <w:highlight w:val="none"/>
              </w:rPr>
            </w:pPr>
            <w:r>
              <w:rPr>
                <w:color w:val="auto"/>
                <w:kern w:val="0"/>
                <w:sz w:val="16"/>
                <w:szCs w:val="16"/>
                <w:highlight w:val="none"/>
              </w:rPr>
              <w:t>610022</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23B7F525">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体育Ⅱ</w:t>
            </w:r>
          </w:p>
          <w:p w14:paraId="7DE158B3">
            <w:pPr>
              <w:widowControl/>
              <w:spacing w:line="240" w:lineRule="exact"/>
              <w:jc w:val="center"/>
              <w:rPr>
                <w:color w:val="auto"/>
                <w:kern w:val="0"/>
                <w:sz w:val="16"/>
                <w:szCs w:val="16"/>
                <w:highlight w:val="none"/>
              </w:rPr>
            </w:pPr>
            <w:r>
              <w:rPr>
                <w:color w:val="auto"/>
                <w:kern w:val="0"/>
                <w:sz w:val="16"/>
                <w:szCs w:val="16"/>
                <w:highlight w:val="none"/>
              </w:rPr>
              <w:t>Physical Education Ⅱ</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6416A141">
            <w:pPr>
              <w:widowControl/>
              <w:spacing w:line="240" w:lineRule="exact"/>
              <w:jc w:val="center"/>
              <w:rPr>
                <w:color w:val="auto"/>
                <w:kern w:val="0"/>
                <w:sz w:val="16"/>
                <w:szCs w:val="16"/>
                <w:highlight w:val="none"/>
              </w:rPr>
            </w:pPr>
            <w:r>
              <w:rPr>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2C7379C">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F1D2478">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8C03207">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74331E4">
            <w:pPr>
              <w:widowControl/>
              <w:spacing w:line="240" w:lineRule="exact"/>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6AC7CFA">
            <w:pPr>
              <w:widowControl/>
              <w:spacing w:line="240" w:lineRule="exact"/>
              <w:jc w:val="center"/>
              <w:rPr>
                <w:color w:val="auto"/>
                <w:kern w:val="0"/>
                <w:sz w:val="16"/>
                <w:szCs w:val="16"/>
                <w:highlight w:val="none"/>
              </w:rPr>
            </w:pPr>
            <w:r>
              <w:rPr>
                <w:color w:val="auto"/>
                <w:kern w:val="0"/>
                <w:sz w:val="16"/>
                <w:szCs w:val="16"/>
                <w:highlight w:val="none"/>
              </w:rPr>
              <w:t>2</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14ECA8AC">
            <w:pPr>
              <w:widowControl/>
              <w:spacing w:line="240" w:lineRule="exact"/>
              <w:jc w:val="center"/>
              <w:rPr>
                <w:color w:val="auto"/>
                <w:kern w:val="0"/>
                <w:sz w:val="16"/>
                <w:szCs w:val="16"/>
                <w:highlight w:val="none"/>
              </w:rPr>
            </w:pPr>
            <w:r>
              <w:rPr>
                <w:color w:val="auto"/>
                <w:kern w:val="0"/>
                <w:sz w:val="16"/>
                <w:szCs w:val="16"/>
                <w:highlight w:val="none"/>
              </w:rPr>
              <w:t>体育教学研究部</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3330D5FC">
            <w:pPr>
              <w:widowControl/>
              <w:spacing w:line="240" w:lineRule="exact"/>
              <w:jc w:val="center"/>
              <w:rPr>
                <w:color w:val="auto"/>
                <w:kern w:val="0"/>
                <w:sz w:val="16"/>
                <w:szCs w:val="16"/>
                <w:highlight w:val="none"/>
              </w:rPr>
            </w:pPr>
            <w:r>
              <w:rPr>
                <w:color w:val="auto"/>
                <w:kern w:val="0"/>
                <w:sz w:val="16"/>
                <w:szCs w:val="16"/>
                <w:highlight w:val="none"/>
              </w:rPr>
              <w:t>含阳光体育</w:t>
            </w:r>
          </w:p>
        </w:tc>
      </w:tr>
      <w:tr w14:paraId="355653F6">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0CE4AFD">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2148E27C">
            <w:pPr>
              <w:widowControl/>
              <w:spacing w:line="240" w:lineRule="exact"/>
              <w:jc w:val="center"/>
              <w:rPr>
                <w:color w:val="auto"/>
                <w:kern w:val="0"/>
                <w:sz w:val="16"/>
                <w:szCs w:val="16"/>
                <w:highlight w:val="none"/>
              </w:rPr>
            </w:pPr>
            <w:r>
              <w:rPr>
                <w:color w:val="auto"/>
                <w:kern w:val="0"/>
                <w:sz w:val="16"/>
                <w:szCs w:val="16"/>
                <w:highlight w:val="none"/>
              </w:rPr>
              <w:t>610023</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4F19CDF1">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体育Ⅲ</w:t>
            </w:r>
          </w:p>
          <w:p w14:paraId="35FC37D3">
            <w:pPr>
              <w:widowControl/>
              <w:spacing w:line="240" w:lineRule="exact"/>
              <w:jc w:val="center"/>
              <w:rPr>
                <w:color w:val="auto"/>
                <w:kern w:val="0"/>
                <w:sz w:val="16"/>
                <w:szCs w:val="16"/>
                <w:highlight w:val="none"/>
              </w:rPr>
            </w:pPr>
            <w:r>
              <w:rPr>
                <w:color w:val="auto"/>
                <w:kern w:val="0"/>
                <w:sz w:val="16"/>
                <w:szCs w:val="16"/>
                <w:highlight w:val="none"/>
              </w:rPr>
              <w:t>Physical Education Ⅲ</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0412409E">
            <w:pPr>
              <w:widowControl/>
              <w:spacing w:line="240" w:lineRule="exact"/>
              <w:jc w:val="center"/>
              <w:rPr>
                <w:color w:val="auto"/>
                <w:kern w:val="0"/>
                <w:sz w:val="16"/>
                <w:szCs w:val="16"/>
                <w:highlight w:val="none"/>
              </w:rPr>
            </w:pPr>
            <w:r>
              <w:rPr>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6BCD3DA">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9496A2E">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20931CC">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DBD0083">
            <w:pPr>
              <w:widowControl/>
              <w:spacing w:line="240" w:lineRule="exact"/>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D251C56">
            <w:pPr>
              <w:widowControl/>
              <w:spacing w:line="240" w:lineRule="exact"/>
              <w:jc w:val="center"/>
              <w:rPr>
                <w:color w:val="auto"/>
                <w:kern w:val="0"/>
                <w:sz w:val="16"/>
                <w:szCs w:val="16"/>
                <w:highlight w:val="none"/>
              </w:rPr>
            </w:pPr>
            <w:r>
              <w:rPr>
                <w:color w:val="auto"/>
                <w:kern w:val="0"/>
                <w:sz w:val="16"/>
                <w:szCs w:val="16"/>
                <w:highlight w:val="none"/>
              </w:rPr>
              <w:t>3</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4F244B34">
            <w:pPr>
              <w:widowControl/>
              <w:spacing w:line="240" w:lineRule="exact"/>
              <w:jc w:val="center"/>
              <w:rPr>
                <w:color w:val="auto"/>
                <w:kern w:val="0"/>
                <w:sz w:val="16"/>
                <w:szCs w:val="16"/>
                <w:highlight w:val="none"/>
              </w:rPr>
            </w:pPr>
            <w:r>
              <w:rPr>
                <w:color w:val="auto"/>
                <w:kern w:val="0"/>
                <w:sz w:val="16"/>
                <w:szCs w:val="16"/>
                <w:highlight w:val="none"/>
              </w:rPr>
              <w:t>体育教学研究部</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7A31409A">
            <w:pPr>
              <w:widowControl/>
              <w:spacing w:line="240" w:lineRule="exact"/>
              <w:jc w:val="center"/>
              <w:rPr>
                <w:color w:val="auto"/>
                <w:kern w:val="0"/>
                <w:sz w:val="16"/>
                <w:szCs w:val="16"/>
                <w:highlight w:val="none"/>
              </w:rPr>
            </w:pPr>
            <w:r>
              <w:rPr>
                <w:color w:val="auto"/>
                <w:kern w:val="0"/>
                <w:sz w:val="16"/>
                <w:szCs w:val="16"/>
                <w:highlight w:val="none"/>
              </w:rPr>
              <w:t>含阳光体育</w:t>
            </w:r>
          </w:p>
        </w:tc>
      </w:tr>
      <w:tr w14:paraId="24115B1C">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3E5DDF2">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4B26BDB0">
            <w:pPr>
              <w:widowControl/>
              <w:spacing w:line="240" w:lineRule="exact"/>
              <w:jc w:val="center"/>
              <w:rPr>
                <w:color w:val="auto"/>
                <w:kern w:val="0"/>
                <w:sz w:val="16"/>
                <w:szCs w:val="16"/>
                <w:highlight w:val="none"/>
              </w:rPr>
            </w:pPr>
            <w:r>
              <w:rPr>
                <w:color w:val="auto"/>
                <w:kern w:val="0"/>
                <w:sz w:val="16"/>
                <w:szCs w:val="16"/>
                <w:highlight w:val="none"/>
              </w:rPr>
              <w:t>610024</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6BD19BBA">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体育Ⅳ</w:t>
            </w:r>
          </w:p>
          <w:p w14:paraId="54ADA0E0">
            <w:pPr>
              <w:widowControl/>
              <w:spacing w:line="240" w:lineRule="exact"/>
              <w:jc w:val="center"/>
              <w:rPr>
                <w:color w:val="auto"/>
                <w:kern w:val="0"/>
                <w:sz w:val="16"/>
                <w:szCs w:val="16"/>
                <w:highlight w:val="none"/>
              </w:rPr>
            </w:pPr>
            <w:r>
              <w:rPr>
                <w:color w:val="auto"/>
                <w:kern w:val="0"/>
                <w:sz w:val="16"/>
                <w:szCs w:val="16"/>
                <w:highlight w:val="none"/>
              </w:rPr>
              <w:t>Physical Education Ⅳ</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2938BE15">
            <w:pPr>
              <w:widowControl/>
              <w:spacing w:line="240" w:lineRule="exact"/>
              <w:jc w:val="center"/>
              <w:rPr>
                <w:color w:val="auto"/>
                <w:kern w:val="0"/>
                <w:sz w:val="16"/>
                <w:szCs w:val="16"/>
                <w:highlight w:val="none"/>
              </w:rPr>
            </w:pPr>
            <w:r>
              <w:rPr>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31AD9CB">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D878514">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2D30296">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70A14F0">
            <w:pPr>
              <w:widowControl/>
              <w:spacing w:line="240" w:lineRule="exact"/>
              <w:jc w:val="center"/>
              <w:rPr>
                <w:color w:val="auto"/>
                <w:kern w:val="0"/>
                <w:sz w:val="16"/>
                <w:szCs w:val="16"/>
                <w:highlight w:val="none"/>
              </w:rPr>
            </w:pPr>
            <w:r>
              <w:rPr>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F084F9A">
            <w:pPr>
              <w:widowControl/>
              <w:spacing w:line="240" w:lineRule="exact"/>
              <w:jc w:val="center"/>
              <w:rPr>
                <w:color w:val="auto"/>
                <w:kern w:val="0"/>
                <w:sz w:val="16"/>
                <w:szCs w:val="16"/>
                <w:highlight w:val="none"/>
              </w:rPr>
            </w:pPr>
            <w:r>
              <w:rPr>
                <w:color w:val="auto"/>
                <w:kern w:val="0"/>
                <w:sz w:val="16"/>
                <w:szCs w:val="16"/>
                <w:highlight w:val="none"/>
              </w:rPr>
              <w:t>4</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1F304508">
            <w:pPr>
              <w:widowControl/>
              <w:spacing w:line="240" w:lineRule="exact"/>
              <w:jc w:val="center"/>
              <w:rPr>
                <w:color w:val="auto"/>
                <w:kern w:val="0"/>
                <w:sz w:val="16"/>
                <w:szCs w:val="16"/>
                <w:highlight w:val="none"/>
              </w:rPr>
            </w:pPr>
            <w:r>
              <w:rPr>
                <w:color w:val="auto"/>
                <w:kern w:val="0"/>
                <w:sz w:val="16"/>
                <w:szCs w:val="16"/>
                <w:highlight w:val="none"/>
              </w:rPr>
              <w:t>体育教学研究部</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3DE48BDE">
            <w:pPr>
              <w:widowControl/>
              <w:spacing w:line="240" w:lineRule="exact"/>
              <w:jc w:val="center"/>
              <w:rPr>
                <w:color w:val="auto"/>
                <w:kern w:val="0"/>
                <w:sz w:val="16"/>
                <w:szCs w:val="16"/>
                <w:highlight w:val="none"/>
              </w:rPr>
            </w:pPr>
            <w:r>
              <w:rPr>
                <w:color w:val="auto"/>
                <w:kern w:val="0"/>
                <w:sz w:val="16"/>
                <w:szCs w:val="16"/>
                <w:highlight w:val="none"/>
              </w:rPr>
              <w:t>含阳光体育</w:t>
            </w:r>
          </w:p>
        </w:tc>
      </w:tr>
      <w:tr w14:paraId="0A49774D">
        <w:tblPrEx>
          <w:tblCellMar>
            <w:top w:w="0" w:type="dxa"/>
            <w:left w:w="108" w:type="dxa"/>
            <w:bottom w:w="0" w:type="dxa"/>
            <w:right w:w="108" w:type="dxa"/>
          </w:tblCellMar>
        </w:tblPrEx>
        <w:trPr>
          <w:trHeight w:val="454" w:hRule="atLeast"/>
          <w:jc w:val="center"/>
        </w:trPr>
        <w:tc>
          <w:tcPr>
            <w:tcW w:w="562"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79F0660A">
            <w:pPr>
              <w:widowControl/>
              <w:spacing w:line="240" w:lineRule="exact"/>
              <w:jc w:val="center"/>
              <w:rPr>
                <w:color w:val="auto"/>
                <w:kern w:val="0"/>
                <w:sz w:val="16"/>
                <w:szCs w:val="16"/>
                <w:highlight w:val="none"/>
              </w:rPr>
            </w:pPr>
            <w:r>
              <w:rPr>
                <w:color w:val="auto"/>
                <w:kern w:val="0"/>
                <w:sz w:val="16"/>
                <w:szCs w:val="16"/>
                <w:highlight w:val="none"/>
              </w:rPr>
              <w:t>创新创业课程</w:t>
            </w:r>
          </w:p>
        </w:tc>
        <w:tc>
          <w:tcPr>
            <w:tcW w:w="851" w:type="dxa"/>
            <w:tcBorders>
              <w:top w:val="nil"/>
              <w:left w:val="nil"/>
              <w:bottom w:val="single" w:color="auto" w:sz="4" w:space="0"/>
              <w:right w:val="single" w:color="auto" w:sz="4" w:space="0"/>
            </w:tcBorders>
            <w:noWrap w:val="0"/>
            <w:tcMar>
              <w:left w:w="28" w:type="dxa"/>
              <w:right w:w="28" w:type="dxa"/>
            </w:tcMar>
            <w:vAlign w:val="center"/>
          </w:tcPr>
          <w:p w14:paraId="6AE4DD88">
            <w:pPr>
              <w:widowControl/>
              <w:spacing w:line="240" w:lineRule="exact"/>
              <w:jc w:val="center"/>
              <w:rPr>
                <w:color w:val="auto"/>
                <w:kern w:val="0"/>
                <w:sz w:val="16"/>
                <w:szCs w:val="16"/>
                <w:highlight w:val="none"/>
              </w:rPr>
            </w:pPr>
            <w:r>
              <w:rPr>
                <w:color w:val="auto"/>
                <w:kern w:val="0"/>
                <w:sz w:val="16"/>
                <w:szCs w:val="16"/>
                <w:highlight w:val="none"/>
              </w:rPr>
              <w:t>600804</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275AFE45">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大学生职业生涯发展与就业力提升</w:t>
            </w:r>
          </w:p>
          <w:p w14:paraId="61469842">
            <w:pPr>
              <w:widowControl/>
              <w:spacing w:line="240" w:lineRule="exact"/>
              <w:jc w:val="center"/>
              <w:rPr>
                <w:color w:val="auto"/>
                <w:kern w:val="0"/>
                <w:sz w:val="16"/>
                <w:szCs w:val="16"/>
                <w:highlight w:val="none"/>
              </w:rPr>
            </w:pPr>
            <w:r>
              <w:rPr>
                <w:color w:val="auto"/>
                <w:kern w:val="0"/>
                <w:sz w:val="16"/>
                <w:szCs w:val="16"/>
                <w:highlight w:val="none"/>
              </w:rPr>
              <w:t>College Student Career Development and Employability Improvement</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584D6197">
            <w:pPr>
              <w:widowControl/>
              <w:spacing w:line="240" w:lineRule="exact"/>
              <w:jc w:val="center"/>
              <w:rPr>
                <w:color w:val="auto"/>
                <w:kern w:val="0"/>
                <w:sz w:val="16"/>
                <w:szCs w:val="16"/>
                <w:highlight w:val="none"/>
              </w:rPr>
            </w:pPr>
            <w:r>
              <w:rPr>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25DE3B7">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9DCEB14">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F3EB732">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F62ED83">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FEE6A2B">
            <w:pPr>
              <w:widowControl/>
              <w:spacing w:line="240" w:lineRule="exact"/>
              <w:jc w:val="center"/>
              <w:rPr>
                <w:color w:val="auto"/>
                <w:kern w:val="0"/>
                <w:sz w:val="16"/>
                <w:szCs w:val="16"/>
                <w:highlight w:val="none"/>
              </w:rPr>
            </w:pPr>
            <w:r>
              <w:rPr>
                <w:color w:val="auto"/>
                <w:kern w:val="0"/>
                <w:sz w:val="16"/>
                <w:szCs w:val="16"/>
                <w:highlight w:val="none"/>
              </w:rPr>
              <w:t>3</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10A43CAE">
            <w:pPr>
              <w:widowControl/>
              <w:spacing w:line="240" w:lineRule="exact"/>
              <w:jc w:val="center"/>
              <w:rPr>
                <w:color w:val="auto"/>
                <w:kern w:val="0"/>
                <w:sz w:val="16"/>
                <w:szCs w:val="16"/>
                <w:highlight w:val="none"/>
              </w:rPr>
            </w:pPr>
            <w:r>
              <w:rPr>
                <w:color w:val="auto"/>
                <w:kern w:val="0"/>
                <w:sz w:val="16"/>
                <w:szCs w:val="16"/>
                <w:highlight w:val="none"/>
              </w:rPr>
              <w:t>材料与能源学院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3177E452">
            <w:pPr>
              <w:widowControl/>
              <w:spacing w:line="240" w:lineRule="exact"/>
              <w:jc w:val="center"/>
              <w:rPr>
                <w:color w:val="auto"/>
                <w:kern w:val="0"/>
                <w:sz w:val="16"/>
                <w:szCs w:val="16"/>
                <w:highlight w:val="none"/>
              </w:rPr>
            </w:pPr>
            <w:r>
              <w:rPr>
                <w:color w:val="auto"/>
                <w:kern w:val="0"/>
                <w:sz w:val="16"/>
                <w:szCs w:val="16"/>
                <w:highlight w:val="none"/>
              </w:rPr>
              <w:t>　</w:t>
            </w:r>
          </w:p>
        </w:tc>
      </w:tr>
      <w:tr w14:paraId="546BAC82">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B91FB93">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239BF420">
            <w:pPr>
              <w:widowControl/>
              <w:spacing w:line="240" w:lineRule="exact"/>
              <w:jc w:val="center"/>
              <w:rPr>
                <w:color w:val="auto"/>
                <w:kern w:val="0"/>
                <w:sz w:val="16"/>
                <w:szCs w:val="16"/>
                <w:highlight w:val="none"/>
              </w:rPr>
            </w:pPr>
            <w:r>
              <w:rPr>
                <w:color w:val="auto"/>
                <w:kern w:val="0"/>
                <w:sz w:val="16"/>
                <w:szCs w:val="16"/>
                <w:highlight w:val="none"/>
              </w:rPr>
              <w:t>600805</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14B7F33F">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大学生创新创业基础</w:t>
            </w:r>
          </w:p>
          <w:p w14:paraId="563124E6">
            <w:pPr>
              <w:widowControl/>
              <w:spacing w:line="240" w:lineRule="exact"/>
              <w:jc w:val="center"/>
              <w:rPr>
                <w:color w:val="auto"/>
                <w:kern w:val="0"/>
                <w:sz w:val="16"/>
                <w:szCs w:val="16"/>
                <w:highlight w:val="none"/>
              </w:rPr>
            </w:pPr>
            <w:r>
              <w:rPr>
                <w:color w:val="auto"/>
                <w:kern w:val="0"/>
                <w:sz w:val="16"/>
                <w:szCs w:val="16"/>
                <w:highlight w:val="none"/>
              </w:rPr>
              <w:t>Foundation for Students’ Innovation&amp;Entrepreneurship</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76D1F54C">
            <w:pPr>
              <w:widowControl/>
              <w:spacing w:line="240" w:lineRule="exact"/>
              <w:jc w:val="center"/>
              <w:rPr>
                <w:color w:val="auto"/>
                <w:kern w:val="0"/>
                <w:sz w:val="16"/>
                <w:szCs w:val="16"/>
                <w:highlight w:val="none"/>
              </w:rPr>
            </w:pPr>
            <w:r>
              <w:rPr>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61701A9">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990624E">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3ADCE62">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8A178D8">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13299E1F">
            <w:pPr>
              <w:widowControl/>
              <w:spacing w:line="240" w:lineRule="exact"/>
              <w:jc w:val="center"/>
              <w:rPr>
                <w:color w:val="auto"/>
                <w:kern w:val="0"/>
                <w:sz w:val="16"/>
                <w:szCs w:val="16"/>
                <w:highlight w:val="none"/>
              </w:rPr>
            </w:pPr>
            <w:r>
              <w:rPr>
                <w:color w:val="auto"/>
                <w:kern w:val="0"/>
                <w:sz w:val="16"/>
                <w:szCs w:val="16"/>
                <w:highlight w:val="none"/>
              </w:rPr>
              <w:t>4</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55423AFD">
            <w:pPr>
              <w:widowControl/>
              <w:spacing w:line="240" w:lineRule="exact"/>
              <w:jc w:val="center"/>
              <w:rPr>
                <w:color w:val="auto"/>
                <w:kern w:val="0"/>
                <w:sz w:val="16"/>
                <w:szCs w:val="16"/>
                <w:highlight w:val="none"/>
              </w:rPr>
            </w:pPr>
            <w:r>
              <w:rPr>
                <w:color w:val="auto"/>
                <w:kern w:val="0"/>
                <w:sz w:val="16"/>
                <w:szCs w:val="16"/>
                <w:highlight w:val="none"/>
              </w:rPr>
              <w:t>材料与能源学院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4C051A07">
            <w:pPr>
              <w:widowControl/>
              <w:spacing w:line="240" w:lineRule="exact"/>
              <w:jc w:val="center"/>
              <w:rPr>
                <w:color w:val="auto"/>
                <w:kern w:val="0"/>
                <w:sz w:val="16"/>
                <w:szCs w:val="16"/>
                <w:highlight w:val="none"/>
              </w:rPr>
            </w:pPr>
            <w:r>
              <w:rPr>
                <w:color w:val="auto"/>
                <w:kern w:val="0"/>
                <w:sz w:val="16"/>
                <w:szCs w:val="16"/>
                <w:highlight w:val="none"/>
              </w:rPr>
              <w:t>　</w:t>
            </w:r>
          </w:p>
        </w:tc>
      </w:tr>
      <w:tr w14:paraId="49F3649B">
        <w:tblPrEx>
          <w:tblCellMar>
            <w:top w:w="0" w:type="dxa"/>
            <w:left w:w="108" w:type="dxa"/>
            <w:bottom w:w="0" w:type="dxa"/>
            <w:right w:w="108" w:type="dxa"/>
          </w:tblCellMar>
        </w:tblPrEx>
        <w:trPr>
          <w:trHeight w:val="454" w:hRule="atLeast"/>
          <w:jc w:val="center"/>
        </w:trPr>
        <w:tc>
          <w:tcPr>
            <w:tcW w:w="4390" w:type="dxa"/>
            <w:gridSpan w:val="3"/>
            <w:tcBorders>
              <w:top w:val="nil"/>
              <w:left w:val="single" w:color="auto" w:sz="4" w:space="0"/>
              <w:bottom w:val="single" w:color="000000" w:sz="4" w:space="0"/>
              <w:right w:val="single" w:color="auto" w:sz="4" w:space="0"/>
            </w:tcBorders>
            <w:noWrap w:val="0"/>
            <w:tcMar>
              <w:left w:w="28" w:type="dxa"/>
              <w:right w:w="28" w:type="dxa"/>
            </w:tcMar>
            <w:vAlign w:val="center"/>
          </w:tcPr>
          <w:p w14:paraId="645DB182">
            <w:pPr>
              <w:widowControl/>
              <w:spacing w:line="240" w:lineRule="exact"/>
              <w:jc w:val="center"/>
              <w:rPr>
                <w:color w:val="auto"/>
                <w:kern w:val="0"/>
                <w:sz w:val="16"/>
                <w:szCs w:val="16"/>
                <w:highlight w:val="none"/>
              </w:rPr>
            </w:pPr>
            <w:r>
              <w:rPr>
                <w:rFonts w:hint="eastAsia"/>
                <w:b/>
                <w:bCs/>
                <w:color w:val="auto"/>
                <w:kern w:val="0"/>
                <w:sz w:val="16"/>
                <w:szCs w:val="16"/>
                <w:highlight w:val="none"/>
              </w:rPr>
              <w:t>通识教育必修课程合计</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1B966F26">
            <w:pPr>
              <w:widowControl/>
              <w:spacing w:line="240" w:lineRule="exact"/>
              <w:jc w:val="center"/>
              <w:rPr>
                <w:color w:val="auto"/>
                <w:kern w:val="0"/>
                <w:sz w:val="16"/>
                <w:szCs w:val="16"/>
                <w:highlight w:val="none"/>
              </w:rPr>
            </w:pPr>
            <w:r>
              <w:rPr>
                <w:rFonts w:hint="eastAsia"/>
                <w:color w:val="auto"/>
                <w:kern w:val="0"/>
                <w:sz w:val="16"/>
                <w:szCs w:val="16"/>
                <w:highlight w:val="none"/>
              </w:rPr>
              <w:t>3</w:t>
            </w:r>
            <w:r>
              <w:rPr>
                <w:color w:val="auto"/>
                <w:kern w:val="0"/>
                <w:sz w:val="16"/>
                <w:szCs w:val="16"/>
                <w:highlight w:val="none"/>
              </w:rPr>
              <w:t>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2610851">
            <w:pPr>
              <w:widowControl/>
              <w:spacing w:line="240" w:lineRule="exact"/>
              <w:jc w:val="center"/>
              <w:rPr>
                <w:color w:val="auto"/>
                <w:kern w:val="0"/>
                <w:sz w:val="16"/>
                <w:szCs w:val="16"/>
                <w:highlight w:val="none"/>
              </w:rPr>
            </w:pPr>
            <w:r>
              <w:rPr>
                <w:rFonts w:hint="eastAsia"/>
                <w:color w:val="auto"/>
                <w:kern w:val="0"/>
                <w:sz w:val="16"/>
                <w:szCs w:val="16"/>
                <w:highlight w:val="none"/>
              </w:rPr>
              <w:t>6</w:t>
            </w:r>
            <w:r>
              <w:rPr>
                <w:color w:val="auto"/>
                <w:kern w:val="0"/>
                <w:sz w:val="16"/>
                <w:szCs w:val="16"/>
                <w:highlight w:val="none"/>
              </w:rPr>
              <w:t>72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47CB330">
            <w:pPr>
              <w:widowControl/>
              <w:spacing w:line="240" w:lineRule="exact"/>
              <w:jc w:val="center"/>
              <w:rPr>
                <w:color w:val="auto"/>
                <w:kern w:val="0"/>
                <w:sz w:val="16"/>
                <w:szCs w:val="16"/>
                <w:highlight w:val="none"/>
              </w:rPr>
            </w:pPr>
            <w:r>
              <w:rPr>
                <w:rFonts w:hint="eastAsia"/>
                <w:color w:val="auto"/>
                <w:kern w:val="0"/>
                <w:sz w:val="16"/>
                <w:szCs w:val="16"/>
                <w:highlight w:val="none"/>
              </w:rPr>
              <w:t>5</w:t>
            </w:r>
            <w:r>
              <w:rPr>
                <w:color w:val="auto"/>
                <w:kern w:val="0"/>
                <w:sz w:val="16"/>
                <w:szCs w:val="16"/>
                <w:highlight w:val="none"/>
              </w:rPr>
              <w:t>20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6568D3E">
            <w:pPr>
              <w:widowControl/>
              <w:spacing w:line="240" w:lineRule="exact"/>
              <w:jc w:val="center"/>
              <w:rPr>
                <w:color w:val="auto"/>
                <w:kern w:val="0"/>
                <w:sz w:val="16"/>
                <w:szCs w:val="16"/>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BB6D589">
            <w:pPr>
              <w:widowControl/>
              <w:spacing w:line="240" w:lineRule="exact"/>
              <w:jc w:val="center"/>
              <w:rPr>
                <w:color w:val="auto"/>
                <w:kern w:val="0"/>
                <w:sz w:val="16"/>
                <w:szCs w:val="16"/>
                <w:highlight w:val="none"/>
              </w:rPr>
            </w:pPr>
            <w:r>
              <w:rPr>
                <w:color w:val="auto"/>
                <w:kern w:val="0"/>
                <w:sz w:val="16"/>
                <w:szCs w:val="16"/>
                <w:highlight w:val="none"/>
              </w:rPr>
              <w:t>152</w:t>
            </w:r>
          </w:p>
        </w:tc>
        <w:tc>
          <w:tcPr>
            <w:tcW w:w="2625" w:type="dxa"/>
            <w:gridSpan w:val="3"/>
            <w:tcBorders>
              <w:top w:val="nil"/>
              <w:left w:val="nil"/>
              <w:bottom w:val="single" w:color="auto" w:sz="4" w:space="0"/>
              <w:right w:val="single" w:color="auto" w:sz="4" w:space="0"/>
            </w:tcBorders>
            <w:noWrap w:val="0"/>
            <w:tcMar>
              <w:left w:w="28" w:type="dxa"/>
              <w:right w:w="28" w:type="dxa"/>
            </w:tcMar>
            <w:vAlign w:val="center"/>
          </w:tcPr>
          <w:p w14:paraId="1EF48ADD">
            <w:pPr>
              <w:widowControl/>
              <w:spacing w:line="240" w:lineRule="exact"/>
              <w:jc w:val="center"/>
              <w:rPr>
                <w:color w:val="auto"/>
                <w:kern w:val="0"/>
                <w:sz w:val="16"/>
                <w:szCs w:val="16"/>
                <w:highlight w:val="none"/>
              </w:rPr>
            </w:pPr>
          </w:p>
        </w:tc>
      </w:tr>
      <w:tr w14:paraId="4AA9B3B0">
        <w:tblPrEx>
          <w:tblCellMar>
            <w:top w:w="0" w:type="dxa"/>
            <w:left w:w="108" w:type="dxa"/>
            <w:bottom w:w="0" w:type="dxa"/>
            <w:right w:w="108" w:type="dxa"/>
          </w:tblCellMar>
        </w:tblPrEx>
        <w:trPr>
          <w:trHeight w:val="454" w:hRule="atLeast"/>
          <w:jc w:val="center"/>
        </w:trPr>
        <w:tc>
          <w:tcPr>
            <w:tcW w:w="562"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63D02C23">
            <w:pPr>
              <w:widowControl/>
              <w:spacing w:line="240" w:lineRule="exact"/>
              <w:jc w:val="center"/>
              <w:rPr>
                <w:color w:val="auto"/>
                <w:kern w:val="0"/>
                <w:sz w:val="16"/>
                <w:szCs w:val="16"/>
                <w:highlight w:val="none"/>
              </w:rPr>
            </w:pPr>
            <w:r>
              <w:rPr>
                <w:color w:val="auto"/>
                <w:kern w:val="0"/>
                <w:sz w:val="16"/>
                <w:szCs w:val="16"/>
                <w:highlight w:val="none"/>
              </w:rPr>
              <w:t>通识选修课程</w:t>
            </w:r>
          </w:p>
        </w:tc>
        <w:tc>
          <w:tcPr>
            <w:tcW w:w="851" w:type="dxa"/>
            <w:tcBorders>
              <w:top w:val="nil"/>
              <w:left w:val="nil"/>
              <w:bottom w:val="single" w:color="auto" w:sz="4" w:space="0"/>
              <w:right w:val="single" w:color="auto" w:sz="4" w:space="0"/>
            </w:tcBorders>
            <w:noWrap w:val="0"/>
            <w:tcMar>
              <w:left w:w="28" w:type="dxa"/>
              <w:right w:w="28" w:type="dxa"/>
            </w:tcMar>
            <w:vAlign w:val="center"/>
          </w:tcPr>
          <w:p w14:paraId="60740DDE">
            <w:pPr>
              <w:widowControl/>
              <w:spacing w:line="240" w:lineRule="exact"/>
              <w:jc w:val="center"/>
              <w:rPr>
                <w:color w:val="auto"/>
                <w:kern w:val="0"/>
                <w:sz w:val="16"/>
                <w:szCs w:val="16"/>
                <w:highlight w:val="none"/>
              </w:rPr>
            </w:pPr>
            <w:r>
              <w:rPr>
                <w:color w:val="auto"/>
                <w:kern w:val="0"/>
                <w:sz w:val="16"/>
                <w:szCs w:val="16"/>
                <w:highlight w:val="none"/>
              </w:rPr>
              <w:t>602495</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569086EB">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四史系列课程</w:t>
            </w:r>
          </w:p>
          <w:p w14:paraId="259E624A">
            <w:pPr>
              <w:widowControl/>
              <w:spacing w:line="240" w:lineRule="exact"/>
              <w:jc w:val="center"/>
              <w:rPr>
                <w:color w:val="auto"/>
                <w:kern w:val="0"/>
                <w:sz w:val="16"/>
                <w:szCs w:val="16"/>
                <w:highlight w:val="none"/>
              </w:rPr>
            </w:pPr>
            <w:r>
              <w:rPr>
                <w:color w:val="auto"/>
                <w:kern w:val="0"/>
                <w:sz w:val="16"/>
                <w:szCs w:val="16"/>
                <w:highlight w:val="none"/>
              </w:rPr>
              <w:t>The Four Histories</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0ADFD5D1">
            <w:pPr>
              <w:widowControl/>
              <w:spacing w:line="240" w:lineRule="exact"/>
              <w:jc w:val="center"/>
              <w:rPr>
                <w:color w:val="auto"/>
                <w:kern w:val="0"/>
                <w:sz w:val="16"/>
                <w:szCs w:val="16"/>
                <w:highlight w:val="none"/>
              </w:rPr>
            </w:pPr>
            <w:r>
              <w:rPr>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D6852B2">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53CD2CD">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BACDCE7">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E64C646">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065F6656">
            <w:pPr>
              <w:widowControl/>
              <w:spacing w:line="240" w:lineRule="exact"/>
              <w:jc w:val="center"/>
              <w:rPr>
                <w:color w:val="auto"/>
                <w:kern w:val="0"/>
                <w:sz w:val="16"/>
                <w:szCs w:val="16"/>
                <w:highlight w:val="none"/>
              </w:rPr>
            </w:pPr>
            <w:r>
              <w:rPr>
                <w:color w:val="auto"/>
                <w:kern w:val="0"/>
                <w:sz w:val="16"/>
                <w:szCs w:val="16"/>
                <w:highlight w:val="none"/>
              </w:rPr>
              <w:t>2</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65F98858">
            <w:pPr>
              <w:widowControl/>
              <w:spacing w:line="240" w:lineRule="exact"/>
              <w:jc w:val="center"/>
              <w:rPr>
                <w:color w:val="auto"/>
                <w:kern w:val="0"/>
                <w:sz w:val="16"/>
                <w:szCs w:val="16"/>
                <w:highlight w:val="none"/>
              </w:rPr>
            </w:pPr>
            <w:r>
              <w:rPr>
                <w:color w:val="auto"/>
                <w:kern w:val="0"/>
                <w:sz w:val="16"/>
                <w:szCs w:val="16"/>
                <w:highlight w:val="none"/>
              </w:rPr>
              <w:t>马克思主义学院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0A9636A3">
            <w:pPr>
              <w:widowControl/>
              <w:spacing w:line="240" w:lineRule="exact"/>
              <w:jc w:val="center"/>
              <w:rPr>
                <w:color w:val="auto"/>
                <w:kern w:val="0"/>
                <w:sz w:val="16"/>
                <w:szCs w:val="16"/>
                <w:highlight w:val="none"/>
              </w:rPr>
            </w:pPr>
            <w:r>
              <w:rPr>
                <w:color w:val="auto"/>
                <w:kern w:val="0"/>
                <w:sz w:val="16"/>
                <w:szCs w:val="16"/>
                <w:highlight w:val="none"/>
              </w:rPr>
              <w:t>　</w:t>
            </w:r>
          </w:p>
        </w:tc>
      </w:tr>
      <w:tr w14:paraId="4A303A44">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D810CFA">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70262BDC">
            <w:pPr>
              <w:widowControl/>
              <w:spacing w:line="240" w:lineRule="exact"/>
              <w:jc w:val="center"/>
              <w:rPr>
                <w:color w:val="auto"/>
                <w:kern w:val="0"/>
                <w:sz w:val="16"/>
                <w:szCs w:val="16"/>
                <w:highlight w:val="none"/>
              </w:rPr>
            </w:pPr>
            <w:r>
              <w:rPr>
                <w:color w:val="auto"/>
                <w:kern w:val="0"/>
                <w:sz w:val="16"/>
                <w:szCs w:val="16"/>
                <w:highlight w:val="none"/>
              </w:rPr>
              <w:t>——</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5E2368F3">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美育课程</w:t>
            </w:r>
          </w:p>
          <w:p w14:paraId="2213C4EB">
            <w:pPr>
              <w:widowControl/>
              <w:spacing w:line="240" w:lineRule="exact"/>
              <w:jc w:val="center"/>
              <w:rPr>
                <w:color w:val="auto"/>
                <w:kern w:val="0"/>
                <w:sz w:val="16"/>
                <w:szCs w:val="16"/>
                <w:highlight w:val="none"/>
              </w:rPr>
            </w:pPr>
            <w:r>
              <w:rPr>
                <w:color w:val="auto"/>
                <w:kern w:val="0"/>
                <w:sz w:val="16"/>
                <w:szCs w:val="16"/>
                <w:highlight w:val="none"/>
              </w:rPr>
              <w:t>Aesthetic Education Courses</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0354F77C">
            <w:pPr>
              <w:widowControl/>
              <w:spacing w:line="240" w:lineRule="exact"/>
              <w:jc w:val="center"/>
              <w:rPr>
                <w:color w:val="auto"/>
                <w:kern w:val="0"/>
                <w:sz w:val="16"/>
                <w:szCs w:val="16"/>
                <w:highlight w:val="none"/>
              </w:rPr>
            </w:pPr>
            <w:r>
              <w:rPr>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CD6EDC6">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C27762C">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33A0080">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72DD30A">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1D7C269">
            <w:pPr>
              <w:widowControl/>
              <w:spacing w:line="240" w:lineRule="exact"/>
              <w:jc w:val="center"/>
              <w:rPr>
                <w:color w:val="auto"/>
                <w:kern w:val="0"/>
                <w:sz w:val="16"/>
                <w:szCs w:val="16"/>
                <w:highlight w:val="none"/>
              </w:rPr>
            </w:pPr>
            <w:r>
              <w:rPr>
                <w:color w:val="auto"/>
                <w:kern w:val="0"/>
                <w:sz w:val="16"/>
                <w:szCs w:val="16"/>
                <w:highlight w:val="none"/>
              </w:rPr>
              <w:t>——</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3D4F225D">
            <w:pPr>
              <w:widowControl/>
              <w:spacing w:line="240" w:lineRule="exact"/>
              <w:jc w:val="center"/>
              <w:rPr>
                <w:color w:val="auto"/>
                <w:kern w:val="0"/>
                <w:sz w:val="16"/>
                <w:szCs w:val="16"/>
                <w:highlight w:val="none"/>
              </w:rPr>
            </w:pPr>
            <w:r>
              <w:rPr>
                <w:color w:val="auto"/>
                <w:kern w:val="0"/>
                <w:sz w:val="16"/>
                <w:szCs w:val="16"/>
                <w:highlight w:val="none"/>
              </w:rPr>
              <w:t>全校开出</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5E30E50E">
            <w:pPr>
              <w:widowControl/>
              <w:spacing w:line="240" w:lineRule="exact"/>
              <w:jc w:val="center"/>
              <w:rPr>
                <w:color w:val="auto"/>
                <w:kern w:val="0"/>
                <w:sz w:val="16"/>
                <w:szCs w:val="16"/>
                <w:highlight w:val="none"/>
              </w:rPr>
            </w:pPr>
            <w:r>
              <w:rPr>
                <w:color w:val="auto"/>
                <w:kern w:val="0"/>
                <w:sz w:val="16"/>
                <w:szCs w:val="16"/>
                <w:highlight w:val="none"/>
              </w:rPr>
              <w:t>　</w:t>
            </w:r>
          </w:p>
        </w:tc>
      </w:tr>
      <w:tr w14:paraId="43CD77BC">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64FB9E4">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4832D32E">
            <w:pPr>
              <w:widowControl/>
              <w:spacing w:line="240" w:lineRule="exact"/>
              <w:jc w:val="center"/>
              <w:rPr>
                <w:color w:val="auto"/>
                <w:kern w:val="0"/>
                <w:sz w:val="16"/>
                <w:szCs w:val="16"/>
                <w:highlight w:val="none"/>
              </w:rPr>
            </w:pPr>
            <w:r>
              <w:rPr>
                <w:color w:val="auto"/>
                <w:kern w:val="0"/>
                <w:sz w:val="16"/>
                <w:szCs w:val="16"/>
                <w:highlight w:val="none"/>
              </w:rPr>
              <w:t>603069</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6D7A5073">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语言类课程选修课</w:t>
            </w:r>
          </w:p>
          <w:p w14:paraId="31F962D9">
            <w:pPr>
              <w:widowControl/>
              <w:spacing w:line="240" w:lineRule="exact"/>
              <w:jc w:val="center"/>
              <w:rPr>
                <w:color w:val="auto"/>
                <w:kern w:val="0"/>
                <w:sz w:val="16"/>
                <w:szCs w:val="16"/>
                <w:highlight w:val="none"/>
              </w:rPr>
            </w:pPr>
            <w:r>
              <w:rPr>
                <w:color w:val="auto"/>
                <w:kern w:val="0"/>
                <w:sz w:val="16"/>
                <w:szCs w:val="16"/>
                <w:highlight w:val="none"/>
              </w:rPr>
              <w:t>Language Courses</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469A55AB">
            <w:pPr>
              <w:widowControl/>
              <w:spacing w:line="240" w:lineRule="exact"/>
              <w:jc w:val="center"/>
              <w:rPr>
                <w:color w:val="auto"/>
                <w:kern w:val="0"/>
                <w:sz w:val="16"/>
                <w:szCs w:val="16"/>
                <w:highlight w:val="none"/>
              </w:rPr>
            </w:pPr>
            <w:r>
              <w:rPr>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3DD1A0C">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F47C3AD">
            <w:pPr>
              <w:widowControl/>
              <w:spacing w:line="240" w:lineRule="exact"/>
              <w:jc w:val="center"/>
              <w:rPr>
                <w:color w:val="auto"/>
                <w:kern w:val="0"/>
                <w:sz w:val="16"/>
                <w:szCs w:val="16"/>
                <w:highlight w:val="none"/>
              </w:rPr>
            </w:pPr>
            <w:r>
              <w:rPr>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FAA3801">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E39C02D">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7F9B33F">
            <w:pPr>
              <w:widowControl/>
              <w:spacing w:line="240" w:lineRule="exact"/>
              <w:jc w:val="center"/>
              <w:rPr>
                <w:color w:val="auto"/>
                <w:kern w:val="0"/>
                <w:sz w:val="16"/>
                <w:szCs w:val="16"/>
                <w:highlight w:val="none"/>
              </w:rPr>
            </w:pPr>
            <w:r>
              <w:rPr>
                <w:color w:val="auto"/>
                <w:kern w:val="0"/>
                <w:sz w:val="16"/>
                <w:szCs w:val="16"/>
                <w:highlight w:val="none"/>
              </w:rPr>
              <w:t>4</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55A6EFEC">
            <w:pPr>
              <w:widowControl/>
              <w:spacing w:line="240" w:lineRule="exact"/>
              <w:jc w:val="center"/>
              <w:rPr>
                <w:color w:val="auto"/>
                <w:kern w:val="0"/>
                <w:sz w:val="16"/>
                <w:szCs w:val="16"/>
                <w:highlight w:val="none"/>
              </w:rPr>
            </w:pPr>
            <w:r>
              <w:rPr>
                <w:color w:val="auto"/>
                <w:kern w:val="0"/>
                <w:sz w:val="16"/>
                <w:szCs w:val="16"/>
                <w:highlight w:val="none"/>
              </w:rPr>
              <w:t>人文与法学学院/外国语学院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671721E4">
            <w:pPr>
              <w:widowControl/>
              <w:spacing w:line="240" w:lineRule="exact"/>
              <w:jc w:val="center"/>
              <w:rPr>
                <w:color w:val="auto"/>
                <w:kern w:val="0"/>
                <w:sz w:val="16"/>
                <w:szCs w:val="16"/>
                <w:highlight w:val="none"/>
              </w:rPr>
            </w:pPr>
            <w:r>
              <w:rPr>
                <w:color w:val="auto"/>
                <w:kern w:val="0"/>
                <w:sz w:val="16"/>
                <w:szCs w:val="16"/>
                <w:highlight w:val="none"/>
              </w:rPr>
              <w:t>　</w:t>
            </w:r>
          </w:p>
        </w:tc>
      </w:tr>
      <w:tr w14:paraId="4C10E09D">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7602517">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4235420E">
            <w:pPr>
              <w:widowControl/>
              <w:spacing w:line="240" w:lineRule="exact"/>
              <w:jc w:val="center"/>
              <w:rPr>
                <w:color w:val="auto"/>
                <w:kern w:val="0"/>
                <w:sz w:val="16"/>
                <w:szCs w:val="16"/>
                <w:highlight w:val="none"/>
              </w:rPr>
            </w:pPr>
            <w:r>
              <w:rPr>
                <w:color w:val="auto"/>
                <w:kern w:val="0"/>
                <w:sz w:val="16"/>
                <w:szCs w:val="16"/>
                <w:highlight w:val="none"/>
              </w:rPr>
              <w:t>——</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12986D34">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全校性公选课（含A系列选修课程）</w:t>
            </w:r>
          </w:p>
          <w:p w14:paraId="67C7774B">
            <w:pPr>
              <w:widowControl/>
              <w:spacing w:line="240" w:lineRule="exact"/>
              <w:jc w:val="center"/>
              <w:rPr>
                <w:color w:val="auto"/>
                <w:kern w:val="0"/>
                <w:sz w:val="16"/>
                <w:szCs w:val="16"/>
                <w:highlight w:val="none"/>
              </w:rPr>
            </w:pPr>
            <w:r>
              <w:rPr>
                <w:color w:val="auto"/>
                <w:kern w:val="0"/>
                <w:sz w:val="16"/>
                <w:szCs w:val="16"/>
                <w:highlight w:val="none"/>
              </w:rPr>
              <w:t>University Elective Courses（A Series）</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6CD379DC">
            <w:pPr>
              <w:widowControl/>
              <w:spacing w:line="240" w:lineRule="exact"/>
              <w:jc w:val="center"/>
              <w:rPr>
                <w:color w:val="auto"/>
                <w:kern w:val="0"/>
                <w:sz w:val="16"/>
                <w:szCs w:val="16"/>
                <w:highlight w:val="none"/>
              </w:rPr>
            </w:pPr>
            <w:r>
              <w:rPr>
                <w:color w:val="auto"/>
                <w:kern w:val="0"/>
                <w:sz w:val="16"/>
                <w:szCs w:val="16"/>
                <w:highlight w:val="none"/>
              </w:rPr>
              <w:t>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BA0FE58">
            <w:pPr>
              <w:widowControl/>
              <w:spacing w:line="240" w:lineRule="exact"/>
              <w:jc w:val="center"/>
              <w:rPr>
                <w:color w:val="auto"/>
                <w:kern w:val="0"/>
                <w:sz w:val="16"/>
                <w:szCs w:val="16"/>
                <w:highlight w:val="none"/>
              </w:rPr>
            </w:pPr>
            <w:r>
              <w:rPr>
                <w:color w:val="auto"/>
                <w:kern w:val="0"/>
                <w:sz w:val="16"/>
                <w:szCs w:val="16"/>
                <w:highlight w:val="none"/>
              </w:rPr>
              <w:t>96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971C2DB">
            <w:pPr>
              <w:widowControl/>
              <w:spacing w:line="240" w:lineRule="exact"/>
              <w:jc w:val="center"/>
              <w:rPr>
                <w:color w:val="auto"/>
                <w:kern w:val="0"/>
                <w:sz w:val="16"/>
                <w:szCs w:val="16"/>
                <w:highlight w:val="none"/>
              </w:rPr>
            </w:pPr>
            <w:r>
              <w:rPr>
                <w:color w:val="auto"/>
                <w:kern w:val="0"/>
                <w:sz w:val="16"/>
                <w:szCs w:val="16"/>
                <w:highlight w:val="none"/>
              </w:rPr>
              <w:t>96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45B4A67">
            <w:pPr>
              <w:widowControl/>
              <w:spacing w:line="240" w:lineRule="exact"/>
              <w:jc w:val="center"/>
              <w:rPr>
                <w:color w:val="auto"/>
                <w:kern w:val="0"/>
                <w:sz w:val="16"/>
                <w:szCs w:val="16"/>
                <w:highlight w:val="none"/>
              </w:rPr>
            </w:pPr>
            <w:r>
              <w:rPr>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6A85693">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BADE9C7">
            <w:pPr>
              <w:widowControl/>
              <w:spacing w:line="240" w:lineRule="exact"/>
              <w:jc w:val="center"/>
              <w:rPr>
                <w:color w:val="auto"/>
                <w:kern w:val="0"/>
                <w:sz w:val="16"/>
                <w:szCs w:val="16"/>
                <w:highlight w:val="none"/>
              </w:rPr>
            </w:pPr>
            <w:r>
              <w:rPr>
                <w:color w:val="auto"/>
                <w:kern w:val="0"/>
                <w:sz w:val="16"/>
                <w:szCs w:val="16"/>
                <w:highlight w:val="none"/>
              </w:rPr>
              <w:t>——</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7E5A54F7">
            <w:pPr>
              <w:widowControl/>
              <w:spacing w:line="240" w:lineRule="exact"/>
              <w:jc w:val="center"/>
              <w:rPr>
                <w:color w:val="auto"/>
                <w:kern w:val="0"/>
                <w:sz w:val="16"/>
                <w:szCs w:val="16"/>
                <w:highlight w:val="none"/>
              </w:rPr>
            </w:pPr>
            <w:r>
              <w:rPr>
                <w:color w:val="auto"/>
                <w:kern w:val="0"/>
                <w:sz w:val="16"/>
                <w:szCs w:val="16"/>
                <w:highlight w:val="none"/>
              </w:rPr>
              <w:t>全校开出</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30673E38">
            <w:pPr>
              <w:widowControl/>
              <w:spacing w:line="240" w:lineRule="exact"/>
              <w:jc w:val="center"/>
              <w:rPr>
                <w:color w:val="auto"/>
                <w:kern w:val="0"/>
                <w:sz w:val="16"/>
                <w:szCs w:val="16"/>
                <w:highlight w:val="none"/>
              </w:rPr>
            </w:pPr>
            <w:r>
              <w:rPr>
                <w:color w:val="auto"/>
                <w:kern w:val="0"/>
                <w:sz w:val="16"/>
                <w:szCs w:val="16"/>
                <w:highlight w:val="none"/>
              </w:rPr>
              <w:t>　</w:t>
            </w:r>
          </w:p>
        </w:tc>
      </w:tr>
      <w:tr w14:paraId="4144AD75">
        <w:tblPrEx>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05571BD7">
            <w:pPr>
              <w:widowControl/>
              <w:spacing w:line="240" w:lineRule="exact"/>
              <w:jc w:val="left"/>
              <w:rPr>
                <w:color w:val="auto"/>
                <w:kern w:val="0"/>
                <w:sz w:val="16"/>
                <w:szCs w:val="16"/>
                <w:highlight w:val="none"/>
              </w:rPr>
            </w:pPr>
          </w:p>
        </w:tc>
        <w:tc>
          <w:tcPr>
            <w:tcW w:w="851" w:type="dxa"/>
            <w:tcBorders>
              <w:top w:val="nil"/>
              <w:left w:val="nil"/>
              <w:bottom w:val="single" w:color="auto" w:sz="4" w:space="0"/>
              <w:right w:val="single" w:color="auto" w:sz="4" w:space="0"/>
            </w:tcBorders>
            <w:noWrap w:val="0"/>
            <w:tcMar>
              <w:left w:w="28" w:type="dxa"/>
              <w:right w:w="28" w:type="dxa"/>
            </w:tcMar>
            <w:vAlign w:val="center"/>
          </w:tcPr>
          <w:p w14:paraId="47F76C4F">
            <w:pPr>
              <w:widowControl/>
              <w:spacing w:line="240" w:lineRule="exact"/>
              <w:jc w:val="center"/>
              <w:rPr>
                <w:color w:val="auto"/>
                <w:kern w:val="0"/>
                <w:sz w:val="16"/>
                <w:szCs w:val="16"/>
                <w:highlight w:val="none"/>
              </w:rPr>
            </w:pPr>
            <w:r>
              <w:rPr>
                <w:color w:val="auto"/>
                <w:kern w:val="0"/>
                <w:sz w:val="16"/>
                <w:szCs w:val="16"/>
                <w:highlight w:val="none"/>
              </w:rPr>
              <w:t>610</w:t>
            </w:r>
            <w:r>
              <w:rPr>
                <w:rFonts w:hint="eastAsia"/>
                <w:color w:val="auto"/>
                <w:kern w:val="0"/>
                <w:sz w:val="16"/>
                <w:szCs w:val="16"/>
                <w:highlight w:val="none"/>
              </w:rPr>
              <w:t>302</w:t>
            </w:r>
          </w:p>
        </w:tc>
        <w:tc>
          <w:tcPr>
            <w:tcW w:w="2977" w:type="dxa"/>
            <w:tcBorders>
              <w:top w:val="nil"/>
              <w:left w:val="nil"/>
              <w:bottom w:val="single" w:color="auto" w:sz="4" w:space="0"/>
              <w:right w:val="single" w:color="auto" w:sz="4" w:space="0"/>
            </w:tcBorders>
            <w:noWrap w:val="0"/>
            <w:tcMar>
              <w:left w:w="28" w:type="dxa"/>
              <w:right w:w="28" w:type="dxa"/>
            </w:tcMar>
            <w:vAlign w:val="center"/>
          </w:tcPr>
          <w:p w14:paraId="22196C96">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C语言程序设计（公共课）</w:t>
            </w:r>
          </w:p>
          <w:p w14:paraId="5079D21D">
            <w:pPr>
              <w:widowControl/>
              <w:spacing w:line="240" w:lineRule="exact"/>
              <w:jc w:val="center"/>
              <w:rPr>
                <w:color w:val="auto"/>
                <w:kern w:val="0"/>
                <w:sz w:val="16"/>
                <w:szCs w:val="16"/>
                <w:highlight w:val="none"/>
              </w:rPr>
            </w:pPr>
            <w:r>
              <w:rPr>
                <w:color w:val="auto"/>
                <w:kern w:val="0"/>
                <w:sz w:val="16"/>
                <w:szCs w:val="16"/>
                <w:highlight w:val="none"/>
              </w:rPr>
              <w:t>C Programming</w:t>
            </w:r>
          </w:p>
        </w:tc>
        <w:tc>
          <w:tcPr>
            <w:tcW w:w="711" w:type="dxa"/>
            <w:tcBorders>
              <w:top w:val="nil"/>
              <w:left w:val="nil"/>
              <w:bottom w:val="single" w:color="auto" w:sz="4" w:space="0"/>
              <w:right w:val="single" w:color="auto" w:sz="4" w:space="0"/>
            </w:tcBorders>
            <w:noWrap w:val="0"/>
            <w:tcMar>
              <w:left w:w="28" w:type="dxa"/>
              <w:right w:w="28" w:type="dxa"/>
            </w:tcMar>
            <w:vAlign w:val="center"/>
          </w:tcPr>
          <w:p w14:paraId="2D32A090">
            <w:pPr>
              <w:widowControl/>
              <w:spacing w:line="240" w:lineRule="exact"/>
              <w:jc w:val="center"/>
              <w:rPr>
                <w:color w:val="auto"/>
                <w:kern w:val="0"/>
                <w:sz w:val="16"/>
                <w:szCs w:val="16"/>
                <w:highlight w:val="none"/>
              </w:rPr>
            </w:pPr>
            <w:r>
              <w:rPr>
                <w:color w:val="auto"/>
                <w:kern w:val="0"/>
                <w:sz w:val="16"/>
                <w:szCs w:val="16"/>
                <w:highlight w:val="none"/>
              </w:rPr>
              <w:t>4</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D38C4B9">
            <w:pPr>
              <w:widowControl/>
              <w:spacing w:line="240" w:lineRule="exact"/>
              <w:jc w:val="center"/>
              <w:rPr>
                <w:color w:val="auto"/>
                <w:kern w:val="0"/>
                <w:sz w:val="16"/>
                <w:szCs w:val="16"/>
                <w:highlight w:val="none"/>
              </w:rPr>
            </w:pPr>
            <w:r>
              <w:rPr>
                <w:color w:val="auto"/>
                <w:kern w:val="0"/>
                <w:sz w:val="16"/>
                <w:szCs w:val="16"/>
                <w:highlight w:val="none"/>
              </w:rPr>
              <w:t>64</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6D0A9C6">
            <w:pPr>
              <w:widowControl/>
              <w:spacing w:line="240" w:lineRule="exact"/>
              <w:jc w:val="center"/>
              <w:rPr>
                <w:color w:val="auto"/>
                <w:kern w:val="0"/>
                <w:sz w:val="16"/>
                <w:szCs w:val="16"/>
                <w:highlight w:val="none"/>
              </w:rPr>
            </w:pPr>
            <w:r>
              <w:rPr>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A6DFD82">
            <w:pPr>
              <w:widowControl/>
              <w:spacing w:line="240" w:lineRule="exact"/>
              <w:jc w:val="center"/>
              <w:rPr>
                <w:color w:val="auto"/>
                <w:kern w:val="0"/>
                <w:sz w:val="16"/>
                <w:szCs w:val="16"/>
                <w:highlight w:val="none"/>
              </w:rPr>
            </w:pPr>
            <w:r>
              <w:rPr>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ABF3366">
            <w:pPr>
              <w:widowControl/>
              <w:spacing w:line="240" w:lineRule="exact"/>
              <w:jc w:val="center"/>
              <w:rPr>
                <w:color w:val="auto"/>
                <w:kern w:val="0"/>
                <w:sz w:val="16"/>
                <w:szCs w:val="16"/>
                <w:highlight w:val="none"/>
              </w:rPr>
            </w:pPr>
            <w:r>
              <w:rPr>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72C20D2">
            <w:pPr>
              <w:widowControl/>
              <w:spacing w:line="240" w:lineRule="exact"/>
              <w:jc w:val="center"/>
              <w:rPr>
                <w:color w:val="auto"/>
                <w:kern w:val="0"/>
                <w:sz w:val="16"/>
                <w:szCs w:val="16"/>
                <w:highlight w:val="none"/>
              </w:rPr>
            </w:pPr>
            <w:r>
              <w:rPr>
                <w:color w:val="auto"/>
                <w:kern w:val="0"/>
                <w:sz w:val="16"/>
                <w:szCs w:val="16"/>
                <w:highlight w:val="none"/>
              </w:rPr>
              <w:t>1</w:t>
            </w:r>
          </w:p>
        </w:tc>
        <w:tc>
          <w:tcPr>
            <w:tcW w:w="1288" w:type="dxa"/>
            <w:tcBorders>
              <w:top w:val="nil"/>
              <w:left w:val="nil"/>
              <w:bottom w:val="single" w:color="auto" w:sz="4" w:space="0"/>
              <w:right w:val="single" w:color="auto" w:sz="4" w:space="0"/>
            </w:tcBorders>
            <w:noWrap w:val="0"/>
            <w:tcMar>
              <w:left w:w="28" w:type="dxa"/>
              <w:right w:w="28" w:type="dxa"/>
            </w:tcMar>
            <w:vAlign w:val="center"/>
          </w:tcPr>
          <w:p w14:paraId="59047A7D">
            <w:pPr>
              <w:widowControl/>
              <w:spacing w:line="240" w:lineRule="exact"/>
              <w:jc w:val="center"/>
              <w:rPr>
                <w:color w:val="auto"/>
                <w:kern w:val="0"/>
                <w:sz w:val="16"/>
                <w:szCs w:val="16"/>
                <w:highlight w:val="none"/>
              </w:rPr>
            </w:pPr>
            <w:r>
              <w:rPr>
                <w:color w:val="auto"/>
                <w:kern w:val="0"/>
                <w:sz w:val="16"/>
                <w:szCs w:val="16"/>
                <w:highlight w:val="none"/>
              </w:rPr>
              <w:t>数学与信息学院（软件学院）</w:t>
            </w:r>
          </w:p>
        </w:tc>
        <w:tc>
          <w:tcPr>
            <w:tcW w:w="675" w:type="dxa"/>
            <w:tcBorders>
              <w:top w:val="nil"/>
              <w:left w:val="nil"/>
              <w:bottom w:val="single" w:color="auto" w:sz="4" w:space="0"/>
              <w:right w:val="single" w:color="auto" w:sz="4" w:space="0"/>
            </w:tcBorders>
            <w:noWrap w:val="0"/>
            <w:tcMar>
              <w:left w:w="28" w:type="dxa"/>
              <w:right w:w="28" w:type="dxa"/>
            </w:tcMar>
            <w:vAlign w:val="center"/>
          </w:tcPr>
          <w:p w14:paraId="69A30009">
            <w:pPr>
              <w:widowControl/>
              <w:spacing w:line="240" w:lineRule="exact"/>
              <w:jc w:val="center"/>
              <w:rPr>
                <w:color w:val="auto"/>
                <w:kern w:val="0"/>
                <w:sz w:val="16"/>
                <w:szCs w:val="16"/>
                <w:highlight w:val="none"/>
              </w:rPr>
            </w:pPr>
            <w:r>
              <w:rPr>
                <w:color w:val="auto"/>
                <w:kern w:val="0"/>
                <w:sz w:val="16"/>
                <w:szCs w:val="16"/>
                <w:highlight w:val="none"/>
              </w:rPr>
              <w:t>　</w:t>
            </w:r>
          </w:p>
        </w:tc>
      </w:tr>
      <w:tr w14:paraId="5BA7086A">
        <w:tblPrEx>
          <w:tblCellMar>
            <w:top w:w="0" w:type="dxa"/>
            <w:left w:w="108" w:type="dxa"/>
            <w:bottom w:w="0" w:type="dxa"/>
            <w:right w:w="108" w:type="dxa"/>
          </w:tblCellMar>
        </w:tblPrEx>
        <w:trPr>
          <w:trHeight w:val="454" w:hRule="atLeast"/>
          <w:jc w:val="center"/>
        </w:trPr>
        <w:tc>
          <w:tcPr>
            <w:tcW w:w="439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32C3398">
            <w:pPr>
              <w:widowControl/>
              <w:spacing w:line="240" w:lineRule="exact"/>
              <w:jc w:val="center"/>
              <w:rPr>
                <w:color w:val="auto"/>
                <w:kern w:val="0"/>
                <w:sz w:val="16"/>
                <w:szCs w:val="16"/>
                <w:highlight w:val="none"/>
              </w:rPr>
            </w:pPr>
            <w:r>
              <w:rPr>
                <w:rFonts w:hint="eastAsia"/>
                <w:b/>
                <w:bCs/>
                <w:color w:val="auto"/>
                <w:kern w:val="0"/>
                <w:sz w:val="16"/>
                <w:szCs w:val="16"/>
                <w:highlight w:val="none"/>
              </w:rPr>
              <w:t>通识教育选修课程合计</w:t>
            </w:r>
          </w:p>
        </w:tc>
        <w:tc>
          <w:tcPr>
            <w:tcW w:w="711" w:type="dxa"/>
            <w:tcBorders>
              <w:top w:val="single" w:color="auto" w:sz="4" w:space="0"/>
              <w:left w:val="nil"/>
              <w:bottom w:val="single" w:color="auto" w:sz="4" w:space="0"/>
              <w:right w:val="single" w:color="auto" w:sz="4" w:space="0"/>
            </w:tcBorders>
            <w:noWrap w:val="0"/>
            <w:tcMar>
              <w:left w:w="28" w:type="dxa"/>
              <w:right w:w="28" w:type="dxa"/>
            </w:tcMar>
            <w:vAlign w:val="center"/>
          </w:tcPr>
          <w:p w14:paraId="5F7CE5E9">
            <w:pPr>
              <w:widowControl/>
              <w:spacing w:line="240" w:lineRule="exact"/>
              <w:jc w:val="center"/>
              <w:rPr>
                <w:color w:val="auto"/>
                <w:kern w:val="0"/>
                <w:sz w:val="16"/>
                <w:szCs w:val="16"/>
                <w:highlight w:val="none"/>
              </w:rPr>
            </w:pPr>
            <w:r>
              <w:rPr>
                <w:rFonts w:hint="eastAsia"/>
                <w:color w:val="auto"/>
                <w:kern w:val="0"/>
                <w:sz w:val="16"/>
                <w:szCs w:val="16"/>
                <w:highlight w:val="none"/>
              </w:rPr>
              <w:t>1</w:t>
            </w:r>
            <w:r>
              <w:rPr>
                <w:color w:val="auto"/>
                <w:kern w:val="0"/>
                <w:sz w:val="16"/>
                <w:szCs w:val="16"/>
                <w:highlight w:val="none"/>
              </w:rPr>
              <w:t>5</w:t>
            </w:r>
          </w:p>
        </w:tc>
        <w:tc>
          <w:tcPr>
            <w:tcW w:w="653" w:type="dxa"/>
            <w:tcBorders>
              <w:top w:val="single" w:color="auto" w:sz="4" w:space="0"/>
              <w:left w:val="nil"/>
              <w:bottom w:val="single" w:color="auto" w:sz="4" w:space="0"/>
              <w:right w:val="single" w:color="auto" w:sz="4" w:space="0"/>
            </w:tcBorders>
            <w:noWrap w:val="0"/>
            <w:tcMar>
              <w:left w:w="28" w:type="dxa"/>
              <w:right w:w="28" w:type="dxa"/>
            </w:tcMar>
            <w:vAlign w:val="center"/>
          </w:tcPr>
          <w:p w14:paraId="63897EE2">
            <w:pPr>
              <w:widowControl/>
              <w:spacing w:line="240" w:lineRule="exact"/>
              <w:jc w:val="center"/>
              <w:rPr>
                <w:color w:val="auto"/>
                <w:kern w:val="0"/>
                <w:sz w:val="16"/>
                <w:szCs w:val="16"/>
                <w:highlight w:val="none"/>
              </w:rPr>
            </w:pPr>
            <w:r>
              <w:rPr>
                <w:rFonts w:hint="eastAsia"/>
                <w:color w:val="auto"/>
                <w:kern w:val="0"/>
                <w:sz w:val="16"/>
                <w:szCs w:val="16"/>
                <w:highlight w:val="none"/>
              </w:rPr>
              <w:t>2</w:t>
            </w:r>
            <w:r>
              <w:rPr>
                <w:color w:val="auto"/>
                <w:kern w:val="0"/>
                <w:sz w:val="16"/>
                <w:szCs w:val="16"/>
                <w:highlight w:val="none"/>
              </w:rPr>
              <w:t>40</w:t>
            </w:r>
          </w:p>
        </w:tc>
        <w:tc>
          <w:tcPr>
            <w:tcW w:w="653" w:type="dxa"/>
            <w:tcBorders>
              <w:top w:val="single" w:color="auto" w:sz="4" w:space="0"/>
              <w:left w:val="nil"/>
              <w:bottom w:val="single" w:color="auto" w:sz="4" w:space="0"/>
              <w:right w:val="single" w:color="auto" w:sz="4" w:space="0"/>
            </w:tcBorders>
            <w:noWrap w:val="0"/>
            <w:tcMar>
              <w:left w:w="28" w:type="dxa"/>
              <w:right w:w="28" w:type="dxa"/>
            </w:tcMar>
            <w:vAlign w:val="center"/>
          </w:tcPr>
          <w:p w14:paraId="5D29AB23">
            <w:pPr>
              <w:widowControl/>
              <w:spacing w:line="240" w:lineRule="exact"/>
              <w:jc w:val="center"/>
              <w:rPr>
                <w:color w:val="auto"/>
                <w:kern w:val="0"/>
                <w:sz w:val="16"/>
                <w:szCs w:val="16"/>
                <w:highlight w:val="none"/>
              </w:rPr>
            </w:pPr>
            <w:r>
              <w:rPr>
                <w:rFonts w:hint="eastAsia"/>
                <w:color w:val="auto"/>
                <w:kern w:val="0"/>
                <w:sz w:val="16"/>
                <w:szCs w:val="16"/>
                <w:highlight w:val="none"/>
              </w:rPr>
              <w:t>2</w:t>
            </w:r>
            <w:r>
              <w:rPr>
                <w:color w:val="auto"/>
                <w:kern w:val="0"/>
                <w:sz w:val="16"/>
                <w:szCs w:val="16"/>
                <w:highlight w:val="none"/>
              </w:rPr>
              <w:t>24</w:t>
            </w:r>
          </w:p>
        </w:tc>
        <w:tc>
          <w:tcPr>
            <w:tcW w:w="653" w:type="dxa"/>
            <w:tcBorders>
              <w:top w:val="single" w:color="auto" w:sz="4" w:space="0"/>
              <w:left w:val="nil"/>
              <w:bottom w:val="single" w:color="auto" w:sz="4" w:space="0"/>
              <w:right w:val="single" w:color="auto" w:sz="4" w:space="0"/>
            </w:tcBorders>
            <w:noWrap w:val="0"/>
            <w:tcMar>
              <w:left w:w="28" w:type="dxa"/>
              <w:right w:w="28" w:type="dxa"/>
            </w:tcMar>
            <w:vAlign w:val="center"/>
          </w:tcPr>
          <w:p w14:paraId="0A1835A5">
            <w:pPr>
              <w:widowControl/>
              <w:spacing w:line="240" w:lineRule="exact"/>
              <w:jc w:val="center"/>
              <w:rPr>
                <w:color w:val="auto"/>
                <w:kern w:val="0"/>
                <w:sz w:val="16"/>
                <w:szCs w:val="16"/>
                <w:highlight w:val="none"/>
              </w:rPr>
            </w:pPr>
            <w:r>
              <w:rPr>
                <w:rFonts w:hint="eastAsia"/>
                <w:color w:val="auto"/>
                <w:kern w:val="0"/>
                <w:sz w:val="16"/>
                <w:szCs w:val="16"/>
                <w:highlight w:val="none"/>
              </w:rPr>
              <w:t>1</w:t>
            </w:r>
            <w:r>
              <w:rPr>
                <w:color w:val="auto"/>
                <w:kern w:val="0"/>
                <w:sz w:val="16"/>
                <w:szCs w:val="16"/>
                <w:highlight w:val="none"/>
              </w:rPr>
              <w:t>6</w:t>
            </w:r>
          </w:p>
        </w:tc>
        <w:tc>
          <w:tcPr>
            <w:tcW w:w="653" w:type="dxa"/>
            <w:tcBorders>
              <w:top w:val="single" w:color="auto" w:sz="4" w:space="0"/>
              <w:left w:val="nil"/>
              <w:bottom w:val="single" w:color="auto" w:sz="4" w:space="0"/>
              <w:right w:val="single" w:color="auto" w:sz="4" w:space="0"/>
            </w:tcBorders>
            <w:noWrap w:val="0"/>
            <w:tcMar>
              <w:left w:w="28" w:type="dxa"/>
              <w:right w:w="28" w:type="dxa"/>
            </w:tcMar>
            <w:vAlign w:val="center"/>
          </w:tcPr>
          <w:p w14:paraId="25755D55">
            <w:pPr>
              <w:widowControl/>
              <w:spacing w:line="240" w:lineRule="exact"/>
              <w:jc w:val="center"/>
              <w:rPr>
                <w:color w:val="auto"/>
                <w:kern w:val="0"/>
                <w:sz w:val="16"/>
                <w:szCs w:val="16"/>
                <w:highlight w:val="none"/>
              </w:rPr>
            </w:pPr>
            <w:r>
              <w:rPr>
                <w:rFonts w:hint="eastAsia"/>
                <w:color w:val="auto"/>
                <w:kern w:val="0"/>
                <w:sz w:val="16"/>
                <w:szCs w:val="16"/>
                <w:highlight w:val="none"/>
              </w:rPr>
              <w:t>0</w:t>
            </w:r>
          </w:p>
        </w:tc>
        <w:tc>
          <w:tcPr>
            <w:tcW w:w="2625" w:type="dxa"/>
            <w:gridSpan w:val="3"/>
            <w:tcBorders>
              <w:top w:val="single" w:color="auto" w:sz="4" w:space="0"/>
              <w:left w:val="nil"/>
              <w:bottom w:val="single" w:color="auto" w:sz="4" w:space="0"/>
              <w:right w:val="single" w:color="auto" w:sz="4" w:space="0"/>
            </w:tcBorders>
            <w:noWrap w:val="0"/>
            <w:tcMar>
              <w:left w:w="28" w:type="dxa"/>
              <w:right w:w="28" w:type="dxa"/>
            </w:tcMar>
            <w:vAlign w:val="center"/>
          </w:tcPr>
          <w:p w14:paraId="12DC73D2">
            <w:pPr>
              <w:widowControl/>
              <w:spacing w:line="240" w:lineRule="exact"/>
              <w:jc w:val="center"/>
              <w:rPr>
                <w:color w:val="auto"/>
                <w:kern w:val="0"/>
                <w:sz w:val="16"/>
                <w:szCs w:val="16"/>
                <w:highlight w:val="none"/>
              </w:rPr>
            </w:pPr>
          </w:p>
        </w:tc>
      </w:tr>
    </w:tbl>
    <w:p w14:paraId="432D7B1B">
      <w:pPr>
        <w:jc w:val="center"/>
        <w:rPr>
          <w:b/>
          <w:bCs/>
          <w:color w:val="auto"/>
          <w:highlight w:val="none"/>
        </w:rPr>
      </w:pPr>
    </w:p>
    <w:p w14:paraId="76F5F1B9">
      <w:pPr>
        <w:spacing w:line="360" w:lineRule="auto"/>
        <w:jc w:val="center"/>
        <w:rPr>
          <w:rFonts w:hint="eastAsia"/>
          <w:b/>
          <w:bCs/>
          <w:color w:val="auto"/>
          <w:sz w:val="28"/>
          <w:szCs w:val="28"/>
          <w:highlight w:val="none"/>
        </w:rPr>
      </w:pPr>
      <w:r>
        <w:rPr>
          <w:b/>
          <w:bCs/>
          <w:color w:val="auto"/>
          <w:highlight w:val="none"/>
        </w:rPr>
        <w:br w:type="page"/>
      </w:r>
      <w:r>
        <w:rPr>
          <w:rFonts w:hint="eastAsia"/>
          <w:b/>
          <w:bCs/>
          <w:color w:val="auto"/>
          <w:sz w:val="28"/>
          <w:szCs w:val="28"/>
          <w:highlight w:val="none"/>
        </w:rPr>
        <w:t>生物质能源与材料专业人才培养计划进程表Ⅱ</w:t>
      </w:r>
    </w:p>
    <w:tbl>
      <w:tblPr>
        <w:tblStyle w:val="5"/>
        <w:tblW w:w="10396" w:type="dxa"/>
        <w:jc w:val="center"/>
        <w:tblLayout w:type="fixed"/>
        <w:tblCellMar>
          <w:top w:w="0" w:type="dxa"/>
          <w:left w:w="28" w:type="dxa"/>
          <w:bottom w:w="0" w:type="dxa"/>
          <w:right w:w="28" w:type="dxa"/>
        </w:tblCellMar>
      </w:tblPr>
      <w:tblGrid>
        <w:gridCol w:w="612"/>
        <w:gridCol w:w="929"/>
        <w:gridCol w:w="2590"/>
        <w:gridCol w:w="672"/>
        <w:gridCol w:w="672"/>
        <w:gridCol w:w="672"/>
        <w:gridCol w:w="672"/>
        <w:gridCol w:w="672"/>
        <w:gridCol w:w="672"/>
        <w:gridCol w:w="1431"/>
        <w:gridCol w:w="802"/>
      </w:tblGrid>
      <w:tr w14:paraId="589B0763">
        <w:tblPrEx>
          <w:tblCellMar>
            <w:top w:w="0" w:type="dxa"/>
            <w:left w:w="28" w:type="dxa"/>
            <w:bottom w:w="0" w:type="dxa"/>
            <w:right w:w="28" w:type="dxa"/>
          </w:tblCellMar>
        </w:tblPrEx>
        <w:trPr>
          <w:cantSplit/>
          <w:trHeight w:val="301" w:hRule="atLeast"/>
          <w:tblHeader/>
          <w:jc w:val="center"/>
        </w:trPr>
        <w:tc>
          <w:tcPr>
            <w:tcW w:w="612" w:type="dxa"/>
            <w:vMerge w:val="restart"/>
            <w:tcBorders>
              <w:top w:val="single" w:color="auto" w:sz="4" w:space="0"/>
              <w:left w:val="single" w:color="auto" w:sz="4" w:space="0"/>
              <w:bottom w:val="single" w:color="000000" w:sz="4" w:space="0"/>
              <w:right w:val="single" w:color="auto" w:sz="4" w:space="0"/>
            </w:tcBorders>
            <w:noWrap w:val="0"/>
            <w:vAlign w:val="center"/>
          </w:tcPr>
          <w:p w14:paraId="6168058B">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课程</w:t>
            </w:r>
          </w:p>
          <w:p w14:paraId="5B12E14F">
            <w:pPr>
              <w:widowControl/>
              <w:spacing w:line="240" w:lineRule="exact"/>
              <w:jc w:val="center"/>
              <w:rPr>
                <w:color w:val="auto"/>
                <w:kern w:val="0"/>
                <w:sz w:val="20"/>
                <w:szCs w:val="20"/>
                <w:highlight w:val="none"/>
              </w:rPr>
            </w:pPr>
            <w:r>
              <w:rPr>
                <w:color w:val="auto"/>
                <w:kern w:val="0"/>
                <w:sz w:val="16"/>
                <w:szCs w:val="16"/>
                <w:highlight w:val="none"/>
              </w:rPr>
              <w:t>类别</w:t>
            </w:r>
          </w:p>
        </w:tc>
        <w:tc>
          <w:tcPr>
            <w:tcW w:w="929" w:type="dxa"/>
            <w:vMerge w:val="restart"/>
            <w:tcBorders>
              <w:top w:val="single" w:color="auto" w:sz="4" w:space="0"/>
              <w:left w:val="single" w:color="auto" w:sz="4" w:space="0"/>
              <w:bottom w:val="single" w:color="000000" w:sz="4" w:space="0"/>
              <w:right w:val="single" w:color="auto" w:sz="4" w:space="0"/>
            </w:tcBorders>
            <w:noWrap w:val="0"/>
            <w:vAlign w:val="center"/>
          </w:tcPr>
          <w:p w14:paraId="233035E3">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课程</w:t>
            </w:r>
          </w:p>
          <w:p w14:paraId="1A5A2B8D">
            <w:pPr>
              <w:widowControl/>
              <w:spacing w:line="240" w:lineRule="exact"/>
              <w:jc w:val="center"/>
              <w:rPr>
                <w:color w:val="auto"/>
                <w:kern w:val="0"/>
                <w:sz w:val="20"/>
                <w:szCs w:val="20"/>
                <w:highlight w:val="none"/>
              </w:rPr>
            </w:pPr>
            <w:r>
              <w:rPr>
                <w:color w:val="auto"/>
                <w:kern w:val="0"/>
                <w:sz w:val="16"/>
                <w:szCs w:val="16"/>
                <w:highlight w:val="none"/>
              </w:rPr>
              <w:t>代码</w:t>
            </w:r>
          </w:p>
        </w:tc>
        <w:tc>
          <w:tcPr>
            <w:tcW w:w="2590" w:type="dxa"/>
            <w:vMerge w:val="restart"/>
            <w:tcBorders>
              <w:top w:val="single" w:color="auto" w:sz="4" w:space="0"/>
              <w:left w:val="single" w:color="auto" w:sz="4" w:space="0"/>
              <w:bottom w:val="single" w:color="000000" w:sz="4" w:space="0"/>
              <w:right w:val="single" w:color="auto" w:sz="4" w:space="0"/>
            </w:tcBorders>
            <w:noWrap w:val="0"/>
            <w:vAlign w:val="center"/>
          </w:tcPr>
          <w:p w14:paraId="200AD97D">
            <w:pPr>
              <w:widowControl/>
              <w:spacing w:line="240" w:lineRule="exact"/>
              <w:jc w:val="center"/>
              <w:rPr>
                <w:color w:val="auto"/>
                <w:kern w:val="0"/>
                <w:sz w:val="20"/>
                <w:szCs w:val="20"/>
                <w:highlight w:val="none"/>
              </w:rPr>
            </w:pPr>
            <w:r>
              <w:rPr>
                <w:color w:val="auto"/>
                <w:kern w:val="0"/>
                <w:sz w:val="16"/>
                <w:szCs w:val="16"/>
                <w:highlight w:val="none"/>
              </w:rPr>
              <w:t>课程名称</w:t>
            </w:r>
          </w:p>
        </w:tc>
        <w:tc>
          <w:tcPr>
            <w:tcW w:w="672" w:type="dxa"/>
            <w:vMerge w:val="restart"/>
            <w:tcBorders>
              <w:top w:val="single" w:color="auto" w:sz="4" w:space="0"/>
              <w:left w:val="single" w:color="auto" w:sz="4" w:space="0"/>
              <w:bottom w:val="single" w:color="000000" w:sz="4" w:space="0"/>
              <w:right w:val="single" w:color="auto" w:sz="4" w:space="0"/>
            </w:tcBorders>
            <w:noWrap w:val="0"/>
            <w:vAlign w:val="center"/>
          </w:tcPr>
          <w:p w14:paraId="45189A03">
            <w:pPr>
              <w:widowControl/>
              <w:spacing w:line="240" w:lineRule="exact"/>
              <w:jc w:val="center"/>
              <w:rPr>
                <w:color w:val="auto"/>
                <w:kern w:val="0"/>
                <w:sz w:val="20"/>
                <w:szCs w:val="20"/>
                <w:highlight w:val="none"/>
              </w:rPr>
            </w:pPr>
            <w:r>
              <w:rPr>
                <w:color w:val="auto"/>
                <w:kern w:val="0"/>
                <w:sz w:val="16"/>
                <w:szCs w:val="16"/>
                <w:highlight w:val="none"/>
              </w:rPr>
              <w:t>学分</w:t>
            </w:r>
          </w:p>
        </w:tc>
        <w:tc>
          <w:tcPr>
            <w:tcW w:w="2688" w:type="dxa"/>
            <w:gridSpan w:val="4"/>
            <w:tcBorders>
              <w:top w:val="single" w:color="auto" w:sz="4" w:space="0"/>
              <w:left w:val="nil"/>
              <w:bottom w:val="single" w:color="auto" w:sz="4" w:space="0"/>
              <w:right w:val="single" w:color="000000" w:sz="4" w:space="0"/>
            </w:tcBorders>
            <w:noWrap w:val="0"/>
            <w:vAlign w:val="center"/>
          </w:tcPr>
          <w:p w14:paraId="77B992C7">
            <w:pPr>
              <w:widowControl/>
              <w:spacing w:line="240" w:lineRule="exact"/>
              <w:jc w:val="center"/>
              <w:rPr>
                <w:color w:val="auto"/>
                <w:kern w:val="0"/>
                <w:sz w:val="20"/>
                <w:szCs w:val="20"/>
                <w:highlight w:val="none"/>
              </w:rPr>
            </w:pPr>
            <w:r>
              <w:rPr>
                <w:color w:val="auto"/>
                <w:kern w:val="0"/>
                <w:sz w:val="16"/>
                <w:szCs w:val="16"/>
                <w:highlight w:val="none"/>
              </w:rPr>
              <w:t>学时</w:t>
            </w:r>
          </w:p>
        </w:tc>
        <w:tc>
          <w:tcPr>
            <w:tcW w:w="672" w:type="dxa"/>
            <w:vMerge w:val="restart"/>
            <w:tcBorders>
              <w:top w:val="single" w:color="auto" w:sz="4" w:space="0"/>
              <w:left w:val="single" w:color="auto" w:sz="4" w:space="0"/>
              <w:bottom w:val="single" w:color="000000" w:sz="4" w:space="0"/>
              <w:right w:val="single" w:color="auto" w:sz="4" w:space="0"/>
            </w:tcBorders>
            <w:noWrap w:val="0"/>
            <w:vAlign w:val="center"/>
          </w:tcPr>
          <w:p w14:paraId="020FA76D">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修读</w:t>
            </w:r>
          </w:p>
          <w:p w14:paraId="19E4774B">
            <w:pPr>
              <w:widowControl/>
              <w:spacing w:line="240" w:lineRule="exact"/>
              <w:jc w:val="center"/>
              <w:rPr>
                <w:color w:val="auto"/>
                <w:kern w:val="0"/>
                <w:sz w:val="20"/>
                <w:szCs w:val="20"/>
                <w:highlight w:val="none"/>
              </w:rPr>
            </w:pPr>
            <w:r>
              <w:rPr>
                <w:color w:val="auto"/>
                <w:kern w:val="0"/>
                <w:sz w:val="16"/>
                <w:szCs w:val="16"/>
                <w:highlight w:val="none"/>
              </w:rPr>
              <w:t>学期</w:t>
            </w:r>
          </w:p>
        </w:tc>
        <w:tc>
          <w:tcPr>
            <w:tcW w:w="1431" w:type="dxa"/>
            <w:vMerge w:val="restart"/>
            <w:tcBorders>
              <w:top w:val="single" w:color="auto" w:sz="4" w:space="0"/>
              <w:left w:val="single" w:color="auto" w:sz="4" w:space="0"/>
              <w:bottom w:val="single" w:color="000000" w:sz="4" w:space="0"/>
              <w:right w:val="single" w:color="auto" w:sz="4" w:space="0"/>
            </w:tcBorders>
            <w:noWrap w:val="0"/>
            <w:vAlign w:val="center"/>
          </w:tcPr>
          <w:p w14:paraId="50EF0259">
            <w:pPr>
              <w:widowControl/>
              <w:spacing w:line="240" w:lineRule="exact"/>
              <w:jc w:val="center"/>
              <w:rPr>
                <w:color w:val="auto"/>
                <w:kern w:val="0"/>
                <w:sz w:val="20"/>
                <w:szCs w:val="20"/>
                <w:highlight w:val="none"/>
              </w:rPr>
            </w:pPr>
            <w:r>
              <w:rPr>
                <w:color w:val="auto"/>
                <w:kern w:val="0"/>
                <w:sz w:val="16"/>
                <w:szCs w:val="16"/>
                <w:highlight w:val="none"/>
              </w:rPr>
              <w:t>开课单位</w:t>
            </w:r>
          </w:p>
        </w:tc>
        <w:tc>
          <w:tcPr>
            <w:tcW w:w="802" w:type="dxa"/>
            <w:vMerge w:val="restart"/>
            <w:tcBorders>
              <w:top w:val="single" w:color="auto" w:sz="4" w:space="0"/>
              <w:left w:val="single" w:color="auto" w:sz="4" w:space="0"/>
              <w:bottom w:val="single" w:color="000000" w:sz="4" w:space="0"/>
              <w:right w:val="single" w:color="auto" w:sz="4" w:space="0"/>
            </w:tcBorders>
            <w:noWrap w:val="0"/>
            <w:vAlign w:val="center"/>
          </w:tcPr>
          <w:p w14:paraId="1275FAC7">
            <w:pPr>
              <w:widowControl/>
              <w:spacing w:line="240" w:lineRule="exact"/>
              <w:jc w:val="center"/>
              <w:rPr>
                <w:color w:val="auto"/>
                <w:kern w:val="0"/>
                <w:sz w:val="20"/>
                <w:szCs w:val="20"/>
                <w:highlight w:val="none"/>
              </w:rPr>
            </w:pPr>
            <w:r>
              <w:rPr>
                <w:color w:val="auto"/>
                <w:kern w:val="0"/>
                <w:sz w:val="16"/>
                <w:szCs w:val="16"/>
                <w:highlight w:val="none"/>
              </w:rPr>
              <w:t>备注</w:t>
            </w:r>
          </w:p>
        </w:tc>
      </w:tr>
      <w:tr w14:paraId="5AC5D490">
        <w:tblPrEx>
          <w:tblCellMar>
            <w:top w:w="0" w:type="dxa"/>
            <w:left w:w="28" w:type="dxa"/>
            <w:bottom w:w="0" w:type="dxa"/>
            <w:right w:w="28" w:type="dxa"/>
          </w:tblCellMar>
        </w:tblPrEx>
        <w:trPr>
          <w:cantSplit/>
          <w:trHeight w:val="341" w:hRule="atLeast"/>
          <w:tblHeader/>
          <w:jc w:val="center"/>
        </w:trPr>
        <w:tc>
          <w:tcPr>
            <w:tcW w:w="612" w:type="dxa"/>
            <w:vMerge w:val="continue"/>
            <w:tcBorders>
              <w:top w:val="single" w:color="auto" w:sz="4" w:space="0"/>
              <w:left w:val="single" w:color="auto" w:sz="4" w:space="0"/>
              <w:bottom w:val="single" w:color="000000" w:sz="4" w:space="0"/>
              <w:right w:val="single" w:color="auto" w:sz="4" w:space="0"/>
            </w:tcBorders>
            <w:noWrap w:val="0"/>
            <w:vAlign w:val="center"/>
          </w:tcPr>
          <w:p w14:paraId="1D7A0A83">
            <w:pPr>
              <w:widowControl/>
              <w:spacing w:line="240" w:lineRule="exact"/>
              <w:jc w:val="left"/>
              <w:rPr>
                <w:color w:val="auto"/>
                <w:kern w:val="0"/>
                <w:sz w:val="20"/>
                <w:szCs w:val="20"/>
                <w:highlight w:val="none"/>
              </w:rPr>
            </w:pPr>
          </w:p>
        </w:tc>
        <w:tc>
          <w:tcPr>
            <w:tcW w:w="929" w:type="dxa"/>
            <w:vMerge w:val="continue"/>
            <w:tcBorders>
              <w:top w:val="single" w:color="auto" w:sz="4" w:space="0"/>
              <w:left w:val="single" w:color="auto" w:sz="4" w:space="0"/>
              <w:bottom w:val="single" w:color="000000" w:sz="4" w:space="0"/>
              <w:right w:val="single" w:color="auto" w:sz="4" w:space="0"/>
            </w:tcBorders>
            <w:noWrap w:val="0"/>
            <w:vAlign w:val="center"/>
          </w:tcPr>
          <w:p w14:paraId="6B41CE7B">
            <w:pPr>
              <w:widowControl/>
              <w:spacing w:line="240" w:lineRule="exact"/>
              <w:jc w:val="left"/>
              <w:rPr>
                <w:color w:val="auto"/>
                <w:kern w:val="0"/>
                <w:sz w:val="20"/>
                <w:szCs w:val="20"/>
                <w:highlight w:val="none"/>
              </w:rPr>
            </w:pPr>
          </w:p>
        </w:tc>
        <w:tc>
          <w:tcPr>
            <w:tcW w:w="2590" w:type="dxa"/>
            <w:vMerge w:val="continue"/>
            <w:tcBorders>
              <w:top w:val="single" w:color="auto" w:sz="4" w:space="0"/>
              <w:left w:val="single" w:color="auto" w:sz="4" w:space="0"/>
              <w:bottom w:val="single" w:color="000000" w:sz="4" w:space="0"/>
              <w:right w:val="single" w:color="auto" w:sz="4" w:space="0"/>
            </w:tcBorders>
            <w:noWrap w:val="0"/>
            <w:vAlign w:val="center"/>
          </w:tcPr>
          <w:p w14:paraId="4D8C710A">
            <w:pPr>
              <w:widowControl/>
              <w:spacing w:line="240" w:lineRule="exact"/>
              <w:jc w:val="left"/>
              <w:rPr>
                <w:color w:val="auto"/>
                <w:kern w:val="0"/>
                <w:sz w:val="20"/>
                <w:szCs w:val="20"/>
                <w:highlight w:val="none"/>
              </w:rPr>
            </w:pPr>
          </w:p>
        </w:tc>
        <w:tc>
          <w:tcPr>
            <w:tcW w:w="672" w:type="dxa"/>
            <w:vMerge w:val="continue"/>
            <w:tcBorders>
              <w:top w:val="single" w:color="auto" w:sz="4" w:space="0"/>
              <w:left w:val="single" w:color="auto" w:sz="4" w:space="0"/>
              <w:bottom w:val="single" w:color="000000" w:sz="4" w:space="0"/>
              <w:right w:val="single" w:color="auto" w:sz="4" w:space="0"/>
            </w:tcBorders>
            <w:noWrap w:val="0"/>
            <w:vAlign w:val="center"/>
          </w:tcPr>
          <w:p w14:paraId="07C3EBE9">
            <w:pPr>
              <w:widowControl/>
              <w:spacing w:line="240" w:lineRule="exact"/>
              <w:jc w:val="left"/>
              <w:rPr>
                <w:color w:val="auto"/>
                <w:kern w:val="0"/>
                <w:sz w:val="20"/>
                <w:szCs w:val="20"/>
                <w:highlight w:val="none"/>
              </w:rPr>
            </w:pPr>
          </w:p>
        </w:tc>
        <w:tc>
          <w:tcPr>
            <w:tcW w:w="672" w:type="dxa"/>
            <w:tcBorders>
              <w:top w:val="nil"/>
              <w:left w:val="nil"/>
              <w:bottom w:val="single" w:color="auto" w:sz="4" w:space="0"/>
              <w:right w:val="single" w:color="auto" w:sz="4" w:space="0"/>
            </w:tcBorders>
            <w:noWrap w:val="0"/>
            <w:vAlign w:val="center"/>
          </w:tcPr>
          <w:p w14:paraId="22060DB8">
            <w:pPr>
              <w:widowControl/>
              <w:spacing w:line="240" w:lineRule="exact"/>
              <w:jc w:val="center"/>
              <w:rPr>
                <w:color w:val="auto"/>
                <w:kern w:val="0"/>
                <w:sz w:val="20"/>
                <w:szCs w:val="20"/>
                <w:highlight w:val="none"/>
              </w:rPr>
            </w:pPr>
            <w:r>
              <w:rPr>
                <w:color w:val="auto"/>
                <w:kern w:val="0"/>
                <w:sz w:val="16"/>
                <w:szCs w:val="16"/>
                <w:highlight w:val="none"/>
              </w:rPr>
              <w:t>总数</w:t>
            </w:r>
          </w:p>
        </w:tc>
        <w:tc>
          <w:tcPr>
            <w:tcW w:w="672" w:type="dxa"/>
            <w:tcBorders>
              <w:top w:val="nil"/>
              <w:left w:val="nil"/>
              <w:bottom w:val="single" w:color="auto" w:sz="4" w:space="0"/>
              <w:right w:val="single" w:color="auto" w:sz="4" w:space="0"/>
            </w:tcBorders>
            <w:noWrap w:val="0"/>
            <w:vAlign w:val="center"/>
          </w:tcPr>
          <w:p w14:paraId="35C80143">
            <w:pPr>
              <w:widowControl/>
              <w:spacing w:line="240" w:lineRule="exact"/>
              <w:jc w:val="center"/>
              <w:rPr>
                <w:color w:val="auto"/>
                <w:kern w:val="0"/>
                <w:sz w:val="20"/>
                <w:szCs w:val="20"/>
                <w:highlight w:val="none"/>
              </w:rPr>
            </w:pPr>
            <w:r>
              <w:rPr>
                <w:color w:val="auto"/>
                <w:kern w:val="0"/>
                <w:sz w:val="16"/>
                <w:szCs w:val="16"/>
                <w:highlight w:val="none"/>
              </w:rPr>
              <w:t>理论</w:t>
            </w:r>
          </w:p>
        </w:tc>
        <w:tc>
          <w:tcPr>
            <w:tcW w:w="672" w:type="dxa"/>
            <w:tcBorders>
              <w:top w:val="nil"/>
              <w:left w:val="nil"/>
              <w:bottom w:val="single" w:color="auto" w:sz="4" w:space="0"/>
              <w:right w:val="single" w:color="auto" w:sz="4" w:space="0"/>
            </w:tcBorders>
            <w:noWrap w:val="0"/>
            <w:vAlign w:val="center"/>
          </w:tcPr>
          <w:p w14:paraId="5B2344C3">
            <w:pPr>
              <w:widowControl/>
              <w:spacing w:line="240" w:lineRule="exact"/>
              <w:jc w:val="center"/>
              <w:rPr>
                <w:color w:val="auto"/>
                <w:kern w:val="0"/>
                <w:sz w:val="20"/>
                <w:szCs w:val="20"/>
                <w:highlight w:val="none"/>
              </w:rPr>
            </w:pPr>
            <w:r>
              <w:rPr>
                <w:color w:val="auto"/>
                <w:kern w:val="0"/>
                <w:sz w:val="16"/>
                <w:szCs w:val="16"/>
                <w:highlight w:val="none"/>
              </w:rPr>
              <w:t>实验</w:t>
            </w:r>
          </w:p>
        </w:tc>
        <w:tc>
          <w:tcPr>
            <w:tcW w:w="672" w:type="dxa"/>
            <w:tcBorders>
              <w:top w:val="nil"/>
              <w:left w:val="nil"/>
              <w:bottom w:val="single" w:color="auto" w:sz="4" w:space="0"/>
              <w:right w:val="single" w:color="auto" w:sz="4" w:space="0"/>
            </w:tcBorders>
            <w:noWrap w:val="0"/>
            <w:vAlign w:val="center"/>
          </w:tcPr>
          <w:p w14:paraId="489E5096">
            <w:pPr>
              <w:widowControl/>
              <w:spacing w:line="240" w:lineRule="exact"/>
              <w:jc w:val="center"/>
              <w:rPr>
                <w:color w:val="auto"/>
                <w:kern w:val="0"/>
                <w:sz w:val="20"/>
                <w:szCs w:val="20"/>
                <w:highlight w:val="none"/>
              </w:rPr>
            </w:pPr>
            <w:r>
              <w:rPr>
                <w:color w:val="auto"/>
                <w:kern w:val="0"/>
                <w:sz w:val="16"/>
                <w:szCs w:val="16"/>
                <w:highlight w:val="none"/>
              </w:rPr>
              <w:t>实习</w:t>
            </w:r>
          </w:p>
        </w:tc>
        <w:tc>
          <w:tcPr>
            <w:tcW w:w="672" w:type="dxa"/>
            <w:vMerge w:val="continue"/>
            <w:tcBorders>
              <w:top w:val="single" w:color="auto" w:sz="4" w:space="0"/>
              <w:left w:val="single" w:color="auto" w:sz="4" w:space="0"/>
              <w:bottom w:val="single" w:color="000000" w:sz="4" w:space="0"/>
              <w:right w:val="single" w:color="auto" w:sz="4" w:space="0"/>
            </w:tcBorders>
            <w:noWrap w:val="0"/>
            <w:vAlign w:val="center"/>
          </w:tcPr>
          <w:p w14:paraId="01807743">
            <w:pPr>
              <w:widowControl/>
              <w:spacing w:line="240" w:lineRule="exact"/>
              <w:jc w:val="left"/>
              <w:rPr>
                <w:color w:val="auto"/>
                <w:kern w:val="0"/>
                <w:sz w:val="20"/>
                <w:szCs w:val="20"/>
                <w:highlight w:val="none"/>
              </w:rPr>
            </w:pPr>
          </w:p>
        </w:tc>
        <w:tc>
          <w:tcPr>
            <w:tcW w:w="1431" w:type="dxa"/>
            <w:vMerge w:val="continue"/>
            <w:tcBorders>
              <w:top w:val="single" w:color="auto" w:sz="4" w:space="0"/>
              <w:left w:val="single" w:color="auto" w:sz="4" w:space="0"/>
              <w:bottom w:val="single" w:color="000000" w:sz="4" w:space="0"/>
              <w:right w:val="single" w:color="auto" w:sz="4" w:space="0"/>
            </w:tcBorders>
            <w:noWrap w:val="0"/>
            <w:vAlign w:val="center"/>
          </w:tcPr>
          <w:p w14:paraId="1565AD7C">
            <w:pPr>
              <w:widowControl/>
              <w:spacing w:line="240" w:lineRule="exact"/>
              <w:jc w:val="left"/>
              <w:rPr>
                <w:color w:val="auto"/>
                <w:kern w:val="0"/>
                <w:sz w:val="20"/>
                <w:szCs w:val="20"/>
                <w:highlight w:val="none"/>
              </w:rPr>
            </w:pPr>
          </w:p>
        </w:tc>
        <w:tc>
          <w:tcPr>
            <w:tcW w:w="802" w:type="dxa"/>
            <w:vMerge w:val="continue"/>
            <w:tcBorders>
              <w:top w:val="single" w:color="auto" w:sz="4" w:space="0"/>
              <w:left w:val="single" w:color="auto" w:sz="4" w:space="0"/>
              <w:bottom w:val="single" w:color="000000" w:sz="4" w:space="0"/>
              <w:right w:val="single" w:color="auto" w:sz="4" w:space="0"/>
            </w:tcBorders>
            <w:noWrap w:val="0"/>
            <w:vAlign w:val="center"/>
          </w:tcPr>
          <w:p w14:paraId="3DDC8207">
            <w:pPr>
              <w:widowControl/>
              <w:spacing w:line="240" w:lineRule="exact"/>
              <w:jc w:val="left"/>
              <w:rPr>
                <w:color w:val="auto"/>
                <w:kern w:val="0"/>
                <w:sz w:val="20"/>
                <w:szCs w:val="20"/>
                <w:highlight w:val="none"/>
              </w:rPr>
            </w:pPr>
          </w:p>
        </w:tc>
      </w:tr>
      <w:tr w14:paraId="107ACDF2">
        <w:tblPrEx>
          <w:tblCellMar>
            <w:top w:w="0" w:type="dxa"/>
            <w:left w:w="28" w:type="dxa"/>
            <w:bottom w:w="0" w:type="dxa"/>
            <w:right w:w="28" w:type="dxa"/>
          </w:tblCellMar>
        </w:tblPrEx>
        <w:trPr>
          <w:cantSplit/>
          <w:trHeight w:val="454" w:hRule="atLeast"/>
          <w:jc w:val="center"/>
        </w:trPr>
        <w:tc>
          <w:tcPr>
            <w:tcW w:w="612" w:type="dxa"/>
            <w:tcBorders>
              <w:top w:val="nil"/>
              <w:left w:val="single" w:color="auto" w:sz="4" w:space="0"/>
              <w:bottom w:val="single" w:color="auto" w:sz="4" w:space="0"/>
              <w:right w:val="single" w:color="auto" w:sz="4" w:space="0"/>
            </w:tcBorders>
            <w:noWrap w:val="0"/>
            <w:vAlign w:val="center"/>
          </w:tcPr>
          <w:p w14:paraId="0298FCA3">
            <w:pPr>
              <w:widowControl/>
              <w:spacing w:line="240" w:lineRule="exact"/>
              <w:jc w:val="center"/>
              <w:rPr>
                <w:color w:val="auto"/>
                <w:kern w:val="0"/>
                <w:sz w:val="20"/>
                <w:szCs w:val="20"/>
                <w:highlight w:val="none"/>
              </w:rPr>
            </w:pPr>
            <w:r>
              <w:rPr>
                <w:color w:val="auto"/>
                <w:kern w:val="0"/>
                <w:sz w:val="16"/>
                <w:szCs w:val="16"/>
                <w:highlight w:val="none"/>
              </w:rPr>
              <w:t>专业导学课程</w:t>
            </w:r>
          </w:p>
        </w:tc>
        <w:tc>
          <w:tcPr>
            <w:tcW w:w="929" w:type="dxa"/>
            <w:tcBorders>
              <w:top w:val="nil"/>
              <w:left w:val="nil"/>
              <w:bottom w:val="single" w:color="auto" w:sz="4" w:space="0"/>
              <w:right w:val="single" w:color="auto" w:sz="4" w:space="0"/>
            </w:tcBorders>
            <w:noWrap w:val="0"/>
            <w:vAlign w:val="center"/>
          </w:tcPr>
          <w:p w14:paraId="10D03FED">
            <w:pPr>
              <w:widowControl/>
              <w:spacing w:line="240" w:lineRule="exact"/>
              <w:jc w:val="center"/>
              <w:rPr>
                <w:color w:val="auto"/>
                <w:kern w:val="0"/>
                <w:sz w:val="20"/>
                <w:szCs w:val="20"/>
                <w:highlight w:val="none"/>
              </w:rPr>
            </w:pPr>
            <w:r>
              <w:rPr>
                <w:color w:val="auto"/>
                <w:kern w:val="0"/>
                <w:sz w:val="16"/>
                <w:szCs w:val="16"/>
                <w:highlight w:val="none"/>
              </w:rPr>
              <w:t>603163</w:t>
            </w:r>
          </w:p>
        </w:tc>
        <w:tc>
          <w:tcPr>
            <w:tcW w:w="2590" w:type="dxa"/>
            <w:tcBorders>
              <w:top w:val="nil"/>
              <w:left w:val="nil"/>
              <w:bottom w:val="single" w:color="auto" w:sz="4" w:space="0"/>
              <w:right w:val="single" w:color="auto" w:sz="4" w:space="0"/>
            </w:tcBorders>
            <w:noWrap w:val="0"/>
            <w:vAlign w:val="center"/>
          </w:tcPr>
          <w:p w14:paraId="6A4E2222">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生物质能源与材料导论</w:t>
            </w:r>
          </w:p>
          <w:p w14:paraId="579E1EF5">
            <w:pPr>
              <w:widowControl/>
              <w:spacing w:line="240" w:lineRule="exact"/>
              <w:jc w:val="center"/>
              <w:rPr>
                <w:color w:val="auto"/>
                <w:kern w:val="0"/>
                <w:sz w:val="20"/>
                <w:szCs w:val="20"/>
                <w:highlight w:val="none"/>
              </w:rPr>
            </w:pPr>
            <w:r>
              <w:rPr>
                <w:color w:val="auto"/>
                <w:kern w:val="0"/>
                <w:sz w:val="16"/>
                <w:szCs w:val="16"/>
                <w:highlight w:val="none"/>
              </w:rPr>
              <w:t>Introduction of Biomass energy and Materials</w:t>
            </w:r>
          </w:p>
        </w:tc>
        <w:tc>
          <w:tcPr>
            <w:tcW w:w="672" w:type="dxa"/>
            <w:tcBorders>
              <w:top w:val="nil"/>
              <w:left w:val="nil"/>
              <w:bottom w:val="single" w:color="auto" w:sz="4" w:space="0"/>
              <w:right w:val="single" w:color="auto" w:sz="4" w:space="0"/>
            </w:tcBorders>
            <w:noWrap w:val="0"/>
            <w:vAlign w:val="center"/>
          </w:tcPr>
          <w:p w14:paraId="17F95728">
            <w:pPr>
              <w:widowControl/>
              <w:spacing w:line="240" w:lineRule="exact"/>
              <w:jc w:val="center"/>
              <w:rPr>
                <w:color w:val="auto"/>
                <w:kern w:val="0"/>
                <w:sz w:val="20"/>
                <w:szCs w:val="20"/>
                <w:highlight w:val="none"/>
              </w:rPr>
            </w:pPr>
            <w:r>
              <w:rPr>
                <w:color w:val="auto"/>
                <w:kern w:val="0"/>
                <w:sz w:val="16"/>
                <w:szCs w:val="16"/>
                <w:highlight w:val="none"/>
              </w:rPr>
              <w:t>1</w:t>
            </w:r>
          </w:p>
        </w:tc>
        <w:tc>
          <w:tcPr>
            <w:tcW w:w="672" w:type="dxa"/>
            <w:tcBorders>
              <w:top w:val="nil"/>
              <w:left w:val="nil"/>
              <w:bottom w:val="single" w:color="auto" w:sz="4" w:space="0"/>
              <w:right w:val="single" w:color="auto" w:sz="4" w:space="0"/>
            </w:tcBorders>
            <w:noWrap w:val="0"/>
            <w:vAlign w:val="center"/>
          </w:tcPr>
          <w:p w14:paraId="3053FD3E">
            <w:pPr>
              <w:widowControl/>
              <w:spacing w:line="240" w:lineRule="exact"/>
              <w:jc w:val="center"/>
              <w:rPr>
                <w:color w:val="auto"/>
                <w:kern w:val="0"/>
                <w:sz w:val="20"/>
                <w:szCs w:val="20"/>
                <w:highlight w:val="none"/>
              </w:rPr>
            </w:pPr>
            <w:r>
              <w:rPr>
                <w:color w:val="auto"/>
                <w:kern w:val="0"/>
                <w:sz w:val="16"/>
                <w:szCs w:val="16"/>
                <w:highlight w:val="none"/>
              </w:rPr>
              <w:t>16</w:t>
            </w:r>
          </w:p>
        </w:tc>
        <w:tc>
          <w:tcPr>
            <w:tcW w:w="672" w:type="dxa"/>
            <w:tcBorders>
              <w:top w:val="nil"/>
              <w:left w:val="nil"/>
              <w:bottom w:val="single" w:color="auto" w:sz="4" w:space="0"/>
              <w:right w:val="single" w:color="auto" w:sz="4" w:space="0"/>
            </w:tcBorders>
            <w:noWrap w:val="0"/>
            <w:vAlign w:val="center"/>
          </w:tcPr>
          <w:p w14:paraId="0CBBD990">
            <w:pPr>
              <w:widowControl/>
              <w:spacing w:line="240" w:lineRule="exact"/>
              <w:jc w:val="center"/>
              <w:rPr>
                <w:color w:val="auto"/>
                <w:kern w:val="0"/>
                <w:sz w:val="20"/>
                <w:szCs w:val="20"/>
                <w:highlight w:val="none"/>
              </w:rPr>
            </w:pPr>
            <w:r>
              <w:rPr>
                <w:color w:val="auto"/>
                <w:kern w:val="0"/>
                <w:sz w:val="16"/>
                <w:szCs w:val="16"/>
                <w:highlight w:val="none"/>
              </w:rPr>
              <w:t>16</w:t>
            </w:r>
          </w:p>
        </w:tc>
        <w:tc>
          <w:tcPr>
            <w:tcW w:w="672" w:type="dxa"/>
            <w:tcBorders>
              <w:top w:val="nil"/>
              <w:left w:val="nil"/>
              <w:bottom w:val="single" w:color="auto" w:sz="4" w:space="0"/>
              <w:right w:val="single" w:color="auto" w:sz="4" w:space="0"/>
            </w:tcBorders>
            <w:noWrap w:val="0"/>
            <w:vAlign w:val="center"/>
          </w:tcPr>
          <w:p w14:paraId="5DC6E9C2">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6C85CDC1">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4F1AED3B">
            <w:pPr>
              <w:widowControl/>
              <w:spacing w:line="240" w:lineRule="exact"/>
              <w:jc w:val="center"/>
              <w:rPr>
                <w:color w:val="auto"/>
                <w:kern w:val="0"/>
                <w:sz w:val="20"/>
                <w:szCs w:val="20"/>
                <w:highlight w:val="none"/>
              </w:rPr>
            </w:pPr>
            <w:r>
              <w:rPr>
                <w:color w:val="auto"/>
                <w:kern w:val="0"/>
                <w:sz w:val="16"/>
                <w:szCs w:val="16"/>
                <w:highlight w:val="none"/>
              </w:rPr>
              <w:t>1</w:t>
            </w:r>
          </w:p>
        </w:tc>
        <w:tc>
          <w:tcPr>
            <w:tcW w:w="1431" w:type="dxa"/>
            <w:tcBorders>
              <w:top w:val="nil"/>
              <w:left w:val="nil"/>
              <w:bottom w:val="single" w:color="auto" w:sz="4" w:space="0"/>
              <w:right w:val="single" w:color="auto" w:sz="4" w:space="0"/>
            </w:tcBorders>
            <w:noWrap w:val="0"/>
            <w:vAlign w:val="center"/>
          </w:tcPr>
          <w:p w14:paraId="2C5FEAE5">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802" w:type="dxa"/>
            <w:tcBorders>
              <w:top w:val="nil"/>
              <w:left w:val="nil"/>
              <w:bottom w:val="single" w:color="auto" w:sz="4" w:space="0"/>
              <w:right w:val="single" w:color="auto" w:sz="4" w:space="0"/>
            </w:tcBorders>
            <w:noWrap/>
            <w:vAlign w:val="center"/>
          </w:tcPr>
          <w:p w14:paraId="503876C2">
            <w:pPr>
              <w:widowControl/>
              <w:spacing w:line="240" w:lineRule="exact"/>
              <w:jc w:val="center"/>
              <w:rPr>
                <w:color w:val="auto"/>
                <w:kern w:val="0"/>
                <w:sz w:val="20"/>
                <w:szCs w:val="20"/>
                <w:highlight w:val="none"/>
              </w:rPr>
            </w:pPr>
            <w:r>
              <w:rPr>
                <w:color w:val="auto"/>
                <w:kern w:val="0"/>
                <w:sz w:val="16"/>
                <w:szCs w:val="16"/>
                <w:highlight w:val="none"/>
              </w:rPr>
              <w:t>　</w:t>
            </w:r>
          </w:p>
        </w:tc>
      </w:tr>
      <w:tr w14:paraId="50081512">
        <w:tblPrEx>
          <w:tblCellMar>
            <w:top w:w="0" w:type="dxa"/>
            <w:left w:w="28" w:type="dxa"/>
            <w:bottom w:w="0" w:type="dxa"/>
            <w:right w:w="28" w:type="dxa"/>
          </w:tblCellMar>
        </w:tblPrEx>
        <w:trPr>
          <w:cantSplit/>
          <w:trHeight w:val="454" w:hRule="atLeast"/>
          <w:jc w:val="center"/>
        </w:trPr>
        <w:tc>
          <w:tcPr>
            <w:tcW w:w="612" w:type="dxa"/>
            <w:vMerge w:val="restart"/>
            <w:tcBorders>
              <w:top w:val="nil"/>
              <w:left w:val="single" w:color="auto" w:sz="4" w:space="0"/>
              <w:bottom w:val="single" w:color="auto" w:sz="4" w:space="0"/>
              <w:right w:val="single" w:color="auto" w:sz="4" w:space="0"/>
            </w:tcBorders>
            <w:noWrap w:val="0"/>
            <w:vAlign w:val="center"/>
          </w:tcPr>
          <w:p w14:paraId="674BDDAF">
            <w:pPr>
              <w:widowControl/>
              <w:spacing w:line="240" w:lineRule="exact"/>
              <w:jc w:val="center"/>
              <w:rPr>
                <w:color w:val="auto"/>
                <w:kern w:val="0"/>
                <w:sz w:val="20"/>
                <w:szCs w:val="20"/>
                <w:highlight w:val="none"/>
              </w:rPr>
            </w:pPr>
            <w:r>
              <w:rPr>
                <w:color w:val="auto"/>
                <w:kern w:val="0"/>
                <w:sz w:val="16"/>
                <w:szCs w:val="16"/>
                <w:highlight w:val="none"/>
              </w:rPr>
              <w:t>专业基础课程</w:t>
            </w:r>
          </w:p>
        </w:tc>
        <w:tc>
          <w:tcPr>
            <w:tcW w:w="929" w:type="dxa"/>
            <w:tcBorders>
              <w:top w:val="nil"/>
              <w:left w:val="nil"/>
              <w:bottom w:val="single" w:color="auto" w:sz="4" w:space="0"/>
              <w:right w:val="single" w:color="auto" w:sz="4" w:space="0"/>
            </w:tcBorders>
            <w:noWrap w:val="0"/>
            <w:vAlign w:val="center"/>
          </w:tcPr>
          <w:p w14:paraId="05C1BAED">
            <w:pPr>
              <w:widowControl/>
              <w:spacing w:line="240" w:lineRule="exact"/>
              <w:jc w:val="center"/>
              <w:rPr>
                <w:color w:val="auto"/>
                <w:kern w:val="0"/>
                <w:sz w:val="20"/>
                <w:szCs w:val="20"/>
                <w:highlight w:val="none"/>
              </w:rPr>
            </w:pPr>
            <w:r>
              <w:rPr>
                <w:color w:val="auto"/>
                <w:kern w:val="0"/>
                <w:sz w:val="16"/>
                <w:szCs w:val="16"/>
                <w:highlight w:val="none"/>
              </w:rPr>
              <w:t>610033</w:t>
            </w:r>
          </w:p>
        </w:tc>
        <w:tc>
          <w:tcPr>
            <w:tcW w:w="2590" w:type="dxa"/>
            <w:tcBorders>
              <w:top w:val="nil"/>
              <w:left w:val="nil"/>
              <w:bottom w:val="single" w:color="auto" w:sz="4" w:space="0"/>
              <w:right w:val="single" w:color="auto" w:sz="4" w:space="0"/>
            </w:tcBorders>
            <w:noWrap w:val="0"/>
            <w:vAlign w:val="center"/>
          </w:tcPr>
          <w:p w14:paraId="330A1287">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高等数学BⅠ（理工类）</w:t>
            </w:r>
          </w:p>
          <w:p w14:paraId="307B14DD">
            <w:pPr>
              <w:widowControl/>
              <w:spacing w:line="240" w:lineRule="exact"/>
              <w:jc w:val="center"/>
              <w:rPr>
                <w:color w:val="auto"/>
                <w:kern w:val="0"/>
                <w:sz w:val="20"/>
                <w:szCs w:val="20"/>
                <w:highlight w:val="none"/>
              </w:rPr>
            </w:pPr>
            <w:r>
              <w:rPr>
                <w:color w:val="auto"/>
                <w:kern w:val="0"/>
                <w:sz w:val="16"/>
                <w:szCs w:val="16"/>
                <w:highlight w:val="none"/>
              </w:rPr>
              <w:t>Advanced Mathematics BⅠ</w:t>
            </w:r>
          </w:p>
        </w:tc>
        <w:tc>
          <w:tcPr>
            <w:tcW w:w="672" w:type="dxa"/>
            <w:tcBorders>
              <w:top w:val="nil"/>
              <w:left w:val="nil"/>
              <w:bottom w:val="single" w:color="auto" w:sz="4" w:space="0"/>
              <w:right w:val="single" w:color="auto" w:sz="4" w:space="0"/>
            </w:tcBorders>
            <w:noWrap w:val="0"/>
            <w:vAlign w:val="center"/>
          </w:tcPr>
          <w:p w14:paraId="1FB227C1">
            <w:pPr>
              <w:widowControl/>
              <w:spacing w:line="240" w:lineRule="exact"/>
              <w:jc w:val="center"/>
              <w:rPr>
                <w:color w:val="auto"/>
                <w:kern w:val="0"/>
                <w:sz w:val="20"/>
                <w:szCs w:val="20"/>
                <w:highlight w:val="none"/>
              </w:rPr>
            </w:pPr>
            <w:r>
              <w:rPr>
                <w:color w:val="auto"/>
                <w:kern w:val="0"/>
                <w:sz w:val="16"/>
                <w:szCs w:val="16"/>
                <w:highlight w:val="none"/>
              </w:rPr>
              <w:t>4</w:t>
            </w:r>
          </w:p>
        </w:tc>
        <w:tc>
          <w:tcPr>
            <w:tcW w:w="672" w:type="dxa"/>
            <w:tcBorders>
              <w:top w:val="nil"/>
              <w:left w:val="nil"/>
              <w:bottom w:val="single" w:color="auto" w:sz="4" w:space="0"/>
              <w:right w:val="single" w:color="auto" w:sz="4" w:space="0"/>
            </w:tcBorders>
            <w:noWrap w:val="0"/>
            <w:vAlign w:val="center"/>
          </w:tcPr>
          <w:p w14:paraId="0C1D1725">
            <w:pPr>
              <w:widowControl/>
              <w:spacing w:line="240" w:lineRule="exact"/>
              <w:jc w:val="center"/>
              <w:rPr>
                <w:color w:val="auto"/>
                <w:kern w:val="0"/>
                <w:sz w:val="20"/>
                <w:szCs w:val="20"/>
                <w:highlight w:val="none"/>
              </w:rPr>
            </w:pPr>
            <w:r>
              <w:rPr>
                <w:color w:val="auto"/>
                <w:kern w:val="0"/>
                <w:sz w:val="16"/>
                <w:szCs w:val="16"/>
                <w:highlight w:val="none"/>
              </w:rPr>
              <w:t>64</w:t>
            </w:r>
          </w:p>
        </w:tc>
        <w:tc>
          <w:tcPr>
            <w:tcW w:w="672" w:type="dxa"/>
            <w:tcBorders>
              <w:top w:val="nil"/>
              <w:left w:val="nil"/>
              <w:bottom w:val="single" w:color="auto" w:sz="4" w:space="0"/>
              <w:right w:val="single" w:color="auto" w:sz="4" w:space="0"/>
            </w:tcBorders>
            <w:noWrap w:val="0"/>
            <w:vAlign w:val="center"/>
          </w:tcPr>
          <w:p w14:paraId="60BB60BC">
            <w:pPr>
              <w:widowControl/>
              <w:spacing w:line="240" w:lineRule="exact"/>
              <w:jc w:val="center"/>
              <w:rPr>
                <w:color w:val="auto"/>
                <w:kern w:val="0"/>
                <w:sz w:val="20"/>
                <w:szCs w:val="20"/>
                <w:highlight w:val="none"/>
              </w:rPr>
            </w:pPr>
            <w:r>
              <w:rPr>
                <w:color w:val="auto"/>
                <w:kern w:val="0"/>
                <w:sz w:val="16"/>
                <w:szCs w:val="16"/>
                <w:highlight w:val="none"/>
              </w:rPr>
              <w:t>64</w:t>
            </w:r>
          </w:p>
        </w:tc>
        <w:tc>
          <w:tcPr>
            <w:tcW w:w="672" w:type="dxa"/>
            <w:tcBorders>
              <w:top w:val="nil"/>
              <w:left w:val="nil"/>
              <w:bottom w:val="single" w:color="auto" w:sz="4" w:space="0"/>
              <w:right w:val="single" w:color="auto" w:sz="4" w:space="0"/>
            </w:tcBorders>
            <w:noWrap w:val="0"/>
            <w:vAlign w:val="center"/>
          </w:tcPr>
          <w:p w14:paraId="5B4123E8">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3BCBFB65">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08CBF4E4">
            <w:pPr>
              <w:widowControl/>
              <w:spacing w:line="240" w:lineRule="exact"/>
              <w:jc w:val="center"/>
              <w:rPr>
                <w:color w:val="auto"/>
                <w:kern w:val="0"/>
                <w:sz w:val="20"/>
                <w:szCs w:val="20"/>
                <w:highlight w:val="none"/>
              </w:rPr>
            </w:pPr>
            <w:r>
              <w:rPr>
                <w:color w:val="auto"/>
                <w:kern w:val="0"/>
                <w:sz w:val="16"/>
                <w:szCs w:val="16"/>
                <w:highlight w:val="none"/>
              </w:rPr>
              <w:t>1</w:t>
            </w:r>
          </w:p>
        </w:tc>
        <w:tc>
          <w:tcPr>
            <w:tcW w:w="1431" w:type="dxa"/>
            <w:tcBorders>
              <w:top w:val="nil"/>
              <w:left w:val="nil"/>
              <w:bottom w:val="single" w:color="auto" w:sz="4" w:space="0"/>
              <w:right w:val="single" w:color="auto" w:sz="4" w:space="0"/>
            </w:tcBorders>
            <w:noWrap w:val="0"/>
            <w:vAlign w:val="center"/>
          </w:tcPr>
          <w:p w14:paraId="406A9607">
            <w:pPr>
              <w:widowControl/>
              <w:spacing w:line="240" w:lineRule="exact"/>
              <w:jc w:val="center"/>
              <w:rPr>
                <w:color w:val="auto"/>
                <w:kern w:val="0"/>
                <w:sz w:val="20"/>
                <w:szCs w:val="20"/>
                <w:highlight w:val="none"/>
              </w:rPr>
            </w:pPr>
            <w:r>
              <w:rPr>
                <w:color w:val="auto"/>
                <w:kern w:val="0"/>
                <w:sz w:val="16"/>
                <w:szCs w:val="16"/>
                <w:highlight w:val="none"/>
              </w:rPr>
              <w:t>数学与信息学院（软件学院）</w:t>
            </w:r>
          </w:p>
        </w:tc>
        <w:tc>
          <w:tcPr>
            <w:tcW w:w="802" w:type="dxa"/>
            <w:tcBorders>
              <w:top w:val="nil"/>
              <w:left w:val="nil"/>
              <w:bottom w:val="single" w:color="auto" w:sz="4" w:space="0"/>
              <w:right w:val="single" w:color="auto" w:sz="4" w:space="0"/>
            </w:tcBorders>
            <w:noWrap/>
            <w:vAlign w:val="center"/>
          </w:tcPr>
          <w:p w14:paraId="156B40B4">
            <w:pPr>
              <w:widowControl/>
              <w:spacing w:line="240" w:lineRule="exact"/>
              <w:jc w:val="center"/>
              <w:rPr>
                <w:color w:val="auto"/>
                <w:kern w:val="0"/>
                <w:sz w:val="16"/>
                <w:szCs w:val="16"/>
                <w:highlight w:val="none"/>
              </w:rPr>
            </w:pPr>
            <w:r>
              <w:rPr>
                <w:color w:val="auto"/>
                <w:kern w:val="0"/>
                <w:sz w:val="16"/>
                <w:szCs w:val="16"/>
                <w:highlight w:val="none"/>
              </w:rPr>
              <w:t>　</w:t>
            </w:r>
          </w:p>
        </w:tc>
      </w:tr>
      <w:tr w14:paraId="0E5F6456">
        <w:tblPrEx>
          <w:tblCellMar>
            <w:top w:w="0" w:type="dxa"/>
            <w:left w:w="28" w:type="dxa"/>
            <w:bottom w:w="0" w:type="dxa"/>
            <w:right w:w="28" w:type="dxa"/>
          </w:tblCellMar>
        </w:tblPrEx>
        <w:trPr>
          <w:cantSplit/>
          <w:trHeight w:val="454" w:hRule="atLeast"/>
          <w:jc w:val="center"/>
        </w:trPr>
        <w:tc>
          <w:tcPr>
            <w:tcW w:w="612" w:type="dxa"/>
            <w:vMerge w:val="continue"/>
            <w:tcBorders>
              <w:top w:val="nil"/>
              <w:left w:val="single" w:color="auto" w:sz="4" w:space="0"/>
              <w:bottom w:val="single" w:color="auto" w:sz="4" w:space="0"/>
              <w:right w:val="single" w:color="auto" w:sz="4" w:space="0"/>
            </w:tcBorders>
            <w:noWrap w:val="0"/>
            <w:vAlign w:val="center"/>
          </w:tcPr>
          <w:p w14:paraId="46E3A8D0">
            <w:pPr>
              <w:widowControl/>
              <w:spacing w:line="240" w:lineRule="exact"/>
              <w:jc w:val="left"/>
              <w:rPr>
                <w:color w:val="auto"/>
                <w:kern w:val="0"/>
                <w:sz w:val="20"/>
                <w:szCs w:val="20"/>
                <w:highlight w:val="none"/>
              </w:rPr>
            </w:pPr>
          </w:p>
        </w:tc>
        <w:tc>
          <w:tcPr>
            <w:tcW w:w="929" w:type="dxa"/>
            <w:tcBorders>
              <w:top w:val="nil"/>
              <w:left w:val="nil"/>
              <w:bottom w:val="single" w:color="auto" w:sz="4" w:space="0"/>
              <w:right w:val="single" w:color="auto" w:sz="4" w:space="0"/>
            </w:tcBorders>
            <w:noWrap w:val="0"/>
            <w:vAlign w:val="center"/>
          </w:tcPr>
          <w:p w14:paraId="73976BB8">
            <w:pPr>
              <w:widowControl/>
              <w:spacing w:line="240" w:lineRule="exact"/>
              <w:jc w:val="center"/>
              <w:rPr>
                <w:color w:val="auto"/>
                <w:kern w:val="0"/>
                <w:sz w:val="20"/>
                <w:szCs w:val="20"/>
                <w:highlight w:val="none"/>
              </w:rPr>
            </w:pPr>
            <w:r>
              <w:rPr>
                <w:color w:val="auto"/>
                <w:kern w:val="0"/>
                <w:sz w:val="16"/>
                <w:szCs w:val="16"/>
                <w:highlight w:val="none"/>
              </w:rPr>
              <w:t>610062</w:t>
            </w:r>
          </w:p>
        </w:tc>
        <w:tc>
          <w:tcPr>
            <w:tcW w:w="2590" w:type="dxa"/>
            <w:tcBorders>
              <w:top w:val="nil"/>
              <w:left w:val="nil"/>
              <w:bottom w:val="single" w:color="auto" w:sz="4" w:space="0"/>
              <w:right w:val="single" w:color="auto" w:sz="4" w:space="0"/>
            </w:tcBorders>
            <w:noWrap w:val="0"/>
            <w:vAlign w:val="center"/>
          </w:tcPr>
          <w:p w14:paraId="5FEE45D6">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无机及分析化学</w:t>
            </w:r>
          </w:p>
          <w:p w14:paraId="074B4A53">
            <w:pPr>
              <w:widowControl/>
              <w:spacing w:line="240" w:lineRule="exact"/>
              <w:jc w:val="center"/>
              <w:rPr>
                <w:color w:val="auto"/>
                <w:kern w:val="0"/>
                <w:sz w:val="20"/>
                <w:szCs w:val="20"/>
                <w:highlight w:val="none"/>
              </w:rPr>
            </w:pPr>
            <w:r>
              <w:rPr>
                <w:color w:val="auto"/>
                <w:kern w:val="0"/>
                <w:sz w:val="16"/>
                <w:szCs w:val="16"/>
                <w:highlight w:val="none"/>
              </w:rPr>
              <w:t>Inorganic and Analytical Chemistry</w:t>
            </w:r>
          </w:p>
        </w:tc>
        <w:tc>
          <w:tcPr>
            <w:tcW w:w="672" w:type="dxa"/>
            <w:tcBorders>
              <w:top w:val="nil"/>
              <w:left w:val="nil"/>
              <w:bottom w:val="single" w:color="auto" w:sz="4" w:space="0"/>
              <w:right w:val="single" w:color="auto" w:sz="4" w:space="0"/>
            </w:tcBorders>
            <w:noWrap w:val="0"/>
            <w:vAlign w:val="center"/>
          </w:tcPr>
          <w:p w14:paraId="28BAF10D">
            <w:pPr>
              <w:widowControl/>
              <w:spacing w:line="240" w:lineRule="exact"/>
              <w:jc w:val="center"/>
              <w:rPr>
                <w:color w:val="auto"/>
                <w:kern w:val="0"/>
                <w:sz w:val="20"/>
                <w:szCs w:val="20"/>
                <w:highlight w:val="none"/>
              </w:rPr>
            </w:pPr>
            <w:r>
              <w:rPr>
                <w:color w:val="auto"/>
                <w:kern w:val="0"/>
                <w:sz w:val="16"/>
                <w:szCs w:val="16"/>
                <w:highlight w:val="none"/>
              </w:rPr>
              <w:t>3</w:t>
            </w:r>
          </w:p>
        </w:tc>
        <w:tc>
          <w:tcPr>
            <w:tcW w:w="672" w:type="dxa"/>
            <w:tcBorders>
              <w:top w:val="nil"/>
              <w:left w:val="nil"/>
              <w:bottom w:val="single" w:color="auto" w:sz="4" w:space="0"/>
              <w:right w:val="single" w:color="auto" w:sz="4" w:space="0"/>
            </w:tcBorders>
            <w:noWrap w:val="0"/>
            <w:vAlign w:val="center"/>
          </w:tcPr>
          <w:p w14:paraId="1B9EA421">
            <w:pPr>
              <w:widowControl/>
              <w:spacing w:line="240" w:lineRule="exact"/>
              <w:jc w:val="center"/>
              <w:rPr>
                <w:color w:val="auto"/>
                <w:kern w:val="0"/>
                <w:sz w:val="20"/>
                <w:szCs w:val="20"/>
                <w:highlight w:val="none"/>
              </w:rPr>
            </w:pPr>
            <w:r>
              <w:rPr>
                <w:color w:val="auto"/>
                <w:kern w:val="0"/>
                <w:sz w:val="16"/>
                <w:szCs w:val="16"/>
                <w:highlight w:val="none"/>
              </w:rPr>
              <w:t>48</w:t>
            </w:r>
          </w:p>
        </w:tc>
        <w:tc>
          <w:tcPr>
            <w:tcW w:w="672" w:type="dxa"/>
            <w:tcBorders>
              <w:top w:val="nil"/>
              <w:left w:val="nil"/>
              <w:bottom w:val="single" w:color="auto" w:sz="4" w:space="0"/>
              <w:right w:val="single" w:color="auto" w:sz="4" w:space="0"/>
            </w:tcBorders>
            <w:noWrap w:val="0"/>
            <w:vAlign w:val="center"/>
          </w:tcPr>
          <w:p w14:paraId="4747395F">
            <w:pPr>
              <w:widowControl/>
              <w:spacing w:line="240" w:lineRule="exact"/>
              <w:jc w:val="center"/>
              <w:rPr>
                <w:color w:val="auto"/>
                <w:kern w:val="0"/>
                <w:sz w:val="20"/>
                <w:szCs w:val="20"/>
                <w:highlight w:val="none"/>
              </w:rPr>
            </w:pPr>
            <w:r>
              <w:rPr>
                <w:color w:val="auto"/>
                <w:kern w:val="0"/>
                <w:sz w:val="16"/>
                <w:szCs w:val="16"/>
                <w:highlight w:val="none"/>
              </w:rPr>
              <w:t>48</w:t>
            </w:r>
          </w:p>
        </w:tc>
        <w:tc>
          <w:tcPr>
            <w:tcW w:w="672" w:type="dxa"/>
            <w:tcBorders>
              <w:top w:val="nil"/>
              <w:left w:val="nil"/>
              <w:bottom w:val="single" w:color="auto" w:sz="4" w:space="0"/>
              <w:right w:val="single" w:color="auto" w:sz="4" w:space="0"/>
            </w:tcBorders>
            <w:noWrap w:val="0"/>
            <w:vAlign w:val="center"/>
          </w:tcPr>
          <w:p w14:paraId="60CDB0FF">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2ABE2806">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683EAF39">
            <w:pPr>
              <w:widowControl/>
              <w:spacing w:line="240" w:lineRule="exact"/>
              <w:jc w:val="center"/>
              <w:rPr>
                <w:color w:val="auto"/>
                <w:kern w:val="0"/>
                <w:sz w:val="20"/>
                <w:szCs w:val="20"/>
                <w:highlight w:val="none"/>
              </w:rPr>
            </w:pPr>
            <w:r>
              <w:rPr>
                <w:color w:val="auto"/>
                <w:kern w:val="0"/>
                <w:sz w:val="16"/>
                <w:szCs w:val="16"/>
                <w:highlight w:val="none"/>
              </w:rPr>
              <w:t>1</w:t>
            </w:r>
          </w:p>
        </w:tc>
        <w:tc>
          <w:tcPr>
            <w:tcW w:w="1431" w:type="dxa"/>
            <w:tcBorders>
              <w:top w:val="nil"/>
              <w:left w:val="nil"/>
              <w:bottom w:val="single" w:color="auto" w:sz="4" w:space="0"/>
              <w:right w:val="single" w:color="auto" w:sz="4" w:space="0"/>
            </w:tcBorders>
            <w:noWrap w:val="0"/>
            <w:vAlign w:val="center"/>
          </w:tcPr>
          <w:p w14:paraId="5F25B3DF">
            <w:pPr>
              <w:widowControl/>
              <w:spacing w:line="240" w:lineRule="exact"/>
              <w:jc w:val="center"/>
              <w:rPr>
                <w:color w:val="auto"/>
                <w:kern w:val="0"/>
                <w:sz w:val="20"/>
                <w:szCs w:val="20"/>
                <w:highlight w:val="none"/>
              </w:rPr>
            </w:pPr>
            <w:r>
              <w:rPr>
                <w:color w:val="auto"/>
                <w:kern w:val="0"/>
                <w:sz w:val="16"/>
                <w:szCs w:val="16"/>
                <w:highlight w:val="none"/>
              </w:rPr>
              <w:t>材料与能源学院</w:t>
            </w:r>
          </w:p>
        </w:tc>
        <w:tc>
          <w:tcPr>
            <w:tcW w:w="802" w:type="dxa"/>
            <w:tcBorders>
              <w:top w:val="nil"/>
              <w:left w:val="nil"/>
              <w:bottom w:val="single" w:color="auto" w:sz="4" w:space="0"/>
              <w:right w:val="single" w:color="auto" w:sz="4" w:space="0"/>
            </w:tcBorders>
            <w:noWrap/>
            <w:vAlign w:val="center"/>
          </w:tcPr>
          <w:p w14:paraId="067994DD">
            <w:pPr>
              <w:widowControl/>
              <w:spacing w:line="240" w:lineRule="exact"/>
              <w:jc w:val="center"/>
              <w:rPr>
                <w:color w:val="auto"/>
                <w:kern w:val="0"/>
                <w:sz w:val="16"/>
                <w:szCs w:val="16"/>
                <w:highlight w:val="none"/>
              </w:rPr>
            </w:pPr>
            <w:r>
              <w:rPr>
                <w:color w:val="auto"/>
                <w:kern w:val="0"/>
                <w:sz w:val="16"/>
                <w:szCs w:val="16"/>
                <w:highlight w:val="none"/>
              </w:rPr>
              <w:t>辅修学位/辅修专业</w:t>
            </w:r>
          </w:p>
        </w:tc>
      </w:tr>
      <w:tr w14:paraId="0FA6FBA4">
        <w:tblPrEx>
          <w:tblCellMar>
            <w:top w:w="0" w:type="dxa"/>
            <w:left w:w="28" w:type="dxa"/>
            <w:bottom w:w="0" w:type="dxa"/>
            <w:right w:w="28" w:type="dxa"/>
          </w:tblCellMar>
        </w:tblPrEx>
        <w:trPr>
          <w:cantSplit/>
          <w:trHeight w:val="454" w:hRule="atLeast"/>
          <w:jc w:val="center"/>
        </w:trPr>
        <w:tc>
          <w:tcPr>
            <w:tcW w:w="612" w:type="dxa"/>
            <w:vMerge w:val="continue"/>
            <w:tcBorders>
              <w:top w:val="nil"/>
              <w:left w:val="single" w:color="auto" w:sz="4" w:space="0"/>
              <w:bottom w:val="single" w:color="auto" w:sz="4" w:space="0"/>
              <w:right w:val="single" w:color="auto" w:sz="4" w:space="0"/>
            </w:tcBorders>
            <w:noWrap w:val="0"/>
            <w:vAlign w:val="center"/>
          </w:tcPr>
          <w:p w14:paraId="16E3CA5B">
            <w:pPr>
              <w:widowControl/>
              <w:spacing w:line="240" w:lineRule="exact"/>
              <w:jc w:val="left"/>
              <w:rPr>
                <w:color w:val="auto"/>
                <w:kern w:val="0"/>
                <w:sz w:val="20"/>
                <w:szCs w:val="20"/>
                <w:highlight w:val="none"/>
              </w:rPr>
            </w:pPr>
          </w:p>
        </w:tc>
        <w:tc>
          <w:tcPr>
            <w:tcW w:w="929" w:type="dxa"/>
            <w:tcBorders>
              <w:top w:val="nil"/>
              <w:left w:val="nil"/>
              <w:bottom w:val="single" w:color="auto" w:sz="4" w:space="0"/>
              <w:right w:val="single" w:color="auto" w:sz="4" w:space="0"/>
            </w:tcBorders>
            <w:noWrap w:val="0"/>
            <w:vAlign w:val="center"/>
          </w:tcPr>
          <w:p w14:paraId="1B2610FB">
            <w:pPr>
              <w:widowControl/>
              <w:spacing w:line="240" w:lineRule="exact"/>
              <w:jc w:val="center"/>
              <w:rPr>
                <w:color w:val="auto"/>
                <w:kern w:val="0"/>
                <w:sz w:val="20"/>
                <w:szCs w:val="20"/>
                <w:highlight w:val="none"/>
              </w:rPr>
            </w:pPr>
            <w:r>
              <w:rPr>
                <w:color w:val="auto"/>
                <w:kern w:val="0"/>
                <w:sz w:val="16"/>
                <w:szCs w:val="16"/>
                <w:highlight w:val="none"/>
              </w:rPr>
              <w:t>610034</w:t>
            </w:r>
          </w:p>
        </w:tc>
        <w:tc>
          <w:tcPr>
            <w:tcW w:w="2590" w:type="dxa"/>
            <w:tcBorders>
              <w:top w:val="nil"/>
              <w:left w:val="nil"/>
              <w:bottom w:val="single" w:color="auto" w:sz="4" w:space="0"/>
              <w:right w:val="single" w:color="auto" w:sz="4" w:space="0"/>
            </w:tcBorders>
            <w:noWrap w:val="0"/>
            <w:vAlign w:val="center"/>
          </w:tcPr>
          <w:p w14:paraId="6BC4E894">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高等数学BⅡ（理工类）</w:t>
            </w:r>
          </w:p>
          <w:p w14:paraId="6C1B609E">
            <w:pPr>
              <w:widowControl/>
              <w:spacing w:line="240" w:lineRule="exact"/>
              <w:jc w:val="center"/>
              <w:rPr>
                <w:color w:val="auto"/>
                <w:kern w:val="0"/>
                <w:sz w:val="20"/>
                <w:szCs w:val="20"/>
                <w:highlight w:val="none"/>
              </w:rPr>
            </w:pPr>
            <w:r>
              <w:rPr>
                <w:color w:val="auto"/>
                <w:kern w:val="0"/>
                <w:sz w:val="16"/>
                <w:szCs w:val="16"/>
                <w:highlight w:val="none"/>
              </w:rPr>
              <w:t>Advanced Mathematics BⅡ</w:t>
            </w:r>
          </w:p>
        </w:tc>
        <w:tc>
          <w:tcPr>
            <w:tcW w:w="672" w:type="dxa"/>
            <w:tcBorders>
              <w:top w:val="nil"/>
              <w:left w:val="nil"/>
              <w:bottom w:val="single" w:color="auto" w:sz="4" w:space="0"/>
              <w:right w:val="single" w:color="auto" w:sz="4" w:space="0"/>
            </w:tcBorders>
            <w:noWrap w:val="0"/>
            <w:vAlign w:val="center"/>
          </w:tcPr>
          <w:p w14:paraId="34EBA1FC">
            <w:pPr>
              <w:widowControl/>
              <w:spacing w:line="240" w:lineRule="exact"/>
              <w:jc w:val="center"/>
              <w:rPr>
                <w:color w:val="auto"/>
                <w:kern w:val="0"/>
                <w:sz w:val="20"/>
                <w:szCs w:val="20"/>
                <w:highlight w:val="none"/>
              </w:rPr>
            </w:pPr>
            <w:r>
              <w:rPr>
                <w:color w:val="auto"/>
                <w:kern w:val="0"/>
                <w:sz w:val="16"/>
                <w:szCs w:val="16"/>
                <w:highlight w:val="none"/>
              </w:rPr>
              <w:t>4</w:t>
            </w:r>
          </w:p>
        </w:tc>
        <w:tc>
          <w:tcPr>
            <w:tcW w:w="672" w:type="dxa"/>
            <w:tcBorders>
              <w:top w:val="nil"/>
              <w:left w:val="nil"/>
              <w:bottom w:val="single" w:color="auto" w:sz="4" w:space="0"/>
              <w:right w:val="single" w:color="auto" w:sz="4" w:space="0"/>
            </w:tcBorders>
            <w:noWrap w:val="0"/>
            <w:vAlign w:val="center"/>
          </w:tcPr>
          <w:p w14:paraId="59D80CCA">
            <w:pPr>
              <w:widowControl/>
              <w:spacing w:line="240" w:lineRule="exact"/>
              <w:jc w:val="center"/>
              <w:rPr>
                <w:color w:val="auto"/>
                <w:kern w:val="0"/>
                <w:sz w:val="20"/>
                <w:szCs w:val="20"/>
                <w:highlight w:val="none"/>
              </w:rPr>
            </w:pPr>
            <w:r>
              <w:rPr>
                <w:color w:val="auto"/>
                <w:kern w:val="0"/>
                <w:sz w:val="16"/>
                <w:szCs w:val="16"/>
                <w:highlight w:val="none"/>
              </w:rPr>
              <w:t>64</w:t>
            </w:r>
          </w:p>
        </w:tc>
        <w:tc>
          <w:tcPr>
            <w:tcW w:w="672" w:type="dxa"/>
            <w:tcBorders>
              <w:top w:val="nil"/>
              <w:left w:val="nil"/>
              <w:bottom w:val="single" w:color="auto" w:sz="4" w:space="0"/>
              <w:right w:val="single" w:color="auto" w:sz="4" w:space="0"/>
            </w:tcBorders>
            <w:noWrap w:val="0"/>
            <w:vAlign w:val="center"/>
          </w:tcPr>
          <w:p w14:paraId="387DC53E">
            <w:pPr>
              <w:widowControl/>
              <w:spacing w:line="240" w:lineRule="exact"/>
              <w:jc w:val="center"/>
              <w:rPr>
                <w:color w:val="auto"/>
                <w:kern w:val="0"/>
                <w:sz w:val="20"/>
                <w:szCs w:val="20"/>
                <w:highlight w:val="none"/>
              </w:rPr>
            </w:pPr>
            <w:r>
              <w:rPr>
                <w:color w:val="auto"/>
                <w:kern w:val="0"/>
                <w:sz w:val="16"/>
                <w:szCs w:val="16"/>
                <w:highlight w:val="none"/>
              </w:rPr>
              <w:t>64</w:t>
            </w:r>
          </w:p>
        </w:tc>
        <w:tc>
          <w:tcPr>
            <w:tcW w:w="672" w:type="dxa"/>
            <w:tcBorders>
              <w:top w:val="nil"/>
              <w:left w:val="nil"/>
              <w:bottom w:val="single" w:color="auto" w:sz="4" w:space="0"/>
              <w:right w:val="single" w:color="auto" w:sz="4" w:space="0"/>
            </w:tcBorders>
            <w:noWrap w:val="0"/>
            <w:vAlign w:val="center"/>
          </w:tcPr>
          <w:p w14:paraId="6728A26A">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1750FCB8">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77A2209A">
            <w:pPr>
              <w:widowControl/>
              <w:spacing w:line="240" w:lineRule="exact"/>
              <w:jc w:val="center"/>
              <w:rPr>
                <w:color w:val="auto"/>
                <w:kern w:val="0"/>
                <w:sz w:val="20"/>
                <w:szCs w:val="20"/>
                <w:highlight w:val="none"/>
              </w:rPr>
            </w:pPr>
            <w:r>
              <w:rPr>
                <w:color w:val="auto"/>
                <w:kern w:val="0"/>
                <w:sz w:val="16"/>
                <w:szCs w:val="16"/>
                <w:highlight w:val="none"/>
              </w:rPr>
              <w:t>2</w:t>
            </w:r>
          </w:p>
        </w:tc>
        <w:tc>
          <w:tcPr>
            <w:tcW w:w="1431" w:type="dxa"/>
            <w:tcBorders>
              <w:top w:val="nil"/>
              <w:left w:val="nil"/>
              <w:bottom w:val="single" w:color="auto" w:sz="4" w:space="0"/>
              <w:right w:val="single" w:color="auto" w:sz="4" w:space="0"/>
            </w:tcBorders>
            <w:noWrap w:val="0"/>
            <w:vAlign w:val="center"/>
          </w:tcPr>
          <w:p w14:paraId="44292359">
            <w:pPr>
              <w:widowControl/>
              <w:spacing w:line="240" w:lineRule="exact"/>
              <w:jc w:val="center"/>
              <w:rPr>
                <w:color w:val="auto"/>
                <w:kern w:val="0"/>
                <w:sz w:val="20"/>
                <w:szCs w:val="20"/>
                <w:highlight w:val="none"/>
              </w:rPr>
            </w:pPr>
            <w:r>
              <w:rPr>
                <w:color w:val="auto"/>
                <w:kern w:val="0"/>
                <w:sz w:val="16"/>
                <w:szCs w:val="16"/>
                <w:highlight w:val="none"/>
              </w:rPr>
              <w:t>数学与信息学院（软件学院）</w:t>
            </w:r>
          </w:p>
        </w:tc>
        <w:tc>
          <w:tcPr>
            <w:tcW w:w="802" w:type="dxa"/>
            <w:tcBorders>
              <w:top w:val="nil"/>
              <w:left w:val="nil"/>
              <w:bottom w:val="single" w:color="auto" w:sz="4" w:space="0"/>
              <w:right w:val="single" w:color="auto" w:sz="4" w:space="0"/>
            </w:tcBorders>
            <w:noWrap/>
            <w:vAlign w:val="center"/>
          </w:tcPr>
          <w:p w14:paraId="3BBEF9E4">
            <w:pPr>
              <w:widowControl/>
              <w:spacing w:line="240" w:lineRule="exact"/>
              <w:jc w:val="center"/>
              <w:rPr>
                <w:color w:val="auto"/>
                <w:kern w:val="0"/>
                <w:sz w:val="20"/>
                <w:szCs w:val="20"/>
                <w:highlight w:val="none"/>
              </w:rPr>
            </w:pPr>
            <w:r>
              <w:rPr>
                <w:color w:val="auto"/>
                <w:kern w:val="0"/>
                <w:sz w:val="16"/>
                <w:szCs w:val="16"/>
                <w:highlight w:val="none"/>
              </w:rPr>
              <w:t>　</w:t>
            </w:r>
          </w:p>
        </w:tc>
      </w:tr>
      <w:tr w14:paraId="2D925F36">
        <w:tblPrEx>
          <w:tblCellMar>
            <w:top w:w="0" w:type="dxa"/>
            <w:left w:w="28" w:type="dxa"/>
            <w:bottom w:w="0" w:type="dxa"/>
            <w:right w:w="28" w:type="dxa"/>
          </w:tblCellMar>
        </w:tblPrEx>
        <w:trPr>
          <w:cantSplit/>
          <w:trHeight w:val="454" w:hRule="atLeast"/>
          <w:jc w:val="center"/>
        </w:trPr>
        <w:tc>
          <w:tcPr>
            <w:tcW w:w="612" w:type="dxa"/>
            <w:vMerge w:val="continue"/>
            <w:tcBorders>
              <w:top w:val="nil"/>
              <w:left w:val="single" w:color="auto" w:sz="4" w:space="0"/>
              <w:bottom w:val="single" w:color="auto" w:sz="4" w:space="0"/>
              <w:right w:val="single" w:color="auto" w:sz="4" w:space="0"/>
            </w:tcBorders>
            <w:noWrap w:val="0"/>
            <w:vAlign w:val="center"/>
          </w:tcPr>
          <w:p w14:paraId="5CB75FB5">
            <w:pPr>
              <w:widowControl/>
              <w:spacing w:line="240" w:lineRule="exact"/>
              <w:jc w:val="left"/>
              <w:rPr>
                <w:color w:val="auto"/>
                <w:kern w:val="0"/>
                <w:sz w:val="20"/>
                <w:szCs w:val="20"/>
                <w:highlight w:val="none"/>
              </w:rPr>
            </w:pPr>
          </w:p>
        </w:tc>
        <w:tc>
          <w:tcPr>
            <w:tcW w:w="929" w:type="dxa"/>
            <w:tcBorders>
              <w:top w:val="nil"/>
              <w:left w:val="nil"/>
              <w:bottom w:val="single" w:color="auto" w:sz="4" w:space="0"/>
              <w:right w:val="single" w:color="auto" w:sz="4" w:space="0"/>
            </w:tcBorders>
            <w:noWrap w:val="0"/>
            <w:vAlign w:val="center"/>
          </w:tcPr>
          <w:p w14:paraId="74DF05BC">
            <w:pPr>
              <w:widowControl/>
              <w:spacing w:line="240" w:lineRule="exact"/>
              <w:jc w:val="center"/>
              <w:rPr>
                <w:color w:val="auto"/>
                <w:kern w:val="0"/>
                <w:sz w:val="20"/>
                <w:szCs w:val="20"/>
                <w:highlight w:val="none"/>
              </w:rPr>
            </w:pPr>
            <w:r>
              <w:rPr>
                <w:color w:val="auto"/>
                <w:kern w:val="0"/>
                <w:sz w:val="16"/>
                <w:szCs w:val="16"/>
                <w:highlight w:val="none"/>
              </w:rPr>
              <w:t>610066</w:t>
            </w:r>
          </w:p>
        </w:tc>
        <w:tc>
          <w:tcPr>
            <w:tcW w:w="2590" w:type="dxa"/>
            <w:tcBorders>
              <w:top w:val="nil"/>
              <w:left w:val="nil"/>
              <w:bottom w:val="single" w:color="auto" w:sz="4" w:space="0"/>
              <w:right w:val="single" w:color="auto" w:sz="4" w:space="0"/>
            </w:tcBorders>
            <w:noWrap w:val="0"/>
            <w:vAlign w:val="center"/>
          </w:tcPr>
          <w:p w14:paraId="0C9B5CA8">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有机化学</w:t>
            </w:r>
          </w:p>
          <w:p w14:paraId="580D3ACB">
            <w:pPr>
              <w:widowControl/>
              <w:spacing w:line="240" w:lineRule="exact"/>
              <w:jc w:val="center"/>
              <w:rPr>
                <w:color w:val="auto"/>
                <w:kern w:val="0"/>
                <w:sz w:val="20"/>
                <w:szCs w:val="20"/>
                <w:highlight w:val="none"/>
              </w:rPr>
            </w:pPr>
            <w:r>
              <w:rPr>
                <w:color w:val="auto"/>
                <w:kern w:val="0"/>
                <w:sz w:val="16"/>
                <w:szCs w:val="16"/>
                <w:highlight w:val="none"/>
              </w:rPr>
              <w:t>Organic Chemistry</w:t>
            </w:r>
          </w:p>
        </w:tc>
        <w:tc>
          <w:tcPr>
            <w:tcW w:w="672" w:type="dxa"/>
            <w:tcBorders>
              <w:top w:val="nil"/>
              <w:left w:val="nil"/>
              <w:bottom w:val="single" w:color="auto" w:sz="4" w:space="0"/>
              <w:right w:val="single" w:color="auto" w:sz="4" w:space="0"/>
            </w:tcBorders>
            <w:noWrap w:val="0"/>
            <w:vAlign w:val="center"/>
          </w:tcPr>
          <w:p w14:paraId="45B74A45">
            <w:pPr>
              <w:widowControl/>
              <w:spacing w:line="240" w:lineRule="exact"/>
              <w:jc w:val="center"/>
              <w:rPr>
                <w:color w:val="auto"/>
                <w:kern w:val="0"/>
                <w:sz w:val="20"/>
                <w:szCs w:val="20"/>
                <w:highlight w:val="none"/>
              </w:rPr>
            </w:pPr>
            <w:r>
              <w:rPr>
                <w:color w:val="auto"/>
                <w:kern w:val="0"/>
                <w:sz w:val="16"/>
                <w:szCs w:val="16"/>
                <w:highlight w:val="none"/>
              </w:rPr>
              <w:t>3</w:t>
            </w:r>
          </w:p>
        </w:tc>
        <w:tc>
          <w:tcPr>
            <w:tcW w:w="672" w:type="dxa"/>
            <w:tcBorders>
              <w:top w:val="nil"/>
              <w:left w:val="nil"/>
              <w:bottom w:val="single" w:color="auto" w:sz="4" w:space="0"/>
              <w:right w:val="single" w:color="auto" w:sz="4" w:space="0"/>
            </w:tcBorders>
            <w:noWrap w:val="0"/>
            <w:vAlign w:val="center"/>
          </w:tcPr>
          <w:p w14:paraId="3994E8D6">
            <w:pPr>
              <w:widowControl/>
              <w:spacing w:line="240" w:lineRule="exact"/>
              <w:jc w:val="center"/>
              <w:rPr>
                <w:color w:val="auto"/>
                <w:kern w:val="0"/>
                <w:sz w:val="20"/>
                <w:szCs w:val="20"/>
                <w:highlight w:val="none"/>
              </w:rPr>
            </w:pPr>
            <w:r>
              <w:rPr>
                <w:color w:val="auto"/>
                <w:kern w:val="0"/>
                <w:sz w:val="16"/>
                <w:szCs w:val="16"/>
                <w:highlight w:val="none"/>
              </w:rPr>
              <w:t>48</w:t>
            </w:r>
          </w:p>
        </w:tc>
        <w:tc>
          <w:tcPr>
            <w:tcW w:w="672" w:type="dxa"/>
            <w:tcBorders>
              <w:top w:val="nil"/>
              <w:left w:val="nil"/>
              <w:bottom w:val="single" w:color="auto" w:sz="4" w:space="0"/>
              <w:right w:val="single" w:color="auto" w:sz="4" w:space="0"/>
            </w:tcBorders>
            <w:noWrap w:val="0"/>
            <w:vAlign w:val="center"/>
          </w:tcPr>
          <w:p w14:paraId="407CA37E">
            <w:pPr>
              <w:widowControl/>
              <w:spacing w:line="240" w:lineRule="exact"/>
              <w:jc w:val="center"/>
              <w:rPr>
                <w:color w:val="auto"/>
                <w:kern w:val="0"/>
                <w:sz w:val="20"/>
                <w:szCs w:val="20"/>
                <w:highlight w:val="none"/>
              </w:rPr>
            </w:pPr>
            <w:r>
              <w:rPr>
                <w:color w:val="auto"/>
                <w:kern w:val="0"/>
                <w:sz w:val="16"/>
                <w:szCs w:val="16"/>
                <w:highlight w:val="none"/>
              </w:rPr>
              <w:t>48</w:t>
            </w:r>
          </w:p>
        </w:tc>
        <w:tc>
          <w:tcPr>
            <w:tcW w:w="672" w:type="dxa"/>
            <w:tcBorders>
              <w:top w:val="nil"/>
              <w:left w:val="nil"/>
              <w:bottom w:val="single" w:color="auto" w:sz="4" w:space="0"/>
              <w:right w:val="single" w:color="auto" w:sz="4" w:space="0"/>
            </w:tcBorders>
            <w:noWrap w:val="0"/>
            <w:vAlign w:val="center"/>
          </w:tcPr>
          <w:p w14:paraId="7055FCC0">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120DF321">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43171943">
            <w:pPr>
              <w:widowControl/>
              <w:spacing w:line="240" w:lineRule="exact"/>
              <w:jc w:val="center"/>
              <w:rPr>
                <w:color w:val="auto"/>
                <w:kern w:val="0"/>
                <w:sz w:val="20"/>
                <w:szCs w:val="20"/>
                <w:highlight w:val="none"/>
              </w:rPr>
            </w:pPr>
            <w:r>
              <w:rPr>
                <w:color w:val="auto"/>
                <w:kern w:val="0"/>
                <w:sz w:val="16"/>
                <w:szCs w:val="16"/>
                <w:highlight w:val="none"/>
              </w:rPr>
              <w:t>2</w:t>
            </w:r>
          </w:p>
        </w:tc>
        <w:tc>
          <w:tcPr>
            <w:tcW w:w="1431" w:type="dxa"/>
            <w:tcBorders>
              <w:top w:val="nil"/>
              <w:left w:val="nil"/>
              <w:bottom w:val="single" w:color="auto" w:sz="4" w:space="0"/>
              <w:right w:val="single" w:color="auto" w:sz="4" w:space="0"/>
            </w:tcBorders>
            <w:noWrap w:val="0"/>
            <w:vAlign w:val="center"/>
          </w:tcPr>
          <w:p w14:paraId="205F0760">
            <w:pPr>
              <w:widowControl/>
              <w:spacing w:line="240" w:lineRule="exact"/>
              <w:jc w:val="center"/>
              <w:rPr>
                <w:color w:val="auto"/>
                <w:kern w:val="0"/>
                <w:sz w:val="20"/>
                <w:szCs w:val="20"/>
                <w:highlight w:val="none"/>
              </w:rPr>
            </w:pPr>
            <w:r>
              <w:rPr>
                <w:color w:val="auto"/>
                <w:kern w:val="0"/>
                <w:sz w:val="16"/>
                <w:szCs w:val="16"/>
                <w:highlight w:val="none"/>
              </w:rPr>
              <w:t>材料与能源学院</w:t>
            </w:r>
          </w:p>
        </w:tc>
        <w:tc>
          <w:tcPr>
            <w:tcW w:w="802" w:type="dxa"/>
            <w:tcBorders>
              <w:top w:val="nil"/>
              <w:left w:val="nil"/>
              <w:bottom w:val="single" w:color="auto" w:sz="4" w:space="0"/>
              <w:right w:val="single" w:color="auto" w:sz="4" w:space="0"/>
            </w:tcBorders>
            <w:noWrap/>
            <w:vAlign w:val="center"/>
          </w:tcPr>
          <w:p w14:paraId="35EDF9A5">
            <w:pPr>
              <w:widowControl/>
              <w:spacing w:line="240" w:lineRule="exact"/>
              <w:jc w:val="center"/>
              <w:rPr>
                <w:color w:val="auto"/>
                <w:kern w:val="0"/>
                <w:sz w:val="20"/>
                <w:szCs w:val="20"/>
                <w:highlight w:val="none"/>
              </w:rPr>
            </w:pPr>
            <w:r>
              <w:rPr>
                <w:color w:val="auto"/>
                <w:kern w:val="0"/>
                <w:sz w:val="16"/>
                <w:szCs w:val="16"/>
                <w:highlight w:val="none"/>
              </w:rPr>
              <w:t>辅修学位/辅修专业</w:t>
            </w:r>
          </w:p>
        </w:tc>
      </w:tr>
      <w:tr w14:paraId="25E0FDC4">
        <w:tblPrEx>
          <w:tblCellMar>
            <w:top w:w="0" w:type="dxa"/>
            <w:left w:w="28" w:type="dxa"/>
            <w:bottom w:w="0" w:type="dxa"/>
            <w:right w:w="28" w:type="dxa"/>
          </w:tblCellMar>
        </w:tblPrEx>
        <w:trPr>
          <w:cantSplit/>
          <w:trHeight w:val="454" w:hRule="atLeast"/>
          <w:jc w:val="center"/>
        </w:trPr>
        <w:tc>
          <w:tcPr>
            <w:tcW w:w="612" w:type="dxa"/>
            <w:vMerge w:val="continue"/>
            <w:tcBorders>
              <w:top w:val="nil"/>
              <w:left w:val="single" w:color="auto" w:sz="4" w:space="0"/>
              <w:bottom w:val="single" w:color="auto" w:sz="4" w:space="0"/>
              <w:right w:val="single" w:color="auto" w:sz="4" w:space="0"/>
            </w:tcBorders>
            <w:noWrap w:val="0"/>
            <w:vAlign w:val="center"/>
          </w:tcPr>
          <w:p w14:paraId="008C80E3">
            <w:pPr>
              <w:widowControl/>
              <w:spacing w:line="240" w:lineRule="exact"/>
              <w:jc w:val="left"/>
              <w:rPr>
                <w:color w:val="auto"/>
                <w:kern w:val="0"/>
                <w:sz w:val="20"/>
                <w:szCs w:val="20"/>
                <w:highlight w:val="none"/>
              </w:rPr>
            </w:pPr>
          </w:p>
        </w:tc>
        <w:tc>
          <w:tcPr>
            <w:tcW w:w="929" w:type="dxa"/>
            <w:tcBorders>
              <w:top w:val="nil"/>
              <w:left w:val="nil"/>
              <w:bottom w:val="single" w:color="auto" w:sz="4" w:space="0"/>
              <w:right w:val="single" w:color="auto" w:sz="4" w:space="0"/>
            </w:tcBorders>
            <w:noWrap w:val="0"/>
            <w:vAlign w:val="center"/>
          </w:tcPr>
          <w:p w14:paraId="271A7BDB">
            <w:pPr>
              <w:widowControl/>
              <w:spacing w:line="240" w:lineRule="exact"/>
              <w:jc w:val="center"/>
              <w:rPr>
                <w:color w:val="auto"/>
                <w:kern w:val="0"/>
                <w:sz w:val="20"/>
                <w:szCs w:val="20"/>
                <w:highlight w:val="none"/>
              </w:rPr>
            </w:pPr>
            <w:r>
              <w:rPr>
                <w:color w:val="auto"/>
                <w:kern w:val="0"/>
                <w:sz w:val="16"/>
                <w:szCs w:val="16"/>
                <w:highlight w:val="none"/>
              </w:rPr>
              <w:t>610035</w:t>
            </w:r>
          </w:p>
        </w:tc>
        <w:tc>
          <w:tcPr>
            <w:tcW w:w="2590" w:type="dxa"/>
            <w:tcBorders>
              <w:top w:val="nil"/>
              <w:left w:val="nil"/>
              <w:bottom w:val="single" w:color="auto" w:sz="4" w:space="0"/>
              <w:right w:val="single" w:color="auto" w:sz="4" w:space="0"/>
            </w:tcBorders>
            <w:noWrap w:val="0"/>
            <w:vAlign w:val="center"/>
          </w:tcPr>
          <w:p w14:paraId="60DF2BB9">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概率论</w:t>
            </w:r>
          </w:p>
          <w:p w14:paraId="64BCF7BF">
            <w:pPr>
              <w:widowControl/>
              <w:spacing w:line="240" w:lineRule="exact"/>
              <w:jc w:val="center"/>
              <w:rPr>
                <w:color w:val="auto"/>
                <w:kern w:val="0"/>
                <w:sz w:val="20"/>
                <w:szCs w:val="20"/>
                <w:highlight w:val="none"/>
              </w:rPr>
            </w:pPr>
            <w:r>
              <w:rPr>
                <w:color w:val="auto"/>
                <w:kern w:val="0"/>
                <w:sz w:val="16"/>
                <w:szCs w:val="16"/>
                <w:highlight w:val="none"/>
              </w:rPr>
              <w:t>Probability Theory</w:t>
            </w:r>
          </w:p>
        </w:tc>
        <w:tc>
          <w:tcPr>
            <w:tcW w:w="672" w:type="dxa"/>
            <w:tcBorders>
              <w:top w:val="nil"/>
              <w:left w:val="nil"/>
              <w:bottom w:val="single" w:color="auto" w:sz="4" w:space="0"/>
              <w:right w:val="single" w:color="auto" w:sz="4" w:space="0"/>
            </w:tcBorders>
            <w:noWrap w:val="0"/>
            <w:vAlign w:val="center"/>
          </w:tcPr>
          <w:p w14:paraId="328E492E">
            <w:pPr>
              <w:widowControl/>
              <w:spacing w:line="240" w:lineRule="exact"/>
              <w:jc w:val="center"/>
              <w:rPr>
                <w:color w:val="auto"/>
                <w:kern w:val="0"/>
                <w:sz w:val="20"/>
                <w:szCs w:val="20"/>
                <w:highlight w:val="none"/>
              </w:rPr>
            </w:pPr>
            <w:r>
              <w:rPr>
                <w:color w:val="auto"/>
                <w:kern w:val="0"/>
                <w:sz w:val="16"/>
                <w:szCs w:val="16"/>
                <w:highlight w:val="none"/>
              </w:rPr>
              <w:t>2</w:t>
            </w:r>
          </w:p>
        </w:tc>
        <w:tc>
          <w:tcPr>
            <w:tcW w:w="672" w:type="dxa"/>
            <w:tcBorders>
              <w:top w:val="nil"/>
              <w:left w:val="nil"/>
              <w:bottom w:val="single" w:color="auto" w:sz="4" w:space="0"/>
              <w:right w:val="single" w:color="auto" w:sz="4" w:space="0"/>
            </w:tcBorders>
            <w:noWrap w:val="0"/>
            <w:vAlign w:val="center"/>
          </w:tcPr>
          <w:p w14:paraId="34070A91">
            <w:pPr>
              <w:widowControl/>
              <w:spacing w:line="240" w:lineRule="exact"/>
              <w:jc w:val="center"/>
              <w:rPr>
                <w:color w:val="auto"/>
                <w:kern w:val="0"/>
                <w:sz w:val="20"/>
                <w:szCs w:val="20"/>
                <w:highlight w:val="none"/>
              </w:rPr>
            </w:pPr>
            <w:r>
              <w:rPr>
                <w:color w:val="auto"/>
                <w:kern w:val="0"/>
                <w:sz w:val="16"/>
                <w:szCs w:val="16"/>
                <w:highlight w:val="none"/>
              </w:rPr>
              <w:t>32</w:t>
            </w:r>
          </w:p>
        </w:tc>
        <w:tc>
          <w:tcPr>
            <w:tcW w:w="672" w:type="dxa"/>
            <w:tcBorders>
              <w:top w:val="nil"/>
              <w:left w:val="nil"/>
              <w:bottom w:val="single" w:color="auto" w:sz="4" w:space="0"/>
              <w:right w:val="single" w:color="auto" w:sz="4" w:space="0"/>
            </w:tcBorders>
            <w:noWrap w:val="0"/>
            <w:vAlign w:val="center"/>
          </w:tcPr>
          <w:p w14:paraId="16BCBCEF">
            <w:pPr>
              <w:widowControl/>
              <w:spacing w:line="240" w:lineRule="exact"/>
              <w:jc w:val="center"/>
              <w:rPr>
                <w:color w:val="auto"/>
                <w:kern w:val="0"/>
                <w:sz w:val="20"/>
                <w:szCs w:val="20"/>
                <w:highlight w:val="none"/>
              </w:rPr>
            </w:pPr>
            <w:r>
              <w:rPr>
                <w:color w:val="auto"/>
                <w:kern w:val="0"/>
                <w:sz w:val="16"/>
                <w:szCs w:val="16"/>
                <w:highlight w:val="none"/>
              </w:rPr>
              <w:t>32</w:t>
            </w:r>
          </w:p>
        </w:tc>
        <w:tc>
          <w:tcPr>
            <w:tcW w:w="672" w:type="dxa"/>
            <w:tcBorders>
              <w:top w:val="nil"/>
              <w:left w:val="nil"/>
              <w:bottom w:val="single" w:color="auto" w:sz="4" w:space="0"/>
              <w:right w:val="single" w:color="auto" w:sz="4" w:space="0"/>
            </w:tcBorders>
            <w:noWrap w:val="0"/>
            <w:vAlign w:val="center"/>
          </w:tcPr>
          <w:p w14:paraId="79D78298">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651F673C">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6C169E48">
            <w:pPr>
              <w:widowControl/>
              <w:spacing w:line="240" w:lineRule="exact"/>
              <w:jc w:val="center"/>
              <w:rPr>
                <w:color w:val="auto"/>
                <w:kern w:val="0"/>
                <w:sz w:val="20"/>
                <w:szCs w:val="20"/>
                <w:highlight w:val="none"/>
              </w:rPr>
            </w:pPr>
            <w:r>
              <w:rPr>
                <w:color w:val="auto"/>
                <w:kern w:val="0"/>
                <w:sz w:val="16"/>
                <w:szCs w:val="16"/>
                <w:highlight w:val="none"/>
              </w:rPr>
              <w:t>3</w:t>
            </w:r>
          </w:p>
        </w:tc>
        <w:tc>
          <w:tcPr>
            <w:tcW w:w="1431" w:type="dxa"/>
            <w:tcBorders>
              <w:top w:val="nil"/>
              <w:left w:val="nil"/>
              <w:bottom w:val="single" w:color="auto" w:sz="4" w:space="0"/>
              <w:right w:val="single" w:color="auto" w:sz="4" w:space="0"/>
            </w:tcBorders>
            <w:noWrap w:val="0"/>
            <w:vAlign w:val="center"/>
          </w:tcPr>
          <w:p w14:paraId="6F6F57DA">
            <w:pPr>
              <w:widowControl/>
              <w:spacing w:line="240" w:lineRule="exact"/>
              <w:jc w:val="center"/>
              <w:rPr>
                <w:color w:val="auto"/>
                <w:kern w:val="0"/>
                <w:sz w:val="20"/>
                <w:szCs w:val="20"/>
                <w:highlight w:val="none"/>
              </w:rPr>
            </w:pPr>
            <w:r>
              <w:rPr>
                <w:color w:val="auto"/>
                <w:kern w:val="0"/>
                <w:sz w:val="16"/>
                <w:szCs w:val="16"/>
                <w:highlight w:val="none"/>
              </w:rPr>
              <w:t>数学与信息学院（软件学院）</w:t>
            </w:r>
          </w:p>
        </w:tc>
        <w:tc>
          <w:tcPr>
            <w:tcW w:w="802" w:type="dxa"/>
            <w:tcBorders>
              <w:top w:val="nil"/>
              <w:left w:val="nil"/>
              <w:bottom w:val="single" w:color="auto" w:sz="4" w:space="0"/>
              <w:right w:val="single" w:color="auto" w:sz="4" w:space="0"/>
            </w:tcBorders>
            <w:noWrap/>
            <w:vAlign w:val="center"/>
          </w:tcPr>
          <w:p w14:paraId="083B2177">
            <w:pPr>
              <w:widowControl/>
              <w:spacing w:line="240" w:lineRule="exact"/>
              <w:jc w:val="center"/>
              <w:rPr>
                <w:color w:val="auto"/>
                <w:kern w:val="0"/>
                <w:sz w:val="20"/>
                <w:szCs w:val="20"/>
                <w:highlight w:val="none"/>
              </w:rPr>
            </w:pPr>
            <w:r>
              <w:rPr>
                <w:color w:val="auto"/>
                <w:kern w:val="0"/>
                <w:sz w:val="16"/>
                <w:szCs w:val="16"/>
                <w:highlight w:val="none"/>
              </w:rPr>
              <w:t>　</w:t>
            </w:r>
          </w:p>
        </w:tc>
      </w:tr>
      <w:tr w14:paraId="19611C91">
        <w:tblPrEx>
          <w:tblCellMar>
            <w:top w:w="0" w:type="dxa"/>
            <w:left w:w="28" w:type="dxa"/>
            <w:bottom w:w="0" w:type="dxa"/>
            <w:right w:w="28" w:type="dxa"/>
          </w:tblCellMar>
        </w:tblPrEx>
        <w:trPr>
          <w:cantSplit/>
          <w:trHeight w:val="454" w:hRule="atLeast"/>
          <w:jc w:val="center"/>
        </w:trPr>
        <w:tc>
          <w:tcPr>
            <w:tcW w:w="612" w:type="dxa"/>
            <w:vMerge w:val="continue"/>
            <w:tcBorders>
              <w:top w:val="nil"/>
              <w:left w:val="single" w:color="auto" w:sz="4" w:space="0"/>
              <w:bottom w:val="single" w:color="auto" w:sz="4" w:space="0"/>
              <w:right w:val="single" w:color="auto" w:sz="4" w:space="0"/>
            </w:tcBorders>
            <w:noWrap w:val="0"/>
            <w:vAlign w:val="center"/>
          </w:tcPr>
          <w:p w14:paraId="365CB0B5">
            <w:pPr>
              <w:widowControl/>
              <w:spacing w:line="240" w:lineRule="exact"/>
              <w:jc w:val="left"/>
              <w:rPr>
                <w:color w:val="auto"/>
                <w:kern w:val="0"/>
                <w:sz w:val="20"/>
                <w:szCs w:val="20"/>
                <w:highlight w:val="none"/>
              </w:rPr>
            </w:pPr>
          </w:p>
        </w:tc>
        <w:tc>
          <w:tcPr>
            <w:tcW w:w="929" w:type="dxa"/>
            <w:tcBorders>
              <w:top w:val="nil"/>
              <w:left w:val="nil"/>
              <w:bottom w:val="single" w:color="auto" w:sz="4" w:space="0"/>
              <w:right w:val="single" w:color="auto" w:sz="4" w:space="0"/>
            </w:tcBorders>
            <w:noWrap w:val="0"/>
            <w:vAlign w:val="center"/>
          </w:tcPr>
          <w:p w14:paraId="15EB148C">
            <w:pPr>
              <w:widowControl/>
              <w:spacing w:line="240" w:lineRule="exact"/>
              <w:jc w:val="center"/>
              <w:rPr>
                <w:color w:val="auto"/>
                <w:kern w:val="0"/>
                <w:sz w:val="20"/>
                <w:szCs w:val="20"/>
                <w:highlight w:val="none"/>
              </w:rPr>
            </w:pPr>
            <w:r>
              <w:rPr>
                <w:color w:val="auto"/>
                <w:kern w:val="0"/>
                <w:sz w:val="16"/>
                <w:szCs w:val="16"/>
                <w:highlight w:val="none"/>
              </w:rPr>
              <w:t>610042</w:t>
            </w:r>
          </w:p>
        </w:tc>
        <w:tc>
          <w:tcPr>
            <w:tcW w:w="2590" w:type="dxa"/>
            <w:tcBorders>
              <w:top w:val="nil"/>
              <w:left w:val="nil"/>
              <w:bottom w:val="single" w:color="auto" w:sz="4" w:space="0"/>
              <w:right w:val="single" w:color="auto" w:sz="4" w:space="0"/>
            </w:tcBorders>
            <w:noWrap w:val="0"/>
            <w:vAlign w:val="center"/>
          </w:tcPr>
          <w:p w14:paraId="509DB876">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大学物理A</w:t>
            </w:r>
          </w:p>
          <w:p w14:paraId="6DF111E9">
            <w:pPr>
              <w:widowControl/>
              <w:spacing w:line="240" w:lineRule="exact"/>
              <w:jc w:val="center"/>
              <w:rPr>
                <w:color w:val="auto"/>
                <w:kern w:val="0"/>
                <w:sz w:val="20"/>
                <w:szCs w:val="20"/>
                <w:highlight w:val="none"/>
              </w:rPr>
            </w:pPr>
            <w:r>
              <w:rPr>
                <w:color w:val="auto"/>
                <w:kern w:val="0"/>
                <w:sz w:val="16"/>
                <w:szCs w:val="16"/>
                <w:highlight w:val="none"/>
              </w:rPr>
              <w:t>College Physics (A)</w:t>
            </w:r>
          </w:p>
        </w:tc>
        <w:tc>
          <w:tcPr>
            <w:tcW w:w="672" w:type="dxa"/>
            <w:tcBorders>
              <w:top w:val="nil"/>
              <w:left w:val="nil"/>
              <w:bottom w:val="single" w:color="auto" w:sz="4" w:space="0"/>
              <w:right w:val="single" w:color="auto" w:sz="4" w:space="0"/>
            </w:tcBorders>
            <w:noWrap w:val="0"/>
            <w:vAlign w:val="center"/>
          </w:tcPr>
          <w:p w14:paraId="12DBB552">
            <w:pPr>
              <w:widowControl/>
              <w:spacing w:line="240" w:lineRule="exact"/>
              <w:jc w:val="center"/>
              <w:rPr>
                <w:color w:val="auto"/>
                <w:kern w:val="0"/>
                <w:sz w:val="20"/>
                <w:szCs w:val="20"/>
                <w:highlight w:val="none"/>
              </w:rPr>
            </w:pPr>
            <w:r>
              <w:rPr>
                <w:color w:val="auto"/>
                <w:kern w:val="0"/>
                <w:sz w:val="16"/>
                <w:szCs w:val="16"/>
                <w:highlight w:val="none"/>
              </w:rPr>
              <w:t>4</w:t>
            </w:r>
          </w:p>
        </w:tc>
        <w:tc>
          <w:tcPr>
            <w:tcW w:w="672" w:type="dxa"/>
            <w:tcBorders>
              <w:top w:val="nil"/>
              <w:left w:val="nil"/>
              <w:bottom w:val="single" w:color="auto" w:sz="4" w:space="0"/>
              <w:right w:val="single" w:color="auto" w:sz="4" w:space="0"/>
            </w:tcBorders>
            <w:noWrap w:val="0"/>
            <w:vAlign w:val="center"/>
          </w:tcPr>
          <w:p w14:paraId="5CC69F66">
            <w:pPr>
              <w:widowControl/>
              <w:spacing w:line="240" w:lineRule="exact"/>
              <w:jc w:val="center"/>
              <w:rPr>
                <w:color w:val="auto"/>
                <w:kern w:val="0"/>
                <w:sz w:val="20"/>
                <w:szCs w:val="20"/>
                <w:highlight w:val="none"/>
              </w:rPr>
            </w:pPr>
            <w:r>
              <w:rPr>
                <w:color w:val="auto"/>
                <w:kern w:val="0"/>
                <w:sz w:val="16"/>
                <w:szCs w:val="16"/>
                <w:highlight w:val="none"/>
              </w:rPr>
              <w:t>64</w:t>
            </w:r>
          </w:p>
        </w:tc>
        <w:tc>
          <w:tcPr>
            <w:tcW w:w="672" w:type="dxa"/>
            <w:tcBorders>
              <w:top w:val="nil"/>
              <w:left w:val="nil"/>
              <w:bottom w:val="single" w:color="auto" w:sz="4" w:space="0"/>
              <w:right w:val="single" w:color="auto" w:sz="4" w:space="0"/>
            </w:tcBorders>
            <w:noWrap w:val="0"/>
            <w:vAlign w:val="center"/>
          </w:tcPr>
          <w:p w14:paraId="4A051462">
            <w:pPr>
              <w:widowControl/>
              <w:spacing w:line="240" w:lineRule="exact"/>
              <w:jc w:val="center"/>
              <w:rPr>
                <w:color w:val="auto"/>
                <w:kern w:val="0"/>
                <w:sz w:val="20"/>
                <w:szCs w:val="20"/>
                <w:highlight w:val="none"/>
              </w:rPr>
            </w:pPr>
            <w:r>
              <w:rPr>
                <w:color w:val="auto"/>
                <w:kern w:val="0"/>
                <w:sz w:val="16"/>
                <w:szCs w:val="16"/>
                <w:highlight w:val="none"/>
              </w:rPr>
              <w:t>64</w:t>
            </w:r>
          </w:p>
        </w:tc>
        <w:tc>
          <w:tcPr>
            <w:tcW w:w="672" w:type="dxa"/>
            <w:tcBorders>
              <w:top w:val="nil"/>
              <w:left w:val="nil"/>
              <w:bottom w:val="single" w:color="auto" w:sz="4" w:space="0"/>
              <w:right w:val="single" w:color="auto" w:sz="4" w:space="0"/>
            </w:tcBorders>
            <w:noWrap w:val="0"/>
            <w:vAlign w:val="center"/>
          </w:tcPr>
          <w:p w14:paraId="71CBFC85">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273A6FB6">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71FE6F98">
            <w:pPr>
              <w:widowControl/>
              <w:spacing w:line="240" w:lineRule="exact"/>
              <w:jc w:val="center"/>
              <w:rPr>
                <w:color w:val="auto"/>
                <w:kern w:val="0"/>
                <w:sz w:val="20"/>
                <w:szCs w:val="20"/>
                <w:highlight w:val="none"/>
              </w:rPr>
            </w:pPr>
            <w:r>
              <w:rPr>
                <w:color w:val="auto"/>
                <w:kern w:val="0"/>
                <w:sz w:val="16"/>
                <w:szCs w:val="16"/>
                <w:highlight w:val="none"/>
              </w:rPr>
              <w:t>3</w:t>
            </w:r>
          </w:p>
        </w:tc>
        <w:tc>
          <w:tcPr>
            <w:tcW w:w="1431" w:type="dxa"/>
            <w:tcBorders>
              <w:top w:val="nil"/>
              <w:left w:val="nil"/>
              <w:bottom w:val="single" w:color="auto" w:sz="4" w:space="0"/>
              <w:right w:val="single" w:color="auto" w:sz="4" w:space="0"/>
            </w:tcBorders>
            <w:noWrap w:val="0"/>
            <w:vAlign w:val="center"/>
          </w:tcPr>
          <w:p w14:paraId="3C112E5E">
            <w:pPr>
              <w:widowControl/>
              <w:spacing w:line="240" w:lineRule="exact"/>
              <w:jc w:val="center"/>
              <w:rPr>
                <w:color w:val="auto"/>
                <w:kern w:val="0"/>
                <w:sz w:val="20"/>
                <w:szCs w:val="20"/>
                <w:highlight w:val="none"/>
              </w:rPr>
            </w:pPr>
            <w:r>
              <w:rPr>
                <w:color w:val="auto"/>
                <w:kern w:val="0"/>
                <w:sz w:val="16"/>
                <w:szCs w:val="16"/>
                <w:highlight w:val="none"/>
              </w:rPr>
              <w:t>电子工程学院（人工智能学院）</w:t>
            </w:r>
          </w:p>
        </w:tc>
        <w:tc>
          <w:tcPr>
            <w:tcW w:w="802" w:type="dxa"/>
            <w:tcBorders>
              <w:top w:val="nil"/>
              <w:left w:val="nil"/>
              <w:bottom w:val="single" w:color="auto" w:sz="4" w:space="0"/>
              <w:right w:val="single" w:color="auto" w:sz="4" w:space="0"/>
            </w:tcBorders>
            <w:noWrap/>
            <w:vAlign w:val="center"/>
          </w:tcPr>
          <w:p w14:paraId="5A101DD0">
            <w:pPr>
              <w:widowControl/>
              <w:spacing w:line="240" w:lineRule="exact"/>
              <w:jc w:val="center"/>
              <w:rPr>
                <w:color w:val="auto"/>
                <w:kern w:val="0"/>
                <w:sz w:val="20"/>
                <w:szCs w:val="20"/>
                <w:highlight w:val="none"/>
              </w:rPr>
            </w:pPr>
            <w:r>
              <w:rPr>
                <w:color w:val="auto"/>
                <w:kern w:val="0"/>
                <w:sz w:val="16"/>
                <w:szCs w:val="16"/>
                <w:highlight w:val="none"/>
              </w:rPr>
              <w:t>辅修学位</w:t>
            </w:r>
          </w:p>
        </w:tc>
      </w:tr>
      <w:tr w14:paraId="3E623185">
        <w:tblPrEx>
          <w:tblCellMar>
            <w:top w:w="0" w:type="dxa"/>
            <w:left w:w="28" w:type="dxa"/>
            <w:bottom w:w="0" w:type="dxa"/>
            <w:right w:w="28" w:type="dxa"/>
          </w:tblCellMar>
        </w:tblPrEx>
        <w:trPr>
          <w:cantSplit/>
          <w:trHeight w:val="454" w:hRule="atLeast"/>
          <w:jc w:val="center"/>
        </w:trPr>
        <w:tc>
          <w:tcPr>
            <w:tcW w:w="612" w:type="dxa"/>
            <w:vMerge w:val="continue"/>
            <w:tcBorders>
              <w:top w:val="nil"/>
              <w:left w:val="single" w:color="auto" w:sz="4" w:space="0"/>
              <w:bottom w:val="single" w:color="auto" w:sz="4" w:space="0"/>
              <w:right w:val="single" w:color="auto" w:sz="4" w:space="0"/>
            </w:tcBorders>
            <w:noWrap w:val="0"/>
            <w:vAlign w:val="center"/>
          </w:tcPr>
          <w:p w14:paraId="644CE3E0">
            <w:pPr>
              <w:widowControl/>
              <w:spacing w:line="240" w:lineRule="exact"/>
              <w:jc w:val="left"/>
              <w:rPr>
                <w:color w:val="auto"/>
                <w:kern w:val="0"/>
                <w:sz w:val="20"/>
                <w:szCs w:val="20"/>
                <w:highlight w:val="none"/>
              </w:rPr>
            </w:pPr>
          </w:p>
        </w:tc>
        <w:tc>
          <w:tcPr>
            <w:tcW w:w="929" w:type="dxa"/>
            <w:tcBorders>
              <w:top w:val="nil"/>
              <w:left w:val="nil"/>
              <w:bottom w:val="single" w:color="auto" w:sz="4" w:space="0"/>
              <w:right w:val="single" w:color="auto" w:sz="4" w:space="0"/>
            </w:tcBorders>
            <w:noWrap w:val="0"/>
            <w:vAlign w:val="center"/>
          </w:tcPr>
          <w:p w14:paraId="575676FF">
            <w:pPr>
              <w:widowControl/>
              <w:spacing w:line="240" w:lineRule="exact"/>
              <w:jc w:val="center"/>
              <w:rPr>
                <w:color w:val="auto"/>
                <w:kern w:val="0"/>
                <w:sz w:val="20"/>
                <w:szCs w:val="20"/>
                <w:highlight w:val="none"/>
              </w:rPr>
            </w:pPr>
            <w:r>
              <w:rPr>
                <w:color w:val="auto"/>
                <w:kern w:val="0"/>
                <w:sz w:val="16"/>
                <w:szCs w:val="16"/>
                <w:highlight w:val="none"/>
              </w:rPr>
              <w:t>610072</w:t>
            </w:r>
          </w:p>
        </w:tc>
        <w:tc>
          <w:tcPr>
            <w:tcW w:w="2590" w:type="dxa"/>
            <w:tcBorders>
              <w:top w:val="nil"/>
              <w:left w:val="nil"/>
              <w:bottom w:val="single" w:color="auto" w:sz="4" w:space="0"/>
              <w:right w:val="single" w:color="auto" w:sz="4" w:space="0"/>
            </w:tcBorders>
            <w:noWrap w:val="0"/>
            <w:vAlign w:val="center"/>
          </w:tcPr>
          <w:p w14:paraId="3130757D">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物理化学</w:t>
            </w:r>
          </w:p>
          <w:p w14:paraId="5932F639">
            <w:pPr>
              <w:widowControl/>
              <w:spacing w:line="240" w:lineRule="exact"/>
              <w:jc w:val="center"/>
              <w:rPr>
                <w:color w:val="auto"/>
                <w:kern w:val="0"/>
                <w:sz w:val="20"/>
                <w:szCs w:val="20"/>
                <w:highlight w:val="none"/>
              </w:rPr>
            </w:pPr>
            <w:r>
              <w:rPr>
                <w:color w:val="auto"/>
                <w:kern w:val="0"/>
                <w:sz w:val="16"/>
                <w:szCs w:val="16"/>
                <w:highlight w:val="none"/>
              </w:rPr>
              <w:t>Physical Chemistry</w:t>
            </w:r>
          </w:p>
        </w:tc>
        <w:tc>
          <w:tcPr>
            <w:tcW w:w="672" w:type="dxa"/>
            <w:tcBorders>
              <w:top w:val="nil"/>
              <w:left w:val="nil"/>
              <w:bottom w:val="single" w:color="auto" w:sz="4" w:space="0"/>
              <w:right w:val="single" w:color="auto" w:sz="4" w:space="0"/>
            </w:tcBorders>
            <w:noWrap w:val="0"/>
            <w:vAlign w:val="center"/>
          </w:tcPr>
          <w:p w14:paraId="7B41B16B">
            <w:pPr>
              <w:widowControl/>
              <w:spacing w:line="240" w:lineRule="exact"/>
              <w:jc w:val="center"/>
              <w:rPr>
                <w:color w:val="auto"/>
                <w:kern w:val="0"/>
                <w:sz w:val="20"/>
                <w:szCs w:val="20"/>
                <w:highlight w:val="none"/>
              </w:rPr>
            </w:pPr>
            <w:r>
              <w:rPr>
                <w:color w:val="auto"/>
                <w:kern w:val="0"/>
                <w:sz w:val="16"/>
                <w:szCs w:val="16"/>
                <w:highlight w:val="none"/>
              </w:rPr>
              <w:t>3</w:t>
            </w:r>
          </w:p>
        </w:tc>
        <w:tc>
          <w:tcPr>
            <w:tcW w:w="672" w:type="dxa"/>
            <w:tcBorders>
              <w:top w:val="nil"/>
              <w:left w:val="nil"/>
              <w:bottom w:val="single" w:color="auto" w:sz="4" w:space="0"/>
              <w:right w:val="single" w:color="auto" w:sz="4" w:space="0"/>
            </w:tcBorders>
            <w:noWrap w:val="0"/>
            <w:vAlign w:val="center"/>
          </w:tcPr>
          <w:p w14:paraId="5192C0B6">
            <w:pPr>
              <w:widowControl/>
              <w:spacing w:line="240" w:lineRule="exact"/>
              <w:jc w:val="center"/>
              <w:rPr>
                <w:color w:val="auto"/>
                <w:kern w:val="0"/>
                <w:sz w:val="20"/>
                <w:szCs w:val="20"/>
                <w:highlight w:val="none"/>
              </w:rPr>
            </w:pPr>
            <w:r>
              <w:rPr>
                <w:color w:val="auto"/>
                <w:kern w:val="0"/>
                <w:sz w:val="16"/>
                <w:szCs w:val="16"/>
                <w:highlight w:val="none"/>
              </w:rPr>
              <w:t>48</w:t>
            </w:r>
          </w:p>
        </w:tc>
        <w:tc>
          <w:tcPr>
            <w:tcW w:w="672" w:type="dxa"/>
            <w:tcBorders>
              <w:top w:val="nil"/>
              <w:left w:val="nil"/>
              <w:bottom w:val="single" w:color="auto" w:sz="4" w:space="0"/>
              <w:right w:val="single" w:color="auto" w:sz="4" w:space="0"/>
            </w:tcBorders>
            <w:noWrap w:val="0"/>
            <w:vAlign w:val="center"/>
          </w:tcPr>
          <w:p w14:paraId="760CD260">
            <w:pPr>
              <w:widowControl/>
              <w:spacing w:line="240" w:lineRule="exact"/>
              <w:jc w:val="center"/>
              <w:rPr>
                <w:color w:val="auto"/>
                <w:kern w:val="0"/>
                <w:sz w:val="20"/>
                <w:szCs w:val="20"/>
                <w:highlight w:val="none"/>
              </w:rPr>
            </w:pPr>
            <w:r>
              <w:rPr>
                <w:color w:val="auto"/>
                <w:kern w:val="0"/>
                <w:sz w:val="16"/>
                <w:szCs w:val="16"/>
                <w:highlight w:val="none"/>
              </w:rPr>
              <w:t>48</w:t>
            </w:r>
          </w:p>
        </w:tc>
        <w:tc>
          <w:tcPr>
            <w:tcW w:w="672" w:type="dxa"/>
            <w:tcBorders>
              <w:top w:val="nil"/>
              <w:left w:val="nil"/>
              <w:bottom w:val="single" w:color="auto" w:sz="4" w:space="0"/>
              <w:right w:val="single" w:color="auto" w:sz="4" w:space="0"/>
            </w:tcBorders>
            <w:noWrap w:val="0"/>
            <w:vAlign w:val="center"/>
          </w:tcPr>
          <w:p w14:paraId="2F0429DC">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3DC7F70B">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3FECC6DB">
            <w:pPr>
              <w:widowControl/>
              <w:spacing w:line="240" w:lineRule="exact"/>
              <w:jc w:val="center"/>
              <w:rPr>
                <w:color w:val="auto"/>
                <w:kern w:val="0"/>
                <w:sz w:val="20"/>
                <w:szCs w:val="20"/>
                <w:highlight w:val="none"/>
              </w:rPr>
            </w:pPr>
            <w:r>
              <w:rPr>
                <w:color w:val="auto"/>
                <w:kern w:val="0"/>
                <w:sz w:val="16"/>
                <w:szCs w:val="16"/>
                <w:highlight w:val="none"/>
              </w:rPr>
              <w:t>3</w:t>
            </w:r>
          </w:p>
        </w:tc>
        <w:tc>
          <w:tcPr>
            <w:tcW w:w="1431" w:type="dxa"/>
            <w:tcBorders>
              <w:top w:val="nil"/>
              <w:left w:val="nil"/>
              <w:bottom w:val="single" w:color="auto" w:sz="4" w:space="0"/>
              <w:right w:val="single" w:color="auto" w:sz="4" w:space="0"/>
            </w:tcBorders>
            <w:noWrap w:val="0"/>
            <w:vAlign w:val="center"/>
          </w:tcPr>
          <w:p w14:paraId="7CF25476">
            <w:pPr>
              <w:widowControl/>
              <w:spacing w:line="240" w:lineRule="exact"/>
              <w:jc w:val="center"/>
              <w:rPr>
                <w:color w:val="auto"/>
                <w:kern w:val="0"/>
                <w:sz w:val="20"/>
                <w:szCs w:val="20"/>
                <w:highlight w:val="none"/>
              </w:rPr>
            </w:pPr>
            <w:r>
              <w:rPr>
                <w:color w:val="auto"/>
                <w:kern w:val="0"/>
                <w:sz w:val="16"/>
                <w:szCs w:val="16"/>
                <w:highlight w:val="none"/>
              </w:rPr>
              <w:t>材料与能源学院</w:t>
            </w:r>
          </w:p>
        </w:tc>
        <w:tc>
          <w:tcPr>
            <w:tcW w:w="802" w:type="dxa"/>
            <w:tcBorders>
              <w:top w:val="nil"/>
              <w:left w:val="nil"/>
              <w:bottom w:val="single" w:color="auto" w:sz="4" w:space="0"/>
              <w:right w:val="single" w:color="auto" w:sz="4" w:space="0"/>
            </w:tcBorders>
            <w:noWrap/>
            <w:vAlign w:val="center"/>
          </w:tcPr>
          <w:p w14:paraId="234947F3">
            <w:pPr>
              <w:widowControl/>
              <w:spacing w:line="240" w:lineRule="exact"/>
              <w:jc w:val="center"/>
              <w:rPr>
                <w:color w:val="auto"/>
                <w:kern w:val="0"/>
                <w:sz w:val="20"/>
                <w:szCs w:val="20"/>
                <w:highlight w:val="none"/>
              </w:rPr>
            </w:pPr>
            <w:r>
              <w:rPr>
                <w:color w:val="auto"/>
                <w:kern w:val="0"/>
                <w:sz w:val="16"/>
                <w:szCs w:val="16"/>
                <w:highlight w:val="none"/>
              </w:rPr>
              <w:t>　</w:t>
            </w:r>
          </w:p>
        </w:tc>
      </w:tr>
      <w:tr w14:paraId="46F1F363">
        <w:tblPrEx>
          <w:tblCellMar>
            <w:top w:w="0" w:type="dxa"/>
            <w:left w:w="28" w:type="dxa"/>
            <w:bottom w:w="0" w:type="dxa"/>
            <w:right w:w="28" w:type="dxa"/>
          </w:tblCellMar>
        </w:tblPrEx>
        <w:trPr>
          <w:cantSplit/>
          <w:trHeight w:val="454" w:hRule="atLeast"/>
          <w:jc w:val="center"/>
        </w:trPr>
        <w:tc>
          <w:tcPr>
            <w:tcW w:w="612" w:type="dxa"/>
            <w:vMerge w:val="continue"/>
            <w:tcBorders>
              <w:top w:val="nil"/>
              <w:left w:val="single" w:color="auto" w:sz="4" w:space="0"/>
              <w:bottom w:val="single" w:color="auto" w:sz="4" w:space="0"/>
              <w:right w:val="single" w:color="auto" w:sz="4" w:space="0"/>
            </w:tcBorders>
            <w:noWrap w:val="0"/>
            <w:vAlign w:val="center"/>
          </w:tcPr>
          <w:p w14:paraId="71AA011A">
            <w:pPr>
              <w:widowControl/>
              <w:spacing w:line="240" w:lineRule="exact"/>
              <w:jc w:val="left"/>
              <w:rPr>
                <w:color w:val="auto"/>
                <w:kern w:val="0"/>
                <w:sz w:val="20"/>
                <w:szCs w:val="20"/>
                <w:highlight w:val="none"/>
              </w:rPr>
            </w:pPr>
          </w:p>
        </w:tc>
        <w:tc>
          <w:tcPr>
            <w:tcW w:w="929" w:type="dxa"/>
            <w:tcBorders>
              <w:top w:val="nil"/>
              <w:left w:val="nil"/>
              <w:bottom w:val="single" w:color="auto" w:sz="4" w:space="0"/>
              <w:right w:val="single" w:color="auto" w:sz="4" w:space="0"/>
            </w:tcBorders>
            <w:noWrap w:val="0"/>
            <w:vAlign w:val="center"/>
          </w:tcPr>
          <w:p w14:paraId="646CB6DD">
            <w:pPr>
              <w:widowControl/>
              <w:spacing w:line="240" w:lineRule="exact"/>
              <w:jc w:val="center"/>
              <w:rPr>
                <w:color w:val="auto"/>
                <w:kern w:val="0"/>
                <w:sz w:val="20"/>
                <w:szCs w:val="20"/>
                <w:highlight w:val="none"/>
              </w:rPr>
            </w:pPr>
            <w:r>
              <w:rPr>
                <w:color w:val="auto"/>
                <w:kern w:val="0"/>
                <w:sz w:val="16"/>
                <w:szCs w:val="16"/>
                <w:highlight w:val="none"/>
              </w:rPr>
              <w:t>610037</w:t>
            </w:r>
          </w:p>
        </w:tc>
        <w:tc>
          <w:tcPr>
            <w:tcW w:w="2590" w:type="dxa"/>
            <w:tcBorders>
              <w:top w:val="nil"/>
              <w:left w:val="nil"/>
              <w:bottom w:val="single" w:color="auto" w:sz="4" w:space="0"/>
              <w:right w:val="single" w:color="auto" w:sz="4" w:space="0"/>
            </w:tcBorders>
            <w:noWrap w:val="0"/>
            <w:vAlign w:val="center"/>
          </w:tcPr>
          <w:p w14:paraId="458B2E2A">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线性代数</w:t>
            </w:r>
          </w:p>
          <w:p w14:paraId="3FD2F73E">
            <w:pPr>
              <w:widowControl/>
              <w:spacing w:line="240" w:lineRule="exact"/>
              <w:jc w:val="center"/>
              <w:rPr>
                <w:color w:val="auto"/>
                <w:kern w:val="0"/>
                <w:sz w:val="20"/>
                <w:szCs w:val="20"/>
                <w:highlight w:val="none"/>
              </w:rPr>
            </w:pPr>
            <w:r>
              <w:rPr>
                <w:color w:val="auto"/>
                <w:kern w:val="0"/>
                <w:sz w:val="16"/>
                <w:szCs w:val="16"/>
                <w:highlight w:val="none"/>
              </w:rPr>
              <w:t>Linear Algebra</w:t>
            </w:r>
          </w:p>
        </w:tc>
        <w:tc>
          <w:tcPr>
            <w:tcW w:w="672" w:type="dxa"/>
            <w:tcBorders>
              <w:top w:val="nil"/>
              <w:left w:val="nil"/>
              <w:bottom w:val="single" w:color="auto" w:sz="4" w:space="0"/>
              <w:right w:val="single" w:color="auto" w:sz="4" w:space="0"/>
            </w:tcBorders>
            <w:noWrap w:val="0"/>
            <w:vAlign w:val="center"/>
          </w:tcPr>
          <w:p w14:paraId="34C5075C">
            <w:pPr>
              <w:widowControl/>
              <w:spacing w:line="240" w:lineRule="exact"/>
              <w:jc w:val="center"/>
              <w:rPr>
                <w:color w:val="auto"/>
                <w:kern w:val="0"/>
                <w:sz w:val="20"/>
                <w:szCs w:val="20"/>
                <w:highlight w:val="none"/>
              </w:rPr>
            </w:pPr>
            <w:r>
              <w:rPr>
                <w:color w:val="auto"/>
                <w:kern w:val="0"/>
                <w:sz w:val="16"/>
                <w:szCs w:val="16"/>
                <w:highlight w:val="none"/>
              </w:rPr>
              <w:t>2</w:t>
            </w:r>
          </w:p>
        </w:tc>
        <w:tc>
          <w:tcPr>
            <w:tcW w:w="672" w:type="dxa"/>
            <w:tcBorders>
              <w:top w:val="nil"/>
              <w:left w:val="nil"/>
              <w:bottom w:val="single" w:color="auto" w:sz="4" w:space="0"/>
              <w:right w:val="single" w:color="auto" w:sz="4" w:space="0"/>
            </w:tcBorders>
            <w:noWrap w:val="0"/>
            <w:vAlign w:val="center"/>
          </w:tcPr>
          <w:p w14:paraId="3BF52FD6">
            <w:pPr>
              <w:widowControl/>
              <w:spacing w:line="240" w:lineRule="exact"/>
              <w:jc w:val="center"/>
              <w:rPr>
                <w:color w:val="auto"/>
                <w:kern w:val="0"/>
                <w:sz w:val="20"/>
                <w:szCs w:val="20"/>
                <w:highlight w:val="none"/>
              </w:rPr>
            </w:pPr>
            <w:r>
              <w:rPr>
                <w:color w:val="auto"/>
                <w:kern w:val="0"/>
                <w:sz w:val="16"/>
                <w:szCs w:val="16"/>
                <w:highlight w:val="none"/>
              </w:rPr>
              <w:t>32</w:t>
            </w:r>
          </w:p>
        </w:tc>
        <w:tc>
          <w:tcPr>
            <w:tcW w:w="672" w:type="dxa"/>
            <w:tcBorders>
              <w:top w:val="nil"/>
              <w:left w:val="nil"/>
              <w:bottom w:val="single" w:color="auto" w:sz="4" w:space="0"/>
              <w:right w:val="single" w:color="auto" w:sz="4" w:space="0"/>
            </w:tcBorders>
            <w:noWrap w:val="0"/>
            <w:vAlign w:val="center"/>
          </w:tcPr>
          <w:p w14:paraId="35EB6488">
            <w:pPr>
              <w:widowControl/>
              <w:spacing w:line="240" w:lineRule="exact"/>
              <w:jc w:val="center"/>
              <w:rPr>
                <w:color w:val="auto"/>
                <w:kern w:val="0"/>
                <w:sz w:val="20"/>
                <w:szCs w:val="20"/>
                <w:highlight w:val="none"/>
              </w:rPr>
            </w:pPr>
            <w:r>
              <w:rPr>
                <w:color w:val="auto"/>
                <w:kern w:val="0"/>
                <w:sz w:val="16"/>
                <w:szCs w:val="16"/>
                <w:highlight w:val="none"/>
              </w:rPr>
              <w:t>32</w:t>
            </w:r>
          </w:p>
        </w:tc>
        <w:tc>
          <w:tcPr>
            <w:tcW w:w="672" w:type="dxa"/>
            <w:tcBorders>
              <w:top w:val="nil"/>
              <w:left w:val="nil"/>
              <w:bottom w:val="single" w:color="auto" w:sz="4" w:space="0"/>
              <w:right w:val="single" w:color="auto" w:sz="4" w:space="0"/>
            </w:tcBorders>
            <w:noWrap w:val="0"/>
            <w:vAlign w:val="center"/>
          </w:tcPr>
          <w:p w14:paraId="41EBA35F">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7A562E05">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0650EF6B">
            <w:pPr>
              <w:widowControl/>
              <w:spacing w:line="240" w:lineRule="exact"/>
              <w:jc w:val="center"/>
              <w:rPr>
                <w:color w:val="auto"/>
                <w:kern w:val="0"/>
                <w:sz w:val="20"/>
                <w:szCs w:val="20"/>
                <w:highlight w:val="none"/>
              </w:rPr>
            </w:pPr>
            <w:r>
              <w:rPr>
                <w:color w:val="auto"/>
                <w:kern w:val="0"/>
                <w:sz w:val="16"/>
                <w:szCs w:val="16"/>
                <w:highlight w:val="none"/>
              </w:rPr>
              <w:t>4</w:t>
            </w:r>
          </w:p>
        </w:tc>
        <w:tc>
          <w:tcPr>
            <w:tcW w:w="1431" w:type="dxa"/>
            <w:tcBorders>
              <w:top w:val="nil"/>
              <w:left w:val="nil"/>
              <w:bottom w:val="single" w:color="auto" w:sz="4" w:space="0"/>
              <w:right w:val="single" w:color="auto" w:sz="4" w:space="0"/>
            </w:tcBorders>
            <w:noWrap w:val="0"/>
            <w:vAlign w:val="center"/>
          </w:tcPr>
          <w:p w14:paraId="2BE4299E">
            <w:pPr>
              <w:widowControl/>
              <w:spacing w:line="240" w:lineRule="exact"/>
              <w:jc w:val="center"/>
              <w:rPr>
                <w:color w:val="auto"/>
                <w:kern w:val="0"/>
                <w:sz w:val="20"/>
                <w:szCs w:val="20"/>
                <w:highlight w:val="none"/>
              </w:rPr>
            </w:pPr>
            <w:r>
              <w:rPr>
                <w:color w:val="auto"/>
                <w:kern w:val="0"/>
                <w:sz w:val="16"/>
                <w:szCs w:val="16"/>
                <w:highlight w:val="none"/>
              </w:rPr>
              <w:t>数学与信息学院（软件学院）</w:t>
            </w:r>
          </w:p>
        </w:tc>
        <w:tc>
          <w:tcPr>
            <w:tcW w:w="802" w:type="dxa"/>
            <w:tcBorders>
              <w:top w:val="nil"/>
              <w:left w:val="nil"/>
              <w:bottom w:val="single" w:color="auto" w:sz="4" w:space="0"/>
              <w:right w:val="single" w:color="auto" w:sz="4" w:space="0"/>
            </w:tcBorders>
            <w:noWrap/>
            <w:vAlign w:val="center"/>
          </w:tcPr>
          <w:p w14:paraId="68EE594C">
            <w:pPr>
              <w:widowControl/>
              <w:spacing w:line="240" w:lineRule="exact"/>
              <w:jc w:val="center"/>
              <w:rPr>
                <w:color w:val="auto"/>
                <w:kern w:val="0"/>
                <w:sz w:val="20"/>
                <w:szCs w:val="20"/>
                <w:highlight w:val="none"/>
              </w:rPr>
            </w:pPr>
            <w:r>
              <w:rPr>
                <w:color w:val="auto"/>
                <w:kern w:val="0"/>
                <w:sz w:val="16"/>
                <w:szCs w:val="16"/>
                <w:highlight w:val="none"/>
              </w:rPr>
              <w:t>　</w:t>
            </w:r>
          </w:p>
        </w:tc>
      </w:tr>
      <w:tr w14:paraId="4B5EA26F">
        <w:tblPrEx>
          <w:tblCellMar>
            <w:top w:w="0" w:type="dxa"/>
            <w:left w:w="28" w:type="dxa"/>
            <w:bottom w:w="0" w:type="dxa"/>
            <w:right w:w="28" w:type="dxa"/>
          </w:tblCellMar>
        </w:tblPrEx>
        <w:trPr>
          <w:cantSplit/>
          <w:trHeight w:val="454" w:hRule="atLeast"/>
          <w:jc w:val="center"/>
        </w:trPr>
        <w:tc>
          <w:tcPr>
            <w:tcW w:w="612" w:type="dxa"/>
            <w:vMerge w:val="continue"/>
            <w:tcBorders>
              <w:top w:val="nil"/>
              <w:left w:val="single" w:color="auto" w:sz="4" w:space="0"/>
              <w:bottom w:val="single" w:color="auto" w:sz="4" w:space="0"/>
              <w:right w:val="single" w:color="auto" w:sz="4" w:space="0"/>
            </w:tcBorders>
            <w:noWrap w:val="0"/>
            <w:vAlign w:val="center"/>
          </w:tcPr>
          <w:p w14:paraId="25582BDC">
            <w:pPr>
              <w:widowControl/>
              <w:spacing w:line="240" w:lineRule="exact"/>
              <w:jc w:val="left"/>
              <w:rPr>
                <w:color w:val="auto"/>
                <w:kern w:val="0"/>
                <w:sz w:val="20"/>
                <w:szCs w:val="20"/>
                <w:highlight w:val="none"/>
              </w:rPr>
            </w:pPr>
          </w:p>
        </w:tc>
        <w:tc>
          <w:tcPr>
            <w:tcW w:w="929" w:type="dxa"/>
            <w:tcBorders>
              <w:top w:val="nil"/>
              <w:left w:val="nil"/>
              <w:bottom w:val="single" w:color="auto" w:sz="4" w:space="0"/>
              <w:right w:val="single" w:color="auto" w:sz="4" w:space="0"/>
            </w:tcBorders>
            <w:noWrap w:val="0"/>
            <w:vAlign w:val="center"/>
          </w:tcPr>
          <w:p w14:paraId="2A8A43AF">
            <w:pPr>
              <w:widowControl/>
              <w:spacing w:line="240" w:lineRule="exact"/>
              <w:jc w:val="center"/>
              <w:rPr>
                <w:color w:val="auto"/>
                <w:kern w:val="0"/>
                <w:sz w:val="20"/>
                <w:szCs w:val="20"/>
                <w:highlight w:val="none"/>
              </w:rPr>
            </w:pPr>
            <w:r>
              <w:rPr>
                <w:color w:val="auto"/>
                <w:kern w:val="0"/>
                <w:sz w:val="16"/>
                <w:szCs w:val="16"/>
                <w:highlight w:val="none"/>
              </w:rPr>
              <w:t>614824</w:t>
            </w:r>
          </w:p>
        </w:tc>
        <w:tc>
          <w:tcPr>
            <w:tcW w:w="2590" w:type="dxa"/>
            <w:tcBorders>
              <w:top w:val="nil"/>
              <w:left w:val="nil"/>
              <w:bottom w:val="single" w:color="auto" w:sz="4" w:space="0"/>
              <w:right w:val="single" w:color="auto" w:sz="4" w:space="0"/>
            </w:tcBorders>
            <w:noWrap w:val="0"/>
            <w:vAlign w:val="center"/>
          </w:tcPr>
          <w:p w14:paraId="22BC16D8">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自动控制原理</w:t>
            </w:r>
          </w:p>
          <w:p w14:paraId="1126F36B">
            <w:pPr>
              <w:widowControl/>
              <w:spacing w:line="240" w:lineRule="exact"/>
              <w:jc w:val="center"/>
              <w:rPr>
                <w:color w:val="auto"/>
                <w:kern w:val="0"/>
                <w:sz w:val="20"/>
                <w:szCs w:val="20"/>
                <w:highlight w:val="none"/>
              </w:rPr>
            </w:pPr>
            <w:r>
              <w:rPr>
                <w:color w:val="auto"/>
                <w:kern w:val="0"/>
                <w:sz w:val="16"/>
                <w:szCs w:val="16"/>
                <w:highlight w:val="none"/>
              </w:rPr>
              <w:t>Principles of Automatic Control</w:t>
            </w:r>
          </w:p>
        </w:tc>
        <w:tc>
          <w:tcPr>
            <w:tcW w:w="672" w:type="dxa"/>
            <w:tcBorders>
              <w:top w:val="nil"/>
              <w:left w:val="nil"/>
              <w:bottom w:val="single" w:color="auto" w:sz="4" w:space="0"/>
              <w:right w:val="single" w:color="auto" w:sz="4" w:space="0"/>
            </w:tcBorders>
            <w:noWrap w:val="0"/>
            <w:vAlign w:val="center"/>
          </w:tcPr>
          <w:p w14:paraId="4428CAF8">
            <w:pPr>
              <w:widowControl/>
              <w:spacing w:line="240" w:lineRule="exact"/>
              <w:jc w:val="center"/>
              <w:rPr>
                <w:color w:val="auto"/>
                <w:kern w:val="0"/>
                <w:sz w:val="20"/>
                <w:szCs w:val="20"/>
                <w:highlight w:val="none"/>
              </w:rPr>
            </w:pPr>
            <w:r>
              <w:rPr>
                <w:color w:val="auto"/>
                <w:kern w:val="0"/>
                <w:sz w:val="16"/>
                <w:szCs w:val="16"/>
                <w:highlight w:val="none"/>
              </w:rPr>
              <w:t>2.5</w:t>
            </w:r>
          </w:p>
        </w:tc>
        <w:tc>
          <w:tcPr>
            <w:tcW w:w="672" w:type="dxa"/>
            <w:tcBorders>
              <w:top w:val="nil"/>
              <w:left w:val="nil"/>
              <w:bottom w:val="single" w:color="auto" w:sz="4" w:space="0"/>
              <w:right w:val="single" w:color="auto" w:sz="4" w:space="0"/>
            </w:tcBorders>
            <w:noWrap w:val="0"/>
            <w:vAlign w:val="center"/>
          </w:tcPr>
          <w:p w14:paraId="174462F0">
            <w:pPr>
              <w:widowControl/>
              <w:spacing w:line="240" w:lineRule="exact"/>
              <w:jc w:val="center"/>
              <w:rPr>
                <w:color w:val="auto"/>
                <w:kern w:val="0"/>
                <w:sz w:val="20"/>
                <w:szCs w:val="20"/>
                <w:highlight w:val="none"/>
              </w:rPr>
            </w:pPr>
            <w:r>
              <w:rPr>
                <w:color w:val="auto"/>
                <w:kern w:val="0"/>
                <w:sz w:val="16"/>
                <w:szCs w:val="16"/>
                <w:highlight w:val="none"/>
              </w:rPr>
              <w:t>40</w:t>
            </w:r>
          </w:p>
        </w:tc>
        <w:tc>
          <w:tcPr>
            <w:tcW w:w="672" w:type="dxa"/>
            <w:tcBorders>
              <w:top w:val="nil"/>
              <w:left w:val="nil"/>
              <w:bottom w:val="single" w:color="auto" w:sz="4" w:space="0"/>
              <w:right w:val="single" w:color="auto" w:sz="4" w:space="0"/>
            </w:tcBorders>
            <w:noWrap w:val="0"/>
            <w:vAlign w:val="center"/>
          </w:tcPr>
          <w:p w14:paraId="4E6F289C">
            <w:pPr>
              <w:widowControl/>
              <w:spacing w:line="240" w:lineRule="exact"/>
              <w:jc w:val="center"/>
              <w:rPr>
                <w:color w:val="auto"/>
                <w:kern w:val="0"/>
                <w:sz w:val="20"/>
                <w:szCs w:val="20"/>
                <w:highlight w:val="none"/>
              </w:rPr>
            </w:pPr>
            <w:r>
              <w:rPr>
                <w:color w:val="auto"/>
                <w:kern w:val="0"/>
                <w:sz w:val="16"/>
                <w:szCs w:val="16"/>
                <w:highlight w:val="none"/>
              </w:rPr>
              <w:t>40</w:t>
            </w:r>
          </w:p>
        </w:tc>
        <w:tc>
          <w:tcPr>
            <w:tcW w:w="672" w:type="dxa"/>
            <w:tcBorders>
              <w:top w:val="nil"/>
              <w:left w:val="nil"/>
              <w:bottom w:val="single" w:color="auto" w:sz="4" w:space="0"/>
              <w:right w:val="single" w:color="auto" w:sz="4" w:space="0"/>
            </w:tcBorders>
            <w:noWrap w:val="0"/>
            <w:vAlign w:val="center"/>
          </w:tcPr>
          <w:p w14:paraId="16B41C34">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12B3CD17">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63A37A07">
            <w:pPr>
              <w:widowControl/>
              <w:spacing w:line="240" w:lineRule="exact"/>
              <w:jc w:val="center"/>
              <w:rPr>
                <w:color w:val="auto"/>
                <w:kern w:val="0"/>
                <w:sz w:val="20"/>
                <w:szCs w:val="20"/>
                <w:highlight w:val="none"/>
              </w:rPr>
            </w:pPr>
            <w:r>
              <w:rPr>
                <w:color w:val="auto"/>
                <w:kern w:val="0"/>
                <w:sz w:val="16"/>
                <w:szCs w:val="16"/>
                <w:highlight w:val="none"/>
              </w:rPr>
              <w:t>4</w:t>
            </w:r>
          </w:p>
        </w:tc>
        <w:tc>
          <w:tcPr>
            <w:tcW w:w="1431" w:type="dxa"/>
            <w:tcBorders>
              <w:top w:val="nil"/>
              <w:left w:val="nil"/>
              <w:bottom w:val="single" w:color="auto" w:sz="4" w:space="0"/>
              <w:right w:val="single" w:color="auto" w:sz="4" w:space="0"/>
            </w:tcBorders>
            <w:noWrap w:val="0"/>
            <w:vAlign w:val="center"/>
          </w:tcPr>
          <w:p w14:paraId="650C974A">
            <w:pPr>
              <w:widowControl/>
              <w:spacing w:line="240" w:lineRule="exact"/>
              <w:jc w:val="center"/>
              <w:rPr>
                <w:color w:val="auto"/>
                <w:kern w:val="0"/>
                <w:sz w:val="20"/>
                <w:szCs w:val="20"/>
                <w:highlight w:val="none"/>
              </w:rPr>
            </w:pPr>
            <w:r>
              <w:rPr>
                <w:color w:val="auto"/>
                <w:kern w:val="0"/>
                <w:sz w:val="16"/>
                <w:szCs w:val="16"/>
                <w:highlight w:val="none"/>
              </w:rPr>
              <w:t>工程学院</w:t>
            </w:r>
          </w:p>
        </w:tc>
        <w:tc>
          <w:tcPr>
            <w:tcW w:w="802" w:type="dxa"/>
            <w:tcBorders>
              <w:top w:val="nil"/>
              <w:left w:val="nil"/>
              <w:bottom w:val="single" w:color="auto" w:sz="4" w:space="0"/>
              <w:right w:val="single" w:color="auto" w:sz="4" w:space="0"/>
            </w:tcBorders>
            <w:noWrap/>
            <w:vAlign w:val="center"/>
          </w:tcPr>
          <w:p w14:paraId="5E9EEB1A">
            <w:pPr>
              <w:widowControl/>
              <w:spacing w:line="240" w:lineRule="exact"/>
              <w:jc w:val="center"/>
              <w:rPr>
                <w:color w:val="auto"/>
                <w:kern w:val="0"/>
                <w:sz w:val="20"/>
                <w:szCs w:val="20"/>
                <w:highlight w:val="none"/>
              </w:rPr>
            </w:pPr>
            <w:r>
              <w:rPr>
                <w:color w:val="auto"/>
                <w:kern w:val="0"/>
                <w:sz w:val="16"/>
                <w:szCs w:val="16"/>
                <w:highlight w:val="none"/>
              </w:rPr>
              <w:t>辅修学位/辅修专业</w:t>
            </w:r>
          </w:p>
        </w:tc>
      </w:tr>
      <w:tr w14:paraId="7D00CB60">
        <w:tblPrEx>
          <w:tblCellMar>
            <w:top w:w="0" w:type="dxa"/>
            <w:left w:w="28" w:type="dxa"/>
            <w:bottom w:w="0" w:type="dxa"/>
            <w:right w:w="28" w:type="dxa"/>
          </w:tblCellMar>
        </w:tblPrEx>
        <w:trPr>
          <w:cantSplit/>
          <w:trHeight w:val="454" w:hRule="atLeast"/>
          <w:jc w:val="center"/>
        </w:trPr>
        <w:tc>
          <w:tcPr>
            <w:tcW w:w="612" w:type="dxa"/>
            <w:vMerge w:val="continue"/>
            <w:tcBorders>
              <w:top w:val="nil"/>
              <w:left w:val="single" w:color="auto" w:sz="4" w:space="0"/>
              <w:bottom w:val="single" w:color="auto" w:sz="4" w:space="0"/>
              <w:right w:val="single" w:color="auto" w:sz="4" w:space="0"/>
            </w:tcBorders>
            <w:noWrap w:val="0"/>
            <w:vAlign w:val="center"/>
          </w:tcPr>
          <w:p w14:paraId="12418BD5">
            <w:pPr>
              <w:widowControl/>
              <w:spacing w:line="240" w:lineRule="exact"/>
              <w:jc w:val="left"/>
              <w:rPr>
                <w:color w:val="auto"/>
                <w:kern w:val="0"/>
                <w:sz w:val="20"/>
                <w:szCs w:val="20"/>
                <w:highlight w:val="none"/>
              </w:rPr>
            </w:pPr>
          </w:p>
        </w:tc>
        <w:tc>
          <w:tcPr>
            <w:tcW w:w="929" w:type="dxa"/>
            <w:tcBorders>
              <w:top w:val="nil"/>
              <w:left w:val="nil"/>
              <w:bottom w:val="single" w:color="auto" w:sz="4" w:space="0"/>
              <w:right w:val="single" w:color="auto" w:sz="4" w:space="0"/>
            </w:tcBorders>
            <w:noWrap w:val="0"/>
            <w:vAlign w:val="center"/>
          </w:tcPr>
          <w:p w14:paraId="2D5FC4A9">
            <w:pPr>
              <w:widowControl/>
              <w:spacing w:line="240" w:lineRule="exact"/>
              <w:jc w:val="center"/>
              <w:rPr>
                <w:color w:val="auto"/>
                <w:kern w:val="0"/>
                <w:sz w:val="20"/>
                <w:szCs w:val="20"/>
                <w:highlight w:val="none"/>
              </w:rPr>
            </w:pPr>
            <w:r>
              <w:rPr>
                <w:color w:val="auto"/>
                <w:kern w:val="0"/>
                <w:sz w:val="16"/>
                <w:szCs w:val="16"/>
                <w:highlight w:val="none"/>
              </w:rPr>
              <w:t>612122</w:t>
            </w:r>
          </w:p>
        </w:tc>
        <w:tc>
          <w:tcPr>
            <w:tcW w:w="2590" w:type="dxa"/>
            <w:tcBorders>
              <w:top w:val="nil"/>
              <w:left w:val="nil"/>
              <w:bottom w:val="single" w:color="auto" w:sz="4" w:space="0"/>
              <w:right w:val="single" w:color="auto" w:sz="4" w:space="0"/>
            </w:tcBorders>
            <w:noWrap w:val="0"/>
            <w:vAlign w:val="center"/>
          </w:tcPr>
          <w:p w14:paraId="74AFD024">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化工原理</w:t>
            </w:r>
          </w:p>
          <w:p w14:paraId="331D5FC6">
            <w:pPr>
              <w:widowControl/>
              <w:spacing w:line="240" w:lineRule="exact"/>
              <w:jc w:val="center"/>
              <w:rPr>
                <w:color w:val="auto"/>
                <w:kern w:val="0"/>
                <w:sz w:val="20"/>
                <w:szCs w:val="20"/>
                <w:highlight w:val="none"/>
              </w:rPr>
            </w:pPr>
            <w:r>
              <w:rPr>
                <w:color w:val="auto"/>
                <w:kern w:val="0"/>
                <w:sz w:val="16"/>
                <w:szCs w:val="16"/>
                <w:highlight w:val="none"/>
              </w:rPr>
              <w:t>Principles of Chemical Engineering</w:t>
            </w:r>
          </w:p>
        </w:tc>
        <w:tc>
          <w:tcPr>
            <w:tcW w:w="672" w:type="dxa"/>
            <w:tcBorders>
              <w:top w:val="nil"/>
              <w:left w:val="nil"/>
              <w:bottom w:val="single" w:color="auto" w:sz="4" w:space="0"/>
              <w:right w:val="single" w:color="auto" w:sz="4" w:space="0"/>
            </w:tcBorders>
            <w:noWrap w:val="0"/>
            <w:vAlign w:val="center"/>
          </w:tcPr>
          <w:p w14:paraId="13070965">
            <w:pPr>
              <w:widowControl/>
              <w:spacing w:line="240" w:lineRule="exact"/>
              <w:jc w:val="center"/>
              <w:rPr>
                <w:rFonts w:hint="eastAsia" w:eastAsia="宋体"/>
                <w:color w:val="auto"/>
                <w:kern w:val="0"/>
                <w:sz w:val="20"/>
                <w:szCs w:val="20"/>
                <w:highlight w:val="none"/>
              </w:rPr>
            </w:pPr>
            <w:r>
              <w:rPr>
                <w:rFonts w:hint="eastAsia"/>
                <w:color w:val="auto"/>
                <w:kern w:val="0"/>
                <w:sz w:val="16"/>
                <w:szCs w:val="16"/>
                <w:highlight w:val="none"/>
              </w:rPr>
              <w:t>2</w:t>
            </w:r>
          </w:p>
        </w:tc>
        <w:tc>
          <w:tcPr>
            <w:tcW w:w="672" w:type="dxa"/>
            <w:tcBorders>
              <w:top w:val="nil"/>
              <w:left w:val="nil"/>
              <w:bottom w:val="single" w:color="auto" w:sz="4" w:space="0"/>
              <w:right w:val="single" w:color="auto" w:sz="4" w:space="0"/>
            </w:tcBorders>
            <w:noWrap w:val="0"/>
            <w:vAlign w:val="center"/>
          </w:tcPr>
          <w:p w14:paraId="405E5016">
            <w:pPr>
              <w:widowControl/>
              <w:spacing w:line="240" w:lineRule="exact"/>
              <w:jc w:val="center"/>
              <w:rPr>
                <w:rFonts w:eastAsia="宋体"/>
                <w:color w:val="auto"/>
                <w:kern w:val="0"/>
                <w:sz w:val="20"/>
                <w:szCs w:val="20"/>
                <w:highlight w:val="none"/>
              </w:rPr>
            </w:pPr>
            <w:r>
              <w:rPr>
                <w:rFonts w:hint="eastAsia"/>
                <w:color w:val="auto"/>
                <w:kern w:val="0"/>
                <w:sz w:val="16"/>
                <w:szCs w:val="16"/>
                <w:highlight w:val="none"/>
              </w:rPr>
              <w:t>32</w:t>
            </w:r>
          </w:p>
        </w:tc>
        <w:tc>
          <w:tcPr>
            <w:tcW w:w="672" w:type="dxa"/>
            <w:tcBorders>
              <w:top w:val="nil"/>
              <w:left w:val="nil"/>
              <w:bottom w:val="single" w:color="auto" w:sz="4" w:space="0"/>
              <w:right w:val="single" w:color="auto" w:sz="4" w:space="0"/>
            </w:tcBorders>
            <w:noWrap w:val="0"/>
            <w:vAlign w:val="center"/>
          </w:tcPr>
          <w:p w14:paraId="3BB1B5EB">
            <w:pPr>
              <w:widowControl/>
              <w:spacing w:line="240" w:lineRule="exact"/>
              <w:jc w:val="center"/>
              <w:rPr>
                <w:rFonts w:eastAsia="宋体"/>
                <w:color w:val="auto"/>
                <w:kern w:val="0"/>
                <w:sz w:val="20"/>
                <w:szCs w:val="20"/>
                <w:highlight w:val="none"/>
              </w:rPr>
            </w:pPr>
            <w:r>
              <w:rPr>
                <w:rFonts w:hint="eastAsia"/>
                <w:color w:val="auto"/>
                <w:kern w:val="0"/>
                <w:sz w:val="16"/>
                <w:szCs w:val="16"/>
                <w:highlight w:val="none"/>
              </w:rPr>
              <w:t>32</w:t>
            </w:r>
          </w:p>
        </w:tc>
        <w:tc>
          <w:tcPr>
            <w:tcW w:w="672" w:type="dxa"/>
            <w:tcBorders>
              <w:top w:val="nil"/>
              <w:left w:val="nil"/>
              <w:bottom w:val="single" w:color="auto" w:sz="4" w:space="0"/>
              <w:right w:val="single" w:color="auto" w:sz="4" w:space="0"/>
            </w:tcBorders>
            <w:noWrap w:val="0"/>
            <w:vAlign w:val="center"/>
          </w:tcPr>
          <w:p w14:paraId="53F30381">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446D7B32">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6EF08642">
            <w:pPr>
              <w:widowControl/>
              <w:spacing w:line="240" w:lineRule="exact"/>
              <w:jc w:val="center"/>
              <w:rPr>
                <w:color w:val="auto"/>
                <w:kern w:val="0"/>
                <w:sz w:val="20"/>
                <w:szCs w:val="20"/>
                <w:highlight w:val="none"/>
              </w:rPr>
            </w:pPr>
            <w:r>
              <w:rPr>
                <w:color w:val="auto"/>
                <w:kern w:val="0"/>
                <w:sz w:val="16"/>
                <w:szCs w:val="16"/>
                <w:highlight w:val="none"/>
              </w:rPr>
              <w:t>4</w:t>
            </w:r>
          </w:p>
        </w:tc>
        <w:tc>
          <w:tcPr>
            <w:tcW w:w="1431" w:type="dxa"/>
            <w:tcBorders>
              <w:top w:val="nil"/>
              <w:left w:val="nil"/>
              <w:bottom w:val="single" w:color="auto" w:sz="4" w:space="0"/>
              <w:right w:val="single" w:color="auto" w:sz="4" w:space="0"/>
            </w:tcBorders>
            <w:noWrap w:val="0"/>
            <w:vAlign w:val="center"/>
          </w:tcPr>
          <w:p w14:paraId="6A4D3A65">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802" w:type="dxa"/>
            <w:tcBorders>
              <w:top w:val="nil"/>
              <w:left w:val="nil"/>
              <w:bottom w:val="single" w:color="auto" w:sz="4" w:space="0"/>
              <w:right w:val="single" w:color="auto" w:sz="4" w:space="0"/>
            </w:tcBorders>
            <w:noWrap/>
            <w:vAlign w:val="center"/>
          </w:tcPr>
          <w:p w14:paraId="5B56914A">
            <w:pPr>
              <w:widowControl/>
              <w:spacing w:line="240" w:lineRule="exact"/>
              <w:jc w:val="center"/>
              <w:rPr>
                <w:color w:val="auto"/>
                <w:kern w:val="0"/>
                <w:sz w:val="20"/>
                <w:szCs w:val="20"/>
                <w:highlight w:val="none"/>
              </w:rPr>
            </w:pPr>
            <w:r>
              <w:rPr>
                <w:color w:val="auto"/>
                <w:kern w:val="0"/>
                <w:sz w:val="16"/>
                <w:szCs w:val="16"/>
                <w:highlight w:val="none"/>
              </w:rPr>
              <w:t>辅修学位/辅修专业</w:t>
            </w:r>
          </w:p>
        </w:tc>
      </w:tr>
      <w:tr w14:paraId="3D5A3371">
        <w:tblPrEx>
          <w:tblCellMar>
            <w:top w:w="0" w:type="dxa"/>
            <w:left w:w="28" w:type="dxa"/>
            <w:bottom w:w="0" w:type="dxa"/>
            <w:right w:w="28" w:type="dxa"/>
          </w:tblCellMar>
        </w:tblPrEx>
        <w:trPr>
          <w:cantSplit/>
          <w:trHeight w:val="454" w:hRule="atLeast"/>
          <w:jc w:val="center"/>
        </w:trPr>
        <w:tc>
          <w:tcPr>
            <w:tcW w:w="612" w:type="dxa"/>
            <w:vMerge w:val="restart"/>
            <w:tcBorders>
              <w:top w:val="nil"/>
              <w:left w:val="single" w:color="auto" w:sz="4" w:space="0"/>
              <w:bottom w:val="single" w:color="000000" w:sz="4" w:space="0"/>
              <w:right w:val="single" w:color="auto" w:sz="4" w:space="0"/>
            </w:tcBorders>
            <w:noWrap w:val="0"/>
            <w:vAlign w:val="center"/>
          </w:tcPr>
          <w:p w14:paraId="0E15EC97">
            <w:pPr>
              <w:widowControl/>
              <w:spacing w:line="240" w:lineRule="exact"/>
              <w:jc w:val="center"/>
              <w:rPr>
                <w:color w:val="auto"/>
                <w:kern w:val="0"/>
                <w:sz w:val="20"/>
                <w:szCs w:val="20"/>
                <w:highlight w:val="none"/>
              </w:rPr>
            </w:pPr>
            <w:r>
              <w:rPr>
                <w:color w:val="auto"/>
                <w:kern w:val="0"/>
                <w:sz w:val="16"/>
                <w:szCs w:val="16"/>
                <w:highlight w:val="none"/>
              </w:rPr>
              <w:t>专业核心课程</w:t>
            </w:r>
          </w:p>
        </w:tc>
        <w:tc>
          <w:tcPr>
            <w:tcW w:w="929" w:type="dxa"/>
            <w:tcBorders>
              <w:top w:val="nil"/>
              <w:left w:val="nil"/>
              <w:bottom w:val="single" w:color="auto" w:sz="4" w:space="0"/>
              <w:right w:val="single" w:color="auto" w:sz="4" w:space="0"/>
            </w:tcBorders>
            <w:noWrap w:val="0"/>
            <w:vAlign w:val="center"/>
          </w:tcPr>
          <w:p w14:paraId="7CEA316B">
            <w:pPr>
              <w:widowControl/>
              <w:spacing w:line="240" w:lineRule="exact"/>
              <w:jc w:val="center"/>
              <w:rPr>
                <w:color w:val="auto"/>
                <w:kern w:val="0"/>
                <w:sz w:val="20"/>
                <w:szCs w:val="20"/>
                <w:highlight w:val="none"/>
              </w:rPr>
            </w:pPr>
            <w:r>
              <w:rPr>
                <w:color w:val="auto"/>
                <w:kern w:val="0"/>
                <w:sz w:val="16"/>
                <w:szCs w:val="16"/>
                <w:highlight w:val="none"/>
              </w:rPr>
              <w:t>603162</w:t>
            </w:r>
          </w:p>
        </w:tc>
        <w:tc>
          <w:tcPr>
            <w:tcW w:w="2590" w:type="dxa"/>
            <w:tcBorders>
              <w:top w:val="nil"/>
              <w:left w:val="nil"/>
              <w:bottom w:val="single" w:color="auto" w:sz="4" w:space="0"/>
              <w:right w:val="single" w:color="auto" w:sz="4" w:space="0"/>
            </w:tcBorders>
            <w:noWrap w:val="0"/>
            <w:vAlign w:val="center"/>
          </w:tcPr>
          <w:p w14:paraId="2B817BB6">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生物质资源学</w:t>
            </w:r>
          </w:p>
          <w:p w14:paraId="389DE973">
            <w:pPr>
              <w:widowControl/>
              <w:spacing w:line="240" w:lineRule="exact"/>
              <w:jc w:val="center"/>
              <w:rPr>
                <w:color w:val="auto"/>
                <w:kern w:val="0"/>
                <w:sz w:val="20"/>
                <w:szCs w:val="20"/>
                <w:highlight w:val="none"/>
              </w:rPr>
            </w:pPr>
            <w:r>
              <w:rPr>
                <w:color w:val="auto"/>
                <w:kern w:val="0"/>
                <w:sz w:val="16"/>
                <w:szCs w:val="16"/>
                <w:highlight w:val="none"/>
              </w:rPr>
              <w:t>Biomass Resource Science</w:t>
            </w:r>
          </w:p>
        </w:tc>
        <w:tc>
          <w:tcPr>
            <w:tcW w:w="672" w:type="dxa"/>
            <w:tcBorders>
              <w:top w:val="nil"/>
              <w:left w:val="nil"/>
              <w:bottom w:val="single" w:color="auto" w:sz="4" w:space="0"/>
              <w:right w:val="single" w:color="auto" w:sz="4" w:space="0"/>
            </w:tcBorders>
            <w:noWrap w:val="0"/>
            <w:vAlign w:val="center"/>
          </w:tcPr>
          <w:p w14:paraId="1696AB46">
            <w:pPr>
              <w:widowControl/>
              <w:spacing w:line="240" w:lineRule="exact"/>
              <w:jc w:val="center"/>
              <w:rPr>
                <w:color w:val="auto"/>
                <w:kern w:val="0"/>
                <w:sz w:val="20"/>
                <w:szCs w:val="20"/>
                <w:highlight w:val="none"/>
              </w:rPr>
            </w:pPr>
            <w:r>
              <w:rPr>
                <w:color w:val="auto"/>
                <w:kern w:val="0"/>
                <w:sz w:val="16"/>
                <w:szCs w:val="16"/>
                <w:highlight w:val="none"/>
              </w:rPr>
              <w:t>2.5</w:t>
            </w:r>
          </w:p>
        </w:tc>
        <w:tc>
          <w:tcPr>
            <w:tcW w:w="672" w:type="dxa"/>
            <w:tcBorders>
              <w:top w:val="nil"/>
              <w:left w:val="nil"/>
              <w:bottom w:val="single" w:color="auto" w:sz="4" w:space="0"/>
              <w:right w:val="single" w:color="auto" w:sz="4" w:space="0"/>
            </w:tcBorders>
            <w:noWrap w:val="0"/>
            <w:vAlign w:val="center"/>
          </w:tcPr>
          <w:p w14:paraId="575DB205">
            <w:pPr>
              <w:widowControl/>
              <w:spacing w:line="240" w:lineRule="exact"/>
              <w:jc w:val="center"/>
              <w:rPr>
                <w:color w:val="auto"/>
                <w:kern w:val="0"/>
                <w:sz w:val="20"/>
                <w:szCs w:val="20"/>
                <w:highlight w:val="none"/>
              </w:rPr>
            </w:pPr>
            <w:r>
              <w:rPr>
                <w:color w:val="auto"/>
                <w:kern w:val="0"/>
                <w:sz w:val="16"/>
                <w:szCs w:val="16"/>
                <w:highlight w:val="none"/>
              </w:rPr>
              <w:t>40</w:t>
            </w:r>
          </w:p>
        </w:tc>
        <w:tc>
          <w:tcPr>
            <w:tcW w:w="672" w:type="dxa"/>
            <w:tcBorders>
              <w:top w:val="nil"/>
              <w:left w:val="nil"/>
              <w:bottom w:val="single" w:color="auto" w:sz="4" w:space="0"/>
              <w:right w:val="single" w:color="auto" w:sz="4" w:space="0"/>
            </w:tcBorders>
            <w:noWrap w:val="0"/>
            <w:vAlign w:val="center"/>
          </w:tcPr>
          <w:p w14:paraId="50795791">
            <w:pPr>
              <w:widowControl/>
              <w:spacing w:line="240" w:lineRule="exact"/>
              <w:jc w:val="center"/>
              <w:rPr>
                <w:color w:val="auto"/>
                <w:kern w:val="0"/>
                <w:sz w:val="20"/>
                <w:szCs w:val="20"/>
                <w:highlight w:val="none"/>
              </w:rPr>
            </w:pPr>
            <w:r>
              <w:rPr>
                <w:color w:val="auto"/>
                <w:kern w:val="0"/>
                <w:sz w:val="16"/>
                <w:szCs w:val="16"/>
                <w:highlight w:val="none"/>
              </w:rPr>
              <w:t>40</w:t>
            </w:r>
          </w:p>
        </w:tc>
        <w:tc>
          <w:tcPr>
            <w:tcW w:w="672" w:type="dxa"/>
            <w:tcBorders>
              <w:top w:val="nil"/>
              <w:left w:val="nil"/>
              <w:bottom w:val="single" w:color="auto" w:sz="4" w:space="0"/>
              <w:right w:val="single" w:color="auto" w:sz="4" w:space="0"/>
            </w:tcBorders>
            <w:noWrap w:val="0"/>
            <w:vAlign w:val="center"/>
          </w:tcPr>
          <w:p w14:paraId="22D121D6">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5BE3B5E5">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7BE3B6B5">
            <w:pPr>
              <w:widowControl/>
              <w:spacing w:line="240" w:lineRule="exact"/>
              <w:jc w:val="center"/>
              <w:rPr>
                <w:color w:val="auto"/>
                <w:kern w:val="0"/>
                <w:sz w:val="20"/>
                <w:szCs w:val="20"/>
                <w:highlight w:val="none"/>
              </w:rPr>
            </w:pPr>
            <w:r>
              <w:rPr>
                <w:color w:val="auto"/>
                <w:kern w:val="0"/>
                <w:sz w:val="16"/>
                <w:szCs w:val="16"/>
                <w:highlight w:val="none"/>
              </w:rPr>
              <w:t>4</w:t>
            </w:r>
          </w:p>
        </w:tc>
        <w:tc>
          <w:tcPr>
            <w:tcW w:w="1431" w:type="dxa"/>
            <w:tcBorders>
              <w:top w:val="nil"/>
              <w:left w:val="nil"/>
              <w:bottom w:val="single" w:color="auto" w:sz="4" w:space="0"/>
              <w:right w:val="single" w:color="auto" w:sz="4" w:space="0"/>
            </w:tcBorders>
            <w:noWrap w:val="0"/>
            <w:vAlign w:val="center"/>
          </w:tcPr>
          <w:p w14:paraId="5F59CAE4">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802" w:type="dxa"/>
            <w:tcBorders>
              <w:top w:val="nil"/>
              <w:left w:val="nil"/>
              <w:bottom w:val="single" w:color="auto" w:sz="4" w:space="0"/>
              <w:right w:val="single" w:color="auto" w:sz="4" w:space="0"/>
            </w:tcBorders>
            <w:noWrap/>
            <w:vAlign w:val="center"/>
          </w:tcPr>
          <w:p w14:paraId="28617D3A">
            <w:pPr>
              <w:widowControl/>
              <w:spacing w:line="240" w:lineRule="exact"/>
              <w:jc w:val="center"/>
              <w:rPr>
                <w:color w:val="auto"/>
                <w:kern w:val="0"/>
                <w:sz w:val="20"/>
                <w:szCs w:val="20"/>
                <w:highlight w:val="none"/>
              </w:rPr>
            </w:pPr>
            <w:r>
              <w:rPr>
                <w:color w:val="auto"/>
                <w:kern w:val="0"/>
                <w:sz w:val="16"/>
                <w:szCs w:val="16"/>
                <w:highlight w:val="none"/>
              </w:rPr>
              <w:t>辅修学位/辅修专业</w:t>
            </w:r>
          </w:p>
        </w:tc>
      </w:tr>
      <w:tr w14:paraId="5B746004">
        <w:tblPrEx>
          <w:tblCellMar>
            <w:top w:w="0" w:type="dxa"/>
            <w:left w:w="28" w:type="dxa"/>
            <w:bottom w:w="0" w:type="dxa"/>
            <w:right w:w="28" w:type="dxa"/>
          </w:tblCellMar>
        </w:tblPrEx>
        <w:trPr>
          <w:cantSplit/>
          <w:trHeight w:val="454" w:hRule="atLeast"/>
          <w:jc w:val="center"/>
        </w:trPr>
        <w:tc>
          <w:tcPr>
            <w:tcW w:w="612" w:type="dxa"/>
            <w:vMerge w:val="continue"/>
            <w:tcBorders>
              <w:top w:val="nil"/>
              <w:left w:val="single" w:color="auto" w:sz="4" w:space="0"/>
              <w:bottom w:val="single" w:color="000000" w:sz="4" w:space="0"/>
              <w:right w:val="single" w:color="auto" w:sz="4" w:space="0"/>
            </w:tcBorders>
            <w:noWrap w:val="0"/>
            <w:vAlign w:val="center"/>
          </w:tcPr>
          <w:p w14:paraId="4405611D">
            <w:pPr>
              <w:widowControl/>
              <w:spacing w:line="240" w:lineRule="exact"/>
              <w:jc w:val="left"/>
              <w:rPr>
                <w:color w:val="auto"/>
                <w:kern w:val="0"/>
                <w:sz w:val="20"/>
                <w:szCs w:val="20"/>
                <w:highlight w:val="none"/>
              </w:rPr>
            </w:pPr>
          </w:p>
        </w:tc>
        <w:tc>
          <w:tcPr>
            <w:tcW w:w="929" w:type="dxa"/>
            <w:tcBorders>
              <w:top w:val="nil"/>
              <w:left w:val="nil"/>
              <w:bottom w:val="single" w:color="auto" w:sz="4" w:space="0"/>
              <w:right w:val="single" w:color="auto" w:sz="4" w:space="0"/>
            </w:tcBorders>
            <w:noWrap w:val="0"/>
            <w:vAlign w:val="center"/>
          </w:tcPr>
          <w:p w14:paraId="2A79A617">
            <w:pPr>
              <w:widowControl/>
              <w:spacing w:line="240" w:lineRule="exact"/>
              <w:jc w:val="center"/>
              <w:rPr>
                <w:color w:val="auto"/>
                <w:kern w:val="0"/>
                <w:sz w:val="20"/>
                <w:szCs w:val="20"/>
                <w:highlight w:val="none"/>
              </w:rPr>
            </w:pPr>
            <w:r>
              <w:rPr>
                <w:color w:val="auto"/>
                <w:kern w:val="0"/>
                <w:sz w:val="16"/>
                <w:szCs w:val="16"/>
                <w:highlight w:val="none"/>
              </w:rPr>
              <w:t>603161</w:t>
            </w:r>
          </w:p>
        </w:tc>
        <w:tc>
          <w:tcPr>
            <w:tcW w:w="2590" w:type="dxa"/>
            <w:tcBorders>
              <w:top w:val="nil"/>
              <w:left w:val="nil"/>
              <w:bottom w:val="single" w:color="auto" w:sz="4" w:space="0"/>
              <w:right w:val="single" w:color="auto" w:sz="4" w:space="0"/>
            </w:tcBorders>
            <w:noWrap w:val="0"/>
            <w:vAlign w:val="center"/>
          </w:tcPr>
          <w:p w14:paraId="6D00E9B7">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生物质工程概论</w:t>
            </w:r>
          </w:p>
          <w:p w14:paraId="168BE6C4">
            <w:pPr>
              <w:widowControl/>
              <w:spacing w:line="240" w:lineRule="exact"/>
              <w:jc w:val="center"/>
              <w:rPr>
                <w:color w:val="auto"/>
                <w:kern w:val="0"/>
                <w:sz w:val="20"/>
                <w:szCs w:val="20"/>
                <w:highlight w:val="none"/>
              </w:rPr>
            </w:pPr>
            <w:r>
              <w:rPr>
                <w:color w:val="auto"/>
                <w:kern w:val="0"/>
                <w:sz w:val="16"/>
                <w:szCs w:val="16"/>
                <w:highlight w:val="none"/>
              </w:rPr>
              <w:t>Introduction to Biomass Engineering</w:t>
            </w:r>
          </w:p>
        </w:tc>
        <w:tc>
          <w:tcPr>
            <w:tcW w:w="672" w:type="dxa"/>
            <w:tcBorders>
              <w:top w:val="nil"/>
              <w:left w:val="nil"/>
              <w:bottom w:val="single" w:color="auto" w:sz="4" w:space="0"/>
              <w:right w:val="single" w:color="auto" w:sz="4" w:space="0"/>
            </w:tcBorders>
            <w:noWrap w:val="0"/>
            <w:vAlign w:val="center"/>
          </w:tcPr>
          <w:p w14:paraId="184388D0">
            <w:pPr>
              <w:widowControl/>
              <w:spacing w:line="240" w:lineRule="exact"/>
              <w:jc w:val="center"/>
              <w:rPr>
                <w:color w:val="auto"/>
                <w:kern w:val="0"/>
                <w:sz w:val="20"/>
                <w:szCs w:val="20"/>
                <w:highlight w:val="none"/>
              </w:rPr>
            </w:pPr>
            <w:r>
              <w:rPr>
                <w:color w:val="auto"/>
                <w:kern w:val="0"/>
                <w:sz w:val="16"/>
                <w:szCs w:val="16"/>
                <w:highlight w:val="none"/>
              </w:rPr>
              <w:t>2.5</w:t>
            </w:r>
          </w:p>
        </w:tc>
        <w:tc>
          <w:tcPr>
            <w:tcW w:w="672" w:type="dxa"/>
            <w:tcBorders>
              <w:top w:val="nil"/>
              <w:left w:val="nil"/>
              <w:bottom w:val="single" w:color="auto" w:sz="4" w:space="0"/>
              <w:right w:val="single" w:color="auto" w:sz="4" w:space="0"/>
            </w:tcBorders>
            <w:noWrap w:val="0"/>
            <w:vAlign w:val="center"/>
          </w:tcPr>
          <w:p w14:paraId="6DA9C94B">
            <w:pPr>
              <w:widowControl/>
              <w:spacing w:line="240" w:lineRule="exact"/>
              <w:jc w:val="center"/>
              <w:rPr>
                <w:color w:val="auto"/>
                <w:kern w:val="0"/>
                <w:sz w:val="20"/>
                <w:szCs w:val="20"/>
                <w:highlight w:val="none"/>
              </w:rPr>
            </w:pPr>
            <w:r>
              <w:rPr>
                <w:color w:val="auto"/>
                <w:kern w:val="0"/>
                <w:sz w:val="16"/>
                <w:szCs w:val="16"/>
                <w:highlight w:val="none"/>
              </w:rPr>
              <w:t>40</w:t>
            </w:r>
          </w:p>
        </w:tc>
        <w:tc>
          <w:tcPr>
            <w:tcW w:w="672" w:type="dxa"/>
            <w:tcBorders>
              <w:top w:val="nil"/>
              <w:left w:val="nil"/>
              <w:bottom w:val="single" w:color="auto" w:sz="4" w:space="0"/>
              <w:right w:val="single" w:color="auto" w:sz="4" w:space="0"/>
            </w:tcBorders>
            <w:noWrap w:val="0"/>
            <w:vAlign w:val="center"/>
          </w:tcPr>
          <w:p w14:paraId="7CAEC36B">
            <w:pPr>
              <w:widowControl/>
              <w:spacing w:line="240" w:lineRule="exact"/>
              <w:jc w:val="center"/>
              <w:rPr>
                <w:color w:val="auto"/>
                <w:kern w:val="0"/>
                <w:sz w:val="20"/>
                <w:szCs w:val="20"/>
                <w:highlight w:val="none"/>
              </w:rPr>
            </w:pPr>
            <w:r>
              <w:rPr>
                <w:color w:val="auto"/>
                <w:kern w:val="0"/>
                <w:sz w:val="16"/>
                <w:szCs w:val="16"/>
                <w:highlight w:val="none"/>
              </w:rPr>
              <w:t>40</w:t>
            </w:r>
          </w:p>
        </w:tc>
        <w:tc>
          <w:tcPr>
            <w:tcW w:w="672" w:type="dxa"/>
            <w:tcBorders>
              <w:top w:val="nil"/>
              <w:left w:val="nil"/>
              <w:bottom w:val="single" w:color="auto" w:sz="4" w:space="0"/>
              <w:right w:val="single" w:color="auto" w:sz="4" w:space="0"/>
            </w:tcBorders>
            <w:noWrap w:val="0"/>
            <w:vAlign w:val="center"/>
          </w:tcPr>
          <w:p w14:paraId="72E6472D">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40EB7E74">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6F51F73D">
            <w:pPr>
              <w:widowControl/>
              <w:spacing w:line="240" w:lineRule="exact"/>
              <w:jc w:val="center"/>
              <w:rPr>
                <w:color w:val="auto"/>
                <w:kern w:val="0"/>
                <w:sz w:val="20"/>
                <w:szCs w:val="20"/>
                <w:highlight w:val="none"/>
              </w:rPr>
            </w:pPr>
            <w:r>
              <w:rPr>
                <w:color w:val="auto"/>
                <w:kern w:val="0"/>
                <w:sz w:val="16"/>
                <w:szCs w:val="16"/>
                <w:highlight w:val="none"/>
              </w:rPr>
              <w:t>6</w:t>
            </w:r>
          </w:p>
        </w:tc>
        <w:tc>
          <w:tcPr>
            <w:tcW w:w="1431" w:type="dxa"/>
            <w:tcBorders>
              <w:top w:val="nil"/>
              <w:left w:val="nil"/>
              <w:bottom w:val="single" w:color="auto" w:sz="4" w:space="0"/>
              <w:right w:val="single" w:color="auto" w:sz="4" w:space="0"/>
            </w:tcBorders>
            <w:noWrap w:val="0"/>
            <w:vAlign w:val="center"/>
          </w:tcPr>
          <w:p w14:paraId="567EAF90">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802" w:type="dxa"/>
            <w:tcBorders>
              <w:top w:val="nil"/>
              <w:left w:val="nil"/>
              <w:bottom w:val="single" w:color="auto" w:sz="4" w:space="0"/>
              <w:right w:val="single" w:color="auto" w:sz="4" w:space="0"/>
            </w:tcBorders>
            <w:noWrap/>
            <w:vAlign w:val="center"/>
          </w:tcPr>
          <w:p w14:paraId="7776CBAA">
            <w:pPr>
              <w:widowControl/>
              <w:spacing w:line="240" w:lineRule="exact"/>
              <w:jc w:val="center"/>
              <w:rPr>
                <w:color w:val="auto"/>
                <w:kern w:val="0"/>
                <w:sz w:val="20"/>
                <w:szCs w:val="20"/>
                <w:highlight w:val="none"/>
              </w:rPr>
            </w:pPr>
            <w:r>
              <w:rPr>
                <w:color w:val="auto"/>
                <w:kern w:val="0"/>
                <w:sz w:val="16"/>
                <w:szCs w:val="16"/>
                <w:highlight w:val="none"/>
              </w:rPr>
              <w:t>辅修学位/辅修专业</w:t>
            </w:r>
          </w:p>
        </w:tc>
      </w:tr>
      <w:tr w14:paraId="4F7B0B0D">
        <w:tblPrEx>
          <w:tblCellMar>
            <w:top w:w="0" w:type="dxa"/>
            <w:left w:w="28" w:type="dxa"/>
            <w:bottom w:w="0" w:type="dxa"/>
            <w:right w:w="28" w:type="dxa"/>
          </w:tblCellMar>
        </w:tblPrEx>
        <w:trPr>
          <w:cantSplit/>
          <w:trHeight w:val="454" w:hRule="atLeast"/>
          <w:jc w:val="center"/>
        </w:trPr>
        <w:tc>
          <w:tcPr>
            <w:tcW w:w="612" w:type="dxa"/>
            <w:vMerge w:val="continue"/>
            <w:tcBorders>
              <w:top w:val="nil"/>
              <w:left w:val="single" w:color="auto" w:sz="4" w:space="0"/>
              <w:bottom w:val="single" w:color="000000" w:sz="4" w:space="0"/>
              <w:right w:val="single" w:color="auto" w:sz="4" w:space="0"/>
            </w:tcBorders>
            <w:noWrap w:val="0"/>
            <w:vAlign w:val="center"/>
          </w:tcPr>
          <w:p w14:paraId="29388B37">
            <w:pPr>
              <w:widowControl/>
              <w:spacing w:line="240" w:lineRule="exact"/>
              <w:jc w:val="left"/>
              <w:rPr>
                <w:color w:val="auto"/>
                <w:kern w:val="0"/>
                <w:sz w:val="20"/>
                <w:szCs w:val="20"/>
                <w:highlight w:val="none"/>
              </w:rPr>
            </w:pPr>
          </w:p>
        </w:tc>
        <w:tc>
          <w:tcPr>
            <w:tcW w:w="929" w:type="dxa"/>
            <w:tcBorders>
              <w:top w:val="nil"/>
              <w:left w:val="nil"/>
              <w:bottom w:val="single" w:color="auto" w:sz="4" w:space="0"/>
              <w:right w:val="single" w:color="auto" w:sz="4" w:space="0"/>
            </w:tcBorders>
            <w:noWrap w:val="0"/>
            <w:vAlign w:val="center"/>
          </w:tcPr>
          <w:p w14:paraId="1C28D3BB">
            <w:pPr>
              <w:widowControl/>
              <w:spacing w:line="240" w:lineRule="exact"/>
              <w:jc w:val="center"/>
              <w:rPr>
                <w:color w:val="auto"/>
                <w:kern w:val="0"/>
                <w:sz w:val="20"/>
                <w:szCs w:val="20"/>
                <w:highlight w:val="none"/>
              </w:rPr>
            </w:pPr>
            <w:r>
              <w:rPr>
                <w:color w:val="auto"/>
                <w:kern w:val="0"/>
                <w:sz w:val="16"/>
                <w:szCs w:val="16"/>
                <w:highlight w:val="none"/>
              </w:rPr>
              <w:t>603159</w:t>
            </w:r>
          </w:p>
        </w:tc>
        <w:tc>
          <w:tcPr>
            <w:tcW w:w="2590" w:type="dxa"/>
            <w:tcBorders>
              <w:top w:val="nil"/>
              <w:left w:val="nil"/>
              <w:bottom w:val="single" w:color="auto" w:sz="4" w:space="0"/>
              <w:right w:val="single" w:color="auto" w:sz="4" w:space="0"/>
            </w:tcBorders>
            <w:noWrap w:val="0"/>
            <w:vAlign w:val="center"/>
          </w:tcPr>
          <w:p w14:paraId="652F3B51">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生物质能源科学与技术</w:t>
            </w:r>
          </w:p>
          <w:p w14:paraId="148098FD">
            <w:pPr>
              <w:widowControl/>
              <w:spacing w:line="240" w:lineRule="exact"/>
              <w:jc w:val="center"/>
              <w:rPr>
                <w:color w:val="auto"/>
                <w:kern w:val="0"/>
                <w:sz w:val="20"/>
                <w:szCs w:val="20"/>
                <w:highlight w:val="none"/>
              </w:rPr>
            </w:pPr>
            <w:r>
              <w:rPr>
                <w:color w:val="auto"/>
                <w:kern w:val="0"/>
                <w:sz w:val="16"/>
                <w:szCs w:val="16"/>
                <w:highlight w:val="none"/>
              </w:rPr>
              <w:t>Biomass Energy Science and Technology</w:t>
            </w:r>
          </w:p>
        </w:tc>
        <w:tc>
          <w:tcPr>
            <w:tcW w:w="672" w:type="dxa"/>
            <w:tcBorders>
              <w:top w:val="nil"/>
              <w:left w:val="nil"/>
              <w:bottom w:val="single" w:color="auto" w:sz="4" w:space="0"/>
              <w:right w:val="single" w:color="auto" w:sz="4" w:space="0"/>
            </w:tcBorders>
            <w:noWrap w:val="0"/>
            <w:vAlign w:val="center"/>
          </w:tcPr>
          <w:p w14:paraId="2A4096BB">
            <w:pPr>
              <w:widowControl/>
              <w:spacing w:line="240" w:lineRule="exact"/>
              <w:jc w:val="center"/>
              <w:rPr>
                <w:color w:val="auto"/>
                <w:kern w:val="0"/>
                <w:sz w:val="20"/>
                <w:szCs w:val="20"/>
                <w:highlight w:val="none"/>
              </w:rPr>
            </w:pPr>
            <w:r>
              <w:rPr>
                <w:color w:val="auto"/>
                <w:kern w:val="0"/>
                <w:sz w:val="16"/>
                <w:szCs w:val="16"/>
                <w:highlight w:val="none"/>
              </w:rPr>
              <w:t>2.5</w:t>
            </w:r>
          </w:p>
        </w:tc>
        <w:tc>
          <w:tcPr>
            <w:tcW w:w="672" w:type="dxa"/>
            <w:tcBorders>
              <w:top w:val="nil"/>
              <w:left w:val="nil"/>
              <w:bottom w:val="single" w:color="auto" w:sz="4" w:space="0"/>
              <w:right w:val="single" w:color="auto" w:sz="4" w:space="0"/>
            </w:tcBorders>
            <w:noWrap w:val="0"/>
            <w:vAlign w:val="center"/>
          </w:tcPr>
          <w:p w14:paraId="3000089D">
            <w:pPr>
              <w:widowControl/>
              <w:spacing w:line="240" w:lineRule="exact"/>
              <w:jc w:val="center"/>
              <w:rPr>
                <w:color w:val="auto"/>
                <w:kern w:val="0"/>
                <w:sz w:val="20"/>
                <w:szCs w:val="20"/>
                <w:highlight w:val="none"/>
              </w:rPr>
            </w:pPr>
            <w:r>
              <w:rPr>
                <w:color w:val="auto"/>
                <w:kern w:val="0"/>
                <w:sz w:val="16"/>
                <w:szCs w:val="16"/>
                <w:highlight w:val="none"/>
              </w:rPr>
              <w:t>40</w:t>
            </w:r>
          </w:p>
        </w:tc>
        <w:tc>
          <w:tcPr>
            <w:tcW w:w="672" w:type="dxa"/>
            <w:tcBorders>
              <w:top w:val="nil"/>
              <w:left w:val="nil"/>
              <w:bottom w:val="single" w:color="auto" w:sz="4" w:space="0"/>
              <w:right w:val="single" w:color="auto" w:sz="4" w:space="0"/>
            </w:tcBorders>
            <w:noWrap w:val="0"/>
            <w:vAlign w:val="center"/>
          </w:tcPr>
          <w:p w14:paraId="4A47797E">
            <w:pPr>
              <w:widowControl/>
              <w:spacing w:line="240" w:lineRule="exact"/>
              <w:jc w:val="center"/>
              <w:rPr>
                <w:color w:val="auto"/>
                <w:kern w:val="0"/>
                <w:sz w:val="20"/>
                <w:szCs w:val="20"/>
                <w:highlight w:val="none"/>
              </w:rPr>
            </w:pPr>
            <w:r>
              <w:rPr>
                <w:color w:val="auto"/>
                <w:kern w:val="0"/>
                <w:sz w:val="16"/>
                <w:szCs w:val="16"/>
                <w:highlight w:val="none"/>
              </w:rPr>
              <w:t>40</w:t>
            </w:r>
          </w:p>
        </w:tc>
        <w:tc>
          <w:tcPr>
            <w:tcW w:w="672" w:type="dxa"/>
            <w:tcBorders>
              <w:top w:val="nil"/>
              <w:left w:val="nil"/>
              <w:bottom w:val="single" w:color="auto" w:sz="4" w:space="0"/>
              <w:right w:val="single" w:color="auto" w:sz="4" w:space="0"/>
            </w:tcBorders>
            <w:noWrap w:val="0"/>
            <w:vAlign w:val="center"/>
          </w:tcPr>
          <w:p w14:paraId="6CA4963B">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246D4690">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0542216C">
            <w:pPr>
              <w:widowControl/>
              <w:spacing w:line="240" w:lineRule="exact"/>
              <w:jc w:val="center"/>
              <w:rPr>
                <w:color w:val="auto"/>
                <w:kern w:val="0"/>
                <w:sz w:val="20"/>
                <w:szCs w:val="20"/>
                <w:highlight w:val="none"/>
              </w:rPr>
            </w:pPr>
            <w:r>
              <w:rPr>
                <w:color w:val="auto"/>
                <w:kern w:val="0"/>
                <w:sz w:val="16"/>
                <w:szCs w:val="16"/>
                <w:highlight w:val="none"/>
              </w:rPr>
              <w:t>5</w:t>
            </w:r>
          </w:p>
        </w:tc>
        <w:tc>
          <w:tcPr>
            <w:tcW w:w="1431" w:type="dxa"/>
            <w:tcBorders>
              <w:top w:val="nil"/>
              <w:left w:val="nil"/>
              <w:bottom w:val="single" w:color="auto" w:sz="4" w:space="0"/>
              <w:right w:val="single" w:color="auto" w:sz="4" w:space="0"/>
            </w:tcBorders>
            <w:noWrap w:val="0"/>
            <w:vAlign w:val="center"/>
          </w:tcPr>
          <w:p w14:paraId="09133D35">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802" w:type="dxa"/>
            <w:tcBorders>
              <w:top w:val="nil"/>
              <w:left w:val="nil"/>
              <w:bottom w:val="single" w:color="auto" w:sz="4" w:space="0"/>
              <w:right w:val="single" w:color="auto" w:sz="4" w:space="0"/>
            </w:tcBorders>
            <w:noWrap/>
            <w:vAlign w:val="center"/>
          </w:tcPr>
          <w:p w14:paraId="72320516">
            <w:pPr>
              <w:widowControl/>
              <w:spacing w:line="240" w:lineRule="exact"/>
              <w:jc w:val="center"/>
              <w:rPr>
                <w:color w:val="auto"/>
                <w:kern w:val="0"/>
                <w:sz w:val="20"/>
                <w:szCs w:val="20"/>
                <w:highlight w:val="none"/>
              </w:rPr>
            </w:pPr>
            <w:r>
              <w:rPr>
                <w:color w:val="auto"/>
                <w:kern w:val="0"/>
                <w:sz w:val="16"/>
                <w:szCs w:val="16"/>
                <w:highlight w:val="none"/>
              </w:rPr>
              <w:t>辅修学位/辅修专业</w:t>
            </w:r>
          </w:p>
        </w:tc>
      </w:tr>
      <w:tr w14:paraId="79DC9CC2">
        <w:tblPrEx>
          <w:tblCellMar>
            <w:top w:w="0" w:type="dxa"/>
            <w:left w:w="28" w:type="dxa"/>
            <w:bottom w:w="0" w:type="dxa"/>
            <w:right w:w="28" w:type="dxa"/>
          </w:tblCellMar>
        </w:tblPrEx>
        <w:trPr>
          <w:cantSplit/>
          <w:trHeight w:val="454" w:hRule="atLeast"/>
          <w:jc w:val="center"/>
        </w:trPr>
        <w:tc>
          <w:tcPr>
            <w:tcW w:w="612" w:type="dxa"/>
            <w:vMerge w:val="continue"/>
            <w:tcBorders>
              <w:top w:val="nil"/>
              <w:left w:val="single" w:color="auto" w:sz="4" w:space="0"/>
              <w:bottom w:val="single" w:color="000000" w:sz="4" w:space="0"/>
              <w:right w:val="single" w:color="auto" w:sz="4" w:space="0"/>
            </w:tcBorders>
            <w:noWrap w:val="0"/>
            <w:vAlign w:val="center"/>
          </w:tcPr>
          <w:p w14:paraId="3AD0D032">
            <w:pPr>
              <w:widowControl/>
              <w:spacing w:line="240" w:lineRule="exact"/>
              <w:jc w:val="left"/>
              <w:rPr>
                <w:color w:val="auto"/>
                <w:kern w:val="0"/>
                <w:sz w:val="20"/>
                <w:szCs w:val="20"/>
                <w:highlight w:val="none"/>
              </w:rPr>
            </w:pPr>
          </w:p>
        </w:tc>
        <w:tc>
          <w:tcPr>
            <w:tcW w:w="929" w:type="dxa"/>
            <w:tcBorders>
              <w:top w:val="nil"/>
              <w:left w:val="nil"/>
              <w:bottom w:val="single" w:color="auto" w:sz="4" w:space="0"/>
              <w:right w:val="single" w:color="auto" w:sz="4" w:space="0"/>
            </w:tcBorders>
            <w:noWrap w:val="0"/>
            <w:vAlign w:val="center"/>
          </w:tcPr>
          <w:p w14:paraId="5041FE4E">
            <w:pPr>
              <w:widowControl/>
              <w:spacing w:line="240" w:lineRule="exact"/>
              <w:jc w:val="center"/>
              <w:rPr>
                <w:color w:val="auto"/>
                <w:kern w:val="0"/>
                <w:sz w:val="20"/>
                <w:szCs w:val="20"/>
                <w:highlight w:val="none"/>
              </w:rPr>
            </w:pPr>
            <w:r>
              <w:rPr>
                <w:color w:val="auto"/>
                <w:kern w:val="0"/>
                <w:sz w:val="16"/>
                <w:szCs w:val="16"/>
                <w:highlight w:val="none"/>
              </w:rPr>
              <w:t>603227</w:t>
            </w:r>
          </w:p>
        </w:tc>
        <w:tc>
          <w:tcPr>
            <w:tcW w:w="2590" w:type="dxa"/>
            <w:tcBorders>
              <w:top w:val="nil"/>
              <w:left w:val="nil"/>
              <w:bottom w:val="single" w:color="auto" w:sz="4" w:space="0"/>
              <w:right w:val="single" w:color="auto" w:sz="4" w:space="0"/>
            </w:tcBorders>
            <w:noWrap w:val="0"/>
            <w:vAlign w:val="center"/>
          </w:tcPr>
          <w:p w14:paraId="5939F323">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生物质材料科学与技术</w:t>
            </w:r>
          </w:p>
          <w:p w14:paraId="6A21B845">
            <w:pPr>
              <w:widowControl/>
              <w:spacing w:line="240" w:lineRule="exact"/>
              <w:jc w:val="center"/>
              <w:rPr>
                <w:color w:val="auto"/>
                <w:kern w:val="0"/>
                <w:sz w:val="20"/>
                <w:szCs w:val="20"/>
                <w:highlight w:val="none"/>
              </w:rPr>
            </w:pPr>
            <w:r>
              <w:rPr>
                <w:color w:val="auto"/>
                <w:kern w:val="0"/>
                <w:sz w:val="16"/>
                <w:szCs w:val="16"/>
                <w:highlight w:val="none"/>
              </w:rPr>
              <w:t>Biomass  Materials Science and Technology</w:t>
            </w:r>
          </w:p>
        </w:tc>
        <w:tc>
          <w:tcPr>
            <w:tcW w:w="672" w:type="dxa"/>
            <w:tcBorders>
              <w:top w:val="nil"/>
              <w:left w:val="nil"/>
              <w:bottom w:val="single" w:color="auto" w:sz="4" w:space="0"/>
              <w:right w:val="single" w:color="auto" w:sz="4" w:space="0"/>
            </w:tcBorders>
            <w:noWrap w:val="0"/>
            <w:vAlign w:val="center"/>
          </w:tcPr>
          <w:p w14:paraId="0AF14D60">
            <w:pPr>
              <w:widowControl/>
              <w:spacing w:line="240" w:lineRule="exact"/>
              <w:jc w:val="center"/>
              <w:rPr>
                <w:color w:val="auto"/>
                <w:kern w:val="0"/>
                <w:sz w:val="20"/>
                <w:szCs w:val="20"/>
                <w:highlight w:val="none"/>
              </w:rPr>
            </w:pPr>
            <w:r>
              <w:rPr>
                <w:color w:val="auto"/>
                <w:kern w:val="0"/>
                <w:sz w:val="16"/>
                <w:szCs w:val="16"/>
                <w:highlight w:val="none"/>
              </w:rPr>
              <w:t>2</w:t>
            </w:r>
          </w:p>
        </w:tc>
        <w:tc>
          <w:tcPr>
            <w:tcW w:w="672" w:type="dxa"/>
            <w:tcBorders>
              <w:top w:val="nil"/>
              <w:left w:val="nil"/>
              <w:bottom w:val="single" w:color="auto" w:sz="4" w:space="0"/>
              <w:right w:val="single" w:color="auto" w:sz="4" w:space="0"/>
            </w:tcBorders>
            <w:noWrap w:val="0"/>
            <w:vAlign w:val="center"/>
          </w:tcPr>
          <w:p w14:paraId="130D6AE9">
            <w:pPr>
              <w:widowControl/>
              <w:spacing w:line="240" w:lineRule="exact"/>
              <w:jc w:val="center"/>
              <w:rPr>
                <w:color w:val="auto"/>
                <w:kern w:val="0"/>
                <w:sz w:val="20"/>
                <w:szCs w:val="20"/>
                <w:highlight w:val="none"/>
              </w:rPr>
            </w:pPr>
            <w:r>
              <w:rPr>
                <w:color w:val="auto"/>
                <w:kern w:val="0"/>
                <w:sz w:val="16"/>
                <w:szCs w:val="16"/>
                <w:highlight w:val="none"/>
              </w:rPr>
              <w:t>32</w:t>
            </w:r>
          </w:p>
        </w:tc>
        <w:tc>
          <w:tcPr>
            <w:tcW w:w="672" w:type="dxa"/>
            <w:tcBorders>
              <w:top w:val="nil"/>
              <w:left w:val="nil"/>
              <w:bottom w:val="single" w:color="auto" w:sz="4" w:space="0"/>
              <w:right w:val="single" w:color="auto" w:sz="4" w:space="0"/>
            </w:tcBorders>
            <w:noWrap w:val="0"/>
            <w:vAlign w:val="center"/>
          </w:tcPr>
          <w:p w14:paraId="7AAB7918">
            <w:pPr>
              <w:widowControl/>
              <w:spacing w:line="240" w:lineRule="exact"/>
              <w:jc w:val="center"/>
              <w:rPr>
                <w:color w:val="auto"/>
                <w:kern w:val="0"/>
                <w:sz w:val="20"/>
                <w:szCs w:val="20"/>
                <w:highlight w:val="none"/>
              </w:rPr>
            </w:pPr>
            <w:r>
              <w:rPr>
                <w:color w:val="auto"/>
                <w:kern w:val="0"/>
                <w:sz w:val="16"/>
                <w:szCs w:val="16"/>
                <w:highlight w:val="none"/>
              </w:rPr>
              <w:t>32</w:t>
            </w:r>
          </w:p>
        </w:tc>
        <w:tc>
          <w:tcPr>
            <w:tcW w:w="672" w:type="dxa"/>
            <w:tcBorders>
              <w:top w:val="nil"/>
              <w:left w:val="nil"/>
              <w:bottom w:val="single" w:color="auto" w:sz="4" w:space="0"/>
              <w:right w:val="single" w:color="auto" w:sz="4" w:space="0"/>
            </w:tcBorders>
            <w:noWrap w:val="0"/>
            <w:vAlign w:val="center"/>
          </w:tcPr>
          <w:p w14:paraId="3B238950">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57482ADC">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202404E1">
            <w:pPr>
              <w:widowControl/>
              <w:spacing w:line="240" w:lineRule="exact"/>
              <w:jc w:val="center"/>
              <w:rPr>
                <w:color w:val="auto"/>
                <w:kern w:val="0"/>
                <w:sz w:val="20"/>
                <w:szCs w:val="20"/>
                <w:highlight w:val="none"/>
              </w:rPr>
            </w:pPr>
            <w:r>
              <w:rPr>
                <w:color w:val="auto"/>
                <w:kern w:val="0"/>
                <w:sz w:val="16"/>
                <w:szCs w:val="16"/>
                <w:highlight w:val="none"/>
              </w:rPr>
              <w:t>6</w:t>
            </w:r>
          </w:p>
        </w:tc>
        <w:tc>
          <w:tcPr>
            <w:tcW w:w="1431" w:type="dxa"/>
            <w:tcBorders>
              <w:top w:val="nil"/>
              <w:left w:val="nil"/>
              <w:bottom w:val="single" w:color="auto" w:sz="4" w:space="0"/>
              <w:right w:val="single" w:color="auto" w:sz="4" w:space="0"/>
            </w:tcBorders>
            <w:noWrap w:val="0"/>
            <w:vAlign w:val="center"/>
          </w:tcPr>
          <w:p w14:paraId="318DE90B">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802" w:type="dxa"/>
            <w:tcBorders>
              <w:top w:val="nil"/>
              <w:left w:val="nil"/>
              <w:bottom w:val="single" w:color="auto" w:sz="4" w:space="0"/>
              <w:right w:val="single" w:color="auto" w:sz="4" w:space="0"/>
            </w:tcBorders>
            <w:noWrap/>
            <w:vAlign w:val="center"/>
          </w:tcPr>
          <w:p w14:paraId="15ECA7C5">
            <w:pPr>
              <w:widowControl/>
              <w:spacing w:line="240" w:lineRule="exact"/>
              <w:jc w:val="center"/>
              <w:rPr>
                <w:color w:val="auto"/>
                <w:kern w:val="0"/>
                <w:sz w:val="20"/>
                <w:szCs w:val="20"/>
                <w:highlight w:val="none"/>
              </w:rPr>
            </w:pPr>
            <w:r>
              <w:rPr>
                <w:color w:val="auto"/>
                <w:kern w:val="0"/>
                <w:sz w:val="16"/>
                <w:szCs w:val="16"/>
                <w:highlight w:val="none"/>
              </w:rPr>
              <w:t>辅修学位/辅修专业</w:t>
            </w:r>
          </w:p>
        </w:tc>
      </w:tr>
      <w:tr w14:paraId="74585637">
        <w:tblPrEx>
          <w:tblCellMar>
            <w:top w:w="0" w:type="dxa"/>
            <w:left w:w="28" w:type="dxa"/>
            <w:bottom w:w="0" w:type="dxa"/>
            <w:right w:w="28" w:type="dxa"/>
          </w:tblCellMar>
        </w:tblPrEx>
        <w:trPr>
          <w:cantSplit/>
          <w:trHeight w:val="454" w:hRule="atLeast"/>
          <w:jc w:val="center"/>
        </w:trPr>
        <w:tc>
          <w:tcPr>
            <w:tcW w:w="612" w:type="dxa"/>
            <w:vMerge w:val="continue"/>
            <w:tcBorders>
              <w:top w:val="nil"/>
              <w:left w:val="single" w:color="auto" w:sz="4" w:space="0"/>
              <w:bottom w:val="single" w:color="000000" w:sz="4" w:space="0"/>
              <w:right w:val="single" w:color="auto" w:sz="4" w:space="0"/>
            </w:tcBorders>
            <w:noWrap w:val="0"/>
            <w:vAlign w:val="center"/>
          </w:tcPr>
          <w:p w14:paraId="781D8B84">
            <w:pPr>
              <w:widowControl/>
              <w:spacing w:line="240" w:lineRule="exact"/>
              <w:jc w:val="left"/>
              <w:rPr>
                <w:color w:val="auto"/>
                <w:kern w:val="0"/>
                <w:sz w:val="20"/>
                <w:szCs w:val="20"/>
                <w:highlight w:val="none"/>
              </w:rPr>
            </w:pPr>
          </w:p>
        </w:tc>
        <w:tc>
          <w:tcPr>
            <w:tcW w:w="929" w:type="dxa"/>
            <w:tcBorders>
              <w:top w:val="nil"/>
              <w:left w:val="nil"/>
              <w:bottom w:val="single" w:color="auto" w:sz="4" w:space="0"/>
              <w:right w:val="single" w:color="auto" w:sz="4" w:space="0"/>
            </w:tcBorders>
            <w:noWrap w:val="0"/>
            <w:vAlign w:val="center"/>
          </w:tcPr>
          <w:p w14:paraId="5E5A3AFE">
            <w:pPr>
              <w:widowControl/>
              <w:spacing w:line="240" w:lineRule="exact"/>
              <w:jc w:val="center"/>
              <w:rPr>
                <w:color w:val="auto"/>
                <w:kern w:val="0"/>
                <w:sz w:val="20"/>
                <w:szCs w:val="20"/>
                <w:highlight w:val="none"/>
              </w:rPr>
            </w:pPr>
            <w:r>
              <w:rPr>
                <w:color w:val="auto"/>
                <w:kern w:val="0"/>
                <w:sz w:val="16"/>
                <w:szCs w:val="16"/>
                <w:highlight w:val="none"/>
              </w:rPr>
              <w:t>603226</w:t>
            </w:r>
          </w:p>
        </w:tc>
        <w:tc>
          <w:tcPr>
            <w:tcW w:w="2590" w:type="dxa"/>
            <w:tcBorders>
              <w:top w:val="nil"/>
              <w:left w:val="nil"/>
              <w:bottom w:val="single" w:color="auto" w:sz="4" w:space="0"/>
              <w:right w:val="single" w:color="auto" w:sz="4" w:space="0"/>
            </w:tcBorders>
            <w:noWrap w:val="0"/>
            <w:vAlign w:val="center"/>
          </w:tcPr>
          <w:p w14:paraId="2FC64F6E">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生物基化学品科学与技术</w:t>
            </w:r>
          </w:p>
          <w:p w14:paraId="6C47BC96">
            <w:pPr>
              <w:widowControl/>
              <w:spacing w:line="240" w:lineRule="exact"/>
              <w:jc w:val="center"/>
              <w:rPr>
                <w:color w:val="auto"/>
                <w:kern w:val="0"/>
                <w:sz w:val="20"/>
                <w:szCs w:val="20"/>
                <w:highlight w:val="none"/>
              </w:rPr>
            </w:pPr>
            <w:r>
              <w:rPr>
                <w:color w:val="auto"/>
                <w:kern w:val="0"/>
                <w:sz w:val="16"/>
                <w:szCs w:val="16"/>
                <w:highlight w:val="none"/>
              </w:rPr>
              <w:t>Bio-based Chemicals Science and Technology</w:t>
            </w:r>
          </w:p>
        </w:tc>
        <w:tc>
          <w:tcPr>
            <w:tcW w:w="672" w:type="dxa"/>
            <w:tcBorders>
              <w:top w:val="nil"/>
              <w:left w:val="nil"/>
              <w:bottom w:val="single" w:color="auto" w:sz="4" w:space="0"/>
              <w:right w:val="single" w:color="auto" w:sz="4" w:space="0"/>
            </w:tcBorders>
            <w:noWrap w:val="0"/>
            <w:vAlign w:val="center"/>
          </w:tcPr>
          <w:p w14:paraId="0C92E808">
            <w:pPr>
              <w:widowControl/>
              <w:spacing w:line="240" w:lineRule="exact"/>
              <w:jc w:val="center"/>
              <w:rPr>
                <w:color w:val="auto"/>
                <w:kern w:val="0"/>
                <w:sz w:val="20"/>
                <w:szCs w:val="20"/>
                <w:highlight w:val="none"/>
              </w:rPr>
            </w:pPr>
            <w:r>
              <w:rPr>
                <w:color w:val="auto"/>
                <w:kern w:val="0"/>
                <w:sz w:val="16"/>
                <w:szCs w:val="16"/>
                <w:highlight w:val="none"/>
              </w:rPr>
              <w:t>2</w:t>
            </w:r>
          </w:p>
        </w:tc>
        <w:tc>
          <w:tcPr>
            <w:tcW w:w="672" w:type="dxa"/>
            <w:tcBorders>
              <w:top w:val="nil"/>
              <w:left w:val="nil"/>
              <w:bottom w:val="single" w:color="auto" w:sz="4" w:space="0"/>
              <w:right w:val="single" w:color="auto" w:sz="4" w:space="0"/>
            </w:tcBorders>
            <w:noWrap w:val="0"/>
            <w:vAlign w:val="center"/>
          </w:tcPr>
          <w:p w14:paraId="1AF028E8">
            <w:pPr>
              <w:widowControl/>
              <w:spacing w:line="240" w:lineRule="exact"/>
              <w:jc w:val="center"/>
              <w:rPr>
                <w:color w:val="auto"/>
                <w:kern w:val="0"/>
                <w:sz w:val="20"/>
                <w:szCs w:val="20"/>
                <w:highlight w:val="none"/>
              </w:rPr>
            </w:pPr>
            <w:r>
              <w:rPr>
                <w:color w:val="auto"/>
                <w:kern w:val="0"/>
                <w:sz w:val="16"/>
                <w:szCs w:val="16"/>
                <w:highlight w:val="none"/>
              </w:rPr>
              <w:t>32</w:t>
            </w:r>
          </w:p>
        </w:tc>
        <w:tc>
          <w:tcPr>
            <w:tcW w:w="672" w:type="dxa"/>
            <w:tcBorders>
              <w:top w:val="nil"/>
              <w:left w:val="nil"/>
              <w:bottom w:val="single" w:color="auto" w:sz="4" w:space="0"/>
              <w:right w:val="single" w:color="auto" w:sz="4" w:space="0"/>
            </w:tcBorders>
            <w:noWrap w:val="0"/>
            <w:vAlign w:val="center"/>
          </w:tcPr>
          <w:p w14:paraId="2D526FC5">
            <w:pPr>
              <w:widowControl/>
              <w:spacing w:line="240" w:lineRule="exact"/>
              <w:jc w:val="center"/>
              <w:rPr>
                <w:color w:val="auto"/>
                <w:kern w:val="0"/>
                <w:sz w:val="20"/>
                <w:szCs w:val="20"/>
                <w:highlight w:val="none"/>
              </w:rPr>
            </w:pPr>
            <w:r>
              <w:rPr>
                <w:color w:val="auto"/>
                <w:kern w:val="0"/>
                <w:sz w:val="16"/>
                <w:szCs w:val="16"/>
                <w:highlight w:val="none"/>
              </w:rPr>
              <w:t>32</w:t>
            </w:r>
          </w:p>
        </w:tc>
        <w:tc>
          <w:tcPr>
            <w:tcW w:w="672" w:type="dxa"/>
            <w:tcBorders>
              <w:top w:val="nil"/>
              <w:left w:val="nil"/>
              <w:bottom w:val="single" w:color="auto" w:sz="4" w:space="0"/>
              <w:right w:val="single" w:color="auto" w:sz="4" w:space="0"/>
            </w:tcBorders>
            <w:noWrap w:val="0"/>
            <w:vAlign w:val="center"/>
          </w:tcPr>
          <w:p w14:paraId="4173D412">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1D34B3F3">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327DE9BD">
            <w:pPr>
              <w:widowControl/>
              <w:spacing w:line="240" w:lineRule="exact"/>
              <w:jc w:val="center"/>
              <w:rPr>
                <w:color w:val="auto"/>
                <w:kern w:val="0"/>
                <w:sz w:val="20"/>
                <w:szCs w:val="20"/>
                <w:highlight w:val="none"/>
              </w:rPr>
            </w:pPr>
            <w:r>
              <w:rPr>
                <w:color w:val="auto"/>
                <w:kern w:val="0"/>
                <w:sz w:val="16"/>
                <w:szCs w:val="16"/>
                <w:highlight w:val="none"/>
              </w:rPr>
              <w:t>5</w:t>
            </w:r>
          </w:p>
        </w:tc>
        <w:tc>
          <w:tcPr>
            <w:tcW w:w="1431" w:type="dxa"/>
            <w:tcBorders>
              <w:top w:val="nil"/>
              <w:left w:val="nil"/>
              <w:bottom w:val="single" w:color="auto" w:sz="4" w:space="0"/>
              <w:right w:val="single" w:color="auto" w:sz="4" w:space="0"/>
            </w:tcBorders>
            <w:noWrap w:val="0"/>
            <w:vAlign w:val="center"/>
          </w:tcPr>
          <w:p w14:paraId="1D02E00F">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802" w:type="dxa"/>
            <w:tcBorders>
              <w:top w:val="nil"/>
              <w:left w:val="nil"/>
              <w:bottom w:val="single" w:color="auto" w:sz="4" w:space="0"/>
              <w:right w:val="single" w:color="auto" w:sz="4" w:space="0"/>
            </w:tcBorders>
            <w:noWrap/>
            <w:vAlign w:val="center"/>
          </w:tcPr>
          <w:p w14:paraId="352ACF0E">
            <w:pPr>
              <w:widowControl/>
              <w:spacing w:line="240" w:lineRule="exact"/>
              <w:jc w:val="center"/>
              <w:rPr>
                <w:color w:val="auto"/>
                <w:kern w:val="0"/>
                <w:sz w:val="20"/>
                <w:szCs w:val="20"/>
                <w:highlight w:val="none"/>
              </w:rPr>
            </w:pPr>
            <w:r>
              <w:rPr>
                <w:color w:val="auto"/>
                <w:kern w:val="0"/>
                <w:sz w:val="16"/>
                <w:szCs w:val="16"/>
                <w:highlight w:val="none"/>
              </w:rPr>
              <w:t>辅修学位/辅修专业</w:t>
            </w:r>
          </w:p>
        </w:tc>
      </w:tr>
      <w:tr w14:paraId="4E3A0970">
        <w:tblPrEx>
          <w:tblCellMar>
            <w:top w:w="0" w:type="dxa"/>
            <w:left w:w="28" w:type="dxa"/>
            <w:bottom w:w="0" w:type="dxa"/>
            <w:right w:w="28" w:type="dxa"/>
          </w:tblCellMar>
        </w:tblPrEx>
        <w:trPr>
          <w:cantSplit/>
          <w:trHeight w:val="454" w:hRule="atLeast"/>
          <w:jc w:val="center"/>
        </w:trPr>
        <w:tc>
          <w:tcPr>
            <w:tcW w:w="612" w:type="dxa"/>
            <w:vMerge w:val="continue"/>
            <w:tcBorders>
              <w:top w:val="nil"/>
              <w:left w:val="single" w:color="auto" w:sz="4" w:space="0"/>
              <w:bottom w:val="single" w:color="000000" w:sz="4" w:space="0"/>
              <w:right w:val="single" w:color="auto" w:sz="4" w:space="0"/>
            </w:tcBorders>
            <w:noWrap w:val="0"/>
            <w:vAlign w:val="center"/>
          </w:tcPr>
          <w:p w14:paraId="1DA66787">
            <w:pPr>
              <w:widowControl/>
              <w:spacing w:line="240" w:lineRule="exact"/>
              <w:jc w:val="left"/>
              <w:rPr>
                <w:color w:val="auto"/>
                <w:kern w:val="0"/>
                <w:sz w:val="20"/>
                <w:szCs w:val="20"/>
                <w:highlight w:val="none"/>
              </w:rPr>
            </w:pPr>
          </w:p>
        </w:tc>
        <w:tc>
          <w:tcPr>
            <w:tcW w:w="929" w:type="dxa"/>
            <w:tcBorders>
              <w:top w:val="nil"/>
              <w:left w:val="nil"/>
              <w:bottom w:val="single" w:color="auto" w:sz="4" w:space="0"/>
              <w:right w:val="single" w:color="auto" w:sz="4" w:space="0"/>
            </w:tcBorders>
            <w:noWrap w:val="0"/>
            <w:vAlign w:val="center"/>
          </w:tcPr>
          <w:p w14:paraId="1C30D1F3">
            <w:pPr>
              <w:widowControl/>
              <w:spacing w:line="240" w:lineRule="exact"/>
              <w:jc w:val="center"/>
              <w:rPr>
                <w:color w:val="auto"/>
                <w:kern w:val="0"/>
                <w:sz w:val="20"/>
                <w:szCs w:val="20"/>
                <w:highlight w:val="none"/>
              </w:rPr>
            </w:pPr>
            <w:r>
              <w:rPr>
                <w:color w:val="auto"/>
                <w:kern w:val="0"/>
                <w:sz w:val="16"/>
                <w:szCs w:val="16"/>
                <w:highlight w:val="none"/>
              </w:rPr>
              <w:t>603225</w:t>
            </w:r>
          </w:p>
        </w:tc>
        <w:tc>
          <w:tcPr>
            <w:tcW w:w="2590" w:type="dxa"/>
            <w:tcBorders>
              <w:top w:val="nil"/>
              <w:left w:val="nil"/>
              <w:bottom w:val="single" w:color="auto" w:sz="4" w:space="0"/>
              <w:right w:val="single" w:color="auto" w:sz="4" w:space="0"/>
            </w:tcBorders>
            <w:noWrap w:val="0"/>
            <w:vAlign w:val="center"/>
          </w:tcPr>
          <w:p w14:paraId="70B2DC34">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生物工程</w:t>
            </w:r>
          </w:p>
          <w:p w14:paraId="38ED913A">
            <w:pPr>
              <w:widowControl/>
              <w:spacing w:line="240" w:lineRule="exact"/>
              <w:jc w:val="center"/>
              <w:rPr>
                <w:color w:val="auto"/>
                <w:kern w:val="0"/>
                <w:sz w:val="20"/>
                <w:szCs w:val="20"/>
                <w:highlight w:val="none"/>
              </w:rPr>
            </w:pPr>
            <w:r>
              <w:rPr>
                <w:color w:val="auto"/>
                <w:kern w:val="0"/>
                <w:sz w:val="16"/>
                <w:szCs w:val="16"/>
                <w:highlight w:val="none"/>
              </w:rPr>
              <w:t>Bioengineering</w:t>
            </w:r>
          </w:p>
        </w:tc>
        <w:tc>
          <w:tcPr>
            <w:tcW w:w="672" w:type="dxa"/>
            <w:tcBorders>
              <w:top w:val="nil"/>
              <w:left w:val="nil"/>
              <w:bottom w:val="single" w:color="auto" w:sz="4" w:space="0"/>
              <w:right w:val="single" w:color="auto" w:sz="4" w:space="0"/>
            </w:tcBorders>
            <w:noWrap w:val="0"/>
            <w:vAlign w:val="center"/>
          </w:tcPr>
          <w:p w14:paraId="35042044">
            <w:pPr>
              <w:widowControl/>
              <w:spacing w:line="240" w:lineRule="exact"/>
              <w:jc w:val="center"/>
              <w:rPr>
                <w:color w:val="auto"/>
                <w:kern w:val="0"/>
                <w:sz w:val="20"/>
                <w:szCs w:val="20"/>
                <w:highlight w:val="none"/>
              </w:rPr>
            </w:pPr>
            <w:r>
              <w:rPr>
                <w:color w:val="auto"/>
                <w:kern w:val="0"/>
                <w:sz w:val="16"/>
                <w:szCs w:val="16"/>
                <w:highlight w:val="none"/>
              </w:rPr>
              <w:t>2.5</w:t>
            </w:r>
          </w:p>
        </w:tc>
        <w:tc>
          <w:tcPr>
            <w:tcW w:w="672" w:type="dxa"/>
            <w:tcBorders>
              <w:top w:val="nil"/>
              <w:left w:val="nil"/>
              <w:bottom w:val="single" w:color="auto" w:sz="4" w:space="0"/>
              <w:right w:val="single" w:color="auto" w:sz="4" w:space="0"/>
            </w:tcBorders>
            <w:noWrap w:val="0"/>
            <w:vAlign w:val="center"/>
          </w:tcPr>
          <w:p w14:paraId="24497783">
            <w:pPr>
              <w:widowControl/>
              <w:spacing w:line="240" w:lineRule="exact"/>
              <w:jc w:val="center"/>
              <w:rPr>
                <w:color w:val="auto"/>
                <w:kern w:val="0"/>
                <w:sz w:val="20"/>
                <w:szCs w:val="20"/>
                <w:highlight w:val="none"/>
              </w:rPr>
            </w:pPr>
            <w:r>
              <w:rPr>
                <w:color w:val="auto"/>
                <w:kern w:val="0"/>
                <w:sz w:val="16"/>
                <w:szCs w:val="16"/>
                <w:highlight w:val="none"/>
              </w:rPr>
              <w:t>40</w:t>
            </w:r>
          </w:p>
        </w:tc>
        <w:tc>
          <w:tcPr>
            <w:tcW w:w="672" w:type="dxa"/>
            <w:tcBorders>
              <w:top w:val="nil"/>
              <w:left w:val="nil"/>
              <w:bottom w:val="single" w:color="auto" w:sz="4" w:space="0"/>
              <w:right w:val="single" w:color="auto" w:sz="4" w:space="0"/>
            </w:tcBorders>
            <w:noWrap w:val="0"/>
            <w:vAlign w:val="center"/>
          </w:tcPr>
          <w:p w14:paraId="6459A5B1">
            <w:pPr>
              <w:widowControl/>
              <w:spacing w:line="240" w:lineRule="exact"/>
              <w:jc w:val="center"/>
              <w:rPr>
                <w:color w:val="auto"/>
                <w:kern w:val="0"/>
                <w:sz w:val="20"/>
                <w:szCs w:val="20"/>
                <w:highlight w:val="none"/>
              </w:rPr>
            </w:pPr>
            <w:r>
              <w:rPr>
                <w:color w:val="auto"/>
                <w:kern w:val="0"/>
                <w:sz w:val="16"/>
                <w:szCs w:val="16"/>
                <w:highlight w:val="none"/>
              </w:rPr>
              <w:t>40</w:t>
            </w:r>
          </w:p>
        </w:tc>
        <w:tc>
          <w:tcPr>
            <w:tcW w:w="672" w:type="dxa"/>
            <w:tcBorders>
              <w:top w:val="nil"/>
              <w:left w:val="nil"/>
              <w:bottom w:val="single" w:color="auto" w:sz="4" w:space="0"/>
              <w:right w:val="single" w:color="auto" w:sz="4" w:space="0"/>
            </w:tcBorders>
            <w:noWrap w:val="0"/>
            <w:vAlign w:val="center"/>
          </w:tcPr>
          <w:p w14:paraId="57A753F5">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12FA0E86">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1F9EC73F">
            <w:pPr>
              <w:widowControl/>
              <w:spacing w:line="240" w:lineRule="exact"/>
              <w:jc w:val="center"/>
              <w:rPr>
                <w:color w:val="auto"/>
                <w:kern w:val="0"/>
                <w:sz w:val="20"/>
                <w:szCs w:val="20"/>
                <w:highlight w:val="none"/>
              </w:rPr>
            </w:pPr>
            <w:r>
              <w:rPr>
                <w:color w:val="auto"/>
                <w:kern w:val="0"/>
                <w:sz w:val="16"/>
                <w:szCs w:val="16"/>
                <w:highlight w:val="none"/>
              </w:rPr>
              <w:t>5</w:t>
            </w:r>
          </w:p>
        </w:tc>
        <w:tc>
          <w:tcPr>
            <w:tcW w:w="1431" w:type="dxa"/>
            <w:tcBorders>
              <w:top w:val="nil"/>
              <w:left w:val="nil"/>
              <w:bottom w:val="single" w:color="auto" w:sz="4" w:space="0"/>
              <w:right w:val="single" w:color="auto" w:sz="4" w:space="0"/>
            </w:tcBorders>
            <w:noWrap w:val="0"/>
            <w:vAlign w:val="center"/>
          </w:tcPr>
          <w:p w14:paraId="1F1C7A9F">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802" w:type="dxa"/>
            <w:tcBorders>
              <w:top w:val="nil"/>
              <w:left w:val="nil"/>
              <w:bottom w:val="single" w:color="auto" w:sz="4" w:space="0"/>
              <w:right w:val="single" w:color="auto" w:sz="4" w:space="0"/>
            </w:tcBorders>
            <w:noWrap/>
            <w:vAlign w:val="center"/>
          </w:tcPr>
          <w:p w14:paraId="110EA956">
            <w:pPr>
              <w:widowControl/>
              <w:spacing w:line="240" w:lineRule="exact"/>
              <w:jc w:val="center"/>
              <w:rPr>
                <w:color w:val="auto"/>
                <w:kern w:val="0"/>
                <w:sz w:val="20"/>
                <w:szCs w:val="20"/>
                <w:highlight w:val="none"/>
              </w:rPr>
            </w:pPr>
            <w:r>
              <w:rPr>
                <w:color w:val="auto"/>
                <w:kern w:val="0"/>
                <w:sz w:val="16"/>
                <w:szCs w:val="16"/>
                <w:highlight w:val="none"/>
              </w:rPr>
              <w:t>辅修学位/辅修专业</w:t>
            </w:r>
          </w:p>
        </w:tc>
      </w:tr>
      <w:tr w14:paraId="450F5B41">
        <w:tblPrEx>
          <w:tblCellMar>
            <w:top w:w="0" w:type="dxa"/>
            <w:left w:w="28" w:type="dxa"/>
            <w:bottom w:w="0" w:type="dxa"/>
            <w:right w:w="28" w:type="dxa"/>
          </w:tblCellMar>
        </w:tblPrEx>
        <w:trPr>
          <w:cantSplit/>
          <w:trHeight w:val="454" w:hRule="atLeast"/>
          <w:jc w:val="center"/>
        </w:trPr>
        <w:tc>
          <w:tcPr>
            <w:tcW w:w="612" w:type="dxa"/>
            <w:vMerge w:val="continue"/>
            <w:tcBorders>
              <w:top w:val="nil"/>
              <w:left w:val="single" w:color="auto" w:sz="4" w:space="0"/>
              <w:bottom w:val="single" w:color="auto" w:sz="4" w:space="0"/>
              <w:right w:val="single" w:color="auto" w:sz="4" w:space="0"/>
            </w:tcBorders>
            <w:noWrap w:val="0"/>
            <w:vAlign w:val="center"/>
          </w:tcPr>
          <w:p w14:paraId="410131B8">
            <w:pPr>
              <w:widowControl/>
              <w:spacing w:line="240" w:lineRule="exact"/>
              <w:jc w:val="left"/>
              <w:rPr>
                <w:color w:val="auto"/>
                <w:kern w:val="0"/>
                <w:sz w:val="20"/>
                <w:szCs w:val="20"/>
                <w:highlight w:val="none"/>
              </w:rPr>
            </w:pPr>
          </w:p>
        </w:tc>
        <w:tc>
          <w:tcPr>
            <w:tcW w:w="929" w:type="dxa"/>
            <w:tcBorders>
              <w:top w:val="nil"/>
              <w:left w:val="nil"/>
              <w:bottom w:val="single" w:color="auto" w:sz="4" w:space="0"/>
              <w:right w:val="single" w:color="auto" w:sz="4" w:space="0"/>
            </w:tcBorders>
            <w:noWrap w:val="0"/>
            <w:vAlign w:val="center"/>
          </w:tcPr>
          <w:p w14:paraId="60D5146B">
            <w:pPr>
              <w:widowControl/>
              <w:spacing w:line="240" w:lineRule="exact"/>
              <w:jc w:val="center"/>
              <w:rPr>
                <w:color w:val="auto"/>
                <w:kern w:val="0"/>
                <w:sz w:val="20"/>
                <w:szCs w:val="20"/>
                <w:highlight w:val="none"/>
              </w:rPr>
            </w:pPr>
            <w:r>
              <w:rPr>
                <w:color w:val="auto"/>
                <w:kern w:val="0"/>
                <w:sz w:val="16"/>
                <w:szCs w:val="16"/>
                <w:highlight w:val="none"/>
              </w:rPr>
              <w:t>603224</w:t>
            </w:r>
          </w:p>
        </w:tc>
        <w:tc>
          <w:tcPr>
            <w:tcW w:w="2590" w:type="dxa"/>
            <w:tcBorders>
              <w:top w:val="nil"/>
              <w:left w:val="nil"/>
              <w:bottom w:val="single" w:color="auto" w:sz="4" w:space="0"/>
              <w:right w:val="single" w:color="auto" w:sz="4" w:space="0"/>
            </w:tcBorders>
            <w:noWrap w:val="0"/>
            <w:vAlign w:val="center"/>
          </w:tcPr>
          <w:p w14:paraId="2DD344CF">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生物质热化学转化原理与技术</w:t>
            </w:r>
          </w:p>
          <w:p w14:paraId="29A9D35A">
            <w:pPr>
              <w:widowControl/>
              <w:spacing w:line="240" w:lineRule="exact"/>
              <w:jc w:val="center"/>
              <w:rPr>
                <w:color w:val="auto"/>
                <w:kern w:val="0"/>
                <w:sz w:val="20"/>
                <w:szCs w:val="20"/>
                <w:highlight w:val="none"/>
              </w:rPr>
            </w:pPr>
            <w:r>
              <w:rPr>
                <w:color w:val="auto"/>
                <w:kern w:val="0"/>
                <w:sz w:val="16"/>
                <w:szCs w:val="16"/>
                <w:highlight w:val="none"/>
              </w:rPr>
              <w:t>Principle and Technology of Biomass Thermochemical Conversion</w:t>
            </w:r>
          </w:p>
        </w:tc>
        <w:tc>
          <w:tcPr>
            <w:tcW w:w="672" w:type="dxa"/>
            <w:tcBorders>
              <w:top w:val="nil"/>
              <w:left w:val="nil"/>
              <w:bottom w:val="single" w:color="auto" w:sz="4" w:space="0"/>
              <w:right w:val="single" w:color="auto" w:sz="4" w:space="0"/>
            </w:tcBorders>
            <w:noWrap w:val="0"/>
            <w:vAlign w:val="center"/>
          </w:tcPr>
          <w:p w14:paraId="782430DD">
            <w:pPr>
              <w:widowControl/>
              <w:spacing w:line="240" w:lineRule="exact"/>
              <w:jc w:val="center"/>
              <w:rPr>
                <w:color w:val="auto"/>
                <w:kern w:val="0"/>
                <w:sz w:val="20"/>
                <w:szCs w:val="20"/>
                <w:highlight w:val="none"/>
              </w:rPr>
            </w:pPr>
            <w:r>
              <w:rPr>
                <w:color w:val="auto"/>
                <w:kern w:val="0"/>
                <w:sz w:val="16"/>
                <w:szCs w:val="16"/>
                <w:highlight w:val="none"/>
              </w:rPr>
              <w:t>2.5</w:t>
            </w:r>
          </w:p>
        </w:tc>
        <w:tc>
          <w:tcPr>
            <w:tcW w:w="672" w:type="dxa"/>
            <w:tcBorders>
              <w:top w:val="nil"/>
              <w:left w:val="nil"/>
              <w:bottom w:val="single" w:color="auto" w:sz="4" w:space="0"/>
              <w:right w:val="single" w:color="auto" w:sz="4" w:space="0"/>
            </w:tcBorders>
            <w:noWrap w:val="0"/>
            <w:vAlign w:val="center"/>
          </w:tcPr>
          <w:p w14:paraId="488AC3FF">
            <w:pPr>
              <w:widowControl/>
              <w:spacing w:line="240" w:lineRule="exact"/>
              <w:jc w:val="center"/>
              <w:rPr>
                <w:color w:val="auto"/>
                <w:kern w:val="0"/>
                <w:sz w:val="20"/>
                <w:szCs w:val="20"/>
                <w:highlight w:val="none"/>
              </w:rPr>
            </w:pPr>
            <w:r>
              <w:rPr>
                <w:color w:val="auto"/>
                <w:kern w:val="0"/>
                <w:sz w:val="16"/>
                <w:szCs w:val="16"/>
                <w:highlight w:val="none"/>
              </w:rPr>
              <w:t>40</w:t>
            </w:r>
          </w:p>
        </w:tc>
        <w:tc>
          <w:tcPr>
            <w:tcW w:w="672" w:type="dxa"/>
            <w:tcBorders>
              <w:top w:val="nil"/>
              <w:left w:val="nil"/>
              <w:bottom w:val="single" w:color="auto" w:sz="4" w:space="0"/>
              <w:right w:val="single" w:color="auto" w:sz="4" w:space="0"/>
            </w:tcBorders>
            <w:noWrap w:val="0"/>
            <w:vAlign w:val="center"/>
          </w:tcPr>
          <w:p w14:paraId="0E13D97A">
            <w:pPr>
              <w:widowControl/>
              <w:spacing w:line="240" w:lineRule="exact"/>
              <w:jc w:val="center"/>
              <w:rPr>
                <w:color w:val="auto"/>
                <w:kern w:val="0"/>
                <w:sz w:val="20"/>
                <w:szCs w:val="20"/>
                <w:highlight w:val="none"/>
              </w:rPr>
            </w:pPr>
            <w:r>
              <w:rPr>
                <w:color w:val="auto"/>
                <w:kern w:val="0"/>
                <w:sz w:val="16"/>
                <w:szCs w:val="16"/>
                <w:highlight w:val="none"/>
              </w:rPr>
              <w:t>40</w:t>
            </w:r>
          </w:p>
        </w:tc>
        <w:tc>
          <w:tcPr>
            <w:tcW w:w="672" w:type="dxa"/>
            <w:tcBorders>
              <w:top w:val="nil"/>
              <w:left w:val="nil"/>
              <w:bottom w:val="single" w:color="auto" w:sz="4" w:space="0"/>
              <w:right w:val="single" w:color="auto" w:sz="4" w:space="0"/>
            </w:tcBorders>
            <w:noWrap w:val="0"/>
            <w:vAlign w:val="center"/>
          </w:tcPr>
          <w:p w14:paraId="6CAF7ED0">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1EC31AFC">
            <w:pPr>
              <w:widowControl/>
              <w:spacing w:line="240" w:lineRule="exact"/>
              <w:jc w:val="center"/>
              <w:rPr>
                <w:color w:val="auto"/>
                <w:kern w:val="0"/>
                <w:sz w:val="20"/>
                <w:szCs w:val="20"/>
                <w:highlight w:val="none"/>
              </w:rPr>
            </w:pPr>
            <w:r>
              <w:rPr>
                <w:color w:val="auto"/>
                <w:kern w:val="0"/>
                <w:sz w:val="16"/>
                <w:szCs w:val="16"/>
                <w:highlight w:val="none"/>
              </w:rPr>
              <w:t>0</w:t>
            </w:r>
          </w:p>
        </w:tc>
        <w:tc>
          <w:tcPr>
            <w:tcW w:w="672" w:type="dxa"/>
            <w:tcBorders>
              <w:top w:val="nil"/>
              <w:left w:val="nil"/>
              <w:bottom w:val="single" w:color="auto" w:sz="4" w:space="0"/>
              <w:right w:val="single" w:color="auto" w:sz="4" w:space="0"/>
            </w:tcBorders>
            <w:noWrap w:val="0"/>
            <w:vAlign w:val="center"/>
          </w:tcPr>
          <w:p w14:paraId="6F29F82F">
            <w:pPr>
              <w:widowControl/>
              <w:spacing w:line="240" w:lineRule="exact"/>
              <w:jc w:val="center"/>
              <w:rPr>
                <w:color w:val="auto"/>
                <w:kern w:val="0"/>
                <w:sz w:val="20"/>
                <w:szCs w:val="20"/>
                <w:highlight w:val="none"/>
              </w:rPr>
            </w:pPr>
            <w:r>
              <w:rPr>
                <w:color w:val="auto"/>
                <w:kern w:val="0"/>
                <w:sz w:val="16"/>
                <w:szCs w:val="16"/>
                <w:highlight w:val="none"/>
              </w:rPr>
              <w:t>6</w:t>
            </w:r>
          </w:p>
        </w:tc>
        <w:tc>
          <w:tcPr>
            <w:tcW w:w="1431" w:type="dxa"/>
            <w:tcBorders>
              <w:top w:val="nil"/>
              <w:left w:val="nil"/>
              <w:bottom w:val="single" w:color="auto" w:sz="4" w:space="0"/>
              <w:right w:val="single" w:color="auto" w:sz="4" w:space="0"/>
            </w:tcBorders>
            <w:noWrap w:val="0"/>
            <w:vAlign w:val="center"/>
          </w:tcPr>
          <w:p w14:paraId="6B60505B">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802" w:type="dxa"/>
            <w:tcBorders>
              <w:top w:val="nil"/>
              <w:left w:val="nil"/>
              <w:bottom w:val="single" w:color="auto" w:sz="4" w:space="0"/>
              <w:right w:val="single" w:color="auto" w:sz="4" w:space="0"/>
            </w:tcBorders>
            <w:noWrap/>
            <w:vAlign w:val="center"/>
          </w:tcPr>
          <w:p w14:paraId="6A4D3030">
            <w:pPr>
              <w:widowControl/>
              <w:spacing w:line="240" w:lineRule="exact"/>
              <w:jc w:val="center"/>
              <w:rPr>
                <w:color w:val="auto"/>
                <w:kern w:val="0"/>
                <w:sz w:val="20"/>
                <w:szCs w:val="20"/>
                <w:highlight w:val="none"/>
              </w:rPr>
            </w:pPr>
            <w:r>
              <w:rPr>
                <w:color w:val="auto"/>
                <w:kern w:val="0"/>
                <w:sz w:val="16"/>
                <w:szCs w:val="16"/>
                <w:highlight w:val="none"/>
              </w:rPr>
              <w:t>辅修学位/辅修专业</w:t>
            </w:r>
          </w:p>
        </w:tc>
      </w:tr>
      <w:tr w14:paraId="63CCC7A6">
        <w:tblPrEx>
          <w:tblCellMar>
            <w:top w:w="0" w:type="dxa"/>
            <w:left w:w="28" w:type="dxa"/>
            <w:bottom w:w="0" w:type="dxa"/>
            <w:right w:w="28" w:type="dxa"/>
          </w:tblCellMar>
        </w:tblPrEx>
        <w:trPr>
          <w:cantSplit/>
          <w:trHeight w:val="454" w:hRule="atLeast"/>
          <w:jc w:val="center"/>
        </w:trPr>
        <w:tc>
          <w:tcPr>
            <w:tcW w:w="4131" w:type="dxa"/>
            <w:gridSpan w:val="3"/>
            <w:tcBorders>
              <w:top w:val="single" w:color="auto" w:sz="4" w:space="0"/>
              <w:left w:val="single" w:color="auto" w:sz="4" w:space="0"/>
              <w:bottom w:val="single" w:color="auto" w:sz="4" w:space="0"/>
              <w:right w:val="single" w:color="auto" w:sz="4" w:space="0"/>
            </w:tcBorders>
            <w:noWrap w:val="0"/>
            <w:vAlign w:val="center"/>
          </w:tcPr>
          <w:p w14:paraId="4900C040">
            <w:pPr>
              <w:widowControl/>
              <w:spacing w:line="240" w:lineRule="exact"/>
              <w:jc w:val="center"/>
              <w:rPr>
                <w:color w:val="auto"/>
                <w:kern w:val="0"/>
                <w:sz w:val="20"/>
                <w:szCs w:val="20"/>
                <w:highlight w:val="none"/>
              </w:rPr>
            </w:pPr>
            <w:r>
              <w:rPr>
                <w:rFonts w:hint="eastAsia"/>
                <w:b/>
                <w:bCs/>
                <w:color w:val="auto"/>
                <w:kern w:val="0"/>
                <w:sz w:val="16"/>
                <w:szCs w:val="16"/>
                <w:highlight w:val="none"/>
              </w:rPr>
              <w:t>专业教育必修课程合计</w:t>
            </w:r>
          </w:p>
        </w:tc>
        <w:tc>
          <w:tcPr>
            <w:tcW w:w="672" w:type="dxa"/>
            <w:tcBorders>
              <w:top w:val="single" w:color="auto" w:sz="4" w:space="0"/>
              <w:left w:val="nil"/>
              <w:bottom w:val="single" w:color="auto" w:sz="4" w:space="0"/>
              <w:right w:val="single" w:color="auto" w:sz="4" w:space="0"/>
            </w:tcBorders>
            <w:noWrap w:val="0"/>
            <w:vAlign w:val="center"/>
          </w:tcPr>
          <w:p w14:paraId="5F7FB8CD">
            <w:pPr>
              <w:widowControl/>
              <w:spacing w:line="240" w:lineRule="exact"/>
              <w:jc w:val="center"/>
              <w:rPr>
                <w:rFonts w:eastAsia="宋体"/>
                <w:color w:val="auto"/>
                <w:kern w:val="0"/>
                <w:sz w:val="20"/>
                <w:szCs w:val="20"/>
                <w:highlight w:val="none"/>
              </w:rPr>
            </w:pPr>
            <w:r>
              <w:rPr>
                <w:rFonts w:hint="eastAsia"/>
                <w:color w:val="auto"/>
                <w:kern w:val="0"/>
                <w:sz w:val="16"/>
                <w:szCs w:val="16"/>
                <w:highlight w:val="none"/>
              </w:rPr>
              <w:t>47</w:t>
            </w:r>
          </w:p>
        </w:tc>
        <w:tc>
          <w:tcPr>
            <w:tcW w:w="672" w:type="dxa"/>
            <w:tcBorders>
              <w:top w:val="single" w:color="auto" w:sz="4" w:space="0"/>
              <w:left w:val="nil"/>
              <w:bottom w:val="single" w:color="auto" w:sz="4" w:space="0"/>
              <w:right w:val="single" w:color="auto" w:sz="4" w:space="0"/>
            </w:tcBorders>
            <w:noWrap w:val="0"/>
            <w:vAlign w:val="center"/>
          </w:tcPr>
          <w:p w14:paraId="2BD5607A">
            <w:pPr>
              <w:widowControl/>
              <w:spacing w:line="240" w:lineRule="exact"/>
              <w:jc w:val="center"/>
              <w:rPr>
                <w:rFonts w:eastAsia="宋体"/>
                <w:color w:val="auto"/>
                <w:kern w:val="0"/>
                <w:sz w:val="20"/>
                <w:szCs w:val="20"/>
                <w:highlight w:val="none"/>
              </w:rPr>
            </w:pPr>
            <w:r>
              <w:rPr>
                <w:rFonts w:hint="eastAsia"/>
                <w:color w:val="auto"/>
                <w:kern w:val="0"/>
                <w:sz w:val="16"/>
                <w:szCs w:val="16"/>
                <w:highlight w:val="none"/>
              </w:rPr>
              <w:t>752</w:t>
            </w:r>
          </w:p>
        </w:tc>
        <w:tc>
          <w:tcPr>
            <w:tcW w:w="672" w:type="dxa"/>
            <w:tcBorders>
              <w:top w:val="single" w:color="auto" w:sz="4" w:space="0"/>
              <w:left w:val="nil"/>
              <w:bottom w:val="single" w:color="auto" w:sz="4" w:space="0"/>
              <w:right w:val="single" w:color="auto" w:sz="4" w:space="0"/>
            </w:tcBorders>
            <w:noWrap w:val="0"/>
            <w:vAlign w:val="center"/>
          </w:tcPr>
          <w:p w14:paraId="02EB7F41">
            <w:pPr>
              <w:widowControl/>
              <w:spacing w:line="240" w:lineRule="exact"/>
              <w:jc w:val="center"/>
              <w:rPr>
                <w:rFonts w:eastAsia="宋体"/>
                <w:color w:val="auto"/>
                <w:kern w:val="0"/>
                <w:sz w:val="20"/>
                <w:szCs w:val="20"/>
                <w:highlight w:val="none"/>
              </w:rPr>
            </w:pPr>
            <w:r>
              <w:rPr>
                <w:rFonts w:hint="eastAsia"/>
                <w:color w:val="auto"/>
                <w:kern w:val="0"/>
                <w:sz w:val="16"/>
                <w:szCs w:val="16"/>
                <w:highlight w:val="none"/>
              </w:rPr>
              <w:t>752</w:t>
            </w:r>
          </w:p>
        </w:tc>
        <w:tc>
          <w:tcPr>
            <w:tcW w:w="672" w:type="dxa"/>
            <w:tcBorders>
              <w:top w:val="single" w:color="auto" w:sz="4" w:space="0"/>
              <w:left w:val="nil"/>
              <w:bottom w:val="single" w:color="auto" w:sz="4" w:space="0"/>
              <w:right w:val="single" w:color="auto" w:sz="4" w:space="0"/>
            </w:tcBorders>
            <w:noWrap w:val="0"/>
            <w:vAlign w:val="center"/>
          </w:tcPr>
          <w:p w14:paraId="77D5ABFB">
            <w:pPr>
              <w:widowControl/>
              <w:spacing w:line="240" w:lineRule="exact"/>
              <w:jc w:val="center"/>
              <w:rPr>
                <w:color w:val="auto"/>
                <w:kern w:val="0"/>
                <w:sz w:val="20"/>
                <w:szCs w:val="20"/>
                <w:highlight w:val="none"/>
              </w:rPr>
            </w:pPr>
            <w:r>
              <w:rPr>
                <w:rFonts w:hint="eastAsia"/>
                <w:color w:val="auto"/>
                <w:kern w:val="0"/>
                <w:sz w:val="16"/>
                <w:szCs w:val="16"/>
                <w:highlight w:val="none"/>
              </w:rPr>
              <w:t>0</w:t>
            </w:r>
          </w:p>
        </w:tc>
        <w:tc>
          <w:tcPr>
            <w:tcW w:w="672" w:type="dxa"/>
            <w:tcBorders>
              <w:top w:val="single" w:color="auto" w:sz="4" w:space="0"/>
              <w:left w:val="nil"/>
              <w:bottom w:val="single" w:color="auto" w:sz="4" w:space="0"/>
              <w:right w:val="single" w:color="auto" w:sz="4" w:space="0"/>
            </w:tcBorders>
            <w:noWrap w:val="0"/>
            <w:vAlign w:val="center"/>
          </w:tcPr>
          <w:p w14:paraId="7554B36C">
            <w:pPr>
              <w:widowControl/>
              <w:spacing w:line="240" w:lineRule="exact"/>
              <w:jc w:val="center"/>
              <w:rPr>
                <w:color w:val="auto"/>
                <w:kern w:val="0"/>
                <w:sz w:val="20"/>
                <w:szCs w:val="20"/>
                <w:highlight w:val="none"/>
              </w:rPr>
            </w:pPr>
            <w:r>
              <w:rPr>
                <w:rFonts w:hint="eastAsia"/>
                <w:color w:val="auto"/>
                <w:kern w:val="0"/>
                <w:sz w:val="16"/>
                <w:szCs w:val="16"/>
                <w:highlight w:val="none"/>
              </w:rPr>
              <w:t>0</w:t>
            </w:r>
          </w:p>
        </w:tc>
        <w:tc>
          <w:tcPr>
            <w:tcW w:w="2905" w:type="dxa"/>
            <w:gridSpan w:val="3"/>
            <w:tcBorders>
              <w:top w:val="single" w:color="auto" w:sz="4" w:space="0"/>
              <w:left w:val="nil"/>
              <w:bottom w:val="single" w:color="auto" w:sz="4" w:space="0"/>
              <w:right w:val="single" w:color="auto" w:sz="4" w:space="0"/>
            </w:tcBorders>
            <w:noWrap w:val="0"/>
            <w:vAlign w:val="center"/>
          </w:tcPr>
          <w:p w14:paraId="52850397">
            <w:pPr>
              <w:widowControl/>
              <w:spacing w:line="240" w:lineRule="exact"/>
              <w:jc w:val="center"/>
              <w:rPr>
                <w:color w:val="auto"/>
                <w:kern w:val="0"/>
                <w:sz w:val="20"/>
                <w:szCs w:val="20"/>
                <w:highlight w:val="none"/>
              </w:rPr>
            </w:pPr>
          </w:p>
        </w:tc>
      </w:tr>
    </w:tbl>
    <w:p w14:paraId="67F0C123">
      <w:pPr>
        <w:spacing w:line="360" w:lineRule="auto"/>
        <w:jc w:val="center"/>
        <w:rPr>
          <w:rFonts w:hint="eastAsia"/>
          <w:b/>
          <w:bCs/>
          <w:color w:val="auto"/>
          <w:sz w:val="28"/>
          <w:szCs w:val="28"/>
          <w:highlight w:val="none"/>
        </w:rPr>
      </w:pPr>
      <w:r>
        <w:rPr>
          <w:b/>
          <w:bCs/>
          <w:color w:val="auto"/>
          <w:highlight w:val="none"/>
        </w:rPr>
        <w:br w:type="page"/>
      </w:r>
      <w:r>
        <w:rPr>
          <w:rFonts w:hint="eastAsia"/>
          <w:b/>
          <w:bCs/>
          <w:color w:val="auto"/>
          <w:sz w:val="28"/>
          <w:szCs w:val="28"/>
          <w:highlight w:val="none"/>
        </w:rPr>
        <w:t>生物质能源与材料专业人才培养计划进程表Ⅲ</w:t>
      </w:r>
    </w:p>
    <w:tbl>
      <w:tblPr>
        <w:tblStyle w:val="5"/>
        <w:tblW w:w="10328" w:type="dxa"/>
        <w:jc w:val="center"/>
        <w:tblLayout w:type="fixed"/>
        <w:tblCellMar>
          <w:top w:w="0" w:type="dxa"/>
          <w:left w:w="108" w:type="dxa"/>
          <w:bottom w:w="0" w:type="dxa"/>
          <w:right w:w="108" w:type="dxa"/>
        </w:tblCellMar>
      </w:tblPr>
      <w:tblGrid>
        <w:gridCol w:w="620"/>
        <w:gridCol w:w="940"/>
        <w:gridCol w:w="2620"/>
        <w:gridCol w:w="680"/>
        <w:gridCol w:w="680"/>
        <w:gridCol w:w="680"/>
        <w:gridCol w:w="680"/>
        <w:gridCol w:w="680"/>
        <w:gridCol w:w="680"/>
        <w:gridCol w:w="1343"/>
        <w:gridCol w:w="725"/>
      </w:tblGrid>
      <w:tr w14:paraId="30169747">
        <w:tblPrEx>
          <w:tblCellMar>
            <w:top w:w="0" w:type="dxa"/>
            <w:left w:w="108" w:type="dxa"/>
            <w:bottom w:w="0" w:type="dxa"/>
            <w:right w:w="108" w:type="dxa"/>
          </w:tblCellMar>
        </w:tblPrEx>
        <w:trPr>
          <w:cantSplit/>
          <w:trHeight w:val="270" w:hRule="atLeast"/>
          <w:tblHeader/>
          <w:jc w:val="center"/>
        </w:trPr>
        <w:tc>
          <w:tcPr>
            <w:tcW w:w="62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4D1DD00">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课程</w:t>
            </w:r>
          </w:p>
          <w:p w14:paraId="1DB1AD30">
            <w:pPr>
              <w:widowControl/>
              <w:spacing w:line="240" w:lineRule="exact"/>
              <w:jc w:val="center"/>
              <w:rPr>
                <w:color w:val="auto"/>
                <w:kern w:val="0"/>
                <w:sz w:val="20"/>
                <w:szCs w:val="20"/>
                <w:highlight w:val="none"/>
              </w:rPr>
            </w:pPr>
            <w:r>
              <w:rPr>
                <w:color w:val="auto"/>
                <w:kern w:val="0"/>
                <w:sz w:val="16"/>
                <w:szCs w:val="16"/>
                <w:highlight w:val="none"/>
              </w:rPr>
              <w:t>类别</w:t>
            </w:r>
          </w:p>
        </w:tc>
        <w:tc>
          <w:tcPr>
            <w:tcW w:w="94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A375A2C">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课程</w:t>
            </w:r>
          </w:p>
          <w:p w14:paraId="59192720">
            <w:pPr>
              <w:widowControl/>
              <w:spacing w:line="240" w:lineRule="exact"/>
              <w:jc w:val="center"/>
              <w:rPr>
                <w:color w:val="auto"/>
                <w:kern w:val="0"/>
                <w:sz w:val="20"/>
                <w:szCs w:val="20"/>
                <w:highlight w:val="none"/>
              </w:rPr>
            </w:pPr>
            <w:r>
              <w:rPr>
                <w:color w:val="auto"/>
                <w:kern w:val="0"/>
                <w:sz w:val="16"/>
                <w:szCs w:val="16"/>
                <w:highlight w:val="none"/>
              </w:rPr>
              <w:t>代码</w:t>
            </w:r>
          </w:p>
        </w:tc>
        <w:tc>
          <w:tcPr>
            <w:tcW w:w="262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0BA0C8E">
            <w:pPr>
              <w:widowControl/>
              <w:spacing w:line="240" w:lineRule="exact"/>
              <w:jc w:val="center"/>
              <w:rPr>
                <w:color w:val="auto"/>
                <w:kern w:val="0"/>
                <w:sz w:val="20"/>
                <w:szCs w:val="20"/>
                <w:highlight w:val="none"/>
              </w:rPr>
            </w:pPr>
            <w:r>
              <w:rPr>
                <w:color w:val="auto"/>
                <w:kern w:val="0"/>
                <w:sz w:val="16"/>
                <w:szCs w:val="16"/>
                <w:highlight w:val="none"/>
              </w:rPr>
              <w:t>课程名称</w:t>
            </w:r>
          </w:p>
        </w:tc>
        <w:tc>
          <w:tcPr>
            <w:tcW w:w="68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3C6E433">
            <w:pPr>
              <w:widowControl/>
              <w:spacing w:line="240" w:lineRule="exact"/>
              <w:jc w:val="center"/>
              <w:rPr>
                <w:color w:val="auto"/>
                <w:kern w:val="0"/>
                <w:sz w:val="20"/>
                <w:szCs w:val="20"/>
                <w:highlight w:val="none"/>
              </w:rPr>
            </w:pPr>
            <w:r>
              <w:rPr>
                <w:color w:val="auto"/>
                <w:kern w:val="0"/>
                <w:sz w:val="16"/>
                <w:szCs w:val="16"/>
                <w:highlight w:val="none"/>
              </w:rPr>
              <w:t>学分</w:t>
            </w:r>
          </w:p>
        </w:tc>
        <w:tc>
          <w:tcPr>
            <w:tcW w:w="2720"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1F5CCE20">
            <w:pPr>
              <w:widowControl/>
              <w:spacing w:line="240" w:lineRule="exact"/>
              <w:jc w:val="center"/>
              <w:rPr>
                <w:color w:val="auto"/>
                <w:kern w:val="0"/>
                <w:sz w:val="20"/>
                <w:szCs w:val="20"/>
                <w:highlight w:val="none"/>
              </w:rPr>
            </w:pPr>
            <w:r>
              <w:rPr>
                <w:color w:val="auto"/>
                <w:kern w:val="0"/>
                <w:sz w:val="16"/>
                <w:szCs w:val="16"/>
                <w:highlight w:val="none"/>
              </w:rPr>
              <w:t>学时</w:t>
            </w:r>
          </w:p>
        </w:tc>
        <w:tc>
          <w:tcPr>
            <w:tcW w:w="68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26602D6">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修读</w:t>
            </w:r>
          </w:p>
          <w:p w14:paraId="40B2C7DD">
            <w:pPr>
              <w:widowControl/>
              <w:spacing w:line="240" w:lineRule="exact"/>
              <w:jc w:val="center"/>
              <w:rPr>
                <w:color w:val="auto"/>
                <w:kern w:val="0"/>
                <w:sz w:val="20"/>
                <w:szCs w:val="20"/>
                <w:highlight w:val="none"/>
              </w:rPr>
            </w:pPr>
            <w:r>
              <w:rPr>
                <w:color w:val="auto"/>
                <w:kern w:val="0"/>
                <w:sz w:val="16"/>
                <w:szCs w:val="16"/>
                <w:highlight w:val="none"/>
              </w:rPr>
              <w:t>学期</w:t>
            </w:r>
          </w:p>
        </w:tc>
        <w:tc>
          <w:tcPr>
            <w:tcW w:w="1343"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2249D3C">
            <w:pPr>
              <w:widowControl/>
              <w:spacing w:line="240" w:lineRule="exact"/>
              <w:jc w:val="center"/>
              <w:rPr>
                <w:color w:val="auto"/>
                <w:kern w:val="0"/>
                <w:sz w:val="20"/>
                <w:szCs w:val="20"/>
                <w:highlight w:val="none"/>
              </w:rPr>
            </w:pPr>
            <w:r>
              <w:rPr>
                <w:color w:val="auto"/>
                <w:kern w:val="0"/>
                <w:sz w:val="16"/>
                <w:szCs w:val="16"/>
                <w:highlight w:val="none"/>
              </w:rPr>
              <w:t>开课单位</w:t>
            </w:r>
          </w:p>
        </w:tc>
        <w:tc>
          <w:tcPr>
            <w:tcW w:w="725"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D8753E5">
            <w:pPr>
              <w:widowControl/>
              <w:spacing w:line="240" w:lineRule="exact"/>
              <w:jc w:val="center"/>
              <w:rPr>
                <w:color w:val="auto"/>
                <w:kern w:val="0"/>
                <w:sz w:val="20"/>
                <w:szCs w:val="20"/>
                <w:highlight w:val="none"/>
              </w:rPr>
            </w:pPr>
            <w:r>
              <w:rPr>
                <w:color w:val="auto"/>
                <w:kern w:val="0"/>
                <w:sz w:val="16"/>
                <w:szCs w:val="16"/>
                <w:highlight w:val="none"/>
              </w:rPr>
              <w:t>备注</w:t>
            </w:r>
          </w:p>
        </w:tc>
      </w:tr>
      <w:tr w14:paraId="1A29A9CE">
        <w:tblPrEx>
          <w:tblCellMar>
            <w:top w:w="0" w:type="dxa"/>
            <w:left w:w="108" w:type="dxa"/>
            <w:bottom w:w="0" w:type="dxa"/>
            <w:right w:w="108" w:type="dxa"/>
          </w:tblCellMar>
        </w:tblPrEx>
        <w:trPr>
          <w:cantSplit/>
          <w:trHeight w:val="270" w:hRule="atLeast"/>
          <w:tblHeader/>
          <w:jc w:val="center"/>
        </w:trPr>
        <w:tc>
          <w:tcPr>
            <w:tcW w:w="62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A9F6C83">
            <w:pPr>
              <w:widowControl/>
              <w:spacing w:line="240" w:lineRule="exact"/>
              <w:jc w:val="left"/>
              <w:rPr>
                <w:color w:val="auto"/>
                <w:kern w:val="0"/>
                <w:sz w:val="20"/>
                <w:szCs w:val="20"/>
                <w:highlight w:val="none"/>
              </w:rPr>
            </w:pPr>
          </w:p>
        </w:tc>
        <w:tc>
          <w:tcPr>
            <w:tcW w:w="94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CED0E05">
            <w:pPr>
              <w:widowControl/>
              <w:spacing w:line="240" w:lineRule="exact"/>
              <w:jc w:val="left"/>
              <w:rPr>
                <w:color w:val="auto"/>
                <w:kern w:val="0"/>
                <w:sz w:val="20"/>
                <w:szCs w:val="20"/>
                <w:highlight w:val="none"/>
              </w:rPr>
            </w:pPr>
          </w:p>
        </w:tc>
        <w:tc>
          <w:tcPr>
            <w:tcW w:w="262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8232CC1">
            <w:pPr>
              <w:widowControl/>
              <w:spacing w:line="240" w:lineRule="exact"/>
              <w:jc w:val="left"/>
              <w:rPr>
                <w:color w:val="auto"/>
                <w:kern w:val="0"/>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60D777F">
            <w:pPr>
              <w:widowControl/>
              <w:spacing w:line="240" w:lineRule="exact"/>
              <w:jc w:val="left"/>
              <w:rPr>
                <w:color w:val="auto"/>
                <w:kern w:val="0"/>
                <w:sz w:val="20"/>
                <w:szCs w:val="20"/>
                <w:highlight w:val="none"/>
              </w:rPr>
            </w:pP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59BA245">
            <w:pPr>
              <w:widowControl/>
              <w:spacing w:line="240" w:lineRule="exact"/>
              <w:jc w:val="center"/>
              <w:rPr>
                <w:color w:val="auto"/>
                <w:kern w:val="0"/>
                <w:sz w:val="20"/>
                <w:szCs w:val="20"/>
                <w:highlight w:val="none"/>
              </w:rPr>
            </w:pPr>
            <w:r>
              <w:rPr>
                <w:color w:val="auto"/>
                <w:kern w:val="0"/>
                <w:sz w:val="16"/>
                <w:szCs w:val="16"/>
                <w:highlight w:val="none"/>
              </w:rPr>
              <w:t>总数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233D03A">
            <w:pPr>
              <w:widowControl/>
              <w:spacing w:line="240" w:lineRule="exact"/>
              <w:jc w:val="center"/>
              <w:rPr>
                <w:color w:val="auto"/>
                <w:kern w:val="0"/>
                <w:sz w:val="20"/>
                <w:szCs w:val="20"/>
                <w:highlight w:val="none"/>
              </w:rPr>
            </w:pPr>
            <w:r>
              <w:rPr>
                <w:color w:val="auto"/>
                <w:kern w:val="0"/>
                <w:sz w:val="16"/>
                <w:szCs w:val="16"/>
                <w:highlight w:val="none"/>
              </w:rPr>
              <w:t>理论</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B967AF7">
            <w:pPr>
              <w:widowControl/>
              <w:spacing w:line="240" w:lineRule="exact"/>
              <w:jc w:val="center"/>
              <w:rPr>
                <w:color w:val="auto"/>
                <w:kern w:val="0"/>
                <w:sz w:val="20"/>
                <w:szCs w:val="20"/>
                <w:highlight w:val="none"/>
              </w:rPr>
            </w:pPr>
            <w:r>
              <w:rPr>
                <w:color w:val="auto"/>
                <w:kern w:val="0"/>
                <w:sz w:val="16"/>
                <w:szCs w:val="16"/>
                <w:highlight w:val="none"/>
              </w:rPr>
              <w:t>实验</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1AF2444">
            <w:pPr>
              <w:widowControl/>
              <w:spacing w:line="240" w:lineRule="exact"/>
              <w:jc w:val="center"/>
              <w:rPr>
                <w:color w:val="auto"/>
                <w:kern w:val="0"/>
                <w:sz w:val="20"/>
                <w:szCs w:val="20"/>
                <w:highlight w:val="none"/>
              </w:rPr>
            </w:pPr>
            <w:r>
              <w:rPr>
                <w:color w:val="auto"/>
                <w:kern w:val="0"/>
                <w:sz w:val="16"/>
                <w:szCs w:val="16"/>
                <w:highlight w:val="none"/>
              </w:rPr>
              <w:t>实习</w:t>
            </w:r>
          </w:p>
        </w:tc>
        <w:tc>
          <w:tcPr>
            <w:tcW w:w="68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54A2913">
            <w:pPr>
              <w:widowControl/>
              <w:spacing w:line="240" w:lineRule="exact"/>
              <w:jc w:val="left"/>
              <w:rPr>
                <w:color w:val="auto"/>
                <w:kern w:val="0"/>
                <w:sz w:val="20"/>
                <w:szCs w:val="20"/>
                <w:highlight w:val="none"/>
              </w:rPr>
            </w:pPr>
          </w:p>
        </w:tc>
        <w:tc>
          <w:tcPr>
            <w:tcW w:w="1343"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362C959">
            <w:pPr>
              <w:widowControl/>
              <w:spacing w:line="240" w:lineRule="exact"/>
              <w:jc w:val="left"/>
              <w:rPr>
                <w:color w:val="auto"/>
                <w:kern w:val="0"/>
                <w:sz w:val="20"/>
                <w:szCs w:val="20"/>
                <w:highlight w:val="none"/>
              </w:rPr>
            </w:pPr>
          </w:p>
        </w:tc>
        <w:tc>
          <w:tcPr>
            <w:tcW w:w="725"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74B7C9A">
            <w:pPr>
              <w:widowControl/>
              <w:spacing w:line="240" w:lineRule="exact"/>
              <w:jc w:val="left"/>
              <w:rPr>
                <w:color w:val="auto"/>
                <w:kern w:val="0"/>
                <w:sz w:val="20"/>
                <w:szCs w:val="20"/>
                <w:highlight w:val="none"/>
              </w:rPr>
            </w:pPr>
          </w:p>
        </w:tc>
      </w:tr>
      <w:tr w14:paraId="2C5591C2">
        <w:tblPrEx>
          <w:tblCellMar>
            <w:top w:w="0" w:type="dxa"/>
            <w:left w:w="108" w:type="dxa"/>
            <w:bottom w:w="0" w:type="dxa"/>
            <w:right w:w="108" w:type="dxa"/>
          </w:tblCellMar>
        </w:tblPrEx>
        <w:trPr>
          <w:cantSplit/>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0225CDE5">
            <w:pPr>
              <w:widowControl/>
              <w:spacing w:line="240" w:lineRule="exact"/>
              <w:jc w:val="center"/>
              <w:rPr>
                <w:color w:val="auto"/>
                <w:kern w:val="0"/>
                <w:sz w:val="20"/>
                <w:szCs w:val="20"/>
                <w:highlight w:val="none"/>
              </w:rPr>
            </w:pPr>
            <w:r>
              <w:rPr>
                <w:color w:val="auto"/>
                <w:kern w:val="0"/>
                <w:sz w:val="16"/>
                <w:szCs w:val="16"/>
                <w:highlight w:val="none"/>
              </w:rPr>
              <w:t>选修模块一（选8学分）</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A626CAF">
            <w:pPr>
              <w:widowControl/>
              <w:spacing w:line="240" w:lineRule="exact"/>
              <w:jc w:val="center"/>
              <w:rPr>
                <w:color w:val="auto"/>
                <w:kern w:val="0"/>
                <w:sz w:val="20"/>
                <w:szCs w:val="20"/>
                <w:highlight w:val="none"/>
              </w:rPr>
            </w:pPr>
            <w:r>
              <w:rPr>
                <w:color w:val="auto"/>
                <w:kern w:val="0"/>
                <w:sz w:val="16"/>
                <w:szCs w:val="16"/>
                <w:highlight w:val="none"/>
              </w:rPr>
              <w:t>610414</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B20DBA5">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工程制图B</w:t>
            </w:r>
          </w:p>
          <w:p w14:paraId="488DC67E">
            <w:pPr>
              <w:widowControl/>
              <w:spacing w:line="240" w:lineRule="exact"/>
              <w:jc w:val="center"/>
              <w:rPr>
                <w:color w:val="auto"/>
                <w:kern w:val="0"/>
                <w:sz w:val="20"/>
                <w:szCs w:val="20"/>
                <w:highlight w:val="none"/>
              </w:rPr>
            </w:pPr>
            <w:r>
              <w:rPr>
                <w:color w:val="auto"/>
                <w:kern w:val="0"/>
                <w:sz w:val="16"/>
                <w:szCs w:val="16"/>
                <w:highlight w:val="none"/>
              </w:rPr>
              <w:t>Engineering Drawing B</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8EE2023">
            <w:pPr>
              <w:widowControl/>
              <w:spacing w:line="240" w:lineRule="exact"/>
              <w:jc w:val="center"/>
              <w:rPr>
                <w:color w:val="auto"/>
                <w:kern w:val="0"/>
                <w:sz w:val="20"/>
                <w:szCs w:val="20"/>
                <w:highlight w:val="none"/>
              </w:rPr>
            </w:pPr>
            <w:r>
              <w:rPr>
                <w:color w:val="auto"/>
                <w:kern w:val="0"/>
                <w:sz w:val="16"/>
                <w:szCs w:val="16"/>
                <w:highlight w:val="none"/>
              </w:rPr>
              <w:t>3</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B4A57CD">
            <w:pPr>
              <w:widowControl/>
              <w:spacing w:line="240" w:lineRule="exact"/>
              <w:jc w:val="center"/>
              <w:rPr>
                <w:color w:val="auto"/>
                <w:kern w:val="0"/>
                <w:sz w:val="20"/>
                <w:szCs w:val="20"/>
                <w:highlight w:val="none"/>
              </w:rPr>
            </w:pPr>
            <w:r>
              <w:rPr>
                <w:color w:val="auto"/>
                <w:kern w:val="0"/>
                <w:sz w:val="16"/>
                <w:szCs w:val="16"/>
                <w:highlight w:val="none"/>
              </w:rPr>
              <w:t>48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31311A1">
            <w:pPr>
              <w:widowControl/>
              <w:spacing w:line="240" w:lineRule="exact"/>
              <w:jc w:val="center"/>
              <w:rPr>
                <w:color w:val="auto"/>
                <w:kern w:val="0"/>
                <w:sz w:val="20"/>
                <w:szCs w:val="20"/>
                <w:highlight w:val="none"/>
              </w:rPr>
            </w:pPr>
            <w:r>
              <w:rPr>
                <w:color w:val="auto"/>
                <w:kern w:val="0"/>
                <w:sz w:val="16"/>
                <w:szCs w:val="16"/>
                <w:highlight w:val="none"/>
              </w:rPr>
              <w:t>48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49D2FC7">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DE29CB4">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24085A4">
            <w:pPr>
              <w:widowControl/>
              <w:spacing w:line="240" w:lineRule="exact"/>
              <w:jc w:val="center"/>
              <w:rPr>
                <w:color w:val="auto"/>
                <w:kern w:val="0"/>
                <w:sz w:val="20"/>
                <w:szCs w:val="20"/>
                <w:highlight w:val="none"/>
              </w:rPr>
            </w:pPr>
            <w:r>
              <w:rPr>
                <w:color w:val="auto"/>
                <w:kern w:val="0"/>
                <w:sz w:val="16"/>
                <w:szCs w:val="16"/>
                <w:highlight w:val="none"/>
              </w:rPr>
              <w:t>2</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19412309">
            <w:pPr>
              <w:widowControl/>
              <w:spacing w:line="240" w:lineRule="exact"/>
              <w:jc w:val="center"/>
              <w:rPr>
                <w:color w:val="auto"/>
                <w:kern w:val="0"/>
                <w:sz w:val="20"/>
                <w:szCs w:val="20"/>
                <w:highlight w:val="none"/>
              </w:rPr>
            </w:pPr>
            <w:r>
              <w:rPr>
                <w:color w:val="auto"/>
                <w:kern w:val="0"/>
                <w:sz w:val="16"/>
                <w:szCs w:val="16"/>
                <w:highlight w:val="none"/>
              </w:rPr>
              <w:t>工程学院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4A30A886">
            <w:pPr>
              <w:widowControl/>
              <w:spacing w:line="240" w:lineRule="exact"/>
              <w:jc w:val="center"/>
              <w:rPr>
                <w:color w:val="auto"/>
                <w:kern w:val="0"/>
                <w:sz w:val="20"/>
                <w:szCs w:val="20"/>
                <w:highlight w:val="none"/>
              </w:rPr>
            </w:pPr>
            <w:r>
              <w:rPr>
                <w:color w:val="auto"/>
                <w:kern w:val="0"/>
                <w:sz w:val="16"/>
                <w:szCs w:val="16"/>
                <w:highlight w:val="none"/>
              </w:rPr>
              <w:t>　</w:t>
            </w:r>
          </w:p>
        </w:tc>
      </w:tr>
      <w:tr w14:paraId="2A3F46FA">
        <w:tblPrEx>
          <w:tblCellMar>
            <w:top w:w="0" w:type="dxa"/>
            <w:left w:w="108" w:type="dxa"/>
            <w:bottom w:w="0" w:type="dxa"/>
            <w:right w:w="10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F855414">
            <w:pPr>
              <w:widowControl/>
              <w:spacing w:line="240" w:lineRule="exact"/>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4DEEA54">
            <w:pPr>
              <w:widowControl/>
              <w:spacing w:line="240" w:lineRule="exact"/>
              <w:jc w:val="center"/>
              <w:rPr>
                <w:color w:val="auto"/>
                <w:kern w:val="0"/>
                <w:sz w:val="20"/>
                <w:szCs w:val="20"/>
                <w:highlight w:val="none"/>
              </w:rPr>
            </w:pPr>
            <w:r>
              <w:rPr>
                <w:color w:val="auto"/>
                <w:kern w:val="0"/>
                <w:sz w:val="16"/>
                <w:szCs w:val="16"/>
                <w:highlight w:val="none"/>
              </w:rPr>
              <w:t>603223</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61D4D72">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文献检索与科技论文写作</w:t>
            </w:r>
          </w:p>
          <w:p w14:paraId="19FE9BE1">
            <w:pPr>
              <w:widowControl/>
              <w:spacing w:line="240" w:lineRule="exact"/>
              <w:jc w:val="center"/>
              <w:rPr>
                <w:color w:val="auto"/>
                <w:kern w:val="0"/>
                <w:sz w:val="20"/>
                <w:szCs w:val="20"/>
                <w:highlight w:val="none"/>
              </w:rPr>
            </w:pPr>
            <w:r>
              <w:rPr>
                <w:color w:val="auto"/>
                <w:kern w:val="0"/>
                <w:sz w:val="16"/>
                <w:szCs w:val="16"/>
                <w:highlight w:val="none"/>
              </w:rPr>
              <w:t>Literature Review  &amp; Scientific Thesis Writing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4494548">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164A16A">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BF715CA">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20D6A64">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C9856FE">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F3D3D9C">
            <w:pPr>
              <w:widowControl/>
              <w:spacing w:line="240" w:lineRule="exact"/>
              <w:jc w:val="center"/>
              <w:rPr>
                <w:color w:val="auto"/>
                <w:kern w:val="0"/>
                <w:sz w:val="20"/>
                <w:szCs w:val="20"/>
                <w:highlight w:val="none"/>
              </w:rPr>
            </w:pPr>
            <w:r>
              <w:rPr>
                <w:color w:val="auto"/>
                <w:kern w:val="0"/>
                <w:sz w:val="16"/>
                <w:szCs w:val="16"/>
                <w:highlight w:val="none"/>
              </w:rPr>
              <w:t>2</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570EB10A">
            <w:pPr>
              <w:widowControl/>
              <w:spacing w:line="240" w:lineRule="exact"/>
              <w:jc w:val="center"/>
              <w:rPr>
                <w:rFonts w:hint="eastAsia" w:eastAsia="宋体"/>
                <w:color w:val="auto"/>
                <w:kern w:val="0"/>
                <w:sz w:val="20"/>
                <w:szCs w:val="20"/>
                <w:highlight w:val="none"/>
              </w:rPr>
            </w:pPr>
            <w:r>
              <w:rPr>
                <w:rFonts w:hint="eastAsia"/>
                <w:color w:val="auto"/>
                <w:kern w:val="0"/>
                <w:sz w:val="16"/>
                <w:szCs w:val="16"/>
                <w:highlight w:val="none"/>
              </w:rPr>
              <w:t>图书馆</w:t>
            </w:r>
          </w:p>
        </w:tc>
        <w:tc>
          <w:tcPr>
            <w:tcW w:w="725" w:type="dxa"/>
            <w:tcBorders>
              <w:top w:val="nil"/>
              <w:left w:val="nil"/>
              <w:bottom w:val="single" w:color="auto" w:sz="4" w:space="0"/>
              <w:right w:val="single" w:color="auto" w:sz="4" w:space="0"/>
            </w:tcBorders>
            <w:noWrap w:val="0"/>
            <w:tcMar>
              <w:left w:w="28" w:type="dxa"/>
              <w:right w:w="28" w:type="dxa"/>
            </w:tcMar>
            <w:vAlign w:val="center"/>
          </w:tcPr>
          <w:p w14:paraId="36B3ECB9">
            <w:pPr>
              <w:widowControl/>
              <w:spacing w:line="240" w:lineRule="exact"/>
              <w:jc w:val="center"/>
              <w:rPr>
                <w:color w:val="auto"/>
                <w:kern w:val="0"/>
                <w:sz w:val="20"/>
                <w:szCs w:val="20"/>
                <w:highlight w:val="none"/>
              </w:rPr>
            </w:pPr>
            <w:r>
              <w:rPr>
                <w:color w:val="auto"/>
                <w:kern w:val="0"/>
                <w:sz w:val="16"/>
                <w:szCs w:val="16"/>
                <w:highlight w:val="none"/>
              </w:rPr>
              <w:t>　</w:t>
            </w:r>
          </w:p>
        </w:tc>
      </w:tr>
      <w:tr w14:paraId="753552D1">
        <w:tblPrEx>
          <w:tblCellMar>
            <w:top w:w="0" w:type="dxa"/>
            <w:left w:w="108" w:type="dxa"/>
            <w:bottom w:w="0" w:type="dxa"/>
            <w:right w:w="10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282BA56">
            <w:pPr>
              <w:widowControl/>
              <w:spacing w:line="240" w:lineRule="exact"/>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0F15D18">
            <w:pPr>
              <w:widowControl/>
              <w:spacing w:line="240" w:lineRule="exact"/>
              <w:jc w:val="center"/>
              <w:rPr>
                <w:color w:val="auto"/>
                <w:kern w:val="0"/>
                <w:sz w:val="20"/>
                <w:szCs w:val="20"/>
                <w:highlight w:val="none"/>
              </w:rPr>
            </w:pPr>
            <w:r>
              <w:rPr>
                <w:color w:val="auto"/>
                <w:kern w:val="0"/>
                <w:sz w:val="16"/>
                <w:szCs w:val="16"/>
                <w:highlight w:val="none"/>
              </w:rPr>
              <w:t>615042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889714F">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现代仪器分析</w:t>
            </w:r>
          </w:p>
          <w:p w14:paraId="4776DA07">
            <w:pPr>
              <w:widowControl/>
              <w:spacing w:line="240" w:lineRule="exact"/>
              <w:jc w:val="center"/>
              <w:rPr>
                <w:color w:val="auto"/>
                <w:kern w:val="0"/>
                <w:sz w:val="20"/>
                <w:szCs w:val="20"/>
                <w:highlight w:val="none"/>
              </w:rPr>
            </w:pPr>
            <w:r>
              <w:rPr>
                <w:color w:val="auto"/>
                <w:kern w:val="0"/>
                <w:sz w:val="16"/>
                <w:szCs w:val="16"/>
                <w:highlight w:val="none"/>
              </w:rPr>
              <w:t>Instrumental Analysis(Bilingual)</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696A741">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1B906C2">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55A042A">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E5E5ED0">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BF67819">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C712FB4">
            <w:pPr>
              <w:widowControl/>
              <w:spacing w:line="240" w:lineRule="exact"/>
              <w:jc w:val="center"/>
              <w:rPr>
                <w:color w:val="auto"/>
                <w:kern w:val="0"/>
                <w:sz w:val="20"/>
                <w:szCs w:val="20"/>
                <w:highlight w:val="none"/>
              </w:rPr>
            </w:pPr>
            <w:r>
              <w:rPr>
                <w:color w:val="auto"/>
                <w:kern w:val="0"/>
                <w:sz w:val="16"/>
                <w:szCs w:val="16"/>
                <w:highlight w:val="none"/>
              </w:rPr>
              <w:t>3</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746A2D29">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757B2057">
            <w:pPr>
              <w:widowControl/>
              <w:spacing w:line="240" w:lineRule="exact"/>
              <w:jc w:val="center"/>
              <w:rPr>
                <w:color w:val="auto"/>
                <w:kern w:val="0"/>
                <w:sz w:val="20"/>
                <w:szCs w:val="20"/>
                <w:highlight w:val="none"/>
              </w:rPr>
            </w:pPr>
            <w:r>
              <w:rPr>
                <w:color w:val="auto"/>
                <w:kern w:val="0"/>
                <w:sz w:val="16"/>
                <w:szCs w:val="16"/>
                <w:highlight w:val="none"/>
              </w:rPr>
              <w:t>　</w:t>
            </w:r>
          </w:p>
        </w:tc>
      </w:tr>
      <w:tr w14:paraId="761CB837">
        <w:tblPrEx>
          <w:tblCellMar>
            <w:top w:w="0" w:type="dxa"/>
            <w:left w:w="108" w:type="dxa"/>
            <w:bottom w:w="0" w:type="dxa"/>
            <w:right w:w="10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A3DD4D6">
            <w:pPr>
              <w:widowControl/>
              <w:spacing w:line="240" w:lineRule="exact"/>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E07EC34">
            <w:pPr>
              <w:widowControl/>
              <w:spacing w:line="240" w:lineRule="exact"/>
              <w:jc w:val="center"/>
              <w:rPr>
                <w:color w:val="auto"/>
                <w:kern w:val="0"/>
                <w:sz w:val="20"/>
                <w:szCs w:val="20"/>
                <w:highlight w:val="none"/>
              </w:rPr>
            </w:pPr>
            <w:r>
              <w:rPr>
                <w:color w:val="auto"/>
                <w:kern w:val="0"/>
                <w:sz w:val="16"/>
                <w:szCs w:val="16"/>
                <w:highlight w:val="none"/>
              </w:rPr>
              <w:t>610120</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797A26A">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材料力学</w:t>
            </w:r>
          </w:p>
          <w:p w14:paraId="59F5329B">
            <w:pPr>
              <w:widowControl/>
              <w:spacing w:line="240" w:lineRule="exact"/>
              <w:jc w:val="center"/>
              <w:rPr>
                <w:color w:val="auto"/>
                <w:kern w:val="0"/>
                <w:sz w:val="20"/>
                <w:szCs w:val="20"/>
                <w:highlight w:val="none"/>
              </w:rPr>
            </w:pPr>
            <w:r>
              <w:rPr>
                <w:color w:val="auto"/>
                <w:kern w:val="0"/>
                <w:sz w:val="16"/>
                <w:szCs w:val="16"/>
                <w:highlight w:val="none"/>
              </w:rPr>
              <w:t>Material Mechanics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0C2A7ED">
            <w:pPr>
              <w:widowControl/>
              <w:spacing w:line="240" w:lineRule="exact"/>
              <w:jc w:val="center"/>
              <w:rPr>
                <w:color w:val="auto"/>
                <w:kern w:val="0"/>
                <w:sz w:val="20"/>
                <w:szCs w:val="20"/>
                <w:highlight w:val="none"/>
              </w:rPr>
            </w:pPr>
            <w:r>
              <w:rPr>
                <w:color w:val="auto"/>
                <w:kern w:val="0"/>
                <w:sz w:val="16"/>
                <w:szCs w:val="16"/>
                <w:highlight w:val="none"/>
              </w:rPr>
              <w:t>3</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418B014">
            <w:pPr>
              <w:widowControl/>
              <w:spacing w:line="240" w:lineRule="exact"/>
              <w:jc w:val="center"/>
              <w:rPr>
                <w:color w:val="auto"/>
                <w:kern w:val="0"/>
                <w:sz w:val="20"/>
                <w:szCs w:val="20"/>
                <w:highlight w:val="none"/>
              </w:rPr>
            </w:pPr>
            <w:r>
              <w:rPr>
                <w:color w:val="auto"/>
                <w:kern w:val="0"/>
                <w:sz w:val="16"/>
                <w:szCs w:val="16"/>
                <w:highlight w:val="none"/>
              </w:rPr>
              <w:t>48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AC20EE2">
            <w:pPr>
              <w:widowControl/>
              <w:spacing w:line="240" w:lineRule="exact"/>
              <w:jc w:val="center"/>
              <w:rPr>
                <w:color w:val="auto"/>
                <w:kern w:val="0"/>
                <w:sz w:val="20"/>
                <w:szCs w:val="20"/>
                <w:highlight w:val="none"/>
              </w:rPr>
            </w:pPr>
            <w:r>
              <w:rPr>
                <w:color w:val="auto"/>
                <w:kern w:val="0"/>
                <w:sz w:val="16"/>
                <w:szCs w:val="16"/>
                <w:highlight w:val="none"/>
              </w:rPr>
              <w:t>48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FAEC12B">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086B3F2">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B1E39C1">
            <w:pPr>
              <w:widowControl/>
              <w:spacing w:line="240" w:lineRule="exact"/>
              <w:jc w:val="center"/>
              <w:rPr>
                <w:color w:val="auto"/>
                <w:kern w:val="0"/>
                <w:sz w:val="20"/>
                <w:szCs w:val="20"/>
                <w:highlight w:val="none"/>
              </w:rPr>
            </w:pPr>
            <w:r>
              <w:rPr>
                <w:color w:val="auto"/>
                <w:kern w:val="0"/>
                <w:sz w:val="16"/>
                <w:szCs w:val="16"/>
                <w:highlight w:val="none"/>
              </w:rPr>
              <w:t>3</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6E66DED8">
            <w:pPr>
              <w:widowControl/>
              <w:spacing w:line="240" w:lineRule="exact"/>
              <w:jc w:val="center"/>
              <w:rPr>
                <w:color w:val="auto"/>
                <w:kern w:val="0"/>
                <w:sz w:val="20"/>
                <w:szCs w:val="20"/>
                <w:highlight w:val="none"/>
              </w:rPr>
            </w:pPr>
            <w:r>
              <w:rPr>
                <w:color w:val="auto"/>
                <w:kern w:val="0"/>
                <w:sz w:val="16"/>
                <w:szCs w:val="16"/>
                <w:highlight w:val="none"/>
              </w:rPr>
              <w:t>水利与土木工程学院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7DCA0219">
            <w:pPr>
              <w:widowControl/>
              <w:spacing w:line="240" w:lineRule="exact"/>
              <w:jc w:val="center"/>
              <w:rPr>
                <w:color w:val="auto"/>
                <w:kern w:val="0"/>
                <w:sz w:val="20"/>
                <w:szCs w:val="20"/>
                <w:highlight w:val="none"/>
              </w:rPr>
            </w:pPr>
            <w:r>
              <w:rPr>
                <w:color w:val="auto"/>
                <w:kern w:val="0"/>
                <w:sz w:val="16"/>
                <w:szCs w:val="16"/>
                <w:highlight w:val="none"/>
              </w:rPr>
              <w:t>　</w:t>
            </w:r>
          </w:p>
        </w:tc>
      </w:tr>
      <w:tr w14:paraId="178B19BA">
        <w:tblPrEx>
          <w:tblCellMar>
            <w:top w:w="0" w:type="dxa"/>
            <w:left w:w="108" w:type="dxa"/>
            <w:bottom w:w="0" w:type="dxa"/>
            <w:right w:w="10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02755E7">
            <w:pPr>
              <w:widowControl/>
              <w:spacing w:line="240" w:lineRule="exact"/>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8846023">
            <w:pPr>
              <w:widowControl/>
              <w:spacing w:line="240" w:lineRule="exact"/>
              <w:jc w:val="center"/>
              <w:rPr>
                <w:color w:val="auto"/>
                <w:kern w:val="0"/>
                <w:sz w:val="20"/>
                <w:szCs w:val="20"/>
                <w:highlight w:val="none"/>
              </w:rPr>
            </w:pPr>
            <w:r>
              <w:rPr>
                <w:color w:val="auto"/>
                <w:kern w:val="0"/>
                <w:sz w:val="16"/>
                <w:szCs w:val="16"/>
                <w:highlight w:val="none"/>
              </w:rPr>
              <w:t>613499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413FC75">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实验设计与数据处理</w:t>
            </w:r>
          </w:p>
          <w:p w14:paraId="5E1BE8DC">
            <w:pPr>
              <w:widowControl/>
              <w:spacing w:line="240" w:lineRule="exact"/>
              <w:jc w:val="center"/>
              <w:rPr>
                <w:color w:val="auto"/>
                <w:kern w:val="0"/>
                <w:sz w:val="20"/>
                <w:szCs w:val="20"/>
                <w:highlight w:val="none"/>
              </w:rPr>
            </w:pPr>
            <w:r>
              <w:rPr>
                <w:color w:val="auto"/>
                <w:kern w:val="0"/>
                <w:sz w:val="16"/>
                <w:szCs w:val="16"/>
                <w:highlight w:val="none"/>
              </w:rPr>
              <w:t>Experimental Design and Data Processing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CDC348F">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6AE0889">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6BED1A3">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34C4291">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4FB96FB">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ED0F083">
            <w:pPr>
              <w:widowControl/>
              <w:spacing w:line="240" w:lineRule="exact"/>
              <w:jc w:val="center"/>
              <w:rPr>
                <w:color w:val="auto"/>
                <w:kern w:val="0"/>
                <w:sz w:val="20"/>
                <w:szCs w:val="20"/>
                <w:highlight w:val="none"/>
              </w:rPr>
            </w:pPr>
            <w:r>
              <w:rPr>
                <w:color w:val="auto"/>
                <w:kern w:val="0"/>
                <w:sz w:val="16"/>
                <w:szCs w:val="16"/>
                <w:highlight w:val="none"/>
              </w:rPr>
              <w:t>6</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29F8C107">
            <w:pPr>
              <w:widowControl/>
              <w:spacing w:line="240" w:lineRule="exact"/>
              <w:jc w:val="center"/>
              <w:rPr>
                <w:color w:val="auto"/>
                <w:kern w:val="0"/>
                <w:sz w:val="20"/>
                <w:szCs w:val="20"/>
                <w:highlight w:val="none"/>
              </w:rPr>
            </w:pPr>
            <w:r>
              <w:rPr>
                <w:color w:val="auto"/>
                <w:kern w:val="0"/>
                <w:sz w:val="16"/>
                <w:szCs w:val="16"/>
                <w:highlight w:val="none"/>
              </w:rPr>
              <w:t>材料与能源学院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65B54AC1">
            <w:pPr>
              <w:widowControl/>
              <w:spacing w:line="240" w:lineRule="exact"/>
              <w:jc w:val="center"/>
              <w:rPr>
                <w:color w:val="auto"/>
                <w:kern w:val="0"/>
                <w:sz w:val="20"/>
                <w:szCs w:val="20"/>
                <w:highlight w:val="none"/>
              </w:rPr>
            </w:pPr>
            <w:r>
              <w:rPr>
                <w:color w:val="auto"/>
                <w:kern w:val="0"/>
                <w:sz w:val="16"/>
                <w:szCs w:val="16"/>
                <w:highlight w:val="none"/>
              </w:rPr>
              <w:t>　</w:t>
            </w:r>
          </w:p>
        </w:tc>
      </w:tr>
      <w:tr w14:paraId="5C53AC7F">
        <w:tblPrEx>
          <w:tblCellMar>
            <w:top w:w="0" w:type="dxa"/>
            <w:left w:w="108" w:type="dxa"/>
            <w:bottom w:w="0" w:type="dxa"/>
            <w:right w:w="108" w:type="dxa"/>
          </w:tblCellMar>
        </w:tblPrEx>
        <w:trPr>
          <w:cantSplit/>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0B6ACFC2">
            <w:pPr>
              <w:widowControl/>
              <w:spacing w:line="240" w:lineRule="exact"/>
              <w:jc w:val="center"/>
              <w:rPr>
                <w:color w:val="auto"/>
                <w:kern w:val="0"/>
                <w:sz w:val="20"/>
                <w:szCs w:val="20"/>
                <w:highlight w:val="none"/>
              </w:rPr>
            </w:pPr>
            <w:r>
              <w:rPr>
                <w:color w:val="auto"/>
                <w:kern w:val="0"/>
                <w:sz w:val="16"/>
                <w:szCs w:val="16"/>
                <w:highlight w:val="none"/>
              </w:rPr>
              <w:t>选修模块二（选8学分）</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12DB43E">
            <w:pPr>
              <w:widowControl/>
              <w:spacing w:line="240" w:lineRule="exact"/>
              <w:jc w:val="center"/>
              <w:rPr>
                <w:color w:val="auto"/>
                <w:kern w:val="0"/>
                <w:sz w:val="20"/>
                <w:szCs w:val="20"/>
                <w:highlight w:val="none"/>
              </w:rPr>
            </w:pPr>
            <w:r>
              <w:rPr>
                <w:color w:val="auto"/>
                <w:kern w:val="0"/>
                <w:sz w:val="16"/>
                <w:szCs w:val="16"/>
                <w:highlight w:val="none"/>
              </w:rPr>
              <w:t>610083</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957CC8D">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生物化学</w:t>
            </w:r>
          </w:p>
          <w:p w14:paraId="3DE80B8E">
            <w:pPr>
              <w:widowControl/>
              <w:spacing w:line="240" w:lineRule="exact"/>
              <w:jc w:val="center"/>
              <w:rPr>
                <w:color w:val="auto"/>
                <w:kern w:val="0"/>
                <w:sz w:val="20"/>
                <w:szCs w:val="20"/>
                <w:highlight w:val="none"/>
              </w:rPr>
            </w:pPr>
            <w:r>
              <w:rPr>
                <w:color w:val="auto"/>
                <w:kern w:val="0"/>
                <w:sz w:val="16"/>
                <w:szCs w:val="16"/>
                <w:highlight w:val="none"/>
              </w:rPr>
              <w:t>Biochemistry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53272A2">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C0CEF70">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859996E">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3AF8AA6">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6D8101C">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D44FBAC">
            <w:pPr>
              <w:widowControl/>
              <w:spacing w:line="240" w:lineRule="exact"/>
              <w:jc w:val="center"/>
              <w:rPr>
                <w:color w:val="auto"/>
                <w:kern w:val="0"/>
                <w:sz w:val="20"/>
                <w:szCs w:val="20"/>
                <w:highlight w:val="none"/>
              </w:rPr>
            </w:pPr>
            <w:r>
              <w:rPr>
                <w:color w:val="auto"/>
                <w:kern w:val="0"/>
                <w:sz w:val="16"/>
                <w:szCs w:val="16"/>
                <w:highlight w:val="none"/>
              </w:rPr>
              <w:t>5</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163B800A">
            <w:pPr>
              <w:widowControl/>
              <w:spacing w:line="240" w:lineRule="exact"/>
              <w:jc w:val="center"/>
              <w:rPr>
                <w:color w:val="auto"/>
                <w:kern w:val="0"/>
                <w:sz w:val="20"/>
                <w:szCs w:val="20"/>
                <w:highlight w:val="none"/>
              </w:rPr>
            </w:pPr>
            <w:r>
              <w:rPr>
                <w:color w:val="auto"/>
                <w:kern w:val="0"/>
                <w:sz w:val="16"/>
                <w:szCs w:val="16"/>
                <w:highlight w:val="none"/>
              </w:rPr>
              <w:t>生命科学学院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029E5F32">
            <w:pPr>
              <w:widowControl/>
              <w:spacing w:line="240" w:lineRule="exact"/>
              <w:jc w:val="center"/>
              <w:rPr>
                <w:color w:val="auto"/>
                <w:kern w:val="0"/>
                <w:sz w:val="20"/>
                <w:szCs w:val="20"/>
                <w:highlight w:val="none"/>
              </w:rPr>
            </w:pPr>
            <w:r>
              <w:rPr>
                <w:color w:val="auto"/>
                <w:kern w:val="0"/>
                <w:sz w:val="16"/>
                <w:szCs w:val="16"/>
                <w:highlight w:val="none"/>
              </w:rPr>
              <w:t>　</w:t>
            </w:r>
          </w:p>
        </w:tc>
      </w:tr>
      <w:tr w14:paraId="7C20D936">
        <w:tblPrEx>
          <w:tblCellMar>
            <w:top w:w="0" w:type="dxa"/>
            <w:left w:w="108" w:type="dxa"/>
            <w:bottom w:w="0" w:type="dxa"/>
            <w:right w:w="10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914E5DD">
            <w:pPr>
              <w:widowControl/>
              <w:spacing w:line="240" w:lineRule="exact"/>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4662766">
            <w:pPr>
              <w:widowControl/>
              <w:spacing w:line="240" w:lineRule="exact"/>
              <w:jc w:val="center"/>
              <w:rPr>
                <w:color w:val="auto"/>
                <w:kern w:val="0"/>
                <w:sz w:val="20"/>
                <w:szCs w:val="20"/>
                <w:highlight w:val="none"/>
              </w:rPr>
            </w:pPr>
            <w:r>
              <w:rPr>
                <w:color w:val="auto"/>
                <w:kern w:val="0"/>
                <w:sz w:val="16"/>
                <w:szCs w:val="16"/>
                <w:highlight w:val="none"/>
              </w:rPr>
              <w:t>603222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9A450B7">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新能源与可再生能源</w:t>
            </w:r>
          </w:p>
          <w:p w14:paraId="32B05690">
            <w:pPr>
              <w:widowControl/>
              <w:spacing w:line="240" w:lineRule="exact"/>
              <w:jc w:val="center"/>
              <w:rPr>
                <w:color w:val="auto"/>
                <w:kern w:val="0"/>
                <w:sz w:val="20"/>
                <w:szCs w:val="20"/>
                <w:highlight w:val="none"/>
              </w:rPr>
            </w:pPr>
            <w:r>
              <w:rPr>
                <w:color w:val="auto"/>
                <w:kern w:val="0"/>
                <w:sz w:val="16"/>
                <w:szCs w:val="16"/>
                <w:highlight w:val="none"/>
              </w:rPr>
              <w:t>New and Renewable Energy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977FEDE">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9FCF546">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4BD5333">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C26CB88">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99936C6">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D863581">
            <w:pPr>
              <w:widowControl/>
              <w:spacing w:line="240" w:lineRule="exact"/>
              <w:jc w:val="center"/>
              <w:rPr>
                <w:color w:val="auto"/>
                <w:kern w:val="0"/>
                <w:sz w:val="20"/>
                <w:szCs w:val="20"/>
                <w:highlight w:val="none"/>
              </w:rPr>
            </w:pPr>
            <w:r>
              <w:rPr>
                <w:color w:val="auto"/>
                <w:kern w:val="0"/>
                <w:sz w:val="16"/>
                <w:szCs w:val="16"/>
                <w:highlight w:val="none"/>
              </w:rPr>
              <w:t>6</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784CE1B4">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6CA04862">
            <w:pPr>
              <w:widowControl/>
              <w:spacing w:line="240" w:lineRule="exact"/>
              <w:jc w:val="center"/>
              <w:rPr>
                <w:color w:val="auto"/>
                <w:kern w:val="0"/>
                <w:sz w:val="20"/>
                <w:szCs w:val="20"/>
                <w:highlight w:val="none"/>
              </w:rPr>
            </w:pPr>
            <w:r>
              <w:rPr>
                <w:color w:val="auto"/>
                <w:kern w:val="0"/>
                <w:sz w:val="16"/>
                <w:szCs w:val="16"/>
                <w:highlight w:val="none"/>
              </w:rPr>
              <w:t>　</w:t>
            </w:r>
          </w:p>
        </w:tc>
      </w:tr>
      <w:tr w14:paraId="65BE83F9">
        <w:tblPrEx>
          <w:tblCellMar>
            <w:top w:w="0" w:type="dxa"/>
            <w:left w:w="108" w:type="dxa"/>
            <w:bottom w:w="0" w:type="dxa"/>
            <w:right w:w="10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102E411">
            <w:pPr>
              <w:widowControl/>
              <w:spacing w:line="240" w:lineRule="exact"/>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2EC4997">
            <w:pPr>
              <w:widowControl/>
              <w:spacing w:line="240" w:lineRule="exact"/>
              <w:jc w:val="center"/>
              <w:rPr>
                <w:color w:val="auto"/>
                <w:kern w:val="0"/>
                <w:sz w:val="20"/>
                <w:szCs w:val="20"/>
                <w:highlight w:val="none"/>
              </w:rPr>
            </w:pPr>
            <w:r>
              <w:rPr>
                <w:color w:val="auto"/>
                <w:kern w:val="0"/>
                <w:sz w:val="16"/>
                <w:szCs w:val="16"/>
                <w:highlight w:val="none"/>
              </w:rPr>
              <w:t>603221</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452C059">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能源转化催化原理</w:t>
            </w:r>
          </w:p>
          <w:p w14:paraId="6CA77CF2">
            <w:pPr>
              <w:widowControl/>
              <w:spacing w:line="240" w:lineRule="exact"/>
              <w:jc w:val="center"/>
              <w:rPr>
                <w:color w:val="auto"/>
                <w:kern w:val="0"/>
                <w:sz w:val="20"/>
                <w:szCs w:val="20"/>
                <w:highlight w:val="none"/>
              </w:rPr>
            </w:pPr>
            <w:r>
              <w:rPr>
                <w:color w:val="auto"/>
                <w:kern w:val="0"/>
                <w:sz w:val="16"/>
                <w:szCs w:val="16"/>
                <w:highlight w:val="none"/>
              </w:rPr>
              <w:t>Principle of Energy Conversion Catalysis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FF94D36">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705361D">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69A6B75">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C85C184">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D9C4E19">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AE7A91A">
            <w:pPr>
              <w:widowControl/>
              <w:spacing w:line="240" w:lineRule="exact"/>
              <w:jc w:val="center"/>
              <w:rPr>
                <w:color w:val="auto"/>
                <w:kern w:val="0"/>
                <w:sz w:val="20"/>
                <w:szCs w:val="20"/>
                <w:highlight w:val="none"/>
              </w:rPr>
            </w:pPr>
            <w:r>
              <w:rPr>
                <w:color w:val="auto"/>
                <w:kern w:val="0"/>
                <w:sz w:val="16"/>
                <w:szCs w:val="16"/>
                <w:highlight w:val="none"/>
              </w:rPr>
              <w:t>7</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411BFB67">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48DB2347">
            <w:pPr>
              <w:widowControl/>
              <w:spacing w:line="240" w:lineRule="exact"/>
              <w:jc w:val="center"/>
              <w:rPr>
                <w:color w:val="auto"/>
                <w:kern w:val="0"/>
                <w:sz w:val="20"/>
                <w:szCs w:val="20"/>
                <w:highlight w:val="none"/>
              </w:rPr>
            </w:pPr>
            <w:r>
              <w:rPr>
                <w:color w:val="auto"/>
                <w:kern w:val="0"/>
                <w:sz w:val="16"/>
                <w:szCs w:val="16"/>
                <w:highlight w:val="none"/>
              </w:rPr>
              <w:t>辅修学位</w:t>
            </w:r>
          </w:p>
        </w:tc>
      </w:tr>
      <w:tr w14:paraId="1EC97E89">
        <w:tblPrEx>
          <w:tblCellMar>
            <w:top w:w="0" w:type="dxa"/>
            <w:left w:w="108" w:type="dxa"/>
            <w:bottom w:w="0" w:type="dxa"/>
            <w:right w:w="10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9E11CE2">
            <w:pPr>
              <w:widowControl/>
              <w:spacing w:line="240" w:lineRule="exact"/>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9B4B7C2">
            <w:pPr>
              <w:widowControl/>
              <w:spacing w:line="240" w:lineRule="exact"/>
              <w:jc w:val="center"/>
              <w:rPr>
                <w:color w:val="auto"/>
                <w:kern w:val="0"/>
                <w:sz w:val="20"/>
                <w:szCs w:val="20"/>
                <w:highlight w:val="none"/>
              </w:rPr>
            </w:pPr>
            <w:r>
              <w:rPr>
                <w:color w:val="auto"/>
                <w:kern w:val="0"/>
                <w:sz w:val="16"/>
                <w:szCs w:val="16"/>
                <w:highlight w:val="none"/>
              </w:rPr>
              <w:t>603220</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BBDE543">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人工智能与碳足迹</w:t>
            </w:r>
          </w:p>
          <w:p w14:paraId="4AB2E36F">
            <w:pPr>
              <w:widowControl/>
              <w:spacing w:line="240" w:lineRule="exact"/>
              <w:jc w:val="center"/>
              <w:rPr>
                <w:color w:val="auto"/>
                <w:kern w:val="0"/>
                <w:sz w:val="20"/>
                <w:szCs w:val="20"/>
                <w:highlight w:val="none"/>
              </w:rPr>
            </w:pPr>
            <w:r>
              <w:rPr>
                <w:color w:val="auto"/>
                <w:kern w:val="0"/>
                <w:sz w:val="16"/>
                <w:szCs w:val="16"/>
                <w:highlight w:val="none"/>
              </w:rPr>
              <w:t>Artificial Intelligence and Carbon Footprint</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029E7A3">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4C90A9E">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07E6496">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46FE652">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985C72A">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E9D8F86">
            <w:pPr>
              <w:widowControl/>
              <w:spacing w:line="240" w:lineRule="exact"/>
              <w:jc w:val="center"/>
              <w:rPr>
                <w:color w:val="auto"/>
                <w:kern w:val="0"/>
                <w:sz w:val="20"/>
                <w:szCs w:val="20"/>
                <w:highlight w:val="none"/>
              </w:rPr>
            </w:pPr>
            <w:r>
              <w:rPr>
                <w:color w:val="auto"/>
                <w:kern w:val="0"/>
                <w:sz w:val="16"/>
                <w:szCs w:val="16"/>
                <w:highlight w:val="none"/>
              </w:rPr>
              <w:t>7</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2A8188F8">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18C8E781">
            <w:pPr>
              <w:widowControl/>
              <w:spacing w:line="240" w:lineRule="exact"/>
              <w:jc w:val="center"/>
              <w:rPr>
                <w:color w:val="auto"/>
                <w:kern w:val="0"/>
                <w:sz w:val="20"/>
                <w:szCs w:val="20"/>
                <w:highlight w:val="none"/>
              </w:rPr>
            </w:pPr>
            <w:r>
              <w:rPr>
                <w:color w:val="auto"/>
                <w:kern w:val="0"/>
                <w:sz w:val="16"/>
                <w:szCs w:val="16"/>
                <w:highlight w:val="none"/>
              </w:rPr>
              <w:t>　</w:t>
            </w:r>
          </w:p>
        </w:tc>
      </w:tr>
      <w:tr w14:paraId="0E78BA78">
        <w:tblPrEx>
          <w:tblCellMar>
            <w:top w:w="0" w:type="dxa"/>
            <w:left w:w="108" w:type="dxa"/>
            <w:bottom w:w="0" w:type="dxa"/>
            <w:right w:w="10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7FF5C90">
            <w:pPr>
              <w:widowControl/>
              <w:spacing w:line="240" w:lineRule="exact"/>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98346E9">
            <w:pPr>
              <w:widowControl/>
              <w:spacing w:line="240" w:lineRule="exact"/>
              <w:jc w:val="center"/>
              <w:rPr>
                <w:color w:val="auto"/>
                <w:kern w:val="0"/>
                <w:sz w:val="20"/>
                <w:szCs w:val="20"/>
                <w:highlight w:val="none"/>
              </w:rPr>
            </w:pPr>
            <w:r>
              <w:rPr>
                <w:color w:val="auto"/>
                <w:kern w:val="0"/>
                <w:sz w:val="16"/>
                <w:szCs w:val="16"/>
                <w:highlight w:val="none"/>
              </w:rPr>
              <w:t>603212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BE9B6DB">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生物质炼制设备与工厂设计</w:t>
            </w:r>
          </w:p>
          <w:p w14:paraId="4F39A1F5">
            <w:pPr>
              <w:widowControl/>
              <w:spacing w:line="240" w:lineRule="exact"/>
              <w:jc w:val="center"/>
              <w:rPr>
                <w:color w:val="auto"/>
                <w:kern w:val="0"/>
                <w:sz w:val="20"/>
                <w:szCs w:val="20"/>
                <w:highlight w:val="none"/>
              </w:rPr>
            </w:pPr>
            <w:r>
              <w:rPr>
                <w:color w:val="auto"/>
                <w:kern w:val="0"/>
                <w:sz w:val="16"/>
                <w:szCs w:val="16"/>
                <w:highlight w:val="none"/>
              </w:rPr>
              <w:t>Biomass Refining Equipment and Plant Design</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51FBAC6">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0119991">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9AC571A">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5E642B6">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CDCE11F">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38329CA">
            <w:pPr>
              <w:widowControl/>
              <w:spacing w:line="240" w:lineRule="exact"/>
              <w:jc w:val="center"/>
              <w:rPr>
                <w:color w:val="auto"/>
                <w:kern w:val="0"/>
                <w:sz w:val="20"/>
                <w:szCs w:val="20"/>
                <w:highlight w:val="none"/>
              </w:rPr>
            </w:pPr>
            <w:r>
              <w:rPr>
                <w:color w:val="auto"/>
                <w:kern w:val="0"/>
                <w:sz w:val="16"/>
                <w:szCs w:val="16"/>
                <w:highlight w:val="none"/>
              </w:rPr>
              <w:t>7</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5521E61A">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1A46AA66">
            <w:pPr>
              <w:widowControl/>
              <w:spacing w:line="240" w:lineRule="exact"/>
              <w:jc w:val="center"/>
              <w:rPr>
                <w:color w:val="auto"/>
                <w:kern w:val="0"/>
                <w:sz w:val="20"/>
                <w:szCs w:val="20"/>
                <w:highlight w:val="none"/>
              </w:rPr>
            </w:pPr>
            <w:r>
              <w:rPr>
                <w:color w:val="auto"/>
                <w:kern w:val="0"/>
                <w:sz w:val="16"/>
                <w:szCs w:val="16"/>
                <w:highlight w:val="none"/>
              </w:rPr>
              <w:t>辅修学位</w:t>
            </w:r>
          </w:p>
        </w:tc>
      </w:tr>
      <w:tr w14:paraId="037DDCAA">
        <w:tblPrEx>
          <w:tblCellMar>
            <w:top w:w="0" w:type="dxa"/>
            <w:left w:w="108" w:type="dxa"/>
            <w:bottom w:w="0" w:type="dxa"/>
            <w:right w:w="108" w:type="dxa"/>
          </w:tblCellMar>
        </w:tblPrEx>
        <w:trPr>
          <w:cantSplit/>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0FDA3211">
            <w:pPr>
              <w:widowControl/>
              <w:spacing w:line="240" w:lineRule="exact"/>
              <w:jc w:val="center"/>
              <w:rPr>
                <w:color w:val="auto"/>
                <w:kern w:val="0"/>
                <w:sz w:val="20"/>
                <w:szCs w:val="20"/>
                <w:highlight w:val="none"/>
              </w:rPr>
            </w:pPr>
            <w:r>
              <w:rPr>
                <w:color w:val="auto"/>
                <w:kern w:val="0"/>
                <w:sz w:val="16"/>
                <w:szCs w:val="16"/>
                <w:highlight w:val="none"/>
              </w:rPr>
              <w:t>选修模块三（选8学分）</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004B486">
            <w:pPr>
              <w:widowControl/>
              <w:spacing w:line="240" w:lineRule="exact"/>
              <w:jc w:val="center"/>
              <w:rPr>
                <w:color w:val="auto"/>
                <w:kern w:val="0"/>
                <w:sz w:val="20"/>
                <w:szCs w:val="20"/>
                <w:highlight w:val="none"/>
              </w:rPr>
            </w:pPr>
            <w:r>
              <w:rPr>
                <w:color w:val="auto"/>
                <w:kern w:val="0"/>
                <w:sz w:val="16"/>
                <w:szCs w:val="16"/>
                <w:highlight w:val="none"/>
              </w:rPr>
              <w:t>603219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F66800A">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能源化学化工与催化技术</w:t>
            </w:r>
          </w:p>
          <w:p w14:paraId="4C954771">
            <w:pPr>
              <w:widowControl/>
              <w:spacing w:line="240" w:lineRule="exact"/>
              <w:jc w:val="center"/>
              <w:rPr>
                <w:color w:val="auto"/>
                <w:kern w:val="0"/>
                <w:sz w:val="20"/>
                <w:szCs w:val="20"/>
                <w:highlight w:val="none"/>
              </w:rPr>
            </w:pPr>
            <w:r>
              <w:rPr>
                <w:color w:val="auto"/>
                <w:kern w:val="0"/>
                <w:sz w:val="16"/>
                <w:szCs w:val="16"/>
                <w:highlight w:val="none"/>
              </w:rPr>
              <w:t>Energy Chemistry &amp; Chemical Engineering, and Catalytic Technology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500C792">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1E8BEB6">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E4E12E5">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23FCB2C">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E505B0A">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0A51464">
            <w:pPr>
              <w:widowControl/>
              <w:spacing w:line="240" w:lineRule="exact"/>
              <w:jc w:val="center"/>
              <w:rPr>
                <w:color w:val="auto"/>
                <w:kern w:val="0"/>
                <w:sz w:val="20"/>
                <w:szCs w:val="20"/>
                <w:highlight w:val="none"/>
              </w:rPr>
            </w:pPr>
            <w:r>
              <w:rPr>
                <w:color w:val="auto"/>
                <w:kern w:val="0"/>
                <w:sz w:val="16"/>
                <w:szCs w:val="16"/>
                <w:highlight w:val="none"/>
              </w:rPr>
              <w:t>5</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2D681D5C">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46899972">
            <w:pPr>
              <w:widowControl/>
              <w:spacing w:line="240" w:lineRule="exact"/>
              <w:jc w:val="center"/>
              <w:rPr>
                <w:color w:val="auto"/>
                <w:kern w:val="0"/>
                <w:sz w:val="20"/>
                <w:szCs w:val="20"/>
                <w:highlight w:val="none"/>
              </w:rPr>
            </w:pPr>
            <w:r>
              <w:rPr>
                <w:color w:val="auto"/>
                <w:kern w:val="0"/>
                <w:sz w:val="16"/>
                <w:szCs w:val="16"/>
                <w:highlight w:val="none"/>
              </w:rPr>
              <w:t>　</w:t>
            </w:r>
          </w:p>
        </w:tc>
      </w:tr>
      <w:tr w14:paraId="46082688">
        <w:tblPrEx>
          <w:tblCellMar>
            <w:top w:w="0" w:type="dxa"/>
            <w:left w:w="108" w:type="dxa"/>
            <w:bottom w:w="0" w:type="dxa"/>
            <w:right w:w="10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2CA0ACC">
            <w:pPr>
              <w:widowControl/>
              <w:spacing w:line="240" w:lineRule="exact"/>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A280807">
            <w:pPr>
              <w:widowControl/>
              <w:spacing w:line="240" w:lineRule="exact"/>
              <w:jc w:val="center"/>
              <w:rPr>
                <w:color w:val="auto"/>
                <w:kern w:val="0"/>
                <w:sz w:val="20"/>
                <w:szCs w:val="20"/>
                <w:highlight w:val="none"/>
              </w:rPr>
            </w:pPr>
            <w:r>
              <w:rPr>
                <w:color w:val="auto"/>
                <w:kern w:val="0"/>
                <w:sz w:val="16"/>
                <w:szCs w:val="16"/>
                <w:highlight w:val="none"/>
              </w:rPr>
              <w:t>603218</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1FA05CA">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专业英语（生物质能源与材料）</w:t>
            </w:r>
          </w:p>
          <w:p w14:paraId="1CBC4085">
            <w:pPr>
              <w:widowControl/>
              <w:spacing w:line="240" w:lineRule="exact"/>
              <w:jc w:val="center"/>
              <w:rPr>
                <w:color w:val="auto"/>
                <w:kern w:val="0"/>
                <w:sz w:val="20"/>
                <w:szCs w:val="20"/>
                <w:highlight w:val="none"/>
              </w:rPr>
            </w:pPr>
            <w:r>
              <w:rPr>
                <w:color w:val="auto"/>
                <w:kern w:val="0"/>
                <w:sz w:val="16"/>
                <w:szCs w:val="16"/>
                <w:highlight w:val="none"/>
              </w:rPr>
              <w:t>Specialty English (Biomass Energy and Materials)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46FBDEC">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1D7DCE7">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4426A03">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224F033">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B839206">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1DE8C79">
            <w:pPr>
              <w:widowControl/>
              <w:spacing w:line="240" w:lineRule="exact"/>
              <w:jc w:val="center"/>
              <w:rPr>
                <w:color w:val="auto"/>
                <w:kern w:val="0"/>
                <w:sz w:val="20"/>
                <w:szCs w:val="20"/>
                <w:highlight w:val="none"/>
              </w:rPr>
            </w:pPr>
            <w:r>
              <w:rPr>
                <w:color w:val="auto"/>
                <w:kern w:val="0"/>
                <w:sz w:val="16"/>
                <w:szCs w:val="16"/>
                <w:highlight w:val="none"/>
              </w:rPr>
              <w:t>5</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682012DE">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49E5BC8C">
            <w:pPr>
              <w:widowControl/>
              <w:spacing w:line="240" w:lineRule="exact"/>
              <w:jc w:val="center"/>
              <w:rPr>
                <w:color w:val="auto"/>
                <w:kern w:val="0"/>
                <w:sz w:val="20"/>
                <w:szCs w:val="20"/>
                <w:highlight w:val="none"/>
              </w:rPr>
            </w:pPr>
            <w:r>
              <w:rPr>
                <w:color w:val="auto"/>
                <w:kern w:val="0"/>
                <w:sz w:val="16"/>
                <w:szCs w:val="16"/>
                <w:highlight w:val="none"/>
              </w:rPr>
              <w:t>辅修学位</w:t>
            </w:r>
          </w:p>
        </w:tc>
      </w:tr>
      <w:tr w14:paraId="11440A82">
        <w:tblPrEx>
          <w:tblCellMar>
            <w:top w:w="0" w:type="dxa"/>
            <w:left w:w="108" w:type="dxa"/>
            <w:bottom w:w="0" w:type="dxa"/>
            <w:right w:w="10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B04EDBE">
            <w:pPr>
              <w:widowControl/>
              <w:spacing w:line="240" w:lineRule="exact"/>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40AA5EE">
            <w:pPr>
              <w:widowControl/>
              <w:spacing w:line="240" w:lineRule="exact"/>
              <w:jc w:val="center"/>
              <w:rPr>
                <w:color w:val="auto"/>
                <w:kern w:val="0"/>
                <w:sz w:val="20"/>
                <w:szCs w:val="20"/>
                <w:highlight w:val="none"/>
              </w:rPr>
            </w:pPr>
            <w:r>
              <w:rPr>
                <w:color w:val="auto"/>
                <w:kern w:val="0"/>
                <w:sz w:val="16"/>
                <w:szCs w:val="16"/>
                <w:highlight w:val="none"/>
              </w:rPr>
              <w:t>603217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ECCB8AA">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生物质复合材料学</w:t>
            </w:r>
          </w:p>
          <w:p w14:paraId="34624E43">
            <w:pPr>
              <w:widowControl/>
              <w:spacing w:line="240" w:lineRule="exact"/>
              <w:jc w:val="center"/>
              <w:rPr>
                <w:color w:val="auto"/>
                <w:kern w:val="0"/>
                <w:sz w:val="20"/>
                <w:szCs w:val="20"/>
                <w:highlight w:val="none"/>
              </w:rPr>
            </w:pPr>
            <w:r>
              <w:rPr>
                <w:color w:val="auto"/>
                <w:kern w:val="0"/>
                <w:sz w:val="16"/>
                <w:szCs w:val="16"/>
                <w:highlight w:val="none"/>
              </w:rPr>
              <w:t xml:space="preserve">Biomass Composite Materials Science </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4867EF9">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30FBB8C">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219EE0B">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673B5FD">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B5958D1">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1779ECC">
            <w:pPr>
              <w:widowControl/>
              <w:spacing w:line="240" w:lineRule="exact"/>
              <w:jc w:val="center"/>
              <w:rPr>
                <w:color w:val="auto"/>
                <w:kern w:val="0"/>
                <w:sz w:val="20"/>
                <w:szCs w:val="20"/>
                <w:highlight w:val="none"/>
              </w:rPr>
            </w:pPr>
            <w:r>
              <w:rPr>
                <w:color w:val="auto"/>
                <w:kern w:val="0"/>
                <w:sz w:val="16"/>
                <w:szCs w:val="16"/>
                <w:highlight w:val="none"/>
              </w:rPr>
              <w:t>6</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7FF6BA60">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2664227B">
            <w:pPr>
              <w:widowControl/>
              <w:spacing w:line="240" w:lineRule="exact"/>
              <w:jc w:val="center"/>
              <w:rPr>
                <w:color w:val="auto"/>
                <w:kern w:val="0"/>
                <w:sz w:val="20"/>
                <w:szCs w:val="20"/>
                <w:highlight w:val="none"/>
              </w:rPr>
            </w:pPr>
            <w:r>
              <w:rPr>
                <w:color w:val="auto"/>
                <w:kern w:val="0"/>
                <w:sz w:val="16"/>
                <w:szCs w:val="16"/>
                <w:highlight w:val="none"/>
              </w:rPr>
              <w:t>　</w:t>
            </w:r>
          </w:p>
        </w:tc>
      </w:tr>
      <w:tr w14:paraId="3E2846B8">
        <w:tblPrEx>
          <w:tblCellMar>
            <w:top w:w="0" w:type="dxa"/>
            <w:left w:w="108" w:type="dxa"/>
            <w:bottom w:w="0" w:type="dxa"/>
            <w:right w:w="10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C5642D9">
            <w:pPr>
              <w:widowControl/>
              <w:spacing w:line="240" w:lineRule="exact"/>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DD23B53">
            <w:pPr>
              <w:widowControl/>
              <w:spacing w:line="240" w:lineRule="exact"/>
              <w:jc w:val="center"/>
              <w:rPr>
                <w:color w:val="auto"/>
                <w:kern w:val="0"/>
                <w:sz w:val="20"/>
                <w:szCs w:val="20"/>
                <w:highlight w:val="none"/>
              </w:rPr>
            </w:pPr>
            <w:r>
              <w:rPr>
                <w:color w:val="auto"/>
                <w:kern w:val="0"/>
                <w:sz w:val="16"/>
                <w:szCs w:val="16"/>
                <w:highlight w:val="none"/>
              </w:rPr>
              <w:t>603216</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1EF013A">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生物基化学品生产工艺</w:t>
            </w:r>
          </w:p>
          <w:p w14:paraId="211FBAF0">
            <w:pPr>
              <w:widowControl/>
              <w:spacing w:line="240" w:lineRule="exact"/>
              <w:jc w:val="center"/>
              <w:rPr>
                <w:color w:val="auto"/>
                <w:kern w:val="0"/>
                <w:sz w:val="20"/>
                <w:szCs w:val="20"/>
                <w:highlight w:val="none"/>
              </w:rPr>
            </w:pPr>
            <w:r>
              <w:rPr>
                <w:color w:val="auto"/>
                <w:kern w:val="0"/>
                <w:sz w:val="16"/>
                <w:szCs w:val="16"/>
                <w:highlight w:val="none"/>
              </w:rPr>
              <w:t>Bio-based Chemical Production Technology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760A6C5">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00C843B">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AA37B5B">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1E4AEE8">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C017525">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338051F">
            <w:pPr>
              <w:widowControl/>
              <w:spacing w:line="240" w:lineRule="exact"/>
              <w:jc w:val="center"/>
              <w:rPr>
                <w:color w:val="auto"/>
                <w:kern w:val="0"/>
                <w:sz w:val="20"/>
                <w:szCs w:val="20"/>
                <w:highlight w:val="none"/>
              </w:rPr>
            </w:pPr>
            <w:r>
              <w:rPr>
                <w:color w:val="auto"/>
                <w:kern w:val="0"/>
                <w:sz w:val="16"/>
                <w:szCs w:val="16"/>
                <w:highlight w:val="none"/>
              </w:rPr>
              <w:t>7</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448E2FE2">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60F5A6B3">
            <w:pPr>
              <w:widowControl/>
              <w:spacing w:line="240" w:lineRule="exact"/>
              <w:jc w:val="center"/>
              <w:rPr>
                <w:color w:val="auto"/>
                <w:kern w:val="0"/>
                <w:sz w:val="20"/>
                <w:szCs w:val="20"/>
                <w:highlight w:val="none"/>
              </w:rPr>
            </w:pPr>
            <w:r>
              <w:rPr>
                <w:color w:val="auto"/>
                <w:kern w:val="0"/>
                <w:sz w:val="16"/>
                <w:szCs w:val="16"/>
                <w:highlight w:val="none"/>
              </w:rPr>
              <w:t>辅修学位</w:t>
            </w:r>
          </w:p>
        </w:tc>
      </w:tr>
      <w:tr w14:paraId="619F9E21">
        <w:tblPrEx>
          <w:tblCellMar>
            <w:top w:w="0" w:type="dxa"/>
            <w:left w:w="108" w:type="dxa"/>
            <w:bottom w:w="0" w:type="dxa"/>
            <w:right w:w="10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0C3D670">
            <w:pPr>
              <w:widowControl/>
              <w:spacing w:line="240" w:lineRule="exact"/>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306EF5A">
            <w:pPr>
              <w:widowControl/>
              <w:spacing w:line="240" w:lineRule="exact"/>
              <w:jc w:val="center"/>
              <w:rPr>
                <w:color w:val="auto"/>
                <w:kern w:val="0"/>
                <w:sz w:val="20"/>
                <w:szCs w:val="20"/>
                <w:highlight w:val="none"/>
              </w:rPr>
            </w:pPr>
            <w:r>
              <w:rPr>
                <w:color w:val="auto"/>
                <w:kern w:val="0"/>
                <w:sz w:val="16"/>
                <w:szCs w:val="16"/>
                <w:highlight w:val="none"/>
              </w:rPr>
              <w:t>603215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D535D25">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先进生物质材料与应用</w:t>
            </w:r>
          </w:p>
          <w:p w14:paraId="5A8E7ADB">
            <w:pPr>
              <w:widowControl/>
              <w:spacing w:line="240" w:lineRule="exact"/>
              <w:jc w:val="center"/>
              <w:rPr>
                <w:color w:val="auto"/>
                <w:kern w:val="0"/>
                <w:sz w:val="20"/>
                <w:szCs w:val="20"/>
                <w:highlight w:val="none"/>
              </w:rPr>
            </w:pPr>
            <w:r>
              <w:rPr>
                <w:color w:val="auto"/>
                <w:kern w:val="0"/>
                <w:sz w:val="16"/>
                <w:szCs w:val="16"/>
                <w:highlight w:val="none"/>
              </w:rPr>
              <w:t>Advanced Biomass Materials and Applications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BE08115">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75A4176">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DDD4377">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72DEEE2">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09F0CF1">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9E4BF0D">
            <w:pPr>
              <w:widowControl/>
              <w:spacing w:line="240" w:lineRule="exact"/>
              <w:jc w:val="center"/>
              <w:rPr>
                <w:color w:val="auto"/>
                <w:kern w:val="0"/>
                <w:sz w:val="20"/>
                <w:szCs w:val="20"/>
                <w:highlight w:val="none"/>
              </w:rPr>
            </w:pPr>
            <w:r>
              <w:rPr>
                <w:color w:val="auto"/>
                <w:kern w:val="0"/>
                <w:sz w:val="16"/>
                <w:szCs w:val="16"/>
                <w:highlight w:val="none"/>
              </w:rPr>
              <w:t>7</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25A527C3">
            <w:pPr>
              <w:widowControl/>
              <w:spacing w:line="240" w:lineRule="exact"/>
              <w:jc w:val="center"/>
              <w:rPr>
                <w:color w:val="auto"/>
                <w:kern w:val="0"/>
                <w:sz w:val="20"/>
                <w:szCs w:val="20"/>
                <w:highlight w:val="none"/>
              </w:rPr>
            </w:pPr>
            <w:r>
              <w:rPr>
                <w:color w:val="auto"/>
                <w:kern w:val="0"/>
                <w:sz w:val="16"/>
                <w:szCs w:val="16"/>
                <w:highlight w:val="none"/>
              </w:rPr>
              <w:t>生物质工程研究院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54DB6F4C">
            <w:pPr>
              <w:widowControl/>
              <w:spacing w:line="240" w:lineRule="exact"/>
              <w:jc w:val="center"/>
              <w:rPr>
                <w:color w:val="auto"/>
                <w:kern w:val="0"/>
                <w:sz w:val="20"/>
                <w:szCs w:val="20"/>
                <w:highlight w:val="none"/>
              </w:rPr>
            </w:pPr>
            <w:r>
              <w:rPr>
                <w:color w:val="auto"/>
                <w:kern w:val="0"/>
                <w:sz w:val="16"/>
                <w:szCs w:val="16"/>
                <w:highlight w:val="none"/>
              </w:rPr>
              <w:t>辅修学位</w:t>
            </w:r>
          </w:p>
        </w:tc>
      </w:tr>
      <w:tr w14:paraId="55F4E90C">
        <w:tblPrEx>
          <w:tblCellMar>
            <w:top w:w="0" w:type="dxa"/>
            <w:left w:w="108" w:type="dxa"/>
            <w:bottom w:w="0" w:type="dxa"/>
            <w:right w:w="108" w:type="dxa"/>
          </w:tblCellMar>
        </w:tblPrEx>
        <w:trPr>
          <w:cantSplit/>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58152054">
            <w:pPr>
              <w:widowControl/>
              <w:spacing w:line="240" w:lineRule="exact"/>
              <w:jc w:val="center"/>
              <w:rPr>
                <w:color w:val="auto"/>
                <w:kern w:val="0"/>
                <w:sz w:val="20"/>
                <w:szCs w:val="20"/>
                <w:highlight w:val="none"/>
              </w:rPr>
            </w:pPr>
            <w:r>
              <w:rPr>
                <w:color w:val="auto"/>
                <w:kern w:val="0"/>
                <w:sz w:val="16"/>
                <w:szCs w:val="16"/>
                <w:highlight w:val="none"/>
              </w:rPr>
              <w:t>跨学科门类选修（至少选2学分）</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3706C5A">
            <w:pPr>
              <w:widowControl/>
              <w:spacing w:line="240" w:lineRule="exact"/>
              <w:jc w:val="center"/>
              <w:rPr>
                <w:color w:val="auto"/>
                <w:kern w:val="0"/>
                <w:sz w:val="20"/>
                <w:szCs w:val="20"/>
                <w:highlight w:val="none"/>
              </w:rPr>
            </w:pPr>
            <w:r>
              <w:rPr>
                <w:color w:val="auto"/>
                <w:kern w:val="0"/>
                <w:sz w:val="16"/>
                <w:szCs w:val="16"/>
                <w:highlight w:val="none"/>
              </w:rPr>
              <w:t>611844</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DBD9C75">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工程经济学</w:t>
            </w:r>
          </w:p>
          <w:p w14:paraId="351D1007">
            <w:pPr>
              <w:widowControl/>
              <w:spacing w:line="240" w:lineRule="exact"/>
              <w:jc w:val="center"/>
              <w:rPr>
                <w:color w:val="auto"/>
                <w:kern w:val="0"/>
                <w:sz w:val="20"/>
                <w:szCs w:val="20"/>
                <w:highlight w:val="none"/>
              </w:rPr>
            </w:pPr>
            <w:r>
              <w:rPr>
                <w:color w:val="auto"/>
                <w:kern w:val="0"/>
                <w:sz w:val="16"/>
                <w:szCs w:val="16"/>
                <w:highlight w:val="none"/>
              </w:rPr>
              <w:t>Engineering Economics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2A94058">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38364FB">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C291A74">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A1C74CA">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66924F8">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7061667">
            <w:pPr>
              <w:widowControl/>
              <w:spacing w:line="240" w:lineRule="exact"/>
              <w:jc w:val="center"/>
              <w:rPr>
                <w:color w:val="auto"/>
                <w:kern w:val="0"/>
                <w:sz w:val="20"/>
                <w:szCs w:val="20"/>
                <w:highlight w:val="none"/>
              </w:rPr>
            </w:pPr>
            <w:r>
              <w:rPr>
                <w:color w:val="auto"/>
                <w:kern w:val="0"/>
                <w:sz w:val="16"/>
                <w:szCs w:val="16"/>
                <w:highlight w:val="none"/>
              </w:rPr>
              <w:t>5</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105E570B">
            <w:pPr>
              <w:widowControl/>
              <w:spacing w:line="240" w:lineRule="exact"/>
              <w:jc w:val="center"/>
              <w:rPr>
                <w:color w:val="auto"/>
                <w:kern w:val="0"/>
                <w:sz w:val="20"/>
                <w:szCs w:val="20"/>
                <w:highlight w:val="none"/>
              </w:rPr>
            </w:pPr>
            <w:r>
              <w:rPr>
                <w:color w:val="auto"/>
                <w:kern w:val="0"/>
                <w:sz w:val="16"/>
                <w:szCs w:val="16"/>
                <w:highlight w:val="none"/>
              </w:rPr>
              <w:t>资源环境学院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5C9374F9">
            <w:pPr>
              <w:widowControl/>
              <w:spacing w:line="240" w:lineRule="exact"/>
              <w:jc w:val="center"/>
              <w:rPr>
                <w:color w:val="auto"/>
                <w:kern w:val="0"/>
                <w:sz w:val="20"/>
                <w:szCs w:val="20"/>
                <w:highlight w:val="none"/>
              </w:rPr>
            </w:pPr>
            <w:r>
              <w:rPr>
                <w:color w:val="auto"/>
                <w:kern w:val="0"/>
                <w:sz w:val="16"/>
                <w:szCs w:val="16"/>
                <w:highlight w:val="none"/>
              </w:rPr>
              <w:t>　</w:t>
            </w:r>
          </w:p>
        </w:tc>
      </w:tr>
      <w:tr w14:paraId="12F94738">
        <w:tblPrEx>
          <w:tblCellMar>
            <w:top w:w="0" w:type="dxa"/>
            <w:left w:w="108" w:type="dxa"/>
            <w:bottom w:w="0" w:type="dxa"/>
            <w:right w:w="10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AA74101">
            <w:pPr>
              <w:widowControl/>
              <w:spacing w:line="240" w:lineRule="exact"/>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C5FBBC8">
            <w:pPr>
              <w:widowControl/>
              <w:spacing w:line="240" w:lineRule="exact"/>
              <w:jc w:val="center"/>
              <w:rPr>
                <w:color w:val="auto"/>
                <w:kern w:val="0"/>
                <w:sz w:val="20"/>
                <w:szCs w:val="20"/>
                <w:highlight w:val="none"/>
              </w:rPr>
            </w:pPr>
            <w:r>
              <w:rPr>
                <w:color w:val="auto"/>
                <w:kern w:val="0"/>
                <w:sz w:val="16"/>
                <w:szCs w:val="16"/>
                <w:highlight w:val="none"/>
              </w:rPr>
              <w:t>611859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C63B73F">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工程项目管理</w:t>
            </w:r>
          </w:p>
          <w:p w14:paraId="06BB117B">
            <w:pPr>
              <w:widowControl/>
              <w:spacing w:line="240" w:lineRule="exact"/>
              <w:jc w:val="center"/>
              <w:rPr>
                <w:color w:val="auto"/>
                <w:kern w:val="0"/>
                <w:sz w:val="20"/>
                <w:szCs w:val="20"/>
                <w:highlight w:val="none"/>
              </w:rPr>
            </w:pPr>
            <w:r>
              <w:rPr>
                <w:color w:val="auto"/>
                <w:kern w:val="0"/>
                <w:sz w:val="16"/>
                <w:szCs w:val="16"/>
                <w:highlight w:val="none"/>
              </w:rPr>
              <w:t>Project Management</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31F7130">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935E148">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B788D1F">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AEB6D8E">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A1E06EB">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FC812C7">
            <w:pPr>
              <w:widowControl/>
              <w:spacing w:line="240" w:lineRule="exact"/>
              <w:jc w:val="center"/>
              <w:rPr>
                <w:color w:val="auto"/>
                <w:kern w:val="0"/>
                <w:sz w:val="20"/>
                <w:szCs w:val="20"/>
                <w:highlight w:val="none"/>
              </w:rPr>
            </w:pPr>
            <w:r>
              <w:rPr>
                <w:color w:val="auto"/>
                <w:kern w:val="0"/>
                <w:sz w:val="16"/>
                <w:szCs w:val="16"/>
                <w:highlight w:val="none"/>
              </w:rPr>
              <w:t>5</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362650E5">
            <w:pPr>
              <w:widowControl/>
              <w:spacing w:line="240" w:lineRule="exact"/>
              <w:jc w:val="center"/>
              <w:rPr>
                <w:color w:val="auto"/>
                <w:kern w:val="0"/>
                <w:sz w:val="20"/>
                <w:szCs w:val="20"/>
                <w:highlight w:val="none"/>
              </w:rPr>
            </w:pPr>
            <w:r>
              <w:rPr>
                <w:color w:val="auto"/>
                <w:kern w:val="0"/>
                <w:sz w:val="16"/>
                <w:szCs w:val="16"/>
                <w:highlight w:val="none"/>
              </w:rPr>
              <w:t>水利与土木工程学院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7C023E6F">
            <w:pPr>
              <w:widowControl/>
              <w:spacing w:line="240" w:lineRule="exact"/>
              <w:jc w:val="center"/>
              <w:rPr>
                <w:color w:val="auto"/>
                <w:kern w:val="0"/>
                <w:sz w:val="20"/>
                <w:szCs w:val="20"/>
                <w:highlight w:val="none"/>
              </w:rPr>
            </w:pPr>
            <w:r>
              <w:rPr>
                <w:color w:val="auto"/>
                <w:kern w:val="0"/>
                <w:sz w:val="16"/>
                <w:szCs w:val="16"/>
                <w:highlight w:val="none"/>
              </w:rPr>
              <w:t>　</w:t>
            </w:r>
          </w:p>
        </w:tc>
      </w:tr>
      <w:tr w14:paraId="304B10A8">
        <w:tblPrEx>
          <w:tblCellMar>
            <w:top w:w="0" w:type="dxa"/>
            <w:left w:w="108" w:type="dxa"/>
            <w:bottom w:w="0" w:type="dxa"/>
            <w:right w:w="10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D39F416">
            <w:pPr>
              <w:widowControl/>
              <w:spacing w:line="240" w:lineRule="exact"/>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tcMar>
              <w:left w:w="28" w:type="dxa"/>
              <w:right w:w="28" w:type="dxa"/>
            </w:tcMar>
            <w:vAlign w:val="center"/>
          </w:tcPr>
          <w:p w14:paraId="4E7F8CAB">
            <w:pPr>
              <w:widowControl/>
              <w:spacing w:line="240" w:lineRule="exact"/>
              <w:jc w:val="center"/>
              <w:rPr>
                <w:color w:val="auto"/>
                <w:kern w:val="0"/>
                <w:sz w:val="20"/>
                <w:szCs w:val="20"/>
                <w:highlight w:val="none"/>
              </w:rPr>
            </w:pPr>
            <w:r>
              <w:rPr>
                <w:color w:val="auto"/>
                <w:kern w:val="0"/>
                <w:sz w:val="16"/>
                <w:szCs w:val="16"/>
                <w:highlight w:val="none"/>
              </w:rPr>
              <w:t>611962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2AA3161">
            <w:pPr>
              <w:widowControl/>
              <w:spacing w:line="240" w:lineRule="exact"/>
              <w:jc w:val="center"/>
              <w:rPr>
                <w:rFonts w:hint="eastAsia" w:eastAsia="宋体"/>
                <w:color w:val="auto"/>
                <w:kern w:val="0"/>
                <w:sz w:val="16"/>
                <w:szCs w:val="16"/>
                <w:highlight w:val="none"/>
              </w:rPr>
            </w:pPr>
            <w:r>
              <w:rPr>
                <w:color w:val="auto"/>
                <w:kern w:val="0"/>
                <w:sz w:val="16"/>
                <w:szCs w:val="16"/>
                <w:highlight w:val="none"/>
              </w:rPr>
              <w:t>管理信息系统</w:t>
            </w:r>
          </w:p>
          <w:p w14:paraId="0D7B6FA7">
            <w:pPr>
              <w:widowControl/>
              <w:spacing w:line="240" w:lineRule="exact"/>
              <w:jc w:val="center"/>
              <w:rPr>
                <w:color w:val="auto"/>
                <w:kern w:val="0"/>
                <w:sz w:val="20"/>
                <w:szCs w:val="20"/>
                <w:highlight w:val="none"/>
              </w:rPr>
            </w:pPr>
            <w:r>
              <w:rPr>
                <w:color w:val="auto"/>
                <w:kern w:val="0"/>
                <w:sz w:val="16"/>
                <w:szCs w:val="16"/>
                <w:highlight w:val="none"/>
              </w:rPr>
              <w:t>Management Information System</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DDA5781">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E041B35">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44ADBC1">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A5AE605">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4FB4002">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21416D7">
            <w:pPr>
              <w:widowControl/>
              <w:spacing w:line="240" w:lineRule="exact"/>
              <w:jc w:val="center"/>
              <w:rPr>
                <w:color w:val="auto"/>
                <w:kern w:val="0"/>
                <w:sz w:val="20"/>
                <w:szCs w:val="20"/>
                <w:highlight w:val="none"/>
              </w:rPr>
            </w:pPr>
            <w:r>
              <w:rPr>
                <w:color w:val="auto"/>
                <w:kern w:val="0"/>
                <w:sz w:val="16"/>
                <w:szCs w:val="16"/>
                <w:highlight w:val="none"/>
              </w:rPr>
              <w:t>5</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076AD323">
            <w:pPr>
              <w:widowControl/>
              <w:spacing w:line="240" w:lineRule="exact"/>
              <w:jc w:val="center"/>
              <w:rPr>
                <w:color w:val="auto"/>
                <w:kern w:val="0"/>
                <w:sz w:val="20"/>
                <w:szCs w:val="20"/>
                <w:highlight w:val="none"/>
              </w:rPr>
            </w:pPr>
            <w:r>
              <w:rPr>
                <w:color w:val="auto"/>
                <w:kern w:val="0"/>
                <w:sz w:val="16"/>
                <w:szCs w:val="16"/>
                <w:highlight w:val="none"/>
              </w:rPr>
              <w:t>数学与信息学院（软件学院）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19195B10">
            <w:pPr>
              <w:widowControl/>
              <w:spacing w:line="240" w:lineRule="exact"/>
              <w:jc w:val="center"/>
              <w:rPr>
                <w:color w:val="auto"/>
                <w:kern w:val="0"/>
                <w:sz w:val="20"/>
                <w:szCs w:val="20"/>
                <w:highlight w:val="none"/>
              </w:rPr>
            </w:pPr>
            <w:r>
              <w:rPr>
                <w:color w:val="auto"/>
                <w:kern w:val="0"/>
                <w:sz w:val="16"/>
                <w:szCs w:val="16"/>
                <w:highlight w:val="none"/>
              </w:rPr>
              <w:t>　</w:t>
            </w:r>
          </w:p>
        </w:tc>
      </w:tr>
      <w:tr w14:paraId="2F50111B">
        <w:tblPrEx>
          <w:tblCellMar>
            <w:top w:w="0" w:type="dxa"/>
            <w:left w:w="108" w:type="dxa"/>
            <w:bottom w:w="0" w:type="dxa"/>
            <w:right w:w="10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4A5E48D2">
            <w:pPr>
              <w:widowControl/>
              <w:spacing w:line="240" w:lineRule="exact"/>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D313884">
            <w:pPr>
              <w:widowControl/>
              <w:spacing w:line="240" w:lineRule="exact"/>
              <w:jc w:val="center"/>
              <w:rPr>
                <w:color w:val="auto"/>
                <w:kern w:val="0"/>
                <w:sz w:val="20"/>
                <w:szCs w:val="20"/>
                <w:highlight w:val="none"/>
              </w:rPr>
            </w:pPr>
            <w:r>
              <w:rPr>
                <w:color w:val="auto"/>
                <w:kern w:val="0"/>
                <w:sz w:val="16"/>
                <w:szCs w:val="16"/>
                <w:highlight w:val="none"/>
              </w:rPr>
              <w:t>603077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D2F4B21">
            <w:pPr>
              <w:widowControl/>
              <w:spacing w:line="240" w:lineRule="exact"/>
              <w:jc w:val="center"/>
              <w:rPr>
                <w:color w:val="auto"/>
                <w:kern w:val="0"/>
                <w:sz w:val="20"/>
                <w:szCs w:val="20"/>
                <w:highlight w:val="none"/>
              </w:rPr>
            </w:pPr>
            <w:r>
              <w:rPr>
                <w:color w:val="auto"/>
                <w:kern w:val="0"/>
                <w:sz w:val="16"/>
                <w:szCs w:val="16"/>
                <w:highlight w:val="none"/>
              </w:rPr>
              <w:t>界面科学                                       Interface Science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8C0CF70">
            <w:pPr>
              <w:widowControl/>
              <w:spacing w:line="240" w:lineRule="exact"/>
              <w:jc w:val="center"/>
              <w:rPr>
                <w:color w:val="auto"/>
                <w:kern w:val="0"/>
                <w:sz w:val="20"/>
                <w:szCs w:val="20"/>
                <w:highlight w:val="none"/>
              </w:rPr>
            </w:pPr>
            <w:r>
              <w:rPr>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D15A795">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CDCDA8D">
            <w:pPr>
              <w:widowControl/>
              <w:spacing w:line="240" w:lineRule="exact"/>
              <w:jc w:val="center"/>
              <w:rPr>
                <w:color w:val="auto"/>
                <w:kern w:val="0"/>
                <w:sz w:val="20"/>
                <w:szCs w:val="20"/>
                <w:highlight w:val="none"/>
              </w:rPr>
            </w:pPr>
            <w:r>
              <w:rPr>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C9D5A45">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6B94ED6">
            <w:pPr>
              <w:widowControl/>
              <w:spacing w:line="240" w:lineRule="exact"/>
              <w:jc w:val="center"/>
              <w:rPr>
                <w:color w:val="auto"/>
                <w:kern w:val="0"/>
                <w:sz w:val="20"/>
                <w:szCs w:val="20"/>
                <w:highlight w:val="none"/>
              </w:rPr>
            </w:pPr>
            <w:r>
              <w:rPr>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54F6325">
            <w:pPr>
              <w:widowControl/>
              <w:spacing w:line="240" w:lineRule="exact"/>
              <w:jc w:val="center"/>
              <w:rPr>
                <w:color w:val="auto"/>
                <w:kern w:val="0"/>
                <w:sz w:val="20"/>
                <w:szCs w:val="20"/>
                <w:highlight w:val="none"/>
              </w:rPr>
            </w:pPr>
            <w:r>
              <w:rPr>
                <w:color w:val="auto"/>
                <w:kern w:val="0"/>
                <w:sz w:val="16"/>
                <w:szCs w:val="16"/>
                <w:highlight w:val="none"/>
              </w:rPr>
              <w:t>5、6</w:t>
            </w:r>
          </w:p>
        </w:tc>
        <w:tc>
          <w:tcPr>
            <w:tcW w:w="1343" w:type="dxa"/>
            <w:tcBorders>
              <w:top w:val="nil"/>
              <w:left w:val="nil"/>
              <w:bottom w:val="single" w:color="auto" w:sz="4" w:space="0"/>
              <w:right w:val="single" w:color="auto" w:sz="4" w:space="0"/>
            </w:tcBorders>
            <w:noWrap w:val="0"/>
            <w:tcMar>
              <w:left w:w="28" w:type="dxa"/>
              <w:right w:w="28" w:type="dxa"/>
            </w:tcMar>
            <w:vAlign w:val="center"/>
          </w:tcPr>
          <w:p w14:paraId="344A4827">
            <w:pPr>
              <w:widowControl/>
              <w:spacing w:line="240" w:lineRule="exact"/>
              <w:jc w:val="center"/>
              <w:rPr>
                <w:color w:val="auto"/>
                <w:kern w:val="0"/>
                <w:sz w:val="20"/>
                <w:szCs w:val="20"/>
                <w:highlight w:val="none"/>
              </w:rPr>
            </w:pPr>
            <w:r>
              <w:rPr>
                <w:color w:val="auto"/>
                <w:kern w:val="0"/>
                <w:sz w:val="16"/>
                <w:szCs w:val="16"/>
                <w:highlight w:val="none"/>
              </w:rPr>
              <w:t>材料与能源学院</w:t>
            </w:r>
          </w:p>
        </w:tc>
        <w:tc>
          <w:tcPr>
            <w:tcW w:w="725" w:type="dxa"/>
            <w:tcBorders>
              <w:top w:val="nil"/>
              <w:left w:val="nil"/>
              <w:bottom w:val="single" w:color="auto" w:sz="4" w:space="0"/>
              <w:right w:val="single" w:color="auto" w:sz="4" w:space="0"/>
            </w:tcBorders>
            <w:noWrap/>
            <w:tcMar>
              <w:left w:w="28" w:type="dxa"/>
              <w:right w:w="28" w:type="dxa"/>
            </w:tcMar>
            <w:vAlign w:val="center"/>
          </w:tcPr>
          <w:p w14:paraId="6A5408A4">
            <w:pPr>
              <w:widowControl/>
              <w:spacing w:line="240" w:lineRule="exact"/>
              <w:jc w:val="center"/>
              <w:rPr>
                <w:color w:val="auto"/>
                <w:kern w:val="0"/>
                <w:sz w:val="20"/>
                <w:szCs w:val="20"/>
                <w:highlight w:val="none"/>
              </w:rPr>
            </w:pPr>
            <w:r>
              <w:rPr>
                <w:color w:val="auto"/>
                <w:kern w:val="0"/>
                <w:sz w:val="16"/>
                <w:szCs w:val="16"/>
                <w:highlight w:val="none"/>
              </w:rPr>
              <w:t>　</w:t>
            </w:r>
          </w:p>
        </w:tc>
      </w:tr>
      <w:tr w14:paraId="56F7D30B">
        <w:tblPrEx>
          <w:tblCellMar>
            <w:top w:w="0" w:type="dxa"/>
            <w:left w:w="108" w:type="dxa"/>
            <w:bottom w:w="0" w:type="dxa"/>
            <w:right w:w="108" w:type="dxa"/>
          </w:tblCellMar>
        </w:tblPrEx>
        <w:trPr>
          <w:cantSplit/>
          <w:trHeight w:val="454" w:hRule="atLeast"/>
          <w:jc w:val="center"/>
        </w:trPr>
        <w:tc>
          <w:tcPr>
            <w:tcW w:w="418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2FF3B2D">
            <w:pPr>
              <w:widowControl/>
              <w:spacing w:line="240" w:lineRule="exact"/>
              <w:jc w:val="center"/>
              <w:rPr>
                <w:color w:val="auto"/>
                <w:kern w:val="0"/>
                <w:sz w:val="20"/>
                <w:szCs w:val="20"/>
                <w:highlight w:val="none"/>
              </w:rPr>
            </w:pPr>
            <w:r>
              <w:rPr>
                <w:rFonts w:hint="eastAsia"/>
                <w:b/>
                <w:bCs/>
                <w:color w:val="auto"/>
                <w:kern w:val="0"/>
                <w:sz w:val="16"/>
                <w:szCs w:val="16"/>
                <w:highlight w:val="none"/>
              </w:rPr>
              <w:t>拓展教育选修课程合计</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3FC02337">
            <w:pPr>
              <w:widowControl/>
              <w:spacing w:line="240" w:lineRule="exact"/>
              <w:jc w:val="center"/>
              <w:rPr>
                <w:color w:val="auto"/>
                <w:kern w:val="0"/>
                <w:sz w:val="20"/>
                <w:szCs w:val="20"/>
                <w:highlight w:val="none"/>
              </w:rPr>
            </w:pPr>
            <w:r>
              <w:rPr>
                <w:rFonts w:hint="eastAsia"/>
                <w:color w:val="auto"/>
                <w:kern w:val="0"/>
                <w:sz w:val="16"/>
                <w:szCs w:val="16"/>
                <w:highlight w:val="none"/>
              </w:rPr>
              <w:t>2</w:t>
            </w:r>
            <w:r>
              <w:rPr>
                <w:color w:val="auto"/>
                <w:kern w:val="0"/>
                <w:sz w:val="16"/>
                <w:szCs w:val="16"/>
                <w:highlight w:val="none"/>
              </w:rPr>
              <w:t>6</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4D7B9456">
            <w:pPr>
              <w:widowControl/>
              <w:spacing w:line="240" w:lineRule="exact"/>
              <w:jc w:val="center"/>
              <w:rPr>
                <w:color w:val="auto"/>
                <w:kern w:val="0"/>
                <w:sz w:val="20"/>
                <w:szCs w:val="20"/>
                <w:highlight w:val="none"/>
              </w:rPr>
            </w:pPr>
            <w:r>
              <w:rPr>
                <w:rFonts w:hint="eastAsia"/>
                <w:color w:val="auto"/>
                <w:kern w:val="0"/>
                <w:sz w:val="16"/>
                <w:szCs w:val="16"/>
                <w:highlight w:val="none"/>
              </w:rPr>
              <w:t>4</w:t>
            </w:r>
            <w:r>
              <w:rPr>
                <w:color w:val="auto"/>
                <w:kern w:val="0"/>
                <w:sz w:val="16"/>
                <w:szCs w:val="16"/>
                <w:highlight w:val="none"/>
              </w:rPr>
              <w:t>16</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20DB1754">
            <w:pPr>
              <w:widowControl/>
              <w:spacing w:line="240" w:lineRule="exact"/>
              <w:jc w:val="center"/>
              <w:rPr>
                <w:color w:val="auto"/>
                <w:kern w:val="0"/>
                <w:sz w:val="20"/>
                <w:szCs w:val="20"/>
                <w:highlight w:val="none"/>
              </w:rPr>
            </w:pPr>
            <w:r>
              <w:rPr>
                <w:rFonts w:hint="eastAsia"/>
                <w:color w:val="auto"/>
                <w:kern w:val="0"/>
                <w:sz w:val="16"/>
                <w:szCs w:val="16"/>
                <w:highlight w:val="none"/>
              </w:rPr>
              <w:t>4</w:t>
            </w:r>
            <w:r>
              <w:rPr>
                <w:color w:val="auto"/>
                <w:kern w:val="0"/>
                <w:sz w:val="16"/>
                <w:szCs w:val="16"/>
                <w:highlight w:val="none"/>
              </w:rPr>
              <w:t>16</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0A3F9B2B">
            <w:pPr>
              <w:widowControl/>
              <w:spacing w:line="240" w:lineRule="exact"/>
              <w:jc w:val="center"/>
              <w:rPr>
                <w:color w:val="auto"/>
                <w:kern w:val="0"/>
                <w:sz w:val="20"/>
                <w:szCs w:val="20"/>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2F247990">
            <w:pPr>
              <w:widowControl/>
              <w:spacing w:line="240" w:lineRule="exact"/>
              <w:jc w:val="center"/>
              <w:rPr>
                <w:color w:val="auto"/>
                <w:kern w:val="0"/>
                <w:sz w:val="20"/>
                <w:szCs w:val="20"/>
                <w:highlight w:val="none"/>
              </w:rPr>
            </w:pPr>
            <w:r>
              <w:rPr>
                <w:rFonts w:hint="eastAsia"/>
                <w:color w:val="auto"/>
                <w:kern w:val="0"/>
                <w:sz w:val="16"/>
                <w:szCs w:val="16"/>
                <w:highlight w:val="none"/>
              </w:rPr>
              <w:t>0</w:t>
            </w:r>
          </w:p>
        </w:tc>
        <w:tc>
          <w:tcPr>
            <w:tcW w:w="2748" w:type="dxa"/>
            <w:gridSpan w:val="3"/>
            <w:tcBorders>
              <w:top w:val="single" w:color="auto" w:sz="4" w:space="0"/>
              <w:left w:val="nil"/>
              <w:bottom w:val="single" w:color="auto" w:sz="4" w:space="0"/>
              <w:right w:val="single" w:color="auto" w:sz="4" w:space="0"/>
            </w:tcBorders>
            <w:noWrap w:val="0"/>
            <w:tcMar>
              <w:left w:w="28" w:type="dxa"/>
              <w:right w:w="28" w:type="dxa"/>
            </w:tcMar>
            <w:vAlign w:val="center"/>
          </w:tcPr>
          <w:p w14:paraId="70C40F99">
            <w:pPr>
              <w:widowControl/>
              <w:spacing w:line="240" w:lineRule="exact"/>
              <w:jc w:val="center"/>
              <w:rPr>
                <w:color w:val="auto"/>
                <w:kern w:val="0"/>
                <w:sz w:val="20"/>
                <w:szCs w:val="20"/>
                <w:highlight w:val="none"/>
              </w:rPr>
            </w:pPr>
          </w:p>
        </w:tc>
      </w:tr>
    </w:tbl>
    <w:p w14:paraId="3E8CA831">
      <w:pPr>
        <w:spacing w:line="360" w:lineRule="auto"/>
        <w:jc w:val="center"/>
        <w:rPr>
          <w:rFonts w:hint="eastAsia"/>
          <w:b/>
          <w:bCs/>
          <w:color w:val="auto"/>
          <w:sz w:val="28"/>
          <w:szCs w:val="28"/>
          <w:highlight w:val="none"/>
        </w:rPr>
      </w:pPr>
      <w:r>
        <w:rPr>
          <w:b/>
          <w:bCs/>
          <w:color w:val="auto"/>
          <w:highlight w:val="none"/>
        </w:rPr>
        <w:br w:type="page"/>
      </w:r>
      <w:r>
        <w:rPr>
          <w:rFonts w:hint="eastAsia"/>
          <w:b/>
          <w:bCs/>
          <w:color w:val="auto"/>
          <w:sz w:val="28"/>
          <w:szCs w:val="28"/>
          <w:highlight w:val="none"/>
        </w:rPr>
        <w:t>生物质能源与材料专业人才培养计划进程表Ⅳ</w:t>
      </w:r>
    </w:p>
    <w:tbl>
      <w:tblPr>
        <w:tblStyle w:val="5"/>
        <w:tblW w:w="10236" w:type="dxa"/>
        <w:jc w:val="center"/>
        <w:tblLayout w:type="autofit"/>
        <w:tblCellMar>
          <w:top w:w="0" w:type="dxa"/>
          <w:left w:w="108" w:type="dxa"/>
          <w:bottom w:w="0" w:type="dxa"/>
          <w:right w:w="108" w:type="dxa"/>
        </w:tblCellMar>
      </w:tblPr>
      <w:tblGrid>
        <w:gridCol w:w="628"/>
        <w:gridCol w:w="833"/>
        <w:gridCol w:w="2618"/>
        <w:gridCol w:w="677"/>
        <w:gridCol w:w="677"/>
        <w:gridCol w:w="677"/>
        <w:gridCol w:w="677"/>
        <w:gridCol w:w="687"/>
        <w:gridCol w:w="677"/>
        <w:gridCol w:w="1273"/>
        <w:gridCol w:w="812"/>
      </w:tblGrid>
      <w:tr w14:paraId="64C10673">
        <w:tblPrEx>
          <w:tblCellMar>
            <w:top w:w="0" w:type="dxa"/>
            <w:left w:w="108" w:type="dxa"/>
            <w:bottom w:w="0" w:type="dxa"/>
            <w:right w:w="108" w:type="dxa"/>
          </w:tblCellMar>
        </w:tblPrEx>
        <w:trPr>
          <w:cantSplit/>
          <w:trHeight w:val="263" w:hRule="atLeast"/>
          <w:tblHeader/>
          <w:jc w:val="center"/>
        </w:trPr>
        <w:tc>
          <w:tcPr>
            <w:tcW w:w="628"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8CA38C9">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课程</w:t>
            </w:r>
          </w:p>
          <w:p w14:paraId="6B50D8F7">
            <w:pPr>
              <w:widowControl/>
              <w:spacing w:line="180" w:lineRule="exact"/>
              <w:jc w:val="center"/>
              <w:rPr>
                <w:color w:val="auto"/>
                <w:kern w:val="0"/>
                <w:sz w:val="20"/>
                <w:szCs w:val="20"/>
                <w:highlight w:val="none"/>
              </w:rPr>
            </w:pPr>
            <w:r>
              <w:rPr>
                <w:color w:val="auto"/>
                <w:kern w:val="0"/>
                <w:sz w:val="16"/>
                <w:szCs w:val="16"/>
                <w:highlight w:val="none"/>
              </w:rPr>
              <w:t>类别</w:t>
            </w:r>
          </w:p>
        </w:tc>
        <w:tc>
          <w:tcPr>
            <w:tcW w:w="833"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4109084">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课程</w:t>
            </w:r>
          </w:p>
          <w:p w14:paraId="7EA900DE">
            <w:pPr>
              <w:widowControl/>
              <w:spacing w:line="180" w:lineRule="exact"/>
              <w:jc w:val="center"/>
              <w:rPr>
                <w:color w:val="auto"/>
                <w:kern w:val="0"/>
                <w:sz w:val="20"/>
                <w:szCs w:val="20"/>
                <w:highlight w:val="none"/>
              </w:rPr>
            </w:pPr>
            <w:r>
              <w:rPr>
                <w:color w:val="auto"/>
                <w:kern w:val="0"/>
                <w:sz w:val="16"/>
                <w:szCs w:val="16"/>
                <w:highlight w:val="none"/>
              </w:rPr>
              <w:t>代码</w:t>
            </w:r>
          </w:p>
        </w:tc>
        <w:tc>
          <w:tcPr>
            <w:tcW w:w="2618"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1F22072">
            <w:pPr>
              <w:widowControl/>
              <w:spacing w:line="180" w:lineRule="exact"/>
              <w:jc w:val="center"/>
              <w:rPr>
                <w:color w:val="auto"/>
                <w:kern w:val="0"/>
                <w:sz w:val="20"/>
                <w:szCs w:val="20"/>
                <w:highlight w:val="none"/>
              </w:rPr>
            </w:pPr>
            <w:r>
              <w:rPr>
                <w:color w:val="auto"/>
                <w:kern w:val="0"/>
                <w:sz w:val="16"/>
                <w:szCs w:val="16"/>
                <w:highlight w:val="none"/>
              </w:rPr>
              <w:t>课程名称</w:t>
            </w:r>
          </w:p>
        </w:tc>
        <w:tc>
          <w:tcPr>
            <w:tcW w:w="677"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DAEB6F0">
            <w:pPr>
              <w:widowControl/>
              <w:spacing w:line="180" w:lineRule="exact"/>
              <w:jc w:val="center"/>
              <w:rPr>
                <w:color w:val="auto"/>
                <w:kern w:val="0"/>
                <w:sz w:val="20"/>
                <w:szCs w:val="20"/>
                <w:highlight w:val="none"/>
              </w:rPr>
            </w:pPr>
            <w:r>
              <w:rPr>
                <w:color w:val="auto"/>
                <w:kern w:val="0"/>
                <w:sz w:val="16"/>
                <w:szCs w:val="16"/>
                <w:highlight w:val="none"/>
              </w:rPr>
              <w:t>学分</w:t>
            </w:r>
          </w:p>
        </w:tc>
        <w:tc>
          <w:tcPr>
            <w:tcW w:w="2718"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0FC2DBD9">
            <w:pPr>
              <w:widowControl/>
              <w:spacing w:line="180" w:lineRule="exact"/>
              <w:jc w:val="center"/>
              <w:rPr>
                <w:color w:val="auto"/>
                <w:kern w:val="0"/>
                <w:sz w:val="20"/>
                <w:szCs w:val="20"/>
                <w:highlight w:val="none"/>
              </w:rPr>
            </w:pPr>
            <w:r>
              <w:rPr>
                <w:color w:val="auto"/>
                <w:kern w:val="0"/>
                <w:sz w:val="16"/>
                <w:szCs w:val="16"/>
                <w:highlight w:val="none"/>
              </w:rPr>
              <w:t>学时</w:t>
            </w:r>
          </w:p>
        </w:tc>
        <w:tc>
          <w:tcPr>
            <w:tcW w:w="677"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2DDFF94">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修读</w:t>
            </w:r>
          </w:p>
          <w:p w14:paraId="00BF74AC">
            <w:pPr>
              <w:widowControl/>
              <w:spacing w:line="180" w:lineRule="exact"/>
              <w:jc w:val="center"/>
              <w:rPr>
                <w:color w:val="auto"/>
                <w:kern w:val="0"/>
                <w:sz w:val="20"/>
                <w:szCs w:val="20"/>
                <w:highlight w:val="none"/>
              </w:rPr>
            </w:pPr>
            <w:r>
              <w:rPr>
                <w:color w:val="auto"/>
                <w:kern w:val="0"/>
                <w:sz w:val="16"/>
                <w:szCs w:val="16"/>
                <w:highlight w:val="none"/>
              </w:rPr>
              <w:t>学期</w:t>
            </w:r>
          </w:p>
        </w:tc>
        <w:tc>
          <w:tcPr>
            <w:tcW w:w="1273"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3F2CF12">
            <w:pPr>
              <w:widowControl/>
              <w:spacing w:line="180" w:lineRule="exact"/>
              <w:jc w:val="center"/>
              <w:rPr>
                <w:color w:val="auto"/>
                <w:kern w:val="0"/>
                <w:sz w:val="20"/>
                <w:szCs w:val="20"/>
                <w:highlight w:val="none"/>
              </w:rPr>
            </w:pPr>
            <w:r>
              <w:rPr>
                <w:color w:val="auto"/>
                <w:kern w:val="0"/>
                <w:sz w:val="16"/>
                <w:szCs w:val="16"/>
                <w:highlight w:val="none"/>
              </w:rPr>
              <w:t>开课单位</w:t>
            </w:r>
          </w:p>
        </w:tc>
        <w:tc>
          <w:tcPr>
            <w:tcW w:w="812"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1C70DAF">
            <w:pPr>
              <w:widowControl/>
              <w:spacing w:line="180" w:lineRule="exact"/>
              <w:jc w:val="center"/>
              <w:rPr>
                <w:color w:val="auto"/>
                <w:kern w:val="0"/>
                <w:sz w:val="20"/>
                <w:szCs w:val="20"/>
                <w:highlight w:val="none"/>
              </w:rPr>
            </w:pPr>
            <w:r>
              <w:rPr>
                <w:color w:val="auto"/>
                <w:kern w:val="0"/>
                <w:sz w:val="16"/>
                <w:szCs w:val="16"/>
                <w:highlight w:val="none"/>
              </w:rPr>
              <w:t>备注</w:t>
            </w:r>
          </w:p>
        </w:tc>
      </w:tr>
      <w:tr w14:paraId="01937BF1">
        <w:tblPrEx>
          <w:tblCellMar>
            <w:top w:w="0" w:type="dxa"/>
            <w:left w:w="108" w:type="dxa"/>
            <w:bottom w:w="0" w:type="dxa"/>
            <w:right w:w="108" w:type="dxa"/>
          </w:tblCellMar>
        </w:tblPrEx>
        <w:trPr>
          <w:cantSplit/>
          <w:trHeight w:val="263" w:hRule="atLeast"/>
          <w:tblHeader/>
          <w:jc w:val="center"/>
        </w:trPr>
        <w:tc>
          <w:tcPr>
            <w:tcW w:w="628"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CD69F53">
            <w:pPr>
              <w:widowControl/>
              <w:spacing w:line="180" w:lineRule="exact"/>
              <w:jc w:val="left"/>
              <w:rPr>
                <w:color w:val="auto"/>
                <w:kern w:val="0"/>
                <w:sz w:val="20"/>
                <w:szCs w:val="20"/>
                <w:highlight w:val="none"/>
              </w:rPr>
            </w:pPr>
          </w:p>
        </w:tc>
        <w:tc>
          <w:tcPr>
            <w:tcW w:w="833"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C69BE38">
            <w:pPr>
              <w:widowControl/>
              <w:spacing w:line="180" w:lineRule="exact"/>
              <w:jc w:val="left"/>
              <w:rPr>
                <w:color w:val="auto"/>
                <w:kern w:val="0"/>
                <w:sz w:val="20"/>
                <w:szCs w:val="20"/>
                <w:highlight w:val="none"/>
              </w:rPr>
            </w:pPr>
          </w:p>
        </w:tc>
        <w:tc>
          <w:tcPr>
            <w:tcW w:w="2618"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77CE243">
            <w:pPr>
              <w:widowControl/>
              <w:spacing w:line="180" w:lineRule="exact"/>
              <w:jc w:val="left"/>
              <w:rPr>
                <w:color w:val="auto"/>
                <w:kern w:val="0"/>
                <w:sz w:val="20"/>
                <w:szCs w:val="20"/>
                <w:highlight w:val="none"/>
              </w:rPr>
            </w:pPr>
          </w:p>
        </w:tc>
        <w:tc>
          <w:tcPr>
            <w:tcW w:w="677"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37C19E2">
            <w:pPr>
              <w:widowControl/>
              <w:spacing w:line="180" w:lineRule="exact"/>
              <w:jc w:val="left"/>
              <w:rPr>
                <w:color w:val="auto"/>
                <w:kern w:val="0"/>
                <w:sz w:val="20"/>
                <w:szCs w:val="20"/>
                <w:highlight w:val="none"/>
              </w:rPr>
            </w:pPr>
          </w:p>
        </w:tc>
        <w:tc>
          <w:tcPr>
            <w:tcW w:w="677" w:type="dxa"/>
            <w:tcBorders>
              <w:top w:val="nil"/>
              <w:left w:val="nil"/>
              <w:bottom w:val="single" w:color="auto" w:sz="4" w:space="0"/>
              <w:right w:val="single" w:color="auto" w:sz="4" w:space="0"/>
            </w:tcBorders>
            <w:noWrap w:val="0"/>
            <w:tcMar>
              <w:left w:w="28" w:type="dxa"/>
              <w:right w:w="28" w:type="dxa"/>
            </w:tcMar>
            <w:vAlign w:val="center"/>
          </w:tcPr>
          <w:p w14:paraId="359C53FE">
            <w:pPr>
              <w:widowControl/>
              <w:spacing w:line="180" w:lineRule="exact"/>
              <w:jc w:val="center"/>
              <w:rPr>
                <w:color w:val="auto"/>
                <w:kern w:val="0"/>
                <w:sz w:val="20"/>
                <w:szCs w:val="20"/>
                <w:highlight w:val="none"/>
              </w:rPr>
            </w:pPr>
            <w:r>
              <w:rPr>
                <w:color w:val="auto"/>
                <w:kern w:val="0"/>
                <w:sz w:val="16"/>
                <w:szCs w:val="16"/>
                <w:highlight w:val="none"/>
              </w:rPr>
              <w:t>总数</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43BF26B6">
            <w:pPr>
              <w:widowControl/>
              <w:spacing w:line="180" w:lineRule="exact"/>
              <w:jc w:val="center"/>
              <w:rPr>
                <w:color w:val="auto"/>
                <w:kern w:val="0"/>
                <w:sz w:val="20"/>
                <w:szCs w:val="20"/>
                <w:highlight w:val="none"/>
              </w:rPr>
            </w:pPr>
            <w:r>
              <w:rPr>
                <w:color w:val="auto"/>
                <w:kern w:val="0"/>
                <w:sz w:val="16"/>
                <w:szCs w:val="16"/>
                <w:highlight w:val="none"/>
              </w:rPr>
              <w:t>理论</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0092D555">
            <w:pPr>
              <w:widowControl/>
              <w:spacing w:line="180" w:lineRule="exact"/>
              <w:jc w:val="center"/>
              <w:rPr>
                <w:color w:val="auto"/>
                <w:kern w:val="0"/>
                <w:sz w:val="20"/>
                <w:szCs w:val="20"/>
                <w:highlight w:val="none"/>
              </w:rPr>
            </w:pPr>
            <w:r>
              <w:rPr>
                <w:color w:val="auto"/>
                <w:kern w:val="0"/>
                <w:sz w:val="16"/>
                <w:szCs w:val="16"/>
                <w:highlight w:val="none"/>
              </w:rPr>
              <w:t>实验</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3A78E1AA">
            <w:pPr>
              <w:widowControl/>
              <w:spacing w:line="180" w:lineRule="exact"/>
              <w:jc w:val="center"/>
              <w:rPr>
                <w:color w:val="auto"/>
                <w:kern w:val="0"/>
                <w:sz w:val="20"/>
                <w:szCs w:val="20"/>
                <w:highlight w:val="none"/>
              </w:rPr>
            </w:pPr>
            <w:r>
              <w:rPr>
                <w:color w:val="auto"/>
                <w:kern w:val="0"/>
                <w:sz w:val="16"/>
                <w:szCs w:val="16"/>
                <w:highlight w:val="none"/>
              </w:rPr>
              <w:t>实习</w:t>
            </w:r>
          </w:p>
        </w:tc>
        <w:tc>
          <w:tcPr>
            <w:tcW w:w="677"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0F3A14B">
            <w:pPr>
              <w:widowControl/>
              <w:spacing w:line="180" w:lineRule="exact"/>
              <w:jc w:val="left"/>
              <w:rPr>
                <w:color w:val="auto"/>
                <w:kern w:val="0"/>
                <w:sz w:val="20"/>
                <w:szCs w:val="20"/>
                <w:highlight w:val="none"/>
              </w:rPr>
            </w:pPr>
          </w:p>
        </w:tc>
        <w:tc>
          <w:tcPr>
            <w:tcW w:w="1273"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AFEB780">
            <w:pPr>
              <w:widowControl/>
              <w:spacing w:line="180" w:lineRule="exact"/>
              <w:jc w:val="left"/>
              <w:rPr>
                <w:color w:val="auto"/>
                <w:kern w:val="0"/>
                <w:sz w:val="20"/>
                <w:szCs w:val="20"/>
                <w:highlight w:val="none"/>
              </w:rPr>
            </w:pPr>
          </w:p>
        </w:tc>
        <w:tc>
          <w:tcPr>
            <w:tcW w:w="812"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D8AB1EE">
            <w:pPr>
              <w:widowControl/>
              <w:spacing w:line="180" w:lineRule="exact"/>
              <w:jc w:val="left"/>
              <w:rPr>
                <w:color w:val="auto"/>
                <w:kern w:val="0"/>
                <w:sz w:val="20"/>
                <w:szCs w:val="20"/>
                <w:highlight w:val="none"/>
              </w:rPr>
            </w:pPr>
          </w:p>
        </w:tc>
      </w:tr>
      <w:tr w14:paraId="07A57450">
        <w:tblPrEx>
          <w:tblCellMar>
            <w:top w:w="0" w:type="dxa"/>
            <w:left w:w="108" w:type="dxa"/>
            <w:bottom w:w="0" w:type="dxa"/>
            <w:right w:w="108" w:type="dxa"/>
          </w:tblCellMar>
        </w:tblPrEx>
        <w:trPr>
          <w:cantSplit/>
          <w:trHeight w:val="469" w:hRule="atLeast"/>
          <w:jc w:val="center"/>
        </w:trPr>
        <w:tc>
          <w:tcPr>
            <w:tcW w:w="628"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10F99DD9">
            <w:pPr>
              <w:widowControl/>
              <w:spacing w:line="180" w:lineRule="exact"/>
              <w:jc w:val="center"/>
              <w:rPr>
                <w:color w:val="auto"/>
                <w:kern w:val="0"/>
                <w:sz w:val="20"/>
                <w:szCs w:val="20"/>
                <w:highlight w:val="none"/>
              </w:rPr>
            </w:pPr>
            <w:r>
              <w:rPr>
                <w:color w:val="auto"/>
                <w:kern w:val="0"/>
                <w:sz w:val="16"/>
                <w:szCs w:val="16"/>
                <w:highlight w:val="none"/>
              </w:rPr>
              <w:t>专业技能实践（实验）</w:t>
            </w:r>
          </w:p>
        </w:tc>
        <w:tc>
          <w:tcPr>
            <w:tcW w:w="833" w:type="dxa"/>
            <w:tcBorders>
              <w:top w:val="nil"/>
              <w:left w:val="nil"/>
              <w:bottom w:val="single" w:color="auto" w:sz="4" w:space="0"/>
              <w:right w:val="single" w:color="auto" w:sz="4" w:space="0"/>
            </w:tcBorders>
            <w:noWrap w:val="0"/>
            <w:tcMar>
              <w:left w:w="28" w:type="dxa"/>
              <w:right w:w="28" w:type="dxa"/>
            </w:tcMar>
            <w:vAlign w:val="center"/>
          </w:tcPr>
          <w:p w14:paraId="4C40BE33">
            <w:pPr>
              <w:widowControl/>
              <w:spacing w:line="180" w:lineRule="exact"/>
              <w:jc w:val="center"/>
              <w:rPr>
                <w:color w:val="auto"/>
                <w:kern w:val="0"/>
                <w:sz w:val="20"/>
                <w:szCs w:val="20"/>
                <w:highlight w:val="none"/>
              </w:rPr>
            </w:pPr>
            <w:r>
              <w:rPr>
                <w:color w:val="auto"/>
                <w:kern w:val="0"/>
                <w:sz w:val="16"/>
                <w:szCs w:val="16"/>
                <w:highlight w:val="none"/>
              </w:rPr>
              <w:t>610067</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43AA3B63">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基础化学实验Ⅰ</w:t>
            </w:r>
          </w:p>
          <w:p w14:paraId="1832BAA1">
            <w:pPr>
              <w:widowControl/>
              <w:spacing w:line="180" w:lineRule="exact"/>
              <w:jc w:val="center"/>
              <w:rPr>
                <w:color w:val="auto"/>
                <w:kern w:val="0"/>
                <w:sz w:val="20"/>
                <w:szCs w:val="20"/>
                <w:highlight w:val="none"/>
              </w:rPr>
            </w:pPr>
            <w:r>
              <w:rPr>
                <w:color w:val="auto"/>
                <w:kern w:val="0"/>
                <w:sz w:val="16"/>
                <w:szCs w:val="16"/>
                <w:highlight w:val="none"/>
              </w:rPr>
              <w:t>Experiment of Elementary Chemistry Ⅰ</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45096A34">
            <w:pPr>
              <w:widowControl/>
              <w:spacing w:line="180" w:lineRule="exact"/>
              <w:jc w:val="center"/>
              <w:rPr>
                <w:color w:val="auto"/>
                <w:kern w:val="0"/>
                <w:sz w:val="20"/>
                <w:szCs w:val="20"/>
                <w:highlight w:val="none"/>
              </w:rPr>
            </w:pPr>
            <w:r>
              <w:rPr>
                <w:color w:val="auto"/>
                <w:kern w:val="0"/>
                <w:sz w:val="16"/>
                <w:szCs w:val="16"/>
                <w:highlight w:val="none"/>
              </w:rPr>
              <w:t>1</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6CF47F79">
            <w:pPr>
              <w:widowControl/>
              <w:spacing w:line="180" w:lineRule="exact"/>
              <w:jc w:val="center"/>
              <w:rPr>
                <w:color w:val="auto"/>
                <w:kern w:val="0"/>
                <w:sz w:val="20"/>
                <w:szCs w:val="20"/>
                <w:highlight w:val="none"/>
              </w:rPr>
            </w:pPr>
            <w:r>
              <w:rPr>
                <w:color w:val="auto"/>
                <w:kern w:val="0"/>
                <w:sz w:val="16"/>
                <w:szCs w:val="16"/>
                <w:highlight w:val="none"/>
              </w:rPr>
              <w:t>32</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49DB1E5">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289161FC">
            <w:pPr>
              <w:widowControl/>
              <w:spacing w:line="180" w:lineRule="exact"/>
              <w:jc w:val="center"/>
              <w:rPr>
                <w:color w:val="auto"/>
                <w:kern w:val="0"/>
                <w:sz w:val="20"/>
                <w:szCs w:val="20"/>
                <w:highlight w:val="none"/>
              </w:rPr>
            </w:pPr>
            <w:r>
              <w:rPr>
                <w:color w:val="auto"/>
                <w:kern w:val="0"/>
                <w:sz w:val="16"/>
                <w:szCs w:val="16"/>
                <w:highlight w:val="none"/>
              </w:rPr>
              <w:t>32</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21AFED6D">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4AD6B715">
            <w:pPr>
              <w:widowControl/>
              <w:spacing w:line="180" w:lineRule="exact"/>
              <w:jc w:val="center"/>
              <w:rPr>
                <w:color w:val="auto"/>
                <w:kern w:val="0"/>
                <w:sz w:val="20"/>
                <w:szCs w:val="20"/>
                <w:highlight w:val="none"/>
              </w:rPr>
            </w:pPr>
            <w:r>
              <w:rPr>
                <w:color w:val="auto"/>
                <w:kern w:val="0"/>
                <w:sz w:val="16"/>
                <w:szCs w:val="16"/>
                <w:highlight w:val="none"/>
              </w:rPr>
              <w:t>1</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1C4332A8">
            <w:pPr>
              <w:widowControl/>
              <w:spacing w:line="180" w:lineRule="exact"/>
              <w:jc w:val="center"/>
              <w:rPr>
                <w:color w:val="auto"/>
                <w:kern w:val="0"/>
                <w:sz w:val="20"/>
                <w:szCs w:val="20"/>
                <w:highlight w:val="none"/>
              </w:rPr>
            </w:pPr>
            <w:r>
              <w:rPr>
                <w:color w:val="auto"/>
                <w:kern w:val="0"/>
                <w:sz w:val="16"/>
                <w:szCs w:val="16"/>
                <w:highlight w:val="none"/>
              </w:rPr>
              <w:t>材料与能源学院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6B4FD770">
            <w:pPr>
              <w:widowControl/>
              <w:spacing w:line="180" w:lineRule="exact"/>
              <w:jc w:val="center"/>
              <w:rPr>
                <w:color w:val="auto"/>
                <w:kern w:val="0"/>
                <w:sz w:val="20"/>
                <w:szCs w:val="20"/>
                <w:highlight w:val="none"/>
              </w:rPr>
            </w:pPr>
            <w:r>
              <w:rPr>
                <w:color w:val="auto"/>
                <w:kern w:val="0"/>
                <w:sz w:val="16"/>
                <w:szCs w:val="16"/>
                <w:highlight w:val="none"/>
              </w:rPr>
              <w:t>辅修学位</w:t>
            </w:r>
          </w:p>
        </w:tc>
      </w:tr>
      <w:tr w14:paraId="56536699">
        <w:tblPrEx>
          <w:tblCellMar>
            <w:top w:w="0" w:type="dxa"/>
            <w:left w:w="108" w:type="dxa"/>
            <w:bottom w:w="0" w:type="dxa"/>
            <w:right w:w="108" w:type="dxa"/>
          </w:tblCellMar>
        </w:tblPrEx>
        <w:trPr>
          <w:cantSplit/>
          <w:trHeight w:val="469" w:hRule="atLeast"/>
          <w:jc w:val="center"/>
        </w:trPr>
        <w:tc>
          <w:tcPr>
            <w:tcW w:w="628"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C5D37F6">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3D6EECC3">
            <w:pPr>
              <w:widowControl/>
              <w:spacing w:line="180" w:lineRule="exact"/>
              <w:jc w:val="center"/>
              <w:rPr>
                <w:color w:val="auto"/>
                <w:kern w:val="0"/>
                <w:sz w:val="20"/>
                <w:szCs w:val="20"/>
                <w:highlight w:val="none"/>
              </w:rPr>
            </w:pPr>
            <w:r>
              <w:rPr>
                <w:color w:val="auto"/>
                <w:kern w:val="0"/>
                <w:sz w:val="16"/>
                <w:szCs w:val="16"/>
                <w:highlight w:val="none"/>
              </w:rPr>
              <w:t>610068</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41AFC306">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基础化学实验Ⅱ</w:t>
            </w:r>
          </w:p>
          <w:p w14:paraId="377E5CD6">
            <w:pPr>
              <w:widowControl/>
              <w:spacing w:line="180" w:lineRule="exact"/>
              <w:jc w:val="center"/>
              <w:rPr>
                <w:color w:val="auto"/>
                <w:kern w:val="0"/>
                <w:sz w:val="20"/>
                <w:szCs w:val="20"/>
                <w:highlight w:val="none"/>
              </w:rPr>
            </w:pPr>
            <w:r>
              <w:rPr>
                <w:color w:val="auto"/>
                <w:kern w:val="0"/>
                <w:sz w:val="16"/>
                <w:szCs w:val="16"/>
                <w:highlight w:val="none"/>
              </w:rPr>
              <w:t>Experiment of Elementary Chemistry Ⅱ</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2C9ECAA3">
            <w:pPr>
              <w:widowControl/>
              <w:spacing w:line="180" w:lineRule="exact"/>
              <w:jc w:val="center"/>
              <w:rPr>
                <w:color w:val="auto"/>
                <w:kern w:val="0"/>
                <w:sz w:val="20"/>
                <w:szCs w:val="20"/>
                <w:highlight w:val="none"/>
              </w:rPr>
            </w:pPr>
            <w:r>
              <w:rPr>
                <w:color w:val="auto"/>
                <w:kern w:val="0"/>
                <w:sz w:val="16"/>
                <w:szCs w:val="16"/>
                <w:highlight w:val="none"/>
              </w:rPr>
              <w:t>1</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9CF352C">
            <w:pPr>
              <w:widowControl/>
              <w:spacing w:line="180" w:lineRule="exact"/>
              <w:jc w:val="center"/>
              <w:rPr>
                <w:color w:val="auto"/>
                <w:kern w:val="0"/>
                <w:sz w:val="20"/>
                <w:szCs w:val="20"/>
                <w:highlight w:val="none"/>
              </w:rPr>
            </w:pPr>
            <w:r>
              <w:rPr>
                <w:color w:val="auto"/>
                <w:kern w:val="0"/>
                <w:sz w:val="16"/>
                <w:szCs w:val="16"/>
                <w:highlight w:val="none"/>
              </w:rPr>
              <w:t>32</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0A3C01BA">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008737B">
            <w:pPr>
              <w:widowControl/>
              <w:spacing w:line="180" w:lineRule="exact"/>
              <w:jc w:val="center"/>
              <w:rPr>
                <w:color w:val="auto"/>
                <w:kern w:val="0"/>
                <w:sz w:val="20"/>
                <w:szCs w:val="20"/>
                <w:highlight w:val="none"/>
              </w:rPr>
            </w:pPr>
            <w:r>
              <w:rPr>
                <w:color w:val="auto"/>
                <w:kern w:val="0"/>
                <w:sz w:val="16"/>
                <w:szCs w:val="16"/>
                <w:highlight w:val="none"/>
              </w:rPr>
              <w:t>32</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08439959">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0369AAA5">
            <w:pPr>
              <w:widowControl/>
              <w:spacing w:line="180" w:lineRule="exact"/>
              <w:jc w:val="center"/>
              <w:rPr>
                <w:color w:val="auto"/>
                <w:kern w:val="0"/>
                <w:sz w:val="20"/>
                <w:szCs w:val="20"/>
                <w:highlight w:val="none"/>
              </w:rPr>
            </w:pPr>
            <w:r>
              <w:rPr>
                <w:color w:val="auto"/>
                <w:kern w:val="0"/>
                <w:sz w:val="16"/>
                <w:szCs w:val="16"/>
                <w:highlight w:val="none"/>
              </w:rPr>
              <w:t>2</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61018205">
            <w:pPr>
              <w:widowControl/>
              <w:spacing w:line="180" w:lineRule="exact"/>
              <w:jc w:val="center"/>
              <w:rPr>
                <w:color w:val="auto"/>
                <w:kern w:val="0"/>
                <w:sz w:val="20"/>
                <w:szCs w:val="20"/>
                <w:highlight w:val="none"/>
              </w:rPr>
            </w:pPr>
            <w:r>
              <w:rPr>
                <w:color w:val="auto"/>
                <w:kern w:val="0"/>
                <w:sz w:val="16"/>
                <w:szCs w:val="16"/>
                <w:highlight w:val="none"/>
              </w:rPr>
              <w:t>材料与能源学院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1B989391">
            <w:pPr>
              <w:widowControl/>
              <w:spacing w:line="180" w:lineRule="exact"/>
              <w:jc w:val="center"/>
              <w:rPr>
                <w:color w:val="auto"/>
                <w:kern w:val="0"/>
                <w:sz w:val="20"/>
                <w:szCs w:val="20"/>
                <w:highlight w:val="none"/>
              </w:rPr>
            </w:pPr>
            <w:r>
              <w:rPr>
                <w:color w:val="auto"/>
                <w:kern w:val="0"/>
                <w:sz w:val="16"/>
                <w:szCs w:val="16"/>
                <w:highlight w:val="none"/>
              </w:rPr>
              <w:t>辅修学位</w:t>
            </w:r>
          </w:p>
        </w:tc>
      </w:tr>
      <w:tr w14:paraId="7847250C">
        <w:tblPrEx>
          <w:tblCellMar>
            <w:top w:w="0" w:type="dxa"/>
            <w:left w:w="108" w:type="dxa"/>
            <w:bottom w:w="0" w:type="dxa"/>
            <w:right w:w="108" w:type="dxa"/>
          </w:tblCellMar>
        </w:tblPrEx>
        <w:trPr>
          <w:cantSplit/>
          <w:trHeight w:val="540" w:hRule="atLeast"/>
          <w:jc w:val="center"/>
        </w:trPr>
        <w:tc>
          <w:tcPr>
            <w:tcW w:w="628"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37B1650">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37D897EE">
            <w:pPr>
              <w:widowControl/>
              <w:spacing w:line="180" w:lineRule="exact"/>
              <w:jc w:val="center"/>
              <w:rPr>
                <w:color w:val="auto"/>
                <w:kern w:val="0"/>
                <w:sz w:val="20"/>
                <w:szCs w:val="20"/>
                <w:highlight w:val="none"/>
              </w:rPr>
            </w:pPr>
            <w:r>
              <w:rPr>
                <w:color w:val="auto"/>
                <w:kern w:val="0"/>
                <w:sz w:val="16"/>
                <w:szCs w:val="16"/>
                <w:highlight w:val="none"/>
              </w:rPr>
              <w:t>610043</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4F0395ED">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大学物理实验A</w:t>
            </w:r>
          </w:p>
          <w:p w14:paraId="7CA8D90B">
            <w:pPr>
              <w:widowControl/>
              <w:spacing w:line="180" w:lineRule="exact"/>
              <w:jc w:val="center"/>
              <w:rPr>
                <w:color w:val="auto"/>
                <w:kern w:val="0"/>
                <w:sz w:val="20"/>
                <w:szCs w:val="20"/>
                <w:highlight w:val="none"/>
              </w:rPr>
            </w:pPr>
            <w:r>
              <w:rPr>
                <w:color w:val="auto"/>
                <w:kern w:val="0"/>
                <w:sz w:val="16"/>
                <w:szCs w:val="16"/>
                <w:highlight w:val="none"/>
              </w:rPr>
              <w:t>Experiment of College Physics (A)</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DDE8E5F">
            <w:pPr>
              <w:widowControl/>
              <w:spacing w:line="180" w:lineRule="exact"/>
              <w:jc w:val="center"/>
              <w:rPr>
                <w:color w:val="auto"/>
                <w:kern w:val="0"/>
                <w:sz w:val="20"/>
                <w:szCs w:val="20"/>
                <w:highlight w:val="none"/>
              </w:rPr>
            </w:pPr>
            <w:r>
              <w:rPr>
                <w:color w:val="auto"/>
                <w:kern w:val="0"/>
                <w:sz w:val="16"/>
                <w:szCs w:val="16"/>
                <w:highlight w:val="none"/>
              </w:rPr>
              <w:t>1</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6292261">
            <w:pPr>
              <w:widowControl/>
              <w:spacing w:line="180" w:lineRule="exact"/>
              <w:jc w:val="center"/>
              <w:rPr>
                <w:color w:val="auto"/>
                <w:kern w:val="0"/>
                <w:sz w:val="20"/>
                <w:szCs w:val="20"/>
                <w:highlight w:val="none"/>
              </w:rPr>
            </w:pPr>
            <w:r>
              <w:rPr>
                <w:color w:val="auto"/>
                <w:kern w:val="0"/>
                <w:sz w:val="16"/>
                <w:szCs w:val="16"/>
                <w:highlight w:val="none"/>
              </w:rPr>
              <w:t>32</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70E76F7">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2D0E4181">
            <w:pPr>
              <w:widowControl/>
              <w:spacing w:line="180" w:lineRule="exact"/>
              <w:jc w:val="center"/>
              <w:rPr>
                <w:color w:val="auto"/>
                <w:kern w:val="0"/>
                <w:sz w:val="20"/>
                <w:szCs w:val="20"/>
                <w:highlight w:val="none"/>
              </w:rPr>
            </w:pPr>
            <w:r>
              <w:rPr>
                <w:color w:val="auto"/>
                <w:kern w:val="0"/>
                <w:sz w:val="16"/>
                <w:szCs w:val="16"/>
                <w:highlight w:val="none"/>
              </w:rPr>
              <w:t>32</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67AF526D">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D3C4F58">
            <w:pPr>
              <w:widowControl/>
              <w:spacing w:line="180" w:lineRule="exact"/>
              <w:jc w:val="center"/>
              <w:rPr>
                <w:color w:val="auto"/>
                <w:kern w:val="0"/>
                <w:sz w:val="20"/>
                <w:szCs w:val="20"/>
                <w:highlight w:val="none"/>
              </w:rPr>
            </w:pPr>
            <w:r>
              <w:rPr>
                <w:color w:val="auto"/>
                <w:kern w:val="0"/>
                <w:sz w:val="16"/>
                <w:szCs w:val="16"/>
                <w:highlight w:val="none"/>
              </w:rPr>
              <w:t>3</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3E03E37A">
            <w:pPr>
              <w:widowControl/>
              <w:spacing w:line="180" w:lineRule="exact"/>
              <w:jc w:val="center"/>
              <w:rPr>
                <w:color w:val="auto"/>
                <w:kern w:val="0"/>
                <w:sz w:val="20"/>
                <w:szCs w:val="20"/>
                <w:highlight w:val="none"/>
              </w:rPr>
            </w:pPr>
            <w:r>
              <w:rPr>
                <w:color w:val="auto"/>
                <w:kern w:val="0"/>
                <w:sz w:val="16"/>
                <w:szCs w:val="16"/>
                <w:highlight w:val="none"/>
              </w:rPr>
              <w:t>电子工程学院（人工智能学院）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004A8511">
            <w:pPr>
              <w:widowControl/>
              <w:spacing w:line="180" w:lineRule="exact"/>
              <w:jc w:val="center"/>
              <w:rPr>
                <w:color w:val="auto"/>
                <w:kern w:val="0"/>
                <w:sz w:val="20"/>
                <w:szCs w:val="20"/>
                <w:highlight w:val="none"/>
              </w:rPr>
            </w:pPr>
            <w:r>
              <w:rPr>
                <w:color w:val="auto"/>
                <w:kern w:val="0"/>
                <w:sz w:val="16"/>
                <w:szCs w:val="16"/>
                <w:highlight w:val="none"/>
              </w:rPr>
              <w:t>辅修学位</w:t>
            </w:r>
          </w:p>
        </w:tc>
      </w:tr>
      <w:tr w14:paraId="1EE21687">
        <w:tblPrEx>
          <w:tblCellMar>
            <w:top w:w="0" w:type="dxa"/>
            <w:left w:w="108" w:type="dxa"/>
            <w:bottom w:w="0" w:type="dxa"/>
            <w:right w:w="108" w:type="dxa"/>
          </w:tblCellMar>
        </w:tblPrEx>
        <w:trPr>
          <w:cantSplit/>
          <w:trHeight w:val="676" w:hRule="atLeast"/>
          <w:jc w:val="center"/>
        </w:trPr>
        <w:tc>
          <w:tcPr>
            <w:tcW w:w="628"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9237578">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377E3D2C">
            <w:pPr>
              <w:widowControl/>
              <w:spacing w:line="180" w:lineRule="exact"/>
              <w:jc w:val="center"/>
              <w:rPr>
                <w:color w:val="auto"/>
                <w:kern w:val="0"/>
                <w:sz w:val="20"/>
                <w:szCs w:val="20"/>
                <w:highlight w:val="none"/>
              </w:rPr>
            </w:pPr>
            <w:r>
              <w:rPr>
                <w:color w:val="auto"/>
                <w:kern w:val="0"/>
                <w:sz w:val="16"/>
                <w:szCs w:val="16"/>
                <w:highlight w:val="none"/>
              </w:rPr>
              <w:t>614827</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5B2D38FC">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自动控制原理实验</w:t>
            </w:r>
          </w:p>
          <w:p w14:paraId="0D4027B3">
            <w:pPr>
              <w:widowControl/>
              <w:spacing w:line="180" w:lineRule="exact"/>
              <w:jc w:val="center"/>
              <w:rPr>
                <w:color w:val="auto"/>
                <w:kern w:val="0"/>
                <w:sz w:val="20"/>
                <w:szCs w:val="20"/>
                <w:highlight w:val="none"/>
              </w:rPr>
            </w:pPr>
            <w:r>
              <w:rPr>
                <w:color w:val="auto"/>
                <w:kern w:val="0"/>
                <w:sz w:val="16"/>
                <w:szCs w:val="16"/>
                <w:highlight w:val="none"/>
              </w:rPr>
              <w:t>Experiment of Automatic Control Theory</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4E74343">
            <w:pPr>
              <w:widowControl/>
              <w:spacing w:line="180" w:lineRule="exact"/>
              <w:jc w:val="center"/>
              <w:rPr>
                <w:color w:val="auto"/>
                <w:kern w:val="0"/>
                <w:sz w:val="20"/>
                <w:szCs w:val="20"/>
                <w:highlight w:val="none"/>
              </w:rPr>
            </w:pPr>
            <w:r>
              <w:rPr>
                <w:color w:val="auto"/>
                <w:kern w:val="0"/>
                <w:sz w:val="16"/>
                <w:szCs w:val="16"/>
                <w:highlight w:val="none"/>
              </w:rPr>
              <w:t>0.5</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31781E05">
            <w:pPr>
              <w:widowControl/>
              <w:spacing w:line="180" w:lineRule="exact"/>
              <w:jc w:val="center"/>
              <w:rPr>
                <w:color w:val="auto"/>
                <w:kern w:val="0"/>
                <w:sz w:val="20"/>
                <w:szCs w:val="20"/>
                <w:highlight w:val="none"/>
              </w:rPr>
            </w:pPr>
            <w:r>
              <w:rPr>
                <w:color w:val="auto"/>
                <w:kern w:val="0"/>
                <w:sz w:val="16"/>
                <w:szCs w:val="16"/>
                <w:highlight w:val="none"/>
              </w:rPr>
              <w:t>16</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14BF685">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06338D2">
            <w:pPr>
              <w:widowControl/>
              <w:spacing w:line="180" w:lineRule="exact"/>
              <w:jc w:val="center"/>
              <w:rPr>
                <w:color w:val="auto"/>
                <w:kern w:val="0"/>
                <w:sz w:val="20"/>
                <w:szCs w:val="20"/>
                <w:highlight w:val="none"/>
              </w:rPr>
            </w:pPr>
            <w:r>
              <w:rPr>
                <w:color w:val="auto"/>
                <w:kern w:val="0"/>
                <w:sz w:val="16"/>
                <w:szCs w:val="16"/>
                <w:highlight w:val="none"/>
              </w:rPr>
              <w:t>16</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5249B262">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C355751">
            <w:pPr>
              <w:widowControl/>
              <w:spacing w:line="180" w:lineRule="exact"/>
              <w:jc w:val="center"/>
              <w:rPr>
                <w:color w:val="auto"/>
                <w:kern w:val="0"/>
                <w:sz w:val="20"/>
                <w:szCs w:val="20"/>
                <w:highlight w:val="none"/>
              </w:rPr>
            </w:pPr>
            <w:r>
              <w:rPr>
                <w:color w:val="auto"/>
                <w:kern w:val="0"/>
                <w:sz w:val="16"/>
                <w:szCs w:val="16"/>
                <w:highlight w:val="none"/>
              </w:rPr>
              <w:t>4</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4D9EEEC2">
            <w:pPr>
              <w:widowControl/>
              <w:spacing w:line="180" w:lineRule="exact"/>
              <w:jc w:val="center"/>
              <w:rPr>
                <w:color w:val="auto"/>
                <w:kern w:val="0"/>
                <w:sz w:val="20"/>
                <w:szCs w:val="20"/>
                <w:highlight w:val="none"/>
              </w:rPr>
            </w:pPr>
            <w:r>
              <w:rPr>
                <w:color w:val="auto"/>
                <w:kern w:val="0"/>
                <w:sz w:val="16"/>
                <w:szCs w:val="16"/>
                <w:highlight w:val="none"/>
              </w:rPr>
              <w:t>工程学院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0D2F74AF">
            <w:pPr>
              <w:widowControl/>
              <w:spacing w:line="180" w:lineRule="exact"/>
              <w:jc w:val="center"/>
              <w:rPr>
                <w:color w:val="auto"/>
                <w:kern w:val="0"/>
                <w:sz w:val="20"/>
                <w:szCs w:val="20"/>
                <w:highlight w:val="none"/>
              </w:rPr>
            </w:pPr>
            <w:r>
              <w:rPr>
                <w:color w:val="auto"/>
                <w:kern w:val="0"/>
                <w:sz w:val="16"/>
                <w:szCs w:val="16"/>
                <w:highlight w:val="none"/>
              </w:rPr>
              <w:t>辅修学位</w:t>
            </w:r>
          </w:p>
        </w:tc>
      </w:tr>
      <w:tr w14:paraId="530DC9B5">
        <w:tblPrEx>
          <w:tblCellMar>
            <w:top w:w="0" w:type="dxa"/>
            <w:left w:w="108" w:type="dxa"/>
            <w:bottom w:w="0" w:type="dxa"/>
            <w:right w:w="108" w:type="dxa"/>
          </w:tblCellMar>
        </w:tblPrEx>
        <w:trPr>
          <w:cantSplit/>
          <w:trHeight w:val="676" w:hRule="atLeast"/>
          <w:jc w:val="center"/>
        </w:trPr>
        <w:tc>
          <w:tcPr>
            <w:tcW w:w="628"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DB1BF83">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5667223A">
            <w:pPr>
              <w:widowControl/>
              <w:spacing w:line="180" w:lineRule="exact"/>
              <w:jc w:val="center"/>
              <w:rPr>
                <w:color w:val="auto"/>
                <w:kern w:val="0"/>
                <w:sz w:val="20"/>
                <w:szCs w:val="20"/>
                <w:highlight w:val="none"/>
              </w:rPr>
            </w:pPr>
            <w:r>
              <w:rPr>
                <w:color w:val="auto"/>
                <w:kern w:val="0"/>
                <w:sz w:val="16"/>
                <w:szCs w:val="16"/>
                <w:highlight w:val="none"/>
              </w:rPr>
              <w:t>612128</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29F682F9">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化工原理实验</w:t>
            </w:r>
          </w:p>
          <w:p w14:paraId="4A60D9F6">
            <w:pPr>
              <w:widowControl/>
              <w:spacing w:line="180" w:lineRule="exact"/>
              <w:jc w:val="center"/>
              <w:rPr>
                <w:color w:val="auto"/>
                <w:kern w:val="0"/>
                <w:sz w:val="20"/>
                <w:szCs w:val="20"/>
                <w:highlight w:val="none"/>
              </w:rPr>
            </w:pPr>
            <w:r>
              <w:rPr>
                <w:color w:val="auto"/>
                <w:kern w:val="0"/>
                <w:sz w:val="16"/>
                <w:szCs w:val="16"/>
                <w:highlight w:val="none"/>
              </w:rPr>
              <w:t xml:space="preserve">Experiment of Chemical Engineering Principles </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28B9D982">
            <w:pPr>
              <w:widowControl/>
              <w:spacing w:line="180" w:lineRule="exact"/>
              <w:jc w:val="center"/>
              <w:rPr>
                <w:rFonts w:hint="eastAsia" w:eastAsia="宋体"/>
                <w:color w:val="auto"/>
                <w:kern w:val="0"/>
                <w:sz w:val="20"/>
                <w:szCs w:val="20"/>
                <w:highlight w:val="none"/>
              </w:rPr>
            </w:pPr>
            <w:r>
              <w:rPr>
                <w:rFonts w:hint="eastAsia"/>
                <w:color w:val="auto"/>
                <w:kern w:val="0"/>
                <w:sz w:val="16"/>
                <w:szCs w:val="16"/>
                <w:highlight w:val="none"/>
              </w:rPr>
              <w:t>1</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47B7D28">
            <w:pPr>
              <w:widowControl/>
              <w:spacing w:line="180" w:lineRule="exact"/>
              <w:jc w:val="center"/>
              <w:rPr>
                <w:rFonts w:eastAsia="宋体"/>
                <w:color w:val="auto"/>
                <w:kern w:val="0"/>
                <w:sz w:val="20"/>
                <w:szCs w:val="20"/>
                <w:highlight w:val="none"/>
              </w:rPr>
            </w:pPr>
            <w:r>
              <w:rPr>
                <w:rFonts w:hint="eastAsia"/>
                <w:color w:val="auto"/>
                <w:kern w:val="0"/>
                <w:sz w:val="16"/>
                <w:szCs w:val="16"/>
                <w:highlight w:val="none"/>
              </w:rPr>
              <w:t>32</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2E3510BF">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2D01B42F">
            <w:pPr>
              <w:widowControl/>
              <w:spacing w:line="180" w:lineRule="exact"/>
              <w:jc w:val="center"/>
              <w:rPr>
                <w:rFonts w:eastAsia="宋体"/>
                <w:color w:val="auto"/>
                <w:kern w:val="0"/>
                <w:sz w:val="20"/>
                <w:szCs w:val="20"/>
                <w:highlight w:val="none"/>
              </w:rPr>
            </w:pPr>
            <w:r>
              <w:rPr>
                <w:rFonts w:hint="eastAsia"/>
                <w:color w:val="auto"/>
                <w:kern w:val="0"/>
                <w:sz w:val="16"/>
                <w:szCs w:val="16"/>
                <w:highlight w:val="none"/>
              </w:rPr>
              <w:t>32</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233F0F8C">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7E1362A">
            <w:pPr>
              <w:widowControl/>
              <w:spacing w:line="180" w:lineRule="exact"/>
              <w:jc w:val="center"/>
              <w:rPr>
                <w:color w:val="auto"/>
                <w:kern w:val="0"/>
                <w:sz w:val="20"/>
                <w:szCs w:val="20"/>
                <w:highlight w:val="none"/>
              </w:rPr>
            </w:pPr>
            <w:r>
              <w:rPr>
                <w:color w:val="auto"/>
                <w:kern w:val="0"/>
                <w:sz w:val="16"/>
                <w:szCs w:val="16"/>
                <w:highlight w:val="none"/>
              </w:rPr>
              <w:t>4</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078506C4">
            <w:pPr>
              <w:widowControl/>
              <w:spacing w:line="180" w:lineRule="exact"/>
              <w:jc w:val="center"/>
              <w:rPr>
                <w:rFonts w:eastAsia="宋体"/>
                <w:color w:val="auto"/>
                <w:kern w:val="0"/>
                <w:sz w:val="20"/>
                <w:szCs w:val="20"/>
                <w:highlight w:val="none"/>
              </w:rPr>
            </w:pPr>
            <w:r>
              <w:rPr>
                <w:color w:val="auto"/>
                <w:kern w:val="0"/>
                <w:sz w:val="16"/>
                <w:szCs w:val="16"/>
                <w:highlight w:val="none"/>
              </w:rPr>
              <w:t>生物质工程研究院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49C6F569">
            <w:pPr>
              <w:widowControl/>
              <w:spacing w:line="180" w:lineRule="exact"/>
              <w:jc w:val="center"/>
              <w:rPr>
                <w:color w:val="auto"/>
                <w:kern w:val="0"/>
                <w:sz w:val="20"/>
                <w:szCs w:val="20"/>
                <w:highlight w:val="none"/>
              </w:rPr>
            </w:pPr>
            <w:r>
              <w:rPr>
                <w:color w:val="auto"/>
                <w:kern w:val="0"/>
                <w:sz w:val="16"/>
                <w:szCs w:val="16"/>
                <w:highlight w:val="none"/>
              </w:rPr>
              <w:t>辅修学位</w:t>
            </w:r>
          </w:p>
        </w:tc>
      </w:tr>
      <w:tr w14:paraId="5A341AF1">
        <w:tblPrEx>
          <w:tblCellMar>
            <w:top w:w="0" w:type="dxa"/>
            <w:left w:w="108" w:type="dxa"/>
            <w:bottom w:w="0" w:type="dxa"/>
            <w:right w:w="108" w:type="dxa"/>
          </w:tblCellMar>
        </w:tblPrEx>
        <w:trPr>
          <w:cantSplit/>
          <w:trHeight w:val="676" w:hRule="atLeast"/>
          <w:jc w:val="center"/>
        </w:trPr>
        <w:tc>
          <w:tcPr>
            <w:tcW w:w="628"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8418B53">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1BA5C41D">
            <w:pPr>
              <w:widowControl/>
              <w:spacing w:line="180" w:lineRule="exact"/>
              <w:jc w:val="center"/>
              <w:rPr>
                <w:color w:val="auto"/>
                <w:kern w:val="0"/>
                <w:sz w:val="20"/>
                <w:szCs w:val="20"/>
                <w:highlight w:val="none"/>
              </w:rPr>
            </w:pPr>
            <w:r>
              <w:rPr>
                <w:color w:val="auto"/>
                <w:kern w:val="0"/>
                <w:sz w:val="16"/>
                <w:szCs w:val="16"/>
                <w:highlight w:val="none"/>
              </w:rPr>
              <w:t>603325</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54BDAE18">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生物质资源学实验</w:t>
            </w:r>
          </w:p>
          <w:p w14:paraId="6A77B399">
            <w:pPr>
              <w:widowControl/>
              <w:spacing w:line="180" w:lineRule="exact"/>
              <w:jc w:val="center"/>
              <w:rPr>
                <w:color w:val="auto"/>
                <w:kern w:val="0"/>
                <w:sz w:val="20"/>
                <w:szCs w:val="20"/>
                <w:highlight w:val="none"/>
              </w:rPr>
            </w:pPr>
            <w:r>
              <w:rPr>
                <w:color w:val="auto"/>
                <w:kern w:val="0"/>
                <w:sz w:val="16"/>
                <w:szCs w:val="16"/>
                <w:highlight w:val="none"/>
              </w:rPr>
              <w:t>Experiment of Biomass Resource Science</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63F965EE">
            <w:pPr>
              <w:widowControl/>
              <w:spacing w:line="180" w:lineRule="exact"/>
              <w:jc w:val="center"/>
              <w:rPr>
                <w:color w:val="auto"/>
                <w:kern w:val="0"/>
                <w:sz w:val="20"/>
                <w:szCs w:val="20"/>
                <w:highlight w:val="none"/>
              </w:rPr>
            </w:pPr>
            <w:r>
              <w:rPr>
                <w:color w:val="auto"/>
                <w:kern w:val="0"/>
                <w:sz w:val="16"/>
                <w:szCs w:val="16"/>
                <w:highlight w:val="none"/>
              </w:rPr>
              <w:t>1</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3B21896C">
            <w:pPr>
              <w:widowControl/>
              <w:spacing w:line="180" w:lineRule="exact"/>
              <w:jc w:val="center"/>
              <w:rPr>
                <w:color w:val="auto"/>
                <w:kern w:val="0"/>
                <w:sz w:val="20"/>
                <w:szCs w:val="20"/>
                <w:highlight w:val="none"/>
              </w:rPr>
            </w:pPr>
            <w:r>
              <w:rPr>
                <w:color w:val="auto"/>
                <w:kern w:val="0"/>
                <w:sz w:val="16"/>
                <w:szCs w:val="16"/>
                <w:highlight w:val="none"/>
              </w:rPr>
              <w:t>32</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28B75BB">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06A94DB8">
            <w:pPr>
              <w:widowControl/>
              <w:spacing w:line="180" w:lineRule="exact"/>
              <w:jc w:val="center"/>
              <w:rPr>
                <w:color w:val="auto"/>
                <w:kern w:val="0"/>
                <w:sz w:val="20"/>
                <w:szCs w:val="20"/>
                <w:highlight w:val="none"/>
              </w:rPr>
            </w:pPr>
            <w:r>
              <w:rPr>
                <w:color w:val="auto"/>
                <w:kern w:val="0"/>
                <w:sz w:val="16"/>
                <w:szCs w:val="16"/>
                <w:highlight w:val="none"/>
              </w:rPr>
              <w:t>32</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21BCBD93">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4364686">
            <w:pPr>
              <w:widowControl/>
              <w:spacing w:line="180" w:lineRule="exact"/>
              <w:jc w:val="center"/>
              <w:rPr>
                <w:color w:val="auto"/>
                <w:kern w:val="0"/>
                <w:sz w:val="20"/>
                <w:szCs w:val="20"/>
                <w:highlight w:val="none"/>
              </w:rPr>
            </w:pPr>
            <w:r>
              <w:rPr>
                <w:color w:val="auto"/>
                <w:kern w:val="0"/>
                <w:sz w:val="16"/>
                <w:szCs w:val="16"/>
                <w:highlight w:val="none"/>
              </w:rPr>
              <w:t>4</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5F605B4C">
            <w:pPr>
              <w:widowControl/>
              <w:spacing w:line="180" w:lineRule="exact"/>
              <w:jc w:val="center"/>
              <w:rPr>
                <w:color w:val="auto"/>
                <w:kern w:val="0"/>
                <w:sz w:val="20"/>
                <w:szCs w:val="20"/>
                <w:highlight w:val="none"/>
              </w:rPr>
            </w:pPr>
            <w:r>
              <w:rPr>
                <w:color w:val="auto"/>
                <w:kern w:val="0"/>
                <w:sz w:val="16"/>
                <w:szCs w:val="16"/>
                <w:highlight w:val="none"/>
              </w:rPr>
              <w:t>生物质工程研究院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38878071">
            <w:pPr>
              <w:widowControl/>
              <w:spacing w:line="180" w:lineRule="exact"/>
              <w:jc w:val="center"/>
              <w:rPr>
                <w:color w:val="auto"/>
                <w:kern w:val="0"/>
                <w:sz w:val="20"/>
                <w:szCs w:val="20"/>
                <w:highlight w:val="none"/>
              </w:rPr>
            </w:pPr>
            <w:r>
              <w:rPr>
                <w:color w:val="auto"/>
                <w:kern w:val="0"/>
                <w:sz w:val="16"/>
                <w:szCs w:val="16"/>
                <w:highlight w:val="none"/>
              </w:rPr>
              <w:t>辅修学位</w:t>
            </w:r>
          </w:p>
        </w:tc>
      </w:tr>
      <w:tr w14:paraId="4BADC246">
        <w:tblPrEx>
          <w:tblCellMar>
            <w:top w:w="0" w:type="dxa"/>
            <w:left w:w="108" w:type="dxa"/>
            <w:bottom w:w="0" w:type="dxa"/>
            <w:right w:w="108" w:type="dxa"/>
          </w:tblCellMar>
        </w:tblPrEx>
        <w:trPr>
          <w:cantSplit/>
          <w:trHeight w:val="469" w:hRule="atLeast"/>
          <w:jc w:val="center"/>
        </w:trPr>
        <w:tc>
          <w:tcPr>
            <w:tcW w:w="628"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4D82356">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2F368E66">
            <w:pPr>
              <w:widowControl/>
              <w:spacing w:line="180" w:lineRule="exact"/>
              <w:jc w:val="center"/>
              <w:rPr>
                <w:color w:val="auto"/>
                <w:kern w:val="0"/>
                <w:sz w:val="20"/>
                <w:szCs w:val="20"/>
                <w:highlight w:val="none"/>
              </w:rPr>
            </w:pPr>
            <w:r>
              <w:rPr>
                <w:color w:val="auto"/>
                <w:kern w:val="0"/>
                <w:sz w:val="16"/>
                <w:szCs w:val="16"/>
                <w:highlight w:val="none"/>
              </w:rPr>
              <w:t>603319</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774F53FE">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生物质工程概论实验</w:t>
            </w:r>
          </w:p>
          <w:p w14:paraId="1223D168">
            <w:pPr>
              <w:widowControl/>
              <w:spacing w:line="180" w:lineRule="exact"/>
              <w:jc w:val="center"/>
              <w:rPr>
                <w:color w:val="auto"/>
                <w:kern w:val="0"/>
                <w:sz w:val="20"/>
                <w:szCs w:val="20"/>
                <w:highlight w:val="none"/>
              </w:rPr>
            </w:pPr>
            <w:r>
              <w:rPr>
                <w:color w:val="auto"/>
                <w:kern w:val="0"/>
                <w:sz w:val="16"/>
                <w:szCs w:val="16"/>
                <w:highlight w:val="none"/>
              </w:rPr>
              <w:t>Experiment of Biomass Engineering</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DE24621">
            <w:pPr>
              <w:widowControl/>
              <w:spacing w:line="180" w:lineRule="exact"/>
              <w:jc w:val="center"/>
              <w:rPr>
                <w:color w:val="auto"/>
                <w:kern w:val="0"/>
                <w:sz w:val="20"/>
                <w:szCs w:val="20"/>
                <w:highlight w:val="none"/>
              </w:rPr>
            </w:pPr>
            <w:r>
              <w:rPr>
                <w:color w:val="auto"/>
                <w:kern w:val="0"/>
                <w:sz w:val="16"/>
                <w:szCs w:val="16"/>
                <w:highlight w:val="none"/>
              </w:rPr>
              <w:t>1</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085F3104">
            <w:pPr>
              <w:widowControl/>
              <w:spacing w:line="180" w:lineRule="exact"/>
              <w:jc w:val="center"/>
              <w:rPr>
                <w:color w:val="auto"/>
                <w:kern w:val="0"/>
                <w:sz w:val="20"/>
                <w:szCs w:val="20"/>
                <w:highlight w:val="none"/>
              </w:rPr>
            </w:pPr>
            <w:r>
              <w:rPr>
                <w:color w:val="auto"/>
                <w:kern w:val="0"/>
                <w:sz w:val="16"/>
                <w:szCs w:val="16"/>
                <w:highlight w:val="none"/>
              </w:rPr>
              <w:t>32</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4612D72A">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24A042D2">
            <w:pPr>
              <w:widowControl/>
              <w:spacing w:line="180" w:lineRule="exact"/>
              <w:jc w:val="center"/>
              <w:rPr>
                <w:color w:val="auto"/>
                <w:kern w:val="0"/>
                <w:sz w:val="20"/>
                <w:szCs w:val="20"/>
                <w:highlight w:val="none"/>
              </w:rPr>
            </w:pPr>
            <w:r>
              <w:rPr>
                <w:color w:val="auto"/>
                <w:kern w:val="0"/>
                <w:sz w:val="16"/>
                <w:szCs w:val="16"/>
                <w:highlight w:val="none"/>
              </w:rPr>
              <w:t>32</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0F022CE9">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12E44D3">
            <w:pPr>
              <w:widowControl/>
              <w:spacing w:line="180" w:lineRule="exact"/>
              <w:jc w:val="center"/>
              <w:rPr>
                <w:color w:val="auto"/>
                <w:kern w:val="0"/>
                <w:sz w:val="20"/>
                <w:szCs w:val="20"/>
                <w:highlight w:val="none"/>
              </w:rPr>
            </w:pPr>
            <w:r>
              <w:rPr>
                <w:color w:val="auto"/>
                <w:kern w:val="0"/>
                <w:sz w:val="16"/>
                <w:szCs w:val="16"/>
                <w:highlight w:val="none"/>
              </w:rPr>
              <w:t>6</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1CFDCA58">
            <w:pPr>
              <w:widowControl/>
              <w:spacing w:line="180" w:lineRule="exact"/>
              <w:jc w:val="center"/>
              <w:rPr>
                <w:color w:val="auto"/>
                <w:kern w:val="0"/>
                <w:sz w:val="20"/>
                <w:szCs w:val="20"/>
                <w:highlight w:val="none"/>
              </w:rPr>
            </w:pPr>
            <w:r>
              <w:rPr>
                <w:color w:val="auto"/>
                <w:kern w:val="0"/>
                <w:sz w:val="16"/>
                <w:szCs w:val="16"/>
                <w:highlight w:val="none"/>
              </w:rPr>
              <w:t>生物质工程研究院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17DF175A">
            <w:pPr>
              <w:widowControl/>
              <w:spacing w:line="180" w:lineRule="exact"/>
              <w:jc w:val="center"/>
              <w:rPr>
                <w:color w:val="auto"/>
                <w:kern w:val="0"/>
                <w:sz w:val="20"/>
                <w:szCs w:val="20"/>
                <w:highlight w:val="none"/>
              </w:rPr>
            </w:pPr>
            <w:r>
              <w:rPr>
                <w:color w:val="auto"/>
                <w:kern w:val="0"/>
                <w:sz w:val="16"/>
                <w:szCs w:val="16"/>
                <w:highlight w:val="none"/>
              </w:rPr>
              <w:t>辅修学位</w:t>
            </w:r>
          </w:p>
        </w:tc>
      </w:tr>
      <w:tr w14:paraId="127C472B">
        <w:tblPrEx>
          <w:tblCellMar>
            <w:top w:w="0" w:type="dxa"/>
            <w:left w:w="108" w:type="dxa"/>
            <w:bottom w:w="0" w:type="dxa"/>
            <w:right w:w="108" w:type="dxa"/>
          </w:tblCellMar>
        </w:tblPrEx>
        <w:trPr>
          <w:cantSplit/>
          <w:trHeight w:val="469" w:hRule="atLeast"/>
          <w:jc w:val="center"/>
        </w:trPr>
        <w:tc>
          <w:tcPr>
            <w:tcW w:w="628"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D79B615">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17F15DC9">
            <w:pPr>
              <w:widowControl/>
              <w:spacing w:line="180" w:lineRule="exact"/>
              <w:jc w:val="center"/>
              <w:rPr>
                <w:color w:val="auto"/>
                <w:kern w:val="0"/>
                <w:sz w:val="20"/>
                <w:szCs w:val="20"/>
                <w:highlight w:val="none"/>
              </w:rPr>
            </w:pPr>
            <w:r>
              <w:rPr>
                <w:color w:val="auto"/>
                <w:kern w:val="0"/>
                <w:sz w:val="16"/>
                <w:szCs w:val="16"/>
                <w:highlight w:val="none"/>
              </w:rPr>
              <w:t>603318</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3389D957">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生物质能源工程与技术实验</w:t>
            </w:r>
          </w:p>
          <w:p w14:paraId="564FA2A8">
            <w:pPr>
              <w:widowControl/>
              <w:spacing w:line="180" w:lineRule="exact"/>
              <w:jc w:val="center"/>
              <w:rPr>
                <w:color w:val="auto"/>
                <w:kern w:val="0"/>
                <w:sz w:val="20"/>
                <w:szCs w:val="20"/>
                <w:highlight w:val="none"/>
              </w:rPr>
            </w:pPr>
            <w:r>
              <w:rPr>
                <w:color w:val="auto"/>
                <w:kern w:val="0"/>
                <w:sz w:val="16"/>
                <w:szCs w:val="16"/>
                <w:highlight w:val="none"/>
              </w:rPr>
              <w:t xml:space="preserve">Experiment of Biomass Energy Science </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4CA98434">
            <w:pPr>
              <w:widowControl/>
              <w:spacing w:line="180" w:lineRule="exact"/>
              <w:jc w:val="center"/>
              <w:rPr>
                <w:color w:val="auto"/>
                <w:kern w:val="0"/>
                <w:sz w:val="20"/>
                <w:szCs w:val="20"/>
                <w:highlight w:val="none"/>
              </w:rPr>
            </w:pPr>
            <w:r>
              <w:rPr>
                <w:color w:val="auto"/>
                <w:kern w:val="0"/>
                <w:sz w:val="16"/>
                <w:szCs w:val="16"/>
                <w:highlight w:val="none"/>
              </w:rPr>
              <w:t>1</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45421CC">
            <w:pPr>
              <w:widowControl/>
              <w:spacing w:line="180" w:lineRule="exact"/>
              <w:jc w:val="center"/>
              <w:rPr>
                <w:color w:val="auto"/>
                <w:kern w:val="0"/>
                <w:sz w:val="20"/>
                <w:szCs w:val="20"/>
                <w:highlight w:val="none"/>
              </w:rPr>
            </w:pPr>
            <w:r>
              <w:rPr>
                <w:color w:val="auto"/>
                <w:kern w:val="0"/>
                <w:sz w:val="16"/>
                <w:szCs w:val="16"/>
                <w:highlight w:val="none"/>
              </w:rPr>
              <w:t>32</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386A9692">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908C3D5">
            <w:pPr>
              <w:widowControl/>
              <w:spacing w:line="180" w:lineRule="exact"/>
              <w:jc w:val="center"/>
              <w:rPr>
                <w:color w:val="auto"/>
                <w:kern w:val="0"/>
                <w:sz w:val="20"/>
                <w:szCs w:val="20"/>
                <w:highlight w:val="none"/>
              </w:rPr>
            </w:pPr>
            <w:r>
              <w:rPr>
                <w:color w:val="auto"/>
                <w:kern w:val="0"/>
                <w:sz w:val="16"/>
                <w:szCs w:val="16"/>
                <w:highlight w:val="none"/>
              </w:rPr>
              <w:t>32</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3ABAF8C3">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360C3F7E">
            <w:pPr>
              <w:widowControl/>
              <w:spacing w:line="180" w:lineRule="exact"/>
              <w:jc w:val="center"/>
              <w:rPr>
                <w:color w:val="auto"/>
                <w:kern w:val="0"/>
                <w:sz w:val="20"/>
                <w:szCs w:val="20"/>
                <w:highlight w:val="none"/>
              </w:rPr>
            </w:pPr>
            <w:r>
              <w:rPr>
                <w:color w:val="auto"/>
                <w:kern w:val="0"/>
                <w:sz w:val="16"/>
                <w:szCs w:val="16"/>
                <w:highlight w:val="none"/>
              </w:rPr>
              <w:t>5</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15BD447B">
            <w:pPr>
              <w:widowControl/>
              <w:spacing w:line="180" w:lineRule="exact"/>
              <w:jc w:val="center"/>
              <w:rPr>
                <w:color w:val="auto"/>
                <w:kern w:val="0"/>
                <w:sz w:val="20"/>
                <w:szCs w:val="20"/>
                <w:highlight w:val="none"/>
              </w:rPr>
            </w:pPr>
            <w:r>
              <w:rPr>
                <w:color w:val="auto"/>
                <w:kern w:val="0"/>
                <w:sz w:val="16"/>
                <w:szCs w:val="16"/>
                <w:highlight w:val="none"/>
              </w:rPr>
              <w:t>生物质工程研究院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1B76034F">
            <w:pPr>
              <w:widowControl/>
              <w:spacing w:line="180" w:lineRule="exact"/>
              <w:jc w:val="center"/>
              <w:rPr>
                <w:color w:val="auto"/>
                <w:kern w:val="0"/>
                <w:sz w:val="20"/>
                <w:szCs w:val="20"/>
                <w:highlight w:val="none"/>
              </w:rPr>
            </w:pPr>
            <w:r>
              <w:rPr>
                <w:color w:val="auto"/>
                <w:kern w:val="0"/>
                <w:sz w:val="16"/>
                <w:szCs w:val="16"/>
                <w:highlight w:val="none"/>
              </w:rPr>
              <w:t>辅修学位</w:t>
            </w:r>
          </w:p>
        </w:tc>
      </w:tr>
      <w:tr w14:paraId="6C10CC4F">
        <w:tblPrEx>
          <w:tblCellMar>
            <w:top w:w="0" w:type="dxa"/>
            <w:left w:w="108" w:type="dxa"/>
            <w:bottom w:w="0" w:type="dxa"/>
            <w:right w:w="108" w:type="dxa"/>
          </w:tblCellMar>
        </w:tblPrEx>
        <w:trPr>
          <w:cantSplit/>
          <w:trHeight w:val="676" w:hRule="atLeast"/>
          <w:jc w:val="center"/>
        </w:trPr>
        <w:tc>
          <w:tcPr>
            <w:tcW w:w="628"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04C4A29">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50DF6DB5">
            <w:pPr>
              <w:widowControl/>
              <w:spacing w:line="180" w:lineRule="exact"/>
              <w:jc w:val="center"/>
              <w:rPr>
                <w:color w:val="auto"/>
                <w:kern w:val="0"/>
                <w:sz w:val="20"/>
                <w:szCs w:val="20"/>
                <w:highlight w:val="none"/>
              </w:rPr>
            </w:pPr>
            <w:r>
              <w:rPr>
                <w:rFonts w:hint="eastAsia"/>
                <w:color w:val="auto"/>
                <w:kern w:val="0"/>
                <w:sz w:val="16"/>
                <w:szCs w:val="16"/>
                <w:highlight w:val="none"/>
              </w:rPr>
              <w:t>603317</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50600D92">
            <w:pPr>
              <w:widowControl/>
              <w:spacing w:line="180" w:lineRule="exact"/>
              <w:jc w:val="center"/>
              <w:rPr>
                <w:rFonts w:hint="eastAsia"/>
                <w:color w:val="auto"/>
                <w:kern w:val="0"/>
                <w:sz w:val="16"/>
                <w:szCs w:val="16"/>
                <w:highlight w:val="none"/>
              </w:rPr>
            </w:pPr>
            <w:r>
              <w:rPr>
                <w:rFonts w:hint="eastAsia"/>
                <w:color w:val="auto"/>
                <w:kern w:val="0"/>
                <w:sz w:val="16"/>
                <w:szCs w:val="16"/>
                <w:highlight w:val="none"/>
              </w:rPr>
              <w:t>生物质材料科学实验</w:t>
            </w:r>
          </w:p>
          <w:p w14:paraId="5DF61D7F">
            <w:pPr>
              <w:widowControl/>
              <w:spacing w:line="180" w:lineRule="exact"/>
              <w:jc w:val="center"/>
              <w:rPr>
                <w:color w:val="auto"/>
                <w:kern w:val="0"/>
                <w:sz w:val="20"/>
                <w:szCs w:val="20"/>
                <w:highlight w:val="none"/>
              </w:rPr>
            </w:pPr>
            <w:r>
              <w:rPr>
                <w:rFonts w:hint="eastAsia"/>
                <w:color w:val="auto"/>
                <w:kern w:val="0"/>
                <w:sz w:val="16"/>
                <w:szCs w:val="16"/>
                <w:highlight w:val="none"/>
              </w:rPr>
              <w:t>Experiment of Biomass Materials Science</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2882F77C">
            <w:pPr>
              <w:widowControl/>
              <w:spacing w:line="180" w:lineRule="exact"/>
              <w:jc w:val="center"/>
              <w:rPr>
                <w:color w:val="auto"/>
                <w:kern w:val="0"/>
                <w:sz w:val="20"/>
                <w:szCs w:val="20"/>
                <w:highlight w:val="none"/>
              </w:rPr>
            </w:pPr>
            <w:r>
              <w:rPr>
                <w:rFonts w:hint="eastAsia"/>
                <w:color w:val="auto"/>
                <w:kern w:val="0"/>
                <w:sz w:val="16"/>
                <w:szCs w:val="16"/>
                <w:highlight w:val="none"/>
              </w:rPr>
              <w:t>0.5</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6839A567">
            <w:pPr>
              <w:widowControl/>
              <w:spacing w:line="180" w:lineRule="exact"/>
              <w:jc w:val="center"/>
              <w:rPr>
                <w:color w:val="auto"/>
                <w:kern w:val="0"/>
                <w:sz w:val="20"/>
                <w:szCs w:val="20"/>
                <w:highlight w:val="none"/>
              </w:rPr>
            </w:pPr>
            <w:r>
              <w:rPr>
                <w:rFonts w:hint="eastAsia"/>
                <w:color w:val="auto"/>
                <w:kern w:val="0"/>
                <w:sz w:val="16"/>
                <w:szCs w:val="16"/>
                <w:highlight w:val="none"/>
              </w:rPr>
              <w:t>16</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822AD23">
            <w:pPr>
              <w:widowControl/>
              <w:spacing w:line="180" w:lineRule="exact"/>
              <w:jc w:val="center"/>
              <w:rPr>
                <w:color w:val="auto"/>
                <w:kern w:val="0"/>
                <w:sz w:val="20"/>
                <w:szCs w:val="20"/>
                <w:highlight w:val="none"/>
              </w:rPr>
            </w:pPr>
            <w:r>
              <w:rPr>
                <w:rFonts w:hint="eastAsia"/>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05C5BD59">
            <w:pPr>
              <w:widowControl/>
              <w:spacing w:line="180" w:lineRule="exact"/>
              <w:jc w:val="center"/>
              <w:rPr>
                <w:color w:val="auto"/>
                <w:kern w:val="0"/>
                <w:sz w:val="20"/>
                <w:szCs w:val="20"/>
                <w:highlight w:val="none"/>
              </w:rPr>
            </w:pPr>
            <w:r>
              <w:rPr>
                <w:rFonts w:hint="eastAsia"/>
                <w:color w:val="auto"/>
                <w:kern w:val="0"/>
                <w:sz w:val="16"/>
                <w:szCs w:val="16"/>
                <w:highlight w:val="none"/>
              </w:rPr>
              <w:t>16</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3A904C11">
            <w:pPr>
              <w:widowControl/>
              <w:spacing w:line="180" w:lineRule="exact"/>
              <w:jc w:val="center"/>
              <w:rPr>
                <w:color w:val="auto"/>
                <w:kern w:val="0"/>
                <w:sz w:val="20"/>
                <w:szCs w:val="20"/>
                <w:highlight w:val="none"/>
              </w:rPr>
            </w:pPr>
            <w:r>
              <w:rPr>
                <w:rFonts w:hint="eastAsia"/>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3B45CBA">
            <w:pPr>
              <w:widowControl/>
              <w:spacing w:line="180" w:lineRule="exact"/>
              <w:jc w:val="center"/>
              <w:rPr>
                <w:color w:val="auto"/>
                <w:kern w:val="0"/>
                <w:sz w:val="20"/>
                <w:szCs w:val="20"/>
                <w:highlight w:val="none"/>
              </w:rPr>
            </w:pPr>
            <w:r>
              <w:rPr>
                <w:rFonts w:hint="eastAsia"/>
                <w:color w:val="auto"/>
                <w:kern w:val="0"/>
                <w:sz w:val="16"/>
                <w:szCs w:val="16"/>
                <w:highlight w:val="none"/>
              </w:rPr>
              <w:t>6</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17944F79">
            <w:pPr>
              <w:widowControl/>
              <w:spacing w:line="180" w:lineRule="exact"/>
              <w:jc w:val="center"/>
              <w:rPr>
                <w:color w:val="auto"/>
                <w:kern w:val="0"/>
                <w:sz w:val="20"/>
                <w:szCs w:val="20"/>
                <w:highlight w:val="none"/>
              </w:rPr>
            </w:pPr>
            <w:r>
              <w:rPr>
                <w:rFonts w:hint="eastAsia"/>
                <w:color w:val="auto"/>
                <w:kern w:val="0"/>
                <w:sz w:val="16"/>
                <w:szCs w:val="16"/>
                <w:highlight w:val="none"/>
              </w:rPr>
              <w:t>生物质工程研究院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30ABEA7A">
            <w:pPr>
              <w:widowControl/>
              <w:spacing w:line="180" w:lineRule="exact"/>
              <w:jc w:val="center"/>
              <w:rPr>
                <w:color w:val="auto"/>
                <w:kern w:val="0"/>
                <w:sz w:val="20"/>
                <w:szCs w:val="20"/>
                <w:highlight w:val="none"/>
              </w:rPr>
            </w:pPr>
            <w:r>
              <w:rPr>
                <w:color w:val="auto"/>
                <w:kern w:val="0"/>
                <w:sz w:val="16"/>
                <w:szCs w:val="16"/>
                <w:highlight w:val="none"/>
              </w:rPr>
              <w:t>辅修学位</w:t>
            </w:r>
          </w:p>
        </w:tc>
      </w:tr>
      <w:tr w14:paraId="39D78F2E">
        <w:tblPrEx>
          <w:tblCellMar>
            <w:top w:w="0" w:type="dxa"/>
            <w:left w:w="108" w:type="dxa"/>
            <w:bottom w:w="0" w:type="dxa"/>
            <w:right w:w="108" w:type="dxa"/>
          </w:tblCellMar>
        </w:tblPrEx>
        <w:trPr>
          <w:cantSplit/>
          <w:trHeight w:val="469" w:hRule="atLeast"/>
          <w:jc w:val="center"/>
        </w:trPr>
        <w:tc>
          <w:tcPr>
            <w:tcW w:w="628"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25096C7">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256CF51A">
            <w:pPr>
              <w:widowControl/>
              <w:spacing w:line="180" w:lineRule="exact"/>
              <w:jc w:val="center"/>
              <w:rPr>
                <w:color w:val="auto"/>
                <w:kern w:val="0"/>
                <w:sz w:val="20"/>
                <w:szCs w:val="20"/>
                <w:highlight w:val="none"/>
              </w:rPr>
            </w:pPr>
            <w:r>
              <w:rPr>
                <w:color w:val="auto"/>
                <w:kern w:val="0"/>
                <w:sz w:val="16"/>
                <w:szCs w:val="16"/>
                <w:highlight w:val="none"/>
              </w:rPr>
              <w:t>603314</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7C90810E">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生物基化学品技术实验</w:t>
            </w:r>
          </w:p>
          <w:p w14:paraId="6690F9BA">
            <w:pPr>
              <w:widowControl/>
              <w:spacing w:line="180" w:lineRule="exact"/>
              <w:jc w:val="center"/>
              <w:rPr>
                <w:color w:val="auto"/>
                <w:kern w:val="0"/>
                <w:sz w:val="20"/>
                <w:szCs w:val="20"/>
                <w:highlight w:val="none"/>
              </w:rPr>
            </w:pPr>
            <w:r>
              <w:rPr>
                <w:color w:val="auto"/>
                <w:kern w:val="0"/>
                <w:sz w:val="16"/>
                <w:szCs w:val="16"/>
                <w:highlight w:val="none"/>
              </w:rPr>
              <w:t>Experiment of Bio-based Chemicals</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B307FD7">
            <w:pPr>
              <w:widowControl/>
              <w:spacing w:line="180" w:lineRule="exact"/>
              <w:jc w:val="center"/>
              <w:rPr>
                <w:color w:val="auto"/>
                <w:kern w:val="0"/>
                <w:sz w:val="20"/>
                <w:szCs w:val="20"/>
                <w:highlight w:val="none"/>
              </w:rPr>
            </w:pPr>
            <w:r>
              <w:rPr>
                <w:color w:val="auto"/>
                <w:kern w:val="0"/>
                <w:sz w:val="16"/>
                <w:szCs w:val="16"/>
                <w:highlight w:val="none"/>
              </w:rPr>
              <w:t>1</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AFD67B4">
            <w:pPr>
              <w:widowControl/>
              <w:spacing w:line="180" w:lineRule="exact"/>
              <w:jc w:val="center"/>
              <w:rPr>
                <w:color w:val="auto"/>
                <w:kern w:val="0"/>
                <w:sz w:val="20"/>
                <w:szCs w:val="20"/>
                <w:highlight w:val="none"/>
              </w:rPr>
            </w:pPr>
            <w:r>
              <w:rPr>
                <w:color w:val="auto"/>
                <w:kern w:val="0"/>
                <w:sz w:val="16"/>
                <w:szCs w:val="16"/>
                <w:highlight w:val="none"/>
              </w:rPr>
              <w:t>32</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3F28FFF4">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B0D219A">
            <w:pPr>
              <w:widowControl/>
              <w:spacing w:line="180" w:lineRule="exact"/>
              <w:jc w:val="center"/>
              <w:rPr>
                <w:color w:val="auto"/>
                <w:kern w:val="0"/>
                <w:sz w:val="20"/>
                <w:szCs w:val="20"/>
                <w:highlight w:val="none"/>
              </w:rPr>
            </w:pPr>
            <w:r>
              <w:rPr>
                <w:color w:val="auto"/>
                <w:kern w:val="0"/>
                <w:sz w:val="16"/>
                <w:szCs w:val="16"/>
                <w:highlight w:val="none"/>
              </w:rPr>
              <w:t>32</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7A685B42">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B2BCA03">
            <w:pPr>
              <w:widowControl/>
              <w:spacing w:line="180" w:lineRule="exact"/>
              <w:jc w:val="center"/>
              <w:rPr>
                <w:color w:val="auto"/>
                <w:kern w:val="0"/>
                <w:sz w:val="20"/>
                <w:szCs w:val="20"/>
                <w:highlight w:val="none"/>
              </w:rPr>
            </w:pPr>
            <w:r>
              <w:rPr>
                <w:color w:val="auto"/>
                <w:kern w:val="0"/>
                <w:sz w:val="16"/>
                <w:szCs w:val="16"/>
                <w:highlight w:val="none"/>
              </w:rPr>
              <w:t>5</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3C132CBD">
            <w:pPr>
              <w:widowControl/>
              <w:spacing w:line="180" w:lineRule="exact"/>
              <w:jc w:val="center"/>
              <w:rPr>
                <w:color w:val="auto"/>
                <w:kern w:val="0"/>
                <w:sz w:val="20"/>
                <w:szCs w:val="20"/>
                <w:highlight w:val="none"/>
              </w:rPr>
            </w:pPr>
            <w:r>
              <w:rPr>
                <w:color w:val="auto"/>
                <w:kern w:val="0"/>
                <w:sz w:val="16"/>
                <w:szCs w:val="16"/>
                <w:highlight w:val="none"/>
              </w:rPr>
              <w:t>生物质工程研究院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3EE21F5F">
            <w:pPr>
              <w:widowControl/>
              <w:spacing w:line="180" w:lineRule="exact"/>
              <w:jc w:val="center"/>
              <w:rPr>
                <w:color w:val="auto"/>
                <w:kern w:val="0"/>
                <w:sz w:val="20"/>
                <w:szCs w:val="20"/>
                <w:highlight w:val="none"/>
              </w:rPr>
            </w:pPr>
            <w:r>
              <w:rPr>
                <w:color w:val="auto"/>
                <w:kern w:val="0"/>
                <w:sz w:val="16"/>
                <w:szCs w:val="16"/>
                <w:highlight w:val="none"/>
              </w:rPr>
              <w:t>辅修学位</w:t>
            </w:r>
          </w:p>
        </w:tc>
      </w:tr>
      <w:tr w14:paraId="42C54C54">
        <w:tblPrEx>
          <w:tblCellMar>
            <w:top w:w="0" w:type="dxa"/>
            <w:left w:w="108" w:type="dxa"/>
            <w:bottom w:w="0" w:type="dxa"/>
            <w:right w:w="108" w:type="dxa"/>
          </w:tblCellMar>
        </w:tblPrEx>
        <w:trPr>
          <w:cantSplit/>
          <w:trHeight w:val="469" w:hRule="atLeast"/>
          <w:jc w:val="center"/>
        </w:trPr>
        <w:tc>
          <w:tcPr>
            <w:tcW w:w="628"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CC56A09">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7CF4AEA1">
            <w:pPr>
              <w:widowControl/>
              <w:spacing w:line="180" w:lineRule="exact"/>
              <w:jc w:val="center"/>
              <w:rPr>
                <w:color w:val="auto"/>
                <w:kern w:val="0"/>
                <w:sz w:val="20"/>
                <w:szCs w:val="20"/>
                <w:highlight w:val="none"/>
              </w:rPr>
            </w:pPr>
            <w:r>
              <w:rPr>
                <w:color w:val="auto"/>
                <w:kern w:val="0"/>
                <w:sz w:val="16"/>
                <w:szCs w:val="16"/>
                <w:highlight w:val="none"/>
              </w:rPr>
              <w:t>603313</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61E34C4B">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生物工程实验</w:t>
            </w:r>
          </w:p>
          <w:p w14:paraId="5D8AD5A3">
            <w:pPr>
              <w:widowControl/>
              <w:spacing w:line="180" w:lineRule="exact"/>
              <w:jc w:val="center"/>
              <w:rPr>
                <w:color w:val="auto"/>
                <w:kern w:val="0"/>
                <w:sz w:val="20"/>
                <w:szCs w:val="20"/>
                <w:highlight w:val="none"/>
              </w:rPr>
            </w:pPr>
            <w:r>
              <w:rPr>
                <w:color w:val="auto"/>
                <w:kern w:val="0"/>
                <w:sz w:val="16"/>
                <w:szCs w:val="16"/>
                <w:highlight w:val="none"/>
              </w:rPr>
              <w:t xml:space="preserve"> Experiment of Bioengineering </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3AD037A4">
            <w:pPr>
              <w:widowControl/>
              <w:spacing w:line="180" w:lineRule="exact"/>
              <w:jc w:val="center"/>
              <w:rPr>
                <w:color w:val="auto"/>
                <w:kern w:val="0"/>
                <w:sz w:val="20"/>
                <w:szCs w:val="20"/>
                <w:highlight w:val="none"/>
              </w:rPr>
            </w:pPr>
            <w:r>
              <w:rPr>
                <w:color w:val="auto"/>
                <w:kern w:val="0"/>
                <w:sz w:val="16"/>
                <w:szCs w:val="16"/>
                <w:highlight w:val="none"/>
              </w:rPr>
              <w:t>1</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27599839">
            <w:pPr>
              <w:widowControl/>
              <w:spacing w:line="180" w:lineRule="exact"/>
              <w:jc w:val="center"/>
              <w:rPr>
                <w:color w:val="auto"/>
                <w:kern w:val="0"/>
                <w:sz w:val="20"/>
                <w:szCs w:val="20"/>
                <w:highlight w:val="none"/>
              </w:rPr>
            </w:pPr>
            <w:r>
              <w:rPr>
                <w:color w:val="auto"/>
                <w:kern w:val="0"/>
                <w:sz w:val="16"/>
                <w:szCs w:val="16"/>
                <w:highlight w:val="none"/>
              </w:rPr>
              <w:t>32</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5238B98">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EAEBD8B">
            <w:pPr>
              <w:widowControl/>
              <w:spacing w:line="180" w:lineRule="exact"/>
              <w:jc w:val="center"/>
              <w:rPr>
                <w:color w:val="auto"/>
                <w:kern w:val="0"/>
                <w:sz w:val="20"/>
                <w:szCs w:val="20"/>
                <w:highlight w:val="none"/>
              </w:rPr>
            </w:pPr>
            <w:r>
              <w:rPr>
                <w:color w:val="auto"/>
                <w:kern w:val="0"/>
                <w:sz w:val="16"/>
                <w:szCs w:val="16"/>
                <w:highlight w:val="none"/>
              </w:rPr>
              <w:t>32</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44F13D07">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66B23C19">
            <w:pPr>
              <w:widowControl/>
              <w:spacing w:line="180" w:lineRule="exact"/>
              <w:jc w:val="center"/>
              <w:rPr>
                <w:color w:val="auto"/>
                <w:kern w:val="0"/>
                <w:sz w:val="20"/>
                <w:szCs w:val="20"/>
                <w:highlight w:val="none"/>
              </w:rPr>
            </w:pPr>
            <w:r>
              <w:rPr>
                <w:color w:val="auto"/>
                <w:kern w:val="0"/>
                <w:sz w:val="16"/>
                <w:szCs w:val="16"/>
                <w:highlight w:val="none"/>
              </w:rPr>
              <w:t>5</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06EE9E7A">
            <w:pPr>
              <w:widowControl/>
              <w:spacing w:line="180" w:lineRule="exact"/>
              <w:jc w:val="center"/>
              <w:rPr>
                <w:color w:val="auto"/>
                <w:kern w:val="0"/>
                <w:sz w:val="20"/>
                <w:szCs w:val="20"/>
                <w:highlight w:val="none"/>
              </w:rPr>
            </w:pPr>
            <w:r>
              <w:rPr>
                <w:color w:val="auto"/>
                <w:kern w:val="0"/>
                <w:sz w:val="16"/>
                <w:szCs w:val="16"/>
                <w:highlight w:val="none"/>
              </w:rPr>
              <w:t>生物质工程研究院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64F88414">
            <w:pPr>
              <w:widowControl/>
              <w:spacing w:line="180" w:lineRule="exact"/>
              <w:jc w:val="center"/>
              <w:rPr>
                <w:color w:val="auto"/>
                <w:kern w:val="0"/>
                <w:sz w:val="20"/>
                <w:szCs w:val="20"/>
                <w:highlight w:val="none"/>
              </w:rPr>
            </w:pPr>
            <w:r>
              <w:rPr>
                <w:color w:val="auto"/>
                <w:kern w:val="0"/>
                <w:sz w:val="16"/>
                <w:szCs w:val="16"/>
                <w:highlight w:val="none"/>
              </w:rPr>
              <w:t>辅修学位</w:t>
            </w:r>
          </w:p>
        </w:tc>
      </w:tr>
      <w:tr w14:paraId="35085FE9">
        <w:tblPrEx>
          <w:tblCellMar>
            <w:top w:w="0" w:type="dxa"/>
            <w:left w:w="108" w:type="dxa"/>
            <w:bottom w:w="0" w:type="dxa"/>
            <w:right w:w="108" w:type="dxa"/>
          </w:tblCellMar>
        </w:tblPrEx>
        <w:trPr>
          <w:cantSplit/>
          <w:trHeight w:val="676" w:hRule="atLeast"/>
          <w:jc w:val="center"/>
        </w:trPr>
        <w:tc>
          <w:tcPr>
            <w:tcW w:w="628"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25497B2">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3E6D7035">
            <w:pPr>
              <w:widowControl/>
              <w:spacing w:line="180" w:lineRule="exact"/>
              <w:jc w:val="center"/>
              <w:rPr>
                <w:color w:val="auto"/>
                <w:kern w:val="0"/>
                <w:sz w:val="20"/>
                <w:szCs w:val="20"/>
                <w:highlight w:val="none"/>
              </w:rPr>
            </w:pPr>
            <w:r>
              <w:rPr>
                <w:color w:val="auto"/>
                <w:kern w:val="0"/>
                <w:sz w:val="16"/>
                <w:szCs w:val="16"/>
                <w:highlight w:val="none"/>
              </w:rPr>
              <w:t>603312</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1D4B5198">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生物质热化学转化实验</w:t>
            </w:r>
          </w:p>
          <w:p w14:paraId="6C461239">
            <w:pPr>
              <w:widowControl/>
              <w:spacing w:line="180" w:lineRule="exact"/>
              <w:jc w:val="center"/>
              <w:rPr>
                <w:color w:val="auto"/>
                <w:kern w:val="0"/>
                <w:sz w:val="20"/>
                <w:szCs w:val="20"/>
                <w:highlight w:val="none"/>
              </w:rPr>
            </w:pPr>
            <w:r>
              <w:rPr>
                <w:color w:val="auto"/>
                <w:kern w:val="0"/>
                <w:sz w:val="16"/>
                <w:szCs w:val="16"/>
                <w:highlight w:val="none"/>
              </w:rPr>
              <w:t>Experiment of Biomass Thermochemical Conversion</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634FF3D6">
            <w:pPr>
              <w:widowControl/>
              <w:spacing w:line="180" w:lineRule="exact"/>
              <w:jc w:val="center"/>
              <w:rPr>
                <w:color w:val="auto"/>
                <w:kern w:val="0"/>
                <w:sz w:val="20"/>
                <w:szCs w:val="20"/>
                <w:highlight w:val="none"/>
              </w:rPr>
            </w:pPr>
            <w:r>
              <w:rPr>
                <w:color w:val="auto"/>
                <w:kern w:val="0"/>
                <w:sz w:val="16"/>
                <w:szCs w:val="16"/>
                <w:highlight w:val="none"/>
              </w:rPr>
              <w:t>1</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253BFDC0">
            <w:pPr>
              <w:widowControl/>
              <w:spacing w:line="180" w:lineRule="exact"/>
              <w:jc w:val="center"/>
              <w:rPr>
                <w:color w:val="auto"/>
                <w:kern w:val="0"/>
                <w:sz w:val="20"/>
                <w:szCs w:val="20"/>
                <w:highlight w:val="none"/>
              </w:rPr>
            </w:pPr>
            <w:r>
              <w:rPr>
                <w:color w:val="auto"/>
                <w:kern w:val="0"/>
                <w:sz w:val="16"/>
                <w:szCs w:val="16"/>
                <w:highlight w:val="none"/>
              </w:rPr>
              <w:t>32</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0307463">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DCE446A">
            <w:pPr>
              <w:widowControl/>
              <w:spacing w:line="180" w:lineRule="exact"/>
              <w:jc w:val="center"/>
              <w:rPr>
                <w:color w:val="auto"/>
                <w:kern w:val="0"/>
                <w:sz w:val="20"/>
                <w:szCs w:val="20"/>
                <w:highlight w:val="none"/>
              </w:rPr>
            </w:pPr>
            <w:r>
              <w:rPr>
                <w:color w:val="auto"/>
                <w:kern w:val="0"/>
                <w:sz w:val="16"/>
                <w:szCs w:val="16"/>
                <w:highlight w:val="none"/>
              </w:rPr>
              <w:t>32</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1F20DA87">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74E827D">
            <w:pPr>
              <w:widowControl/>
              <w:spacing w:line="180" w:lineRule="exact"/>
              <w:jc w:val="center"/>
              <w:rPr>
                <w:color w:val="auto"/>
                <w:kern w:val="0"/>
                <w:sz w:val="20"/>
                <w:szCs w:val="20"/>
                <w:highlight w:val="none"/>
              </w:rPr>
            </w:pPr>
            <w:r>
              <w:rPr>
                <w:color w:val="auto"/>
                <w:kern w:val="0"/>
                <w:sz w:val="16"/>
                <w:szCs w:val="16"/>
                <w:highlight w:val="none"/>
              </w:rPr>
              <w:t>6</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21C5C625">
            <w:pPr>
              <w:widowControl/>
              <w:spacing w:line="180" w:lineRule="exact"/>
              <w:jc w:val="center"/>
              <w:rPr>
                <w:color w:val="auto"/>
                <w:kern w:val="0"/>
                <w:sz w:val="20"/>
                <w:szCs w:val="20"/>
                <w:highlight w:val="none"/>
              </w:rPr>
            </w:pPr>
            <w:r>
              <w:rPr>
                <w:color w:val="auto"/>
                <w:kern w:val="0"/>
                <w:sz w:val="16"/>
                <w:szCs w:val="16"/>
                <w:highlight w:val="none"/>
              </w:rPr>
              <w:t>生物质工程研究院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3F167D2C">
            <w:pPr>
              <w:widowControl/>
              <w:spacing w:line="180" w:lineRule="exact"/>
              <w:jc w:val="center"/>
              <w:rPr>
                <w:color w:val="auto"/>
                <w:kern w:val="0"/>
                <w:sz w:val="20"/>
                <w:szCs w:val="20"/>
                <w:highlight w:val="none"/>
              </w:rPr>
            </w:pPr>
            <w:r>
              <w:rPr>
                <w:color w:val="auto"/>
                <w:kern w:val="0"/>
                <w:sz w:val="16"/>
                <w:szCs w:val="16"/>
                <w:highlight w:val="none"/>
              </w:rPr>
              <w:t>辅修学位</w:t>
            </w:r>
          </w:p>
        </w:tc>
      </w:tr>
      <w:tr w14:paraId="3D8164CA">
        <w:tblPrEx>
          <w:tblCellMar>
            <w:top w:w="0" w:type="dxa"/>
            <w:left w:w="108" w:type="dxa"/>
            <w:bottom w:w="0" w:type="dxa"/>
            <w:right w:w="108" w:type="dxa"/>
          </w:tblCellMar>
        </w:tblPrEx>
        <w:trPr>
          <w:cantSplit/>
          <w:trHeight w:val="885" w:hRule="atLeast"/>
          <w:jc w:val="center"/>
        </w:trPr>
        <w:tc>
          <w:tcPr>
            <w:tcW w:w="628"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16F42B6">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2820FD82">
            <w:pPr>
              <w:widowControl/>
              <w:spacing w:line="180" w:lineRule="exact"/>
              <w:jc w:val="center"/>
              <w:rPr>
                <w:color w:val="auto"/>
                <w:kern w:val="0"/>
                <w:sz w:val="20"/>
                <w:szCs w:val="20"/>
                <w:highlight w:val="none"/>
              </w:rPr>
            </w:pPr>
            <w:r>
              <w:rPr>
                <w:color w:val="auto"/>
                <w:kern w:val="0"/>
                <w:sz w:val="16"/>
                <w:szCs w:val="16"/>
                <w:highlight w:val="none"/>
              </w:rPr>
              <w:t>603315</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5EC6640F">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生物质能源与材料</w:t>
            </w:r>
          </w:p>
          <w:p w14:paraId="01151D75">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创新性实验</w:t>
            </w:r>
          </w:p>
          <w:p w14:paraId="4B1F4F55">
            <w:pPr>
              <w:widowControl/>
              <w:spacing w:line="180" w:lineRule="exact"/>
              <w:jc w:val="center"/>
              <w:rPr>
                <w:color w:val="auto"/>
                <w:kern w:val="0"/>
                <w:sz w:val="20"/>
                <w:szCs w:val="20"/>
                <w:highlight w:val="none"/>
              </w:rPr>
            </w:pPr>
            <w:r>
              <w:rPr>
                <w:color w:val="auto"/>
                <w:kern w:val="0"/>
                <w:sz w:val="16"/>
                <w:szCs w:val="16"/>
                <w:highlight w:val="none"/>
              </w:rPr>
              <w:t>Innovating Experiment of Biomass Energy and Material</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AC608A5">
            <w:pPr>
              <w:widowControl/>
              <w:spacing w:line="180" w:lineRule="exact"/>
              <w:jc w:val="center"/>
              <w:rPr>
                <w:color w:val="auto"/>
                <w:kern w:val="0"/>
                <w:sz w:val="20"/>
                <w:szCs w:val="20"/>
                <w:highlight w:val="none"/>
              </w:rPr>
            </w:pPr>
            <w:r>
              <w:rPr>
                <w:color w:val="auto"/>
                <w:kern w:val="0"/>
                <w:sz w:val="16"/>
                <w:szCs w:val="16"/>
                <w:highlight w:val="none"/>
              </w:rPr>
              <w:t>2</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0A71AB13">
            <w:pPr>
              <w:widowControl/>
              <w:spacing w:line="180" w:lineRule="exact"/>
              <w:jc w:val="center"/>
              <w:rPr>
                <w:color w:val="auto"/>
                <w:kern w:val="0"/>
                <w:sz w:val="20"/>
                <w:szCs w:val="20"/>
                <w:highlight w:val="none"/>
              </w:rPr>
            </w:pPr>
            <w:r>
              <w:rPr>
                <w:color w:val="auto"/>
                <w:kern w:val="0"/>
                <w:sz w:val="16"/>
                <w:szCs w:val="16"/>
                <w:highlight w:val="none"/>
              </w:rPr>
              <w:t>64</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C01CEE4">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4664C8D3">
            <w:pPr>
              <w:widowControl/>
              <w:spacing w:line="180" w:lineRule="exact"/>
              <w:jc w:val="center"/>
              <w:rPr>
                <w:color w:val="auto"/>
                <w:kern w:val="0"/>
                <w:sz w:val="20"/>
                <w:szCs w:val="20"/>
                <w:highlight w:val="none"/>
              </w:rPr>
            </w:pPr>
            <w:r>
              <w:rPr>
                <w:color w:val="auto"/>
                <w:kern w:val="0"/>
                <w:sz w:val="16"/>
                <w:szCs w:val="16"/>
                <w:highlight w:val="none"/>
              </w:rPr>
              <w:t>64</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624482D5">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D3F27CD">
            <w:pPr>
              <w:widowControl/>
              <w:spacing w:line="180" w:lineRule="exact"/>
              <w:jc w:val="center"/>
              <w:rPr>
                <w:color w:val="auto"/>
                <w:kern w:val="0"/>
                <w:sz w:val="20"/>
                <w:szCs w:val="20"/>
                <w:highlight w:val="none"/>
              </w:rPr>
            </w:pPr>
            <w:r>
              <w:rPr>
                <w:color w:val="auto"/>
                <w:kern w:val="0"/>
                <w:sz w:val="16"/>
                <w:szCs w:val="16"/>
                <w:highlight w:val="none"/>
              </w:rPr>
              <w:t>6</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25249BBE">
            <w:pPr>
              <w:widowControl/>
              <w:spacing w:line="180" w:lineRule="exact"/>
              <w:jc w:val="center"/>
              <w:rPr>
                <w:color w:val="auto"/>
                <w:kern w:val="0"/>
                <w:sz w:val="20"/>
                <w:szCs w:val="20"/>
                <w:highlight w:val="none"/>
              </w:rPr>
            </w:pPr>
            <w:r>
              <w:rPr>
                <w:color w:val="auto"/>
                <w:kern w:val="0"/>
                <w:sz w:val="16"/>
                <w:szCs w:val="16"/>
                <w:highlight w:val="none"/>
              </w:rPr>
              <w:t>生物质工程研究院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5DE17765">
            <w:pPr>
              <w:widowControl/>
              <w:spacing w:line="180" w:lineRule="exact"/>
              <w:jc w:val="center"/>
              <w:rPr>
                <w:color w:val="auto"/>
                <w:kern w:val="0"/>
                <w:sz w:val="20"/>
                <w:szCs w:val="20"/>
                <w:highlight w:val="none"/>
              </w:rPr>
            </w:pPr>
            <w:r>
              <w:rPr>
                <w:color w:val="auto"/>
                <w:kern w:val="0"/>
                <w:sz w:val="16"/>
                <w:szCs w:val="16"/>
                <w:highlight w:val="none"/>
              </w:rPr>
              <w:t>辅修学位</w:t>
            </w:r>
          </w:p>
        </w:tc>
      </w:tr>
      <w:tr w14:paraId="28286F75">
        <w:tblPrEx>
          <w:tblCellMar>
            <w:top w:w="0" w:type="dxa"/>
            <w:left w:w="108" w:type="dxa"/>
            <w:bottom w:w="0" w:type="dxa"/>
            <w:right w:w="108" w:type="dxa"/>
          </w:tblCellMar>
        </w:tblPrEx>
        <w:trPr>
          <w:cantSplit/>
          <w:trHeight w:val="367" w:hRule="atLeast"/>
          <w:jc w:val="center"/>
        </w:trPr>
        <w:tc>
          <w:tcPr>
            <w:tcW w:w="4079" w:type="dxa"/>
            <w:gridSpan w:val="3"/>
            <w:tcBorders>
              <w:top w:val="nil"/>
              <w:left w:val="single" w:color="auto" w:sz="4" w:space="0"/>
              <w:bottom w:val="single" w:color="000000" w:sz="4" w:space="0"/>
              <w:right w:val="single" w:color="auto" w:sz="4" w:space="0"/>
            </w:tcBorders>
            <w:noWrap w:val="0"/>
            <w:tcMar>
              <w:left w:w="28" w:type="dxa"/>
              <w:right w:w="28" w:type="dxa"/>
            </w:tcMar>
            <w:vAlign w:val="center"/>
          </w:tcPr>
          <w:p w14:paraId="32AE6A22">
            <w:pPr>
              <w:widowControl/>
              <w:spacing w:line="180" w:lineRule="exact"/>
              <w:jc w:val="center"/>
              <w:rPr>
                <w:color w:val="auto"/>
                <w:kern w:val="0"/>
                <w:sz w:val="20"/>
                <w:szCs w:val="20"/>
                <w:highlight w:val="none"/>
              </w:rPr>
            </w:pPr>
            <w:r>
              <w:rPr>
                <w:rFonts w:hint="eastAsia"/>
                <w:color w:val="auto"/>
                <w:kern w:val="0"/>
                <w:sz w:val="16"/>
                <w:szCs w:val="16"/>
                <w:highlight w:val="none"/>
              </w:rPr>
              <w:t>实验课程合计</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289589A8">
            <w:pPr>
              <w:widowControl/>
              <w:spacing w:line="180" w:lineRule="exact"/>
              <w:jc w:val="center"/>
              <w:rPr>
                <w:color w:val="auto"/>
                <w:kern w:val="0"/>
                <w:sz w:val="20"/>
                <w:szCs w:val="20"/>
                <w:highlight w:val="none"/>
              </w:rPr>
            </w:pPr>
            <w:r>
              <w:rPr>
                <w:rFonts w:hint="eastAsia"/>
                <w:color w:val="auto"/>
                <w:kern w:val="0"/>
                <w:sz w:val="16"/>
                <w:szCs w:val="16"/>
                <w:highlight w:val="none"/>
              </w:rPr>
              <w:t>1</w:t>
            </w:r>
            <w:r>
              <w:rPr>
                <w:color w:val="auto"/>
                <w:kern w:val="0"/>
                <w:sz w:val="16"/>
                <w:szCs w:val="16"/>
                <w:highlight w:val="none"/>
              </w:rPr>
              <w:t>3</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E8443F6">
            <w:pPr>
              <w:widowControl/>
              <w:spacing w:line="180" w:lineRule="exact"/>
              <w:jc w:val="center"/>
              <w:rPr>
                <w:color w:val="auto"/>
                <w:kern w:val="0"/>
                <w:sz w:val="20"/>
                <w:szCs w:val="20"/>
                <w:highlight w:val="none"/>
              </w:rPr>
            </w:pPr>
            <w:r>
              <w:rPr>
                <w:rFonts w:hint="eastAsia"/>
                <w:color w:val="auto"/>
                <w:kern w:val="0"/>
                <w:sz w:val="16"/>
                <w:szCs w:val="16"/>
                <w:highlight w:val="none"/>
              </w:rPr>
              <w:t>4</w:t>
            </w:r>
            <w:r>
              <w:rPr>
                <w:color w:val="auto"/>
                <w:kern w:val="0"/>
                <w:sz w:val="16"/>
                <w:szCs w:val="16"/>
                <w:highlight w:val="none"/>
              </w:rPr>
              <w:t>16</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8679913">
            <w:pPr>
              <w:widowControl/>
              <w:spacing w:line="180" w:lineRule="exact"/>
              <w:jc w:val="center"/>
              <w:rPr>
                <w:color w:val="auto"/>
                <w:kern w:val="0"/>
                <w:sz w:val="20"/>
                <w:szCs w:val="20"/>
                <w:highlight w:val="none"/>
              </w:rPr>
            </w:pPr>
            <w:r>
              <w:rPr>
                <w:rFonts w:hint="eastAsia"/>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77E8DEC">
            <w:pPr>
              <w:widowControl/>
              <w:spacing w:line="180" w:lineRule="exact"/>
              <w:jc w:val="center"/>
              <w:rPr>
                <w:color w:val="auto"/>
                <w:kern w:val="0"/>
                <w:sz w:val="20"/>
                <w:szCs w:val="20"/>
                <w:highlight w:val="none"/>
              </w:rPr>
            </w:pPr>
            <w:r>
              <w:rPr>
                <w:rFonts w:hint="eastAsia"/>
                <w:color w:val="auto"/>
                <w:kern w:val="0"/>
                <w:sz w:val="16"/>
                <w:szCs w:val="16"/>
                <w:highlight w:val="none"/>
              </w:rPr>
              <w:t>4</w:t>
            </w:r>
            <w:r>
              <w:rPr>
                <w:color w:val="auto"/>
                <w:kern w:val="0"/>
                <w:sz w:val="16"/>
                <w:szCs w:val="16"/>
                <w:highlight w:val="none"/>
              </w:rPr>
              <w:t>16</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63477599">
            <w:pPr>
              <w:widowControl/>
              <w:spacing w:line="180" w:lineRule="exact"/>
              <w:jc w:val="center"/>
              <w:rPr>
                <w:color w:val="auto"/>
                <w:kern w:val="0"/>
                <w:sz w:val="20"/>
                <w:szCs w:val="20"/>
                <w:highlight w:val="none"/>
              </w:rPr>
            </w:pPr>
            <w:r>
              <w:rPr>
                <w:rFonts w:hint="eastAsia"/>
                <w:color w:val="auto"/>
                <w:kern w:val="0"/>
                <w:sz w:val="16"/>
                <w:szCs w:val="16"/>
                <w:highlight w:val="none"/>
              </w:rPr>
              <w:t>0</w:t>
            </w:r>
          </w:p>
        </w:tc>
        <w:tc>
          <w:tcPr>
            <w:tcW w:w="2762" w:type="dxa"/>
            <w:gridSpan w:val="3"/>
            <w:tcBorders>
              <w:top w:val="nil"/>
              <w:left w:val="nil"/>
              <w:bottom w:val="single" w:color="auto" w:sz="4" w:space="0"/>
              <w:right w:val="single" w:color="auto" w:sz="4" w:space="0"/>
            </w:tcBorders>
            <w:noWrap w:val="0"/>
            <w:tcMar>
              <w:left w:w="28" w:type="dxa"/>
              <w:right w:w="28" w:type="dxa"/>
            </w:tcMar>
            <w:vAlign w:val="center"/>
          </w:tcPr>
          <w:p w14:paraId="6E8D99D6">
            <w:pPr>
              <w:widowControl/>
              <w:spacing w:line="180" w:lineRule="exact"/>
              <w:jc w:val="center"/>
              <w:rPr>
                <w:color w:val="auto"/>
                <w:kern w:val="0"/>
                <w:sz w:val="20"/>
                <w:szCs w:val="20"/>
                <w:highlight w:val="none"/>
              </w:rPr>
            </w:pPr>
          </w:p>
        </w:tc>
      </w:tr>
      <w:tr w14:paraId="37E3F07D">
        <w:tblPrEx>
          <w:tblCellMar>
            <w:top w:w="0" w:type="dxa"/>
            <w:left w:w="108" w:type="dxa"/>
            <w:bottom w:w="0" w:type="dxa"/>
            <w:right w:w="108" w:type="dxa"/>
          </w:tblCellMar>
        </w:tblPrEx>
        <w:trPr>
          <w:cantSplit/>
          <w:trHeight w:val="469" w:hRule="atLeast"/>
          <w:jc w:val="center"/>
        </w:trPr>
        <w:tc>
          <w:tcPr>
            <w:tcW w:w="628" w:type="dxa"/>
            <w:tcBorders>
              <w:top w:val="nil"/>
              <w:left w:val="single" w:color="auto" w:sz="4" w:space="0"/>
              <w:bottom w:val="single" w:color="auto" w:sz="4" w:space="0"/>
              <w:right w:val="single" w:color="auto" w:sz="4" w:space="0"/>
            </w:tcBorders>
            <w:noWrap w:val="0"/>
            <w:tcMar>
              <w:left w:w="28" w:type="dxa"/>
              <w:right w:w="28" w:type="dxa"/>
            </w:tcMar>
            <w:vAlign w:val="center"/>
          </w:tcPr>
          <w:p w14:paraId="53709813">
            <w:pPr>
              <w:widowControl/>
              <w:spacing w:line="180" w:lineRule="exact"/>
              <w:jc w:val="center"/>
              <w:rPr>
                <w:color w:val="auto"/>
                <w:kern w:val="0"/>
                <w:sz w:val="20"/>
                <w:szCs w:val="20"/>
                <w:highlight w:val="none"/>
              </w:rPr>
            </w:pPr>
            <w:r>
              <w:rPr>
                <w:color w:val="auto"/>
                <w:kern w:val="0"/>
                <w:sz w:val="16"/>
                <w:szCs w:val="16"/>
                <w:highlight w:val="none"/>
              </w:rPr>
              <w:t>通用技能实践</w:t>
            </w:r>
          </w:p>
        </w:tc>
        <w:tc>
          <w:tcPr>
            <w:tcW w:w="833" w:type="dxa"/>
            <w:tcBorders>
              <w:top w:val="nil"/>
              <w:left w:val="nil"/>
              <w:bottom w:val="single" w:color="auto" w:sz="4" w:space="0"/>
              <w:right w:val="single" w:color="auto" w:sz="4" w:space="0"/>
            </w:tcBorders>
            <w:noWrap w:val="0"/>
            <w:tcMar>
              <w:left w:w="28" w:type="dxa"/>
              <w:right w:w="28" w:type="dxa"/>
            </w:tcMar>
            <w:vAlign w:val="center"/>
          </w:tcPr>
          <w:p w14:paraId="5194050D">
            <w:pPr>
              <w:widowControl/>
              <w:spacing w:line="180" w:lineRule="exact"/>
              <w:jc w:val="center"/>
              <w:rPr>
                <w:color w:val="auto"/>
                <w:kern w:val="0"/>
                <w:sz w:val="20"/>
                <w:szCs w:val="20"/>
                <w:highlight w:val="none"/>
              </w:rPr>
            </w:pPr>
            <w:r>
              <w:rPr>
                <w:color w:val="auto"/>
                <w:kern w:val="0"/>
                <w:sz w:val="16"/>
                <w:szCs w:val="16"/>
                <w:highlight w:val="none"/>
              </w:rPr>
              <w:t>600799</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4F7071DD">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军事训练</w:t>
            </w:r>
          </w:p>
          <w:p w14:paraId="4FCC13AB">
            <w:pPr>
              <w:widowControl/>
              <w:spacing w:line="180" w:lineRule="exact"/>
              <w:jc w:val="center"/>
              <w:rPr>
                <w:color w:val="auto"/>
                <w:kern w:val="0"/>
                <w:sz w:val="20"/>
                <w:szCs w:val="20"/>
                <w:highlight w:val="none"/>
              </w:rPr>
            </w:pPr>
            <w:r>
              <w:rPr>
                <w:color w:val="auto"/>
                <w:kern w:val="0"/>
                <w:sz w:val="16"/>
                <w:szCs w:val="16"/>
                <w:highlight w:val="none"/>
              </w:rPr>
              <w:t>Military Training</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0DB5C9AF">
            <w:pPr>
              <w:widowControl/>
              <w:spacing w:line="180" w:lineRule="exact"/>
              <w:jc w:val="center"/>
              <w:rPr>
                <w:color w:val="auto"/>
                <w:kern w:val="0"/>
                <w:sz w:val="20"/>
                <w:szCs w:val="20"/>
                <w:highlight w:val="none"/>
              </w:rPr>
            </w:pPr>
            <w:r>
              <w:rPr>
                <w:color w:val="auto"/>
                <w:kern w:val="0"/>
                <w:sz w:val="16"/>
                <w:szCs w:val="16"/>
                <w:highlight w:val="none"/>
              </w:rPr>
              <w:t>2</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0A53F6FD">
            <w:pPr>
              <w:widowControl/>
              <w:spacing w:line="180" w:lineRule="exact"/>
              <w:jc w:val="center"/>
              <w:rPr>
                <w:color w:val="auto"/>
                <w:kern w:val="0"/>
                <w:sz w:val="20"/>
                <w:szCs w:val="20"/>
                <w:highlight w:val="none"/>
              </w:rPr>
            </w:pPr>
            <w:r>
              <w:rPr>
                <w:color w:val="auto"/>
                <w:kern w:val="0"/>
                <w:sz w:val="16"/>
                <w:szCs w:val="16"/>
                <w:highlight w:val="none"/>
              </w:rPr>
              <w:t>30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DBAE0E0">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2B9351FB">
            <w:pPr>
              <w:widowControl/>
              <w:spacing w:line="180" w:lineRule="exact"/>
              <w:jc w:val="center"/>
              <w:rPr>
                <w:color w:val="auto"/>
                <w:kern w:val="0"/>
                <w:sz w:val="20"/>
                <w:szCs w:val="20"/>
                <w:highlight w:val="none"/>
              </w:rPr>
            </w:pPr>
            <w:r>
              <w:rPr>
                <w:color w:val="auto"/>
                <w:kern w:val="0"/>
                <w:sz w:val="16"/>
                <w:szCs w:val="16"/>
                <w:highlight w:val="none"/>
              </w:rPr>
              <w:t>0</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5019A825">
            <w:pPr>
              <w:widowControl/>
              <w:spacing w:line="180" w:lineRule="exact"/>
              <w:jc w:val="center"/>
              <w:rPr>
                <w:color w:val="auto"/>
                <w:kern w:val="0"/>
                <w:sz w:val="20"/>
                <w:szCs w:val="20"/>
                <w:highlight w:val="none"/>
              </w:rPr>
            </w:pPr>
            <w:r>
              <w:rPr>
                <w:color w:val="auto"/>
                <w:kern w:val="0"/>
                <w:sz w:val="16"/>
                <w:szCs w:val="16"/>
                <w:highlight w:val="none"/>
              </w:rPr>
              <w:t>2周</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1CB9916">
            <w:pPr>
              <w:widowControl/>
              <w:spacing w:line="180" w:lineRule="exact"/>
              <w:jc w:val="center"/>
              <w:rPr>
                <w:color w:val="auto"/>
                <w:kern w:val="0"/>
                <w:sz w:val="20"/>
                <w:szCs w:val="20"/>
                <w:highlight w:val="none"/>
              </w:rPr>
            </w:pPr>
            <w:r>
              <w:rPr>
                <w:color w:val="auto"/>
                <w:kern w:val="0"/>
                <w:sz w:val="16"/>
                <w:szCs w:val="16"/>
                <w:highlight w:val="none"/>
              </w:rPr>
              <w:t>1</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27F0A2DC">
            <w:pPr>
              <w:widowControl/>
              <w:spacing w:line="180" w:lineRule="exact"/>
              <w:jc w:val="center"/>
              <w:rPr>
                <w:color w:val="auto"/>
                <w:kern w:val="0"/>
                <w:sz w:val="20"/>
                <w:szCs w:val="20"/>
                <w:highlight w:val="none"/>
              </w:rPr>
            </w:pPr>
            <w:r>
              <w:rPr>
                <w:color w:val="auto"/>
                <w:kern w:val="0"/>
                <w:sz w:val="16"/>
                <w:szCs w:val="16"/>
                <w:highlight w:val="none"/>
              </w:rPr>
              <w:t>材料与能源学院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010B8C46">
            <w:pPr>
              <w:widowControl/>
              <w:spacing w:line="180" w:lineRule="exact"/>
              <w:jc w:val="center"/>
              <w:rPr>
                <w:color w:val="auto"/>
                <w:kern w:val="0"/>
                <w:sz w:val="20"/>
                <w:szCs w:val="20"/>
                <w:highlight w:val="none"/>
              </w:rPr>
            </w:pPr>
            <w:r>
              <w:rPr>
                <w:color w:val="auto"/>
                <w:kern w:val="0"/>
                <w:sz w:val="16"/>
                <w:szCs w:val="16"/>
                <w:highlight w:val="none"/>
              </w:rPr>
              <w:t>　</w:t>
            </w:r>
          </w:p>
        </w:tc>
      </w:tr>
      <w:tr w14:paraId="0AD9A488">
        <w:tblPrEx>
          <w:tblCellMar>
            <w:top w:w="0" w:type="dxa"/>
            <w:left w:w="108" w:type="dxa"/>
            <w:bottom w:w="0" w:type="dxa"/>
            <w:right w:w="108" w:type="dxa"/>
          </w:tblCellMar>
        </w:tblPrEx>
        <w:trPr>
          <w:cantSplit/>
          <w:trHeight w:val="676" w:hRule="atLeast"/>
          <w:jc w:val="center"/>
        </w:trPr>
        <w:tc>
          <w:tcPr>
            <w:tcW w:w="628"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1FAA33B2">
            <w:pPr>
              <w:widowControl/>
              <w:spacing w:line="180" w:lineRule="exact"/>
              <w:jc w:val="center"/>
              <w:rPr>
                <w:color w:val="auto"/>
                <w:kern w:val="0"/>
                <w:sz w:val="20"/>
                <w:szCs w:val="20"/>
                <w:highlight w:val="none"/>
              </w:rPr>
            </w:pPr>
            <w:r>
              <w:rPr>
                <w:color w:val="auto"/>
                <w:kern w:val="0"/>
                <w:sz w:val="16"/>
                <w:szCs w:val="16"/>
                <w:highlight w:val="none"/>
              </w:rPr>
              <w:t>创新创业实践</w:t>
            </w:r>
          </w:p>
        </w:tc>
        <w:tc>
          <w:tcPr>
            <w:tcW w:w="833" w:type="dxa"/>
            <w:tcBorders>
              <w:top w:val="nil"/>
              <w:left w:val="nil"/>
              <w:bottom w:val="single" w:color="auto" w:sz="4" w:space="0"/>
              <w:right w:val="single" w:color="auto" w:sz="4" w:space="0"/>
            </w:tcBorders>
            <w:noWrap w:val="0"/>
            <w:tcMar>
              <w:left w:w="28" w:type="dxa"/>
              <w:right w:w="28" w:type="dxa"/>
            </w:tcMar>
            <w:vAlign w:val="center"/>
          </w:tcPr>
          <w:p w14:paraId="319DED37">
            <w:pPr>
              <w:widowControl/>
              <w:spacing w:line="180" w:lineRule="exact"/>
              <w:jc w:val="center"/>
              <w:rPr>
                <w:color w:val="auto"/>
                <w:kern w:val="0"/>
                <w:sz w:val="20"/>
                <w:szCs w:val="20"/>
                <w:highlight w:val="none"/>
              </w:rPr>
            </w:pPr>
            <w:r>
              <w:rPr>
                <w:color w:val="auto"/>
                <w:kern w:val="0"/>
                <w:sz w:val="16"/>
                <w:szCs w:val="16"/>
                <w:highlight w:val="none"/>
              </w:rPr>
              <w:t>603067</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42B37FC4">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科研与创新创业训练</w:t>
            </w:r>
          </w:p>
          <w:p w14:paraId="61292015">
            <w:pPr>
              <w:widowControl/>
              <w:spacing w:line="180" w:lineRule="exact"/>
              <w:jc w:val="center"/>
              <w:rPr>
                <w:color w:val="auto"/>
                <w:kern w:val="0"/>
                <w:sz w:val="20"/>
                <w:szCs w:val="20"/>
                <w:highlight w:val="none"/>
              </w:rPr>
            </w:pPr>
            <w:r>
              <w:rPr>
                <w:color w:val="auto"/>
                <w:kern w:val="0"/>
                <w:sz w:val="16"/>
                <w:szCs w:val="16"/>
                <w:highlight w:val="none"/>
              </w:rPr>
              <w:t>Research and Innovation Entrepreneurship Training</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8981A64">
            <w:pPr>
              <w:widowControl/>
              <w:spacing w:line="180" w:lineRule="exact"/>
              <w:jc w:val="center"/>
              <w:rPr>
                <w:color w:val="auto"/>
                <w:kern w:val="0"/>
                <w:sz w:val="20"/>
                <w:szCs w:val="20"/>
                <w:highlight w:val="none"/>
              </w:rPr>
            </w:pPr>
            <w:r>
              <w:rPr>
                <w:color w:val="auto"/>
                <w:kern w:val="0"/>
                <w:sz w:val="16"/>
                <w:szCs w:val="16"/>
                <w:highlight w:val="none"/>
              </w:rPr>
              <w:t>2</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9749E96">
            <w:pPr>
              <w:widowControl/>
              <w:spacing w:line="180" w:lineRule="exact"/>
              <w:jc w:val="center"/>
              <w:rPr>
                <w:color w:val="auto"/>
                <w:kern w:val="0"/>
                <w:sz w:val="20"/>
                <w:szCs w:val="20"/>
                <w:highlight w:val="none"/>
              </w:rPr>
            </w:pPr>
            <w:r>
              <w:rPr>
                <w:color w:val="auto"/>
                <w:kern w:val="0"/>
                <w:sz w:val="16"/>
                <w:szCs w:val="16"/>
                <w:highlight w:val="none"/>
              </w:rPr>
              <w:t>30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3D87198E">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D829DD9">
            <w:pPr>
              <w:widowControl/>
              <w:spacing w:line="180" w:lineRule="exact"/>
              <w:jc w:val="center"/>
              <w:rPr>
                <w:color w:val="auto"/>
                <w:kern w:val="0"/>
                <w:sz w:val="20"/>
                <w:szCs w:val="20"/>
                <w:highlight w:val="none"/>
              </w:rPr>
            </w:pPr>
            <w:r>
              <w:rPr>
                <w:color w:val="auto"/>
                <w:kern w:val="0"/>
                <w:sz w:val="16"/>
                <w:szCs w:val="16"/>
                <w:highlight w:val="none"/>
              </w:rPr>
              <w:t>0</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0A7A2D18">
            <w:pPr>
              <w:widowControl/>
              <w:spacing w:line="180" w:lineRule="exact"/>
              <w:jc w:val="center"/>
              <w:rPr>
                <w:color w:val="auto"/>
                <w:kern w:val="0"/>
                <w:sz w:val="20"/>
                <w:szCs w:val="20"/>
                <w:highlight w:val="none"/>
              </w:rPr>
            </w:pPr>
            <w:r>
              <w:rPr>
                <w:color w:val="auto"/>
                <w:kern w:val="0"/>
                <w:sz w:val="16"/>
                <w:szCs w:val="16"/>
                <w:highlight w:val="none"/>
              </w:rPr>
              <w:t>2周</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610492E">
            <w:pPr>
              <w:widowControl/>
              <w:spacing w:line="180" w:lineRule="exact"/>
              <w:jc w:val="center"/>
              <w:rPr>
                <w:color w:val="auto"/>
                <w:kern w:val="0"/>
                <w:sz w:val="20"/>
                <w:szCs w:val="20"/>
                <w:highlight w:val="none"/>
              </w:rPr>
            </w:pPr>
            <w:r>
              <w:rPr>
                <w:color w:val="auto"/>
                <w:kern w:val="0"/>
                <w:sz w:val="16"/>
                <w:szCs w:val="16"/>
                <w:highlight w:val="none"/>
              </w:rPr>
              <w:t>6</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3F1D3794">
            <w:pPr>
              <w:widowControl/>
              <w:spacing w:line="180" w:lineRule="exact"/>
              <w:jc w:val="center"/>
              <w:rPr>
                <w:color w:val="auto"/>
                <w:kern w:val="0"/>
                <w:sz w:val="20"/>
                <w:szCs w:val="20"/>
                <w:highlight w:val="none"/>
              </w:rPr>
            </w:pPr>
            <w:r>
              <w:rPr>
                <w:color w:val="auto"/>
                <w:kern w:val="0"/>
                <w:sz w:val="16"/>
                <w:szCs w:val="16"/>
                <w:highlight w:val="none"/>
              </w:rPr>
              <w:t>材料与能源学院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5A8861F6">
            <w:pPr>
              <w:widowControl/>
              <w:spacing w:line="180" w:lineRule="exact"/>
              <w:jc w:val="center"/>
              <w:rPr>
                <w:color w:val="auto"/>
                <w:kern w:val="0"/>
                <w:sz w:val="20"/>
                <w:szCs w:val="20"/>
                <w:highlight w:val="none"/>
              </w:rPr>
            </w:pPr>
            <w:r>
              <w:rPr>
                <w:color w:val="auto"/>
                <w:kern w:val="0"/>
                <w:sz w:val="16"/>
                <w:szCs w:val="16"/>
                <w:highlight w:val="none"/>
              </w:rPr>
              <w:t>　</w:t>
            </w:r>
          </w:p>
        </w:tc>
      </w:tr>
      <w:tr w14:paraId="21AC4371">
        <w:tblPrEx>
          <w:tblCellMar>
            <w:top w:w="0" w:type="dxa"/>
            <w:left w:w="108" w:type="dxa"/>
            <w:bottom w:w="0" w:type="dxa"/>
            <w:right w:w="108" w:type="dxa"/>
          </w:tblCellMar>
        </w:tblPrEx>
        <w:trPr>
          <w:cantSplit/>
          <w:trHeight w:val="469" w:hRule="atLeast"/>
          <w:jc w:val="center"/>
        </w:trPr>
        <w:tc>
          <w:tcPr>
            <w:tcW w:w="628"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1A46ED3D">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012CB2AE">
            <w:pPr>
              <w:widowControl/>
              <w:spacing w:line="180" w:lineRule="exact"/>
              <w:jc w:val="center"/>
              <w:rPr>
                <w:color w:val="auto"/>
                <w:kern w:val="0"/>
                <w:sz w:val="20"/>
                <w:szCs w:val="20"/>
                <w:highlight w:val="none"/>
              </w:rPr>
            </w:pPr>
            <w:r>
              <w:rPr>
                <w:color w:val="auto"/>
                <w:kern w:val="0"/>
                <w:sz w:val="16"/>
                <w:szCs w:val="16"/>
                <w:highlight w:val="none"/>
              </w:rPr>
              <w:t>611839</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58B314E6">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工程技能通识训练</w:t>
            </w:r>
          </w:p>
          <w:p w14:paraId="78E23A68">
            <w:pPr>
              <w:widowControl/>
              <w:spacing w:line="180" w:lineRule="exact"/>
              <w:jc w:val="center"/>
              <w:rPr>
                <w:color w:val="auto"/>
                <w:kern w:val="0"/>
                <w:sz w:val="20"/>
                <w:szCs w:val="20"/>
                <w:highlight w:val="none"/>
              </w:rPr>
            </w:pPr>
            <w:r>
              <w:rPr>
                <w:color w:val="auto"/>
                <w:kern w:val="0"/>
                <w:sz w:val="16"/>
                <w:szCs w:val="16"/>
                <w:highlight w:val="none"/>
              </w:rPr>
              <w:t>Basic Training of Engineering Skills</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A50F15A">
            <w:pPr>
              <w:widowControl/>
              <w:spacing w:line="180" w:lineRule="exact"/>
              <w:jc w:val="center"/>
              <w:rPr>
                <w:color w:val="auto"/>
                <w:kern w:val="0"/>
                <w:sz w:val="20"/>
                <w:szCs w:val="20"/>
                <w:highlight w:val="none"/>
              </w:rPr>
            </w:pPr>
            <w:r>
              <w:rPr>
                <w:color w:val="auto"/>
                <w:kern w:val="0"/>
                <w:sz w:val="16"/>
                <w:szCs w:val="16"/>
                <w:highlight w:val="none"/>
              </w:rPr>
              <w:t>1</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701D1C6">
            <w:pPr>
              <w:widowControl/>
              <w:spacing w:line="180" w:lineRule="exact"/>
              <w:jc w:val="center"/>
              <w:rPr>
                <w:rFonts w:eastAsia="宋体"/>
                <w:color w:val="auto"/>
                <w:kern w:val="0"/>
                <w:sz w:val="20"/>
                <w:szCs w:val="20"/>
                <w:highlight w:val="none"/>
              </w:rPr>
            </w:pPr>
            <w:r>
              <w:rPr>
                <w:rFonts w:hint="eastAsia"/>
                <w:color w:val="auto"/>
                <w:kern w:val="0"/>
                <w:sz w:val="16"/>
                <w:szCs w:val="16"/>
                <w:highlight w:val="none"/>
              </w:rPr>
              <w:t>15</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31E7D00E">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39CD8E6">
            <w:pPr>
              <w:widowControl/>
              <w:spacing w:line="180" w:lineRule="exact"/>
              <w:jc w:val="center"/>
              <w:rPr>
                <w:color w:val="auto"/>
                <w:kern w:val="0"/>
                <w:sz w:val="20"/>
                <w:szCs w:val="20"/>
                <w:highlight w:val="none"/>
              </w:rPr>
            </w:pPr>
            <w:r>
              <w:rPr>
                <w:color w:val="auto"/>
                <w:kern w:val="0"/>
                <w:sz w:val="16"/>
                <w:szCs w:val="16"/>
                <w:highlight w:val="none"/>
              </w:rPr>
              <w:t>0</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5131B392">
            <w:pPr>
              <w:widowControl/>
              <w:spacing w:line="180" w:lineRule="exact"/>
              <w:jc w:val="center"/>
              <w:rPr>
                <w:color w:val="auto"/>
                <w:kern w:val="0"/>
                <w:sz w:val="20"/>
                <w:szCs w:val="20"/>
                <w:highlight w:val="none"/>
              </w:rPr>
            </w:pPr>
            <w:r>
              <w:rPr>
                <w:color w:val="auto"/>
                <w:kern w:val="0"/>
                <w:sz w:val="16"/>
                <w:szCs w:val="16"/>
                <w:highlight w:val="none"/>
              </w:rPr>
              <w:t>1周</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69EA37C5">
            <w:pPr>
              <w:widowControl/>
              <w:spacing w:line="180" w:lineRule="exact"/>
              <w:jc w:val="center"/>
              <w:rPr>
                <w:color w:val="auto"/>
                <w:kern w:val="0"/>
                <w:sz w:val="20"/>
                <w:szCs w:val="20"/>
                <w:highlight w:val="none"/>
              </w:rPr>
            </w:pPr>
            <w:r>
              <w:rPr>
                <w:color w:val="auto"/>
                <w:kern w:val="0"/>
                <w:sz w:val="16"/>
                <w:szCs w:val="16"/>
                <w:highlight w:val="none"/>
              </w:rPr>
              <w:t>4</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680F24A5">
            <w:pPr>
              <w:widowControl/>
              <w:spacing w:line="180" w:lineRule="exact"/>
              <w:jc w:val="center"/>
              <w:rPr>
                <w:color w:val="auto"/>
                <w:kern w:val="0"/>
                <w:sz w:val="20"/>
                <w:szCs w:val="20"/>
                <w:highlight w:val="none"/>
              </w:rPr>
            </w:pPr>
            <w:r>
              <w:rPr>
                <w:color w:val="auto"/>
                <w:kern w:val="0"/>
                <w:sz w:val="16"/>
                <w:szCs w:val="16"/>
                <w:highlight w:val="none"/>
              </w:rPr>
              <w:t>基础实验与实践训练中心</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4E0EB347">
            <w:pPr>
              <w:widowControl/>
              <w:spacing w:line="180" w:lineRule="exact"/>
              <w:jc w:val="center"/>
              <w:rPr>
                <w:color w:val="auto"/>
                <w:kern w:val="0"/>
                <w:sz w:val="20"/>
                <w:szCs w:val="20"/>
                <w:highlight w:val="none"/>
              </w:rPr>
            </w:pPr>
            <w:r>
              <w:rPr>
                <w:color w:val="auto"/>
                <w:kern w:val="0"/>
                <w:sz w:val="16"/>
                <w:szCs w:val="16"/>
                <w:highlight w:val="none"/>
              </w:rPr>
              <w:t>　</w:t>
            </w:r>
          </w:p>
        </w:tc>
      </w:tr>
      <w:tr w14:paraId="1706C085">
        <w:tblPrEx>
          <w:tblCellMar>
            <w:top w:w="0" w:type="dxa"/>
            <w:left w:w="108" w:type="dxa"/>
            <w:bottom w:w="0" w:type="dxa"/>
            <w:right w:w="108" w:type="dxa"/>
          </w:tblCellMar>
        </w:tblPrEx>
        <w:trPr>
          <w:cantSplit/>
          <w:trHeight w:val="469" w:hRule="atLeast"/>
          <w:jc w:val="center"/>
        </w:trPr>
        <w:tc>
          <w:tcPr>
            <w:tcW w:w="628"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053B1A80">
            <w:pPr>
              <w:widowControl/>
              <w:spacing w:line="180" w:lineRule="exact"/>
              <w:jc w:val="center"/>
              <w:rPr>
                <w:color w:val="auto"/>
                <w:kern w:val="0"/>
                <w:sz w:val="20"/>
                <w:szCs w:val="20"/>
                <w:highlight w:val="none"/>
              </w:rPr>
            </w:pPr>
            <w:r>
              <w:rPr>
                <w:color w:val="auto"/>
                <w:kern w:val="0"/>
                <w:sz w:val="16"/>
                <w:szCs w:val="16"/>
                <w:highlight w:val="none"/>
              </w:rPr>
              <w:t>劳动教育</w:t>
            </w:r>
          </w:p>
        </w:tc>
        <w:tc>
          <w:tcPr>
            <w:tcW w:w="833" w:type="dxa"/>
            <w:tcBorders>
              <w:top w:val="nil"/>
              <w:left w:val="nil"/>
              <w:bottom w:val="single" w:color="auto" w:sz="4" w:space="0"/>
              <w:right w:val="single" w:color="auto" w:sz="4" w:space="0"/>
            </w:tcBorders>
            <w:noWrap w:val="0"/>
            <w:tcMar>
              <w:left w:w="28" w:type="dxa"/>
              <w:right w:w="28" w:type="dxa"/>
            </w:tcMar>
            <w:vAlign w:val="center"/>
          </w:tcPr>
          <w:p w14:paraId="2EF92FF4">
            <w:pPr>
              <w:widowControl/>
              <w:spacing w:line="180" w:lineRule="exact"/>
              <w:jc w:val="center"/>
              <w:rPr>
                <w:color w:val="auto"/>
                <w:kern w:val="0"/>
                <w:sz w:val="20"/>
                <w:szCs w:val="20"/>
                <w:highlight w:val="none"/>
              </w:rPr>
            </w:pPr>
            <w:r>
              <w:rPr>
                <w:color w:val="auto"/>
                <w:kern w:val="0"/>
                <w:sz w:val="16"/>
                <w:szCs w:val="16"/>
                <w:highlight w:val="none"/>
              </w:rPr>
              <w:t>602315</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583A690D">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劳动教育Ⅰ</w:t>
            </w:r>
          </w:p>
          <w:p w14:paraId="757E73CB">
            <w:pPr>
              <w:widowControl/>
              <w:spacing w:line="180" w:lineRule="exact"/>
              <w:jc w:val="center"/>
              <w:rPr>
                <w:color w:val="auto"/>
                <w:kern w:val="0"/>
                <w:sz w:val="20"/>
                <w:szCs w:val="20"/>
                <w:highlight w:val="none"/>
              </w:rPr>
            </w:pPr>
            <w:r>
              <w:rPr>
                <w:color w:val="auto"/>
                <w:kern w:val="0"/>
                <w:sz w:val="16"/>
                <w:szCs w:val="16"/>
                <w:highlight w:val="none"/>
              </w:rPr>
              <w:t xml:space="preserve">Labor </w:t>
            </w:r>
            <w:r>
              <w:rPr>
                <w:rFonts w:hint="eastAsia"/>
                <w:color w:val="FF0000"/>
                <w:kern w:val="0"/>
                <w:sz w:val="16"/>
                <w:szCs w:val="16"/>
                <w:highlight w:val="none"/>
                <w:lang w:val="en-US" w:eastAsia="zh-CN"/>
              </w:rPr>
              <w:t>E</w:t>
            </w:r>
            <w:r>
              <w:rPr>
                <w:color w:val="auto"/>
                <w:kern w:val="0"/>
                <w:sz w:val="16"/>
                <w:szCs w:val="16"/>
                <w:highlight w:val="none"/>
              </w:rPr>
              <w:t>ducation Ⅰ</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26F486C0">
            <w:pPr>
              <w:widowControl/>
              <w:spacing w:line="180" w:lineRule="exact"/>
              <w:jc w:val="center"/>
              <w:rPr>
                <w:color w:val="auto"/>
                <w:kern w:val="0"/>
                <w:sz w:val="20"/>
                <w:szCs w:val="20"/>
                <w:highlight w:val="none"/>
              </w:rPr>
            </w:pPr>
            <w:r>
              <w:rPr>
                <w:color w:val="auto"/>
                <w:kern w:val="0"/>
                <w:sz w:val="16"/>
                <w:szCs w:val="16"/>
                <w:highlight w:val="none"/>
              </w:rPr>
              <w:t>1</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3FF330BA">
            <w:pPr>
              <w:widowControl/>
              <w:spacing w:line="180" w:lineRule="exact"/>
              <w:jc w:val="center"/>
              <w:rPr>
                <w:color w:val="auto"/>
                <w:kern w:val="0"/>
                <w:sz w:val="20"/>
                <w:szCs w:val="20"/>
                <w:highlight w:val="none"/>
              </w:rPr>
            </w:pPr>
            <w:r>
              <w:rPr>
                <w:color w:val="auto"/>
                <w:kern w:val="0"/>
                <w:sz w:val="16"/>
                <w:szCs w:val="16"/>
                <w:highlight w:val="none"/>
              </w:rPr>
              <w:t>16</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3DD2C3EB">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C1EE53B">
            <w:pPr>
              <w:widowControl/>
              <w:spacing w:line="180" w:lineRule="exact"/>
              <w:jc w:val="center"/>
              <w:rPr>
                <w:color w:val="auto"/>
                <w:kern w:val="0"/>
                <w:sz w:val="20"/>
                <w:szCs w:val="20"/>
                <w:highlight w:val="none"/>
              </w:rPr>
            </w:pPr>
            <w:r>
              <w:rPr>
                <w:color w:val="auto"/>
                <w:kern w:val="0"/>
                <w:sz w:val="16"/>
                <w:szCs w:val="16"/>
                <w:highlight w:val="none"/>
              </w:rPr>
              <w:t>0</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1A56706F">
            <w:pPr>
              <w:widowControl/>
              <w:spacing w:line="180" w:lineRule="exact"/>
              <w:jc w:val="center"/>
              <w:rPr>
                <w:color w:val="auto"/>
                <w:kern w:val="0"/>
                <w:sz w:val="20"/>
                <w:szCs w:val="20"/>
                <w:highlight w:val="none"/>
              </w:rPr>
            </w:pPr>
            <w:r>
              <w:rPr>
                <w:color w:val="auto"/>
                <w:kern w:val="0"/>
                <w:sz w:val="16"/>
                <w:szCs w:val="16"/>
                <w:highlight w:val="none"/>
              </w:rPr>
              <w:t>16学时</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4A14C268">
            <w:pPr>
              <w:widowControl/>
              <w:spacing w:line="180" w:lineRule="exact"/>
              <w:jc w:val="center"/>
              <w:rPr>
                <w:color w:val="auto"/>
                <w:kern w:val="0"/>
                <w:sz w:val="20"/>
                <w:szCs w:val="20"/>
                <w:highlight w:val="none"/>
              </w:rPr>
            </w:pPr>
            <w:r>
              <w:rPr>
                <w:color w:val="auto"/>
                <w:kern w:val="0"/>
                <w:sz w:val="16"/>
                <w:szCs w:val="16"/>
                <w:highlight w:val="none"/>
              </w:rPr>
              <w:t>3</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34288766">
            <w:pPr>
              <w:widowControl/>
              <w:spacing w:line="180" w:lineRule="exact"/>
              <w:jc w:val="center"/>
              <w:rPr>
                <w:color w:val="auto"/>
                <w:kern w:val="0"/>
                <w:sz w:val="20"/>
                <w:szCs w:val="20"/>
                <w:highlight w:val="none"/>
              </w:rPr>
            </w:pPr>
            <w:r>
              <w:rPr>
                <w:color w:val="auto"/>
                <w:kern w:val="0"/>
                <w:sz w:val="16"/>
                <w:szCs w:val="16"/>
                <w:highlight w:val="none"/>
              </w:rPr>
              <w:t>材料与能源学院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167D943E">
            <w:pPr>
              <w:widowControl/>
              <w:spacing w:line="180" w:lineRule="exact"/>
              <w:jc w:val="center"/>
              <w:rPr>
                <w:color w:val="auto"/>
                <w:kern w:val="0"/>
                <w:sz w:val="20"/>
                <w:szCs w:val="20"/>
                <w:highlight w:val="none"/>
              </w:rPr>
            </w:pPr>
            <w:r>
              <w:rPr>
                <w:color w:val="auto"/>
                <w:kern w:val="0"/>
                <w:sz w:val="16"/>
                <w:szCs w:val="16"/>
                <w:highlight w:val="none"/>
              </w:rPr>
              <w:t>　</w:t>
            </w:r>
          </w:p>
        </w:tc>
      </w:tr>
      <w:tr w14:paraId="226F52F0">
        <w:tblPrEx>
          <w:tblCellMar>
            <w:top w:w="0" w:type="dxa"/>
            <w:left w:w="108" w:type="dxa"/>
            <w:bottom w:w="0" w:type="dxa"/>
            <w:right w:w="108" w:type="dxa"/>
          </w:tblCellMar>
        </w:tblPrEx>
        <w:trPr>
          <w:cantSplit/>
          <w:trHeight w:val="469" w:hRule="atLeast"/>
          <w:jc w:val="center"/>
        </w:trPr>
        <w:tc>
          <w:tcPr>
            <w:tcW w:w="628"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4322FD4">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106944B5">
            <w:pPr>
              <w:widowControl/>
              <w:spacing w:line="180" w:lineRule="exact"/>
              <w:jc w:val="center"/>
              <w:rPr>
                <w:color w:val="auto"/>
                <w:kern w:val="0"/>
                <w:sz w:val="20"/>
                <w:szCs w:val="20"/>
                <w:highlight w:val="none"/>
              </w:rPr>
            </w:pPr>
            <w:r>
              <w:rPr>
                <w:color w:val="auto"/>
                <w:kern w:val="0"/>
                <w:sz w:val="16"/>
                <w:szCs w:val="16"/>
                <w:highlight w:val="none"/>
              </w:rPr>
              <w:t>602316</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3635122C">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劳动教育Ⅱ</w:t>
            </w:r>
          </w:p>
          <w:p w14:paraId="6070FEA7">
            <w:pPr>
              <w:widowControl/>
              <w:spacing w:line="180" w:lineRule="exact"/>
              <w:jc w:val="center"/>
              <w:rPr>
                <w:color w:val="auto"/>
                <w:kern w:val="0"/>
                <w:sz w:val="20"/>
                <w:szCs w:val="20"/>
                <w:highlight w:val="none"/>
              </w:rPr>
            </w:pPr>
            <w:r>
              <w:rPr>
                <w:color w:val="auto"/>
                <w:kern w:val="0"/>
                <w:sz w:val="16"/>
                <w:szCs w:val="16"/>
                <w:highlight w:val="none"/>
              </w:rPr>
              <w:t xml:space="preserve">Labor </w:t>
            </w:r>
            <w:r>
              <w:rPr>
                <w:rFonts w:hint="eastAsia"/>
                <w:color w:val="FF0000"/>
                <w:kern w:val="0"/>
                <w:sz w:val="16"/>
                <w:szCs w:val="16"/>
                <w:highlight w:val="none"/>
                <w:lang w:val="en-US" w:eastAsia="zh-CN"/>
              </w:rPr>
              <w:t>E</w:t>
            </w:r>
            <w:r>
              <w:rPr>
                <w:color w:val="auto"/>
                <w:kern w:val="0"/>
                <w:sz w:val="16"/>
                <w:szCs w:val="16"/>
                <w:highlight w:val="none"/>
              </w:rPr>
              <w:t>ducation Ⅱ</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C258D32">
            <w:pPr>
              <w:widowControl/>
              <w:spacing w:line="180" w:lineRule="exact"/>
              <w:jc w:val="center"/>
              <w:rPr>
                <w:color w:val="auto"/>
                <w:kern w:val="0"/>
                <w:sz w:val="20"/>
                <w:szCs w:val="20"/>
                <w:highlight w:val="none"/>
              </w:rPr>
            </w:pPr>
            <w:r>
              <w:rPr>
                <w:color w:val="auto"/>
                <w:kern w:val="0"/>
                <w:sz w:val="16"/>
                <w:szCs w:val="16"/>
                <w:highlight w:val="none"/>
              </w:rPr>
              <w:t>1</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40AAB025">
            <w:pPr>
              <w:widowControl/>
              <w:spacing w:line="180" w:lineRule="exact"/>
              <w:jc w:val="center"/>
              <w:rPr>
                <w:color w:val="auto"/>
                <w:kern w:val="0"/>
                <w:sz w:val="20"/>
                <w:szCs w:val="20"/>
                <w:highlight w:val="none"/>
              </w:rPr>
            </w:pPr>
            <w:r>
              <w:rPr>
                <w:color w:val="auto"/>
                <w:kern w:val="0"/>
                <w:sz w:val="16"/>
                <w:szCs w:val="16"/>
                <w:highlight w:val="none"/>
              </w:rPr>
              <w:t>16</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AA0EBF2">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43430856">
            <w:pPr>
              <w:widowControl/>
              <w:spacing w:line="180" w:lineRule="exact"/>
              <w:jc w:val="center"/>
              <w:rPr>
                <w:color w:val="auto"/>
                <w:kern w:val="0"/>
                <w:sz w:val="20"/>
                <w:szCs w:val="20"/>
                <w:highlight w:val="none"/>
              </w:rPr>
            </w:pPr>
            <w:r>
              <w:rPr>
                <w:color w:val="auto"/>
                <w:kern w:val="0"/>
                <w:sz w:val="16"/>
                <w:szCs w:val="16"/>
                <w:highlight w:val="none"/>
              </w:rPr>
              <w:t>0</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5A247B19">
            <w:pPr>
              <w:widowControl/>
              <w:spacing w:line="180" w:lineRule="exact"/>
              <w:jc w:val="center"/>
              <w:rPr>
                <w:color w:val="auto"/>
                <w:kern w:val="0"/>
                <w:sz w:val="20"/>
                <w:szCs w:val="20"/>
                <w:highlight w:val="none"/>
              </w:rPr>
            </w:pPr>
            <w:r>
              <w:rPr>
                <w:color w:val="auto"/>
                <w:kern w:val="0"/>
                <w:sz w:val="16"/>
                <w:szCs w:val="16"/>
                <w:highlight w:val="none"/>
              </w:rPr>
              <w:t>16学时</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24B942A">
            <w:pPr>
              <w:widowControl/>
              <w:spacing w:line="180" w:lineRule="exact"/>
              <w:jc w:val="center"/>
              <w:rPr>
                <w:color w:val="auto"/>
                <w:kern w:val="0"/>
                <w:sz w:val="20"/>
                <w:szCs w:val="20"/>
                <w:highlight w:val="none"/>
              </w:rPr>
            </w:pPr>
            <w:r>
              <w:rPr>
                <w:color w:val="auto"/>
                <w:kern w:val="0"/>
                <w:sz w:val="16"/>
                <w:szCs w:val="16"/>
                <w:highlight w:val="none"/>
              </w:rPr>
              <w:t>7</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05DB01E8">
            <w:pPr>
              <w:widowControl/>
              <w:spacing w:line="180" w:lineRule="exact"/>
              <w:jc w:val="center"/>
              <w:rPr>
                <w:color w:val="auto"/>
                <w:kern w:val="0"/>
                <w:sz w:val="20"/>
                <w:szCs w:val="20"/>
                <w:highlight w:val="none"/>
              </w:rPr>
            </w:pPr>
            <w:r>
              <w:rPr>
                <w:color w:val="auto"/>
                <w:kern w:val="0"/>
                <w:sz w:val="16"/>
                <w:szCs w:val="16"/>
                <w:highlight w:val="none"/>
              </w:rPr>
              <w:t>材料与能源学院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62C21E46">
            <w:pPr>
              <w:widowControl/>
              <w:spacing w:line="180" w:lineRule="exact"/>
              <w:jc w:val="center"/>
              <w:rPr>
                <w:color w:val="auto"/>
                <w:kern w:val="0"/>
                <w:sz w:val="20"/>
                <w:szCs w:val="20"/>
                <w:highlight w:val="none"/>
              </w:rPr>
            </w:pPr>
            <w:r>
              <w:rPr>
                <w:color w:val="auto"/>
                <w:kern w:val="0"/>
                <w:sz w:val="16"/>
                <w:szCs w:val="16"/>
                <w:highlight w:val="none"/>
              </w:rPr>
              <w:t>　</w:t>
            </w:r>
          </w:p>
        </w:tc>
      </w:tr>
      <w:tr w14:paraId="287A7374">
        <w:tblPrEx>
          <w:tblCellMar>
            <w:top w:w="0" w:type="dxa"/>
            <w:left w:w="108" w:type="dxa"/>
            <w:bottom w:w="0" w:type="dxa"/>
            <w:right w:w="108" w:type="dxa"/>
          </w:tblCellMar>
        </w:tblPrEx>
        <w:trPr>
          <w:cantSplit/>
          <w:trHeight w:val="469" w:hRule="atLeast"/>
          <w:jc w:val="center"/>
        </w:trPr>
        <w:tc>
          <w:tcPr>
            <w:tcW w:w="628"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3CFC5E6D">
            <w:pPr>
              <w:widowControl/>
              <w:spacing w:line="180" w:lineRule="exact"/>
              <w:jc w:val="center"/>
              <w:rPr>
                <w:color w:val="auto"/>
                <w:kern w:val="0"/>
                <w:sz w:val="20"/>
                <w:szCs w:val="20"/>
                <w:highlight w:val="none"/>
              </w:rPr>
            </w:pPr>
            <w:r>
              <w:rPr>
                <w:color w:val="auto"/>
                <w:kern w:val="0"/>
                <w:sz w:val="16"/>
                <w:szCs w:val="16"/>
                <w:highlight w:val="none"/>
              </w:rPr>
              <w:t>专业技能实践（其他实践）</w:t>
            </w:r>
          </w:p>
        </w:tc>
        <w:tc>
          <w:tcPr>
            <w:tcW w:w="833" w:type="dxa"/>
            <w:tcBorders>
              <w:top w:val="nil"/>
              <w:left w:val="nil"/>
              <w:bottom w:val="single" w:color="auto" w:sz="4" w:space="0"/>
              <w:right w:val="single" w:color="auto" w:sz="4" w:space="0"/>
            </w:tcBorders>
            <w:noWrap w:val="0"/>
            <w:tcMar>
              <w:left w:w="28" w:type="dxa"/>
              <w:right w:w="28" w:type="dxa"/>
            </w:tcMar>
            <w:vAlign w:val="center"/>
          </w:tcPr>
          <w:p w14:paraId="06D8587A">
            <w:pPr>
              <w:widowControl/>
              <w:spacing w:line="180" w:lineRule="exact"/>
              <w:jc w:val="center"/>
              <w:rPr>
                <w:color w:val="auto"/>
                <w:kern w:val="0"/>
                <w:sz w:val="20"/>
                <w:szCs w:val="20"/>
                <w:highlight w:val="none"/>
              </w:rPr>
            </w:pPr>
            <w:r>
              <w:rPr>
                <w:color w:val="auto"/>
                <w:kern w:val="0"/>
                <w:sz w:val="16"/>
                <w:szCs w:val="16"/>
                <w:highlight w:val="none"/>
              </w:rPr>
              <w:t>610241</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77C70D00">
            <w:pPr>
              <w:widowControl/>
              <w:spacing w:line="180" w:lineRule="exact"/>
              <w:jc w:val="center"/>
              <w:rPr>
                <w:color w:val="auto"/>
                <w:kern w:val="0"/>
                <w:sz w:val="20"/>
                <w:szCs w:val="20"/>
                <w:highlight w:val="none"/>
              </w:rPr>
            </w:pPr>
            <w:r>
              <w:rPr>
                <w:color w:val="auto"/>
                <w:kern w:val="0"/>
                <w:sz w:val="16"/>
                <w:szCs w:val="16"/>
                <w:highlight w:val="none"/>
              </w:rPr>
              <w:t>专业认知实习                                Professional Cognitive Practice</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421E6F3B">
            <w:pPr>
              <w:widowControl/>
              <w:spacing w:line="180" w:lineRule="exact"/>
              <w:jc w:val="center"/>
              <w:rPr>
                <w:color w:val="auto"/>
                <w:kern w:val="0"/>
                <w:sz w:val="20"/>
                <w:szCs w:val="20"/>
                <w:highlight w:val="none"/>
              </w:rPr>
            </w:pPr>
            <w:r>
              <w:rPr>
                <w:color w:val="auto"/>
                <w:kern w:val="0"/>
                <w:sz w:val="16"/>
                <w:szCs w:val="16"/>
                <w:highlight w:val="none"/>
              </w:rPr>
              <w:t>1</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423EE03F">
            <w:pPr>
              <w:widowControl/>
              <w:spacing w:line="180" w:lineRule="exact"/>
              <w:jc w:val="center"/>
              <w:rPr>
                <w:color w:val="auto"/>
                <w:kern w:val="0"/>
                <w:sz w:val="20"/>
                <w:szCs w:val="20"/>
                <w:highlight w:val="none"/>
              </w:rPr>
            </w:pPr>
            <w:r>
              <w:rPr>
                <w:color w:val="auto"/>
                <w:kern w:val="0"/>
                <w:sz w:val="16"/>
                <w:szCs w:val="16"/>
                <w:highlight w:val="none"/>
              </w:rPr>
              <w:t>15</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CA60BB4">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6A535726">
            <w:pPr>
              <w:widowControl/>
              <w:spacing w:line="180" w:lineRule="exact"/>
              <w:jc w:val="center"/>
              <w:rPr>
                <w:color w:val="auto"/>
                <w:kern w:val="0"/>
                <w:sz w:val="20"/>
                <w:szCs w:val="20"/>
                <w:highlight w:val="none"/>
              </w:rPr>
            </w:pPr>
            <w:r>
              <w:rPr>
                <w:color w:val="auto"/>
                <w:kern w:val="0"/>
                <w:sz w:val="16"/>
                <w:szCs w:val="16"/>
                <w:highlight w:val="none"/>
              </w:rPr>
              <w:t>0</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19044F7B">
            <w:pPr>
              <w:widowControl/>
              <w:spacing w:line="180" w:lineRule="exact"/>
              <w:jc w:val="center"/>
              <w:rPr>
                <w:color w:val="auto"/>
                <w:kern w:val="0"/>
                <w:sz w:val="20"/>
                <w:szCs w:val="20"/>
                <w:highlight w:val="none"/>
              </w:rPr>
            </w:pPr>
            <w:r>
              <w:rPr>
                <w:color w:val="auto"/>
                <w:kern w:val="0"/>
                <w:sz w:val="16"/>
                <w:szCs w:val="16"/>
                <w:highlight w:val="none"/>
              </w:rPr>
              <w:t>1周</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444C1189">
            <w:pPr>
              <w:widowControl/>
              <w:spacing w:line="180" w:lineRule="exact"/>
              <w:jc w:val="center"/>
              <w:rPr>
                <w:color w:val="auto"/>
                <w:kern w:val="0"/>
                <w:sz w:val="20"/>
                <w:szCs w:val="20"/>
                <w:highlight w:val="none"/>
              </w:rPr>
            </w:pPr>
            <w:r>
              <w:rPr>
                <w:color w:val="auto"/>
                <w:kern w:val="0"/>
                <w:sz w:val="16"/>
                <w:szCs w:val="16"/>
                <w:highlight w:val="none"/>
              </w:rPr>
              <w:t>1</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3ECCBA57">
            <w:pPr>
              <w:widowControl/>
              <w:spacing w:line="180" w:lineRule="exact"/>
              <w:jc w:val="center"/>
              <w:rPr>
                <w:color w:val="auto"/>
                <w:kern w:val="0"/>
                <w:sz w:val="20"/>
                <w:szCs w:val="20"/>
                <w:highlight w:val="none"/>
              </w:rPr>
            </w:pPr>
            <w:r>
              <w:rPr>
                <w:color w:val="auto"/>
                <w:kern w:val="0"/>
                <w:sz w:val="16"/>
                <w:szCs w:val="16"/>
                <w:highlight w:val="none"/>
              </w:rPr>
              <w:t>生物质工程研究院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29074BD6">
            <w:pPr>
              <w:widowControl/>
              <w:spacing w:line="180" w:lineRule="exact"/>
              <w:jc w:val="center"/>
              <w:rPr>
                <w:color w:val="auto"/>
                <w:kern w:val="0"/>
                <w:sz w:val="20"/>
                <w:szCs w:val="20"/>
                <w:highlight w:val="none"/>
              </w:rPr>
            </w:pPr>
            <w:r>
              <w:rPr>
                <w:color w:val="auto"/>
                <w:kern w:val="0"/>
                <w:sz w:val="16"/>
                <w:szCs w:val="16"/>
                <w:highlight w:val="none"/>
              </w:rPr>
              <w:t>　</w:t>
            </w:r>
          </w:p>
        </w:tc>
      </w:tr>
      <w:tr w14:paraId="1E3868CD">
        <w:tblPrEx>
          <w:tblCellMar>
            <w:top w:w="0" w:type="dxa"/>
            <w:left w:w="108" w:type="dxa"/>
            <w:bottom w:w="0" w:type="dxa"/>
            <w:right w:w="108" w:type="dxa"/>
          </w:tblCellMar>
        </w:tblPrEx>
        <w:trPr>
          <w:cantSplit/>
          <w:trHeight w:val="469" w:hRule="atLeast"/>
          <w:jc w:val="center"/>
        </w:trPr>
        <w:tc>
          <w:tcPr>
            <w:tcW w:w="628"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42D4AA3">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0747F172">
            <w:pPr>
              <w:widowControl/>
              <w:spacing w:line="180" w:lineRule="exact"/>
              <w:jc w:val="center"/>
              <w:rPr>
                <w:color w:val="auto"/>
                <w:kern w:val="0"/>
                <w:sz w:val="20"/>
                <w:szCs w:val="20"/>
                <w:highlight w:val="none"/>
              </w:rPr>
            </w:pPr>
            <w:r>
              <w:rPr>
                <w:color w:val="auto"/>
                <w:kern w:val="0"/>
                <w:sz w:val="16"/>
                <w:szCs w:val="16"/>
                <w:highlight w:val="none"/>
              </w:rPr>
              <w:t>615089</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52D76D2B">
            <w:pPr>
              <w:widowControl/>
              <w:spacing w:line="180" w:lineRule="exact"/>
              <w:jc w:val="center"/>
              <w:rPr>
                <w:color w:val="auto"/>
                <w:kern w:val="0"/>
                <w:sz w:val="20"/>
                <w:szCs w:val="20"/>
                <w:highlight w:val="none"/>
              </w:rPr>
            </w:pPr>
            <w:r>
              <w:rPr>
                <w:color w:val="auto"/>
                <w:kern w:val="0"/>
                <w:sz w:val="16"/>
                <w:szCs w:val="16"/>
                <w:highlight w:val="none"/>
              </w:rPr>
              <w:t>专业综合实习                                Specialized Practice</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397CBB4C">
            <w:pPr>
              <w:widowControl/>
              <w:spacing w:line="180" w:lineRule="exact"/>
              <w:jc w:val="center"/>
              <w:rPr>
                <w:color w:val="auto"/>
                <w:kern w:val="0"/>
                <w:sz w:val="20"/>
                <w:szCs w:val="20"/>
                <w:highlight w:val="none"/>
              </w:rPr>
            </w:pPr>
            <w:r>
              <w:rPr>
                <w:color w:val="auto"/>
                <w:kern w:val="0"/>
                <w:sz w:val="16"/>
                <w:szCs w:val="16"/>
                <w:highlight w:val="none"/>
              </w:rPr>
              <w:t>2</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6BB4838B">
            <w:pPr>
              <w:widowControl/>
              <w:spacing w:line="180" w:lineRule="exact"/>
              <w:jc w:val="center"/>
              <w:rPr>
                <w:color w:val="auto"/>
                <w:kern w:val="0"/>
                <w:sz w:val="20"/>
                <w:szCs w:val="20"/>
                <w:highlight w:val="none"/>
              </w:rPr>
            </w:pPr>
            <w:r>
              <w:rPr>
                <w:color w:val="auto"/>
                <w:kern w:val="0"/>
                <w:sz w:val="16"/>
                <w:szCs w:val="16"/>
                <w:highlight w:val="none"/>
              </w:rPr>
              <w:t>30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CB11FBE">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848E079">
            <w:pPr>
              <w:widowControl/>
              <w:spacing w:line="180" w:lineRule="exact"/>
              <w:jc w:val="center"/>
              <w:rPr>
                <w:color w:val="auto"/>
                <w:kern w:val="0"/>
                <w:sz w:val="20"/>
                <w:szCs w:val="20"/>
                <w:highlight w:val="none"/>
              </w:rPr>
            </w:pPr>
            <w:r>
              <w:rPr>
                <w:color w:val="auto"/>
                <w:kern w:val="0"/>
                <w:sz w:val="16"/>
                <w:szCs w:val="16"/>
                <w:highlight w:val="none"/>
              </w:rPr>
              <w:t>0</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4E68E838">
            <w:pPr>
              <w:widowControl/>
              <w:spacing w:line="180" w:lineRule="exact"/>
              <w:jc w:val="center"/>
              <w:rPr>
                <w:color w:val="auto"/>
                <w:kern w:val="0"/>
                <w:sz w:val="20"/>
                <w:szCs w:val="20"/>
                <w:highlight w:val="none"/>
              </w:rPr>
            </w:pPr>
            <w:r>
              <w:rPr>
                <w:color w:val="auto"/>
                <w:kern w:val="0"/>
                <w:sz w:val="16"/>
                <w:szCs w:val="16"/>
                <w:highlight w:val="none"/>
              </w:rPr>
              <w:t>2周</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489B2215">
            <w:pPr>
              <w:widowControl/>
              <w:spacing w:line="180" w:lineRule="exact"/>
              <w:jc w:val="center"/>
              <w:rPr>
                <w:color w:val="auto"/>
                <w:kern w:val="0"/>
                <w:sz w:val="20"/>
                <w:szCs w:val="20"/>
                <w:highlight w:val="none"/>
              </w:rPr>
            </w:pPr>
            <w:r>
              <w:rPr>
                <w:color w:val="auto"/>
                <w:kern w:val="0"/>
                <w:sz w:val="16"/>
                <w:szCs w:val="16"/>
                <w:highlight w:val="none"/>
              </w:rPr>
              <w:t>6</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0F5C674C">
            <w:pPr>
              <w:widowControl/>
              <w:spacing w:line="180" w:lineRule="exact"/>
              <w:jc w:val="center"/>
              <w:rPr>
                <w:color w:val="auto"/>
                <w:kern w:val="0"/>
                <w:sz w:val="20"/>
                <w:szCs w:val="20"/>
                <w:highlight w:val="none"/>
              </w:rPr>
            </w:pPr>
            <w:r>
              <w:rPr>
                <w:color w:val="auto"/>
                <w:kern w:val="0"/>
                <w:sz w:val="16"/>
                <w:szCs w:val="16"/>
                <w:highlight w:val="none"/>
              </w:rPr>
              <w:t>生物质工程研究院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3EAAFEC9">
            <w:pPr>
              <w:widowControl/>
              <w:spacing w:line="180" w:lineRule="exact"/>
              <w:jc w:val="center"/>
              <w:rPr>
                <w:color w:val="auto"/>
                <w:kern w:val="0"/>
                <w:sz w:val="20"/>
                <w:szCs w:val="20"/>
                <w:highlight w:val="none"/>
              </w:rPr>
            </w:pPr>
            <w:r>
              <w:rPr>
                <w:color w:val="auto"/>
                <w:kern w:val="0"/>
                <w:sz w:val="16"/>
                <w:szCs w:val="16"/>
                <w:highlight w:val="none"/>
              </w:rPr>
              <w:t>　</w:t>
            </w:r>
          </w:p>
        </w:tc>
      </w:tr>
      <w:tr w14:paraId="67FE811E">
        <w:tblPrEx>
          <w:tblCellMar>
            <w:top w:w="0" w:type="dxa"/>
            <w:left w:w="108" w:type="dxa"/>
            <w:bottom w:w="0" w:type="dxa"/>
            <w:right w:w="108" w:type="dxa"/>
          </w:tblCellMar>
        </w:tblPrEx>
        <w:trPr>
          <w:cantSplit/>
          <w:trHeight w:val="469" w:hRule="atLeast"/>
          <w:jc w:val="center"/>
        </w:trPr>
        <w:tc>
          <w:tcPr>
            <w:tcW w:w="628"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D47FD94">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64CB6FAF">
            <w:pPr>
              <w:widowControl/>
              <w:spacing w:line="180" w:lineRule="exact"/>
              <w:jc w:val="center"/>
              <w:rPr>
                <w:color w:val="auto"/>
                <w:kern w:val="0"/>
                <w:sz w:val="20"/>
                <w:szCs w:val="20"/>
                <w:highlight w:val="none"/>
              </w:rPr>
            </w:pPr>
            <w:r>
              <w:rPr>
                <w:color w:val="auto"/>
                <w:kern w:val="0"/>
                <w:sz w:val="16"/>
                <w:szCs w:val="16"/>
                <w:highlight w:val="none"/>
              </w:rPr>
              <w:t>617022</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3F84B086">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毕业实习(工学)</w:t>
            </w:r>
          </w:p>
          <w:p w14:paraId="7DB08C17">
            <w:pPr>
              <w:widowControl/>
              <w:spacing w:line="180" w:lineRule="exact"/>
              <w:jc w:val="center"/>
              <w:rPr>
                <w:color w:val="auto"/>
                <w:kern w:val="0"/>
                <w:sz w:val="20"/>
                <w:szCs w:val="20"/>
                <w:highlight w:val="none"/>
              </w:rPr>
            </w:pPr>
            <w:r>
              <w:rPr>
                <w:color w:val="auto"/>
                <w:kern w:val="0"/>
                <w:sz w:val="16"/>
                <w:szCs w:val="16"/>
                <w:highlight w:val="none"/>
              </w:rPr>
              <w:t>Graduation Practice</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6D52D6C">
            <w:pPr>
              <w:widowControl/>
              <w:spacing w:line="180" w:lineRule="exact"/>
              <w:jc w:val="center"/>
              <w:rPr>
                <w:color w:val="auto"/>
                <w:kern w:val="0"/>
                <w:sz w:val="20"/>
                <w:szCs w:val="20"/>
                <w:highlight w:val="none"/>
              </w:rPr>
            </w:pPr>
            <w:r>
              <w:rPr>
                <w:color w:val="auto"/>
                <w:kern w:val="0"/>
                <w:sz w:val="16"/>
                <w:szCs w:val="16"/>
                <w:highlight w:val="none"/>
              </w:rPr>
              <w:t>4</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6E74788A">
            <w:pPr>
              <w:widowControl/>
              <w:spacing w:line="180" w:lineRule="exact"/>
              <w:jc w:val="center"/>
              <w:rPr>
                <w:color w:val="auto"/>
                <w:kern w:val="0"/>
                <w:sz w:val="20"/>
                <w:szCs w:val="20"/>
                <w:highlight w:val="none"/>
              </w:rPr>
            </w:pPr>
            <w:r>
              <w:rPr>
                <w:color w:val="auto"/>
                <w:kern w:val="0"/>
                <w:sz w:val="16"/>
                <w:szCs w:val="16"/>
                <w:highlight w:val="none"/>
              </w:rPr>
              <w:t>60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5BB9F87">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3E343219">
            <w:pPr>
              <w:widowControl/>
              <w:spacing w:line="180" w:lineRule="exact"/>
              <w:jc w:val="center"/>
              <w:rPr>
                <w:color w:val="auto"/>
                <w:kern w:val="0"/>
                <w:sz w:val="20"/>
                <w:szCs w:val="20"/>
                <w:highlight w:val="none"/>
              </w:rPr>
            </w:pPr>
            <w:r>
              <w:rPr>
                <w:color w:val="auto"/>
                <w:kern w:val="0"/>
                <w:sz w:val="16"/>
                <w:szCs w:val="16"/>
                <w:highlight w:val="none"/>
              </w:rPr>
              <w:t>0</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0B5B997D">
            <w:pPr>
              <w:widowControl/>
              <w:spacing w:line="180" w:lineRule="exact"/>
              <w:jc w:val="center"/>
              <w:rPr>
                <w:color w:val="auto"/>
                <w:kern w:val="0"/>
                <w:sz w:val="20"/>
                <w:szCs w:val="20"/>
                <w:highlight w:val="none"/>
              </w:rPr>
            </w:pPr>
            <w:r>
              <w:rPr>
                <w:color w:val="auto"/>
                <w:kern w:val="0"/>
                <w:sz w:val="16"/>
                <w:szCs w:val="16"/>
                <w:highlight w:val="none"/>
              </w:rPr>
              <w:t>4周</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2F42B679">
            <w:pPr>
              <w:widowControl/>
              <w:spacing w:line="180" w:lineRule="exact"/>
              <w:jc w:val="center"/>
              <w:rPr>
                <w:color w:val="auto"/>
                <w:kern w:val="0"/>
                <w:sz w:val="20"/>
                <w:szCs w:val="20"/>
                <w:highlight w:val="none"/>
              </w:rPr>
            </w:pPr>
            <w:r>
              <w:rPr>
                <w:color w:val="auto"/>
                <w:kern w:val="0"/>
                <w:sz w:val="16"/>
                <w:szCs w:val="16"/>
                <w:highlight w:val="none"/>
              </w:rPr>
              <w:t>8</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2DA90B95">
            <w:pPr>
              <w:widowControl/>
              <w:spacing w:line="180" w:lineRule="exact"/>
              <w:jc w:val="center"/>
              <w:rPr>
                <w:color w:val="auto"/>
                <w:kern w:val="0"/>
                <w:sz w:val="20"/>
                <w:szCs w:val="20"/>
                <w:highlight w:val="none"/>
              </w:rPr>
            </w:pPr>
            <w:r>
              <w:rPr>
                <w:color w:val="auto"/>
                <w:kern w:val="0"/>
                <w:sz w:val="16"/>
                <w:szCs w:val="16"/>
                <w:highlight w:val="none"/>
              </w:rPr>
              <w:t>生物质工程研究院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5C3B10FB">
            <w:pPr>
              <w:widowControl/>
              <w:spacing w:line="180" w:lineRule="exact"/>
              <w:jc w:val="center"/>
              <w:rPr>
                <w:color w:val="auto"/>
                <w:kern w:val="0"/>
                <w:sz w:val="20"/>
                <w:szCs w:val="20"/>
                <w:highlight w:val="none"/>
              </w:rPr>
            </w:pPr>
            <w:r>
              <w:rPr>
                <w:color w:val="auto"/>
                <w:kern w:val="0"/>
                <w:sz w:val="16"/>
                <w:szCs w:val="16"/>
                <w:highlight w:val="none"/>
              </w:rPr>
              <w:t>　</w:t>
            </w:r>
          </w:p>
        </w:tc>
      </w:tr>
      <w:tr w14:paraId="5E523983">
        <w:tblPrEx>
          <w:tblCellMar>
            <w:top w:w="0" w:type="dxa"/>
            <w:left w:w="108" w:type="dxa"/>
            <w:bottom w:w="0" w:type="dxa"/>
            <w:right w:w="108" w:type="dxa"/>
          </w:tblCellMar>
        </w:tblPrEx>
        <w:trPr>
          <w:cantSplit/>
          <w:trHeight w:val="469" w:hRule="atLeast"/>
          <w:jc w:val="center"/>
        </w:trPr>
        <w:tc>
          <w:tcPr>
            <w:tcW w:w="628"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07708139">
            <w:pPr>
              <w:widowControl/>
              <w:spacing w:line="180" w:lineRule="exact"/>
              <w:jc w:val="left"/>
              <w:rPr>
                <w:color w:val="auto"/>
                <w:kern w:val="0"/>
                <w:sz w:val="20"/>
                <w:szCs w:val="20"/>
                <w:highlight w:val="none"/>
              </w:rPr>
            </w:pPr>
          </w:p>
        </w:tc>
        <w:tc>
          <w:tcPr>
            <w:tcW w:w="833" w:type="dxa"/>
            <w:tcBorders>
              <w:top w:val="nil"/>
              <w:left w:val="nil"/>
              <w:bottom w:val="single" w:color="auto" w:sz="4" w:space="0"/>
              <w:right w:val="single" w:color="auto" w:sz="4" w:space="0"/>
            </w:tcBorders>
            <w:noWrap w:val="0"/>
            <w:tcMar>
              <w:left w:w="28" w:type="dxa"/>
              <w:right w:w="28" w:type="dxa"/>
            </w:tcMar>
            <w:vAlign w:val="center"/>
          </w:tcPr>
          <w:p w14:paraId="336B1329">
            <w:pPr>
              <w:widowControl/>
              <w:spacing w:line="180" w:lineRule="exact"/>
              <w:jc w:val="center"/>
              <w:rPr>
                <w:color w:val="auto"/>
                <w:kern w:val="0"/>
                <w:sz w:val="20"/>
                <w:szCs w:val="20"/>
                <w:highlight w:val="none"/>
              </w:rPr>
            </w:pPr>
            <w:r>
              <w:rPr>
                <w:color w:val="auto"/>
                <w:kern w:val="0"/>
                <w:sz w:val="16"/>
                <w:szCs w:val="16"/>
                <w:highlight w:val="none"/>
              </w:rPr>
              <w:t>617017</w:t>
            </w:r>
          </w:p>
        </w:tc>
        <w:tc>
          <w:tcPr>
            <w:tcW w:w="2618" w:type="dxa"/>
            <w:tcBorders>
              <w:top w:val="nil"/>
              <w:left w:val="nil"/>
              <w:bottom w:val="single" w:color="auto" w:sz="4" w:space="0"/>
              <w:right w:val="single" w:color="auto" w:sz="4" w:space="0"/>
            </w:tcBorders>
            <w:noWrap w:val="0"/>
            <w:tcMar>
              <w:left w:w="28" w:type="dxa"/>
              <w:right w:w="28" w:type="dxa"/>
            </w:tcMar>
            <w:vAlign w:val="center"/>
          </w:tcPr>
          <w:p w14:paraId="4DFFF9D0">
            <w:pPr>
              <w:widowControl/>
              <w:spacing w:line="180" w:lineRule="exact"/>
              <w:jc w:val="center"/>
              <w:rPr>
                <w:rFonts w:hint="eastAsia" w:eastAsia="宋体"/>
                <w:color w:val="auto"/>
                <w:kern w:val="0"/>
                <w:sz w:val="16"/>
                <w:szCs w:val="16"/>
                <w:highlight w:val="none"/>
              </w:rPr>
            </w:pPr>
            <w:r>
              <w:rPr>
                <w:color w:val="auto"/>
                <w:kern w:val="0"/>
                <w:sz w:val="16"/>
                <w:szCs w:val="16"/>
                <w:highlight w:val="none"/>
              </w:rPr>
              <w:t>毕业论文/设计(工学)</w:t>
            </w:r>
          </w:p>
          <w:p w14:paraId="1C98CE0D">
            <w:pPr>
              <w:widowControl/>
              <w:spacing w:line="180" w:lineRule="exact"/>
              <w:jc w:val="center"/>
              <w:rPr>
                <w:color w:val="auto"/>
                <w:kern w:val="0"/>
                <w:sz w:val="20"/>
                <w:szCs w:val="20"/>
                <w:highlight w:val="none"/>
              </w:rPr>
            </w:pPr>
            <w:r>
              <w:rPr>
                <w:color w:val="auto"/>
                <w:kern w:val="0"/>
                <w:sz w:val="16"/>
                <w:szCs w:val="16"/>
                <w:highlight w:val="none"/>
              </w:rPr>
              <w:t>Graduation Thesis/Design</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1FC5C93D">
            <w:pPr>
              <w:widowControl/>
              <w:spacing w:line="180" w:lineRule="exact"/>
              <w:jc w:val="center"/>
              <w:rPr>
                <w:color w:val="auto"/>
                <w:kern w:val="0"/>
                <w:sz w:val="20"/>
                <w:szCs w:val="20"/>
                <w:highlight w:val="none"/>
              </w:rPr>
            </w:pPr>
            <w:r>
              <w:rPr>
                <w:color w:val="auto"/>
                <w:kern w:val="0"/>
                <w:sz w:val="16"/>
                <w:szCs w:val="16"/>
                <w:highlight w:val="none"/>
              </w:rPr>
              <w:t>8</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2E11EBFA">
            <w:pPr>
              <w:widowControl/>
              <w:spacing w:line="180" w:lineRule="exact"/>
              <w:jc w:val="center"/>
              <w:rPr>
                <w:color w:val="auto"/>
                <w:kern w:val="0"/>
                <w:sz w:val="20"/>
                <w:szCs w:val="20"/>
                <w:highlight w:val="none"/>
              </w:rPr>
            </w:pPr>
            <w:r>
              <w:rPr>
                <w:color w:val="auto"/>
                <w:kern w:val="0"/>
                <w:sz w:val="16"/>
                <w:szCs w:val="16"/>
                <w:highlight w:val="none"/>
              </w:rPr>
              <w:t>120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7A6DECE1">
            <w:pPr>
              <w:widowControl/>
              <w:spacing w:line="180" w:lineRule="exact"/>
              <w:jc w:val="center"/>
              <w:rPr>
                <w:color w:val="auto"/>
                <w:kern w:val="0"/>
                <w:sz w:val="20"/>
                <w:szCs w:val="20"/>
                <w:highlight w:val="none"/>
              </w:rPr>
            </w:pPr>
            <w:r>
              <w:rPr>
                <w:color w:val="auto"/>
                <w:kern w:val="0"/>
                <w:sz w:val="16"/>
                <w:szCs w:val="16"/>
                <w:highlight w:val="none"/>
              </w:rPr>
              <w:t>0</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5FA4657E">
            <w:pPr>
              <w:widowControl/>
              <w:spacing w:line="180" w:lineRule="exact"/>
              <w:jc w:val="center"/>
              <w:rPr>
                <w:color w:val="auto"/>
                <w:kern w:val="0"/>
                <w:sz w:val="20"/>
                <w:szCs w:val="20"/>
                <w:highlight w:val="none"/>
              </w:rPr>
            </w:pPr>
            <w:r>
              <w:rPr>
                <w:color w:val="auto"/>
                <w:kern w:val="0"/>
                <w:sz w:val="16"/>
                <w:szCs w:val="16"/>
                <w:highlight w:val="none"/>
              </w:rPr>
              <w:t>0</w:t>
            </w:r>
          </w:p>
        </w:tc>
        <w:tc>
          <w:tcPr>
            <w:tcW w:w="687" w:type="dxa"/>
            <w:tcBorders>
              <w:top w:val="nil"/>
              <w:left w:val="nil"/>
              <w:bottom w:val="single" w:color="auto" w:sz="4" w:space="0"/>
              <w:right w:val="single" w:color="auto" w:sz="4" w:space="0"/>
            </w:tcBorders>
            <w:noWrap w:val="0"/>
            <w:tcMar>
              <w:left w:w="28" w:type="dxa"/>
              <w:right w:w="28" w:type="dxa"/>
            </w:tcMar>
            <w:vAlign w:val="center"/>
          </w:tcPr>
          <w:p w14:paraId="20917F0C">
            <w:pPr>
              <w:widowControl/>
              <w:spacing w:line="180" w:lineRule="exact"/>
              <w:jc w:val="center"/>
              <w:rPr>
                <w:color w:val="auto"/>
                <w:kern w:val="0"/>
                <w:sz w:val="20"/>
                <w:szCs w:val="20"/>
                <w:highlight w:val="none"/>
              </w:rPr>
            </w:pPr>
            <w:r>
              <w:rPr>
                <w:color w:val="auto"/>
                <w:kern w:val="0"/>
                <w:sz w:val="16"/>
                <w:szCs w:val="16"/>
                <w:highlight w:val="none"/>
              </w:rPr>
              <w:t>8周</w:t>
            </w:r>
          </w:p>
        </w:tc>
        <w:tc>
          <w:tcPr>
            <w:tcW w:w="677" w:type="dxa"/>
            <w:tcBorders>
              <w:top w:val="nil"/>
              <w:left w:val="nil"/>
              <w:bottom w:val="single" w:color="auto" w:sz="4" w:space="0"/>
              <w:right w:val="single" w:color="auto" w:sz="4" w:space="0"/>
            </w:tcBorders>
            <w:noWrap w:val="0"/>
            <w:tcMar>
              <w:left w:w="28" w:type="dxa"/>
              <w:right w:w="28" w:type="dxa"/>
            </w:tcMar>
            <w:vAlign w:val="center"/>
          </w:tcPr>
          <w:p w14:paraId="0600DF8D">
            <w:pPr>
              <w:widowControl/>
              <w:spacing w:line="180" w:lineRule="exact"/>
              <w:jc w:val="center"/>
              <w:rPr>
                <w:color w:val="auto"/>
                <w:kern w:val="0"/>
                <w:sz w:val="20"/>
                <w:szCs w:val="20"/>
                <w:highlight w:val="none"/>
              </w:rPr>
            </w:pPr>
            <w:r>
              <w:rPr>
                <w:color w:val="auto"/>
                <w:kern w:val="0"/>
                <w:sz w:val="16"/>
                <w:szCs w:val="16"/>
                <w:highlight w:val="none"/>
              </w:rPr>
              <w:t>8</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246D4BC6">
            <w:pPr>
              <w:widowControl/>
              <w:spacing w:line="180" w:lineRule="exact"/>
              <w:jc w:val="center"/>
              <w:rPr>
                <w:color w:val="auto"/>
                <w:kern w:val="0"/>
                <w:sz w:val="20"/>
                <w:szCs w:val="20"/>
                <w:highlight w:val="none"/>
              </w:rPr>
            </w:pPr>
            <w:r>
              <w:rPr>
                <w:color w:val="auto"/>
                <w:kern w:val="0"/>
                <w:sz w:val="16"/>
                <w:szCs w:val="16"/>
                <w:highlight w:val="none"/>
              </w:rPr>
              <w:t>生物质工程研究院</w:t>
            </w:r>
          </w:p>
        </w:tc>
        <w:tc>
          <w:tcPr>
            <w:tcW w:w="812" w:type="dxa"/>
            <w:tcBorders>
              <w:top w:val="nil"/>
              <w:left w:val="nil"/>
              <w:bottom w:val="single" w:color="auto" w:sz="4" w:space="0"/>
              <w:right w:val="single" w:color="auto" w:sz="4" w:space="0"/>
            </w:tcBorders>
            <w:noWrap w:val="0"/>
            <w:tcMar>
              <w:left w:w="28" w:type="dxa"/>
              <w:right w:w="28" w:type="dxa"/>
            </w:tcMar>
            <w:vAlign w:val="center"/>
          </w:tcPr>
          <w:p w14:paraId="4B6122F6">
            <w:pPr>
              <w:widowControl/>
              <w:spacing w:line="180" w:lineRule="exact"/>
              <w:jc w:val="center"/>
              <w:rPr>
                <w:color w:val="auto"/>
                <w:kern w:val="0"/>
                <w:sz w:val="20"/>
                <w:szCs w:val="20"/>
                <w:highlight w:val="none"/>
              </w:rPr>
            </w:pPr>
            <w:r>
              <w:rPr>
                <w:color w:val="auto"/>
                <w:kern w:val="0"/>
                <w:sz w:val="16"/>
                <w:szCs w:val="16"/>
                <w:highlight w:val="none"/>
              </w:rPr>
              <w:t>辅修学位</w:t>
            </w:r>
          </w:p>
        </w:tc>
      </w:tr>
      <w:tr w14:paraId="1BAE22F0">
        <w:tblPrEx>
          <w:tblCellMar>
            <w:top w:w="0" w:type="dxa"/>
            <w:left w:w="108" w:type="dxa"/>
            <w:bottom w:w="0" w:type="dxa"/>
            <w:right w:w="108" w:type="dxa"/>
          </w:tblCellMar>
        </w:tblPrEx>
        <w:trPr>
          <w:cantSplit/>
          <w:trHeight w:val="434" w:hRule="atLeast"/>
          <w:jc w:val="center"/>
        </w:trPr>
        <w:tc>
          <w:tcPr>
            <w:tcW w:w="4079"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A28BC1B">
            <w:pPr>
              <w:widowControl/>
              <w:spacing w:line="180" w:lineRule="exact"/>
              <w:jc w:val="center"/>
              <w:rPr>
                <w:color w:val="auto"/>
                <w:kern w:val="0"/>
                <w:sz w:val="20"/>
                <w:szCs w:val="20"/>
                <w:highlight w:val="none"/>
              </w:rPr>
            </w:pPr>
            <w:r>
              <w:rPr>
                <w:rFonts w:hint="eastAsia"/>
                <w:color w:val="auto"/>
                <w:kern w:val="0"/>
                <w:sz w:val="16"/>
                <w:szCs w:val="16"/>
                <w:highlight w:val="none"/>
              </w:rPr>
              <w:t>其他实践教育课程合计</w:t>
            </w:r>
          </w:p>
        </w:tc>
        <w:tc>
          <w:tcPr>
            <w:tcW w:w="677" w:type="dxa"/>
            <w:tcBorders>
              <w:top w:val="single" w:color="auto" w:sz="4" w:space="0"/>
              <w:left w:val="nil"/>
              <w:bottom w:val="single" w:color="auto" w:sz="4" w:space="0"/>
              <w:right w:val="single" w:color="auto" w:sz="4" w:space="0"/>
            </w:tcBorders>
            <w:noWrap w:val="0"/>
            <w:tcMar>
              <w:left w:w="28" w:type="dxa"/>
              <w:right w:w="28" w:type="dxa"/>
            </w:tcMar>
            <w:vAlign w:val="center"/>
          </w:tcPr>
          <w:p w14:paraId="40DF7514">
            <w:pPr>
              <w:widowControl/>
              <w:spacing w:line="180" w:lineRule="exact"/>
              <w:jc w:val="center"/>
              <w:rPr>
                <w:color w:val="auto"/>
                <w:kern w:val="0"/>
                <w:sz w:val="20"/>
                <w:szCs w:val="20"/>
                <w:highlight w:val="none"/>
              </w:rPr>
            </w:pPr>
            <w:r>
              <w:rPr>
                <w:rFonts w:hint="eastAsia"/>
                <w:color w:val="auto"/>
                <w:kern w:val="0"/>
                <w:sz w:val="16"/>
                <w:szCs w:val="16"/>
                <w:highlight w:val="none"/>
              </w:rPr>
              <w:t>2</w:t>
            </w:r>
            <w:r>
              <w:rPr>
                <w:color w:val="auto"/>
                <w:kern w:val="0"/>
                <w:sz w:val="16"/>
                <w:szCs w:val="16"/>
                <w:highlight w:val="none"/>
              </w:rPr>
              <w:t>2</w:t>
            </w:r>
          </w:p>
        </w:tc>
        <w:tc>
          <w:tcPr>
            <w:tcW w:w="677" w:type="dxa"/>
            <w:tcBorders>
              <w:top w:val="single" w:color="auto" w:sz="4" w:space="0"/>
              <w:left w:val="nil"/>
              <w:bottom w:val="single" w:color="auto" w:sz="4" w:space="0"/>
              <w:right w:val="single" w:color="auto" w:sz="4" w:space="0"/>
            </w:tcBorders>
            <w:noWrap w:val="0"/>
            <w:tcMar>
              <w:left w:w="28" w:type="dxa"/>
              <w:right w:w="28" w:type="dxa"/>
            </w:tcMar>
            <w:vAlign w:val="center"/>
          </w:tcPr>
          <w:p w14:paraId="2384E3CF">
            <w:pPr>
              <w:widowControl/>
              <w:spacing w:line="180" w:lineRule="exact"/>
              <w:jc w:val="center"/>
              <w:rPr>
                <w:rFonts w:eastAsia="宋体"/>
                <w:color w:val="auto"/>
                <w:kern w:val="0"/>
                <w:sz w:val="20"/>
                <w:szCs w:val="20"/>
                <w:highlight w:val="none"/>
              </w:rPr>
            </w:pPr>
            <w:r>
              <w:rPr>
                <w:rFonts w:hint="eastAsia"/>
                <w:color w:val="auto"/>
                <w:kern w:val="0"/>
                <w:sz w:val="16"/>
                <w:szCs w:val="16"/>
                <w:highlight w:val="none"/>
              </w:rPr>
              <w:t>332</w:t>
            </w:r>
          </w:p>
        </w:tc>
        <w:tc>
          <w:tcPr>
            <w:tcW w:w="677" w:type="dxa"/>
            <w:tcBorders>
              <w:top w:val="single" w:color="auto" w:sz="4" w:space="0"/>
              <w:left w:val="nil"/>
              <w:bottom w:val="single" w:color="auto" w:sz="4" w:space="0"/>
              <w:right w:val="single" w:color="auto" w:sz="4" w:space="0"/>
            </w:tcBorders>
            <w:noWrap w:val="0"/>
            <w:tcMar>
              <w:left w:w="28" w:type="dxa"/>
              <w:right w:w="28" w:type="dxa"/>
            </w:tcMar>
            <w:vAlign w:val="center"/>
          </w:tcPr>
          <w:p w14:paraId="68100853">
            <w:pPr>
              <w:widowControl/>
              <w:spacing w:line="180" w:lineRule="exact"/>
              <w:jc w:val="center"/>
              <w:rPr>
                <w:color w:val="auto"/>
                <w:kern w:val="0"/>
                <w:sz w:val="20"/>
                <w:szCs w:val="20"/>
                <w:highlight w:val="none"/>
              </w:rPr>
            </w:pPr>
            <w:r>
              <w:rPr>
                <w:rFonts w:hint="eastAsia"/>
                <w:color w:val="auto"/>
                <w:kern w:val="0"/>
                <w:sz w:val="16"/>
                <w:szCs w:val="16"/>
                <w:highlight w:val="none"/>
              </w:rPr>
              <w:t>0</w:t>
            </w:r>
          </w:p>
        </w:tc>
        <w:tc>
          <w:tcPr>
            <w:tcW w:w="677" w:type="dxa"/>
            <w:tcBorders>
              <w:top w:val="single" w:color="auto" w:sz="4" w:space="0"/>
              <w:left w:val="nil"/>
              <w:bottom w:val="single" w:color="auto" w:sz="4" w:space="0"/>
              <w:right w:val="single" w:color="auto" w:sz="4" w:space="0"/>
            </w:tcBorders>
            <w:noWrap w:val="0"/>
            <w:tcMar>
              <w:left w:w="28" w:type="dxa"/>
              <w:right w:w="28" w:type="dxa"/>
            </w:tcMar>
            <w:vAlign w:val="center"/>
          </w:tcPr>
          <w:p w14:paraId="0D750640">
            <w:pPr>
              <w:widowControl/>
              <w:spacing w:line="180" w:lineRule="exact"/>
              <w:jc w:val="center"/>
              <w:rPr>
                <w:color w:val="auto"/>
                <w:kern w:val="0"/>
                <w:sz w:val="20"/>
                <w:szCs w:val="20"/>
                <w:highlight w:val="none"/>
              </w:rPr>
            </w:pPr>
            <w:r>
              <w:rPr>
                <w:rFonts w:hint="eastAsia"/>
                <w:color w:val="auto"/>
                <w:kern w:val="0"/>
                <w:sz w:val="16"/>
                <w:szCs w:val="16"/>
                <w:highlight w:val="none"/>
              </w:rPr>
              <w:t>0</w:t>
            </w:r>
          </w:p>
        </w:tc>
        <w:tc>
          <w:tcPr>
            <w:tcW w:w="687" w:type="dxa"/>
            <w:tcBorders>
              <w:top w:val="single" w:color="auto" w:sz="4" w:space="0"/>
              <w:left w:val="nil"/>
              <w:bottom w:val="single" w:color="auto" w:sz="4" w:space="0"/>
              <w:right w:val="single" w:color="auto" w:sz="4" w:space="0"/>
            </w:tcBorders>
            <w:noWrap w:val="0"/>
            <w:tcMar>
              <w:left w:w="28" w:type="dxa"/>
              <w:right w:w="28" w:type="dxa"/>
            </w:tcMar>
            <w:vAlign w:val="center"/>
          </w:tcPr>
          <w:p w14:paraId="13561B56">
            <w:pPr>
              <w:widowControl/>
              <w:spacing w:line="180" w:lineRule="exact"/>
              <w:jc w:val="center"/>
              <w:rPr>
                <w:rFonts w:hint="default" w:eastAsia="宋体"/>
                <w:color w:val="auto"/>
                <w:kern w:val="0"/>
                <w:sz w:val="20"/>
                <w:szCs w:val="20"/>
                <w:highlight w:val="none"/>
                <w:lang w:val="en-US" w:eastAsia="zh-CN"/>
              </w:rPr>
            </w:pPr>
            <w:r>
              <w:rPr>
                <w:rFonts w:hint="eastAsia"/>
                <w:color w:val="auto"/>
                <w:kern w:val="0"/>
                <w:sz w:val="16"/>
                <w:szCs w:val="16"/>
                <w:highlight w:val="none"/>
              </w:rPr>
              <w:t>2</w:t>
            </w:r>
            <w:r>
              <w:rPr>
                <w:color w:val="auto"/>
                <w:kern w:val="0"/>
                <w:sz w:val="16"/>
                <w:szCs w:val="16"/>
                <w:highlight w:val="none"/>
              </w:rPr>
              <w:t>0</w:t>
            </w:r>
            <w:r>
              <w:rPr>
                <w:rFonts w:hint="eastAsia"/>
                <w:color w:val="auto"/>
                <w:kern w:val="0"/>
                <w:sz w:val="16"/>
                <w:szCs w:val="16"/>
                <w:highlight w:val="none"/>
              </w:rPr>
              <w:t>周</w:t>
            </w:r>
            <w:r>
              <w:rPr>
                <w:rFonts w:hint="eastAsia"/>
                <w:color w:val="auto"/>
                <w:kern w:val="0"/>
                <w:sz w:val="16"/>
                <w:szCs w:val="16"/>
                <w:highlight w:val="none"/>
                <w:lang w:val="en-US" w:eastAsia="zh-CN"/>
              </w:rPr>
              <w:t>+32学时</w:t>
            </w:r>
          </w:p>
        </w:tc>
        <w:tc>
          <w:tcPr>
            <w:tcW w:w="2762" w:type="dxa"/>
            <w:gridSpan w:val="3"/>
            <w:tcBorders>
              <w:top w:val="single" w:color="auto" w:sz="4" w:space="0"/>
              <w:left w:val="nil"/>
              <w:bottom w:val="single" w:color="auto" w:sz="4" w:space="0"/>
              <w:right w:val="single" w:color="auto" w:sz="4" w:space="0"/>
            </w:tcBorders>
            <w:noWrap w:val="0"/>
            <w:tcMar>
              <w:left w:w="28" w:type="dxa"/>
              <w:right w:w="28" w:type="dxa"/>
            </w:tcMar>
            <w:vAlign w:val="center"/>
          </w:tcPr>
          <w:p w14:paraId="1F9ECDB0">
            <w:pPr>
              <w:widowControl/>
              <w:spacing w:line="180" w:lineRule="exact"/>
              <w:jc w:val="center"/>
              <w:rPr>
                <w:color w:val="auto"/>
                <w:kern w:val="0"/>
                <w:sz w:val="20"/>
                <w:szCs w:val="20"/>
                <w:highlight w:val="none"/>
              </w:rPr>
            </w:pPr>
          </w:p>
        </w:tc>
      </w:tr>
    </w:tbl>
    <w:p w14:paraId="166B8307">
      <w:pPr>
        <w:rPr>
          <w:rFonts w:eastAsia="方正楷体简体"/>
          <w:color w:val="auto"/>
          <w:kern w:val="0"/>
          <w:szCs w:val="21"/>
          <w:highlight w:val="none"/>
        </w:rPr>
      </w:pPr>
      <w:r>
        <w:rPr>
          <w:rFonts w:hint="eastAsia" w:eastAsia="方正楷体简体"/>
          <w:color w:val="auto"/>
          <w:kern w:val="0"/>
          <w:szCs w:val="21"/>
          <w:highlight w:val="none"/>
        </w:rPr>
        <w:t>注：辅修学位总学分：60学分；辅修专业总学分：27学分</w:t>
      </w:r>
    </w:p>
    <w:p w14:paraId="1B57FAD7">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十、培养目标对毕业要求的支撑</w:t>
      </w:r>
    </w:p>
    <w:p w14:paraId="1206CB89">
      <w:pPr>
        <w:spacing w:line="360" w:lineRule="auto"/>
        <w:jc w:val="center"/>
        <w:rPr>
          <w:b/>
          <w:bCs/>
          <w:color w:val="auto"/>
          <w:sz w:val="28"/>
          <w:szCs w:val="28"/>
          <w:highlight w:val="none"/>
        </w:rPr>
      </w:pPr>
      <w:r>
        <w:rPr>
          <w:rFonts w:hint="eastAsia"/>
          <w:b/>
          <w:bCs/>
          <w:color w:val="auto"/>
          <w:sz w:val="28"/>
          <w:szCs w:val="28"/>
          <w:highlight w:val="none"/>
        </w:rPr>
        <w:t>生物质能源与材料专业</w:t>
      </w:r>
      <w:r>
        <w:rPr>
          <w:b/>
          <w:bCs/>
          <w:color w:val="auto"/>
          <w:sz w:val="28"/>
          <w:szCs w:val="28"/>
          <w:highlight w:val="none"/>
        </w:rPr>
        <w:t>培养目标对毕业要求支撑关系表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267"/>
        <w:gridCol w:w="1420"/>
        <w:gridCol w:w="1420"/>
        <w:gridCol w:w="1421"/>
        <w:gridCol w:w="1421"/>
      </w:tblGrid>
      <w:tr w14:paraId="5301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14:paraId="4852ECC7">
            <w:pPr>
              <w:jc w:val="center"/>
              <w:rPr>
                <w:rFonts w:hint="eastAsia" w:ascii="宋体" w:hAnsi="宋体" w:eastAsia="宋体" w:cs="宋体"/>
                <w:color w:val="auto"/>
                <w:szCs w:val="21"/>
                <w:highlight w:val="none"/>
              </w:rPr>
            </w:pPr>
          </w:p>
        </w:tc>
        <w:tc>
          <w:tcPr>
            <w:tcW w:w="1267" w:type="dxa"/>
            <w:noWrap w:val="0"/>
            <w:vAlign w:val="center"/>
          </w:tcPr>
          <w:p w14:paraId="5E83536B">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目标1</w:t>
            </w:r>
          </w:p>
        </w:tc>
        <w:tc>
          <w:tcPr>
            <w:tcW w:w="1420" w:type="dxa"/>
            <w:noWrap w:val="0"/>
            <w:vAlign w:val="center"/>
          </w:tcPr>
          <w:p w14:paraId="4A623F0C">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目标2</w:t>
            </w:r>
          </w:p>
        </w:tc>
        <w:tc>
          <w:tcPr>
            <w:tcW w:w="1420" w:type="dxa"/>
            <w:noWrap w:val="0"/>
            <w:vAlign w:val="center"/>
          </w:tcPr>
          <w:p w14:paraId="5B42E8A1">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目标3</w:t>
            </w:r>
          </w:p>
        </w:tc>
        <w:tc>
          <w:tcPr>
            <w:tcW w:w="1421" w:type="dxa"/>
            <w:noWrap w:val="0"/>
            <w:vAlign w:val="center"/>
          </w:tcPr>
          <w:p w14:paraId="028AA65F">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目标4</w:t>
            </w:r>
          </w:p>
        </w:tc>
        <w:tc>
          <w:tcPr>
            <w:tcW w:w="1421" w:type="dxa"/>
            <w:noWrap w:val="0"/>
            <w:vAlign w:val="center"/>
          </w:tcPr>
          <w:p w14:paraId="3023744E">
            <w:pPr>
              <w:widowControl/>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目标5</w:t>
            </w:r>
          </w:p>
        </w:tc>
      </w:tr>
      <w:tr w14:paraId="6CBC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14:paraId="202A442D">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毕业要求 1</w:t>
            </w:r>
          </w:p>
        </w:tc>
        <w:tc>
          <w:tcPr>
            <w:tcW w:w="1267" w:type="dxa"/>
            <w:noWrap w:val="0"/>
            <w:vAlign w:val="center"/>
          </w:tcPr>
          <w:p w14:paraId="319AB6F2">
            <w:pPr>
              <w:jc w:val="center"/>
              <w:rPr>
                <w:rFonts w:hint="eastAsia" w:ascii="宋体" w:hAnsi="宋体" w:eastAsia="宋体" w:cs="宋体"/>
                <w:color w:val="auto"/>
                <w:szCs w:val="21"/>
                <w:highlight w:val="none"/>
              </w:rPr>
            </w:pPr>
          </w:p>
        </w:tc>
        <w:tc>
          <w:tcPr>
            <w:tcW w:w="1420" w:type="dxa"/>
            <w:noWrap w:val="0"/>
            <w:vAlign w:val="center"/>
          </w:tcPr>
          <w:p w14:paraId="4236944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0" w:type="dxa"/>
            <w:noWrap w:val="0"/>
            <w:vAlign w:val="center"/>
          </w:tcPr>
          <w:p w14:paraId="664A17CE">
            <w:pPr>
              <w:jc w:val="center"/>
              <w:rPr>
                <w:rFonts w:hint="eastAsia" w:ascii="宋体" w:hAnsi="宋体" w:eastAsia="宋体" w:cs="宋体"/>
                <w:color w:val="auto"/>
                <w:szCs w:val="21"/>
                <w:highlight w:val="none"/>
              </w:rPr>
            </w:pPr>
          </w:p>
        </w:tc>
        <w:tc>
          <w:tcPr>
            <w:tcW w:w="1421" w:type="dxa"/>
            <w:noWrap w:val="0"/>
            <w:vAlign w:val="center"/>
          </w:tcPr>
          <w:p w14:paraId="56C10B7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1" w:type="dxa"/>
            <w:noWrap w:val="0"/>
            <w:vAlign w:val="center"/>
          </w:tcPr>
          <w:p w14:paraId="0D887F2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5735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14:paraId="3BB4895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毕业要求 2</w:t>
            </w:r>
          </w:p>
        </w:tc>
        <w:tc>
          <w:tcPr>
            <w:tcW w:w="1267" w:type="dxa"/>
            <w:noWrap w:val="0"/>
            <w:vAlign w:val="center"/>
          </w:tcPr>
          <w:p w14:paraId="03F1A5EA">
            <w:pPr>
              <w:jc w:val="center"/>
              <w:rPr>
                <w:rFonts w:hint="eastAsia" w:ascii="宋体" w:hAnsi="宋体" w:eastAsia="宋体" w:cs="宋体"/>
                <w:color w:val="auto"/>
                <w:szCs w:val="21"/>
                <w:highlight w:val="none"/>
              </w:rPr>
            </w:pPr>
          </w:p>
        </w:tc>
        <w:tc>
          <w:tcPr>
            <w:tcW w:w="1420" w:type="dxa"/>
            <w:noWrap w:val="0"/>
            <w:vAlign w:val="center"/>
          </w:tcPr>
          <w:p w14:paraId="6B5B2C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0" w:type="dxa"/>
            <w:noWrap w:val="0"/>
            <w:vAlign w:val="center"/>
          </w:tcPr>
          <w:p w14:paraId="367BCF9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1" w:type="dxa"/>
            <w:noWrap w:val="0"/>
            <w:vAlign w:val="center"/>
          </w:tcPr>
          <w:p w14:paraId="67ECBB9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1" w:type="dxa"/>
            <w:noWrap w:val="0"/>
            <w:vAlign w:val="center"/>
          </w:tcPr>
          <w:p w14:paraId="253E4160">
            <w:pPr>
              <w:jc w:val="center"/>
              <w:rPr>
                <w:rFonts w:hint="eastAsia" w:ascii="宋体" w:hAnsi="宋体" w:eastAsia="宋体" w:cs="宋体"/>
                <w:color w:val="auto"/>
                <w:szCs w:val="21"/>
                <w:highlight w:val="none"/>
              </w:rPr>
            </w:pPr>
          </w:p>
        </w:tc>
      </w:tr>
      <w:tr w14:paraId="388D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14:paraId="2C02447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毕业要求 3</w:t>
            </w:r>
          </w:p>
        </w:tc>
        <w:tc>
          <w:tcPr>
            <w:tcW w:w="1267" w:type="dxa"/>
            <w:noWrap w:val="0"/>
            <w:vAlign w:val="center"/>
          </w:tcPr>
          <w:p w14:paraId="677AE265">
            <w:pPr>
              <w:jc w:val="center"/>
              <w:rPr>
                <w:rFonts w:hint="eastAsia" w:ascii="宋体" w:hAnsi="宋体" w:eastAsia="宋体" w:cs="宋体"/>
                <w:color w:val="auto"/>
                <w:szCs w:val="21"/>
                <w:highlight w:val="none"/>
              </w:rPr>
            </w:pPr>
          </w:p>
        </w:tc>
        <w:tc>
          <w:tcPr>
            <w:tcW w:w="1420" w:type="dxa"/>
            <w:noWrap w:val="0"/>
            <w:vAlign w:val="center"/>
          </w:tcPr>
          <w:p w14:paraId="1A2240A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0" w:type="dxa"/>
            <w:noWrap w:val="0"/>
            <w:vAlign w:val="center"/>
          </w:tcPr>
          <w:p w14:paraId="1CC063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1" w:type="dxa"/>
            <w:noWrap w:val="0"/>
            <w:vAlign w:val="center"/>
          </w:tcPr>
          <w:p w14:paraId="4ACB6CF1">
            <w:pPr>
              <w:jc w:val="center"/>
              <w:rPr>
                <w:rFonts w:hint="eastAsia" w:ascii="宋体" w:hAnsi="宋体" w:eastAsia="宋体" w:cs="宋体"/>
                <w:color w:val="auto"/>
                <w:szCs w:val="21"/>
                <w:highlight w:val="none"/>
              </w:rPr>
            </w:pPr>
          </w:p>
        </w:tc>
        <w:tc>
          <w:tcPr>
            <w:tcW w:w="1421" w:type="dxa"/>
            <w:noWrap w:val="0"/>
            <w:vAlign w:val="center"/>
          </w:tcPr>
          <w:p w14:paraId="67D4C781">
            <w:pPr>
              <w:jc w:val="center"/>
              <w:rPr>
                <w:rFonts w:hint="eastAsia" w:ascii="宋体" w:hAnsi="宋体" w:eastAsia="宋体" w:cs="宋体"/>
                <w:color w:val="auto"/>
                <w:szCs w:val="21"/>
                <w:highlight w:val="none"/>
              </w:rPr>
            </w:pPr>
          </w:p>
        </w:tc>
      </w:tr>
      <w:tr w14:paraId="0317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14:paraId="431220A2">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毕业要求 4</w:t>
            </w:r>
          </w:p>
        </w:tc>
        <w:tc>
          <w:tcPr>
            <w:tcW w:w="1267" w:type="dxa"/>
            <w:noWrap w:val="0"/>
            <w:vAlign w:val="center"/>
          </w:tcPr>
          <w:p w14:paraId="01AA9F53">
            <w:pPr>
              <w:jc w:val="center"/>
              <w:rPr>
                <w:rFonts w:hint="eastAsia" w:ascii="宋体" w:hAnsi="宋体" w:eastAsia="宋体" w:cs="宋体"/>
                <w:color w:val="auto"/>
                <w:szCs w:val="21"/>
                <w:highlight w:val="none"/>
              </w:rPr>
            </w:pPr>
          </w:p>
        </w:tc>
        <w:tc>
          <w:tcPr>
            <w:tcW w:w="1420" w:type="dxa"/>
            <w:noWrap w:val="0"/>
            <w:vAlign w:val="center"/>
          </w:tcPr>
          <w:p w14:paraId="74786A8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0" w:type="dxa"/>
            <w:noWrap w:val="0"/>
            <w:vAlign w:val="center"/>
          </w:tcPr>
          <w:p w14:paraId="51ED0E6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1" w:type="dxa"/>
            <w:noWrap w:val="0"/>
            <w:vAlign w:val="center"/>
          </w:tcPr>
          <w:p w14:paraId="18E9A3D0">
            <w:pPr>
              <w:jc w:val="center"/>
              <w:rPr>
                <w:rFonts w:hint="eastAsia" w:ascii="宋体" w:hAnsi="宋体" w:eastAsia="宋体" w:cs="宋体"/>
                <w:color w:val="auto"/>
                <w:szCs w:val="21"/>
                <w:highlight w:val="none"/>
              </w:rPr>
            </w:pPr>
          </w:p>
        </w:tc>
        <w:tc>
          <w:tcPr>
            <w:tcW w:w="1421" w:type="dxa"/>
            <w:noWrap w:val="0"/>
            <w:vAlign w:val="center"/>
          </w:tcPr>
          <w:p w14:paraId="53874DFB">
            <w:pPr>
              <w:jc w:val="center"/>
              <w:rPr>
                <w:rFonts w:hint="eastAsia" w:ascii="宋体" w:hAnsi="宋体" w:eastAsia="宋体" w:cs="宋体"/>
                <w:color w:val="auto"/>
                <w:szCs w:val="21"/>
                <w:highlight w:val="none"/>
              </w:rPr>
            </w:pPr>
          </w:p>
        </w:tc>
      </w:tr>
      <w:tr w14:paraId="4617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14:paraId="1E71B35F">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毕业要求 5</w:t>
            </w:r>
          </w:p>
        </w:tc>
        <w:tc>
          <w:tcPr>
            <w:tcW w:w="1267" w:type="dxa"/>
            <w:noWrap w:val="0"/>
            <w:vAlign w:val="center"/>
          </w:tcPr>
          <w:p w14:paraId="4540D96D">
            <w:pPr>
              <w:jc w:val="center"/>
              <w:rPr>
                <w:rFonts w:hint="eastAsia" w:ascii="宋体" w:hAnsi="宋体" w:eastAsia="宋体" w:cs="宋体"/>
                <w:color w:val="auto"/>
                <w:szCs w:val="21"/>
                <w:highlight w:val="none"/>
              </w:rPr>
            </w:pPr>
          </w:p>
        </w:tc>
        <w:tc>
          <w:tcPr>
            <w:tcW w:w="1420" w:type="dxa"/>
            <w:noWrap w:val="0"/>
            <w:vAlign w:val="center"/>
          </w:tcPr>
          <w:p w14:paraId="6203019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0" w:type="dxa"/>
            <w:noWrap w:val="0"/>
            <w:vAlign w:val="center"/>
          </w:tcPr>
          <w:p w14:paraId="04C385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1" w:type="dxa"/>
            <w:noWrap w:val="0"/>
            <w:vAlign w:val="center"/>
          </w:tcPr>
          <w:p w14:paraId="14215161">
            <w:pPr>
              <w:jc w:val="center"/>
              <w:rPr>
                <w:rFonts w:hint="eastAsia" w:ascii="宋体" w:hAnsi="宋体" w:eastAsia="宋体" w:cs="宋体"/>
                <w:color w:val="auto"/>
                <w:szCs w:val="21"/>
                <w:highlight w:val="none"/>
              </w:rPr>
            </w:pPr>
          </w:p>
        </w:tc>
        <w:tc>
          <w:tcPr>
            <w:tcW w:w="1421" w:type="dxa"/>
            <w:noWrap w:val="0"/>
            <w:vAlign w:val="center"/>
          </w:tcPr>
          <w:p w14:paraId="788ECA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7765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14:paraId="19B95B1B">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毕业要求 6</w:t>
            </w:r>
          </w:p>
        </w:tc>
        <w:tc>
          <w:tcPr>
            <w:tcW w:w="1267" w:type="dxa"/>
            <w:noWrap w:val="0"/>
            <w:vAlign w:val="center"/>
          </w:tcPr>
          <w:p w14:paraId="065F497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0" w:type="dxa"/>
            <w:noWrap w:val="0"/>
            <w:vAlign w:val="center"/>
          </w:tcPr>
          <w:p w14:paraId="44E85A61">
            <w:pPr>
              <w:jc w:val="center"/>
              <w:rPr>
                <w:rFonts w:hint="eastAsia" w:ascii="宋体" w:hAnsi="宋体" w:eastAsia="宋体" w:cs="宋体"/>
                <w:color w:val="auto"/>
                <w:szCs w:val="21"/>
                <w:highlight w:val="none"/>
              </w:rPr>
            </w:pPr>
          </w:p>
        </w:tc>
        <w:tc>
          <w:tcPr>
            <w:tcW w:w="1420" w:type="dxa"/>
            <w:noWrap w:val="0"/>
            <w:vAlign w:val="center"/>
          </w:tcPr>
          <w:p w14:paraId="36F59B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1" w:type="dxa"/>
            <w:noWrap w:val="0"/>
            <w:vAlign w:val="center"/>
          </w:tcPr>
          <w:p w14:paraId="2AED5494">
            <w:pPr>
              <w:jc w:val="center"/>
              <w:rPr>
                <w:rFonts w:hint="eastAsia" w:ascii="宋体" w:hAnsi="宋体" w:eastAsia="宋体" w:cs="宋体"/>
                <w:color w:val="auto"/>
                <w:szCs w:val="21"/>
                <w:highlight w:val="none"/>
              </w:rPr>
            </w:pPr>
          </w:p>
        </w:tc>
        <w:tc>
          <w:tcPr>
            <w:tcW w:w="1421" w:type="dxa"/>
            <w:noWrap w:val="0"/>
            <w:vAlign w:val="center"/>
          </w:tcPr>
          <w:p w14:paraId="4436FFF2">
            <w:pPr>
              <w:jc w:val="center"/>
              <w:rPr>
                <w:rFonts w:hint="eastAsia" w:ascii="宋体" w:hAnsi="宋体" w:eastAsia="宋体" w:cs="宋体"/>
                <w:color w:val="auto"/>
                <w:szCs w:val="21"/>
                <w:highlight w:val="none"/>
              </w:rPr>
            </w:pPr>
          </w:p>
        </w:tc>
      </w:tr>
      <w:tr w14:paraId="6A67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14:paraId="6C0B6D0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毕业要求 7</w:t>
            </w:r>
          </w:p>
        </w:tc>
        <w:tc>
          <w:tcPr>
            <w:tcW w:w="1267" w:type="dxa"/>
            <w:noWrap w:val="0"/>
            <w:vAlign w:val="center"/>
          </w:tcPr>
          <w:p w14:paraId="41BEAB7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0" w:type="dxa"/>
            <w:noWrap w:val="0"/>
            <w:vAlign w:val="center"/>
          </w:tcPr>
          <w:p w14:paraId="7EFF193E">
            <w:pPr>
              <w:jc w:val="center"/>
              <w:rPr>
                <w:rFonts w:hint="eastAsia" w:ascii="宋体" w:hAnsi="宋体" w:eastAsia="宋体" w:cs="宋体"/>
                <w:color w:val="auto"/>
                <w:szCs w:val="21"/>
                <w:highlight w:val="none"/>
              </w:rPr>
            </w:pPr>
          </w:p>
        </w:tc>
        <w:tc>
          <w:tcPr>
            <w:tcW w:w="1420" w:type="dxa"/>
            <w:noWrap w:val="0"/>
            <w:vAlign w:val="center"/>
          </w:tcPr>
          <w:p w14:paraId="72C595A0">
            <w:pPr>
              <w:jc w:val="center"/>
              <w:rPr>
                <w:rFonts w:hint="eastAsia" w:ascii="宋体" w:hAnsi="宋体" w:eastAsia="宋体" w:cs="宋体"/>
                <w:color w:val="auto"/>
                <w:szCs w:val="21"/>
                <w:highlight w:val="none"/>
              </w:rPr>
            </w:pPr>
          </w:p>
        </w:tc>
        <w:tc>
          <w:tcPr>
            <w:tcW w:w="1421" w:type="dxa"/>
            <w:noWrap w:val="0"/>
            <w:vAlign w:val="center"/>
          </w:tcPr>
          <w:p w14:paraId="6799580C">
            <w:pPr>
              <w:jc w:val="center"/>
              <w:rPr>
                <w:rFonts w:hint="eastAsia" w:ascii="宋体" w:hAnsi="宋体" w:eastAsia="宋体" w:cs="宋体"/>
                <w:color w:val="auto"/>
                <w:szCs w:val="21"/>
                <w:highlight w:val="none"/>
              </w:rPr>
            </w:pPr>
          </w:p>
        </w:tc>
        <w:tc>
          <w:tcPr>
            <w:tcW w:w="1421" w:type="dxa"/>
            <w:noWrap w:val="0"/>
            <w:vAlign w:val="center"/>
          </w:tcPr>
          <w:p w14:paraId="1EF7AB4A">
            <w:pPr>
              <w:jc w:val="center"/>
              <w:rPr>
                <w:rFonts w:hint="eastAsia" w:ascii="宋体" w:hAnsi="宋体" w:eastAsia="宋体" w:cs="宋体"/>
                <w:color w:val="auto"/>
                <w:szCs w:val="21"/>
                <w:highlight w:val="none"/>
              </w:rPr>
            </w:pPr>
          </w:p>
        </w:tc>
      </w:tr>
      <w:tr w14:paraId="392F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14:paraId="63D823D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毕业要求 8</w:t>
            </w:r>
          </w:p>
        </w:tc>
        <w:tc>
          <w:tcPr>
            <w:tcW w:w="1267" w:type="dxa"/>
            <w:noWrap w:val="0"/>
            <w:vAlign w:val="center"/>
          </w:tcPr>
          <w:p w14:paraId="5314D61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0" w:type="dxa"/>
            <w:noWrap w:val="0"/>
            <w:vAlign w:val="center"/>
          </w:tcPr>
          <w:p w14:paraId="647A3786">
            <w:pPr>
              <w:jc w:val="center"/>
              <w:rPr>
                <w:rFonts w:hint="eastAsia" w:ascii="宋体" w:hAnsi="宋体" w:eastAsia="宋体" w:cs="宋体"/>
                <w:color w:val="auto"/>
                <w:szCs w:val="21"/>
                <w:highlight w:val="none"/>
              </w:rPr>
            </w:pPr>
          </w:p>
        </w:tc>
        <w:tc>
          <w:tcPr>
            <w:tcW w:w="1420" w:type="dxa"/>
            <w:noWrap w:val="0"/>
            <w:vAlign w:val="center"/>
          </w:tcPr>
          <w:p w14:paraId="388491A8">
            <w:pPr>
              <w:jc w:val="center"/>
              <w:rPr>
                <w:rFonts w:hint="eastAsia" w:ascii="宋体" w:hAnsi="宋体" w:eastAsia="宋体" w:cs="宋体"/>
                <w:color w:val="auto"/>
                <w:szCs w:val="21"/>
                <w:highlight w:val="none"/>
              </w:rPr>
            </w:pPr>
          </w:p>
        </w:tc>
        <w:tc>
          <w:tcPr>
            <w:tcW w:w="1421" w:type="dxa"/>
            <w:noWrap w:val="0"/>
            <w:vAlign w:val="center"/>
          </w:tcPr>
          <w:p w14:paraId="64750FA8">
            <w:pPr>
              <w:jc w:val="center"/>
              <w:rPr>
                <w:rFonts w:hint="eastAsia" w:ascii="宋体" w:hAnsi="宋体" w:eastAsia="宋体" w:cs="宋体"/>
                <w:color w:val="auto"/>
                <w:szCs w:val="21"/>
                <w:highlight w:val="none"/>
              </w:rPr>
            </w:pPr>
          </w:p>
        </w:tc>
        <w:tc>
          <w:tcPr>
            <w:tcW w:w="1421" w:type="dxa"/>
            <w:noWrap w:val="0"/>
            <w:vAlign w:val="center"/>
          </w:tcPr>
          <w:p w14:paraId="070A94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4A39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14:paraId="41A7A16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毕业要求 9</w:t>
            </w:r>
          </w:p>
        </w:tc>
        <w:tc>
          <w:tcPr>
            <w:tcW w:w="1267" w:type="dxa"/>
            <w:noWrap w:val="0"/>
            <w:vAlign w:val="center"/>
          </w:tcPr>
          <w:p w14:paraId="1845583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0" w:type="dxa"/>
            <w:noWrap w:val="0"/>
            <w:vAlign w:val="center"/>
          </w:tcPr>
          <w:p w14:paraId="7D798192">
            <w:pPr>
              <w:jc w:val="center"/>
              <w:rPr>
                <w:rFonts w:hint="eastAsia" w:ascii="宋体" w:hAnsi="宋体" w:eastAsia="宋体" w:cs="宋体"/>
                <w:color w:val="auto"/>
                <w:szCs w:val="21"/>
                <w:highlight w:val="none"/>
              </w:rPr>
            </w:pPr>
          </w:p>
        </w:tc>
        <w:tc>
          <w:tcPr>
            <w:tcW w:w="1420" w:type="dxa"/>
            <w:noWrap w:val="0"/>
            <w:vAlign w:val="center"/>
          </w:tcPr>
          <w:p w14:paraId="6D730769">
            <w:pPr>
              <w:jc w:val="center"/>
              <w:rPr>
                <w:rFonts w:hint="eastAsia" w:ascii="宋体" w:hAnsi="宋体" w:eastAsia="宋体" w:cs="宋体"/>
                <w:color w:val="auto"/>
                <w:szCs w:val="21"/>
                <w:highlight w:val="none"/>
              </w:rPr>
            </w:pPr>
          </w:p>
        </w:tc>
        <w:tc>
          <w:tcPr>
            <w:tcW w:w="1421" w:type="dxa"/>
            <w:noWrap w:val="0"/>
            <w:vAlign w:val="center"/>
          </w:tcPr>
          <w:p w14:paraId="74F6B58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1" w:type="dxa"/>
            <w:noWrap w:val="0"/>
            <w:vAlign w:val="center"/>
          </w:tcPr>
          <w:p w14:paraId="16E548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1F8F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14:paraId="5F7F521D">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毕业要求 10</w:t>
            </w:r>
          </w:p>
        </w:tc>
        <w:tc>
          <w:tcPr>
            <w:tcW w:w="1267" w:type="dxa"/>
            <w:noWrap w:val="0"/>
            <w:vAlign w:val="center"/>
          </w:tcPr>
          <w:p w14:paraId="03F05C4F">
            <w:pPr>
              <w:jc w:val="center"/>
              <w:rPr>
                <w:rFonts w:hint="eastAsia" w:ascii="宋体" w:hAnsi="宋体" w:eastAsia="宋体" w:cs="宋体"/>
                <w:color w:val="auto"/>
                <w:szCs w:val="21"/>
                <w:highlight w:val="none"/>
              </w:rPr>
            </w:pPr>
          </w:p>
        </w:tc>
        <w:tc>
          <w:tcPr>
            <w:tcW w:w="1420" w:type="dxa"/>
            <w:noWrap w:val="0"/>
            <w:vAlign w:val="center"/>
          </w:tcPr>
          <w:p w14:paraId="5E4881D0">
            <w:pPr>
              <w:jc w:val="center"/>
              <w:rPr>
                <w:rFonts w:hint="eastAsia" w:ascii="宋体" w:hAnsi="宋体" w:eastAsia="宋体" w:cs="宋体"/>
                <w:color w:val="auto"/>
                <w:szCs w:val="21"/>
                <w:highlight w:val="none"/>
              </w:rPr>
            </w:pPr>
          </w:p>
        </w:tc>
        <w:tc>
          <w:tcPr>
            <w:tcW w:w="1420" w:type="dxa"/>
            <w:noWrap w:val="0"/>
            <w:vAlign w:val="center"/>
          </w:tcPr>
          <w:p w14:paraId="3BEE608E">
            <w:pPr>
              <w:jc w:val="center"/>
              <w:rPr>
                <w:rFonts w:hint="eastAsia" w:ascii="宋体" w:hAnsi="宋体" w:eastAsia="宋体" w:cs="宋体"/>
                <w:color w:val="auto"/>
                <w:szCs w:val="21"/>
                <w:highlight w:val="none"/>
              </w:rPr>
            </w:pPr>
          </w:p>
        </w:tc>
        <w:tc>
          <w:tcPr>
            <w:tcW w:w="1421" w:type="dxa"/>
            <w:noWrap w:val="0"/>
            <w:vAlign w:val="center"/>
          </w:tcPr>
          <w:p w14:paraId="70153A8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1" w:type="dxa"/>
            <w:noWrap w:val="0"/>
            <w:vAlign w:val="center"/>
          </w:tcPr>
          <w:p w14:paraId="520A140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2A7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14:paraId="03C7210F">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毕业要求 11</w:t>
            </w:r>
          </w:p>
        </w:tc>
        <w:tc>
          <w:tcPr>
            <w:tcW w:w="1267" w:type="dxa"/>
            <w:noWrap w:val="0"/>
            <w:vAlign w:val="center"/>
          </w:tcPr>
          <w:p w14:paraId="365C0A10">
            <w:pPr>
              <w:jc w:val="center"/>
              <w:rPr>
                <w:rFonts w:hint="eastAsia" w:ascii="宋体" w:hAnsi="宋体" w:eastAsia="宋体" w:cs="宋体"/>
                <w:color w:val="auto"/>
                <w:szCs w:val="21"/>
                <w:highlight w:val="none"/>
              </w:rPr>
            </w:pPr>
          </w:p>
        </w:tc>
        <w:tc>
          <w:tcPr>
            <w:tcW w:w="1420" w:type="dxa"/>
            <w:noWrap w:val="0"/>
            <w:vAlign w:val="center"/>
          </w:tcPr>
          <w:p w14:paraId="66EB2B26">
            <w:pPr>
              <w:jc w:val="center"/>
              <w:rPr>
                <w:rFonts w:hint="eastAsia" w:ascii="宋体" w:hAnsi="宋体" w:eastAsia="宋体" w:cs="宋体"/>
                <w:color w:val="auto"/>
                <w:szCs w:val="21"/>
                <w:highlight w:val="none"/>
              </w:rPr>
            </w:pPr>
          </w:p>
        </w:tc>
        <w:tc>
          <w:tcPr>
            <w:tcW w:w="1420" w:type="dxa"/>
            <w:noWrap w:val="0"/>
            <w:vAlign w:val="center"/>
          </w:tcPr>
          <w:p w14:paraId="24D9E14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1" w:type="dxa"/>
            <w:noWrap w:val="0"/>
            <w:vAlign w:val="center"/>
          </w:tcPr>
          <w:p w14:paraId="5BC439C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1" w:type="dxa"/>
            <w:noWrap w:val="0"/>
            <w:vAlign w:val="center"/>
          </w:tcPr>
          <w:p w14:paraId="62969EED">
            <w:pPr>
              <w:jc w:val="center"/>
              <w:rPr>
                <w:rFonts w:hint="eastAsia" w:ascii="宋体" w:hAnsi="宋体" w:eastAsia="宋体" w:cs="宋体"/>
                <w:color w:val="auto"/>
                <w:szCs w:val="21"/>
                <w:highlight w:val="none"/>
              </w:rPr>
            </w:pPr>
          </w:p>
        </w:tc>
      </w:tr>
      <w:tr w14:paraId="4470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3" w:type="dxa"/>
            <w:noWrap w:val="0"/>
            <w:vAlign w:val="center"/>
          </w:tcPr>
          <w:p w14:paraId="5A46062F">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毕业要求 12</w:t>
            </w:r>
          </w:p>
        </w:tc>
        <w:tc>
          <w:tcPr>
            <w:tcW w:w="1267" w:type="dxa"/>
            <w:noWrap w:val="0"/>
            <w:vAlign w:val="center"/>
          </w:tcPr>
          <w:p w14:paraId="51539DF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20" w:type="dxa"/>
            <w:noWrap w:val="0"/>
            <w:vAlign w:val="center"/>
          </w:tcPr>
          <w:p w14:paraId="2CA8988F">
            <w:pPr>
              <w:jc w:val="center"/>
              <w:rPr>
                <w:rFonts w:hint="eastAsia" w:ascii="宋体" w:hAnsi="宋体" w:eastAsia="宋体" w:cs="宋体"/>
                <w:color w:val="auto"/>
                <w:szCs w:val="21"/>
                <w:highlight w:val="none"/>
              </w:rPr>
            </w:pPr>
          </w:p>
        </w:tc>
        <w:tc>
          <w:tcPr>
            <w:tcW w:w="1420" w:type="dxa"/>
            <w:noWrap w:val="0"/>
            <w:vAlign w:val="center"/>
          </w:tcPr>
          <w:p w14:paraId="41166E40">
            <w:pPr>
              <w:jc w:val="center"/>
              <w:rPr>
                <w:rFonts w:hint="eastAsia" w:ascii="宋体" w:hAnsi="宋体" w:eastAsia="宋体" w:cs="宋体"/>
                <w:color w:val="auto"/>
                <w:szCs w:val="21"/>
                <w:highlight w:val="none"/>
              </w:rPr>
            </w:pPr>
          </w:p>
        </w:tc>
        <w:tc>
          <w:tcPr>
            <w:tcW w:w="1421" w:type="dxa"/>
            <w:noWrap w:val="0"/>
            <w:vAlign w:val="center"/>
          </w:tcPr>
          <w:p w14:paraId="2B42C4D3">
            <w:pPr>
              <w:jc w:val="center"/>
              <w:rPr>
                <w:rFonts w:hint="eastAsia" w:ascii="宋体" w:hAnsi="宋体" w:eastAsia="宋体" w:cs="宋体"/>
                <w:color w:val="auto"/>
                <w:szCs w:val="21"/>
                <w:highlight w:val="none"/>
              </w:rPr>
            </w:pPr>
          </w:p>
        </w:tc>
        <w:tc>
          <w:tcPr>
            <w:tcW w:w="1421" w:type="dxa"/>
            <w:noWrap w:val="0"/>
            <w:vAlign w:val="center"/>
          </w:tcPr>
          <w:p w14:paraId="273DC11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bl>
    <w:p w14:paraId="03BC98D7">
      <w:pPr>
        <w:rPr>
          <w:color w:val="auto"/>
          <w:highlight w:val="none"/>
        </w:rPr>
      </w:pPr>
    </w:p>
    <w:p w14:paraId="6611B02A">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十一、课程对毕业要求的支撑</w:t>
      </w:r>
    </w:p>
    <w:p w14:paraId="24D00283">
      <w:pPr>
        <w:adjustRightInd w:val="0"/>
        <w:spacing w:line="360" w:lineRule="auto"/>
        <w:ind w:firstLine="472" w:firstLineChars="200"/>
        <w:rPr>
          <w:rFonts w:hint="eastAsia" w:eastAsia="黑体"/>
          <w:bCs/>
          <w:color w:val="auto"/>
          <w:spacing w:val="-2"/>
          <w:sz w:val="24"/>
          <w:highlight w:val="none"/>
        </w:rPr>
        <w:sectPr>
          <w:pgSz w:w="11900" w:h="16840"/>
          <w:pgMar w:top="1020" w:right="1134" w:bottom="1020" w:left="1134" w:header="850" w:footer="567" w:gutter="0"/>
          <w:pgBorders>
            <w:top w:val="none" w:sz="0" w:space="0"/>
            <w:left w:val="none" w:sz="0" w:space="0"/>
            <w:bottom w:val="none" w:sz="0" w:space="0"/>
            <w:right w:val="none" w:sz="0" w:space="0"/>
          </w:pgBorders>
          <w:cols w:space="720" w:num="1"/>
          <w:docGrid w:type="lines" w:linePitch="381" w:charSpace="0"/>
        </w:sectPr>
      </w:pPr>
    </w:p>
    <w:tbl>
      <w:tblPr>
        <w:tblStyle w:val="5"/>
        <w:tblW w:w="14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438"/>
        <w:gridCol w:w="427"/>
        <w:gridCol w:w="375"/>
        <w:gridCol w:w="410"/>
        <w:gridCol w:w="381"/>
        <w:gridCol w:w="418"/>
        <w:gridCol w:w="418"/>
        <w:gridCol w:w="397"/>
        <w:gridCol w:w="427"/>
        <w:gridCol w:w="376"/>
        <w:gridCol w:w="384"/>
        <w:gridCol w:w="387"/>
        <w:gridCol w:w="394"/>
        <w:gridCol w:w="396"/>
        <w:gridCol w:w="377"/>
        <w:gridCol w:w="394"/>
        <w:gridCol w:w="396"/>
        <w:gridCol w:w="377"/>
        <w:gridCol w:w="394"/>
        <w:gridCol w:w="396"/>
        <w:gridCol w:w="377"/>
        <w:gridCol w:w="394"/>
        <w:gridCol w:w="396"/>
        <w:gridCol w:w="377"/>
        <w:gridCol w:w="473"/>
        <w:gridCol w:w="462"/>
        <w:gridCol w:w="446"/>
        <w:gridCol w:w="491"/>
        <w:gridCol w:w="481"/>
        <w:gridCol w:w="446"/>
        <w:gridCol w:w="446"/>
        <w:gridCol w:w="464"/>
      </w:tblGrid>
      <w:tr w14:paraId="44BF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739" w:type="dxa"/>
            <w:vMerge w:val="restart"/>
            <w:noWrap w:val="0"/>
            <w:vAlign w:val="center"/>
          </w:tcPr>
          <w:p w14:paraId="0C893CD3">
            <w:pPr>
              <w:widowControl/>
              <w:jc w:val="center"/>
              <w:rPr>
                <w:rFonts w:hint="eastAsia" w:eastAsia="宋体"/>
                <w:color w:val="auto"/>
                <w:kern w:val="0"/>
                <w:sz w:val="15"/>
                <w:szCs w:val="15"/>
                <w:highlight w:val="none"/>
              </w:rPr>
            </w:pPr>
            <w:r>
              <w:rPr>
                <w:color w:val="auto"/>
                <w:kern w:val="0"/>
                <w:sz w:val="15"/>
                <w:szCs w:val="15"/>
                <w:highlight w:val="none"/>
              </w:rPr>
              <w:t>课程</w:t>
            </w:r>
          </w:p>
          <w:p w14:paraId="425C430C">
            <w:pPr>
              <w:widowControl/>
              <w:jc w:val="center"/>
              <w:rPr>
                <w:color w:val="auto"/>
                <w:kern w:val="0"/>
                <w:sz w:val="15"/>
                <w:szCs w:val="15"/>
                <w:highlight w:val="none"/>
              </w:rPr>
            </w:pPr>
            <w:r>
              <w:rPr>
                <w:color w:val="auto"/>
                <w:kern w:val="0"/>
                <w:sz w:val="15"/>
                <w:szCs w:val="15"/>
                <w:highlight w:val="none"/>
              </w:rPr>
              <w:t>代码</w:t>
            </w:r>
          </w:p>
        </w:tc>
        <w:tc>
          <w:tcPr>
            <w:tcW w:w="1438" w:type="dxa"/>
            <w:vMerge w:val="restart"/>
            <w:noWrap w:val="0"/>
            <w:vAlign w:val="center"/>
          </w:tcPr>
          <w:p w14:paraId="13DE4D24">
            <w:pPr>
              <w:widowControl/>
              <w:jc w:val="center"/>
              <w:rPr>
                <w:color w:val="auto"/>
                <w:kern w:val="0"/>
                <w:sz w:val="15"/>
                <w:szCs w:val="15"/>
                <w:highlight w:val="none"/>
              </w:rPr>
            </w:pPr>
            <w:r>
              <w:rPr>
                <w:color w:val="auto"/>
                <w:kern w:val="0"/>
                <w:sz w:val="15"/>
                <w:szCs w:val="15"/>
                <w:highlight w:val="none"/>
              </w:rPr>
              <w:t>课程名称</w:t>
            </w:r>
          </w:p>
        </w:tc>
        <w:tc>
          <w:tcPr>
            <w:tcW w:w="1212" w:type="dxa"/>
            <w:gridSpan w:val="3"/>
            <w:noWrap w:val="0"/>
            <w:vAlign w:val="center"/>
          </w:tcPr>
          <w:p w14:paraId="70F7D776">
            <w:pPr>
              <w:spacing w:line="360" w:lineRule="auto"/>
              <w:jc w:val="center"/>
              <w:rPr>
                <w:color w:val="auto"/>
                <w:sz w:val="15"/>
                <w:szCs w:val="15"/>
                <w:highlight w:val="none"/>
              </w:rPr>
            </w:pPr>
            <w:r>
              <w:rPr>
                <w:color w:val="auto"/>
                <w:sz w:val="15"/>
                <w:szCs w:val="15"/>
                <w:highlight w:val="none"/>
              </w:rPr>
              <w:t>1</w:t>
            </w:r>
            <w:r>
              <w:rPr>
                <w:rFonts w:hint="eastAsia"/>
                <w:color w:val="auto"/>
                <w:sz w:val="15"/>
                <w:szCs w:val="15"/>
                <w:highlight w:val="none"/>
              </w:rPr>
              <w:t>、工程知识</w:t>
            </w:r>
          </w:p>
        </w:tc>
        <w:tc>
          <w:tcPr>
            <w:tcW w:w="799" w:type="dxa"/>
            <w:gridSpan w:val="2"/>
            <w:noWrap w:val="0"/>
            <w:vAlign w:val="center"/>
          </w:tcPr>
          <w:p w14:paraId="6A39E2F4">
            <w:pPr>
              <w:jc w:val="center"/>
              <w:rPr>
                <w:color w:val="auto"/>
                <w:sz w:val="15"/>
                <w:szCs w:val="15"/>
                <w:highlight w:val="none"/>
              </w:rPr>
            </w:pPr>
            <w:r>
              <w:rPr>
                <w:color w:val="auto"/>
                <w:sz w:val="15"/>
                <w:szCs w:val="15"/>
                <w:highlight w:val="none"/>
              </w:rPr>
              <w:t>2</w:t>
            </w:r>
            <w:r>
              <w:rPr>
                <w:rFonts w:hint="eastAsia"/>
                <w:color w:val="auto"/>
                <w:sz w:val="15"/>
                <w:szCs w:val="15"/>
                <w:highlight w:val="none"/>
              </w:rPr>
              <w:t>、问题分析</w:t>
            </w:r>
          </w:p>
        </w:tc>
        <w:tc>
          <w:tcPr>
            <w:tcW w:w="815" w:type="dxa"/>
            <w:gridSpan w:val="2"/>
            <w:noWrap w:val="0"/>
            <w:vAlign w:val="center"/>
          </w:tcPr>
          <w:p w14:paraId="7511E811">
            <w:pPr>
              <w:jc w:val="center"/>
              <w:rPr>
                <w:color w:val="auto"/>
                <w:sz w:val="15"/>
                <w:szCs w:val="15"/>
                <w:highlight w:val="none"/>
              </w:rPr>
            </w:pPr>
            <w:r>
              <w:rPr>
                <w:color w:val="auto"/>
                <w:sz w:val="15"/>
                <w:szCs w:val="15"/>
                <w:highlight w:val="none"/>
              </w:rPr>
              <w:t>3</w:t>
            </w:r>
            <w:r>
              <w:rPr>
                <w:rFonts w:hint="eastAsia"/>
                <w:color w:val="auto"/>
                <w:sz w:val="15"/>
                <w:szCs w:val="15"/>
                <w:highlight w:val="none"/>
              </w:rPr>
              <w:t>、设计/开发解决方案</w:t>
            </w:r>
          </w:p>
        </w:tc>
        <w:tc>
          <w:tcPr>
            <w:tcW w:w="803" w:type="dxa"/>
            <w:gridSpan w:val="2"/>
            <w:noWrap w:val="0"/>
            <w:vAlign w:val="center"/>
          </w:tcPr>
          <w:p w14:paraId="2C6FD211">
            <w:pPr>
              <w:jc w:val="center"/>
              <w:rPr>
                <w:color w:val="auto"/>
                <w:sz w:val="15"/>
                <w:szCs w:val="15"/>
                <w:highlight w:val="none"/>
              </w:rPr>
            </w:pPr>
            <w:r>
              <w:rPr>
                <w:color w:val="auto"/>
                <w:sz w:val="15"/>
                <w:szCs w:val="15"/>
                <w:highlight w:val="none"/>
              </w:rPr>
              <w:t>4</w:t>
            </w:r>
            <w:r>
              <w:rPr>
                <w:rFonts w:hint="eastAsia"/>
                <w:color w:val="auto"/>
                <w:sz w:val="15"/>
                <w:szCs w:val="15"/>
                <w:highlight w:val="none"/>
              </w:rPr>
              <w:t>、研究</w:t>
            </w:r>
          </w:p>
        </w:tc>
        <w:tc>
          <w:tcPr>
            <w:tcW w:w="771" w:type="dxa"/>
            <w:gridSpan w:val="2"/>
            <w:noWrap w:val="0"/>
            <w:vAlign w:val="center"/>
          </w:tcPr>
          <w:p w14:paraId="419A482C">
            <w:pPr>
              <w:jc w:val="center"/>
              <w:rPr>
                <w:color w:val="auto"/>
                <w:sz w:val="15"/>
                <w:szCs w:val="15"/>
                <w:highlight w:val="none"/>
              </w:rPr>
            </w:pPr>
            <w:r>
              <w:rPr>
                <w:color w:val="auto"/>
                <w:sz w:val="15"/>
                <w:szCs w:val="15"/>
                <w:highlight w:val="none"/>
              </w:rPr>
              <w:t>5</w:t>
            </w:r>
            <w:r>
              <w:rPr>
                <w:rFonts w:hint="eastAsia"/>
                <w:color w:val="auto"/>
                <w:sz w:val="15"/>
                <w:szCs w:val="15"/>
                <w:highlight w:val="none"/>
              </w:rPr>
              <w:t>、使用现代工具</w:t>
            </w:r>
          </w:p>
        </w:tc>
        <w:tc>
          <w:tcPr>
            <w:tcW w:w="1167" w:type="dxa"/>
            <w:gridSpan w:val="3"/>
            <w:noWrap w:val="0"/>
            <w:vAlign w:val="center"/>
          </w:tcPr>
          <w:p w14:paraId="712BBAF8">
            <w:pPr>
              <w:jc w:val="center"/>
              <w:rPr>
                <w:color w:val="auto"/>
                <w:sz w:val="15"/>
                <w:szCs w:val="15"/>
                <w:highlight w:val="none"/>
              </w:rPr>
            </w:pPr>
            <w:r>
              <w:rPr>
                <w:color w:val="auto"/>
                <w:sz w:val="15"/>
                <w:szCs w:val="15"/>
                <w:highlight w:val="none"/>
              </w:rPr>
              <w:t>6</w:t>
            </w:r>
            <w:r>
              <w:rPr>
                <w:rFonts w:hint="eastAsia"/>
                <w:color w:val="auto"/>
                <w:sz w:val="15"/>
                <w:szCs w:val="15"/>
                <w:highlight w:val="none"/>
              </w:rPr>
              <w:t>、工程与社会</w:t>
            </w:r>
          </w:p>
        </w:tc>
        <w:tc>
          <w:tcPr>
            <w:tcW w:w="1167" w:type="dxa"/>
            <w:gridSpan w:val="3"/>
            <w:noWrap w:val="0"/>
            <w:vAlign w:val="center"/>
          </w:tcPr>
          <w:p w14:paraId="4AC5FE9D">
            <w:pPr>
              <w:jc w:val="center"/>
              <w:rPr>
                <w:color w:val="auto"/>
                <w:sz w:val="15"/>
                <w:szCs w:val="15"/>
                <w:highlight w:val="none"/>
              </w:rPr>
            </w:pPr>
            <w:r>
              <w:rPr>
                <w:color w:val="auto"/>
                <w:sz w:val="15"/>
                <w:szCs w:val="15"/>
                <w:highlight w:val="none"/>
              </w:rPr>
              <w:t>7</w:t>
            </w:r>
            <w:r>
              <w:rPr>
                <w:rFonts w:hint="eastAsia"/>
                <w:color w:val="auto"/>
                <w:sz w:val="15"/>
                <w:szCs w:val="15"/>
                <w:highlight w:val="none"/>
              </w:rPr>
              <w:t>、环境和可持续发展</w:t>
            </w:r>
          </w:p>
        </w:tc>
        <w:tc>
          <w:tcPr>
            <w:tcW w:w="1167" w:type="dxa"/>
            <w:gridSpan w:val="3"/>
            <w:noWrap w:val="0"/>
            <w:vAlign w:val="center"/>
          </w:tcPr>
          <w:p w14:paraId="6EEB67A6">
            <w:pPr>
              <w:jc w:val="center"/>
              <w:rPr>
                <w:color w:val="auto"/>
                <w:sz w:val="15"/>
                <w:szCs w:val="15"/>
                <w:highlight w:val="none"/>
              </w:rPr>
            </w:pPr>
            <w:r>
              <w:rPr>
                <w:color w:val="auto"/>
                <w:sz w:val="15"/>
                <w:szCs w:val="15"/>
                <w:highlight w:val="none"/>
              </w:rPr>
              <w:t>8</w:t>
            </w:r>
            <w:r>
              <w:rPr>
                <w:rFonts w:hint="eastAsia"/>
                <w:color w:val="auto"/>
                <w:sz w:val="15"/>
                <w:szCs w:val="15"/>
                <w:highlight w:val="none"/>
              </w:rPr>
              <w:t>、职业规范</w:t>
            </w:r>
          </w:p>
        </w:tc>
        <w:tc>
          <w:tcPr>
            <w:tcW w:w="1167" w:type="dxa"/>
            <w:gridSpan w:val="3"/>
            <w:noWrap w:val="0"/>
            <w:vAlign w:val="center"/>
          </w:tcPr>
          <w:p w14:paraId="1BC5427C">
            <w:pPr>
              <w:jc w:val="center"/>
              <w:rPr>
                <w:color w:val="auto"/>
                <w:sz w:val="15"/>
                <w:szCs w:val="15"/>
                <w:highlight w:val="none"/>
              </w:rPr>
            </w:pPr>
            <w:r>
              <w:rPr>
                <w:color w:val="auto"/>
                <w:sz w:val="15"/>
                <w:szCs w:val="15"/>
                <w:highlight w:val="none"/>
              </w:rPr>
              <w:t>9</w:t>
            </w:r>
            <w:r>
              <w:rPr>
                <w:rFonts w:hint="eastAsia"/>
                <w:color w:val="auto"/>
                <w:sz w:val="15"/>
                <w:szCs w:val="15"/>
                <w:highlight w:val="none"/>
              </w:rPr>
              <w:t>、个人和团队</w:t>
            </w:r>
          </w:p>
        </w:tc>
        <w:tc>
          <w:tcPr>
            <w:tcW w:w="935" w:type="dxa"/>
            <w:gridSpan w:val="2"/>
            <w:noWrap w:val="0"/>
            <w:vAlign w:val="center"/>
          </w:tcPr>
          <w:p w14:paraId="18C020BD">
            <w:pPr>
              <w:jc w:val="center"/>
              <w:rPr>
                <w:color w:val="auto"/>
                <w:sz w:val="15"/>
                <w:szCs w:val="15"/>
                <w:highlight w:val="none"/>
              </w:rPr>
            </w:pPr>
            <w:r>
              <w:rPr>
                <w:color w:val="auto"/>
                <w:sz w:val="15"/>
                <w:szCs w:val="15"/>
                <w:highlight w:val="none"/>
              </w:rPr>
              <w:t>10</w:t>
            </w:r>
            <w:r>
              <w:rPr>
                <w:rFonts w:hint="eastAsia"/>
                <w:color w:val="auto"/>
                <w:sz w:val="15"/>
                <w:szCs w:val="15"/>
                <w:highlight w:val="none"/>
              </w:rPr>
              <w:t>、沟通</w:t>
            </w:r>
          </w:p>
        </w:tc>
        <w:tc>
          <w:tcPr>
            <w:tcW w:w="1418" w:type="dxa"/>
            <w:gridSpan w:val="3"/>
            <w:noWrap w:val="0"/>
            <w:vAlign w:val="center"/>
          </w:tcPr>
          <w:p w14:paraId="4C0FDCE6">
            <w:pPr>
              <w:jc w:val="center"/>
              <w:rPr>
                <w:color w:val="auto"/>
                <w:sz w:val="15"/>
                <w:szCs w:val="15"/>
                <w:highlight w:val="none"/>
              </w:rPr>
            </w:pPr>
            <w:r>
              <w:rPr>
                <w:color w:val="auto"/>
                <w:sz w:val="15"/>
                <w:szCs w:val="15"/>
                <w:highlight w:val="none"/>
              </w:rPr>
              <w:t>11</w:t>
            </w:r>
            <w:r>
              <w:rPr>
                <w:rFonts w:hint="eastAsia"/>
                <w:color w:val="auto"/>
                <w:sz w:val="15"/>
                <w:szCs w:val="15"/>
                <w:highlight w:val="none"/>
              </w:rPr>
              <w:t>、项目管理</w:t>
            </w:r>
          </w:p>
        </w:tc>
        <w:tc>
          <w:tcPr>
            <w:tcW w:w="1356" w:type="dxa"/>
            <w:gridSpan w:val="3"/>
            <w:noWrap w:val="0"/>
            <w:vAlign w:val="center"/>
          </w:tcPr>
          <w:p w14:paraId="553E972F">
            <w:pPr>
              <w:jc w:val="center"/>
              <w:rPr>
                <w:color w:val="auto"/>
                <w:sz w:val="15"/>
                <w:szCs w:val="15"/>
                <w:highlight w:val="none"/>
              </w:rPr>
            </w:pPr>
            <w:r>
              <w:rPr>
                <w:color w:val="auto"/>
                <w:sz w:val="15"/>
                <w:szCs w:val="15"/>
                <w:highlight w:val="none"/>
              </w:rPr>
              <w:t>12</w:t>
            </w:r>
            <w:r>
              <w:rPr>
                <w:rFonts w:hint="eastAsia"/>
                <w:color w:val="auto"/>
                <w:sz w:val="15"/>
                <w:szCs w:val="15"/>
                <w:highlight w:val="none"/>
              </w:rPr>
              <w:t>、终身学习</w:t>
            </w:r>
          </w:p>
        </w:tc>
      </w:tr>
      <w:tr w14:paraId="19F3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739" w:type="dxa"/>
            <w:vMerge w:val="continue"/>
            <w:noWrap w:val="0"/>
            <w:vAlign w:val="center"/>
          </w:tcPr>
          <w:p w14:paraId="13E033A9">
            <w:pPr>
              <w:widowControl/>
              <w:jc w:val="center"/>
              <w:rPr>
                <w:color w:val="auto"/>
                <w:kern w:val="0"/>
                <w:sz w:val="15"/>
                <w:szCs w:val="15"/>
                <w:highlight w:val="none"/>
              </w:rPr>
            </w:pPr>
          </w:p>
        </w:tc>
        <w:tc>
          <w:tcPr>
            <w:tcW w:w="1438" w:type="dxa"/>
            <w:vMerge w:val="continue"/>
            <w:noWrap w:val="0"/>
            <w:vAlign w:val="center"/>
          </w:tcPr>
          <w:p w14:paraId="3BDE8835">
            <w:pPr>
              <w:widowControl/>
              <w:jc w:val="center"/>
              <w:rPr>
                <w:color w:val="auto"/>
                <w:kern w:val="0"/>
                <w:sz w:val="15"/>
                <w:szCs w:val="15"/>
                <w:highlight w:val="none"/>
              </w:rPr>
            </w:pPr>
          </w:p>
        </w:tc>
        <w:tc>
          <w:tcPr>
            <w:tcW w:w="427" w:type="dxa"/>
            <w:noWrap w:val="0"/>
            <w:vAlign w:val="center"/>
          </w:tcPr>
          <w:p w14:paraId="5BC82109">
            <w:pPr>
              <w:ind w:left="-105" w:leftChars="-50" w:right="-105" w:rightChars="-50"/>
              <w:jc w:val="center"/>
              <w:rPr>
                <w:color w:val="auto"/>
                <w:sz w:val="15"/>
                <w:szCs w:val="15"/>
                <w:highlight w:val="none"/>
              </w:rPr>
            </w:pPr>
            <w:r>
              <w:rPr>
                <w:color w:val="auto"/>
                <w:sz w:val="15"/>
                <w:szCs w:val="15"/>
                <w:highlight w:val="none"/>
              </w:rPr>
              <w:t>1.1</w:t>
            </w:r>
          </w:p>
        </w:tc>
        <w:tc>
          <w:tcPr>
            <w:tcW w:w="375" w:type="dxa"/>
            <w:noWrap w:val="0"/>
            <w:vAlign w:val="center"/>
          </w:tcPr>
          <w:p w14:paraId="02590B4B">
            <w:pPr>
              <w:ind w:left="-105" w:leftChars="-50" w:right="-105" w:rightChars="-50"/>
              <w:jc w:val="center"/>
              <w:rPr>
                <w:color w:val="auto"/>
                <w:sz w:val="15"/>
                <w:szCs w:val="15"/>
                <w:highlight w:val="none"/>
              </w:rPr>
            </w:pPr>
            <w:r>
              <w:rPr>
                <w:color w:val="auto"/>
                <w:sz w:val="15"/>
                <w:szCs w:val="15"/>
                <w:highlight w:val="none"/>
              </w:rPr>
              <w:t>1.2</w:t>
            </w:r>
          </w:p>
        </w:tc>
        <w:tc>
          <w:tcPr>
            <w:tcW w:w="410" w:type="dxa"/>
            <w:noWrap w:val="0"/>
            <w:vAlign w:val="center"/>
          </w:tcPr>
          <w:p w14:paraId="2385246F">
            <w:pPr>
              <w:ind w:left="-105" w:leftChars="-50" w:right="-105" w:rightChars="-50"/>
              <w:jc w:val="center"/>
              <w:rPr>
                <w:color w:val="auto"/>
                <w:sz w:val="15"/>
                <w:szCs w:val="15"/>
                <w:highlight w:val="none"/>
              </w:rPr>
            </w:pPr>
            <w:r>
              <w:rPr>
                <w:color w:val="auto"/>
                <w:sz w:val="15"/>
                <w:szCs w:val="15"/>
                <w:highlight w:val="none"/>
              </w:rPr>
              <w:t>1.3</w:t>
            </w:r>
          </w:p>
        </w:tc>
        <w:tc>
          <w:tcPr>
            <w:tcW w:w="381" w:type="dxa"/>
            <w:noWrap w:val="0"/>
            <w:vAlign w:val="center"/>
          </w:tcPr>
          <w:p w14:paraId="4859ECBB">
            <w:pPr>
              <w:ind w:left="-105" w:leftChars="-50" w:right="-105" w:rightChars="-50"/>
              <w:jc w:val="center"/>
              <w:rPr>
                <w:color w:val="auto"/>
                <w:sz w:val="15"/>
                <w:szCs w:val="15"/>
                <w:highlight w:val="none"/>
              </w:rPr>
            </w:pPr>
            <w:r>
              <w:rPr>
                <w:color w:val="auto"/>
                <w:sz w:val="15"/>
                <w:szCs w:val="15"/>
                <w:highlight w:val="none"/>
              </w:rPr>
              <w:t>2.1</w:t>
            </w:r>
          </w:p>
        </w:tc>
        <w:tc>
          <w:tcPr>
            <w:tcW w:w="418" w:type="dxa"/>
            <w:noWrap w:val="0"/>
            <w:vAlign w:val="center"/>
          </w:tcPr>
          <w:p w14:paraId="227375B5">
            <w:pPr>
              <w:ind w:left="-105" w:leftChars="-50" w:right="-105" w:rightChars="-50"/>
              <w:jc w:val="center"/>
              <w:rPr>
                <w:color w:val="auto"/>
                <w:sz w:val="15"/>
                <w:szCs w:val="15"/>
                <w:highlight w:val="none"/>
              </w:rPr>
            </w:pPr>
            <w:r>
              <w:rPr>
                <w:color w:val="auto"/>
                <w:sz w:val="15"/>
                <w:szCs w:val="15"/>
                <w:highlight w:val="none"/>
              </w:rPr>
              <w:t>2.2</w:t>
            </w:r>
          </w:p>
        </w:tc>
        <w:tc>
          <w:tcPr>
            <w:tcW w:w="418" w:type="dxa"/>
            <w:noWrap w:val="0"/>
            <w:vAlign w:val="center"/>
          </w:tcPr>
          <w:p w14:paraId="6652D4F3">
            <w:pPr>
              <w:ind w:left="-105" w:leftChars="-50" w:right="-105" w:rightChars="-50"/>
              <w:jc w:val="center"/>
              <w:rPr>
                <w:color w:val="auto"/>
                <w:sz w:val="15"/>
                <w:szCs w:val="15"/>
                <w:highlight w:val="none"/>
              </w:rPr>
            </w:pPr>
            <w:r>
              <w:rPr>
                <w:color w:val="auto"/>
                <w:sz w:val="15"/>
                <w:szCs w:val="15"/>
                <w:highlight w:val="none"/>
              </w:rPr>
              <w:t>3.1</w:t>
            </w:r>
          </w:p>
        </w:tc>
        <w:tc>
          <w:tcPr>
            <w:tcW w:w="397" w:type="dxa"/>
            <w:noWrap w:val="0"/>
            <w:vAlign w:val="center"/>
          </w:tcPr>
          <w:p w14:paraId="5312D85A">
            <w:pPr>
              <w:ind w:left="-105" w:leftChars="-50" w:right="-105" w:rightChars="-50"/>
              <w:jc w:val="center"/>
              <w:rPr>
                <w:color w:val="auto"/>
                <w:sz w:val="15"/>
                <w:szCs w:val="15"/>
                <w:highlight w:val="none"/>
              </w:rPr>
            </w:pPr>
            <w:r>
              <w:rPr>
                <w:color w:val="auto"/>
                <w:sz w:val="15"/>
                <w:szCs w:val="15"/>
                <w:highlight w:val="none"/>
              </w:rPr>
              <w:t>3.2</w:t>
            </w:r>
          </w:p>
        </w:tc>
        <w:tc>
          <w:tcPr>
            <w:tcW w:w="427" w:type="dxa"/>
            <w:noWrap w:val="0"/>
            <w:vAlign w:val="center"/>
          </w:tcPr>
          <w:p w14:paraId="6CFBE6F7">
            <w:pPr>
              <w:ind w:left="-105" w:leftChars="-50" w:right="-105" w:rightChars="-50"/>
              <w:jc w:val="center"/>
              <w:rPr>
                <w:color w:val="auto"/>
                <w:sz w:val="15"/>
                <w:szCs w:val="15"/>
                <w:highlight w:val="none"/>
              </w:rPr>
            </w:pPr>
            <w:r>
              <w:rPr>
                <w:color w:val="auto"/>
                <w:sz w:val="15"/>
                <w:szCs w:val="15"/>
                <w:highlight w:val="none"/>
              </w:rPr>
              <w:t>4.1</w:t>
            </w:r>
          </w:p>
        </w:tc>
        <w:tc>
          <w:tcPr>
            <w:tcW w:w="376" w:type="dxa"/>
            <w:noWrap w:val="0"/>
            <w:vAlign w:val="center"/>
          </w:tcPr>
          <w:p w14:paraId="0A8948D8">
            <w:pPr>
              <w:ind w:left="-105" w:leftChars="-50" w:right="-105" w:rightChars="-50"/>
              <w:jc w:val="center"/>
              <w:rPr>
                <w:color w:val="auto"/>
                <w:sz w:val="15"/>
                <w:szCs w:val="15"/>
                <w:highlight w:val="none"/>
              </w:rPr>
            </w:pPr>
            <w:r>
              <w:rPr>
                <w:color w:val="auto"/>
                <w:sz w:val="15"/>
                <w:szCs w:val="15"/>
                <w:highlight w:val="none"/>
              </w:rPr>
              <w:t>4.2</w:t>
            </w:r>
          </w:p>
        </w:tc>
        <w:tc>
          <w:tcPr>
            <w:tcW w:w="384" w:type="dxa"/>
            <w:noWrap w:val="0"/>
            <w:vAlign w:val="center"/>
          </w:tcPr>
          <w:p w14:paraId="073A05A6">
            <w:pPr>
              <w:ind w:left="-105" w:leftChars="-50" w:right="-105" w:rightChars="-50"/>
              <w:jc w:val="center"/>
              <w:rPr>
                <w:color w:val="auto"/>
                <w:sz w:val="15"/>
                <w:szCs w:val="15"/>
                <w:highlight w:val="none"/>
              </w:rPr>
            </w:pPr>
            <w:r>
              <w:rPr>
                <w:color w:val="auto"/>
                <w:sz w:val="15"/>
                <w:szCs w:val="15"/>
                <w:highlight w:val="none"/>
              </w:rPr>
              <w:t>5.1</w:t>
            </w:r>
          </w:p>
        </w:tc>
        <w:tc>
          <w:tcPr>
            <w:tcW w:w="387" w:type="dxa"/>
            <w:noWrap w:val="0"/>
            <w:vAlign w:val="center"/>
          </w:tcPr>
          <w:p w14:paraId="030062AB">
            <w:pPr>
              <w:ind w:left="-105" w:leftChars="-50" w:right="-105" w:rightChars="-50"/>
              <w:jc w:val="center"/>
              <w:rPr>
                <w:color w:val="auto"/>
                <w:sz w:val="15"/>
                <w:szCs w:val="15"/>
                <w:highlight w:val="none"/>
              </w:rPr>
            </w:pPr>
            <w:r>
              <w:rPr>
                <w:color w:val="auto"/>
                <w:sz w:val="15"/>
                <w:szCs w:val="15"/>
                <w:highlight w:val="none"/>
              </w:rPr>
              <w:t>5.2</w:t>
            </w:r>
          </w:p>
        </w:tc>
        <w:tc>
          <w:tcPr>
            <w:tcW w:w="394" w:type="dxa"/>
            <w:noWrap w:val="0"/>
            <w:vAlign w:val="center"/>
          </w:tcPr>
          <w:p w14:paraId="4127687D">
            <w:pPr>
              <w:ind w:left="-105" w:leftChars="-50" w:right="-105" w:rightChars="-50"/>
              <w:jc w:val="center"/>
              <w:rPr>
                <w:color w:val="auto"/>
                <w:sz w:val="15"/>
                <w:szCs w:val="15"/>
                <w:highlight w:val="none"/>
              </w:rPr>
            </w:pPr>
            <w:r>
              <w:rPr>
                <w:color w:val="auto"/>
                <w:sz w:val="15"/>
                <w:szCs w:val="15"/>
                <w:highlight w:val="none"/>
              </w:rPr>
              <w:t>6.1</w:t>
            </w:r>
          </w:p>
        </w:tc>
        <w:tc>
          <w:tcPr>
            <w:tcW w:w="396" w:type="dxa"/>
            <w:noWrap w:val="0"/>
            <w:vAlign w:val="center"/>
          </w:tcPr>
          <w:p w14:paraId="0535ECF7">
            <w:pPr>
              <w:ind w:left="-105" w:leftChars="-50" w:right="-105" w:rightChars="-50"/>
              <w:jc w:val="center"/>
              <w:rPr>
                <w:color w:val="auto"/>
                <w:sz w:val="15"/>
                <w:szCs w:val="15"/>
                <w:highlight w:val="none"/>
              </w:rPr>
            </w:pPr>
            <w:r>
              <w:rPr>
                <w:color w:val="auto"/>
                <w:sz w:val="15"/>
                <w:szCs w:val="15"/>
                <w:highlight w:val="none"/>
              </w:rPr>
              <w:t>6.2</w:t>
            </w:r>
          </w:p>
        </w:tc>
        <w:tc>
          <w:tcPr>
            <w:tcW w:w="377" w:type="dxa"/>
            <w:noWrap w:val="0"/>
            <w:vAlign w:val="center"/>
          </w:tcPr>
          <w:p w14:paraId="27B060A7">
            <w:pPr>
              <w:ind w:left="-105" w:leftChars="-50" w:right="-105" w:rightChars="-50"/>
              <w:jc w:val="center"/>
              <w:rPr>
                <w:color w:val="auto"/>
                <w:sz w:val="15"/>
                <w:szCs w:val="15"/>
                <w:highlight w:val="none"/>
              </w:rPr>
            </w:pPr>
            <w:r>
              <w:rPr>
                <w:color w:val="auto"/>
                <w:sz w:val="15"/>
                <w:szCs w:val="15"/>
                <w:highlight w:val="none"/>
              </w:rPr>
              <w:t>6.3</w:t>
            </w:r>
          </w:p>
        </w:tc>
        <w:tc>
          <w:tcPr>
            <w:tcW w:w="394" w:type="dxa"/>
            <w:noWrap w:val="0"/>
            <w:vAlign w:val="center"/>
          </w:tcPr>
          <w:p w14:paraId="4B1476DB">
            <w:pPr>
              <w:ind w:left="-105" w:leftChars="-50" w:right="-105" w:rightChars="-50"/>
              <w:jc w:val="center"/>
              <w:rPr>
                <w:color w:val="auto"/>
                <w:sz w:val="15"/>
                <w:szCs w:val="15"/>
                <w:highlight w:val="none"/>
              </w:rPr>
            </w:pPr>
            <w:r>
              <w:rPr>
                <w:color w:val="auto"/>
                <w:sz w:val="15"/>
                <w:szCs w:val="15"/>
                <w:highlight w:val="none"/>
              </w:rPr>
              <w:t>7.1</w:t>
            </w:r>
          </w:p>
        </w:tc>
        <w:tc>
          <w:tcPr>
            <w:tcW w:w="396" w:type="dxa"/>
            <w:noWrap w:val="0"/>
            <w:vAlign w:val="center"/>
          </w:tcPr>
          <w:p w14:paraId="64B76F31">
            <w:pPr>
              <w:ind w:left="-105" w:leftChars="-50" w:right="-105" w:rightChars="-50"/>
              <w:jc w:val="center"/>
              <w:rPr>
                <w:color w:val="auto"/>
                <w:sz w:val="15"/>
                <w:szCs w:val="15"/>
                <w:highlight w:val="none"/>
              </w:rPr>
            </w:pPr>
            <w:r>
              <w:rPr>
                <w:color w:val="auto"/>
                <w:sz w:val="15"/>
                <w:szCs w:val="15"/>
                <w:highlight w:val="none"/>
              </w:rPr>
              <w:t>7.2</w:t>
            </w:r>
          </w:p>
        </w:tc>
        <w:tc>
          <w:tcPr>
            <w:tcW w:w="377" w:type="dxa"/>
            <w:noWrap w:val="0"/>
            <w:vAlign w:val="center"/>
          </w:tcPr>
          <w:p w14:paraId="07445CE4">
            <w:pPr>
              <w:ind w:left="-105" w:leftChars="-50" w:right="-105" w:rightChars="-50"/>
              <w:jc w:val="center"/>
              <w:rPr>
                <w:color w:val="auto"/>
                <w:sz w:val="15"/>
                <w:szCs w:val="15"/>
                <w:highlight w:val="none"/>
              </w:rPr>
            </w:pPr>
            <w:r>
              <w:rPr>
                <w:color w:val="auto"/>
                <w:sz w:val="15"/>
                <w:szCs w:val="15"/>
                <w:highlight w:val="none"/>
              </w:rPr>
              <w:t>7.3</w:t>
            </w:r>
          </w:p>
        </w:tc>
        <w:tc>
          <w:tcPr>
            <w:tcW w:w="394" w:type="dxa"/>
            <w:noWrap w:val="0"/>
            <w:vAlign w:val="center"/>
          </w:tcPr>
          <w:p w14:paraId="465A5C8C">
            <w:pPr>
              <w:ind w:left="-105" w:leftChars="-50" w:right="-105" w:rightChars="-50"/>
              <w:jc w:val="center"/>
              <w:rPr>
                <w:color w:val="auto"/>
                <w:sz w:val="15"/>
                <w:szCs w:val="15"/>
                <w:highlight w:val="none"/>
              </w:rPr>
            </w:pPr>
            <w:r>
              <w:rPr>
                <w:color w:val="auto"/>
                <w:sz w:val="15"/>
                <w:szCs w:val="15"/>
                <w:highlight w:val="none"/>
              </w:rPr>
              <w:t>8.1</w:t>
            </w:r>
          </w:p>
        </w:tc>
        <w:tc>
          <w:tcPr>
            <w:tcW w:w="396" w:type="dxa"/>
            <w:noWrap w:val="0"/>
            <w:vAlign w:val="center"/>
          </w:tcPr>
          <w:p w14:paraId="794A663A">
            <w:pPr>
              <w:ind w:left="-105" w:leftChars="-50" w:right="-105" w:rightChars="-50"/>
              <w:jc w:val="center"/>
              <w:rPr>
                <w:color w:val="auto"/>
                <w:sz w:val="15"/>
                <w:szCs w:val="15"/>
                <w:highlight w:val="none"/>
              </w:rPr>
            </w:pPr>
            <w:r>
              <w:rPr>
                <w:color w:val="auto"/>
                <w:sz w:val="15"/>
                <w:szCs w:val="15"/>
                <w:highlight w:val="none"/>
              </w:rPr>
              <w:t>8.2</w:t>
            </w:r>
          </w:p>
        </w:tc>
        <w:tc>
          <w:tcPr>
            <w:tcW w:w="377" w:type="dxa"/>
            <w:noWrap w:val="0"/>
            <w:vAlign w:val="center"/>
          </w:tcPr>
          <w:p w14:paraId="28EA03AD">
            <w:pPr>
              <w:ind w:left="-105" w:leftChars="-50" w:right="-105" w:rightChars="-50"/>
              <w:jc w:val="center"/>
              <w:rPr>
                <w:color w:val="auto"/>
                <w:sz w:val="15"/>
                <w:szCs w:val="15"/>
                <w:highlight w:val="none"/>
              </w:rPr>
            </w:pPr>
            <w:r>
              <w:rPr>
                <w:color w:val="auto"/>
                <w:sz w:val="15"/>
                <w:szCs w:val="15"/>
                <w:highlight w:val="none"/>
              </w:rPr>
              <w:t>8.3</w:t>
            </w:r>
          </w:p>
        </w:tc>
        <w:tc>
          <w:tcPr>
            <w:tcW w:w="394" w:type="dxa"/>
            <w:noWrap w:val="0"/>
            <w:vAlign w:val="center"/>
          </w:tcPr>
          <w:p w14:paraId="7139FCBE">
            <w:pPr>
              <w:ind w:left="-105" w:leftChars="-50" w:right="-105" w:rightChars="-50"/>
              <w:jc w:val="center"/>
              <w:rPr>
                <w:color w:val="auto"/>
                <w:sz w:val="15"/>
                <w:szCs w:val="15"/>
                <w:highlight w:val="none"/>
              </w:rPr>
            </w:pPr>
            <w:r>
              <w:rPr>
                <w:color w:val="auto"/>
                <w:sz w:val="15"/>
                <w:szCs w:val="15"/>
                <w:highlight w:val="none"/>
              </w:rPr>
              <w:t>9.1</w:t>
            </w:r>
          </w:p>
        </w:tc>
        <w:tc>
          <w:tcPr>
            <w:tcW w:w="396" w:type="dxa"/>
            <w:noWrap w:val="0"/>
            <w:vAlign w:val="center"/>
          </w:tcPr>
          <w:p w14:paraId="5200BC21">
            <w:pPr>
              <w:ind w:left="-105" w:leftChars="-50" w:right="-105" w:rightChars="-50"/>
              <w:jc w:val="center"/>
              <w:rPr>
                <w:color w:val="auto"/>
                <w:sz w:val="15"/>
                <w:szCs w:val="15"/>
                <w:highlight w:val="none"/>
              </w:rPr>
            </w:pPr>
            <w:r>
              <w:rPr>
                <w:color w:val="auto"/>
                <w:sz w:val="15"/>
                <w:szCs w:val="15"/>
                <w:highlight w:val="none"/>
              </w:rPr>
              <w:t>9.2</w:t>
            </w:r>
          </w:p>
        </w:tc>
        <w:tc>
          <w:tcPr>
            <w:tcW w:w="377" w:type="dxa"/>
            <w:noWrap w:val="0"/>
            <w:vAlign w:val="center"/>
          </w:tcPr>
          <w:p w14:paraId="4287F692">
            <w:pPr>
              <w:ind w:left="-105" w:leftChars="-50" w:right="-105" w:rightChars="-50"/>
              <w:jc w:val="center"/>
              <w:rPr>
                <w:color w:val="auto"/>
                <w:sz w:val="15"/>
                <w:szCs w:val="15"/>
                <w:highlight w:val="none"/>
              </w:rPr>
            </w:pPr>
            <w:r>
              <w:rPr>
                <w:color w:val="auto"/>
                <w:sz w:val="15"/>
                <w:szCs w:val="15"/>
                <w:highlight w:val="none"/>
              </w:rPr>
              <w:t>9.3</w:t>
            </w:r>
          </w:p>
        </w:tc>
        <w:tc>
          <w:tcPr>
            <w:tcW w:w="473" w:type="dxa"/>
            <w:noWrap w:val="0"/>
            <w:vAlign w:val="center"/>
          </w:tcPr>
          <w:p w14:paraId="5FD058E1">
            <w:pPr>
              <w:ind w:left="-105" w:leftChars="-50" w:right="-105" w:rightChars="-50"/>
              <w:jc w:val="center"/>
              <w:rPr>
                <w:color w:val="auto"/>
                <w:sz w:val="15"/>
                <w:szCs w:val="15"/>
                <w:highlight w:val="none"/>
              </w:rPr>
            </w:pPr>
            <w:r>
              <w:rPr>
                <w:color w:val="auto"/>
                <w:sz w:val="15"/>
                <w:szCs w:val="15"/>
                <w:highlight w:val="none"/>
              </w:rPr>
              <w:t>10.1</w:t>
            </w:r>
          </w:p>
        </w:tc>
        <w:tc>
          <w:tcPr>
            <w:tcW w:w="462" w:type="dxa"/>
            <w:noWrap w:val="0"/>
            <w:vAlign w:val="center"/>
          </w:tcPr>
          <w:p w14:paraId="70EDAE00">
            <w:pPr>
              <w:ind w:left="-105" w:leftChars="-50" w:right="-105" w:rightChars="-50"/>
              <w:jc w:val="center"/>
              <w:rPr>
                <w:color w:val="auto"/>
                <w:sz w:val="15"/>
                <w:szCs w:val="15"/>
                <w:highlight w:val="none"/>
              </w:rPr>
            </w:pPr>
            <w:r>
              <w:rPr>
                <w:color w:val="auto"/>
                <w:sz w:val="15"/>
                <w:szCs w:val="15"/>
                <w:highlight w:val="none"/>
              </w:rPr>
              <w:t>10.2</w:t>
            </w:r>
          </w:p>
        </w:tc>
        <w:tc>
          <w:tcPr>
            <w:tcW w:w="446" w:type="dxa"/>
            <w:noWrap w:val="0"/>
            <w:vAlign w:val="center"/>
          </w:tcPr>
          <w:p w14:paraId="69C722A5">
            <w:pPr>
              <w:ind w:left="-105" w:leftChars="-50" w:right="-105" w:rightChars="-50"/>
              <w:jc w:val="center"/>
              <w:rPr>
                <w:color w:val="auto"/>
                <w:sz w:val="15"/>
                <w:szCs w:val="15"/>
                <w:highlight w:val="none"/>
              </w:rPr>
            </w:pPr>
            <w:r>
              <w:rPr>
                <w:color w:val="auto"/>
                <w:sz w:val="15"/>
                <w:szCs w:val="15"/>
                <w:highlight w:val="none"/>
              </w:rPr>
              <w:t>11.1</w:t>
            </w:r>
          </w:p>
        </w:tc>
        <w:tc>
          <w:tcPr>
            <w:tcW w:w="491" w:type="dxa"/>
            <w:noWrap w:val="0"/>
            <w:vAlign w:val="center"/>
          </w:tcPr>
          <w:p w14:paraId="6F2AE733">
            <w:pPr>
              <w:ind w:left="-105" w:leftChars="-50" w:right="-105" w:rightChars="-50"/>
              <w:jc w:val="center"/>
              <w:rPr>
                <w:color w:val="auto"/>
                <w:sz w:val="15"/>
                <w:szCs w:val="15"/>
                <w:highlight w:val="none"/>
              </w:rPr>
            </w:pPr>
            <w:r>
              <w:rPr>
                <w:color w:val="auto"/>
                <w:sz w:val="15"/>
                <w:szCs w:val="15"/>
                <w:highlight w:val="none"/>
              </w:rPr>
              <w:t>11.2</w:t>
            </w:r>
          </w:p>
        </w:tc>
        <w:tc>
          <w:tcPr>
            <w:tcW w:w="481" w:type="dxa"/>
            <w:noWrap w:val="0"/>
            <w:vAlign w:val="center"/>
          </w:tcPr>
          <w:p w14:paraId="7805FC1A">
            <w:pPr>
              <w:ind w:left="-105" w:leftChars="-50" w:right="-105" w:rightChars="-50"/>
              <w:jc w:val="center"/>
              <w:rPr>
                <w:color w:val="auto"/>
                <w:sz w:val="15"/>
                <w:szCs w:val="15"/>
                <w:highlight w:val="none"/>
              </w:rPr>
            </w:pPr>
            <w:r>
              <w:rPr>
                <w:color w:val="auto"/>
                <w:sz w:val="15"/>
                <w:szCs w:val="15"/>
                <w:highlight w:val="none"/>
              </w:rPr>
              <w:t>11.3</w:t>
            </w:r>
          </w:p>
        </w:tc>
        <w:tc>
          <w:tcPr>
            <w:tcW w:w="446" w:type="dxa"/>
            <w:noWrap w:val="0"/>
            <w:vAlign w:val="center"/>
          </w:tcPr>
          <w:p w14:paraId="48E3CC64">
            <w:pPr>
              <w:ind w:left="-105" w:leftChars="-50" w:right="-105" w:rightChars="-50"/>
              <w:jc w:val="center"/>
              <w:rPr>
                <w:color w:val="auto"/>
                <w:sz w:val="15"/>
                <w:szCs w:val="15"/>
                <w:highlight w:val="none"/>
              </w:rPr>
            </w:pPr>
            <w:r>
              <w:rPr>
                <w:color w:val="auto"/>
                <w:sz w:val="15"/>
                <w:szCs w:val="15"/>
                <w:highlight w:val="none"/>
              </w:rPr>
              <w:t>12.1</w:t>
            </w:r>
          </w:p>
        </w:tc>
        <w:tc>
          <w:tcPr>
            <w:tcW w:w="446" w:type="dxa"/>
            <w:noWrap w:val="0"/>
            <w:vAlign w:val="center"/>
          </w:tcPr>
          <w:p w14:paraId="0446B9B3">
            <w:pPr>
              <w:ind w:left="-105" w:leftChars="-50" w:right="-105" w:rightChars="-50"/>
              <w:jc w:val="center"/>
              <w:rPr>
                <w:color w:val="auto"/>
                <w:sz w:val="15"/>
                <w:szCs w:val="15"/>
                <w:highlight w:val="none"/>
              </w:rPr>
            </w:pPr>
            <w:r>
              <w:rPr>
                <w:color w:val="auto"/>
                <w:sz w:val="15"/>
                <w:szCs w:val="15"/>
                <w:highlight w:val="none"/>
              </w:rPr>
              <w:t>12.2</w:t>
            </w:r>
          </w:p>
        </w:tc>
        <w:tc>
          <w:tcPr>
            <w:tcW w:w="464" w:type="dxa"/>
            <w:noWrap w:val="0"/>
            <w:vAlign w:val="center"/>
          </w:tcPr>
          <w:p w14:paraId="58D83DD7">
            <w:pPr>
              <w:ind w:left="-105" w:leftChars="-50" w:right="-105" w:rightChars="-50"/>
              <w:jc w:val="center"/>
              <w:rPr>
                <w:color w:val="auto"/>
                <w:sz w:val="15"/>
                <w:szCs w:val="15"/>
                <w:highlight w:val="none"/>
              </w:rPr>
            </w:pPr>
            <w:r>
              <w:rPr>
                <w:color w:val="auto"/>
                <w:sz w:val="15"/>
                <w:szCs w:val="15"/>
                <w:highlight w:val="none"/>
              </w:rPr>
              <w:t>12.3</w:t>
            </w:r>
          </w:p>
        </w:tc>
      </w:tr>
      <w:tr w14:paraId="3213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25075DE5">
            <w:pPr>
              <w:widowControl/>
              <w:jc w:val="center"/>
              <w:rPr>
                <w:color w:val="auto"/>
                <w:kern w:val="0"/>
                <w:sz w:val="15"/>
                <w:szCs w:val="15"/>
                <w:highlight w:val="none"/>
              </w:rPr>
            </w:pPr>
            <w:r>
              <w:rPr>
                <w:color w:val="auto"/>
                <w:kern w:val="0"/>
                <w:sz w:val="15"/>
                <w:szCs w:val="15"/>
                <w:highlight w:val="none"/>
              </w:rPr>
              <w:t>610004</w:t>
            </w:r>
          </w:p>
        </w:tc>
        <w:tc>
          <w:tcPr>
            <w:tcW w:w="1438" w:type="dxa"/>
            <w:noWrap w:val="0"/>
            <w:vAlign w:val="center"/>
          </w:tcPr>
          <w:p w14:paraId="0F0CDDBD">
            <w:pPr>
              <w:widowControl/>
              <w:jc w:val="center"/>
              <w:rPr>
                <w:color w:val="auto"/>
                <w:kern w:val="0"/>
                <w:sz w:val="15"/>
                <w:szCs w:val="15"/>
                <w:highlight w:val="none"/>
              </w:rPr>
            </w:pPr>
            <w:r>
              <w:rPr>
                <w:color w:val="auto"/>
                <w:kern w:val="0"/>
                <w:sz w:val="15"/>
                <w:szCs w:val="15"/>
                <w:highlight w:val="none"/>
              </w:rPr>
              <w:t>思想道德与法治</w:t>
            </w:r>
          </w:p>
        </w:tc>
        <w:tc>
          <w:tcPr>
            <w:tcW w:w="427" w:type="dxa"/>
            <w:noWrap w:val="0"/>
            <w:vAlign w:val="center"/>
          </w:tcPr>
          <w:p w14:paraId="7774E0B1">
            <w:pPr>
              <w:jc w:val="center"/>
              <w:rPr>
                <w:color w:val="auto"/>
                <w:sz w:val="15"/>
                <w:szCs w:val="15"/>
                <w:highlight w:val="none"/>
              </w:rPr>
            </w:pPr>
          </w:p>
        </w:tc>
        <w:tc>
          <w:tcPr>
            <w:tcW w:w="375" w:type="dxa"/>
            <w:noWrap w:val="0"/>
            <w:vAlign w:val="center"/>
          </w:tcPr>
          <w:p w14:paraId="4DB468B3">
            <w:pPr>
              <w:jc w:val="center"/>
              <w:rPr>
                <w:color w:val="auto"/>
                <w:sz w:val="15"/>
                <w:szCs w:val="15"/>
                <w:highlight w:val="none"/>
              </w:rPr>
            </w:pPr>
          </w:p>
        </w:tc>
        <w:tc>
          <w:tcPr>
            <w:tcW w:w="410" w:type="dxa"/>
            <w:noWrap w:val="0"/>
            <w:vAlign w:val="center"/>
          </w:tcPr>
          <w:p w14:paraId="76D7C5DA">
            <w:pPr>
              <w:jc w:val="center"/>
              <w:rPr>
                <w:color w:val="auto"/>
                <w:sz w:val="15"/>
                <w:szCs w:val="15"/>
                <w:highlight w:val="none"/>
              </w:rPr>
            </w:pPr>
          </w:p>
        </w:tc>
        <w:tc>
          <w:tcPr>
            <w:tcW w:w="381" w:type="dxa"/>
            <w:noWrap w:val="0"/>
            <w:vAlign w:val="center"/>
          </w:tcPr>
          <w:p w14:paraId="05869A58">
            <w:pPr>
              <w:jc w:val="center"/>
              <w:rPr>
                <w:color w:val="auto"/>
                <w:sz w:val="15"/>
                <w:szCs w:val="15"/>
                <w:highlight w:val="none"/>
              </w:rPr>
            </w:pPr>
          </w:p>
        </w:tc>
        <w:tc>
          <w:tcPr>
            <w:tcW w:w="418" w:type="dxa"/>
            <w:noWrap w:val="0"/>
            <w:vAlign w:val="center"/>
          </w:tcPr>
          <w:p w14:paraId="5F6BF193">
            <w:pPr>
              <w:jc w:val="center"/>
              <w:rPr>
                <w:color w:val="auto"/>
                <w:sz w:val="15"/>
                <w:szCs w:val="15"/>
                <w:highlight w:val="none"/>
              </w:rPr>
            </w:pPr>
          </w:p>
        </w:tc>
        <w:tc>
          <w:tcPr>
            <w:tcW w:w="418" w:type="dxa"/>
            <w:noWrap w:val="0"/>
            <w:vAlign w:val="center"/>
          </w:tcPr>
          <w:p w14:paraId="5DC62895">
            <w:pPr>
              <w:jc w:val="center"/>
              <w:rPr>
                <w:color w:val="auto"/>
                <w:sz w:val="15"/>
                <w:szCs w:val="15"/>
                <w:highlight w:val="none"/>
              </w:rPr>
            </w:pPr>
          </w:p>
        </w:tc>
        <w:tc>
          <w:tcPr>
            <w:tcW w:w="397" w:type="dxa"/>
            <w:noWrap w:val="0"/>
            <w:vAlign w:val="center"/>
          </w:tcPr>
          <w:p w14:paraId="04117CBF">
            <w:pPr>
              <w:jc w:val="center"/>
              <w:rPr>
                <w:color w:val="auto"/>
                <w:sz w:val="15"/>
                <w:szCs w:val="15"/>
                <w:highlight w:val="none"/>
              </w:rPr>
            </w:pPr>
          </w:p>
        </w:tc>
        <w:tc>
          <w:tcPr>
            <w:tcW w:w="427" w:type="dxa"/>
            <w:noWrap w:val="0"/>
            <w:vAlign w:val="center"/>
          </w:tcPr>
          <w:p w14:paraId="251A94E2">
            <w:pPr>
              <w:jc w:val="center"/>
              <w:rPr>
                <w:color w:val="auto"/>
                <w:sz w:val="15"/>
                <w:szCs w:val="15"/>
                <w:highlight w:val="none"/>
              </w:rPr>
            </w:pPr>
          </w:p>
        </w:tc>
        <w:tc>
          <w:tcPr>
            <w:tcW w:w="376" w:type="dxa"/>
            <w:noWrap w:val="0"/>
            <w:vAlign w:val="center"/>
          </w:tcPr>
          <w:p w14:paraId="5A6F5499">
            <w:pPr>
              <w:jc w:val="center"/>
              <w:rPr>
                <w:color w:val="auto"/>
                <w:sz w:val="15"/>
                <w:szCs w:val="15"/>
                <w:highlight w:val="none"/>
              </w:rPr>
            </w:pPr>
          </w:p>
        </w:tc>
        <w:tc>
          <w:tcPr>
            <w:tcW w:w="384" w:type="dxa"/>
            <w:noWrap w:val="0"/>
            <w:vAlign w:val="center"/>
          </w:tcPr>
          <w:p w14:paraId="22A144CE">
            <w:pPr>
              <w:jc w:val="center"/>
              <w:rPr>
                <w:color w:val="auto"/>
                <w:sz w:val="15"/>
                <w:szCs w:val="15"/>
                <w:highlight w:val="none"/>
              </w:rPr>
            </w:pPr>
          </w:p>
        </w:tc>
        <w:tc>
          <w:tcPr>
            <w:tcW w:w="387" w:type="dxa"/>
            <w:noWrap w:val="0"/>
            <w:vAlign w:val="center"/>
          </w:tcPr>
          <w:p w14:paraId="3BE0D4C5">
            <w:pPr>
              <w:jc w:val="center"/>
              <w:rPr>
                <w:color w:val="auto"/>
                <w:sz w:val="15"/>
                <w:szCs w:val="15"/>
                <w:highlight w:val="none"/>
              </w:rPr>
            </w:pPr>
          </w:p>
        </w:tc>
        <w:tc>
          <w:tcPr>
            <w:tcW w:w="394" w:type="dxa"/>
            <w:noWrap w:val="0"/>
            <w:vAlign w:val="center"/>
          </w:tcPr>
          <w:p w14:paraId="2830E7CD">
            <w:pPr>
              <w:jc w:val="center"/>
              <w:rPr>
                <w:color w:val="auto"/>
                <w:sz w:val="15"/>
                <w:szCs w:val="15"/>
                <w:highlight w:val="none"/>
              </w:rPr>
            </w:pPr>
          </w:p>
        </w:tc>
        <w:tc>
          <w:tcPr>
            <w:tcW w:w="396" w:type="dxa"/>
            <w:noWrap w:val="0"/>
            <w:vAlign w:val="center"/>
          </w:tcPr>
          <w:p w14:paraId="7AFB0B73">
            <w:pPr>
              <w:jc w:val="center"/>
              <w:rPr>
                <w:color w:val="auto"/>
                <w:sz w:val="15"/>
                <w:szCs w:val="15"/>
                <w:highlight w:val="none"/>
              </w:rPr>
            </w:pPr>
          </w:p>
        </w:tc>
        <w:tc>
          <w:tcPr>
            <w:tcW w:w="377" w:type="dxa"/>
            <w:noWrap w:val="0"/>
            <w:vAlign w:val="center"/>
          </w:tcPr>
          <w:p w14:paraId="3EAD9261">
            <w:pPr>
              <w:jc w:val="center"/>
              <w:rPr>
                <w:color w:val="auto"/>
                <w:sz w:val="15"/>
                <w:szCs w:val="15"/>
                <w:highlight w:val="none"/>
              </w:rPr>
            </w:pPr>
            <w:r>
              <w:rPr>
                <w:rFonts w:hint="eastAsia"/>
                <w:color w:val="auto"/>
                <w:sz w:val="15"/>
                <w:szCs w:val="15"/>
                <w:highlight w:val="none"/>
              </w:rPr>
              <w:t>H</w:t>
            </w:r>
          </w:p>
        </w:tc>
        <w:tc>
          <w:tcPr>
            <w:tcW w:w="394" w:type="dxa"/>
            <w:noWrap w:val="0"/>
            <w:vAlign w:val="center"/>
          </w:tcPr>
          <w:p w14:paraId="68E4290D">
            <w:pPr>
              <w:jc w:val="center"/>
              <w:rPr>
                <w:color w:val="auto"/>
                <w:sz w:val="15"/>
                <w:szCs w:val="15"/>
                <w:highlight w:val="none"/>
              </w:rPr>
            </w:pPr>
          </w:p>
        </w:tc>
        <w:tc>
          <w:tcPr>
            <w:tcW w:w="396" w:type="dxa"/>
            <w:noWrap w:val="0"/>
            <w:vAlign w:val="center"/>
          </w:tcPr>
          <w:p w14:paraId="5F8648FA">
            <w:pPr>
              <w:jc w:val="center"/>
              <w:rPr>
                <w:color w:val="auto"/>
                <w:sz w:val="15"/>
                <w:szCs w:val="15"/>
                <w:highlight w:val="none"/>
              </w:rPr>
            </w:pPr>
          </w:p>
        </w:tc>
        <w:tc>
          <w:tcPr>
            <w:tcW w:w="377" w:type="dxa"/>
            <w:noWrap w:val="0"/>
            <w:vAlign w:val="center"/>
          </w:tcPr>
          <w:p w14:paraId="7FB14DEA">
            <w:pPr>
              <w:jc w:val="center"/>
              <w:rPr>
                <w:color w:val="auto"/>
                <w:sz w:val="15"/>
                <w:szCs w:val="15"/>
                <w:highlight w:val="none"/>
              </w:rPr>
            </w:pPr>
            <w:r>
              <w:rPr>
                <w:rFonts w:hint="eastAsia"/>
                <w:color w:val="auto"/>
                <w:sz w:val="15"/>
                <w:szCs w:val="15"/>
                <w:highlight w:val="none"/>
              </w:rPr>
              <w:t>M</w:t>
            </w:r>
          </w:p>
        </w:tc>
        <w:tc>
          <w:tcPr>
            <w:tcW w:w="394" w:type="dxa"/>
            <w:noWrap w:val="0"/>
            <w:vAlign w:val="center"/>
          </w:tcPr>
          <w:p w14:paraId="1EE1BD79">
            <w:pPr>
              <w:jc w:val="center"/>
              <w:rPr>
                <w:color w:val="auto"/>
                <w:sz w:val="15"/>
                <w:szCs w:val="15"/>
                <w:highlight w:val="none"/>
              </w:rPr>
            </w:pPr>
            <w:r>
              <w:rPr>
                <w:rFonts w:hint="eastAsia"/>
                <w:color w:val="auto"/>
                <w:sz w:val="15"/>
                <w:szCs w:val="15"/>
                <w:highlight w:val="none"/>
              </w:rPr>
              <w:t>H</w:t>
            </w:r>
          </w:p>
        </w:tc>
        <w:tc>
          <w:tcPr>
            <w:tcW w:w="396" w:type="dxa"/>
            <w:noWrap w:val="0"/>
            <w:vAlign w:val="center"/>
          </w:tcPr>
          <w:p w14:paraId="7AD802BE">
            <w:pPr>
              <w:jc w:val="center"/>
              <w:rPr>
                <w:color w:val="auto"/>
                <w:sz w:val="15"/>
                <w:szCs w:val="15"/>
                <w:highlight w:val="none"/>
              </w:rPr>
            </w:pPr>
            <w:r>
              <w:rPr>
                <w:rFonts w:hint="eastAsia"/>
                <w:color w:val="auto"/>
                <w:sz w:val="15"/>
                <w:szCs w:val="15"/>
                <w:highlight w:val="none"/>
              </w:rPr>
              <w:t>H</w:t>
            </w:r>
          </w:p>
        </w:tc>
        <w:tc>
          <w:tcPr>
            <w:tcW w:w="377" w:type="dxa"/>
            <w:noWrap w:val="0"/>
            <w:vAlign w:val="center"/>
          </w:tcPr>
          <w:p w14:paraId="5EEDF067">
            <w:pPr>
              <w:jc w:val="center"/>
              <w:rPr>
                <w:color w:val="auto"/>
                <w:sz w:val="15"/>
                <w:szCs w:val="15"/>
                <w:highlight w:val="none"/>
              </w:rPr>
            </w:pPr>
            <w:r>
              <w:rPr>
                <w:rFonts w:hint="eastAsia"/>
                <w:color w:val="auto"/>
                <w:sz w:val="15"/>
                <w:szCs w:val="15"/>
                <w:highlight w:val="none"/>
              </w:rPr>
              <w:t>H</w:t>
            </w:r>
          </w:p>
        </w:tc>
        <w:tc>
          <w:tcPr>
            <w:tcW w:w="394" w:type="dxa"/>
            <w:noWrap w:val="0"/>
            <w:vAlign w:val="center"/>
          </w:tcPr>
          <w:p w14:paraId="4EE0FF31">
            <w:pPr>
              <w:jc w:val="center"/>
              <w:rPr>
                <w:color w:val="auto"/>
                <w:sz w:val="15"/>
                <w:szCs w:val="15"/>
                <w:highlight w:val="none"/>
              </w:rPr>
            </w:pPr>
          </w:p>
        </w:tc>
        <w:tc>
          <w:tcPr>
            <w:tcW w:w="396" w:type="dxa"/>
            <w:noWrap w:val="0"/>
            <w:vAlign w:val="center"/>
          </w:tcPr>
          <w:p w14:paraId="2F133BD2">
            <w:pPr>
              <w:jc w:val="center"/>
              <w:rPr>
                <w:color w:val="auto"/>
                <w:sz w:val="15"/>
                <w:szCs w:val="15"/>
                <w:highlight w:val="none"/>
              </w:rPr>
            </w:pPr>
          </w:p>
        </w:tc>
        <w:tc>
          <w:tcPr>
            <w:tcW w:w="377" w:type="dxa"/>
            <w:noWrap w:val="0"/>
            <w:vAlign w:val="center"/>
          </w:tcPr>
          <w:p w14:paraId="279EBD7E">
            <w:pPr>
              <w:jc w:val="center"/>
              <w:rPr>
                <w:color w:val="auto"/>
                <w:sz w:val="15"/>
                <w:szCs w:val="15"/>
                <w:highlight w:val="none"/>
              </w:rPr>
            </w:pPr>
          </w:p>
        </w:tc>
        <w:tc>
          <w:tcPr>
            <w:tcW w:w="473" w:type="dxa"/>
            <w:noWrap w:val="0"/>
            <w:vAlign w:val="center"/>
          </w:tcPr>
          <w:p w14:paraId="0F6A74B6">
            <w:pPr>
              <w:jc w:val="center"/>
              <w:rPr>
                <w:color w:val="auto"/>
                <w:sz w:val="15"/>
                <w:szCs w:val="15"/>
                <w:highlight w:val="none"/>
              </w:rPr>
            </w:pPr>
          </w:p>
        </w:tc>
        <w:tc>
          <w:tcPr>
            <w:tcW w:w="462" w:type="dxa"/>
            <w:noWrap w:val="0"/>
            <w:vAlign w:val="center"/>
          </w:tcPr>
          <w:p w14:paraId="0B001500">
            <w:pPr>
              <w:jc w:val="center"/>
              <w:rPr>
                <w:color w:val="auto"/>
                <w:sz w:val="15"/>
                <w:szCs w:val="15"/>
                <w:highlight w:val="none"/>
              </w:rPr>
            </w:pPr>
          </w:p>
        </w:tc>
        <w:tc>
          <w:tcPr>
            <w:tcW w:w="446" w:type="dxa"/>
            <w:noWrap w:val="0"/>
            <w:vAlign w:val="center"/>
          </w:tcPr>
          <w:p w14:paraId="14FC5C87">
            <w:pPr>
              <w:jc w:val="center"/>
              <w:rPr>
                <w:color w:val="auto"/>
                <w:sz w:val="15"/>
                <w:szCs w:val="15"/>
                <w:highlight w:val="none"/>
              </w:rPr>
            </w:pPr>
          </w:p>
        </w:tc>
        <w:tc>
          <w:tcPr>
            <w:tcW w:w="491" w:type="dxa"/>
            <w:noWrap w:val="0"/>
            <w:vAlign w:val="center"/>
          </w:tcPr>
          <w:p w14:paraId="625D4548">
            <w:pPr>
              <w:jc w:val="center"/>
              <w:rPr>
                <w:color w:val="auto"/>
                <w:sz w:val="15"/>
                <w:szCs w:val="15"/>
                <w:highlight w:val="none"/>
              </w:rPr>
            </w:pPr>
          </w:p>
        </w:tc>
        <w:tc>
          <w:tcPr>
            <w:tcW w:w="481" w:type="dxa"/>
            <w:noWrap w:val="0"/>
            <w:vAlign w:val="center"/>
          </w:tcPr>
          <w:p w14:paraId="4F70E32E">
            <w:pPr>
              <w:jc w:val="center"/>
              <w:rPr>
                <w:color w:val="auto"/>
                <w:sz w:val="15"/>
                <w:szCs w:val="15"/>
                <w:highlight w:val="none"/>
              </w:rPr>
            </w:pPr>
          </w:p>
        </w:tc>
        <w:tc>
          <w:tcPr>
            <w:tcW w:w="446" w:type="dxa"/>
            <w:noWrap w:val="0"/>
            <w:vAlign w:val="center"/>
          </w:tcPr>
          <w:p w14:paraId="311B1054">
            <w:pPr>
              <w:jc w:val="center"/>
              <w:rPr>
                <w:color w:val="auto"/>
                <w:sz w:val="15"/>
                <w:szCs w:val="15"/>
                <w:highlight w:val="none"/>
              </w:rPr>
            </w:pPr>
          </w:p>
        </w:tc>
        <w:tc>
          <w:tcPr>
            <w:tcW w:w="446" w:type="dxa"/>
            <w:noWrap w:val="0"/>
            <w:vAlign w:val="center"/>
          </w:tcPr>
          <w:p w14:paraId="1964E066">
            <w:pPr>
              <w:jc w:val="center"/>
              <w:rPr>
                <w:color w:val="auto"/>
                <w:sz w:val="15"/>
                <w:szCs w:val="15"/>
                <w:highlight w:val="none"/>
              </w:rPr>
            </w:pPr>
          </w:p>
        </w:tc>
        <w:tc>
          <w:tcPr>
            <w:tcW w:w="464" w:type="dxa"/>
            <w:noWrap w:val="0"/>
            <w:vAlign w:val="center"/>
          </w:tcPr>
          <w:p w14:paraId="581D3264">
            <w:pPr>
              <w:jc w:val="center"/>
              <w:rPr>
                <w:color w:val="auto"/>
                <w:sz w:val="15"/>
                <w:szCs w:val="15"/>
                <w:highlight w:val="none"/>
              </w:rPr>
            </w:pPr>
          </w:p>
        </w:tc>
      </w:tr>
      <w:tr w14:paraId="7A07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1FB78400">
            <w:pPr>
              <w:widowControl/>
              <w:jc w:val="center"/>
              <w:rPr>
                <w:color w:val="auto"/>
                <w:kern w:val="0"/>
                <w:sz w:val="15"/>
                <w:szCs w:val="15"/>
                <w:highlight w:val="none"/>
              </w:rPr>
            </w:pPr>
            <w:r>
              <w:rPr>
                <w:color w:val="auto"/>
                <w:kern w:val="0"/>
                <w:sz w:val="15"/>
                <w:szCs w:val="15"/>
                <w:highlight w:val="none"/>
              </w:rPr>
              <w:t>600796</w:t>
            </w:r>
          </w:p>
        </w:tc>
        <w:tc>
          <w:tcPr>
            <w:tcW w:w="1438" w:type="dxa"/>
            <w:noWrap w:val="0"/>
            <w:vAlign w:val="center"/>
          </w:tcPr>
          <w:p w14:paraId="303A964C">
            <w:pPr>
              <w:widowControl/>
              <w:jc w:val="center"/>
              <w:rPr>
                <w:color w:val="auto"/>
                <w:kern w:val="0"/>
                <w:sz w:val="15"/>
                <w:szCs w:val="15"/>
                <w:highlight w:val="none"/>
              </w:rPr>
            </w:pPr>
            <w:r>
              <w:rPr>
                <w:color w:val="auto"/>
                <w:kern w:val="0"/>
                <w:sz w:val="15"/>
                <w:szCs w:val="15"/>
                <w:highlight w:val="none"/>
              </w:rPr>
              <w:t>中国近现代史纲要</w:t>
            </w:r>
          </w:p>
        </w:tc>
        <w:tc>
          <w:tcPr>
            <w:tcW w:w="427" w:type="dxa"/>
            <w:noWrap w:val="0"/>
            <w:vAlign w:val="center"/>
          </w:tcPr>
          <w:p w14:paraId="3B1AB73F">
            <w:pPr>
              <w:jc w:val="center"/>
              <w:rPr>
                <w:color w:val="auto"/>
                <w:sz w:val="15"/>
                <w:szCs w:val="15"/>
                <w:highlight w:val="none"/>
              </w:rPr>
            </w:pPr>
          </w:p>
        </w:tc>
        <w:tc>
          <w:tcPr>
            <w:tcW w:w="375" w:type="dxa"/>
            <w:noWrap w:val="0"/>
            <w:vAlign w:val="center"/>
          </w:tcPr>
          <w:p w14:paraId="5B27B999">
            <w:pPr>
              <w:jc w:val="center"/>
              <w:rPr>
                <w:color w:val="auto"/>
                <w:sz w:val="15"/>
                <w:szCs w:val="15"/>
                <w:highlight w:val="none"/>
              </w:rPr>
            </w:pPr>
          </w:p>
        </w:tc>
        <w:tc>
          <w:tcPr>
            <w:tcW w:w="410" w:type="dxa"/>
            <w:noWrap w:val="0"/>
            <w:vAlign w:val="center"/>
          </w:tcPr>
          <w:p w14:paraId="6727C588">
            <w:pPr>
              <w:jc w:val="center"/>
              <w:rPr>
                <w:color w:val="auto"/>
                <w:sz w:val="15"/>
                <w:szCs w:val="15"/>
                <w:highlight w:val="none"/>
              </w:rPr>
            </w:pPr>
          </w:p>
        </w:tc>
        <w:tc>
          <w:tcPr>
            <w:tcW w:w="381" w:type="dxa"/>
            <w:noWrap w:val="0"/>
            <w:vAlign w:val="center"/>
          </w:tcPr>
          <w:p w14:paraId="58754D35">
            <w:pPr>
              <w:jc w:val="center"/>
              <w:rPr>
                <w:color w:val="auto"/>
                <w:sz w:val="15"/>
                <w:szCs w:val="15"/>
                <w:highlight w:val="none"/>
              </w:rPr>
            </w:pPr>
          </w:p>
        </w:tc>
        <w:tc>
          <w:tcPr>
            <w:tcW w:w="418" w:type="dxa"/>
            <w:noWrap w:val="0"/>
            <w:vAlign w:val="center"/>
          </w:tcPr>
          <w:p w14:paraId="0BCA945E">
            <w:pPr>
              <w:jc w:val="center"/>
              <w:rPr>
                <w:color w:val="auto"/>
                <w:sz w:val="15"/>
                <w:szCs w:val="15"/>
                <w:highlight w:val="none"/>
              </w:rPr>
            </w:pPr>
          </w:p>
        </w:tc>
        <w:tc>
          <w:tcPr>
            <w:tcW w:w="418" w:type="dxa"/>
            <w:noWrap w:val="0"/>
            <w:vAlign w:val="center"/>
          </w:tcPr>
          <w:p w14:paraId="5A42FC0F">
            <w:pPr>
              <w:jc w:val="center"/>
              <w:rPr>
                <w:color w:val="auto"/>
                <w:sz w:val="15"/>
                <w:szCs w:val="15"/>
                <w:highlight w:val="none"/>
              </w:rPr>
            </w:pPr>
          </w:p>
        </w:tc>
        <w:tc>
          <w:tcPr>
            <w:tcW w:w="397" w:type="dxa"/>
            <w:noWrap w:val="0"/>
            <w:vAlign w:val="center"/>
          </w:tcPr>
          <w:p w14:paraId="1D151B0A">
            <w:pPr>
              <w:jc w:val="center"/>
              <w:rPr>
                <w:color w:val="auto"/>
                <w:sz w:val="15"/>
                <w:szCs w:val="15"/>
                <w:highlight w:val="none"/>
              </w:rPr>
            </w:pPr>
          </w:p>
        </w:tc>
        <w:tc>
          <w:tcPr>
            <w:tcW w:w="427" w:type="dxa"/>
            <w:noWrap w:val="0"/>
            <w:vAlign w:val="center"/>
          </w:tcPr>
          <w:p w14:paraId="1786247E">
            <w:pPr>
              <w:jc w:val="center"/>
              <w:rPr>
                <w:color w:val="auto"/>
                <w:sz w:val="15"/>
                <w:szCs w:val="15"/>
                <w:highlight w:val="none"/>
              </w:rPr>
            </w:pPr>
          </w:p>
        </w:tc>
        <w:tc>
          <w:tcPr>
            <w:tcW w:w="376" w:type="dxa"/>
            <w:noWrap w:val="0"/>
            <w:vAlign w:val="center"/>
          </w:tcPr>
          <w:p w14:paraId="2EC51889">
            <w:pPr>
              <w:jc w:val="center"/>
              <w:rPr>
                <w:color w:val="auto"/>
                <w:sz w:val="15"/>
                <w:szCs w:val="15"/>
                <w:highlight w:val="none"/>
              </w:rPr>
            </w:pPr>
          </w:p>
        </w:tc>
        <w:tc>
          <w:tcPr>
            <w:tcW w:w="384" w:type="dxa"/>
            <w:noWrap w:val="0"/>
            <w:vAlign w:val="center"/>
          </w:tcPr>
          <w:p w14:paraId="3200BE37">
            <w:pPr>
              <w:jc w:val="center"/>
              <w:rPr>
                <w:color w:val="auto"/>
                <w:sz w:val="15"/>
                <w:szCs w:val="15"/>
                <w:highlight w:val="none"/>
              </w:rPr>
            </w:pPr>
          </w:p>
        </w:tc>
        <w:tc>
          <w:tcPr>
            <w:tcW w:w="387" w:type="dxa"/>
            <w:noWrap w:val="0"/>
            <w:vAlign w:val="center"/>
          </w:tcPr>
          <w:p w14:paraId="7EC220D4">
            <w:pPr>
              <w:jc w:val="center"/>
              <w:rPr>
                <w:color w:val="auto"/>
                <w:sz w:val="15"/>
                <w:szCs w:val="15"/>
                <w:highlight w:val="none"/>
              </w:rPr>
            </w:pPr>
          </w:p>
        </w:tc>
        <w:tc>
          <w:tcPr>
            <w:tcW w:w="394" w:type="dxa"/>
            <w:noWrap w:val="0"/>
            <w:vAlign w:val="center"/>
          </w:tcPr>
          <w:p w14:paraId="1B755BAD">
            <w:pPr>
              <w:jc w:val="center"/>
              <w:rPr>
                <w:color w:val="auto"/>
                <w:sz w:val="15"/>
                <w:szCs w:val="15"/>
                <w:highlight w:val="none"/>
              </w:rPr>
            </w:pPr>
          </w:p>
        </w:tc>
        <w:tc>
          <w:tcPr>
            <w:tcW w:w="396" w:type="dxa"/>
            <w:noWrap w:val="0"/>
            <w:vAlign w:val="center"/>
          </w:tcPr>
          <w:p w14:paraId="0197DD22">
            <w:pPr>
              <w:jc w:val="center"/>
              <w:rPr>
                <w:color w:val="auto"/>
                <w:sz w:val="15"/>
                <w:szCs w:val="15"/>
                <w:highlight w:val="none"/>
              </w:rPr>
            </w:pPr>
          </w:p>
        </w:tc>
        <w:tc>
          <w:tcPr>
            <w:tcW w:w="377" w:type="dxa"/>
            <w:noWrap w:val="0"/>
            <w:vAlign w:val="center"/>
          </w:tcPr>
          <w:p w14:paraId="21ED7A9D">
            <w:pPr>
              <w:jc w:val="center"/>
              <w:rPr>
                <w:color w:val="auto"/>
                <w:sz w:val="15"/>
                <w:szCs w:val="15"/>
                <w:highlight w:val="none"/>
              </w:rPr>
            </w:pPr>
          </w:p>
        </w:tc>
        <w:tc>
          <w:tcPr>
            <w:tcW w:w="394" w:type="dxa"/>
            <w:noWrap w:val="0"/>
            <w:vAlign w:val="center"/>
          </w:tcPr>
          <w:p w14:paraId="13D0B550">
            <w:pPr>
              <w:jc w:val="center"/>
              <w:rPr>
                <w:color w:val="auto"/>
                <w:sz w:val="15"/>
                <w:szCs w:val="15"/>
                <w:highlight w:val="none"/>
              </w:rPr>
            </w:pPr>
          </w:p>
        </w:tc>
        <w:tc>
          <w:tcPr>
            <w:tcW w:w="396" w:type="dxa"/>
            <w:noWrap w:val="0"/>
            <w:vAlign w:val="center"/>
          </w:tcPr>
          <w:p w14:paraId="23604162">
            <w:pPr>
              <w:jc w:val="center"/>
              <w:rPr>
                <w:color w:val="auto"/>
                <w:sz w:val="15"/>
                <w:szCs w:val="15"/>
                <w:highlight w:val="none"/>
              </w:rPr>
            </w:pPr>
          </w:p>
        </w:tc>
        <w:tc>
          <w:tcPr>
            <w:tcW w:w="377" w:type="dxa"/>
            <w:noWrap w:val="0"/>
            <w:vAlign w:val="center"/>
          </w:tcPr>
          <w:p w14:paraId="3E6B8FAB">
            <w:pPr>
              <w:jc w:val="center"/>
              <w:rPr>
                <w:color w:val="auto"/>
                <w:sz w:val="15"/>
                <w:szCs w:val="15"/>
                <w:highlight w:val="none"/>
              </w:rPr>
            </w:pPr>
          </w:p>
        </w:tc>
        <w:tc>
          <w:tcPr>
            <w:tcW w:w="394" w:type="dxa"/>
            <w:noWrap w:val="0"/>
            <w:vAlign w:val="center"/>
          </w:tcPr>
          <w:p w14:paraId="68C59E88">
            <w:pPr>
              <w:jc w:val="center"/>
              <w:rPr>
                <w:color w:val="auto"/>
                <w:sz w:val="15"/>
                <w:szCs w:val="15"/>
                <w:highlight w:val="none"/>
              </w:rPr>
            </w:pPr>
            <w:r>
              <w:rPr>
                <w:rFonts w:hint="eastAsia"/>
                <w:color w:val="auto"/>
                <w:sz w:val="15"/>
                <w:szCs w:val="15"/>
                <w:highlight w:val="none"/>
              </w:rPr>
              <w:t>M</w:t>
            </w:r>
          </w:p>
        </w:tc>
        <w:tc>
          <w:tcPr>
            <w:tcW w:w="396" w:type="dxa"/>
            <w:noWrap w:val="0"/>
            <w:vAlign w:val="center"/>
          </w:tcPr>
          <w:p w14:paraId="451B1EE6">
            <w:pPr>
              <w:jc w:val="center"/>
              <w:rPr>
                <w:color w:val="auto"/>
                <w:sz w:val="15"/>
                <w:szCs w:val="15"/>
                <w:highlight w:val="none"/>
              </w:rPr>
            </w:pPr>
            <w:r>
              <w:rPr>
                <w:rFonts w:hint="eastAsia"/>
                <w:color w:val="auto"/>
                <w:sz w:val="15"/>
                <w:szCs w:val="15"/>
                <w:highlight w:val="none"/>
              </w:rPr>
              <w:t>M</w:t>
            </w:r>
          </w:p>
        </w:tc>
        <w:tc>
          <w:tcPr>
            <w:tcW w:w="377" w:type="dxa"/>
            <w:noWrap w:val="0"/>
            <w:vAlign w:val="center"/>
          </w:tcPr>
          <w:p w14:paraId="4501AC56">
            <w:pPr>
              <w:jc w:val="center"/>
              <w:rPr>
                <w:color w:val="auto"/>
                <w:sz w:val="15"/>
                <w:szCs w:val="15"/>
                <w:highlight w:val="none"/>
              </w:rPr>
            </w:pPr>
            <w:r>
              <w:rPr>
                <w:rFonts w:hint="eastAsia"/>
                <w:color w:val="auto"/>
                <w:sz w:val="15"/>
                <w:szCs w:val="15"/>
                <w:highlight w:val="none"/>
              </w:rPr>
              <w:t>M</w:t>
            </w:r>
          </w:p>
        </w:tc>
        <w:tc>
          <w:tcPr>
            <w:tcW w:w="394" w:type="dxa"/>
            <w:noWrap w:val="0"/>
            <w:vAlign w:val="center"/>
          </w:tcPr>
          <w:p w14:paraId="09E24274">
            <w:pPr>
              <w:jc w:val="center"/>
              <w:rPr>
                <w:color w:val="auto"/>
                <w:sz w:val="15"/>
                <w:szCs w:val="15"/>
                <w:highlight w:val="none"/>
              </w:rPr>
            </w:pPr>
          </w:p>
        </w:tc>
        <w:tc>
          <w:tcPr>
            <w:tcW w:w="396" w:type="dxa"/>
            <w:noWrap w:val="0"/>
            <w:vAlign w:val="center"/>
          </w:tcPr>
          <w:p w14:paraId="1626FA80">
            <w:pPr>
              <w:jc w:val="center"/>
              <w:rPr>
                <w:color w:val="auto"/>
                <w:sz w:val="15"/>
                <w:szCs w:val="15"/>
                <w:highlight w:val="none"/>
              </w:rPr>
            </w:pPr>
          </w:p>
        </w:tc>
        <w:tc>
          <w:tcPr>
            <w:tcW w:w="377" w:type="dxa"/>
            <w:noWrap w:val="0"/>
            <w:vAlign w:val="center"/>
          </w:tcPr>
          <w:p w14:paraId="79A8924F">
            <w:pPr>
              <w:jc w:val="center"/>
              <w:rPr>
                <w:color w:val="auto"/>
                <w:sz w:val="15"/>
                <w:szCs w:val="15"/>
                <w:highlight w:val="none"/>
              </w:rPr>
            </w:pPr>
          </w:p>
        </w:tc>
        <w:tc>
          <w:tcPr>
            <w:tcW w:w="473" w:type="dxa"/>
            <w:noWrap w:val="0"/>
            <w:vAlign w:val="center"/>
          </w:tcPr>
          <w:p w14:paraId="22E8D8B1">
            <w:pPr>
              <w:jc w:val="center"/>
              <w:rPr>
                <w:color w:val="auto"/>
                <w:sz w:val="15"/>
                <w:szCs w:val="15"/>
                <w:highlight w:val="none"/>
              </w:rPr>
            </w:pPr>
          </w:p>
        </w:tc>
        <w:tc>
          <w:tcPr>
            <w:tcW w:w="462" w:type="dxa"/>
            <w:noWrap w:val="0"/>
            <w:vAlign w:val="center"/>
          </w:tcPr>
          <w:p w14:paraId="27C4A2B6">
            <w:pPr>
              <w:jc w:val="center"/>
              <w:rPr>
                <w:color w:val="auto"/>
                <w:sz w:val="15"/>
                <w:szCs w:val="15"/>
                <w:highlight w:val="none"/>
              </w:rPr>
            </w:pPr>
          </w:p>
        </w:tc>
        <w:tc>
          <w:tcPr>
            <w:tcW w:w="446" w:type="dxa"/>
            <w:noWrap w:val="0"/>
            <w:vAlign w:val="center"/>
          </w:tcPr>
          <w:p w14:paraId="5723EBE3">
            <w:pPr>
              <w:jc w:val="center"/>
              <w:rPr>
                <w:color w:val="auto"/>
                <w:sz w:val="15"/>
                <w:szCs w:val="15"/>
                <w:highlight w:val="none"/>
              </w:rPr>
            </w:pPr>
          </w:p>
        </w:tc>
        <w:tc>
          <w:tcPr>
            <w:tcW w:w="491" w:type="dxa"/>
            <w:noWrap w:val="0"/>
            <w:vAlign w:val="center"/>
          </w:tcPr>
          <w:p w14:paraId="2323AAAF">
            <w:pPr>
              <w:jc w:val="center"/>
              <w:rPr>
                <w:color w:val="auto"/>
                <w:sz w:val="15"/>
                <w:szCs w:val="15"/>
                <w:highlight w:val="none"/>
              </w:rPr>
            </w:pPr>
          </w:p>
        </w:tc>
        <w:tc>
          <w:tcPr>
            <w:tcW w:w="481" w:type="dxa"/>
            <w:noWrap w:val="0"/>
            <w:vAlign w:val="center"/>
          </w:tcPr>
          <w:p w14:paraId="7AE9B6B3">
            <w:pPr>
              <w:jc w:val="center"/>
              <w:rPr>
                <w:color w:val="auto"/>
                <w:sz w:val="15"/>
                <w:szCs w:val="15"/>
                <w:highlight w:val="none"/>
              </w:rPr>
            </w:pPr>
          </w:p>
        </w:tc>
        <w:tc>
          <w:tcPr>
            <w:tcW w:w="446" w:type="dxa"/>
            <w:noWrap w:val="0"/>
            <w:vAlign w:val="center"/>
          </w:tcPr>
          <w:p w14:paraId="45B38D91">
            <w:pPr>
              <w:jc w:val="center"/>
              <w:rPr>
                <w:color w:val="auto"/>
                <w:sz w:val="15"/>
                <w:szCs w:val="15"/>
                <w:highlight w:val="none"/>
              </w:rPr>
            </w:pPr>
          </w:p>
        </w:tc>
        <w:tc>
          <w:tcPr>
            <w:tcW w:w="446" w:type="dxa"/>
            <w:noWrap w:val="0"/>
            <w:vAlign w:val="center"/>
          </w:tcPr>
          <w:p w14:paraId="7B3A0CFE">
            <w:pPr>
              <w:jc w:val="center"/>
              <w:rPr>
                <w:color w:val="auto"/>
                <w:sz w:val="15"/>
                <w:szCs w:val="15"/>
                <w:highlight w:val="none"/>
              </w:rPr>
            </w:pPr>
          </w:p>
        </w:tc>
        <w:tc>
          <w:tcPr>
            <w:tcW w:w="464" w:type="dxa"/>
            <w:noWrap w:val="0"/>
            <w:vAlign w:val="center"/>
          </w:tcPr>
          <w:p w14:paraId="64BF4B90">
            <w:pPr>
              <w:jc w:val="center"/>
              <w:rPr>
                <w:color w:val="auto"/>
                <w:sz w:val="15"/>
                <w:szCs w:val="15"/>
                <w:highlight w:val="none"/>
              </w:rPr>
            </w:pPr>
          </w:p>
        </w:tc>
      </w:tr>
      <w:tr w14:paraId="008A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7FA07C3B">
            <w:pPr>
              <w:widowControl/>
              <w:jc w:val="center"/>
              <w:rPr>
                <w:color w:val="auto"/>
                <w:kern w:val="0"/>
                <w:sz w:val="15"/>
                <w:szCs w:val="15"/>
                <w:highlight w:val="none"/>
              </w:rPr>
            </w:pPr>
            <w:r>
              <w:rPr>
                <w:color w:val="auto"/>
                <w:kern w:val="0"/>
                <w:sz w:val="15"/>
                <w:szCs w:val="15"/>
                <w:highlight w:val="none"/>
              </w:rPr>
              <w:t>610001</w:t>
            </w:r>
          </w:p>
        </w:tc>
        <w:tc>
          <w:tcPr>
            <w:tcW w:w="1438" w:type="dxa"/>
            <w:noWrap w:val="0"/>
            <w:vAlign w:val="center"/>
          </w:tcPr>
          <w:p w14:paraId="20C07840">
            <w:pPr>
              <w:widowControl/>
              <w:jc w:val="center"/>
              <w:rPr>
                <w:color w:val="auto"/>
                <w:kern w:val="0"/>
                <w:sz w:val="15"/>
                <w:szCs w:val="15"/>
                <w:highlight w:val="none"/>
              </w:rPr>
            </w:pPr>
            <w:r>
              <w:rPr>
                <w:color w:val="auto"/>
                <w:kern w:val="0"/>
                <w:sz w:val="15"/>
                <w:szCs w:val="15"/>
                <w:highlight w:val="none"/>
              </w:rPr>
              <w:t>马克思主义基本原理</w:t>
            </w:r>
          </w:p>
        </w:tc>
        <w:tc>
          <w:tcPr>
            <w:tcW w:w="427" w:type="dxa"/>
            <w:noWrap w:val="0"/>
            <w:vAlign w:val="center"/>
          </w:tcPr>
          <w:p w14:paraId="3EBD06E6">
            <w:pPr>
              <w:jc w:val="center"/>
              <w:rPr>
                <w:color w:val="auto"/>
                <w:sz w:val="15"/>
                <w:szCs w:val="15"/>
                <w:highlight w:val="none"/>
              </w:rPr>
            </w:pPr>
          </w:p>
        </w:tc>
        <w:tc>
          <w:tcPr>
            <w:tcW w:w="375" w:type="dxa"/>
            <w:noWrap w:val="0"/>
            <w:vAlign w:val="center"/>
          </w:tcPr>
          <w:p w14:paraId="4374331F">
            <w:pPr>
              <w:jc w:val="center"/>
              <w:rPr>
                <w:color w:val="auto"/>
                <w:sz w:val="15"/>
                <w:szCs w:val="15"/>
                <w:highlight w:val="none"/>
              </w:rPr>
            </w:pPr>
          </w:p>
        </w:tc>
        <w:tc>
          <w:tcPr>
            <w:tcW w:w="410" w:type="dxa"/>
            <w:noWrap w:val="0"/>
            <w:vAlign w:val="center"/>
          </w:tcPr>
          <w:p w14:paraId="5FEFD0AA">
            <w:pPr>
              <w:jc w:val="center"/>
              <w:rPr>
                <w:color w:val="auto"/>
                <w:sz w:val="15"/>
                <w:szCs w:val="15"/>
                <w:highlight w:val="none"/>
              </w:rPr>
            </w:pPr>
          </w:p>
        </w:tc>
        <w:tc>
          <w:tcPr>
            <w:tcW w:w="381" w:type="dxa"/>
            <w:noWrap w:val="0"/>
            <w:vAlign w:val="center"/>
          </w:tcPr>
          <w:p w14:paraId="38C494CC">
            <w:pPr>
              <w:jc w:val="center"/>
              <w:rPr>
                <w:color w:val="auto"/>
                <w:sz w:val="15"/>
                <w:szCs w:val="15"/>
                <w:highlight w:val="none"/>
              </w:rPr>
            </w:pPr>
          </w:p>
        </w:tc>
        <w:tc>
          <w:tcPr>
            <w:tcW w:w="418" w:type="dxa"/>
            <w:noWrap w:val="0"/>
            <w:vAlign w:val="center"/>
          </w:tcPr>
          <w:p w14:paraId="76033A1D">
            <w:pPr>
              <w:jc w:val="center"/>
              <w:rPr>
                <w:color w:val="auto"/>
                <w:sz w:val="15"/>
                <w:szCs w:val="15"/>
                <w:highlight w:val="none"/>
              </w:rPr>
            </w:pPr>
          </w:p>
        </w:tc>
        <w:tc>
          <w:tcPr>
            <w:tcW w:w="418" w:type="dxa"/>
            <w:noWrap w:val="0"/>
            <w:vAlign w:val="center"/>
          </w:tcPr>
          <w:p w14:paraId="318AB127">
            <w:pPr>
              <w:jc w:val="center"/>
              <w:rPr>
                <w:color w:val="auto"/>
                <w:sz w:val="15"/>
                <w:szCs w:val="15"/>
                <w:highlight w:val="none"/>
              </w:rPr>
            </w:pPr>
          </w:p>
        </w:tc>
        <w:tc>
          <w:tcPr>
            <w:tcW w:w="397" w:type="dxa"/>
            <w:noWrap w:val="0"/>
            <w:vAlign w:val="center"/>
          </w:tcPr>
          <w:p w14:paraId="5DD6F0A5">
            <w:pPr>
              <w:jc w:val="center"/>
              <w:rPr>
                <w:color w:val="auto"/>
                <w:sz w:val="15"/>
                <w:szCs w:val="15"/>
                <w:highlight w:val="none"/>
              </w:rPr>
            </w:pPr>
          </w:p>
        </w:tc>
        <w:tc>
          <w:tcPr>
            <w:tcW w:w="427" w:type="dxa"/>
            <w:noWrap w:val="0"/>
            <w:vAlign w:val="center"/>
          </w:tcPr>
          <w:p w14:paraId="7AFE3FFA">
            <w:pPr>
              <w:jc w:val="center"/>
              <w:rPr>
                <w:color w:val="auto"/>
                <w:sz w:val="15"/>
                <w:szCs w:val="15"/>
                <w:highlight w:val="none"/>
              </w:rPr>
            </w:pPr>
          </w:p>
        </w:tc>
        <w:tc>
          <w:tcPr>
            <w:tcW w:w="376" w:type="dxa"/>
            <w:noWrap w:val="0"/>
            <w:vAlign w:val="center"/>
          </w:tcPr>
          <w:p w14:paraId="75E872F2">
            <w:pPr>
              <w:jc w:val="center"/>
              <w:rPr>
                <w:color w:val="auto"/>
                <w:sz w:val="15"/>
                <w:szCs w:val="15"/>
                <w:highlight w:val="none"/>
              </w:rPr>
            </w:pPr>
          </w:p>
        </w:tc>
        <w:tc>
          <w:tcPr>
            <w:tcW w:w="384" w:type="dxa"/>
            <w:noWrap w:val="0"/>
            <w:vAlign w:val="center"/>
          </w:tcPr>
          <w:p w14:paraId="05E79792">
            <w:pPr>
              <w:jc w:val="center"/>
              <w:rPr>
                <w:color w:val="auto"/>
                <w:sz w:val="15"/>
                <w:szCs w:val="15"/>
                <w:highlight w:val="none"/>
              </w:rPr>
            </w:pPr>
          </w:p>
        </w:tc>
        <w:tc>
          <w:tcPr>
            <w:tcW w:w="387" w:type="dxa"/>
            <w:noWrap w:val="0"/>
            <w:vAlign w:val="center"/>
          </w:tcPr>
          <w:p w14:paraId="0A43C59E">
            <w:pPr>
              <w:jc w:val="center"/>
              <w:rPr>
                <w:color w:val="auto"/>
                <w:sz w:val="15"/>
                <w:szCs w:val="15"/>
                <w:highlight w:val="none"/>
              </w:rPr>
            </w:pPr>
          </w:p>
        </w:tc>
        <w:tc>
          <w:tcPr>
            <w:tcW w:w="394" w:type="dxa"/>
            <w:noWrap w:val="0"/>
            <w:vAlign w:val="center"/>
          </w:tcPr>
          <w:p w14:paraId="0F9DB1E9">
            <w:pPr>
              <w:jc w:val="center"/>
              <w:rPr>
                <w:color w:val="auto"/>
                <w:sz w:val="15"/>
                <w:szCs w:val="15"/>
                <w:highlight w:val="none"/>
              </w:rPr>
            </w:pPr>
          </w:p>
        </w:tc>
        <w:tc>
          <w:tcPr>
            <w:tcW w:w="396" w:type="dxa"/>
            <w:noWrap w:val="0"/>
            <w:vAlign w:val="center"/>
          </w:tcPr>
          <w:p w14:paraId="6372D2DD">
            <w:pPr>
              <w:jc w:val="center"/>
              <w:rPr>
                <w:color w:val="auto"/>
                <w:sz w:val="15"/>
                <w:szCs w:val="15"/>
                <w:highlight w:val="none"/>
              </w:rPr>
            </w:pPr>
          </w:p>
        </w:tc>
        <w:tc>
          <w:tcPr>
            <w:tcW w:w="377" w:type="dxa"/>
            <w:noWrap w:val="0"/>
            <w:vAlign w:val="center"/>
          </w:tcPr>
          <w:p w14:paraId="56E3C87E">
            <w:pPr>
              <w:jc w:val="center"/>
              <w:rPr>
                <w:color w:val="auto"/>
                <w:sz w:val="15"/>
                <w:szCs w:val="15"/>
                <w:highlight w:val="none"/>
              </w:rPr>
            </w:pPr>
          </w:p>
        </w:tc>
        <w:tc>
          <w:tcPr>
            <w:tcW w:w="394" w:type="dxa"/>
            <w:noWrap w:val="0"/>
            <w:vAlign w:val="center"/>
          </w:tcPr>
          <w:p w14:paraId="4AB3A16B">
            <w:pPr>
              <w:jc w:val="center"/>
              <w:rPr>
                <w:color w:val="auto"/>
                <w:sz w:val="15"/>
                <w:szCs w:val="15"/>
                <w:highlight w:val="none"/>
              </w:rPr>
            </w:pPr>
            <w:r>
              <w:rPr>
                <w:rFonts w:hint="eastAsia"/>
                <w:color w:val="auto"/>
                <w:sz w:val="15"/>
                <w:szCs w:val="15"/>
                <w:highlight w:val="none"/>
              </w:rPr>
              <w:t>H</w:t>
            </w:r>
          </w:p>
        </w:tc>
        <w:tc>
          <w:tcPr>
            <w:tcW w:w="396" w:type="dxa"/>
            <w:noWrap w:val="0"/>
            <w:vAlign w:val="center"/>
          </w:tcPr>
          <w:p w14:paraId="2AB5EAA3">
            <w:pPr>
              <w:jc w:val="center"/>
              <w:rPr>
                <w:color w:val="auto"/>
                <w:sz w:val="15"/>
                <w:szCs w:val="15"/>
                <w:highlight w:val="none"/>
              </w:rPr>
            </w:pPr>
            <w:r>
              <w:rPr>
                <w:rFonts w:hint="eastAsia"/>
                <w:color w:val="auto"/>
                <w:sz w:val="15"/>
                <w:szCs w:val="15"/>
                <w:highlight w:val="none"/>
              </w:rPr>
              <w:t>H</w:t>
            </w:r>
          </w:p>
        </w:tc>
        <w:tc>
          <w:tcPr>
            <w:tcW w:w="377" w:type="dxa"/>
            <w:noWrap w:val="0"/>
            <w:vAlign w:val="center"/>
          </w:tcPr>
          <w:p w14:paraId="6A5DFB28">
            <w:pPr>
              <w:jc w:val="center"/>
              <w:rPr>
                <w:color w:val="auto"/>
                <w:sz w:val="15"/>
                <w:szCs w:val="15"/>
                <w:highlight w:val="none"/>
              </w:rPr>
            </w:pPr>
            <w:r>
              <w:rPr>
                <w:rFonts w:hint="eastAsia"/>
                <w:color w:val="auto"/>
                <w:sz w:val="15"/>
                <w:szCs w:val="15"/>
                <w:highlight w:val="none"/>
              </w:rPr>
              <w:t>H</w:t>
            </w:r>
          </w:p>
        </w:tc>
        <w:tc>
          <w:tcPr>
            <w:tcW w:w="394" w:type="dxa"/>
            <w:noWrap w:val="0"/>
            <w:vAlign w:val="center"/>
          </w:tcPr>
          <w:p w14:paraId="5553DD9F">
            <w:pPr>
              <w:jc w:val="center"/>
              <w:rPr>
                <w:color w:val="auto"/>
                <w:sz w:val="15"/>
                <w:szCs w:val="15"/>
                <w:highlight w:val="none"/>
              </w:rPr>
            </w:pPr>
          </w:p>
        </w:tc>
        <w:tc>
          <w:tcPr>
            <w:tcW w:w="396" w:type="dxa"/>
            <w:noWrap w:val="0"/>
            <w:vAlign w:val="center"/>
          </w:tcPr>
          <w:p w14:paraId="15D64812">
            <w:pPr>
              <w:jc w:val="center"/>
              <w:rPr>
                <w:color w:val="auto"/>
                <w:sz w:val="15"/>
                <w:szCs w:val="15"/>
                <w:highlight w:val="none"/>
              </w:rPr>
            </w:pPr>
          </w:p>
        </w:tc>
        <w:tc>
          <w:tcPr>
            <w:tcW w:w="377" w:type="dxa"/>
            <w:noWrap w:val="0"/>
            <w:vAlign w:val="center"/>
          </w:tcPr>
          <w:p w14:paraId="56DCBDD1">
            <w:pPr>
              <w:jc w:val="center"/>
              <w:rPr>
                <w:color w:val="auto"/>
                <w:sz w:val="15"/>
                <w:szCs w:val="15"/>
                <w:highlight w:val="none"/>
              </w:rPr>
            </w:pPr>
          </w:p>
        </w:tc>
        <w:tc>
          <w:tcPr>
            <w:tcW w:w="394" w:type="dxa"/>
            <w:noWrap w:val="0"/>
            <w:vAlign w:val="center"/>
          </w:tcPr>
          <w:p w14:paraId="6C8A6DBF">
            <w:pPr>
              <w:jc w:val="center"/>
              <w:rPr>
                <w:color w:val="auto"/>
                <w:sz w:val="15"/>
                <w:szCs w:val="15"/>
                <w:highlight w:val="none"/>
              </w:rPr>
            </w:pPr>
          </w:p>
        </w:tc>
        <w:tc>
          <w:tcPr>
            <w:tcW w:w="396" w:type="dxa"/>
            <w:noWrap w:val="0"/>
            <w:vAlign w:val="center"/>
          </w:tcPr>
          <w:p w14:paraId="47C73C7B">
            <w:pPr>
              <w:jc w:val="center"/>
              <w:rPr>
                <w:color w:val="auto"/>
                <w:sz w:val="15"/>
                <w:szCs w:val="15"/>
                <w:highlight w:val="none"/>
              </w:rPr>
            </w:pPr>
          </w:p>
        </w:tc>
        <w:tc>
          <w:tcPr>
            <w:tcW w:w="377" w:type="dxa"/>
            <w:noWrap w:val="0"/>
            <w:vAlign w:val="center"/>
          </w:tcPr>
          <w:p w14:paraId="5C5C463C">
            <w:pPr>
              <w:jc w:val="center"/>
              <w:rPr>
                <w:color w:val="auto"/>
                <w:sz w:val="15"/>
                <w:szCs w:val="15"/>
                <w:highlight w:val="none"/>
              </w:rPr>
            </w:pPr>
          </w:p>
        </w:tc>
        <w:tc>
          <w:tcPr>
            <w:tcW w:w="473" w:type="dxa"/>
            <w:noWrap w:val="0"/>
            <w:vAlign w:val="center"/>
          </w:tcPr>
          <w:p w14:paraId="11960959">
            <w:pPr>
              <w:jc w:val="center"/>
              <w:rPr>
                <w:color w:val="auto"/>
                <w:sz w:val="15"/>
                <w:szCs w:val="15"/>
                <w:highlight w:val="none"/>
              </w:rPr>
            </w:pPr>
          </w:p>
        </w:tc>
        <w:tc>
          <w:tcPr>
            <w:tcW w:w="462" w:type="dxa"/>
            <w:noWrap w:val="0"/>
            <w:vAlign w:val="center"/>
          </w:tcPr>
          <w:p w14:paraId="17EFCA65">
            <w:pPr>
              <w:jc w:val="center"/>
              <w:rPr>
                <w:color w:val="auto"/>
                <w:sz w:val="15"/>
                <w:szCs w:val="15"/>
                <w:highlight w:val="none"/>
              </w:rPr>
            </w:pPr>
          </w:p>
        </w:tc>
        <w:tc>
          <w:tcPr>
            <w:tcW w:w="446" w:type="dxa"/>
            <w:noWrap w:val="0"/>
            <w:vAlign w:val="center"/>
          </w:tcPr>
          <w:p w14:paraId="20E91C8B">
            <w:pPr>
              <w:jc w:val="center"/>
              <w:rPr>
                <w:color w:val="auto"/>
                <w:sz w:val="15"/>
                <w:szCs w:val="15"/>
                <w:highlight w:val="none"/>
              </w:rPr>
            </w:pPr>
          </w:p>
        </w:tc>
        <w:tc>
          <w:tcPr>
            <w:tcW w:w="491" w:type="dxa"/>
            <w:noWrap w:val="0"/>
            <w:vAlign w:val="center"/>
          </w:tcPr>
          <w:p w14:paraId="6790D0A3">
            <w:pPr>
              <w:jc w:val="center"/>
              <w:rPr>
                <w:color w:val="auto"/>
                <w:sz w:val="15"/>
                <w:szCs w:val="15"/>
                <w:highlight w:val="none"/>
              </w:rPr>
            </w:pPr>
          </w:p>
        </w:tc>
        <w:tc>
          <w:tcPr>
            <w:tcW w:w="481" w:type="dxa"/>
            <w:noWrap w:val="0"/>
            <w:vAlign w:val="center"/>
          </w:tcPr>
          <w:p w14:paraId="7D06E548">
            <w:pPr>
              <w:jc w:val="center"/>
              <w:rPr>
                <w:color w:val="auto"/>
                <w:sz w:val="15"/>
                <w:szCs w:val="15"/>
                <w:highlight w:val="none"/>
              </w:rPr>
            </w:pPr>
          </w:p>
        </w:tc>
        <w:tc>
          <w:tcPr>
            <w:tcW w:w="446" w:type="dxa"/>
            <w:noWrap w:val="0"/>
            <w:vAlign w:val="center"/>
          </w:tcPr>
          <w:p w14:paraId="1F1E581C">
            <w:pPr>
              <w:jc w:val="center"/>
              <w:rPr>
                <w:color w:val="auto"/>
                <w:sz w:val="15"/>
                <w:szCs w:val="15"/>
                <w:highlight w:val="none"/>
              </w:rPr>
            </w:pPr>
          </w:p>
        </w:tc>
        <w:tc>
          <w:tcPr>
            <w:tcW w:w="446" w:type="dxa"/>
            <w:noWrap w:val="0"/>
            <w:vAlign w:val="center"/>
          </w:tcPr>
          <w:p w14:paraId="773E4A22">
            <w:pPr>
              <w:jc w:val="center"/>
              <w:rPr>
                <w:color w:val="auto"/>
                <w:sz w:val="15"/>
                <w:szCs w:val="15"/>
                <w:highlight w:val="none"/>
              </w:rPr>
            </w:pPr>
          </w:p>
        </w:tc>
        <w:tc>
          <w:tcPr>
            <w:tcW w:w="464" w:type="dxa"/>
            <w:noWrap w:val="0"/>
            <w:vAlign w:val="center"/>
          </w:tcPr>
          <w:p w14:paraId="7E1918B1">
            <w:pPr>
              <w:jc w:val="center"/>
              <w:rPr>
                <w:color w:val="auto"/>
                <w:sz w:val="15"/>
                <w:szCs w:val="15"/>
                <w:highlight w:val="none"/>
              </w:rPr>
            </w:pPr>
          </w:p>
        </w:tc>
      </w:tr>
      <w:tr w14:paraId="6A86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9" w:type="dxa"/>
            <w:noWrap w:val="0"/>
            <w:vAlign w:val="center"/>
          </w:tcPr>
          <w:p w14:paraId="44A5EF1D">
            <w:pPr>
              <w:widowControl/>
              <w:jc w:val="center"/>
              <w:rPr>
                <w:color w:val="auto"/>
                <w:kern w:val="0"/>
                <w:sz w:val="15"/>
                <w:szCs w:val="15"/>
                <w:highlight w:val="none"/>
              </w:rPr>
            </w:pPr>
            <w:r>
              <w:rPr>
                <w:color w:val="auto"/>
                <w:kern w:val="0"/>
                <w:sz w:val="15"/>
                <w:szCs w:val="15"/>
                <w:highlight w:val="none"/>
              </w:rPr>
              <w:t>602852</w:t>
            </w:r>
          </w:p>
        </w:tc>
        <w:tc>
          <w:tcPr>
            <w:tcW w:w="1438" w:type="dxa"/>
            <w:noWrap w:val="0"/>
            <w:vAlign w:val="center"/>
          </w:tcPr>
          <w:p w14:paraId="761E4263">
            <w:pPr>
              <w:widowControl/>
              <w:jc w:val="center"/>
              <w:rPr>
                <w:color w:val="auto"/>
                <w:kern w:val="0"/>
                <w:sz w:val="15"/>
                <w:szCs w:val="15"/>
                <w:highlight w:val="none"/>
              </w:rPr>
            </w:pPr>
            <w:r>
              <w:rPr>
                <w:color w:val="auto"/>
                <w:kern w:val="0"/>
                <w:sz w:val="15"/>
                <w:szCs w:val="15"/>
                <w:highlight w:val="none"/>
              </w:rPr>
              <w:t>毛泽东思想和中国特色社会主义理论体系概论</w:t>
            </w:r>
          </w:p>
        </w:tc>
        <w:tc>
          <w:tcPr>
            <w:tcW w:w="427" w:type="dxa"/>
            <w:noWrap w:val="0"/>
            <w:vAlign w:val="center"/>
          </w:tcPr>
          <w:p w14:paraId="74200BBE">
            <w:pPr>
              <w:jc w:val="center"/>
              <w:rPr>
                <w:color w:val="auto"/>
                <w:sz w:val="15"/>
                <w:szCs w:val="15"/>
                <w:highlight w:val="none"/>
              </w:rPr>
            </w:pPr>
          </w:p>
        </w:tc>
        <w:tc>
          <w:tcPr>
            <w:tcW w:w="375" w:type="dxa"/>
            <w:noWrap w:val="0"/>
            <w:vAlign w:val="center"/>
          </w:tcPr>
          <w:p w14:paraId="5944E538">
            <w:pPr>
              <w:jc w:val="center"/>
              <w:rPr>
                <w:color w:val="auto"/>
                <w:sz w:val="15"/>
                <w:szCs w:val="15"/>
                <w:highlight w:val="none"/>
              </w:rPr>
            </w:pPr>
          </w:p>
        </w:tc>
        <w:tc>
          <w:tcPr>
            <w:tcW w:w="410" w:type="dxa"/>
            <w:noWrap w:val="0"/>
            <w:vAlign w:val="center"/>
          </w:tcPr>
          <w:p w14:paraId="639EDD2C">
            <w:pPr>
              <w:jc w:val="center"/>
              <w:rPr>
                <w:color w:val="auto"/>
                <w:sz w:val="15"/>
                <w:szCs w:val="15"/>
                <w:highlight w:val="none"/>
              </w:rPr>
            </w:pPr>
          </w:p>
        </w:tc>
        <w:tc>
          <w:tcPr>
            <w:tcW w:w="381" w:type="dxa"/>
            <w:noWrap w:val="0"/>
            <w:vAlign w:val="center"/>
          </w:tcPr>
          <w:p w14:paraId="4DA77E74">
            <w:pPr>
              <w:jc w:val="center"/>
              <w:rPr>
                <w:color w:val="auto"/>
                <w:sz w:val="15"/>
                <w:szCs w:val="15"/>
                <w:highlight w:val="none"/>
              </w:rPr>
            </w:pPr>
          </w:p>
        </w:tc>
        <w:tc>
          <w:tcPr>
            <w:tcW w:w="418" w:type="dxa"/>
            <w:noWrap w:val="0"/>
            <w:vAlign w:val="center"/>
          </w:tcPr>
          <w:p w14:paraId="7A57C057">
            <w:pPr>
              <w:jc w:val="center"/>
              <w:rPr>
                <w:color w:val="auto"/>
                <w:sz w:val="15"/>
                <w:szCs w:val="15"/>
                <w:highlight w:val="none"/>
              </w:rPr>
            </w:pPr>
          </w:p>
        </w:tc>
        <w:tc>
          <w:tcPr>
            <w:tcW w:w="418" w:type="dxa"/>
            <w:noWrap w:val="0"/>
            <w:vAlign w:val="center"/>
          </w:tcPr>
          <w:p w14:paraId="14EB4A88">
            <w:pPr>
              <w:jc w:val="center"/>
              <w:rPr>
                <w:color w:val="auto"/>
                <w:sz w:val="15"/>
                <w:szCs w:val="15"/>
                <w:highlight w:val="none"/>
              </w:rPr>
            </w:pPr>
          </w:p>
        </w:tc>
        <w:tc>
          <w:tcPr>
            <w:tcW w:w="397" w:type="dxa"/>
            <w:noWrap w:val="0"/>
            <w:vAlign w:val="center"/>
          </w:tcPr>
          <w:p w14:paraId="16C3CF83">
            <w:pPr>
              <w:jc w:val="center"/>
              <w:rPr>
                <w:color w:val="auto"/>
                <w:sz w:val="15"/>
                <w:szCs w:val="15"/>
                <w:highlight w:val="none"/>
              </w:rPr>
            </w:pPr>
          </w:p>
        </w:tc>
        <w:tc>
          <w:tcPr>
            <w:tcW w:w="427" w:type="dxa"/>
            <w:noWrap w:val="0"/>
            <w:vAlign w:val="center"/>
          </w:tcPr>
          <w:p w14:paraId="48D2D23A">
            <w:pPr>
              <w:jc w:val="center"/>
              <w:rPr>
                <w:color w:val="auto"/>
                <w:sz w:val="15"/>
                <w:szCs w:val="15"/>
                <w:highlight w:val="none"/>
              </w:rPr>
            </w:pPr>
          </w:p>
        </w:tc>
        <w:tc>
          <w:tcPr>
            <w:tcW w:w="376" w:type="dxa"/>
            <w:noWrap w:val="0"/>
            <w:vAlign w:val="center"/>
          </w:tcPr>
          <w:p w14:paraId="68C45A77">
            <w:pPr>
              <w:jc w:val="center"/>
              <w:rPr>
                <w:color w:val="auto"/>
                <w:sz w:val="15"/>
                <w:szCs w:val="15"/>
                <w:highlight w:val="none"/>
              </w:rPr>
            </w:pPr>
          </w:p>
        </w:tc>
        <w:tc>
          <w:tcPr>
            <w:tcW w:w="384" w:type="dxa"/>
            <w:noWrap w:val="0"/>
            <w:vAlign w:val="center"/>
          </w:tcPr>
          <w:p w14:paraId="4A6E88C0">
            <w:pPr>
              <w:jc w:val="center"/>
              <w:rPr>
                <w:color w:val="auto"/>
                <w:sz w:val="15"/>
                <w:szCs w:val="15"/>
                <w:highlight w:val="none"/>
              </w:rPr>
            </w:pPr>
          </w:p>
        </w:tc>
        <w:tc>
          <w:tcPr>
            <w:tcW w:w="387" w:type="dxa"/>
            <w:noWrap w:val="0"/>
            <w:vAlign w:val="center"/>
          </w:tcPr>
          <w:p w14:paraId="5F494D21">
            <w:pPr>
              <w:jc w:val="center"/>
              <w:rPr>
                <w:color w:val="auto"/>
                <w:sz w:val="15"/>
                <w:szCs w:val="15"/>
                <w:highlight w:val="none"/>
              </w:rPr>
            </w:pPr>
          </w:p>
        </w:tc>
        <w:tc>
          <w:tcPr>
            <w:tcW w:w="394" w:type="dxa"/>
            <w:noWrap w:val="0"/>
            <w:vAlign w:val="center"/>
          </w:tcPr>
          <w:p w14:paraId="4F5B59FB">
            <w:pPr>
              <w:jc w:val="center"/>
              <w:rPr>
                <w:color w:val="auto"/>
                <w:sz w:val="15"/>
                <w:szCs w:val="15"/>
                <w:highlight w:val="none"/>
              </w:rPr>
            </w:pPr>
          </w:p>
        </w:tc>
        <w:tc>
          <w:tcPr>
            <w:tcW w:w="396" w:type="dxa"/>
            <w:noWrap w:val="0"/>
            <w:vAlign w:val="center"/>
          </w:tcPr>
          <w:p w14:paraId="5DA9441D">
            <w:pPr>
              <w:jc w:val="center"/>
              <w:rPr>
                <w:color w:val="auto"/>
                <w:sz w:val="15"/>
                <w:szCs w:val="15"/>
                <w:highlight w:val="none"/>
              </w:rPr>
            </w:pPr>
          </w:p>
        </w:tc>
        <w:tc>
          <w:tcPr>
            <w:tcW w:w="377" w:type="dxa"/>
            <w:noWrap w:val="0"/>
            <w:vAlign w:val="center"/>
          </w:tcPr>
          <w:p w14:paraId="17197C7B">
            <w:pPr>
              <w:jc w:val="center"/>
              <w:rPr>
                <w:color w:val="auto"/>
                <w:sz w:val="15"/>
                <w:szCs w:val="15"/>
                <w:highlight w:val="none"/>
              </w:rPr>
            </w:pPr>
          </w:p>
        </w:tc>
        <w:tc>
          <w:tcPr>
            <w:tcW w:w="394" w:type="dxa"/>
            <w:noWrap w:val="0"/>
            <w:vAlign w:val="center"/>
          </w:tcPr>
          <w:p w14:paraId="22056F31">
            <w:pPr>
              <w:jc w:val="center"/>
              <w:rPr>
                <w:color w:val="auto"/>
                <w:sz w:val="15"/>
                <w:szCs w:val="15"/>
                <w:highlight w:val="none"/>
              </w:rPr>
            </w:pPr>
          </w:p>
        </w:tc>
        <w:tc>
          <w:tcPr>
            <w:tcW w:w="396" w:type="dxa"/>
            <w:noWrap w:val="0"/>
            <w:vAlign w:val="center"/>
          </w:tcPr>
          <w:p w14:paraId="05DB153D">
            <w:pPr>
              <w:jc w:val="center"/>
              <w:rPr>
                <w:color w:val="auto"/>
                <w:sz w:val="15"/>
                <w:szCs w:val="15"/>
                <w:highlight w:val="none"/>
              </w:rPr>
            </w:pPr>
          </w:p>
        </w:tc>
        <w:tc>
          <w:tcPr>
            <w:tcW w:w="377" w:type="dxa"/>
            <w:noWrap w:val="0"/>
            <w:vAlign w:val="center"/>
          </w:tcPr>
          <w:p w14:paraId="1269F3B5">
            <w:pPr>
              <w:jc w:val="center"/>
              <w:rPr>
                <w:color w:val="auto"/>
                <w:sz w:val="15"/>
                <w:szCs w:val="15"/>
                <w:highlight w:val="none"/>
              </w:rPr>
            </w:pPr>
          </w:p>
        </w:tc>
        <w:tc>
          <w:tcPr>
            <w:tcW w:w="394" w:type="dxa"/>
            <w:noWrap w:val="0"/>
            <w:vAlign w:val="center"/>
          </w:tcPr>
          <w:p w14:paraId="4391AAF4">
            <w:pPr>
              <w:jc w:val="center"/>
              <w:rPr>
                <w:color w:val="auto"/>
                <w:sz w:val="15"/>
                <w:szCs w:val="15"/>
                <w:highlight w:val="none"/>
              </w:rPr>
            </w:pPr>
            <w:r>
              <w:rPr>
                <w:rFonts w:hint="eastAsia"/>
                <w:color w:val="auto"/>
                <w:sz w:val="15"/>
                <w:szCs w:val="15"/>
                <w:highlight w:val="none"/>
              </w:rPr>
              <w:t>M</w:t>
            </w:r>
          </w:p>
        </w:tc>
        <w:tc>
          <w:tcPr>
            <w:tcW w:w="396" w:type="dxa"/>
            <w:noWrap w:val="0"/>
            <w:vAlign w:val="center"/>
          </w:tcPr>
          <w:p w14:paraId="00DDE276">
            <w:pPr>
              <w:jc w:val="center"/>
              <w:rPr>
                <w:color w:val="auto"/>
                <w:sz w:val="15"/>
                <w:szCs w:val="15"/>
                <w:highlight w:val="none"/>
              </w:rPr>
            </w:pPr>
            <w:r>
              <w:rPr>
                <w:rFonts w:hint="eastAsia"/>
                <w:color w:val="auto"/>
                <w:sz w:val="15"/>
                <w:szCs w:val="15"/>
                <w:highlight w:val="none"/>
              </w:rPr>
              <w:t>M</w:t>
            </w:r>
          </w:p>
        </w:tc>
        <w:tc>
          <w:tcPr>
            <w:tcW w:w="377" w:type="dxa"/>
            <w:noWrap w:val="0"/>
            <w:vAlign w:val="center"/>
          </w:tcPr>
          <w:p w14:paraId="224F2DE0">
            <w:pPr>
              <w:jc w:val="center"/>
              <w:rPr>
                <w:color w:val="auto"/>
                <w:sz w:val="15"/>
                <w:szCs w:val="15"/>
                <w:highlight w:val="none"/>
              </w:rPr>
            </w:pPr>
            <w:r>
              <w:rPr>
                <w:rFonts w:hint="eastAsia"/>
                <w:color w:val="auto"/>
                <w:sz w:val="15"/>
                <w:szCs w:val="15"/>
                <w:highlight w:val="none"/>
              </w:rPr>
              <w:t>M</w:t>
            </w:r>
          </w:p>
        </w:tc>
        <w:tc>
          <w:tcPr>
            <w:tcW w:w="394" w:type="dxa"/>
            <w:noWrap w:val="0"/>
            <w:vAlign w:val="center"/>
          </w:tcPr>
          <w:p w14:paraId="4C281888">
            <w:pPr>
              <w:jc w:val="center"/>
              <w:rPr>
                <w:color w:val="auto"/>
                <w:sz w:val="15"/>
                <w:szCs w:val="15"/>
                <w:highlight w:val="none"/>
              </w:rPr>
            </w:pPr>
          </w:p>
        </w:tc>
        <w:tc>
          <w:tcPr>
            <w:tcW w:w="396" w:type="dxa"/>
            <w:noWrap w:val="0"/>
            <w:vAlign w:val="center"/>
          </w:tcPr>
          <w:p w14:paraId="332A802A">
            <w:pPr>
              <w:jc w:val="center"/>
              <w:rPr>
                <w:color w:val="auto"/>
                <w:sz w:val="15"/>
                <w:szCs w:val="15"/>
                <w:highlight w:val="none"/>
              </w:rPr>
            </w:pPr>
          </w:p>
        </w:tc>
        <w:tc>
          <w:tcPr>
            <w:tcW w:w="377" w:type="dxa"/>
            <w:noWrap w:val="0"/>
            <w:vAlign w:val="center"/>
          </w:tcPr>
          <w:p w14:paraId="7E3FDECE">
            <w:pPr>
              <w:jc w:val="center"/>
              <w:rPr>
                <w:color w:val="auto"/>
                <w:sz w:val="15"/>
                <w:szCs w:val="15"/>
                <w:highlight w:val="none"/>
              </w:rPr>
            </w:pPr>
          </w:p>
        </w:tc>
        <w:tc>
          <w:tcPr>
            <w:tcW w:w="473" w:type="dxa"/>
            <w:noWrap w:val="0"/>
            <w:vAlign w:val="center"/>
          </w:tcPr>
          <w:p w14:paraId="2CFD37B2">
            <w:pPr>
              <w:jc w:val="center"/>
              <w:rPr>
                <w:color w:val="auto"/>
                <w:sz w:val="15"/>
                <w:szCs w:val="15"/>
                <w:highlight w:val="none"/>
              </w:rPr>
            </w:pPr>
          </w:p>
        </w:tc>
        <w:tc>
          <w:tcPr>
            <w:tcW w:w="462" w:type="dxa"/>
            <w:noWrap w:val="0"/>
            <w:vAlign w:val="center"/>
          </w:tcPr>
          <w:p w14:paraId="603AC0FB">
            <w:pPr>
              <w:jc w:val="center"/>
              <w:rPr>
                <w:color w:val="auto"/>
                <w:sz w:val="15"/>
                <w:szCs w:val="15"/>
                <w:highlight w:val="none"/>
              </w:rPr>
            </w:pPr>
          </w:p>
        </w:tc>
        <w:tc>
          <w:tcPr>
            <w:tcW w:w="446" w:type="dxa"/>
            <w:noWrap w:val="0"/>
            <w:vAlign w:val="center"/>
          </w:tcPr>
          <w:p w14:paraId="5AFC3188">
            <w:pPr>
              <w:jc w:val="center"/>
              <w:rPr>
                <w:color w:val="auto"/>
                <w:sz w:val="15"/>
                <w:szCs w:val="15"/>
                <w:highlight w:val="none"/>
              </w:rPr>
            </w:pPr>
          </w:p>
        </w:tc>
        <w:tc>
          <w:tcPr>
            <w:tcW w:w="491" w:type="dxa"/>
            <w:noWrap w:val="0"/>
            <w:vAlign w:val="center"/>
          </w:tcPr>
          <w:p w14:paraId="0BE23D22">
            <w:pPr>
              <w:jc w:val="center"/>
              <w:rPr>
                <w:color w:val="auto"/>
                <w:sz w:val="15"/>
                <w:szCs w:val="15"/>
                <w:highlight w:val="none"/>
              </w:rPr>
            </w:pPr>
          </w:p>
        </w:tc>
        <w:tc>
          <w:tcPr>
            <w:tcW w:w="481" w:type="dxa"/>
            <w:noWrap w:val="0"/>
            <w:vAlign w:val="center"/>
          </w:tcPr>
          <w:p w14:paraId="6C32B9B2">
            <w:pPr>
              <w:jc w:val="center"/>
              <w:rPr>
                <w:color w:val="auto"/>
                <w:sz w:val="15"/>
                <w:szCs w:val="15"/>
                <w:highlight w:val="none"/>
              </w:rPr>
            </w:pPr>
          </w:p>
        </w:tc>
        <w:tc>
          <w:tcPr>
            <w:tcW w:w="446" w:type="dxa"/>
            <w:noWrap w:val="0"/>
            <w:vAlign w:val="center"/>
          </w:tcPr>
          <w:p w14:paraId="4354D58E">
            <w:pPr>
              <w:jc w:val="center"/>
              <w:rPr>
                <w:color w:val="auto"/>
                <w:sz w:val="15"/>
                <w:szCs w:val="15"/>
                <w:highlight w:val="none"/>
              </w:rPr>
            </w:pPr>
          </w:p>
        </w:tc>
        <w:tc>
          <w:tcPr>
            <w:tcW w:w="446" w:type="dxa"/>
            <w:noWrap w:val="0"/>
            <w:vAlign w:val="center"/>
          </w:tcPr>
          <w:p w14:paraId="341B924C">
            <w:pPr>
              <w:jc w:val="center"/>
              <w:rPr>
                <w:color w:val="auto"/>
                <w:sz w:val="15"/>
                <w:szCs w:val="15"/>
                <w:highlight w:val="none"/>
              </w:rPr>
            </w:pPr>
          </w:p>
        </w:tc>
        <w:tc>
          <w:tcPr>
            <w:tcW w:w="464" w:type="dxa"/>
            <w:noWrap w:val="0"/>
            <w:vAlign w:val="center"/>
          </w:tcPr>
          <w:p w14:paraId="25521097">
            <w:pPr>
              <w:jc w:val="center"/>
              <w:rPr>
                <w:color w:val="auto"/>
                <w:sz w:val="15"/>
                <w:szCs w:val="15"/>
                <w:highlight w:val="none"/>
              </w:rPr>
            </w:pPr>
            <w:r>
              <w:rPr>
                <w:rFonts w:hint="eastAsia"/>
                <w:color w:val="auto"/>
                <w:sz w:val="15"/>
                <w:szCs w:val="15"/>
                <w:highlight w:val="none"/>
              </w:rPr>
              <w:t>M</w:t>
            </w:r>
          </w:p>
        </w:tc>
      </w:tr>
      <w:tr w14:paraId="62C9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9" w:type="dxa"/>
            <w:noWrap w:val="0"/>
            <w:vAlign w:val="center"/>
          </w:tcPr>
          <w:p w14:paraId="07435B67">
            <w:pPr>
              <w:widowControl/>
              <w:jc w:val="center"/>
              <w:rPr>
                <w:color w:val="auto"/>
                <w:kern w:val="0"/>
                <w:sz w:val="15"/>
                <w:szCs w:val="15"/>
                <w:highlight w:val="none"/>
              </w:rPr>
            </w:pPr>
            <w:r>
              <w:rPr>
                <w:color w:val="auto"/>
                <w:kern w:val="0"/>
                <w:sz w:val="15"/>
                <w:szCs w:val="15"/>
                <w:highlight w:val="none"/>
              </w:rPr>
              <w:t>602851</w:t>
            </w:r>
          </w:p>
        </w:tc>
        <w:tc>
          <w:tcPr>
            <w:tcW w:w="1438" w:type="dxa"/>
            <w:noWrap w:val="0"/>
            <w:vAlign w:val="center"/>
          </w:tcPr>
          <w:p w14:paraId="31B18D66">
            <w:pPr>
              <w:widowControl/>
              <w:jc w:val="center"/>
              <w:rPr>
                <w:color w:val="auto"/>
                <w:kern w:val="0"/>
                <w:sz w:val="15"/>
                <w:szCs w:val="15"/>
                <w:highlight w:val="none"/>
              </w:rPr>
            </w:pPr>
            <w:r>
              <w:rPr>
                <w:color w:val="auto"/>
                <w:kern w:val="0"/>
                <w:sz w:val="15"/>
                <w:szCs w:val="15"/>
                <w:highlight w:val="none"/>
              </w:rPr>
              <w:t>习近平新时代中国特色社会主义思想概论</w:t>
            </w:r>
          </w:p>
        </w:tc>
        <w:tc>
          <w:tcPr>
            <w:tcW w:w="427" w:type="dxa"/>
            <w:noWrap w:val="0"/>
            <w:vAlign w:val="center"/>
          </w:tcPr>
          <w:p w14:paraId="652520F4">
            <w:pPr>
              <w:jc w:val="center"/>
              <w:rPr>
                <w:color w:val="auto"/>
                <w:sz w:val="15"/>
                <w:szCs w:val="15"/>
                <w:highlight w:val="none"/>
              </w:rPr>
            </w:pPr>
          </w:p>
        </w:tc>
        <w:tc>
          <w:tcPr>
            <w:tcW w:w="375" w:type="dxa"/>
            <w:noWrap w:val="0"/>
            <w:vAlign w:val="center"/>
          </w:tcPr>
          <w:p w14:paraId="5CA33E2E">
            <w:pPr>
              <w:jc w:val="center"/>
              <w:rPr>
                <w:color w:val="auto"/>
                <w:sz w:val="15"/>
                <w:szCs w:val="15"/>
                <w:highlight w:val="none"/>
              </w:rPr>
            </w:pPr>
          </w:p>
        </w:tc>
        <w:tc>
          <w:tcPr>
            <w:tcW w:w="410" w:type="dxa"/>
            <w:noWrap w:val="0"/>
            <w:vAlign w:val="center"/>
          </w:tcPr>
          <w:p w14:paraId="080D7ADA">
            <w:pPr>
              <w:jc w:val="center"/>
              <w:rPr>
                <w:color w:val="auto"/>
                <w:sz w:val="15"/>
                <w:szCs w:val="15"/>
                <w:highlight w:val="none"/>
              </w:rPr>
            </w:pPr>
          </w:p>
        </w:tc>
        <w:tc>
          <w:tcPr>
            <w:tcW w:w="381" w:type="dxa"/>
            <w:noWrap w:val="0"/>
            <w:vAlign w:val="center"/>
          </w:tcPr>
          <w:p w14:paraId="00EFDFBB">
            <w:pPr>
              <w:jc w:val="center"/>
              <w:rPr>
                <w:color w:val="auto"/>
                <w:sz w:val="15"/>
                <w:szCs w:val="15"/>
                <w:highlight w:val="none"/>
              </w:rPr>
            </w:pPr>
          </w:p>
        </w:tc>
        <w:tc>
          <w:tcPr>
            <w:tcW w:w="418" w:type="dxa"/>
            <w:noWrap w:val="0"/>
            <w:vAlign w:val="center"/>
          </w:tcPr>
          <w:p w14:paraId="66FFF7A4">
            <w:pPr>
              <w:jc w:val="center"/>
              <w:rPr>
                <w:color w:val="auto"/>
                <w:sz w:val="15"/>
                <w:szCs w:val="15"/>
                <w:highlight w:val="none"/>
              </w:rPr>
            </w:pPr>
          </w:p>
        </w:tc>
        <w:tc>
          <w:tcPr>
            <w:tcW w:w="418" w:type="dxa"/>
            <w:noWrap w:val="0"/>
            <w:vAlign w:val="center"/>
          </w:tcPr>
          <w:p w14:paraId="275960E2">
            <w:pPr>
              <w:jc w:val="center"/>
              <w:rPr>
                <w:color w:val="auto"/>
                <w:sz w:val="15"/>
                <w:szCs w:val="15"/>
                <w:highlight w:val="none"/>
              </w:rPr>
            </w:pPr>
          </w:p>
        </w:tc>
        <w:tc>
          <w:tcPr>
            <w:tcW w:w="397" w:type="dxa"/>
            <w:noWrap w:val="0"/>
            <w:vAlign w:val="center"/>
          </w:tcPr>
          <w:p w14:paraId="650E4555">
            <w:pPr>
              <w:jc w:val="center"/>
              <w:rPr>
                <w:color w:val="auto"/>
                <w:sz w:val="15"/>
                <w:szCs w:val="15"/>
                <w:highlight w:val="none"/>
              </w:rPr>
            </w:pPr>
          </w:p>
        </w:tc>
        <w:tc>
          <w:tcPr>
            <w:tcW w:w="427" w:type="dxa"/>
            <w:noWrap w:val="0"/>
            <w:vAlign w:val="center"/>
          </w:tcPr>
          <w:p w14:paraId="3580E73E">
            <w:pPr>
              <w:jc w:val="center"/>
              <w:rPr>
                <w:color w:val="auto"/>
                <w:sz w:val="15"/>
                <w:szCs w:val="15"/>
                <w:highlight w:val="none"/>
              </w:rPr>
            </w:pPr>
          </w:p>
        </w:tc>
        <w:tc>
          <w:tcPr>
            <w:tcW w:w="376" w:type="dxa"/>
            <w:noWrap w:val="0"/>
            <w:vAlign w:val="center"/>
          </w:tcPr>
          <w:p w14:paraId="1C8FD783">
            <w:pPr>
              <w:jc w:val="center"/>
              <w:rPr>
                <w:color w:val="auto"/>
                <w:sz w:val="15"/>
                <w:szCs w:val="15"/>
                <w:highlight w:val="none"/>
              </w:rPr>
            </w:pPr>
          </w:p>
        </w:tc>
        <w:tc>
          <w:tcPr>
            <w:tcW w:w="384" w:type="dxa"/>
            <w:noWrap w:val="0"/>
            <w:vAlign w:val="center"/>
          </w:tcPr>
          <w:p w14:paraId="656DA03F">
            <w:pPr>
              <w:jc w:val="center"/>
              <w:rPr>
                <w:color w:val="auto"/>
                <w:sz w:val="15"/>
                <w:szCs w:val="15"/>
                <w:highlight w:val="none"/>
              </w:rPr>
            </w:pPr>
          </w:p>
        </w:tc>
        <w:tc>
          <w:tcPr>
            <w:tcW w:w="387" w:type="dxa"/>
            <w:noWrap w:val="0"/>
            <w:vAlign w:val="center"/>
          </w:tcPr>
          <w:p w14:paraId="31067A38">
            <w:pPr>
              <w:jc w:val="center"/>
              <w:rPr>
                <w:color w:val="auto"/>
                <w:sz w:val="15"/>
                <w:szCs w:val="15"/>
                <w:highlight w:val="none"/>
              </w:rPr>
            </w:pPr>
          </w:p>
        </w:tc>
        <w:tc>
          <w:tcPr>
            <w:tcW w:w="394" w:type="dxa"/>
            <w:noWrap w:val="0"/>
            <w:vAlign w:val="center"/>
          </w:tcPr>
          <w:p w14:paraId="2C93DF01">
            <w:pPr>
              <w:jc w:val="center"/>
              <w:rPr>
                <w:color w:val="auto"/>
                <w:sz w:val="15"/>
                <w:szCs w:val="15"/>
                <w:highlight w:val="none"/>
              </w:rPr>
            </w:pPr>
            <w:r>
              <w:rPr>
                <w:rFonts w:hint="eastAsia"/>
                <w:color w:val="auto"/>
                <w:sz w:val="15"/>
                <w:szCs w:val="15"/>
                <w:highlight w:val="none"/>
              </w:rPr>
              <w:t>M</w:t>
            </w:r>
          </w:p>
        </w:tc>
        <w:tc>
          <w:tcPr>
            <w:tcW w:w="396" w:type="dxa"/>
            <w:noWrap w:val="0"/>
            <w:vAlign w:val="center"/>
          </w:tcPr>
          <w:p w14:paraId="5C731D53">
            <w:pPr>
              <w:jc w:val="center"/>
              <w:rPr>
                <w:color w:val="auto"/>
                <w:sz w:val="15"/>
                <w:szCs w:val="15"/>
                <w:highlight w:val="none"/>
              </w:rPr>
            </w:pPr>
          </w:p>
        </w:tc>
        <w:tc>
          <w:tcPr>
            <w:tcW w:w="377" w:type="dxa"/>
            <w:noWrap w:val="0"/>
            <w:vAlign w:val="center"/>
          </w:tcPr>
          <w:p w14:paraId="533F3603">
            <w:pPr>
              <w:jc w:val="center"/>
              <w:rPr>
                <w:color w:val="auto"/>
                <w:sz w:val="15"/>
                <w:szCs w:val="15"/>
                <w:highlight w:val="none"/>
              </w:rPr>
            </w:pPr>
            <w:r>
              <w:rPr>
                <w:rFonts w:hint="eastAsia"/>
                <w:color w:val="auto"/>
                <w:sz w:val="15"/>
                <w:szCs w:val="15"/>
                <w:highlight w:val="none"/>
              </w:rPr>
              <w:t>H</w:t>
            </w:r>
          </w:p>
        </w:tc>
        <w:tc>
          <w:tcPr>
            <w:tcW w:w="394" w:type="dxa"/>
            <w:noWrap w:val="0"/>
            <w:vAlign w:val="center"/>
          </w:tcPr>
          <w:p w14:paraId="5B5D2923">
            <w:pPr>
              <w:jc w:val="center"/>
              <w:rPr>
                <w:color w:val="auto"/>
                <w:sz w:val="15"/>
                <w:szCs w:val="15"/>
                <w:highlight w:val="none"/>
              </w:rPr>
            </w:pPr>
            <w:r>
              <w:rPr>
                <w:rFonts w:hint="eastAsia"/>
                <w:color w:val="auto"/>
                <w:sz w:val="15"/>
                <w:szCs w:val="15"/>
                <w:highlight w:val="none"/>
              </w:rPr>
              <w:t>H</w:t>
            </w:r>
          </w:p>
        </w:tc>
        <w:tc>
          <w:tcPr>
            <w:tcW w:w="396" w:type="dxa"/>
            <w:noWrap w:val="0"/>
            <w:vAlign w:val="center"/>
          </w:tcPr>
          <w:p w14:paraId="575E1054">
            <w:pPr>
              <w:jc w:val="center"/>
              <w:rPr>
                <w:color w:val="auto"/>
                <w:sz w:val="15"/>
                <w:szCs w:val="15"/>
                <w:highlight w:val="none"/>
              </w:rPr>
            </w:pPr>
            <w:r>
              <w:rPr>
                <w:rFonts w:hint="eastAsia"/>
                <w:color w:val="auto"/>
                <w:sz w:val="15"/>
                <w:szCs w:val="15"/>
                <w:highlight w:val="none"/>
              </w:rPr>
              <w:t>H</w:t>
            </w:r>
          </w:p>
        </w:tc>
        <w:tc>
          <w:tcPr>
            <w:tcW w:w="377" w:type="dxa"/>
            <w:noWrap w:val="0"/>
            <w:vAlign w:val="center"/>
          </w:tcPr>
          <w:p w14:paraId="161EE08C">
            <w:pPr>
              <w:jc w:val="center"/>
              <w:rPr>
                <w:color w:val="auto"/>
                <w:sz w:val="15"/>
                <w:szCs w:val="15"/>
                <w:highlight w:val="none"/>
              </w:rPr>
            </w:pPr>
          </w:p>
        </w:tc>
        <w:tc>
          <w:tcPr>
            <w:tcW w:w="394" w:type="dxa"/>
            <w:noWrap w:val="0"/>
            <w:vAlign w:val="center"/>
          </w:tcPr>
          <w:p w14:paraId="78886FBF">
            <w:pPr>
              <w:jc w:val="center"/>
              <w:rPr>
                <w:color w:val="auto"/>
                <w:sz w:val="15"/>
                <w:szCs w:val="15"/>
                <w:highlight w:val="none"/>
              </w:rPr>
            </w:pPr>
          </w:p>
        </w:tc>
        <w:tc>
          <w:tcPr>
            <w:tcW w:w="396" w:type="dxa"/>
            <w:noWrap w:val="0"/>
            <w:vAlign w:val="center"/>
          </w:tcPr>
          <w:p w14:paraId="005DB391">
            <w:pPr>
              <w:jc w:val="center"/>
              <w:rPr>
                <w:color w:val="auto"/>
                <w:sz w:val="15"/>
                <w:szCs w:val="15"/>
                <w:highlight w:val="none"/>
              </w:rPr>
            </w:pPr>
          </w:p>
        </w:tc>
        <w:tc>
          <w:tcPr>
            <w:tcW w:w="377" w:type="dxa"/>
            <w:noWrap w:val="0"/>
            <w:vAlign w:val="center"/>
          </w:tcPr>
          <w:p w14:paraId="544B5F7D">
            <w:pPr>
              <w:jc w:val="center"/>
              <w:rPr>
                <w:color w:val="auto"/>
                <w:sz w:val="15"/>
                <w:szCs w:val="15"/>
                <w:highlight w:val="none"/>
              </w:rPr>
            </w:pPr>
          </w:p>
        </w:tc>
        <w:tc>
          <w:tcPr>
            <w:tcW w:w="394" w:type="dxa"/>
            <w:noWrap w:val="0"/>
            <w:vAlign w:val="center"/>
          </w:tcPr>
          <w:p w14:paraId="2CEBE0C0">
            <w:pPr>
              <w:jc w:val="center"/>
              <w:rPr>
                <w:color w:val="auto"/>
                <w:sz w:val="15"/>
                <w:szCs w:val="15"/>
                <w:highlight w:val="none"/>
              </w:rPr>
            </w:pPr>
          </w:p>
        </w:tc>
        <w:tc>
          <w:tcPr>
            <w:tcW w:w="396" w:type="dxa"/>
            <w:noWrap w:val="0"/>
            <w:vAlign w:val="center"/>
          </w:tcPr>
          <w:p w14:paraId="15BA4CAC">
            <w:pPr>
              <w:jc w:val="center"/>
              <w:rPr>
                <w:color w:val="auto"/>
                <w:sz w:val="15"/>
                <w:szCs w:val="15"/>
                <w:highlight w:val="none"/>
              </w:rPr>
            </w:pPr>
          </w:p>
        </w:tc>
        <w:tc>
          <w:tcPr>
            <w:tcW w:w="377" w:type="dxa"/>
            <w:noWrap w:val="0"/>
            <w:vAlign w:val="center"/>
          </w:tcPr>
          <w:p w14:paraId="4437BF51">
            <w:pPr>
              <w:jc w:val="center"/>
              <w:rPr>
                <w:color w:val="auto"/>
                <w:sz w:val="15"/>
                <w:szCs w:val="15"/>
                <w:highlight w:val="none"/>
              </w:rPr>
            </w:pPr>
          </w:p>
        </w:tc>
        <w:tc>
          <w:tcPr>
            <w:tcW w:w="473" w:type="dxa"/>
            <w:noWrap w:val="0"/>
            <w:vAlign w:val="center"/>
          </w:tcPr>
          <w:p w14:paraId="2AD74919">
            <w:pPr>
              <w:jc w:val="center"/>
              <w:rPr>
                <w:color w:val="auto"/>
                <w:sz w:val="15"/>
                <w:szCs w:val="15"/>
                <w:highlight w:val="none"/>
              </w:rPr>
            </w:pPr>
          </w:p>
        </w:tc>
        <w:tc>
          <w:tcPr>
            <w:tcW w:w="462" w:type="dxa"/>
            <w:noWrap w:val="0"/>
            <w:vAlign w:val="center"/>
          </w:tcPr>
          <w:p w14:paraId="7752780B">
            <w:pPr>
              <w:jc w:val="center"/>
              <w:rPr>
                <w:color w:val="auto"/>
                <w:sz w:val="15"/>
                <w:szCs w:val="15"/>
                <w:highlight w:val="none"/>
              </w:rPr>
            </w:pPr>
          </w:p>
        </w:tc>
        <w:tc>
          <w:tcPr>
            <w:tcW w:w="446" w:type="dxa"/>
            <w:noWrap w:val="0"/>
            <w:vAlign w:val="center"/>
          </w:tcPr>
          <w:p w14:paraId="3148CEE2">
            <w:pPr>
              <w:jc w:val="center"/>
              <w:rPr>
                <w:color w:val="auto"/>
                <w:sz w:val="15"/>
                <w:szCs w:val="15"/>
                <w:highlight w:val="none"/>
              </w:rPr>
            </w:pPr>
          </w:p>
        </w:tc>
        <w:tc>
          <w:tcPr>
            <w:tcW w:w="491" w:type="dxa"/>
            <w:noWrap w:val="0"/>
            <w:vAlign w:val="center"/>
          </w:tcPr>
          <w:p w14:paraId="39CC86C4">
            <w:pPr>
              <w:jc w:val="center"/>
              <w:rPr>
                <w:color w:val="auto"/>
                <w:sz w:val="15"/>
                <w:szCs w:val="15"/>
                <w:highlight w:val="none"/>
              </w:rPr>
            </w:pPr>
          </w:p>
        </w:tc>
        <w:tc>
          <w:tcPr>
            <w:tcW w:w="481" w:type="dxa"/>
            <w:noWrap w:val="0"/>
            <w:vAlign w:val="center"/>
          </w:tcPr>
          <w:p w14:paraId="733EFF0D">
            <w:pPr>
              <w:jc w:val="center"/>
              <w:rPr>
                <w:color w:val="auto"/>
                <w:sz w:val="15"/>
                <w:szCs w:val="15"/>
                <w:highlight w:val="none"/>
              </w:rPr>
            </w:pPr>
          </w:p>
        </w:tc>
        <w:tc>
          <w:tcPr>
            <w:tcW w:w="446" w:type="dxa"/>
            <w:noWrap w:val="0"/>
            <w:vAlign w:val="center"/>
          </w:tcPr>
          <w:p w14:paraId="7E1DA84B">
            <w:pPr>
              <w:jc w:val="center"/>
              <w:rPr>
                <w:color w:val="auto"/>
                <w:sz w:val="15"/>
                <w:szCs w:val="15"/>
                <w:highlight w:val="none"/>
              </w:rPr>
            </w:pPr>
          </w:p>
        </w:tc>
        <w:tc>
          <w:tcPr>
            <w:tcW w:w="446" w:type="dxa"/>
            <w:noWrap w:val="0"/>
            <w:vAlign w:val="center"/>
          </w:tcPr>
          <w:p w14:paraId="6F58395A">
            <w:pPr>
              <w:jc w:val="center"/>
              <w:rPr>
                <w:color w:val="auto"/>
                <w:sz w:val="15"/>
                <w:szCs w:val="15"/>
                <w:highlight w:val="none"/>
              </w:rPr>
            </w:pPr>
          </w:p>
        </w:tc>
        <w:tc>
          <w:tcPr>
            <w:tcW w:w="464" w:type="dxa"/>
            <w:noWrap w:val="0"/>
            <w:vAlign w:val="center"/>
          </w:tcPr>
          <w:p w14:paraId="7C3CE933">
            <w:pPr>
              <w:jc w:val="center"/>
              <w:rPr>
                <w:color w:val="auto"/>
                <w:sz w:val="15"/>
                <w:szCs w:val="15"/>
                <w:highlight w:val="none"/>
              </w:rPr>
            </w:pPr>
            <w:r>
              <w:rPr>
                <w:rFonts w:hint="eastAsia"/>
                <w:color w:val="auto"/>
                <w:sz w:val="15"/>
                <w:szCs w:val="15"/>
                <w:highlight w:val="none"/>
              </w:rPr>
              <w:t>M</w:t>
            </w:r>
          </w:p>
        </w:tc>
      </w:tr>
      <w:tr w14:paraId="6D51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0E5E122C">
            <w:pPr>
              <w:widowControl/>
              <w:jc w:val="center"/>
              <w:rPr>
                <w:color w:val="auto"/>
                <w:kern w:val="0"/>
                <w:sz w:val="15"/>
                <w:szCs w:val="15"/>
                <w:highlight w:val="none"/>
              </w:rPr>
            </w:pPr>
            <w:r>
              <w:rPr>
                <w:color w:val="auto"/>
                <w:kern w:val="0"/>
                <w:sz w:val="15"/>
                <w:szCs w:val="15"/>
                <w:highlight w:val="none"/>
              </w:rPr>
              <w:t>602489</w:t>
            </w:r>
          </w:p>
        </w:tc>
        <w:tc>
          <w:tcPr>
            <w:tcW w:w="1438" w:type="dxa"/>
            <w:noWrap w:val="0"/>
            <w:vAlign w:val="center"/>
          </w:tcPr>
          <w:p w14:paraId="75EF8824">
            <w:pPr>
              <w:widowControl/>
              <w:jc w:val="center"/>
              <w:rPr>
                <w:color w:val="auto"/>
                <w:kern w:val="0"/>
                <w:sz w:val="15"/>
                <w:szCs w:val="15"/>
                <w:highlight w:val="none"/>
              </w:rPr>
            </w:pPr>
            <w:r>
              <w:rPr>
                <w:color w:val="auto"/>
                <w:kern w:val="0"/>
                <w:sz w:val="15"/>
                <w:szCs w:val="15"/>
                <w:highlight w:val="none"/>
              </w:rPr>
              <w:t>国家安全教育与军事理论</w:t>
            </w:r>
          </w:p>
        </w:tc>
        <w:tc>
          <w:tcPr>
            <w:tcW w:w="427" w:type="dxa"/>
            <w:noWrap w:val="0"/>
            <w:vAlign w:val="center"/>
          </w:tcPr>
          <w:p w14:paraId="6199E6B2">
            <w:pPr>
              <w:jc w:val="center"/>
              <w:rPr>
                <w:color w:val="auto"/>
                <w:sz w:val="15"/>
                <w:szCs w:val="15"/>
                <w:highlight w:val="none"/>
              </w:rPr>
            </w:pPr>
          </w:p>
        </w:tc>
        <w:tc>
          <w:tcPr>
            <w:tcW w:w="375" w:type="dxa"/>
            <w:noWrap w:val="0"/>
            <w:vAlign w:val="center"/>
          </w:tcPr>
          <w:p w14:paraId="155117BB">
            <w:pPr>
              <w:jc w:val="center"/>
              <w:rPr>
                <w:color w:val="auto"/>
                <w:sz w:val="15"/>
                <w:szCs w:val="15"/>
                <w:highlight w:val="none"/>
              </w:rPr>
            </w:pPr>
          </w:p>
        </w:tc>
        <w:tc>
          <w:tcPr>
            <w:tcW w:w="410" w:type="dxa"/>
            <w:noWrap w:val="0"/>
            <w:vAlign w:val="center"/>
          </w:tcPr>
          <w:p w14:paraId="18509E5C">
            <w:pPr>
              <w:jc w:val="center"/>
              <w:rPr>
                <w:color w:val="auto"/>
                <w:sz w:val="15"/>
                <w:szCs w:val="15"/>
                <w:highlight w:val="none"/>
              </w:rPr>
            </w:pPr>
          </w:p>
        </w:tc>
        <w:tc>
          <w:tcPr>
            <w:tcW w:w="381" w:type="dxa"/>
            <w:noWrap w:val="0"/>
            <w:vAlign w:val="center"/>
          </w:tcPr>
          <w:p w14:paraId="66F87DAC">
            <w:pPr>
              <w:jc w:val="center"/>
              <w:rPr>
                <w:color w:val="auto"/>
                <w:sz w:val="15"/>
                <w:szCs w:val="15"/>
                <w:highlight w:val="none"/>
              </w:rPr>
            </w:pPr>
          </w:p>
        </w:tc>
        <w:tc>
          <w:tcPr>
            <w:tcW w:w="418" w:type="dxa"/>
            <w:noWrap w:val="0"/>
            <w:vAlign w:val="center"/>
          </w:tcPr>
          <w:p w14:paraId="5E41BC0C">
            <w:pPr>
              <w:jc w:val="center"/>
              <w:rPr>
                <w:color w:val="auto"/>
                <w:sz w:val="15"/>
                <w:szCs w:val="15"/>
                <w:highlight w:val="none"/>
              </w:rPr>
            </w:pPr>
          </w:p>
        </w:tc>
        <w:tc>
          <w:tcPr>
            <w:tcW w:w="418" w:type="dxa"/>
            <w:noWrap w:val="0"/>
            <w:vAlign w:val="center"/>
          </w:tcPr>
          <w:p w14:paraId="00929B22">
            <w:pPr>
              <w:jc w:val="center"/>
              <w:rPr>
                <w:color w:val="auto"/>
                <w:sz w:val="15"/>
                <w:szCs w:val="15"/>
                <w:highlight w:val="none"/>
              </w:rPr>
            </w:pPr>
          </w:p>
        </w:tc>
        <w:tc>
          <w:tcPr>
            <w:tcW w:w="397" w:type="dxa"/>
            <w:noWrap w:val="0"/>
            <w:vAlign w:val="center"/>
          </w:tcPr>
          <w:p w14:paraId="3941E5C8">
            <w:pPr>
              <w:jc w:val="center"/>
              <w:rPr>
                <w:color w:val="auto"/>
                <w:sz w:val="15"/>
                <w:szCs w:val="15"/>
                <w:highlight w:val="none"/>
              </w:rPr>
            </w:pPr>
          </w:p>
        </w:tc>
        <w:tc>
          <w:tcPr>
            <w:tcW w:w="427" w:type="dxa"/>
            <w:noWrap w:val="0"/>
            <w:vAlign w:val="center"/>
          </w:tcPr>
          <w:p w14:paraId="0792A661">
            <w:pPr>
              <w:jc w:val="center"/>
              <w:rPr>
                <w:color w:val="auto"/>
                <w:sz w:val="15"/>
                <w:szCs w:val="15"/>
                <w:highlight w:val="none"/>
              </w:rPr>
            </w:pPr>
          </w:p>
        </w:tc>
        <w:tc>
          <w:tcPr>
            <w:tcW w:w="376" w:type="dxa"/>
            <w:noWrap w:val="0"/>
            <w:vAlign w:val="center"/>
          </w:tcPr>
          <w:p w14:paraId="2D702758">
            <w:pPr>
              <w:jc w:val="center"/>
              <w:rPr>
                <w:color w:val="auto"/>
                <w:sz w:val="15"/>
                <w:szCs w:val="15"/>
                <w:highlight w:val="none"/>
              </w:rPr>
            </w:pPr>
          </w:p>
        </w:tc>
        <w:tc>
          <w:tcPr>
            <w:tcW w:w="384" w:type="dxa"/>
            <w:noWrap w:val="0"/>
            <w:vAlign w:val="center"/>
          </w:tcPr>
          <w:p w14:paraId="7CCDDF73">
            <w:pPr>
              <w:jc w:val="center"/>
              <w:rPr>
                <w:color w:val="auto"/>
                <w:sz w:val="15"/>
                <w:szCs w:val="15"/>
                <w:highlight w:val="none"/>
              </w:rPr>
            </w:pPr>
          </w:p>
        </w:tc>
        <w:tc>
          <w:tcPr>
            <w:tcW w:w="387" w:type="dxa"/>
            <w:noWrap w:val="0"/>
            <w:vAlign w:val="center"/>
          </w:tcPr>
          <w:p w14:paraId="39C12E6C">
            <w:pPr>
              <w:jc w:val="center"/>
              <w:rPr>
                <w:color w:val="auto"/>
                <w:sz w:val="15"/>
                <w:szCs w:val="15"/>
                <w:highlight w:val="none"/>
              </w:rPr>
            </w:pPr>
          </w:p>
        </w:tc>
        <w:tc>
          <w:tcPr>
            <w:tcW w:w="394" w:type="dxa"/>
            <w:noWrap w:val="0"/>
            <w:vAlign w:val="center"/>
          </w:tcPr>
          <w:p w14:paraId="54515DC6">
            <w:pPr>
              <w:jc w:val="center"/>
              <w:rPr>
                <w:color w:val="auto"/>
                <w:sz w:val="15"/>
                <w:szCs w:val="15"/>
                <w:highlight w:val="none"/>
              </w:rPr>
            </w:pPr>
            <w:r>
              <w:rPr>
                <w:rFonts w:hint="eastAsia"/>
                <w:color w:val="auto"/>
                <w:sz w:val="15"/>
                <w:szCs w:val="15"/>
                <w:highlight w:val="none"/>
              </w:rPr>
              <w:t>M</w:t>
            </w:r>
          </w:p>
        </w:tc>
        <w:tc>
          <w:tcPr>
            <w:tcW w:w="396" w:type="dxa"/>
            <w:noWrap w:val="0"/>
            <w:vAlign w:val="center"/>
          </w:tcPr>
          <w:p w14:paraId="6F23B6FB">
            <w:pPr>
              <w:jc w:val="center"/>
              <w:rPr>
                <w:color w:val="auto"/>
                <w:sz w:val="15"/>
                <w:szCs w:val="15"/>
                <w:highlight w:val="none"/>
              </w:rPr>
            </w:pPr>
          </w:p>
        </w:tc>
        <w:tc>
          <w:tcPr>
            <w:tcW w:w="377" w:type="dxa"/>
            <w:noWrap w:val="0"/>
            <w:vAlign w:val="center"/>
          </w:tcPr>
          <w:p w14:paraId="2F635E91">
            <w:pPr>
              <w:jc w:val="center"/>
              <w:rPr>
                <w:color w:val="auto"/>
                <w:sz w:val="15"/>
                <w:szCs w:val="15"/>
                <w:highlight w:val="none"/>
              </w:rPr>
            </w:pPr>
          </w:p>
        </w:tc>
        <w:tc>
          <w:tcPr>
            <w:tcW w:w="394" w:type="dxa"/>
            <w:noWrap w:val="0"/>
            <w:vAlign w:val="center"/>
          </w:tcPr>
          <w:p w14:paraId="5438F11C">
            <w:pPr>
              <w:jc w:val="center"/>
              <w:rPr>
                <w:color w:val="auto"/>
                <w:sz w:val="15"/>
                <w:szCs w:val="15"/>
                <w:highlight w:val="none"/>
              </w:rPr>
            </w:pPr>
            <w:r>
              <w:rPr>
                <w:rFonts w:hint="eastAsia"/>
                <w:color w:val="auto"/>
                <w:sz w:val="15"/>
                <w:szCs w:val="15"/>
                <w:highlight w:val="none"/>
              </w:rPr>
              <w:t>H</w:t>
            </w:r>
          </w:p>
        </w:tc>
        <w:tc>
          <w:tcPr>
            <w:tcW w:w="396" w:type="dxa"/>
            <w:noWrap w:val="0"/>
            <w:vAlign w:val="center"/>
          </w:tcPr>
          <w:p w14:paraId="34291622">
            <w:pPr>
              <w:jc w:val="center"/>
              <w:rPr>
                <w:color w:val="auto"/>
                <w:sz w:val="15"/>
                <w:szCs w:val="15"/>
                <w:highlight w:val="none"/>
              </w:rPr>
            </w:pPr>
            <w:r>
              <w:rPr>
                <w:rFonts w:hint="eastAsia"/>
                <w:color w:val="auto"/>
                <w:sz w:val="15"/>
                <w:szCs w:val="15"/>
                <w:highlight w:val="none"/>
              </w:rPr>
              <w:t>M</w:t>
            </w:r>
          </w:p>
        </w:tc>
        <w:tc>
          <w:tcPr>
            <w:tcW w:w="377" w:type="dxa"/>
            <w:noWrap w:val="0"/>
            <w:vAlign w:val="center"/>
          </w:tcPr>
          <w:p w14:paraId="6B9DFDDD">
            <w:pPr>
              <w:jc w:val="center"/>
              <w:rPr>
                <w:color w:val="auto"/>
                <w:sz w:val="15"/>
                <w:szCs w:val="15"/>
                <w:highlight w:val="none"/>
              </w:rPr>
            </w:pPr>
            <w:r>
              <w:rPr>
                <w:rFonts w:hint="eastAsia"/>
                <w:color w:val="auto"/>
                <w:sz w:val="15"/>
                <w:szCs w:val="15"/>
                <w:highlight w:val="none"/>
              </w:rPr>
              <w:t>M</w:t>
            </w:r>
          </w:p>
        </w:tc>
        <w:tc>
          <w:tcPr>
            <w:tcW w:w="394" w:type="dxa"/>
            <w:noWrap w:val="0"/>
            <w:vAlign w:val="center"/>
          </w:tcPr>
          <w:p w14:paraId="54FD61D8">
            <w:pPr>
              <w:jc w:val="center"/>
              <w:rPr>
                <w:color w:val="auto"/>
                <w:sz w:val="15"/>
                <w:szCs w:val="15"/>
                <w:highlight w:val="none"/>
              </w:rPr>
            </w:pPr>
          </w:p>
        </w:tc>
        <w:tc>
          <w:tcPr>
            <w:tcW w:w="396" w:type="dxa"/>
            <w:noWrap w:val="0"/>
            <w:vAlign w:val="center"/>
          </w:tcPr>
          <w:p w14:paraId="5F8989AD">
            <w:pPr>
              <w:jc w:val="center"/>
              <w:rPr>
                <w:color w:val="auto"/>
                <w:sz w:val="15"/>
                <w:szCs w:val="15"/>
                <w:highlight w:val="none"/>
              </w:rPr>
            </w:pPr>
          </w:p>
        </w:tc>
        <w:tc>
          <w:tcPr>
            <w:tcW w:w="377" w:type="dxa"/>
            <w:noWrap w:val="0"/>
            <w:vAlign w:val="center"/>
          </w:tcPr>
          <w:p w14:paraId="63934AF3">
            <w:pPr>
              <w:jc w:val="center"/>
              <w:rPr>
                <w:color w:val="auto"/>
                <w:sz w:val="15"/>
                <w:szCs w:val="15"/>
                <w:highlight w:val="none"/>
              </w:rPr>
            </w:pPr>
          </w:p>
        </w:tc>
        <w:tc>
          <w:tcPr>
            <w:tcW w:w="394" w:type="dxa"/>
            <w:noWrap w:val="0"/>
            <w:vAlign w:val="center"/>
          </w:tcPr>
          <w:p w14:paraId="2DBAA5E1">
            <w:pPr>
              <w:jc w:val="center"/>
              <w:rPr>
                <w:color w:val="auto"/>
                <w:sz w:val="15"/>
                <w:szCs w:val="15"/>
                <w:highlight w:val="none"/>
              </w:rPr>
            </w:pPr>
          </w:p>
        </w:tc>
        <w:tc>
          <w:tcPr>
            <w:tcW w:w="396" w:type="dxa"/>
            <w:noWrap w:val="0"/>
            <w:vAlign w:val="center"/>
          </w:tcPr>
          <w:p w14:paraId="4764A5E3">
            <w:pPr>
              <w:jc w:val="center"/>
              <w:rPr>
                <w:color w:val="auto"/>
                <w:sz w:val="15"/>
                <w:szCs w:val="15"/>
                <w:highlight w:val="none"/>
              </w:rPr>
            </w:pPr>
          </w:p>
        </w:tc>
        <w:tc>
          <w:tcPr>
            <w:tcW w:w="377" w:type="dxa"/>
            <w:noWrap w:val="0"/>
            <w:vAlign w:val="center"/>
          </w:tcPr>
          <w:p w14:paraId="16E713FD">
            <w:pPr>
              <w:jc w:val="center"/>
              <w:rPr>
                <w:color w:val="auto"/>
                <w:sz w:val="15"/>
                <w:szCs w:val="15"/>
                <w:highlight w:val="none"/>
              </w:rPr>
            </w:pPr>
          </w:p>
        </w:tc>
        <w:tc>
          <w:tcPr>
            <w:tcW w:w="473" w:type="dxa"/>
            <w:noWrap w:val="0"/>
            <w:vAlign w:val="center"/>
          </w:tcPr>
          <w:p w14:paraId="46E4E1EF">
            <w:pPr>
              <w:jc w:val="center"/>
              <w:rPr>
                <w:color w:val="auto"/>
                <w:sz w:val="15"/>
                <w:szCs w:val="15"/>
                <w:highlight w:val="none"/>
              </w:rPr>
            </w:pPr>
          </w:p>
        </w:tc>
        <w:tc>
          <w:tcPr>
            <w:tcW w:w="462" w:type="dxa"/>
            <w:noWrap w:val="0"/>
            <w:vAlign w:val="center"/>
          </w:tcPr>
          <w:p w14:paraId="719601D0">
            <w:pPr>
              <w:jc w:val="center"/>
              <w:rPr>
                <w:color w:val="auto"/>
                <w:sz w:val="15"/>
                <w:szCs w:val="15"/>
                <w:highlight w:val="none"/>
              </w:rPr>
            </w:pPr>
          </w:p>
        </w:tc>
        <w:tc>
          <w:tcPr>
            <w:tcW w:w="446" w:type="dxa"/>
            <w:noWrap w:val="0"/>
            <w:vAlign w:val="center"/>
          </w:tcPr>
          <w:p w14:paraId="705E87C4">
            <w:pPr>
              <w:jc w:val="center"/>
              <w:rPr>
                <w:color w:val="auto"/>
                <w:sz w:val="15"/>
                <w:szCs w:val="15"/>
                <w:highlight w:val="none"/>
              </w:rPr>
            </w:pPr>
          </w:p>
        </w:tc>
        <w:tc>
          <w:tcPr>
            <w:tcW w:w="491" w:type="dxa"/>
            <w:noWrap w:val="0"/>
            <w:vAlign w:val="center"/>
          </w:tcPr>
          <w:p w14:paraId="7B339317">
            <w:pPr>
              <w:jc w:val="center"/>
              <w:rPr>
                <w:color w:val="auto"/>
                <w:sz w:val="15"/>
                <w:szCs w:val="15"/>
                <w:highlight w:val="none"/>
              </w:rPr>
            </w:pPr>
          </w:p>
        </w:tc>
        <w:tc>
          <w:tcPr>
            <w:tcW w:w="481" w:type="dxa"/>
            <w:noWrap w:val="0"/>
            <w:vAlign w:val="center"/>
          </w:tcPr>
          <w:p w14:paraId="1006B477">
            <w:pPr>
              <w:jc w:val="center"/>
              <w:rPr>
                <w:color w:val="auto"/>
                <w:sz w:val="15"/>
                <w:szCs w:val="15"/>
                <w:highlight w:val="none"/>
              </w:rPr>
            </w:pPr>
          </w:p>
        </w:tc>
        <w:tc>
          <w:tcPr>
            <w:tcW w:w="446" w:type="dxa"/>
            <w:noWrap w:val="0"/>
            <w:vAlign w:val="center"/>
          </w:tcPr>
          <w:p w14:paraId="29CE4248">
            <w:pPr>
              <w:jc w:val="center"/>
              <w:rPr>
                <w:color w:val="auto"/>
                <w:sz w:val="15"/>
                <w:szCs w:val="15"/>
                <w:highlight w:val="none"/>
              </w:rPr>
            </w:pPr>
          </w:p>
        </w:tc>
        <w:tc>
          <w:tcPr>
            <w:tcW w:w="446" w:type="dxa"/>
            <w:noWrap w:val="0"/>
            <w:vAlign w:val="center"/>
          </w:tcPr>
          <w:p w14:paraId="7A52316C">
            <w:pPr>
              <w:jc w:val="center"/>
              <w:rPr>
                <w:color w:val="auto"/>
                <w:sz w:val="15"/>
                <w:szCs w:val="15"/>
                <w:highlight w:val="none"/>
              </w:rPr>
            </w:pPr>
          </w:p>
        </w:tc>
        <w:tc>
          <w:tcPr>
            <w:tcW w:w="464" w:type="dxa"/>
            <w:noWrap w:val="0"/>
            <w:vAlign w:val="center"/>
          </w:tcPr>
          <w:p w14:paraId="60C0111B">
            <w:pPr>
              <w:jc w:val="center"/>
              <w:rPr>
                <w:color w:val="auto"/>
                <w:sz w:val="15"/>
                <w:szCs w:val="15"/>
                <w:highlight w:val="none"/>
              </w:rPr>
            </w:pPr>
            <w:r>
              <w:rPr>
                <w:rFonts w:hint="eastAsia"/>
                <w:color w:val="auto"/>
                <w:sz w:val="15"/>
                <w:szCs w:val="15"/>
                <w:highlight w:val="none"/>
              </w:rPr>
              <w:t>M</w:t>
            </w:r>
          </w:p>
        </w:tc>
      </w:tr>
      <w:tr w14:paraId="3AD1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60AC94C8">
            <w:pPr>
              <w:widowControl/>
              <w:jc w:val="center"/>
              <w:rPr>
                <w:color w:val="auto"/>
                <w:kern w:val="0"/>
                <w:sz w:val="15"/>
                <w:szCs w:val="15"/>
                <w:highlight w:val="none"/>
              </w:rPr>
            </w:pPr>
            <w:r>
              <w:rPr>
                <w:color w:val="auto"/>
                <w:kern w:val="0"/>
                <w:sz w:val="15"/>
                <w:szCs w:val="15"/>
                <w:highlight w:val="none"/>
              </w:rPr>
              <w:t>610005</w:t>
            </w:r>
          </w:p>
        </w:tc>
        <w:tc>
          <w:tcPr>
            <w:tcW w:w="1438" w:type="dxa"/>
            <w:noWrap w:val="0"/>
            <w:vAlign w:val="center"/>
          </w:tcPr>
          <w:p w14:paraId="1491ADEF">
            <w:pPr>
              <w:widowControl/>
              <w:jc w:val="center"/>
              <w:rPr>
                <w:color w:val="auto"/>
                <w:kern w:val="0"/>
                <w:sz w:val="15"/>
                <w:szCs w:val="15"/>
                <w:highlight w:val="none"/>
              </w:rPr>
            </w:pPr>
            <w:r>
              <w:rPr>
                <w:color w:val="auto"/>
                <w:kern w:val="0"/>
                <w:sz w:val="15"/>
                <w:szCs w:val="15"/>
                <w:highlight w:val="none"/>
              </w:rPr>
              <w:t>形势与政策</w:t>
            </w:r>
          </w:p>
        </w:tc>
        <w:tc>
          <w:tcPr>
            <w:tcW w:w="427" w:type="dxa"/>
            <w:noWrap w:val="0"/>
            <w:vAlign w:val="center"/>
          </w:tcPr>
          <w:p w14:paraId="143D3251">
            <w:pPr>
              <w:jc w:val="center"/>
              <w:rPr>
                <w:color w:val="auto"/>
                <w:sz w:val="15"/>
                <w:szCs w:val="15"/>
                <w:highlight w:val="none"/>
              </w:rPr>
            </w:pPr>
          </w:p>
        </w:tc>
        <w:tc>
          <w:tcPr>
            <w:tcW w:w="375" w:type="dxa"/>
            <w:noWrap w:val="0"/>
            <w:vAlign w:val="center"/>
          </w:tcPr>
          <w:p w14:paraId="71C599A7">
            <w:pPr>
              <w:jc w:val="center"/>
              <w:rPr>
                <w:color w:val="auto"/>
                <w:sz w:val="15"/>
                <w:szCs w:val="15"/>
                <w:highlight w:val="none"/>
              </w:rPr>
            </w:pPr>
          </w:p>
        </w:tc>
        <w:tc>
          <w:tcPr>
            <w:tcW w:w="410" w:type="dxa"/>
            <w:noWrap w:val="0"/>
            <w:vAlign w:val="center"/>
          </w:tcPr>
          <w:p w14:paraId="159CDC5A">
            <w:pPr>
              <w:jc w:val="center"/>
              <w:rPr>
                <w:color w:val="auto"/>
                <w:sz w:val="15"/>
                <w:szCs w:val="15"/>
                <w:highlight w:val="none"/>
              </w:rPr>
            </w:pPr>
          </w:p>
        </w:tc>
        <w:tc>
          <w:tcPr>
            <w:tcW w:w="381" w:type="dxa"/>
            <w:noWrap w:val="0"/>
            <w:vAlign w:val="center"/>
          </w:tcPr>
          <w:p w14:paraId="599EB7FA">
            <w:pPr>
              <w:jc w:val="center"/>
              <w:rPr>
                <w:color w:val="auto"/>
                <w:sz w:val="15"/>
                <w:szCs w:val="15"/>
                <w:highlight w:val="none"/>
              </w:rPr>
            </w:pPr>
          </w:p>
        </w:tc>
        <w:tc>
          <w:tcPr>
            <w:tcW w:w="418" w:type="dxa"/>
            <w:noWrap w:val="0"/>
            <w:vAlign w:val="center"/>
          </w:tcPr>
          <w:p w14:paraId="6E2DF5FC">
            <w:pPr>
              <w:jc w:val="center"/>
              <w:rPr>
                <w:color w:val="auto"/>
                <w:sz w:val="15"/>
                <w:szCs w:val="15"/>
                <w:highlight w:val="none"/>
              </w:rPr>
            </w:pPr>
          </w:p>
        </w:tc>
        <w:tc>
          <w:tcPr>
            <w:tcW w:w="418" w:type="dxa"/>
            <w:noWrap w:val="0"/>
            <w:vAlign w:val="center"/>
          </w:tcPr>
          <w:p w14:paraId="7BD3E730">
            <w:pPr>
              <w:jc w:val="center"/>
              <w:rPr>
                <w:color w:val="auto"/>
                <w:sz w:val="15"/>
                <w:szCs w:val="15"/>
                <w:highlight w:val="none"/>
              </w:rPr>
            </w:pPr>
          </w:p>
        </w:tc>
        <w:tc>
          <w:tcPr>
            <w:tcW w:w="397" w:type="dxa"/>
            <w:noWrap w:val="0"/>
            <w:vAlign w:val="center"/>
          </w:tcPr>
          <w:p w14:paraId="18ED10BA">
            <w:pPr>
              <w:jc w:val="center"/>
              <w:rPr>
                <w:color w:val="auto"/>
                <w:sz w:val="15"/>
                <w:szCs w:val="15"/>
                <w:highlight w:val="none"/>
              </w:rPr>
            </w:pPr>
          </w:p>
        </w:tc>
        <w:tc>
          <w:tcPr>
            <w:tcW w:w="427" w:type="dxa"/>
            <w:noWrap w:val="0"/>
            <w:vAlign w:val="center"/>
          </w:tcPr>
          <w:p w14:paraId="4FFD8CD6">
            <w:pPr>
              <w:jc w:val="center"/>
              <w:rPr>
                <w:color w:val="auto"/>
                <w:sz w:val="15"/>
                <w:szCs w:val="15"/>
                <w:highlight w:val="none"/>
              </w:rPr>
            </w:pPr>
          </w:p>
        </w:tc>
        <w:tc>
          <w:tcPr>
            <w:tcW w:w="376" w:type="dxa"/>
            <w:noWrap w:val="0"/>
            <w:vAlign w:val="center"/>
          </w:tcPr>
          <w:p w14:paraId="1F7A65B5">
            <w:pPr>
              <w:jc w:val="center"/>
              <w:rPr>
                <w:color w:val="auto"/>
                <w:sz w:val="15"/>
                <w:szCs w:val="15"/>
                <w:highlight w:val="none"/>
              </w:rPr>
            </w:pPr>
          </w:p>
        </w:tc>
        <w:tc>
          <w:tcPr>
            <w:tcW w:w="384" w:type="dxa"/>
            <w:noWrap w:val="0"/>
            <w:vAlign w:val="center"/>
          </w:tcPr>
          <w:p w14:paraId="23A3EB96">
            <w:pPr>
              <w:jc w:val="center"/>
              <w:rPr>
                <w:color w:val="auto"/>
                <w:sz w:val="15"/>
                <w:szCs w:val="15"/>
                <w:highlight w:val="none"/>
              </w:rPr>
            </w:pPr>
          </w:p>
        </w:tc>
        <w:tc>
          <w:tcPr>
            <w:tcW w:w="387" w:type="dxa"/>
            <w:noWrap w:val="0"/>
            <w:vAlign w:val="center"/>
          </w:tcPr>
          <w:p w14:paraId="799A5A58">
            <w:pPr>
              <w:jc w:val="center"/>
              <w:rPr>
                <w:color w:val="auto"/>
                <w:sz w:val="15"/>
                <w:szCs w:val="15"/>
                <w:highlight w:val="none"/>
              </w:rPr>
            </w:pPr>
          </w:p>
        </w:tc>
        <w:tc>
          <w:tcPr>
            <w:tcW w:w="394" w:type="dxa"/>
            <w:noWrap w:val="0"/>
            <w:vAlign w:val="center"/>
          </w:tcPr>
          <w:p w14:paraId="254FF8B2">
            <w:pPr>
              <w:jc w:val="center"/>
              <w:rPr>
                <w:color w:val="auto"/>
                <w:sz w:val="15"/>
                <w:szCs w:val="15"/>
                <w:highlight w:val="none"/>
              </w:rPr>
            </w:pPr>
            <w:r>
              <w:rPr>
                <w:rFonts w:hint="eastAsia"/>
                <w:color w:val="auto"/>
                <w:sz w:val="15"/>
                <w:szCs w:val="15"/>
                <w:highlight w:val="none"/>
              </w:rPr>
              <w:t>H</w:t>
            </w:r>
          </w:p>
        </w:tc>
        <w:tc>
          <w:tcPr>
            <w:tcW w:w="396" w:type="dxa"/>
            <w:noWrap w:val="0"/>
            <w:vAlign w:val="center"/>
          </w:tcPr>
          <w:p w14:paraId="7EA7793F">
            <w:pPr>
              <w:jc w:val="center"/>
              <w:rPr>
                <w:color w:val="auto"/>
                <w:sz w:val="15"/>
                <w:szCs w:val="15"/>
                <w:highlight w:val="none"/>
              </w:rPr>
            </w:pPr>
          </w:p>
        </w:tc>
        <w:tc>
          <w:tcPr>
            <w:tcW w:w="377" w:type="dxa"/>
            <w:noWrap w:val="0"/>
            <w:vAlign w:val="center"/>
          </w:tcPr>
          <w:p w14:paraId="301EAC4B">
            <w:pPr>
              <w:jc w:val="center"/>
              <w:rPr>
                <w:color w:val="auto"/>
                <w:sz w:val="15"/>
                <w:szCs w:val="15"/>
                <w:highlight w:val="none"/>
              </w:rPr>
            </w:pPr>
          </w:p>
        </w:tc>
        <w:tc>
          <w:tcPr>
            <w:tcW w:w="394" w:type="dxa"/>
            <w:noWrap w:val="0"/>
            <w:vAlign w:val="center"/>
          </w:tcPr>
          <w:p w14:paraId="05CECEEF">
            <w:pPr>
              <w:jc w:val="center"/>
              <w:rPr>
                <w:color w:val="auto"/>
                <w:sz w:val="15"/>
                <w:szCs w:val="15"/>
                <w:highlight w:val="none"/>
              </w:rPr>
            </w:pPr>
            <w:r>
              <w:rPr>
                <w:rFonts w:hint="eastAsia"/>
                <w:color w:val="auto"/>
                <w:sz w:val="15"/>
                <w:szCs w:val="15"/>
                <w:highlight w:val="none"/>
              </w:rPr>
              <w:t>H</w:t>
            </w:r>
          </w:p>
        </w:tc>
        <w:tc>
          <w:tcPr>
            <w:tcW w:w="396" w:type="dxa"/>
            <w:noWrap w:val="0"/>
            <w:vAlign w:val="center"/>
          </w:tcPr>
          <w:p w14:paraId="6F5210EA">
            <w:pPr>
              <w:jc w:val="center"/>
              <w:rPr>
                <w:color w:val="auto"/>
                <w:sz w:val="15"/>
                <w:szCs w:val="15"/>
                <w:highlight w:val="none"/>
              </w:rPr>
            </w:pPr>
          </w:p>
        </w:tc>
        <w:tc>
          <w:tcPr>
            <w:tcW w:w="377" w:type="dxa"/>
            <w:noWrap w:val="0"/>
            <w:vAlign w:val="center"/>
          </w:tcPr>
          <w:p w14:paraId="1BBD0479">
            <w:pPr>
              <w:jc w:val="center"/>
              <w:rPr>
                <w:color w:val="auto"/>
                <w:sz w:val="15"/>
                <w:szCs w:val="15"/>
                <w:highlight w:val="none"/>
              </w:rPr>
            </w:pPr>
            <w:r>
              <w:rPr>
                <w:color w:val="auto"/>
                <w:sz w:val="15"/>
                <w:szCs w:val="15"/>
                <w:highlight w:val="none"/>
              </w:rPr>
              <w:t>H</w:t>
            </w:r>
          </w:p>
        </w:tc>
        <w:tc>
          <w:tcPr>
            <w:tcW w:w="394" w:type="dxa"/>
            <w:noWrap w:val="0"/>
            <w:vAlign w:val="center"/>
          </w:tcPr>
          <w:p w14:paraId="114F5032">
            <w:pPr>
              <w:jc w:val="center"/>
              <w:rPr>
                <w:color w:val="auto"/>
                <w:sz w:val="15"/>
                <w:szCs w:val="15"/>
                <w:highlight w:val="none"/>
              </w:rPr>
            </w:pPr>
          </w:p>
        </w:tc>
        <w:tc>
          <w:tcPr>
            <w:tcW w:w="396" w:type="dxa"/>
            <w:noWrap w:val="0"/>
            <w:vAlign w:val="center"/>
          </w:tcPr>
          <w:p w14:paraId="69B7748C">
            <w:pPr>
              <w:jc w:val="center"/>
              <w:rPr>
                <w:color w:val="auto"/>
                <w:sz w:val="15"/>
                <w:szCs w:val="15"/>
                <w:highlight w:val="none"/>
              </w:rPr>
            </w:pPr>
            <w:r>
              <w:rPr>
                <w:rFonts w:hint="eastAsia"/>
                <w:color w:val="auto"/>
                <w:sz w:val="15"/>
                <w:szCs w:val="15"/>
                <w:highlight w:val="none"/>
              </w:rPr>
              <w:t>M</w:t>
            </w:r>
          </w:p>
        </w:tc>
        <w:tc>
          <w:tcPr>
            <w:tcW w:w="377" w:type="dxa"/>
            <w:noWrap w:val="0"/>
            <w:vAlign w:val="center"/>
          </w:tcPr>
          <w:p w14:paraId="30539C32">
            <w:pPr>
              <w:jc w:val="center"/>
              <w:rPr>
                <w:color w:val="auto"/>
                <w:sz w:val="15"/>
                <w:szCs w:val="15"/>
                <w:highlight w:val="none"/>
              </w:rPr>
            </w:pPr>
          </w:p>
        </w:tc>
        <w:tc>
          <w:tcPr>
            <w:tcW w:w="394" w:type="dxa"/>
            <w:noWrap w:val="0"/>
            <w:vAlign w:val="center"/>
          </w:tcPr>
          <w:p w14:paraId="27503888">
            <w:pPr>
              <w:jc w:val="center"/>
              <w:rPr>
                <w:color w:val="auto"/>
                <w:sz w:val="15"/>
                <w:szCs w:val="15"/>
                <w:highlight w:val="none"/>
              </w:rPr>
            </w:pPr>
          </w:p>
        </w:tc>
        <w:tc>
          <w:tcPr>
            <w:tcW w:w="396" w:type="dxa"/>
            <w:noWrap w:val="0"/>
            <w:vAlign w:val="center"/>
          </w:tcPr>
          <w:p w14:paraId="049EDBE1">
            <w:pPr>
              <w:jc w:val="center"/>
              <w:rPr>
                <w:color w:val="auto"/>
                <w:sz w:val="15"/>
                <w:szCs w:val="15"/>
                <w:highlight w:val="none"/>
              </w:rPr>
            </w:pPr>
          </w:p>
        </w:tc>
        <w:tc>
          <w:tcPr>
            <w:tcW w:w="377" w:type="dxa"/>
            <w:noWrap w:val="0"/>
            <w:vAlign w:val="center"/>
          </w:tcPr>
          <w:p w14:paraId="23E94C87">
            <w:pPr>
              <w:jc w:val="center"/>
              <w:rPr>
                <w:color w:val="auto"/>
                <w:sz w:val="15"/>
                <w:szCs w:val="15"/>
                <w:highlight w:val="none"/>
              </w:rPr>
            </w:pPr>
          </w:p>
        </w:tc>
        <w:tc>
          <w:tcPr>
            <w:tcW w:w="473" w:type="dxa"/>
            <w:noWrap w:val="0"/>
            <w:vAlign w:val="center"/>
          </w:tcPr>
          <w:p w14:paraId="19A1C786">
            <w:pPr>
              <w:jc w:val="center"/>
              <w:rPr>
                <w:color w:val="auto"/>
                <w:sz w:val="15"/>
                <w:szCs w:val="15"/>
                <w:highlight w:val="none"/>
              </w:rPr>
            </w:pPr>
          </w:p>
        </w:tc>
        <w:tc>
          <w:tcPr>
            <w:tcW w:w="462" w:type="dxa"/>
            <w:noWrap w:val="0"/>
            <w:vAlign w:val="center"/>
          </w:tcPr>
          <w:p w14:paraId="5FA5A242">
            <w:pPr>
              <w:jc w:val="center"/>
              <w:rPr>
                <w:color w:val="auto"/>
                <w:sz w:val="15"/>
                <w:szCs w:val="15"/>
                <w:highlight w:val="none"/>
              </w:rPr>
            </w:pPr>
          </w:p>
        </w:tc>
        <w:tc>
          <w:tcPr>
            <w:tcW w:w="446" w:type="dxa"/>
            <w:noWrap w:val="0"/>
            <w:vAlign w:val="center"/>
          </w:tcPr>
          <w:p w14:paraId="7C01B5D4">
            <w:pPr>
              <w:jc w:val="center"/>
              <w:rPr>
                <w:color w:val="auto"/>
                <w:sz w:val="15"/>
                <w:szCs w:val="15"/>
                <w:highlight w:val="none"/>
              </w:rPr>
            </w:pPr>
          </w:p>
        </w:tc>
        <w:tc>
          <w:tcPr>
            <w:tcW w:w="491" w:type="dxa"/>
            <w:noWrap w:val="0"/>
            <w:vAlign w:val="center"/>
          </w:tcPr>
          <w:p w14:paraId="5F6ABE91">
            <w:pPr>
              <w:jc w:val="center"/>
              <w:rPr>
                <w:color w:val="auto"/>
                <w:sz w:val="15"/>
                <w:szCs w:val="15"/>
                <w:highlight w:val="none"/>
              </w:rPr>
            </w:pPr>
          </w:p>
        </w:tc>
        <w:tc>
          <w:tcPr>
            <w:tcW w:w="481" w:type="dxa"/>
            <w:noWrap w:val="0"/>
            <w:vAlign w:val="center"/>
          </w:tcPr>
          <w:p w14:paraId="10F37787">
            <w:pPr>
              <w:jc w:val="center"/>
              <w:rPr>
                <w:color w:val="auto"/>
                <w:sz w:val="15"/>
                <w:szCs w:val="15"/>
                <w:highlight w:val="none"/>
              </w:rPr>
            </w:pPr>
          </w:p>
        </w:tc>
        <w:tc>
          <w:tcPr>
            <w:tcW w:w="446" w:type="dxa"/>
            <w:noWrap w:val="0"/>
            <w:vAlign w:val="center"/>
          </w:tcPr>
          <w:p w14:paraId="1116E5DC">
            <w:pPr>
              <w:jc w:val="center"/>
              <w:rPr>
                <w:color w:val="auto"/>
                <w:sz w:val="15"/>
                <w:szCs w:val="15"/>
                <w:highlight w:val="none"/>
              </w:rPr>
            </w:pPr>
          </w:p>
        </w:tc>
        <w:tc>
          <w:tcPr>
            <w:tcW w:w="446" w:type="dxa"/>
            <w:noWrap w:val="0"/>
            <w:vAlign w:val="center"/>
          </w:tcPr>
          <w:p w14:paraId="503FBDDA">
            <w:pPr>
              <w:jc w:val="center"/>
              <w:rPr>
                <w:color w:val="auto"/>
                <w:sz w:val="15"/>
                <w:szCs w:val="15"/>
                <w:highlight w:val="none"/>
              </w:rPr>
            </w:pPr>
          </w:p>
        </w:tc>
        <w:tc>
          <w:tcPr>
            <w:tcW w:w="464" w:type="dxa"/>
            <w:noWrap w:val="0"/>
            <w:vAlign w:val="center"/>
          </w:tcPr>
          <w:p w14:paraId="1DD2E640">
            <w:pPr>
              <w:jc w:val="center"/>
              <w:rPr>
                <w:color w:val="auto"/>
                <w:sz w:val="15"/>
                <w:szCs w:val="15"/>
                <w:highlight w:val="none"/>
              </w:rPr>
            </w:pPr>
          </w:p>
        </w:tc>
      </w:tr>
      <w:tr w14:paraId="0170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2B568FF6">
            <w:pPr>
              <w:widowControl/>
              <w:jc w:val="center"/>
              <w:rPr>
                <w:color w:val="auto"/>
                <w:kern w:val="0"/>
                <w:sz w:val="15"/>
                <w:szCs w:val="15"/>
                <w:highlight w:val="none"/>
              </w:rPr>
            </w:pPr>
            <w:r>
              <w:rPr>
                <w:color w:val="auto"/>
                <w:kern w:val="0"/>
                <w:sz w:val="15"/>
                <w:szCs w:val="15"/>
                <w:highlight w:val="none"/>
              </w:rPr>
              <w:t>602642</w:t>
            </w:r>
          </w:p>
        </w:tc>
        <w:tc>
          <w:tcPr>
            <w:tcW w:w="1438" w:type="dxa"/>
            <w:noWrap w:val="0"/>
            <w:vAlign w:val="center"/>
          </w:tcPr>
          <w:p w14:paraId="50ECCE87">
            <w:pPr>
              <w:widowControl/>
              <w:jc w:val="center"/>
              <w:rPr>
                <w:color w:val="auto"/>
                <w:kern w:val="0"/>
                <w:sz w:val="15"/>
                <w:szCs w:val="15"/>
                <w:highlight w:val="none"/>
              </w:rPr>
            </w:pPr>
            <w:r>
              <w:rPr>
                <w:color w:val="auto"/>
                <w:kern w:val="0"/>
                <w:sz w:val="15"/>
                <w:szCs w:val="15"/>
                <w:highlight w:val="none"/>
              </w:rPr>
              <w:t>大学生心理健康教育</w:t>
            </w:r>
          </w:p>
        </w:tc>
        <w:tc>
          <w:tcPr>
            <w:tcW w:w="427" w:type="dxa"/>
            <w:noWrap w:val="0"/>
            <w:vAlign w:val="center"/>
          </w:tcPr>
          <w:p w14:paraId="327325F0">
            <w:pPr>
              <w:jc w:val="center"/>
              <w:rPr>
                <w:color w:val="auto"/>
                <w:sz w:val="15"/>
                <w:szCs w:val="15"/>
                <w:highlight w:val="none"/>
              </w:rPr>
            </w:pPr>
          </w:p>
        </w:tc>
        <w:tc>
          <w:tcPr>
            <w:tcW w:w="375" w:type="dxa"/>
            <w:noWrap w:val="0"/>
            <w:vAlign w:val="center"/>
          </w:tcPr>
          <w:p w14:paraId="2C323DC9">
            <w:pPr>
              <w:jc w:val="center"/>
              <w:rPr>
                <w:color w:val="auto"/>
                <w:sz w:val="15"/>
                <w:szCs w:val="15"/>
                <w:highlight w:val="none"/>
              </w:rPr>
            </w:pPr>
          </w:p>
        </w:tc>
        <w:tc>
          <w:tcPr>
            <w:tcW w:w="410" w:type="dxa"/>
            <w:noWrap w:val="0"/>
            <w:vAlign w:val="center"/>
          </w:tcPr>
          <w:p w14:paraId="7D98C49B">
            <w:pPr>
              <w:jc w:val="center"/>
              <w:rPr>
                <w:color w:val="auto"/>
                <w:sz w:val="15"/>
                <w:szCs w:val="15"/>
                <w:highlight w:val="none"/>
              </w:rPr>
            </w:pPr>
          </w:p>
        </w:tc>
        <w:tc>
          <w:tcPr>
            <w:tcW w:w="381" w:type="dxa"/>
            <w:noWrap w:val="0"/>
            <w:vAlign w:val="center"/>
          </w:tcPr>
          <w:p w14:paraId="29DB92E2">
            <w:pPr>
              <w:jc w:val="center"/>
              <w:rPr>
                <w:color w:val="auto"/>
                <w:sz w:val="15"/>
                <w:szCs w:val="15"/>
                <w:highlight w:val="none"/>
              </w:rPr>
            </w:pPr>
          </w:p>
        </w:tc>
        <w:tc>
          <w:tcPr>
            <w:tcW w:w="418" w:type="dxa"/>
            <w:noWrap w:val="0"/>
            <w:vAlign w:val="center"/>
          </w:tcPr>
          <w:p w14:paraId="4F425AB7">
            <w:pPr>
              <w:jc w:val="center"/>
              <w:rPr>
                <w:color w:val="auto"/>
                <w:sz w:val="15"/>
                <w:szCs w:val="15"/>
                <w:highlight w:val="none"/>
              </w:rPr>
            </w:pPr>
          </w:p>
        </w:tc>
        <w:tc>
          <w:tcPr>
            <w:tcW w:w="418" w:type="dxa"/>
            <w:noWrap w:val="0"/>
            <w:vAlign w:val="center"/>
          </w:tcPr>
          <w:p w14:paraId="4DC709D2">
            <w:pPr>
              <w:jc w:val="center"/>
              <w:rPr>
                <w:color w:val="auto"/>
                <w:sz w:val="15"/>
                <w:szCs w:val="15"/>
                <w:highlight w:val="none"/>
              </w:rPr>
            </w:pPr>
          </w:p>
        </w:tc>
        <w:tc>
          <w:tcPr>
            <w:tcW w:w="397" w:type="dxa"/>
            <w:noWrap w:val="0"/>
            <w:vAlign w:val="center"/>
          </w:tcPr>
          <w:p w14:paraId="27006C5A">
            <w:pPr>
              <w:jc w:val="center"/>
              <w:rPr>
                <w:color w:val="auto"/>
                <w:sz w:val="15"/>
                <w:szCs w:val="15"/>
                <w:highlight w:val="none"/>
              </w:rPr>
            </w:pPr>
          </w:p>
        </w:tc>
        <w:tc>
          <w:tcPr>
            <w:tcW w:w="427" w:type="dxa"/>
            <w:noWrap w:val="0"/>
            <w:vAlign w:val="center"/>
          </w:tcPr>
          <w:p w14:paraId="12D2DA91">
            <w:pPr>
              <w:jc w:val="center"/>
              <w:rPr>
                <w:color w:val="auto"/>
                <w:sz w:val="15"/>
                <w:szCs w:val="15"/>
                <w:highlight w:val="none"/>
              </w:rPr>
            </w:pPr>
          </w:p>
        </w:tc>
        <w:tc>
          <w:tcPr>
            <w:tcW w:w="376" w:type="dxa"/>
            <w:noWrap w:val="0"/>
            <w:vAlign w:val="center"/>
          </w:tcPr>
          <w:p w14:paraId="61D15D8B">
            <w:pPr>
              <w:jc w:val="center"/>
              <w:rPr>
                <w:color w:val="auto"/>
                <w:sz w:val="15"/>
                <w:szCs w:val="15"/>
                <w:highlight w:val="none"/>
              </w:rPr>
            </w:pPr>
          </w:p>
        </w:tc>
        <w:tc>
          <w:tcPr>
            <w:tcW w:w="384" w:type="dxa"/>
            <w:noWrap w:val="0"/>
            <w:vAlign w:val="center"/>
          </w:tcPr>
          <w:p w14:paraId="2EADEC74">
            <w:pPr>
              <w:jc w:val="center"/>
              <w:rPr>
                <w:color w:val="auto"/>
                <w:sz w:val="15"/>
                <w:szCs w:val="15"/>
                <w:highlight w:val="none"/>
              </w:rPr>
            </w:pPr>
          </w:p>
        </w:tc>
        <w:tc>
          <w:tcPr>
            <w:tcW w:w="387" w:type="dxa"/>
            <w:noWrap w:val="0"/>
            <w:vAlign w:val="center"/>
          </w:tcPr>
          <w:p w14:paraId="0041F1C4">
            <w:pPr>
              <w:jc w:val="center"/>
              <w:rPr>
                <w:color w:val="auto"/>
                <w:sz w:val="15"/>
                <w:szCs w:val="15"/>
                <w:highlight w:val="none"/>
              </w:rPr>
            </w:pPr>
          </w:p>
        </w:tc>
        <w:tc>
          <w:tcPr>
            <w:tcW w:w="394" w:type="dxa"/>
            <w:noWrap w:val="0"/>
            <w:vAlign w:val="center"/>
          </w:tcPr>
          <w:p w14:paraId="4C4C8B2F">
            <w:pPr>
              <w:jc w:val="center"/>
              <w:rPr>
                <w:color w:val="auto"/>
                <w:sz w:val="15"/>
                <w:szCs w:val="15"/>
                <w:highlight w:val="none"/>
              </w:rPr>
            </w:pPr>
          </w:p>
        </w:tc>
        <w:tc>
          <w:tcPr>
            <w:tcW w:w="396" w:type="dxa"/>
            <w:noWrap w:val="0"/>
            <w:vAlign w:val="center"/>
          </w:tcPr>
          <w:p w14:paraId="6FA39C63">
            <w:pPr>
              <w:jc w:val="center"/>
              <w:rPr>
                <w:color w:val="auto"/>
                <w:sz w:val="15"/>
                <w:szCs w:val="15"/>
                <w:highlight w:val="none"/>
              </w:rPr>
            </w:pPr>
          </w:p>
        </w:tc>
        <w:tc>
          <w:tcPr>
            <w:tcW w:w="377" w:type="dxa"/>
            <w:noWrap w:val="0"/>
            <w:vAlign w:val="center"/>
          </w:tcPr>
          <w:p w14:paraId="256B3BC7">
            <w:pPr>
              <w:jc w:val="center"/>
              <w:rPr>
                <w:color w:val="auto"/>
                <w:sz w:val="15"/>
                <w:szCs w:val="15"/>
                <w:highlight w:val="none"/>
              </w:rPr>
            </w:pPr>
          </w:p>
        </w:tc>
        <w:tc>
          <w:tcPr>
            <w:tcW w:w="394" w:type="dxa"/>
            <w:noWrap w:val="0"/>
            <w:vAlign w:val="center"/>
          </w:tcPr>
          <w:p w14:paraId="3904485C">
            <w:pPr>
              <w:jc w:val="center"/>
              <w:rPr>
                <w:color w:val="auto"/>
                <w:sz w:val="15"/>
                <w:szCs w:val="15"/>
                <w:highlight w:val="none"/>
              </w:rPr>
            </w:pPr>
          </w:p>
        </w:tc>
        <w:tc>
          <w:tcPr>
            <w:tcW w:w="396" w:type="dxa"/>
            <w:noWrap w:val="0"/>
            <w:vAlign w:val="center"/>
          </w:tcPr>
          <w:p w14:paraId="4277BE5C">
            <w:pPr>
              <w:jc w:val="center"/>
              <w:rPr>
                <w:color w:val="auto"/>
                <w:sz w:val="15"/>
                <w:szCs w:val="15"/>
                <w:highlight w:val="none"/>
              </w:rPr>
            </w:pPr>
          </w:p>
        </w:tc>
        <w:tc>
          <w:tcPr>
            <w:tcW w:w="377" w:type="dxa"/>
            <w:noWrap w:val="0"/>
            <w:vAlign w:val="center"/>
          </w:tcPr>
          <w:p w14:paraId="658F6846">
            <w:pPr>
              <w:jc w:val="center"/>
              <w:rPr>
                <w:color w:val="auto"/>
                <w:sz w:val="15"/>
                <w:szCs w:val="15"/>
                <w:highlight w:val="none"/>
              </w:rPr>
            </w:pPr>
          </w:p>
        </w:tc>
        <w:tc>
          <w:tcPr>
            <w:tcW w:w="394" w:type="dxa"/>
            <w:noWrap w:val="0"/>
            <w:vAlign w:val="center"/>
          </w:tcPr>
          <w:p w14:paraId="7FFFD07D">
            <w:pPr>
              <w:jc w:val="center"/>
              <w:rPr>
                <w:color w:val="auto"/>
                <w:sz w:val="15"/>
                <w:szCs w:val="15"/>
                <w:highlight w:val="none"/>
              </w:rPr>
            </w:pPr>
            <w:r>
              <w:rPr>
                <w:rFonts w:hint="eastAsia"/>
                <w:color w:val="auto"/>
                <w:sz w:val="15"/>
                <w:szCs w:val="15"/>
                <w:highlight w:val="none"/>
              </w:rPr>
              <w:t>H</w:t>
            </w:r>
          </w:p>
        </w:tc>
        <w:tc>
          <w:tcPr>
            <w:tcW w:w="396" w:type="dxa"/>
            <w:noWrap w:val="0"/>
            <w:vAlign w:val="center"/>
          </w:tcPr>
          <w:p w14:paraId="1AAED482">
            <w:pPr>
              <w:jc w:val="center"/>
              <w:rPr>
                <w:color w:val="auto"/>
                <w:sz w:val="15"/>
                <w:szCs w:val="15"/>
                <w:highlight w:val="none"/>
              </w:rPr>
            </w:pPr>
            <w:r>
              <w:rPr>
                <w:rFonts w:hint="eastAsia"/>
                <w:color w:val="auto"/>
                <w:sz w:val="15"/>
                <w:szCs w:val="15"/>
                <w:highlight w:val="none"/>
              </w:rPr>
              <w:t>M</w:t>
            </w:r>
          </w:p>
        </w:tc>
        <w:tc>
          <w:tcPr>
            <w:tcW w:w="377" w:type="dxa"/>
            <w:noWrap w:val="0"/>
            <w:vAlign w:val="center"/>
          </w:tcPr>
          <w:p w14:paraId="2B027B7C">
            <w:pPr>
              <w:jc w:val="center"/>
              <w:rPr>
                <w:color w:val="auto"/>
                <w:sz w:val="15"/>
                <w:szCs w:val="15"/>
                <w:highlight w:val="none"/>
              </w:rPr>
            </w:pPr>
            <w:r>
              <w:rPr>
                <w:rFonts w:hint="eastAsia"/>
                <w:color w:val="auto"/>
                <w:sz w:val="15"/>
                <w:szCs w:val="15"/>
                <w:highlight w:val="none"/>
              </w:rPr>
              <w:t>H</w:t>
            </w:r>
          </w:p>
        </w:tc>
        <w:tc>
          <w:tcPr>
            <w:tcW w:w="394" w:type="dxa"/>
            <w:noWrap w:val="0"/>
            <w:vAlign w:val="center"/>
          </w:tcPr>
          <w:p w14:paraId="4FB4303E">
            <w:pPr>
              <w:jc w:val="center"/>
              <w:rPr>
                <w:color w:val="auto"/>
                <w:sz w:val="15"/>
                <w:szCs w:val="15"/>
                <w:highlight w:val="none"/>
              </w:rPr>
            </w:pPr>
            <w:r>
              <w:rPr>
                <w:rFonts w:hint="eastAsia"/>
                <w:color w:val="auto"/>
                <w:sz w:val="15"/>
                <w:szCs w:val="15"/>
                <w:highlight w:val="none"/>
              </w:rPr>
              <w:t>H</w:t>
            </w:r>
          </w:p>
        </w:tc>
        <w:tc>
          <w:tcPr>
            <w:tcW w:w="396" w:type="dxa"/>
            <w:noWrap w:val="0"/>
            <w:vAlign w:val="center"/>
          </w:tcPr>
          <w:p w14:paraId="4C4DDDE7">
            <w:pPr>
              <w:jc w:val="center"/>
              <w:rPr>
                <w:color w:val="auto"/>
                <w:sz w:val="15"/>
                <w:szCs w:val="15"/>
                <w:highlight w:val="none"/>
              </w:rPr>
            </w:pPr>
            <w:r>
              <w:rPr>
                <w:rFonts w:hint="eastAsia"/>
                <w:color w:val="auto"/>
                <w:sz w:val="15"/>
                <w:szCs w:val="15"/>
                <w:highlight w:val="none"/>
              </w:rPr>
              <w:t>M</w:t>
            </w:r>
          </w:p>
        </w:tc>
        <w:tc>
          <w:tcPr>
            <w:tcW w:w="377" w:type="dxa"/>
            <w:noWrap w:val="0"/>
            <w:vAlign w:val="center"/>
          </w:tcPr>
          <w:p w14:paraId="5856FCF3">
            <w:pPr>
              <w:jc w:val="center"/>
              <w:rPr>
                <w:color w:val="auto"/>
                <w:sz w:val="15"/>
                <w:szCs w:val="15"/>
                <w:highlight w:val="none"/>
              </w:rPr>
            </w:pPr>
            <w:r>
              <w:rPr>
                <w:rFonts w:hint="eastAsia"/>
                <w:color w:val="auto"/>
                <w:sz w:val="15"/>
                <w:szCs w:val="15"/>
                <w:highlight w:val="none"/>
              </w:rPr>
              <w:t>M</w:t>
            </w:r>
          </w:p>
        </w:tc>
        <w:tc>
          <w:tcPr>
            <w:tcW w:w="473" w:type="dxa"/>
            <w:noWrap w:val="0"/>
            <w:vAlign w:val="center"/>
          </w:tcPr>
          <w:p w14:paraId="296BD36B">
            <w:pPr>
              <w:jc w:val="center"/>
              <w:rPr>
                <w:color w:val="auto"/>
                <w:sz w:val="15"/>
                <w:szCs w:val="15"/>
                <w:highlight w:val="none"/>
              </w:rPr>
            </w:pPr>
          </w:p>
        </w:tc>
        <w:tc>
          <w:tcPr>
            <w:tcW w:w="462" w:type="dxa"/>
            <w:noWrap w:val="0"/>
            <w:vAlign w:val="center"/>
          </w:tcPr>
          <w:p w14:paraId="673ABF6A">
            <w:pPr>
              <w:jc w:val="center"/>
              <w:rPr>
                <w:color w:val="auto"/>
                <w:sz w:val="15"/>
                <w:szCs w:val="15"/>
                <w:highlight w:val="none"/>
              </w:rPr>
            </w:pPr>
          </w:p>
        </w:tc>
        <w:tc>
          <w:tcPr>
            <w:tcW w:w="446" w:type="dxa"/>
            <w:noWrap w:val="0"/>
            <w:vAlign w:val="center"/>
          </w:tcPr>
          <w:p w14:paraId="69A1D92F">
            <w:pPr>
              <w:jc w:val="center"/>
              <w:rPr>
                <w:color w:val="auto"/>
                <w:sz w:val="15"/>
                <w:szCs w:val="15"/>
                <w:highlight w:val="none"/>
              </w:rPr>
            </w:pPr>
          </w:p>
        </w:tc>
        <w:tc>
          <w:tcPr>
            <w:tcW w:w="491" w:type="dxa"/>
            <w:noWrap w:val="0"/>
            <w:vAlign w:val="center"/>
          </w:tcPr>
          <w:p w14:paraId="75BF8ABB">
            <w:pPr>
              <w:jc w:val="center"/>
              <w:rPr>
                <w:color w:val="auto"/>
                <w:sz w:val="15"/>
                <w:szCs w:val="15"/>
                <w:highlight w:val="none"/>
              </w:rPr>
            </w:pPr>
          </w:p>
        </w:tc>
        <w:tc>
          <w:tcPr>
            <w:tcW w:w="481" w:type="dxa"/>
            <w:noWrap w:val="0"/>
            <w:vAlign w:val="center"/>
          </w:tcPr>
          <w:p w14:paraId="65039C5B">
            <w:pPr>
              <w:jc w:val="center"/>
              <w:rPr>
                <w:color w:val="auto"/>
                <w:sz w:val="15"/>
                <w:szCs w:val="15"/>
                <w:highlight w:val="none"/>
              </w:rPr>
            </w:pPr>
          </w:p>
        </w:tc>
        <w:tc>
          <w:tcPr>
            <w:tcW w:w="446" w:type="dxa"/>
            <w:noWrap w:val="0"/>
            <w:vAlign w:val="center"/>
          </w:tcPr>
          <w:p w14:paraId="544B1AAA">
            <w:pPr>
              <w:jc w:val="center"/>
              <w:rPr>
                <w:color w:val="auto"/>
                <w:sz w:val="15"/>
                <w:szCs w:val="15"/>
                <w:highlight w:val="none"/>
              </w:rPr>
            </w:pPr>
          </w:p>
        </w:tc>
        <w:tc>
          <w:tcPr>
            <w:tcW w:w="446" w:type="dxa"/>
            <w:noWrap w:val="0"/>
            <w:vAlign w:val="center"/>
          </w:tcPr>
          <w:p w14:paraId="10FA4E2B">
            <w:pPr>
              <w:jc w:val="center"/>
              <w:rPr>
                <w:color w:val="auto"/>
                <w:sz w:val="15"/>
                <w:szCs w:val="15"/>
                <w:highlight w:val="none"/>
              </w:rPr>
            </w:pPr>
          </w:p>
        </w:tc>
        <w:tc>
          <w:tcPr>
            <w:tcW w:w="464" w:type="dxa"/>
            <w:noWrap w:val="0"/>
            <w:vAlign w:val="center"/>
          </w:tcPr>
          <w:p w14:paraId="538A5AA4">
            <w:pPr>
              <w:jc w:val="center"/>
              <w:rPr>
                <w:color w:val="auto"/>
                <w:sz w:val="15"/>
                <w:szCs w:val="15"/>
                <w:highlight w:val="none"/>
              </w:rPr>
            </w:pPr>
          </w:p>
        </w:tc>
      </w:tr>
      <w:tr w14:paraId="1D65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5E85AB88">
            <w:pPr>
              <w:widowControl/>
              <w:jc w:val="center"/>
              <w:rPr>
                <w:color w:val="auto"/>
                <w:kern w:val="0"/>
                <w:sz w:val="15"/>
                <w:szCs w:val="15"/>
                <w:highlight w:val="none"/>
              </w:rPr>
            </w:pPr>
            <w:r>
              <w:rPr>
                <w:color w:val="auto"/>
                <w:kern w:val="0"/>
                <w:sz w:val="15"/>
                <w:szCs w:val="15"/>
                <w:highlight w:val="none"/>
              </w:rPr>
              <w:t>610013</w:t>
            </w:r>
          </w:p>
        </w:tc>
        <w:tc>
          <w:tcPr>
            <w:tcW w:w="1438" w:type="dxa"/>
            <w:noWrap w:val="0"/>
            <w:vAlign w:val="center"/>
          </w:tcPr>
          <w:p w14:paraId="68F3EFEE">
            <w:pPr>
              <w:widowControl/>
              <w:jc w:val="center"/>
              <w:rPr>
                <w:color w:val="auto"/>
                <w:kern w:val="0"/>
                <w:sz w:val="15"/>
                <w:szCs w:val="15"/>
                <w:highlight w:val="none"/>
              </w:rPr>
            </w:pPr>
            <w:r>
              <w:rPr>
                <w:color w:val="auto"/>
                <w:kern w:val="0"/>
                <w:sz w:val="15"/>
                <w:szCs w:val="15"/>
                <w:highlight w:val="none"/>
              </w:rPr>
              <w:t>大学英语</w:t>
            </w:r>
          </w:p>
        </w:tc>
        <w:tc>
          <w:tcPr>
            <w:tcW w:w="427" w:type="dxa"/>
            <w:noWrap w:val="0"/>
            <w:vAlign w:val="center"/>
          </w:tcPr>
          <w:p w14:paraId="5057BCFA">
            <w:pPr>
              <w:jc w:val="center"/>
              <w:rPr>
                <w:color w:val="auto"/>
                <w:sz w:val="15"/>
                <w:szCs w:val="15"/>
                <w:highlight w:val="none"/>
              </w:rPr>
            </w:pPr>
          </w:p>
        </w:tc>
        <w:tc>
          <w:tcPr>
            <w:tcW w:w="375" w:type="dxa"/>
            <w:noWrap w:val="0"/>
            <w:vAlign w:val="center"/>
          </w:tcPr>
          <w:p w14:paraId="1CD887E4">
            <w:pPr>
              <w:jc w:val="center"/>
              <w:rPr>
                <w:color w:val="auto"/>
                <w:sz w:val="15"/>
                <w:szCs w:val="15"/>
                <w:highlight w:val="none"/>
              </w:rPr>
            </w:pPr>
          </w:p>
        </w:tc>
        <w:tc>
          <w:tcPr>
            <w:tcW w:w="410" w:type="dxa"/>
            <w:noWrap w:val="0"/>
            <w:vAlign w:val="center"/>
          </w:tcPr>
          <w:p w14:paraId="625CB3B6">
            <w:pPr>
              <w:jc w:val="center"/>
              <w:rPr>
                <w:color w:val="auto"/>
                <w:sz w:val="15"/>
                <w:szCs w:val="15"/>
                <w:highlight w:val="none"/>
              </w:rPr>
            </w:pPr>
          </w:p>
        </w:tc>
        <w:tc>
          <w:tcPr>
            <w:tcW w:w="381" w:type="dxa"/>
            <w:noWrap w:val="0"/>
            <w:vAlign w:val="center"/>
          </w:tcPr>
          <w:p w14:paraId="04276CD9">
            <w:pPr>
              <w:jc w:val="center"/>
              <w:rPr>
                <w:color w:val="auto"/>
                <w:sz w:val="15"/>
                <w:szCs w:val="15"/>
                <w:highlight w:val="none"/>
              </w:rPr>
            </w:pPr>
          </w:p>
        </w:tc>
        <w:tc>
          <w:tcPr>
            <w:tcW w:w="418" w:type="dxa"/>
            <w:noWrap w:val="0"/>
            <w:vAlign w:val="center"/>
          </w:tcPr>
          <w:p w14:paraId="4F0CBE0E">
            <w:pPr>
              <w:jc w:val="center"/>
              <w:rPr>
                <w:color w:val="auto"/>
                <w:sz w:val="15"/>
                <w:szCs w:val="15"/>
                <w:highlight w:val="none"/>
              </w:rPr>
            </w:pPr>
          </w:p>
        </w:tc>
        <w:tc>
          <w:tcPr>
            <w:tcW w:w="418" w:type="dxa"/>
            <w:noWrap w:val="0"/>
            <w:vAlign w:val="center"/>
          </w:tcPr>
          <w:p w14:paraId="59B53310">
            <w:pPr>
              <w:jc w:val="center"/>
              <w:rPr>
                <w:color w:val="auto"/>
                <w:sz w:val="15"/>
                <w:szCs w:val="15"/>
                <w:highlight w:val="none"/>
              </w:rPr>
            </w:pPr>
          </w:p>
        </w:tc>
        <w:tc>
          <w:tcPr>
            <w:tcW w:w="397" w:type="dxa"/>
            <w:noWrap w:val="0"/>
            <w:vAlign w:val="center"/>
          </w:tcPr>
          <w:p w14:paraId="7FCF201C">
            <w:pPr>
              <w:jc w:val="center"/>
              <w:rPr>
                <w:color w:val="auto"/>
                <w:sz w:val="15"/>
                <w:szCs w:val="15"/>
                <w:highlight w:val="none"/>
              </w:rPr>
            </w:pPr>
          </w:p>
        </w:tc>
        <w:tc>
          <w:tcPr>
            <w:tcW w:w="427" w:type="dxa"/>
            <w:noWrap w:val="0"/>
            <w:vAlign w:val="center"/>
          </w:tcPr>
          <w:p w14:paraId="68DDEE13">
            <w:pPr>
              <w:jc w:val="center"/>
              <w:rPr>
                <w:color w:val="auto"/>
                <w:sz w:val="15"/>
                <w:szCs w:val="15"/>
                <w:highlight w:val="none"/>
              </w:rPr>
            </w:pPr>
          </w:p>
        </w:tc>
        <w:tc>
          <w:tcPr>
            <w:tcW w:w="376" w:type="dxa"/>
            <w:noWrap w:val="0"/>
            <w:vAlign w:val="center"/>
          </w:tcPr>
          <w:p w14:paraId="6591A3DD">
            <w:pPr>
              <w:jc w:val="center"/>
              <w:rPr>
                <w:color w:val="auto"/>
                <w:sz w:val="15"/>
                <w:szCs w:val="15"/>
                <w:highlight w:val="none"/>
              </w:rPr>
            </w:pPr>
          </w:p>
        </w:tc>
        <w:tc>
          <w:tcPr>
            <w:tcW w:w="384" w:type="dxa"/>
            <w:noWrap w:val="0"/>
            <w:vAlign w:val="center"/>
          </w:tcPr>
          <w:p w14:paraId="1627A270">
            <w:pPr>
              <w:jc w:val="center"/>
              <w:rPr>
                <w:color w:val="auto"/>
                <w:sz w:val="15"/>
                <w:szCs w:val="15"/>
                <w:highlight w:val="none"/>
              </w:rPr>
            </w:pPr>
            <w:r>
              <w:rPr>
                <w:rFonts w:hint="eastAsia"/>
                <w:color w:val="auto"/>
                <w:sz w:val="15"/>
                <w:szCs w:val="15"/>
                <w:highlight w:val="none"/>
              </w:rPr>
              <w:t>M</w:t>
            </w:r>
          </w:p>
        </w:tc>
        <w:tc>
          <w:tcPr>
            <w:tcW w:w="387" w:type="dxa"/>
            <w:noWrap w:val="0"/>
            <w:vAlign w:val="center"/>
          </w:tcPr>
          <w:p w14:paraId="15D956E1">
            <w:pPr>
              <w:jc w:val="center"/>
              <w:rPr>
                <w:color w:val="auto"/>
                <w:sz w:val="15"/>
                <w:szCs w:val="15"/>
                <w:highlight w:val="none"/>
              </w:rPr>
            </w:pPr>
            <w:r>
              <w:rPr>
                <w:rFonts w:hint="eastAsia"/>
                <w:color w:val="auto"/>
                <w:sz w:val="15"/>
                <w:szCs w:val="15"/>
                <w:highlight w:val="none"/>
              </w:rPr>
              <w:t>M</w:t>
            </w:r>
          </w:p>
        </w:tc>
        <w:tc>
          <w:tcPr>
            <w:tcW w:w="394" w:type="dxa"/>
            <w:noWrap w:val="0"/>
            <w:vAlign w:val="center"/>
          </w:tcPr>
          <w:p w14:paraId="452FDCA2">
            <w:pPr>
              <w:jc w:val="center"/>
              <w:rPr>
                <w:color w:val="auto"/>
                <w:sz w:val="15"/>
                <w:szCs w:val="15"/>
                <w:highlight w:val="none"/>
              </w:rPr>
            </w:pPr>
          </w:p>
        </w:tc>
        <w:tc>
          <w:tcPr>
            <w:tcW w:w="396" w:type="dxa"/>
            <w:noWrap w:val="0"/>
            <w:vAlign w:val="center"/>
          </w:tcPr>
          <w:p w14:paraId="262A1105">
            <w:pPr>
              <w:jc w:val="center"/>
              <w:rPr>
                <w:color w:val="auto"/>
                <w:sz w:val="15"/>
                <w:szCs w:val="15"/>
                <w:highlight w:val="none"/>
              </w:rPr>
            </w:pPr>
          </w:p>
        </w:tc>
        <w:tc>
          <w:tcPr>
            <w:tcW w:w="377" w:type="dxa"/>
            <w:noWrap w:val="0"/>
            <w:vAlign w:val="center"/>
          </w:tcPr>
          <w:p w14:paraId="263560CB">
            <w:pPr>
              <w:jc w:val="center"/>
              <w:rPr>
                <w:color w:val="auto"/>
                <w:sz w:val="15"/>
                <w:szCs w:val="15"/>
                <w:highlight w:val="none"/>
              </w:rPr>
            </w:pPr>
          </w:p>
        </w:tc>
        <w:tc>
          <w:tcPr>
            <w:tcW w:w="394" w:type="dxa"/>
            <w:noWrap w:val="0"/>
            <w:vAlign w:val="center"/>
          </w:tcPr>
          <w:p w14:paraId="2167314E">
            <w:pPr>
              <w:jc w:val="center"/>
              <w:rPr>
                <w:color w:val="auto"/>
                <w:sz w:val="15"/>
                <w:szCs w:val="15"/>
                <w:highlight w:val="none"/>
              </w:rPr>
            </w:pPr>
          </w:p>
        </w:tc>
        <w:tc>
          <w:tcPr>
            <w:tcW w:w="396" w:type="dxa"/>
            <w:noWrap w:val="0"/>
            <w:vAlign w:val="center"/>
          </w:tcPr>
          <w:p w14:paraId="45A567B3">
            <w:pPr>
              <w:jc w:val="center"/>
              <w:rPr>
                <w:color w:val="auto"/>
                <w:sz w:val="15"/>
                <w:szCs w:val="15"/>
                <w:highlight w:val="none"/>
              </w:rPr>
            </w:pPr>
          </w:p>
        </w:tc>
        <w:tc>
          <w:tcPr>
            <w:tcW w:w="377" w:type="dxa"/>
            <w:noWrap w:val="0"/>
            <w:vAlign w:val="center"/>
          </w:tcPr>
          <w:p w14:paraId="37CAD2AF">
            <w:pPr>
              <w:jc w:val="center"/>
              <w:rPr>
                <w:color w:val="auto"/>
                <w:sz w:val="15"/>
                <w:szCs w:val="15"/>
                <w:highlight w:val="none"/>
              </w:rPr>
            </w:pPr>
          </w:p>
        </w:tc>
        <w:tc>
          <w:tcPr>
            <w:tcW w:w="394" w:type="dxa"/>
            <w:noWrap w:val="0"/>
            <w:vAlign w:val="center"/>
          </w:tcPr>
          <w:p w14:paraId="66DC26AE">
            <w:pPr>
              <w:jc w:val="center"/>
              <w:rPr>
                <w:color w:val="auto"/>
                <w:sz w:val="15"/>
                <w:szCs w:val="15"/>
                <w:highlight w:val="none"/>
              </w:rPr>
            </w:pPr>
          </w:p>
        </w:tc>
        <w:tc>
          <w:tcPr>
            <w:tcW w:w="396" w:type="dxa"/>
            <w:noWrap w:val="0"/>
            <w:vAlign w:val="center"/>
          </w:tcPr>
          <w:p w14:paraId="73FC586B">
            <w:pPr>
              <w:jc w:val="center"/>
              <w:rPr>
                <w:color w:val="auto"/>
                <w:sz w:val="15"/>
                <w:szCs w:val="15"/>
                <w:highlight w:val="none"/>
              </w:rPr>
            </w:pPr>
          </w:p>
        </w:tc>
        <w:tc>
          <w:tcPr>
            <w:tcW w:w="377" w:type="dxa"/>
            <w:noWrap w:val="0"/>
            <w:vAlign w:val="center"/>
          </w:tcPr>
          <w:p w14:paraId="2A18F21F">
            <w:pPr>
              <w:jc w:val="center"/>
              <w:rPr>
                <w:color w:val="auto"/>
                <w:sz w:val="15"/>
                <w:szCs w:val="15"/>
                <w:highlight w:val="none"/>
              </w:rPr>
            </w:pPr>
          </w:p>
        </w:tc>
        <w:tc>
          <w:tcPr>
            <w:tcW w:w="394" w:type="dxa"/>
            <w:noWrap w:val="0"/>
            <w:vAlign w:val="center"/>
          </w:tcPr>
          <w:p w14:paraId="76D2FFA4">
            <w:pPr>
              <w:jc w:val="center"/>
              <w:rPr>
                <w:color w:val="auto"/>
                <w:sz w:val="15"/>
                <w:szCs w:val="15"/>
                <w:highlight w:val="none"/>
              </w:rPr>
            </w:pPr>
          </w:p>
        </w:tc>
        <w:tc>
          <w:tcPr>
            <w:tcW w:w="396" w:type="dxa"/>
            <w:noWrap w:val="0"/>
            <w:vAlign w:val="center"/>
          </w:tcPr>
          <w:p w14:paraId="754B7A6A">
            <w:pPr>
              <w:jc w:val="center"/>
              <w:rPr>
                <w:color w:val="auto"/>
                <w:sz w:val="15"/>
                <w:szCs w:val="15"/>
                <w:highlight w:val="none"/>
              </w:rPr>
            </w:pPr>
          </w:p>
        </w:tc>
        <w:tc>
          <w:tcPr>
            <w:tcW w:w="377" w:type="dxa"/>
            <w:noWrap w:val="0"/>
            <w:vAlign w:val="center"/>
          </w:tcPr>
          <w:p w14:paraId="05D5EC98">
            <w:pPr>
              <w:jc w:val="center"/>
              <w:rPr>
                <w:color w:val="auto"/>
                <w:sz w:val="15"/>
                <w:szCs w:val="15"/>
                <w:highlight w:val="none"/>
              </w:rPr>
            </w:pPr>
          </w:p>
        </w:tc>
        <w:tc>
          <w:tcPr>
            <w:tcW w:w="473" w:type="dxa"/>
            <w:noWrap w:val="0"/>
            <w:vAlign w:val="center"/>
          </w:tcPr>
          <w:p w14:paraId="527049D3">
            <w:pPr>
              <w:jc w:val="center"/>
              <w:rPr>
                <w:color w:val="auto"/>
                <w:sz w:val="15"/>
                <w:szCs w:val="15"/>
                <w:highlight w:val="none"/>
              </w:rPr>
            </w:pPr>
            <w:r>
              <w:rPr>
                <w:rFonts w:hint="eastAsia"/>
                <w:color w:val="auto"/>
                <w:sz w:val="15"/>
                <w:szCs w:val="15"/>
                <w:highlight w:val="none"/>
              </w:rPr>
              <w:t>H</w:t>
            </w:r>
          </w:p>
        </w:tc>
        <w:tc>
          <w:tcPr>
            <w:tcW w:w="462" w:type="dxa"/>
            <w:noWrap w:val="0"/>
            <w:vAlign w:val="center"/>
          </w:tcPr>
          <w:p w14:paraId="63032982">
            <w:pPr>
              <w:jc w:val="center"/>
              <w:rPr>
                <w:color w:val="auto"/>
                <w:sz w:val="15"/>
                <w:szCs w:val="15"/>
                <w:highlight w:val="none"/>
              </w:rPr>
            </w:pPr>
            <w:r>
              <w:rPr>
                <w:rFonts w:hint="eastAsia"/>
                <w:color w:val="auto"/>
                <w:sz w:val="15"/>
                <w:szCs w:val="15"/>
                <w:highlight w:val="none"/>
              </w:rPr>
              <w:t>H</w:t>
            </w:r>
          </w:p>
        </w:tc>
        <w:tc>
          <w:tcPr>
            <w:tcW w:w="446" w:type="dxa"/>
            <w:noWrap w:val="0"/>
            <w:vAlign w:val="center"/>
          </w:tcPr>
          <w:p w14:paraId="1CDFFDBC">
            <w:pPr>
              <w:jc w:val="center"/>
              <w:rPr>
                <w:color w:val="auto"/>
                <w:sz w:val="15"/>
                <w:szCs w:val="15"/>
                <w:highlight w:val="none"/>
              </w:rPr>
            </w:pPr>
          </w:p>
        </w:tc>
        <w:tc>
          <w:tcPr>
            <w:tcW w:w="491" w:type="dxa"/>
            <w:noWrap w:val="0"/>
            <w:vAlign w:val="center"/>
          </w:tcPr>
          <w:p w14:paraId="3D40DAF4">
            <w:pPr>
              <w:jc w:val="center"/>
              <w:rPr>
                <w:color w:val="auto"/>
                <w:sz w:val="15"/>
                <w:szCs w:val="15"/>
                <w:highlight w:val="none"/>
              </w:rPr>
            </w:pPr>
          </w:p>
        </w:tc>
        <w:tc>
          <w:tcPr>
            <w:tcW w:w="481" w:type="dxa"/>
            <w:noWrap w:val="0"/>
            <w:vAlign w:val="center"/>
          </w:tcPr>
          <w:p w14:paraId="3E5C904D">
            <w:pPr>
              <w:jc w:val="center"/>
              <w:rPr>
                <w:color w:val="auto"/>
                <w:sz w:val="15"/>
                <w:szCs w:val="15"/>
                <w:highlight w:val="none"/>
              </w:rPr>
            </w:pPr>
          </w:p>
        </w:tc>
        <w:tc>
          <w:tcPr>
            <w:tcW w:w="446" w:type="dxa"/>
            <w:noWrap w:val="0"/>
            <w:vAlign w:val="center"/>
          </w:tcPr>
          <w:p w14:paraId="4FA0F7A2">
            <w:pPr>
              <w:jc w:val="center"/>
              <w:rPr>
                <w:color w:val="auto"/>
                <w:sz w:val="15"/>
                <w:szCs w:val="15"/>
                <w:highlight w:val="none"/>
              </w:rPr>
            </w:pPr>
            <w:r>
              <w:rPr>
                <w:color w:val="auto"/>
                <w:sz w:val="15"/>
                <w:szCs w:val="15"/>
                <w:highlight w:val="none"/>
              </w:rPr>
              <w:t>M</w:t>
            </w:r>
          </w:p>
        </w:tc>
        <w:tc>
          <w:tcPr>
            <w:tcW w:w="446" w:type="dxa"/>
            <w:noWrap w:val="0"/>
            <w:vAlign w:val="center"/>
          </w:tcPr>
          <w:p w14:paraId="6938B23D">
            <w:pPr>
              <w:jc w:val="center"/>
              <w:rPr>
                <w:color w:val="auto"/>
                <w:sz w:val="15"/>
                <w:szCs w:val="15"/>
                <w:highlight w:val="none"/>
              </w:rPr>
            </w:pPr>
          </w:p>
        </w:tc>
        <w:tc>
          <w:tcPr>
            <w:tcW w:w="464" w:type="dxa"/>
            <w:noWrap w:val="0"/>
            <w:vAlign w:val="center"/>
          </w:tcPr>
          <w:p w14:paraId="4EB246A3">
            <w:pPr>
              <w:jc w:val="center"/>
              <w:rPr>
                <w:color w:val="auto"/>
                <w:sz w:val="15"/>
                <w:szCs w:val="15"/>
                <w:highlight w:val="none"/>
              </w:rPr>
            </w:pPr>
          </w:p>
        </w:tc>
      </w:tr>
      <w:tr w14:paraId="1E04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69A98DAD">
            <w:pPr>
              <w:widowControl/>
              <w:jc w:val="center"/>
              <w:rPr>
                <w:color w:val="auto"/>
                <w:kern w:val="0"/>
                <w:sz w:val="15"/>
                <w:szCs w:val="15"/>
                <w:highlight w:val="none"/>
              </w:rPr>
            </w:pPr>
            <w:r>
              <w:rPr>
                <w:color w:val="auto"/>
                <w:kern w:val="0"/>
                <w:sz w:val="15"/>
                <w:szCs w:val="15"/>
                <w:highlight w:val="none"/>
              </w:rPr>
              <w:t>610021</w:t>
            </w:r>
          </w:p>
        </w:tc>
        <w:tc>
          <w:tcPr>
            <w:tcW w:w="1438" w:type="dxa"/>
            <w:noWrap w:val="0"/>
            <w:vAlign w:val="center"/>
          </w:tcPr>
          <w:p w14:paraId="1EA47919">
            <w:pPr>
              <w:widowControl/>
              <w:jc w:val="center"/>
              <w:rPr>
                <w:color w:val="auto"/>
                <w:kern w:val="0"/>
                <w:sz w:val="15"/>
                <w:szCs w:val="15"/>
                <w:highlight w:val="none"/>
              </w:rPr>
            </w:pPr>
            <w:r>
              <w:rPr>
                <w:color w:val="auto"/>
                <w:kern w:val="0"/>
                <w:sz w:val="15"/>
                <w:szCs w:val="15"/>
                <w:highlight w:val="none"/>
              </w:rPr>
              <w:t>体育</w:t>
            </w:r>
          </w:p>
        </w:tc>
        <w:tc>
          <w:tcPr>
            <w:tcW w:w="427" w:type="dxa"/>
            <w:noWrap w:val="0"/>
            <w:vAlign w:val="center"/>
          </w:tcPr>
          <w:p w14:paraId="2C4B424A">
            <w:pPr>
              <w:jc w:val="center"/>
              <w:rPr>
                <w:color w:val="auto"/>
                <w:sz w:val="15"/>
                <w:szCs w:val="15"/>
                <w:highlight w:val="none"/>
              </w:rPr>
            </w:pPr>
          </w:p>
        </w:tc>
        <w:tc>
          <w:tcPr>
            <w:tcW w:w="375" w:type="dxa"/>
            <w:noWrap w:val="0"/>
            <w:vAlign w:val="center"/>
          </w:tcPr>
          <w:p w14:paraId="0DE909FD">
            <w:pPr>
              <w:jc w:val="center"/>
              <w:rPr>
                <w:color w:val="auto"/>
                <w:sz w:val="15"/>
                <w:szCs w:val="15"/>
                <w:highlight w:val="none"/>
              </w:rPr>
            </w:pPr>
          </w:p>
        </w:tc>
        <w:tc>
          <w:tcPr>
            <w:tcW w:w="410" w:type="dxa"/>
            <w:noWrap w:val="0"/>
            <w:vAlign w:val="center"/>
          </w:tcPr>
          <w:p w14:paraId="2617FBBF">
            <w:pPr>
              <w:jc w:val="center"/>
              <w:rPr>
                <w:color w:val="auto"/>
                <w:sz w:val="15"/>
                <w:szCs w:val="15"/>
                <w:highlight w:val="none"/>
              </w:rPr>
            </w:pPr>
          </w:p>
        </w:tc>
        <w:tc>
          <w:tcPr>
            <w:tcW w:w="381" w:type="dxa"/>
            <w:noWrap w:val="0"/>
            <w:vAlign w:val="center"/>
          </w:tcPr>
          <w:p w14:paraId="1651F46D">
            <w:pPr>
              <w:jc w:val="center"/>
              <w:rPr>
                <w:color w:val="auto"/>
                <w:sz w:val="15"/>
                <w:szCs w:val="15"/>
                <w:highlight w:val="none"/>
              </w:rPr>
            </w:pPr>
          </w:p>
        </w:tc>
        <w:tc>
          <w:tcPr>
            <w:tcW w:w="418" w:type="dxa"/>
            <w:noWrap w:val="0"/>
            <w:vAlign w:val="center"/>
          </w:tcPr>
          <w:p w14:paraId="420C8D87">
            <w:pPr>
              <w:jc w:val="center"/>
              <w:rPr>
                <w:color w:val="auto"/>
                <w:sz w:val="15"/>
                <w:szCs w:val="15"/>
                <w:highlight w:val="none"/>
              </w:rPr>
            </w:pPr>
          </w:p>
        </w:tc>
        <w:tc>
          <w:tcPr>
            <w:tcW w:w="418" w:type="dxa"/>
            <w:noWrap w:val="0"/>
            <w:vAlign w:val="center"/>
          </w:tcPr>
          <w:p w14:paraId="4EF6DFE9">
            <w:pPr>
              <w:jc w:val="center"/>
              <w:rPr>
                <w:color w:val="auto"/>
                <w:sz w:val="15"/>
                <w:szCs w:val="15"/>
                <w:highlight w:val="none"/>
              </w:rPr>
            </w:pPr>
          </w:p>
        </w:tc>
        <w:tc>
          <w:tcPr>
            <w:tcW w:w="397" w:type="dxa"/>
            <w:noWrap w:val="0"/>
            <w:vAlign w:val="center"/>
          </w:tcPr>
          <w:p w14:paraId="5F04F35B">
            <w:pPr>
              <w:jc w:val="center"/>
              <w:rPr>
                <w:color w:val="auto"/>
                <w:sz w:val="15"/>
                <w:szCs w:val="15"/>
                <w:highlight w:val="none"/>
              </w:rPr>
            </w:pPr>
          </w:p>
        </w:tc>
        <w:tc>
          <w:tcPr>
            <w:tcW w:w="427" w:type="dxa"/>
            <w:noWrap w:val="0"/>
            <w:vAlign w:val="center"/>
          </w:tcPr>
          <w:p w14:paraId="2D798FE3">
            <w:pPr>
              <w:jc w:val="center"/>
              <w:rPr>
                <w:color w:val="auto"/>
                <w:sz w:val="15"/>
                <w:szCs w:val="15"/>
                <w:highlight w:val="none"/>
              </w:rPr>
            </w:pPr>
          </w:p>
        </w:tc>
        <w:tc>
          <w:tcPr>
            <w:tcW w:w="376" w:type="dxa"/>
            <w:noWrap w:val="0"/>
            <w:vAlign w:val="center"/>
          </w:tcPr>
          <w:p w14:paraId="0FA79A95">
            <w:pPr>
              <w:jc w:val="center"/>
              <w:rPr>
                <w:color w:val="auto"/>
                <w:sz w:val="15"/>
                <w:szCs w:val="15"/>
                <w:highlight w:val="none"/>
              </w:rPr>
            </w:pPr>
          </w:p>
        </w:tc>
        <w:tc>
          <w:tcPr>
            <w:tcW w:w="384" w:type="dxa"/>
            <w:noWrap w:val="0"/>
            <w:vAlign w:val="center"/>
          </w:tcPr>
          <w:p w14:paraId="05BE8CCD">
            <w:pPr>
              <w:jc w:val="center"/>
              <w:rPr>
                <w:color w:val="auto"/>
                <w:sz w:val="15"/>
                <w:szCs w:val="15"/>
                <w:highlight w:val="none"/>
              </w:rPr>
            </w:pPr>
          </w:p>
        </w:tc>
        <w:tc>
          <w:tcPr>
            <w:tcW w:w="387" w:type="dxa"/>
            <w:noWrap w:val="0"/>
            <w:vAlign w:val="center"/>
          </w:tcPr>
          <w:p w14:paraId="4F36744D">
            <w:pPr>
              <w:jc w:val="center"/>
              <w:rPr>
                <w:color w:val="auto"/>
                <w:sz w:val="15"/>
                <w:szCs w:val="15"/>
                <w:highlight w:val="none"/>
              </w:rPr>
            </w:pPr>
          </w:p>
        </w:tc>
        <w:tc>
          <w:tcPr>
            <w:tcW w:w="394" w:type="dxa"/>
            <w:noWrap w:val="0"/>
            <w:vAlign w:val="center"/>
          </w:tcPr>
          <w:p w14:paraId="1E5DB07E">
            <w:pPr>
              <w:jc w:val="center"/>
              <w:rPr>
                <w:color w:val="auto"/>
                <w:sz w:val="15"/>
                <w:szCs w:val="15"/>
                <w:highlight w:val="none"/>
              </w:rPr>
            </w:pPr>
          </w:p>
        </w:tc>
        <w:tc>
          <w:tcPr>
            <w:tcW w:w="396" w:type="dxa"/>
            <w:noWrap w:val="0"/>
            <w:vAlign w:val="center"/>
          </w:tcPr>
          <w:p w14:paraId="72BC7A2B">
            <w:pPr>
              <w:jc w:val="center"/>
              <w:rPr>
                <w:color w:val="auto"/>
                <w:sz w:val="15"/>
                <w:szCs w:val="15"/>
                <w:highlight w:val="none"/>
              </w:rPr>
            </w:pPr>
          </w:p>
        </w:tc>
        <w:tc>
          <w:tcPr>
            <w:tcW w:w="377" w:type="dxa"/>
            <w:noWrap w:val="0"/>
            <w:vAlign w:val="center"/>
          </w:tcPr>
          <w:p w14:paraId="5FC95E75">
            <w:pPr>
              <w:jc w:val="center"/>
              <w:rPr>
                <w:color w:val="auto"/>
                <w:sz w:val="15"/>
                <w:szCs w:val="15"/>
                <w:highlight w:val="none"/>
              </w:rPr>
            </w:pPr>
          </w:p>
        </w:tc>
        <w:tc>
          <w:tcPr>
            <w:tcW w:w="394" w:type="dxa"/>
            <w:noWrap w:val="0"/>
            <w:vAlign w:val="center"/>
          </w:tcPr>
          <w:p w14:paraId="064B8A3E">
            <w:pPr>
              <w:jc w:val="center"/>
              <w:rPr>
                <w:color w:val="auto"/>
                <w:sz w:val="15"/>
                <w:szCs w:val="15"/>
                <w:highlight w:val="none"/>
              </w:rPr>
            </w:pPr>
          </w:p>
        </w:tc>
        <w:tc>
          <w:tcPr>
            <w:tcW w:w="396" w:type="dxa"/>
            <w:noWrap w:val="0"/>
            <w:vAlign w:val="center"/>
          </w:tcPr>
          <w:p w14:paraId="00971220">
            <w:pPr>
              <w:jc w:val="center"/>
              <w:rPr>
                <w:color w:val="auto"/>
                <w:sz w:val="15"/>
                <w:szCs w:val="15"/>
                <w:highlight w:val="none"/>
              </w:rPr>
            </w:pPr>
          </w:p>
        </w:tc>
        <w:tc>
          <w:tcPr>
            <w:tcW w:w="377" w:type="dxa"/>
            <w:noWrap w:val="0"/>
            <w:vAlign w:val="center"/>
          </w:tcPr>
          <w:p w14:paraId="004E4276">
            <w:pPr>
              <w:jc w:val="center"/>
              <w:rPr>
                <w:color w:val="auto"/>
                <w:sz w:val="15"/>
                <w:szCs w:val="15"/>
                <w:highlight w:val="none"/>
              </w:rPr>
            </w:pPr>
          </w:p>
        </w:tc>
        <w:tc>
          <w:tcPr>
            <w:tcW w:w="394" w:type="dxa"/>
            <w:noWrap w:val="0"/>
            <w:vAlign w:val="center"/>
          </w:tcPr>
          <w:p w14:paraId="7FE8A18E">
            <w:pPr>
              <w:jc w:val="center"/>
              <w:rPr>
                <w:color w:val="auto"/>
                <w:sz w:val="15"/>
                <w:szCs w:val="15"/>
                <w:highlight w:val="none"/>
              </w:rPr>
            </w:pPr>
          </w:p>
        </w:tc>
        <w:tc>
          <w:tcPr>
            <w:tcW w:w="396" w:type="dxa"/>
            <w:noWrap w:val="0"/>
            <w:vAlign w:val="center"/>
          </w:tcPr>
          <w:p w14:paraId="4264046A">
            <w:pPr>
              <w:jc w:val="center"/>
              <w:rPr>
                <w:color w:val="auto"/>
                <w:sz w:val="15"/>
                <w:szCs w:val="15"/>
                <w:highlight w:val="none"/>
              </w:rPr>
            </w:pPr>
            <w:r>
              <w:rPr>
                <w:rFonts w:hint="eastAsia"/>
                <w:color w:val="auto"/>
                <w:sz w:val="15"/>
                <w:szCs w:val="15"/>
                <w:highlight w:val="none"/>
              </w:rPr>
              <w:t>M</w:t>
            </w:r>
          </w:p>
        </w:tc>
        <w:tc>
          <w:tcPr>
            <w:tcW w:w="377" w:type="dxa"/>
            <w:noWrap w:val="0"/>
            <w:vAlign w:val="center"/>
          </w:tcPr>
          <w:p w14:paraId="0BAB46AC">
            <w:pPr>
              <w:jc w:val="center"/>
              <w:rPr>
                <w:color w:val="auto"/>
                <w:sz w:val="15"/>
                <w:szCs w:val="15"/>
                <w:highlight w:val="none"/>
              </w:rPr>
            </w:pPr>
            <w:r>
              <w:rPr>
                <w:rFonts w:hint="eastAsia"/>
                <w:color w:val="auto"/>
                <w:sz w:val="15"/>
                <w:szCs w:val="15"/>
                <w:highlight w:val="none"/>
              </w:rPr>
              <w:t>H</w:t>
            </w:r>
          </w:p>
        </w:tc>
        <w:tc>
          <w:tcPr>
            <w:tcW w:w="394" w:type="dxa"/>
            <w:noWrap w:val="0"/>
            <w:vAlign w:val="center"/>
          </w:tcPr>
          <w:p w14:paraId="683AD2AC">
            <w:pPr>
              <w:jc w:val="center"/>
              <w:rPr>
                <w:color w:val="auto"/>
                <w:sz w:val="15"/>
                <w:szCs w:val="15"/>
                <w:highlight w:val="none"/>
              </w:rPr>
            </w:pPr>
            <w:r>
              <w:rPr>
                <w:rFonts w:hint="eastAsia"/>
                <w:color w:val="auto"/>
                <w:sz w:val="15"/>
                <w:szCs w:val="15"/>
                <w:highlight w:val="none"/>
              </w:rPr>
              <w:t>H</w:t>
            </w:r>
          </w:p>
        </w:tc>
        <w:tc>
          <w:tcPr>
            <w:tcW w:w="396" w:type="dxa"/>
            <w:noWrap w:val="0"/>
            <w:vAlign w:val="center"/>
          </w:tcPr>
          <w:p w14:paraId="47B28B2E">
            <w:pPr>
              <w:jc w:val="center"/>
              <w:rPr>
                <w:color w:val="auto"/>
                <w:sz w:val="15"/>
                <w:szCs w:val="15"/>
                <w:highlight w:val="none"/>
              </w:rPr>
            </w:pPr>
            <w:r>
              <w:rPr>
                <w:rFonts w:hint="eastAsia"/>
                <w:color w:val="auto"/>
                <w:sz w:val="15"/>
                <w:szCs w:val="15"/>
                <w:highlight w:val="none"/>
              </w:rPr>
              <w:t>M</w:t>
            </w:r>
          </w:p>
        </w:tc>
        <w:tc>
          <w:tcPr>
            <w:tcW w:w="377" w:type="dxa"/>
            <w:noWrap w:val="0"/>
            <w:vAlign w:val="center"/>
          </w:tcPr>
          <w:p w14:paraId="12A03DD6">
            <w:pPr>
              <w:jc w:val="center"/>
              <w:rPr>
                <w:color w:val="auto"/>
                <w:sz w:val="15"/>
                <w:szCs w:val="15"/>
                <w:highlight w:val="none"/>
              </w:rPr>
            </w:pPr>
          </w:p>
        </w:tc>
        <w:tc>
          <w:tcPr>
            <w:tcW w:w="473" w:type="dxa"/>
            <w:noWrap w:val="0"/>
            <w:vAlign w:val="center"/>
          </w:tcPr>
          <w:p w14:paraId="36D4942B">
            <w:pPr>
              <w:jc w:val="center"/>
              <w:rPr>
                <w:color w:val="auto"/>
                <w:sz w:val="15"/>
                <w:szCs w:val="15"/>
                <w:highlight w:val="none"/>
              </w:rPr>
            </w:pPr>
          </w:p>
        </w:tc>
        <w:tc>
          <w:tcPr>
            <w:tcW w:w="462" w:type="dxa"/>
            <w:noWrap w:val="0"/>
            <w:vAlign w:val="center"/>
          </w:tcPr>
          <w:p w14:paraId="602B8FAE">
            <w:pPr>
              <w:jc w:val="center"/>
              <w:rPr>
                <w:color w:val="auto"/>
                <w:sz w:val="15"/>
                <w:szCs w:val="15"/>
                <w:highlight w:val="none"/>
              </w:rPr>
            </w:pPr>
          </w:p>
        </w:tc>
        <w:tc>
          <w:tcPr>
            <w:tcW w:w="446" w:type="dxa"/>
            <w:noWrap w:val="0"/>
            <w:vAlign w:val="center"/>
          </w:tcPr>
          <w:p w14:paraId="1CAD4F94">
            <w:pPr>
              <w:jc w:val="center"/>
              <w:rPr>
                <w:color w:val="auto"/>
                <w:sz w:val="15"/>
                <w:szCs w:val="15"/>
                <w:highlight w:val="none"/>
              </w:rPr>
            </w:pPr>
          </w:p>
        </w:tc>
        <w:tc>
          <w:tcPr>
            <w:tcW w:w="491" w:type="dxa"/>
            <w:noWrap w:val="0"/>
            <w:vAlign w:val="center"/>
          </w:tcPr>
          <w:p w14:paraId="0DF47DFD">
            <w:pPr>
              <w:jc w:val="center"/>
              <w:rPr>
                <w:color w:val="auto"/>
                <w:sz w:val="15"/>
                <w:szCs w:val="15"/>
                <w:highlight w:val="none"/>
              </w:rPr>
            </w:pPr>
          </w:p>
        </w:tc>
        <w:tc>
          <w:tcPr>
            <w:tcW w:w="481" w:type="dxa"/>
            <w:noWrap w:val="0"/>
            <w:vAlign w:val="center"/>
          </w:tcPr>
          <w:p w14:paraId="5AD7DEB6">
            <w:pPr>
              <w:jc w:val="center"/>
              <w:rPr>
                <w:color w:val="auto"/>
                <w:sz w:val="15"/>
                <w:szCs w:val="15"/>
                <w:highlight w:val="none"/>
              </w:rPr>
            </w:pPr>
          </w:p>
        </w:tc>
        <w:tc>
          <w:tcPr>
            <w:tcW w:w="446" w:type="dxa"/>
            <w:noWrap w:val="0"/>
            <w:vAlign w:val="center"/>
          </w:tcPr>
          <w:p w14:paraId="6BB46DC0">
            <w:pPr>
              <w:jc w:val="center"/>
              <w:rPr>
                <w:color w:val="auto"/>
                <w:sz w:val="15"/>
                <w:szCs w:val="15"/>
                <w:highlight w:val="none"/>
              </w:rPr>
            </w:pPr>
          </w:p>
        </w:tc>
        <w:tc>
          <w:tcPr>
            <w:tcW w:w="446" w:type="dxa"/>
            <w:noWrap w:val="0"/>
            <w:vAlign w:val="center"/>
          </w:tcPr>
          <w:p w14:paraId="4DA15A38">
            <w:pPr>
              <w:jc w:val="center"/>
              <w:rPr>
                <w:color w:val="auto"/>
                <w:sz w:val="15"/>
                <w:szCs w:val="15"/>
                <w:highlight w:val="none"/>
              </w:rPr>
            </w:pPr>
          </w:p>
        </w:tc>
        <w:tc>
          <w:tcPr>
            <w:tcW w:w="464" w:type="dxa"/>
            <w:noWrap w:val="0"/>
            <w:vAlign w:val="center"/>
          </w:tcPr>
          <w:p w14:paraId="71E9B181">
            <w:pPr>
              <w:jc w:val="center"/>
              <w:rPr>
                <w:color w:val="auto"/>
                <w:sz w:val="15"/>
                <w:szCs w:val="15"/>
                <w:highlight w:val="none"/>
              </w:rPr>
            </w:pPr>
          </w:p>
        </w:tc>
      </w:tr>
      <w:tr w14:paraId="2559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3B7FB3E4">
            <w:pPr>
              <w:widowControl/>
              <w:jc w:val="center"/>
              <w:rPr>
                <w:color w:val="auto"/>
                <w:kern w:val="0"/>
                <w:sz w:val="15"/>
                <w:szCs w:val="15"/>
                <w:highlight w:val="none"/>
              </w:rPr>
            </w:pPr>
            <w:r>
              <w:rPr>
                <w:color w:val="auto"/>
                <w:kern w:val="0"/>
                <w:sz w:val="15"/>
                <w:szCs w:val="15"/>
                <w:highlight w:val="none"/>
              </w:rPr>
              <w:t>600804</w:t>
            </w:r>
          </w:p>
        </w:tc>
        <w:tc>
          <w:tcPr>
            <w:tcW w:w="1438" w:type="dxa"/>
            <w:noWrap w:val="0"/>
            <w:vAlign w:val="center"/>
          </w:tcPr>
          <w:p w14:paraId="7CB26ADB">
            <w:pPr>
              <w:widowControl/>
              <w:jc w:val="center"/>
              <w:rPr>
                <w:color w:val="auto"/>
                <w:kern w:val="0"/>
                <w:sz w:val="15"/>
                <w:szCs w:val="15"/>
                <w:highlight w:val="none"/>
              </w:rPr>
            </w:pPr>
            <w:r>
              <w:rPr>
                <w:color w:val="auto"/>
                <w:kern w:val="0"/>
                <w:sz w:val="15"/>
                <w:szCs w:val="15"/>
                <w:highlight w:val="none"/>
              </w:rPr>
              <w:t>大学生职业生涯发展与就业力提升</w:t>
            </w:r>
          </w:p>
        </w:tc>
        <w:tc>
          <w:tcPr>
            <w:tcW w:w="427" w:type="dxa"/>
            <w:noWrap w:val="0"/>
            <w:vAlign w:val="center"/>
          </w:tcPr>
          <w:p w14:paraId="05343187">
            <w:pPr>
              <w:jc w:val="center"/>
              <w:rPr>
                <w:color w:val="auto"/>
                <w:sz w:val="15"/>
                <w:szCs w:val="15"/>
                <w:highlight w:val="none"/>
              </w:rPr>
            </w:pPr>
          </w:p>
        </w:tc>
        <w:tc>
          <w:tcPr>
            <w:tcW w:w="375" w:type="dxa"/>
            <w:noWrap w:val="0"/>
            <w:vAlign w:val="center"/>
          </w:tcPr>
          <w:p w14:paraId="6093CDDB">
            <w:pPr>
              <w:jc w:val="center"/>
              <w:rPr>
                <w:color w:val="auto"/>
                <w:sz w:val="15"/>
                <w:szCs w:val="15"/>
                <w:highlight w:val="none"/>
              </w:rPr>
            </w:pPr>
          </w:p>
        </w:tc>
        <w:tc>
          <w:tcPr>
            <w:tcW w:w="410" w:type="dxa"/>
            <w:noWrap w:val="0"/>
            <w:vAlign w:val="center"/>
          </w:tcPr>
          <w:p w14:paraId="085239AF">
            <w:pPr>
              <w:jc w:val="center"/>
              <w:rPr>
                <w:color w:val="auto"/>
                <w:sz w:val="15"/>
                <w:szCs w:val="15"/>
                <w:highlight w:val="none"/>
              </w:rPr>
            </w:pPr>
            <w:r>
              <w:rPr>
                <w:rFonts w:hint="eastAsia"/>
                <w:color w:val="auto"/>
                <w:sz w:val="15"/>
                <w:szCs w:val="15"/>
                <w:highlight w:val="none"/>
              </w:rPr>
              <w:t>H</w:t>
            </w:r>
          </w:p>
        </w:tc>
        <w:tc>
          <w:tcPr>
            <w:tcW w:w="381" w:type="dxa"/>
            <w:noWrap w:val="0"/>
            <w:vAlign w:val="center"/>
          </w:tcPr>
          <w:p w14:paraId="77FCD386">
            <w:pPr>
              <w:jc w:val="center"/>
              <w:rPr>
                <w:color w:val="auto"/>
                <w:sz w:val="15"/>
                <w:szCs w:val="15"/>
                <w:highlight w:val="none"/>
              </w:rPr>
            </w:pPr>
            <w:r>
              <w:rPr>
                <w:color w:val="auto"/>
                <w:sz w:val="15"/>
                <w:szCs w:val="15"/>
                <w:highlight w:val="none"/>
              </w:rPr>
              <w:t>H</w:t>
            </w:r>
          </w:p>
        </w:tc>
        <w:tc>
          <w:tcPr>
            <w:tcW w:w="418" w:type="dxa"/>
            <w:noWrap w:val="0"/>
            <w:vAlign w:val="center"/>
          </w:tcPr>
          <w:p w14:paraId="613BD68A">
            <w:pPr>
              <w:jc w:val="center"/>
              <w:rPr>
                <w:color w:val="auto"/>
                <w:sz w:val="15"/>
                <w:szCs w:val="15"/>
                <w:highlight w:val="none"/>
              </w:rPr>
            </w:pPr>
          </w:p>
        </w:tc>
        <w:tc>
          <w:tcPr>
            <w:tcW w:w="418" w:type="dxa"/>
            <w:noWrap w:val="0"/>
            <w:vAlign w:val="center"/>
          </w:tcPr>
          <w:p w14:paraId="0638774B">
            <w:pPr>
              <w:jc w:val="center"/>
              <w:rPr>
                <w:color w:val="auto"/>
                <w:sz w:val="15"/>
                <w:szCs w:val="15"/>
                <w:highlight w:val="none"/>
              </w:rPr>
            </w:pPr>
          </w:p>
        </w:tc>
        <w:tc>
          <w:tcPr>
            <w:tcW w:w="397" w:type="dxa"/>
            <w:noWrap w:val="0"/>
            <w:vAlign w:val="center"/>
          </w:tcPr>
          <w:p w14:paraId="0F8C99AC">
            <w:pPr>
              <w:jc w:val="center"/>
              <w:rPr>
                <w:color w:val="auto"/>
                <w:sz w:val="15"/>
                <w:szCs w:val="15"/>
                <w:highlight w:val="none"/>
              </w:rPr>
            </w:pPr>
          </w:p>
        </w:tc>
        <w:tc>
          <w:tcPr>
            <w:tcW w:w="427" w:type="dxa"/>
            <w:noWrap w:val="0"/>
            <w:vAlign w:val="center"/>
          </w:tcPr>
          <w:p w14:paraId="19A7E592">
            <w:pPr>
              <w:jc w:val="center"/>
              <w:rPr>
                <w:color w:val="auto"/>
                <w:sz w:val="15"/>
                <w:szCs w:val="15"/>
                <w:highlight w:val="none"/>
              </w:rPr>
            </w:pPr>
            <w:r>
              <w:rPr>
                <w:rFonts w:hint="eastAsia"/>
                <w:color w:val="auto"/>
                <w:sz w:val="15"/>
                <w:szCs w:val="15"/>
                <w:highlight w:val="none"/>
              </w:rPr>
              <w:t>M</w:t>
            </w:r>
          </w:p>
        </w:tc>
        <w:tc>
          <w:tcPr>
            <w:tcW w:w="376" w:type="dxa"/>
            <w:noWrap w:val="0"/>
            <w:vAlign w:val="center"/>
          </w:tcPr>
          <w:p w14:paraId="5196060F">
            <w:pPr>
              <w:jc w:val="center"/>
              <w:rPr>
                <w:color w:val="auto"/>
                <w:sz w:val="15"/>
                <w:szCs w:val="15"/>
                <w:highlight w:val="none"/>
              </w:rPr>
            </w:pPr>
            <w:r>
              <w:rPr>
                <w:rFonts w:hint="eastAsia"/>
                <w:color w:val="auto"/>
                <w:sz w:val="15"/>
                <w:szCs w:val="15"/>
                <w:highlight w:val="none"/>
              </w:rPr>
              <w:t>M</w:t>
            </w:r>
          </w:p>
        </w:tc>
        <w:tc>
          <w:tcPr>
            <w:tcW w:w="384" w:type="dxa"/>
            <w:noWrap w:val="0"/>
            <w:vAlign w:val="center"/>
          </w:tcPr>
          <w:p w14:paraId="434B5ECD">
            <w:pPr>
              <w:jc w:val="center"/>
              <w:rPr>
                <w:color w:val="auto"/>
                <w:sz w:val="15"/>
                <w:szCs w:val="15"/>
                <w:highlight w:val="none"/>
              </w:rPr>
            </w:pPr>
          </w:p>
        </w:tc>
        <w:tc>
          <w:tcPr>
            <w:tcW w:w="387" w:type="dxa"/>
            <w:noWrap w:val="0"/>
            <w:vAlign w:val="center"/>
          </w:tcPr>
          <w:p w14:paraId="5B5C1C79">
            <w:pPr>
              <w:jc w:val="center"/>
              <w:rPr>
                <w:color w:val="auto"/>
                <w:sz w:val="15"/>
                <w:szCs w:val="15"/>
                <w:highlight w:val="none"/>
              </w:rPr>
            </w:pPr>
          </w:p>
        </w:tc>
        <w:tc>
          <w:tcPr>
            <w:tcW w:w="394" w:type="dxa"/>
            <w:noWrap w:val="0"/>
            <w:vAlign w:val="center"/>
          </w:tcPr>
          <w:p w14:paraId="609B24A5">
            <w:pPr>
              <w:jc w:val="center"/>
              <w:rPr>
                <w:color w:val="auto"/>
                <w:sz w:val="15"/>
                <w:szCs w:val="15"/>
                <w:highlight w:val="none"/>
              </w:rPr>
            </w:pPr>
          </w:p>
        </w:tc>
        <w:tc>
          <w:tcPr>
            <w:tcW w:w="396" w:type="dxa"/>
            <w:noWrap w:val="0"/>
            <w:vAlign w:val="center"/>
          </w:tcPr>
          <w:p w14:paraId="2FD00893">
            <w:pPr>
              <w:jc w:val="center"/>
              <w:rPr>
                <w:color w:val="auto"/>
                <w:sz w:val="15"/>
                <w:szCs w:val="15"/>
                <w:highlight w:val="none"/>
              </w:rPr>
            </w:pPr>
          </w:p>
        </w:tc>
        <w:tc>
          <w:tcPr>
            <w:tcW w:w="377" w:type="dxa"/>
            <w:noWrap w:val="0"/>
            <w:vAlign w:val="center"/>
          </w:tcPr>
          <w:p w14:paraId="490AD6C6">
            <w:pPr>
              <w:jc w:val="center"/>
              <w:rPr>
                <w:color w:val="auto"/>
                <w:sz w:val="15"/>
                <w:szCs w:val="15"/>
                <w:highlight w:val="none"/>
              </w:rPr>
            </w:pPr>
          </w:p>
        </w:tc>
        <w:tc>
          <w:tcPr>
            <w:tcW w:w="394" w:type="dxa"/>
            <w:noWrap w:val="0"/>
            <w:vAlign w:val="center"/>
          </w:tcPr>
          <w:p w14:paraId="2E1D9E1F">
            <w:pPr>
              <w:jc w:val="center"/>
              <w:rPr>
                <w:color w:val="auto"/>
                <w:sz w:val="15"/>
                <w:szCs w:val="15"/>
                <w:highlight w:val="none"/>
              </w:rPr>
            </w:pPr>
          </w:p>
        </w:tc>
        <w:tc>
          <w:tcPr>
            <w:tcW w:w="396" w:type="dxa"/>
            <w:noWrap w:val="0"/>
            <w:vAlign w:val="center"/>
          </w:tcPr>
          <w:p w14:paraId="6C5BB83D">
            <w:pPr>
              <w:jc w:val="center"/>
              <w:rPr>
                <w:color w:val="auto"/>
                <w:sz w:val="15"/>
                <w:szCs w:val="15"/>
                <w:highlight w:val="none"/>
              </w:rPr>
            </w:pPr>
          </w:p>
        </w:tc>
        <w:tc>
          <w:tcPr>
            <w:tcW w:w="377" w:type="dxa"/>
            <w:noWrap w:val="0"/>
            <w:vAlign w:val="center"/>
          </w:tcPr>
          <w:p w14:paraId="276532D1">
            <w:pPr>
              <w:jc w:val="center"/>
              <w:rPr>
                <w:color w:val="auto"/>
                <w:sz w:val="15"/>
                <w:szCs w:val="15"/>
                <w:highlight w:val="none"/>
              </w:rPr>
            </w:pPr>
          </w:p>
        </w:tc>
        <w:tc>
          <w:tcPr>
            <w:tcW w:w="394" w:type="dxa"/>
            <w:noWrap w:val="0"/>
            <w:vAlign w:val="center"/>
          </w:tcPr>
          <w:p w14:paraId="455DAA6C">
            <w:pPr>
              <w:jc w:val="center"/>
              <w:rPr>
                <w:color w:val="auto"/>
                <w:sz w:val="15"/>
                <w:szCs w:val="15"/>
                <w:highlight w:val="none"/>
              </w:rPr>
            </w:pPr>
          </w:p>
        </w:tc>
        <w:tc>
          <w:tcPr>
            <w:tcW w:w="396" w:type="dxa"/>
            <w:noWrap w:val="0"/>
            <w:vAlign w:val="center"/>
          </w:tcPr>
          <w:p w14:paraId="65FA89A3">
            <w:pPr>
              <w:jc w:val="center"/>
              <w:rPr>
                <w:color w:val="auto"/>
                <w:sz w:val="15"/>
                <w:szCs w:val="15"/>
                <w:highlight w:val="none"/>
              </w:rPr>
            </w:pPr>
          </w:p>
        </w:tc>
        <w:tc>
          <w:tcPr>
            <w:tcW w:w="377" w:type="dxa"/>
            <w:noWrap w:val="0"/>
            <w:vAlign w:val="center"/>
          </w:tcPr>
          <w:p w14:paraId="0FE81F73">
            <w:pPr>
              <w:jc w:val="center"/>
              <w:rPr>
                <w:color w:val="auto"/>
                <w:sz w:val="15"/>
                <w:szCs w:val="15"/>
                <w:highlight w:val="none"/>
              </w:rPr>
            </w:pPr>
          </w:p>
        </w:tc>
        <w:tc>
          <w:tcPr>
            <w:tcW w:w="394" w:type="dxa"/>
            <w:noWrap w:val="0"/>
            <w:vAlign w:val="center"/>
          </w:tcPr>
          <w:p w14:paraId="5469D9E8">
            <w:pPr>
              <w:jc w:val="center"/>
              <w:rPr>
                <w:color w:val="auto"/>
                <w:sz w:val="15"/>
                <w:szCs w:val="15"/>
                <w:highlight w:val="none"/>
              </w:rPr>
            </w:pPr>
          </w:p>
        </w:tc>
        <w:tc>
          <w:tcPr>
            <w:tcW w:w="396" w:type="dxa"/>
            <w:noWrap w:val="0"/>
            <w:vAlign w:val="center"/>
          </w:tcPr>
          <w:p w14:paraId="72B03BF4">
            <w:pPr>
              <w:jc w:val="center"/>
              <w:rPr>
                <w:color w:val="auto"/>
                <w:sz w:val="15"/>
                <w:szCs w:val="15"/>
                <w:highlight w:val="none"/>
              </w:rPr>
            </w:pPr>
          </w:p>
        </w:tc>
        <w:tc>
          <w:tcPr>
            <w:tcW w:w="377" w:type="dxa"/>
            <w:noWrap w:val="0"/>
            <w:vAlign w:val="center"/>
          </w:tcPr>
          <w:p w14:paraId="40513C32">
            <w:pPr>
              <w:jc w:val="center"/>
              <w:rPr>
                <w:color w:val="auto"/>
                <w:sz w:val="15"/>
                <w:szCs w:val="15"/>
                <w:highlight w:val="none"/>
              </w:rPr>
            </w:pPr>
          </w:p>
        </w:tc>
        <w:tc>
          <w:tcPr>
            <w:tcW w:w="473" w:type="dxa"/>
            <w:noWrap w:val="0"/>
            <w:vAlign w:val="center"/>
          </w:tcPr>
          <w:p w14:paraId="55637B0A">
            <w:pPr>
              <w:jc w:val="center"/>
              <w:rPr>
                <w:color w:val="auto"/>
                <w:sz w:val="15"/>
                <w:szCs w:val="15"/>
                <w:highlight w:val="none"/>
              </w:rPr>
            </w:pPr>
          </w:p>
        </w:tc>
        <w:tc>
          <w:tcPr>
            <w:tcW w:w="462" w:type="dxa"/>
            <w:noWrap w:val="0"/>
            <w:vAlign w:val="center"/>
          </w:tcPr>
          <w:p w14:paraId="003100E4">
            <w:pPr>
              <w:jc w:val="center"/>
              <w:rPr>
                <w:color w:val="auto"/>
                <w:sz w:val="15"/>
                <w:szCs w:val="15"/>
                <w:highlight w:val="none"/>
              </w:rPr>
            </w:pPr>
          </w:p>
        </w:tc>
        <w:tc>
          <w:tcPr>
            <w:tcW w:w="446" w:type="dxa"/>
            <w:noWrap w:val="0"/>
            <w:vAlign w:val="center"/>
          </w:tcPr>
          <w:p w14:paraId="3DE1447F">
            <w:pPr>
              <w:jc w:val="center"/>
              <w:rPr>
                <w:color w:val="auto"/>
                <w:sz w:val="15"/>
                <w:szCs w:val="15"/>
                <w:highlight w:val="none"/>
              </w:rPr>
            </w:pPr>
          </w:p>
        </w:tc>
        <w:tc>
          <w:tcPr>
            <w:tcW w:w="491" w:type="dxa"/>
            <w:noWrap w:val="0"/>
            <w:vAlign w:val="center"/>
          </w:tcPr>
          <w:p w14:paraId="40A2204F">
            <w:pPr>
              <w:jc w:val="center"/>
              <w:rPr>
                <w:color w:val="auto"/>
                <w:sz w:val="15"/>
                <w:szCs w:val="15"/>
                <w:highlight w:val="none"/>
              </w:rPr>
            </w:pPr>
            <w:r>
              <w:rPr>
                <w:rFonts w:hint="eastAsia"/>
                <w:color w:val="auto"/>
                <w:sz w:val="15"/>
                <w:szCs w:val="15"/>
                <w:highlight w:val="none"/>
              </w:rPr>
              <w:t>M</w:t>
            </w:r>
          </w:p>
        </w:tc>
        <w:tc>
          <w:tcPr>
            <w:tcW w:w="481" w:type="dxa"/>
            <w:noWrap w:val="0"/>
            <w:vAlign w:val="center"/>
          </w:tcPr>
          <w:p w14:paraId="17E46549">
            <w:pPr>
              <w:jc w:val="center"/>
              <w:rPr>
                <w:color w:val="auto"/>
                <w:sz w:val="15"/>
                <w:szCs w:val="15"/>
                <w:highlight w:val="none"/>
              </w:rPr>
            </w:pPr>
            <w:r>
              <w:rPr>
                <w:rFonts w:hint="eastAsia"/>
                <w:color w:val="auto"/>
                <w:sz w:val="15"/>
                <w:szCs w:val="15"/>
                <w:highlight w:val="none"/>
              </w:rPr>
              <w:t>M</w:t>
            </w:r>
          </w:p>
        </w:tc>
        <w:tc>
          <w:tcPr>
            <w:tcW w:w="446" w:type="dxa"/>
            <w:noWrap w:val="0"/>
            <w:vAlign w:val="center"/>
          </w:tcPr>
          <w:p w14:paraId="08A97F31">
            <w:pPr>
              <w:jc w:val="center"/>
              <w:rPr>
                <w:color w:val="auto"/>
                <w:sz w:val="15"/>
                <w:szCs w:val="15"/>
                <w:highlight w:val="none"/>
              </w:rPr>
            </w:pPr>
          </w:p>
        </w:tc>
        <w:tc>
          <w:tcPr>
            <w:tcW w:w="446" w:type="dxa"/>
            <w:noWrap w:val="0"/>
            <w:vAlign w:val="center"/>
          </w:tcPr>
          <w:p w14:paraId="6E40B55C">
            <w:pPr>
              <w:jc w:val="center"/>
              <w:rPr>
                <w:color w:val="auto"/>
                <w:sz w:val="15"/>
                <w:szCs w:val="15"/>
                <w:highlight w:val="none"/>
              </w:rPr>
            </w:pPr>
          </w:p>
        </w:tc>
        <w:tc>
          <w:tcPr>
            <w:tcW w:w="464" w:type="dxa"/>
            <w:noWrap w:val="0"/>
            <w:vAlign w:val="center"/>
          </w:tcPr>
          <w:p w14:paraId="1ADE5CF7">
            <w:pPr>
              <w:jc w:val="center"/>
              <w:rPr>
                <w:color w:val="auto"/>
                <w:sz w:val="15"/>
                <w:szCs w:val="15"/>
                <w:highlight w:val="none"/>
              </w:rPr>
            </w:pPr>
          </w:p>
        </w:tc>
      </w:tr>
      <w:tr w14:paraId="503B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3FF26287">
            <w:pPr>
              <w:widowControl/>
              <w:jc w:val="center"/>
              <w:rPr>
                <w:color w:val="auto"/>
                <w:kern w:val="0"/>
                <w:sz w:val="15"/>
                <w:szCs w:val="15"/>
                <w:highlight w:val="none"/>
              </w:rPr>
            </w:pPr>
            <w:r>
              <w:rPr>
                <w:color w:val="auto"/>
                <w:kern w:val="0"/>
                <w:sz w:val="15"/>
                <w:szCs w:val="15"/>
                <w:highlight w:val="none"/>
              </w:rPr>
              <w:t>600805</w:t>
            </w:r>
          </w:p>
        </w:tc>
        <w:tc>
          <w:tcPr>
            <w:tcW w:w="1438" w:type="dxa"/>
            <w:noWrap w:val="0"/>
            <w:vAlign w:val="center"/>
          </w:tcPr>
          <w:p w14:paraId="41FD8ADE">
            <w:pPr>
              <w:widowControl/>
              <w:jc w:val="center"/>
              <w:rPr>
                <w:color w:val="auto"/>
                <w:kern w:val="0"/>
                <w:sz w:val="15"/>
                <w:szCs w:val="15"/>
                <w:highlight w:val="none"/>
              </w:rPr>
            </w:pPr>
            <w:r>
              <w:rPr>
                <w:color w:val="auto"/>
                <w:kern w:val="0"/>
                <w:sz w:val="15"/>
                <w:szCs w:val="15"/>
                <w:highlight w:val="none"/>
              </w:rPr>
              <w:t>大学生创新创业基础</w:t>
            </w:r>
          </w:p>
        </w:tc>
        <w:tc>
          <w:tcPr>
            <w:tcW w:w="427" w:type="dxa"/>
            <w:noWrap w:val="0"/>
            <w:vAlign w:val="center"/>
          </w:tcPr>
          <w:p w14:paraId="2610A32B">
            <w:pPr>
              <w:jc w:val="center"/>
              <w:rPr>
                <w:color w:val="auto"/>
                <w:sz w:val="15"/>
                <w:szCs w:val="15"/>
                <w:highlight w:val="none"/>
              </w:rPr>
            </w:pPr>
          </w:p>
        </w:tc>
        <w:tc>
          <w:tcPr>
            <w:tcW w:w="375" w:type="dxa"/>
            <w:noWrap w:val="0"/>
            <w:vAlign w:val="center"/>
          </w:tcPr>
          <w:p w14:paraId="43CE64F9">
            <w:pPr>
              <w:jc w:val="center"/>
              <w:rPr>
                <w:color w:val="auto"/>
                <w:sz w:val="15"/>
                <w:szCs w:val="15"/>
                <w:highlight w:val="none"/>
              </w:rPr>
            </w:pPr>
          </w:p>
        </w:tc>
        <w:tc>
          <w:tcPr>
            <w:tcW w:w="410" w:type="dxa"/>
            <w:noWrap w:val="0"/>
            <w:vAlign w:val="center"/>
          </w:tcPr>
          <w:p w14:paraId="4CEF2CEC">
            <w:pPr>
              <w:jc w:val="center"/>
              <w:rPr>
                <w:color w:val="auto"/>
                <w:sz w:val="15"/>
                <w:szCs w:val="15"/>
                <w:highlight w:val="none"/>
              </w:rPr>
            </w:pPr>
          </w:p>
        </w:tc>
        <w:tc>
          <w:tcPr>
            <w:tcW w:w="381" w:type="dxa"/>
            <w:noWrap w:val="0"/>
            <w:vAlign w:val="center"/>
          </w:tcPr>
          <w:p w14:paraId="2D7928DF">
            <w:pPr>
              <w:jc w:val="center"/>
              <w:rPr>
                <w:color w:val="auto"/>
                <w:sz w:val="15"/>
                <w:szCs w:val="15"/>
                <w:highlight w:val="none"/>
              </w:rPr>
            </w:pPr>
            <w:r>
              <w:rPr>
                <w:rFonts w:hint="eastAsia"/>
                <w:color w:val="auto"/>
                <w:sz w:val="15"/>
                <w:szCs w:val="15"/>
                <w:highlight w:val="none"/>
              </w:rPr>
              <w:t>H</w:t>
            </w:r>
          </w:p>
        </w:tc>
        <w:tc>
          <w:tcPr>
            <w:tcW w:w="418" w:type="dxa"/>
            <w:noWrap w:val="0"/>
            <w:vAlign w:val="center"/>
          </w:tcPr>
          <w:p w14:paraId="0F26A26A">
            <w:pPr>
              <w:jc w:val="center"/>
              <w:rPr>
                <w:color w:val="auto"/>
                <w:sz w:val="15"/>
                <w:szCs w:val="15"/>
                <w:highlight w:val="none"/>
              </w:rPr>
            </w:pPr>
          </w:p>
        </w:tc>
        <w:tc>
          <w:tcPr>
            <w:tcW w:w="418" w:type="dxa"/>
            <w:noWrap w:val="0"/>
            <w:vAlign w:val="center"/>
          </w:tcPr>
          <w:p w14:paraId="11E31C0F">
            <w:pPr>
              <w:jc w:val="center"/>
              <w:rPr>
                <w:color w:val="auto"/>
                <w:sz w:val="15"/>
                <w:szCs w:val="15"/>
                <w:highlight w:val="none"/>
              </w:rPr>
            </w:pPr>
          </w:p>
        </w:tc>
        <w:tc>
          <w:tcPr>
            <w:tcW w:w="397" w:type="dxa"/>
            <w:noWrap w:val="0"/>
            <w:vAlign w:val="center"/>
          </w:tcPr>
          <w:p w14:paraId="0180575F">
            <w:pPr>
              <w:jc w:val="center"/>
              <w:rPr>
                <w:color w:val="auto"/>
                <w:sz w:val="15"/>
                <w:szCs w:val="15"/>
                <w:highlight w:val="none"/>
              </w:rPr>
            </w:pPr>
          </w:p>
        </w:tc>
        <w:tc>
          <w:tcPr>
            <w:tcW w:w="427" w:type="dxa"/>
            <w:noWrap w:val="0"/>
            <w:vAlign w:val="center"/>
          </w:tcPr>
          <w:p w14:paraId="50FF55FB">
            <w:pPr>
              <w:jc w:val="center"/>
              <w:rPr>
                <w:color w:val="auto"/>
                <w:sz w:val="15"/>
                <w:szCs w:val="15"/>
                <w:highlight w:val="none"/>
              </w:rPr>
            </w:pPr>
            <w:r>
              <w:rPr>
                <w:rFonts w:hint="eastAsia"/>
                <w:color w:val="auto"/>
                <w:sz w:val="15"/>
                <w:szCs w:val="15"/>
                <w:highlight w:val="none"/>
              </w:rPr>
              <w:t>M</w:t>
            </w:r>
          </w:p>
        </w:tc>
        <w:tc>
          <w:tcPr>
            <w:tcW w:w="376" w:type="dxa"/>
            <w:noWrap w:val="0"/>
            <w:vAlign w:val="center"/>
          </w:tcPr>
          <w:p w14:paraId="547D222B">
            <w:pPr>
              <w:jc w:val="center"/>
              <w:rPr>
                <w:color w:val="auto"/>
                <w:sz w:val="15"/>
                <w:szCs w:val="15"/>
                <w:highlight w:val="none"/>
              </w:rPr>
            </w:pPr>
            <w:r>
              <w:rPr>
                <w:rFonts w:hint="eastAsia"/>
                <w:color w:val="auto"/>
                <w:sz w:val="15"/>
                <w:szCs w:val="15"/>
                <w:highlight w:val="none"/>
              </w:rPr>
              <w:t>M</w:t>
            </w:r>
          </w:p>
        </w:tc>
        <w:tc>
          <w:tcPr>
            <w:tcW w:w="384" w:type="dxa"/>
            <w:noWrap w:val="0"/>
            <w:vAlign w:val="center"/>
          </w:tcPr>
          <w:p w14:paraId="18E61057">
            <w:pPr>
              <w:jc w:val="center"/>
              <w:rPr>
                <w:color w:val="auto"/>
                <w:sz w:val="15"/>
                <w:szCs w:val="15"/>
                <w:highlight w:val="none"/>
              </w:rPr>
            </w:pPr>
          </w:p>
        </w:tc>
        <w:tc>
          <w:tcPr>
            <w:tcW w:w="387" w:type="dxa"/>
            <w:noWrap w:val="0"/>
            <w:vAlign w:val="center"/>
          </w:tcPr>
          <w:p w14:paraId="69E578C8">
            <w:pPr>
              <w:jc w:val="center"/>
              <w:rPr>
                <w:color w:val="auto"/>
                <w:sz w:val="15"/>
                <w:szCs w:val="15"/>
                <w:highlight w:val="none"/>
              </w:rPr>
            </w:pPr>
          </w:p>
        </w:tc>
        <w:tc>
          <w:tcPr>
            <w:tcW w:w="394" w:type="dxa"/>
            <w:noWrap w:val="0"/>
            <w:vAlign w:val="center"/>
          </w:tcPr>
          <w:p w14:paraId="7FBFE31A">
            <w:pPr>
              <w:jc w:val="center"/>
              <w:rPr>
                <w:color w:val="auto"/>
                <w:sz w:val="15"/>
                <w:szCs w:val="15"/>
                <w:highlight w:val="none"/>
              </w:rPr>
            </w:pPr>
          </w:p>
        </w:tc>
        <w:tc>
          <w:tcPr>
            <w:tcW w:w="396" w:type="dxa"/>
            <w:noWrap w:val="0"/>
            <w:vAlign w:val="center"/>
          </w:tcPr>
          <w:p w14:paraId="4777C7BF">
            <w:pPr>
              <w:jc w:val="center"/>
              <w:rPr>
                <w:color w:val="auto"/>
                <w:sz w:val="15"/>
                <w:szCs w:val="15"/>
                <w:highlight w:val="none"/>
              </w:rPr>
            </w:pPr>
          </w:p>
        </w:tc>
        <w:tc>
          <w:tcPr>
            <w:tcW w:w="377" w:type="dxa"/>
            <w:noWrap w:val="0"/>
            <w:vAlign w:val="center"/>
          </w:tcPr>
          <w:p w14:paraId="4F739EA0">
            <w:pPr>
              <w:jc w:val="center"/>
              <w:rPr>
                <w:color w:val="auto"/>
                <w:sz w:val="15"/>
                <w:szCs w:val="15"/>
                <w:highlight w:val="none"/>
              </w:rPr>
            </w:pPr>
          </w:p>
        </w:tc>
        <w:tc>
          <w:tcPr>
            <w:tcW w:w="394" w:type="dxa"/>
            <w:noWrap w:val="0"/>
            <w:vAlign w:val="center"/>
          </w:tcPr>
          <w:p w14:paraId="4B0A7D0A">
            <w:pPr>
              <w:jc w:val="center"/>
              <w:rPr>
                <w:color w:val="auto"/>
                <w:sz w:val="15"/>
                <w:szCs w:val="15"/>
                <w:highlight w:val="none"/>
              </w:rPr>
            </w:pPr>
          </w:p>
        </w:tc>
        <w:tc>
          <w:tcPr>
            <w:tcW w:w="396" w:type="dxa"/>
            <w:noWrap w:val="0"/>
            <w:vAlign w:val="center"/>
          </w:tcPr>
          <w:p w14:paraId="67BBDF73">
            <w:pPr>
              <w:jc w:val="center"/>
              <w:rPr>
                <w:color w:val="auto"/>
                <w:sz w:val="15"/>
                <w:szCs w:val="15"/>
                <w:highlight w:val="none"/>
              </w:rPr>
            </w:pPr>
          </w:p>
        </w:tc>
        <w:tc>
          <w:tcPr>
            <w:tcW w:w="377" w:type="dxa"/>
            <w:noWrap w:val="0"/>
            <w:vAlign w:val="center"/>
          </w:tcPr>
          <w:p w14:paraId="603CD96E">
            <w:pPr>
              <w:jc w:val="center"/>
              <w:rPr>
                <w:color w:val="auto"/>
                <w:sz w:val="15"/>
                <w:szCs w:val="15"/>
                <w:highlight w:val="none"/>
              </w:rPr>
            </w:pPr>
          </w:p>
        </w:tc>
        <w:tc>
          <w:tcPr>
            <w:tcW w:w="394" w:type="dxa"/>
            <w:noWrap w:val="0"/>
            <w:vAlign w:val="center"/>
          </w:tcPr>
          <w:p w14:paraId="6D326E14">
            <w:pPr>
              <w:jc w:val="center"/>
              <w:rPr>
                <w:color w:val="auto"/>
                <w:sz w:val="15"/>
                <w:szCs w:val="15"/>
                <w:highlight w:val="none"/>
              </w:rPr>
            </w:pPr>
          </w:p>
        </w:tc>
        <w:tc>
          <w:tcPr>
            <w:tcW w:w="396" w:type="dxa"/>
            <w:noWrap w:val="0"/>
            <w:vAlign w:val="center"/>
          </w:tcPr>
          <w:p w14:paraId="1529EF0F">
            <w:pPr>
              <w:jc w:val="center"/>
              <w:rPr>
                <w:color w:val="auto"/>
                <w:sz w:val="15"/>
                <w:szCs w:val="15"/>
                <w:highlight w:val="none"/>
              </w:rPr>
            </w:pPr>
          </w:p>
        </w:tc>
        <w:tc>
          <w:tcPr>
            <w:tcW w:w="377" w:type="dxa"/>
            <w:noWrap w:val="0"/>
            <w:vAlign w:val="center"/>
          </w:tcPr>
          <w:p w14:paraId="2DF7E706">
            <w:pPr>
              <w:jc w:val="center"/>
              <w:rPr>
                <w:color w:val="auto"/>
                <w:sz w:val="15"/>
                <w:szCs w:val="15"/>
                <w:highlight w:val="none"/>
              </w:rPr>
            </w:pPr>
          </w:p>
        </w:tc>
        <w:tc>
          <w:tcPr>
            <w:tcW w:w="394" w:type="dxa"/>
            <w:noWrap w:val="0"/>
            <w:vAlign w:val="center"/>
          </w:tcPr>
          <w:p w14:paraId="57E118ED">
            <w:pPr>
              <w:jc w:val="center"/>
              <w:rPr>
                <w:color w:val="auto"/>
                <w:sz w:val="15"/>
                <w:szCs w:val="15"/>
                <w:highlight w:val="none"/>
              </w:rPr>
            </w:pPr>
          </w:p>
        </w:tc>
        <w:tc>
          <w:tcPr>
            <w:tcW w:w="396" w:type="dxa"/>
            <w:noWrap w:val="0"/>
            <w:vAlign w:val="center"/>
          </w:tcPr>
          <w:p w14:paraId="1C432DEA">
            <w:pPr>
              <w:jc w:val="center"/>
              <w:rPr>
                <w:color w:val="auto"/>
                <w:sz w:val="15"/>
                <w:szCs w:val="15"/>
                <w:highlight w:val="none"/>
              </w:rPr>
            </w:pPr>
          </w:p>
        </w:tc>
        <w:tc>
          <w:tcPr>
            <w:tcW w:w="377" w:type="dxa"/>
            <w:noWrap w:val="0"/>
            <w:vAlign w:val="center"/>
          </w:tcPr>
          <w:p w14:paraId="13FE0F7F">
            <w:pPr>
              <w:jc w:val="center"/>
              <w:rPr>
                <w:color w:val="auto"/>
                <w:sz w:val="15"/>
                <w:szCs w:val="15"/>
                <w:highlight w:val="none"/>
              </w:rPr>
            </w:pPr>
          </w:p>
        </w:tc>
        <w:tc>
          <w:tcPr>
            <w:tcW w:w="473" w:type="dxa"/>
            <w:noWrap w:val="0"/>
            <w:vAlign w:val="center"/>
          </w:tcPr>
          <w:p w14:paraId="487B32FD">
            <w:pPr>
              <w:jc w:val="center"/>
              <w:rPr>
                <w:color w:val="auto"/>
                <w:sz w:val="15"/>
                <w:szCs w:val="15"/>
                <w:highlight w:val="none"/>
              </w:rPr>
            </w:pPr>
          </w:p>
        </w:tc>
        <w:tc>
          <w:tcPr>
            <w:tcW w:w="462" w:type="dxa"/>
            <w:noWrap w:val="0"/>
            <w:vAlign w:val="center"/>
          </w:tcPr>
          <w:p w14:paraId="4EA71184">
            <w:pPr>
              <w:jc w:val="center"/>
              <w:rPr>
                <w:color w:val="auto"/>
                <w:sz w:val="15"/>
                <w:szCs w:val="15"/>
                <w:highlight w:val="none"/>
              </w:rPr>
            </w:pPr>
          </w:p>
        </w:tc>
        <w:tc>
          <w:tcPr>
            <w:tcW w:w="446" w:type="dxa"/>
            <w:noWrap w:val="0"/>
            <w:vAlign w:val="center"/>
          </w:tcPr>
          <w:p w14:paraId="0B07E54D">
            <w:pPr>
              <w:jc w:val="center"/>
              <w:rPr>
                <w:color w:val="auto"/>
                <w:sz w:val="15"/>
                <w:szCs w:val="15"/>
                <w:highlight w:val="none"/>
              </w:rPr>
            </w:pPr>
            <w:r>
              <w:rPr>
                <w:rFonts w:hint="eastAsia"/>
                <w:color w:val="auto"/>
                <w:sz w:val="15"/>
                <w:szCs w:val="15"/>
                <w:highlight w:val="none"/>
              </w:rPr>
              <w:t>M</w:t>
            </w:r>
          </w:p>
        </w:tc>
        <w:tc>
          <w:tcPr>
            <w:tcW w:w="491" w:type="dxa"/>
            <w:noWrap w:val="0"/>
            <w:vAlign w:val="center"/>
          </w:tcPr>
          <w:p w14:paraId="04B5C6F6">
            <w:pPr>
              <w:jc w:val="center"/>
              <w:rPr>
                <w:color w:val="auto"/>
                <w:sz w:val="15"/>
                <w:szCs w:val="15"/>
                <w:highlight w:val="none"/>
              </w:rPr>
            </w:pPr>
            <w:r>
              <w:rPr>
                <w:rFonts w:hint="eastAsia"/>
                <w:color w:val="auto"/>
                <w:sz w:val="15"/>
                <w:szCs w:val="15"/>
                <w:highlight w:val="none"/>
              </w:rPr>
              <w:t>M</w:t>
            </w:r>
          </w:p>
        </w:tc>
        <w:tc>
          <w:tcPr>
            <w:tcW w:w="481" w:type="dxa"/>
            <w:noWrap w:val="0"/>
            <w:vAlign w:val="center"/>
          </w:tcPr>
          <w:p w14:paraId="787BC125">
            <w:pPr>
              <w:jc w:val="center"/>
              <w:rPr>
                <w:color w:val="auto"/>
                <w:sz w:val="15"/>
                <w:szCs w:val="15"/>
                <w:highlight w:val="none"/>
              </w:rPr>
            </w:pPr>
            <w:r>
              <w:rPr>
                <w:rFonts w:hint="eastAsia"/>
                <w:color w:val="auto"/>
                <w:sz w:val="15"/>
                <w:szCs w:val="15"/>
                <w:highlight w:val="none"/>
              </w:rPr>
              <w:t>M</w:t>
            </w:r>
          </w:p>
        </w:tc>
        <w:tc>
          <w:tcPr>
            <w:tcW w:w="446" w:type="dxa"/>
            <w:noWrap w:val="0"/>
            <w:vAlign w:val="center"/>
          </w:tcPr>
          <w:p w14:paraId="19942547">
            <w:pPr>
              <w:jc w:val="center"/>
              <w:rPr>
                <w:color w:val="auto"/>
                <w:sz w:val="15"/>
                <w:szCs w:val="15"/>
                <w:highlight w:val="none"/>
              </w:rPr>
            </w:pPr>
          </w:p>
        </w:tc>
        <w:tc>
          <w:tcPr>
            <w:tcW w:w="446" w:type="dxa"/>
            <w:noWrap w:val="0"/>
            <w:vAlign w:val="center"/>
          </w:tcPr>
          <w:p w14:paraId="6AF33781">
            <w:pPr>
              <w:jc w:val="center"/>
              <w:rPr>
                <w:color w:val="auto"/>
                <w:sz w:val="15"/>
                <w:szCs w:val="15"/>
                <w:highlight w:val="none"/>
              </w:rPr>
            </w:pPr>
          </w:p>
        </w:tc>
        <w:tc>
          <w:tcPr>
            <w:tcW w:w="464" w:type="dxa"/>
            <w:noWrap w:val="0"/>
            <w:vAlign w:val="center"/>
          </w:tcPr>
          <w:p w14:paraId="2B40FC82">
            <w:pPr>
              <w:jc w:val="center"/>
              <w:rPr>
                <w:color w:val="auto"/>
                <w:sz w:val="15"/>
                <w:szCs w:val="15"/>
                <w:highlight w:val="none"/>
              </w:rPr>
            </w:pPr>
          </w:p>
        </w:tc>
      </w:tr>
      <w:tr w14:paraId="5AED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7ED9CDF2">
            <w:pPr>
              <w:widowControl/>
              <w:jc w:val="center"/>
              <w:rPr>
                <w:color w:val="auto"/>
                <w:kern w:val="0"/>
                <w:sz w:val="15"/>
                <w:szCs w:val="15"/>
                <w:highlight w:val="none"/>
              </w:rPr>
            </w:pPr>
            <w:r>
              <w:rPr>
                <w:color w:val="auto"/>
                <w:kern w:val="0"/>
                <w:sz w:val="15"/>
                <w:szCs w:val="15"/>
                <w:highlight w:val="none"/>
              </w:rPr>
              <w:t>602495</w:t>
            </w:r>
          </w:p>
        </w:tc>
        <w:tc>
          <w:tcPr>
            <w:tcW w:w="1438" w:type="dxa"/>
            <w:noWrap w:val="0"/>
            <w:vAlign w:val="center"/>
          </w:tcPr>
          <w:p w14:paraId="0DCCEB37">
            <w:pPr>
              <w:widowControl/>
              <w:jc w:val="center"/>
              <w:rPr>
                <w:color w:val="auto"/>
                <w:kern w:val="0"/>
                <w:sz w:val="15"/>
                <w:szCs w:val="15"/>
                <w:highlight w:val="none"/>
              </w:rPr>
            </w:pPr>
            <w:r>
              <w:rPr>
                <w:color w:val="auto"/>
                <w:kern w:val="0"/>
                <w:sz w:val="15"/>
                <w:szCs w:val="15"/>
                <w:highlight w:val="none"/>
              </w:rPr>
              <w:t>四史系列课程</w:t>
            </w:r>
          </w:p>
        </w:tc>
        <w:tc>
          <w:tcPr>
            <w:tcW w:w="427" w:type="dxa"/>
            <w:noWrap w:val="0"/>
            <w:vAlign w:val="center"/>
          </w:tcPr>
          <w:p w14:paraId="6EF006F9">
            <w:pPr>
              <w:jc w:val="center"/>
              <w:rPr>
                <w:color w:val="auto"/>
                <w:sz w:val="15"/>
                <w:szCs w:val="15"/>
                <w:highlight w:val="none"/>
              </w:rPr>
            </w:pPr>
          </w:p>
        </w:tc>
        <w:tc>
          <w:tcPr>
            <w:tcW w:w="375" w:type="dxa"/>
            <w:noWrap w:val="0"/>
            <w:vAlign w:val="center"/>
          </w:tcPr>
          <w:p w14:paraId="4AE3DB34">
            <w:pPr>
              <w:jc w:val="center"/>
              <w:rPr>
                <w:color w:val="auto"/>
                <w:sz w:val="15"/>
                <w:szCs w:val="15"/>
                <w:highlight w:val="none"/>
              </w:rPr>
            </w:pPr>
          </w:p>
        </w:tc>
        <w:tc>
          <w:tcPr>
            <w:tcW w:w="410" w:type="dxa"/>
            <w:noWrap w:val="0"/>
            <w:vAlign w:val="center"/>
          </w:tcPr>
          <w:p w14:paraId="58EA416D">
            <w:pPr>
              <w:jc w:val="center"/>
              <w:rPr>
                <w:color w:val="auto"/>
                <w:sz w:val="15"/>
                <w:szCs w:val="15"/>
                <w:highlight w:val="none"/>
              </w:rPr>
            </w:pPr>
          </w:p>
        </w:tc>
        <w:tc>
          <w:tcPr>
            <w:tcW w:w="381" w:type="dxa"/>
            <w:noWrap w:val="0"/>
            <w:vAlign w:val="center"/>
          </w:tcPr>
          <w:p w14:paraId="2BB7965B">
            <w:pPr>
              <w:jc w:val="center"/>
              <w:rPr>
                <w:color w:val="auto"/>
                <w:sz w:val="15"/>
                <w:szCs w:val="15"/>
                <w:highlight w:val="none"/>
              </w:rPr>
            </w:pPr>
          </w:p>
        </w:tc>
        <w:tc>
          <w:tcPr>
            <w:tcW w:w="418" w:type="dxa"/>
            <w:noWrap w:val="0"/>
            <w:vAlign w:val="center"/>
          </w:tcPr>
          <w:p w14:paraId="72D9EE1E">
            <w:pPr>
              <w:jc w:val="center"/>
              <w:rPr>
                <w:color w:val="auto"/>
                <w:sz w:val="15"/>
                <w:szCs w:val="15"/>
                <w:highlight w:val="none"/>
              </w:rPr>
            </w:pPr>
          </w:p>
        </w:tc>
        <w:tc>
          <w:tcPr>
            <w:tcW w:w="418" w:type="dxa"/>
            <w:noWrap w:val="0"/>
            <w:vAlign w:val="center"/>
          </w:tcPr>
          <w:p w14:paraId="577B2741">
            <w:pPr>
              <w:jc w:val="center"/>
              <w:rPr>
                <w:color w:val="auto"/>
                <w:sz w:val="15"/>
                <w:szCs w:val="15"/>
                <w:highlight w:val="none"/>
              </w:rPr>
            </w:pPr>
          </w:p>
        </w:tc>
        <w:tc>
          <w:tcPr>
            <w:tcW w:w="397" w:type="dxa"/>
            <w:noWrap w:val="0"/>
            <w:vAlign w:val="center"/>
          </w:tcPr>
          <w:p w14:paraId="15138480">
            <w:pPr>
              <w:jc w:val="center"/>
              <w:rPr>
                <w:color w:val="auto"/>
                <w:sz w:val="15"/>
                <w:szCs w:val="15"/>
                <w:highlight w:val="none"/>
              </w:rPr>
            </w:pPr>
          </w:p>
        </w:tc>
        <w:tc>
          <w:tcPr>
            <w:tcW w:w="427" w:type="dxa"/>
            <w:noWrap w:val="0"/>
            <w:vAlign w:val="center"/>
          </w:tcPr>
          <w:p w14:paraId="5A3EE6CE">
            <w:pPr>
              <w:jc w:val="center"/>
              <w:rPr>
                <w:color w:val="auto"/>
                <w:sz w:val="15"/>
                <w:szCs w:val="15"/>
                <w:highlight w:val="none"/>
              </w:rPr>
            </w:pPr>
          </w:p>
        </w:tc>
        <w:tc>
          <w:tcPr>
            <w:tcW w:w="376" w:type="dxa"/>
            <w:noWrap w:val="0"/>
            <w:vAlign w:val="center"/>
          </w:tcPr>
          <w:p w14:paraId="3D8EEFB8">
            <w:pPr>
              <w:jc w:val="center"/>
              <w:rPr>
                <w:color w:val="auto"/>
                <w:sz w:val="15"/>
                <w:szCs w:val="15"/>
                <w:highlight w:val="none"/>
              </w:rPr>
            </w:pPr>
          </w:p>
        </w:tc>
        <w:tc>
          <w:tcPr>
            <w:tcW w:w="384" w:type="dxa"/>
            <w:noWrap w:val="0"/>
            <w:vAlign w:val="center"/>
          </w:tcPr>
          <w:p w14:paraId="1ACCD328">
            <w:pPr>
              <w:jc w:val="center"/>
              <w:rPr>
                <w:color w:val="auto"/>
                <w:sz w:val="15"/>
                <w:szCs w:val="15"/>
                <w:highlight w:val="none"/>
              </w:rPr>
            </w:pPr>
          </w:p>
        </w:tc>
        <w:tc>
          <w:tcPr>
            <w:tcW w:w="387" w:type="dxa"/>
            <w:noWrap w:val="0"/>
            <w:vAlign w:val="center"/>
          </w:tcPr>
          <w:p w14:paraId="4A0E227D">
            <w:pPr>
              <w:jc w:val="center"/>
              <w:rPr>
                <w:color w:val="auto"/>
                <w:sz w:val="15"/>
                <w:szCs w:val="15"/>
                <w:highlight w:val="none"/>
              </w:rPr>
            </w:pPr>
          </w:p>
        </w:tc>
        <w:tc>
          <w:tcPr>
            <w:tcW w:w="394" w:type="dxa"/>
            <w:noWrap w:val="0"/>
            <w:vAlign w:val="center"/>
          </w:tcPr>
          <w:p w14:paraId="3BF7598A">
            <w:pPr>
              <w:jc w:val="center"/>
              <w:rPr>
                <w:color w:val="auto"/>
                <w:sz w:val="15"/>
                <w:szCs w:val="15"/>
                <w:highlight w:val="none"/>
              </w:rPr>
            </w:pPr>
          </w:p>
        </w:tc>
        <w:tc>
          <w:tcPr>
            <w:tcW w:w="396" w:type="dxa"/>
            <w:noWrap w:val="0"/>
            <w:vAlign w:val="center"/>
          </w:tcPr>
          <w:p w14:paraId="31572B9C">
            <w:pPr>
              <w:jc w:val="center"/>
              <w:rPr>
                <w:color w:val="auto"/>
                <w:sz w:val="15"/>
                <w:szCs w:val="15"/>
                <w:highlight w:val="none"/>
              </w:rPr>
            </w:pPr>
          </w:p>
        </w:tc>
        <w:tc>
          <w:tcPr>
            <w:tcW w:w="377" w:type="dxa"/>
            <w:noWrap w:val="0"/>
            <w:vAlign w:val="center"/>
          </w:tcPr>
          <w:p w14:paraId="0FB79EBD">
            <w:pPr>
              <w:jc w:val="center"/>
              <w:rPr>
                <w:color w:val="auto"/>
                <w:sz w:val="15"/>
                <w:szCs w:val="15"/>
                <w:highlight w:val="none"/>
              </w:rPr>
            </w:pPr>
          </w:p>
        </w:tc>
        <w:tc>
          <w:tcPr>
            <w:tcW w:w="394" w:type="dxa"/>
            <w:noWrap w:val="0"/>
            <w:vAlign w:val="center"/>
          </w:tcPr>
          <w:p w14:paraId="7E5DE2A7">
            <w:pPr>
              <w:jc w:val="center"/>
              <w:rPr>
                <w:color w:val="auto"/>
                <w:sz w:val="15"/>
                <w:szCs w:val="15"/>
                <w:highlight w:val="none"/>
              </w:rPr>
            </w:pPr>
          </w:p>
        </w:tc>
        <w:tc>
          <w:tcPr>
            <w:tcW w:w="396" w:type="dxa"/>
            <w:noWrap w:val="0"/>
            <w:vAlign w:val="center"/>
          </w:tcPr>
          <w:p w14:paraId="04F39C0D">
            <w:pPr>
              <w:jc w:val="center"/>
              <w:rPr>
                <w:color w:val="auto"/>
                <w:sz w:val="15"/>
                <w:szCs w:val="15"/>
                <w:highlight w:val="none"/>
              </w:rPr>
            </w:pPr>
          </w:p>
        </w:tc>
        <w:tc>
          <w:tcPr>
            <w:tcW w:w="377" w:type="dxa"/>
            <w:noWrap w:val="0"/>
            <w:vAlign w:val="center"/>
          </w:tcPr>
          <w:p w14:paraId="7E37D57F">
            <w:pPr>
              <w:jc w:val="center"/>
              <w:rPr>
                <w:color w:val="auto"/>
                <w:sz w:val="15"/>
                <w:szCs w:val="15"/>
                <w:highlight w:val="none"/>
              </w:rPr>
            </w:pPr>
          </w:p>
        </w:tc>
        <w:tc>
          <w:tcPr>
            <w:tcW w:w="394" w:type="dxa"/>
            <w:noWrap w:val="0"/>
            <w:vAlign w:val="center"/>
          </w:tcPr>
          <w:p w14:paraId="37FD0349">
            <w:pPr>
              <w:jc w:val="center"/>
              <w:rPr>
                <w:color w:val="auto"/>
                <w:sz w:val="15"/>
                <w:szCs w:val="15"/>
                <w:highlight w:val="none"/>
              </w:rPr>
            </w:pPr>
            <w:r>
              <w:rPr>
                <w:rFonts w:hint="eastAsia"/>
                <w:color w:val="auto"/>
                <w:sz w:val="15"/>
                <w:szCs w:val="15"/>
                <w:highlight w:val="none"/>
              </w:rPr>
              <w:t>M</w:t>
            </w:r>
          </w:p>
        </w:tc>
        <w:tc>
          <w:tcPr>
            <w:tcW w:w="396" w:type="dxa"/>
            <w:noWrap w:val="0"/>
            <w:vAlign w:val="center"/>
          </w:tcPr>
          <w:p w14:paraId="49DD886E">
            <w:pPr>
              <w:jc w:val="center"/>
              <w:rPr>
                <w:color w:val="auto"/>
                <w:sz w:val="15"/>
                <w:szCs w:val="15"/>
                <w:highlight w:val="none"/>
              </w:rPr>
            </w:pPr>
            <w:r>
              <w:rPr>
                <w:rFonts w:hint="eastAsia"/>
                <w:color w:val="auto"/>
                <w:sz w:val="15"/>
                <w:szCs w:val="15"/>
                <w:highlight w:val="none"/>
              </w:rPr>
              <w:t>M</w:t>
            </w:r>
          </w:p>
        </w:tc>
        <w:tc>
          <w:tcPr>
            <w:tcW w:w="377" w:type="dxa"/>
            <w:noWrap w:val="0"/>
            <w:vAlign w:val="center"/>
          </w:tcPr>
          <w:p w14:paraId="09C1E565">
            <w:pPr>
              <w:jc w:val="center"/>
              <w:rPr>
                <w:color w:val="auto"/>
                <w:sz w:val="15"/>
                <w:szCs w:val="15"/>
                <w:highlight w:val="none"/>
              </w:rPr>
            </w:pPr>
            <w:r>
              <w:rPr>
                <w:rFonts w:hint="eastAsia"/>
                <w:color w:val="auto"/>
                <w:sz w:val="15"/>
                <w:szCs w:val="15"/>
                <w:highlight w:val="none"/>
              </w:rPr>
              <w:t>M</w:t>
            </w:r>
          </w:p>
        </w:tc>
        <w:tc>
          <w:tcPr>
            <w:tcW w:w="394" w:type="dxa"/>
            <w:noWrap w:val="0"/>
            <w:vAlign w:val="center"/>
          </w:tcPr>
          <w:p w14:paraId="30791F04">
            <w:pPr>
              <w:jc w:val="center"/>
              <w:rPr>
                <w:color w:val="auto"/>
                <w:sz w:val="15"/>
                <w:szCs w:val="15"/>
                <w:highlight w:val="none"/>
              </w:rPr>
            </w:pPr>
          </w:p>
        </w:tc>
        <w:tc>
          <w:tcPr>
            <w:tcW w:w="396" w:type="dxa"/>
            <w:noWrap w:val="0"/>
            <w:vAlign w:val="center"/>
          </w:tcPr>
          <w:p w14:paraId="7C0DC681">
            <w:pPr>
              <w:jc w:val="center"/>
              <w:rPr>
                <w:color w:val="auto"/>
                <w:sz w:val="15"/>
                <w:szCs w:val="15"/>
                <w:highlight w:val="none"/>
              </w:rPr>
            </w:pPr>
          </w:p>
        </w:tc>
        <w:tc>
          <w:tcPr>
            <w:tcW w:w="377" w:type="dxa"/>
            <w:noWrap w:val="0"/>
            <w:vAlign w:val="center"/>
          </w:tcPr>
          <w:p w14:paraId="27CAF9A2">
            <w:pPr>
              <w:jc w:val="center"/>
              <w:rPr>
                <w:color w:val="auto"/>
                <w:sz w:val="15"/>
                <w:szCs w:val="15"/>
                <w:highlight w:val="none"/>
              </w:rPr>
            </w:pPr>
          </w:p>
        </w:tc>
        <w:tc>
          <w:tcPr>
            <w:tcW w:w="473" w:type="dxa"/>
            <w:noWrap w:val="0"/>
            <w:vAlign w:val="center"/>
          </w:tcPr>
          <w:p w14:paraId="275CE806">
            <w:pPr>
              <w:jc w:val="center"/>
              <w:rPr>
                <w:color w:val="auto"/>
                <w:sz w:val="15"/>
                <w:szCs w:val="15"/>
                <w:highlight w:val="none"/>
              </w:rPr>
            </w:pPr>
          </w:p>
        </w:tc>
        <w:tc>
          <w:tcPr>
            <w:tcW w:w="462" w:type="dxa"/>
            <w:noWrap w:val="0"/>
            <w:vAlign w:val="center"/>
          </w:tcPr>
          <w:p w14:paraId="005196FE">
            <w:pPr>
              <w:jc w:val="center"/>
              <w:rPr>
                <w:color w:val="auto"/>
                <w:sz w:val="15"/>
                <w:szCs w:val="15"/>
                <w:highlight w:val="none"/>
              </w:rPr>
            </w:pPr>
          </w:p>
        </w:tc>
        <w:tc>
          <w:tcPr>
            <w:tcW w:w="446" w:type="dxa"/>
            <w:noWrap w:val="0"/>
            <w:vAlign w:val="center"/>
          </w:tcPr>
          <w:p w14:paraId="7E7E9CC6">
            <w:pPr>
              <w:jc w:val="center"/>
              <w:rPr>
                <w:color w:val="auto"/>
                <w:sz w:val="15"/>
                <w:szCs w:val="15"/>
                <w:highlight w:val="none"/>
              </w:rPr>
            </w:pPr>
          </w:p>
        </w:tc>
        <w:tc>
          <w:tcPr>
            <w:tcW w:w="491" w:type="dxa"/>
            <w:noWrap w:val="0"/>
            <w:vAlign w:val="center"/>
          </w:tcPr>
          <w:p w14:paraId="5756FD15">
            <w:pPr>
              <w:jc w:val="center"/>
              <w:rPr>
                <w:color w:val="auto"/>
                <w:sz w:val="15"/>
                <w:szCs w:val="15"/>
                <w:highlight w:val="none"/>
              </w:rPr>
            </w:pPr>
          </w:p>
        </w:tc>
        <w:tc>
          <w:tcPr>
            <w:tcW w:w="481" w:type="dxa"/>
            <w:noWrap w:val="0"/>
            <w:vAlign w:val="center"/>
          </w:tcPr>
          <w:p w14:paraId="33579E1D">
            <w:pPr>
              <w:jc w:val="center"/>
              <w:rPr>
                <w:color w:val="auto"/>
                <w:sz w:val="15"/>
                <w:szCs w:val="15"/>
                <w:highlight w:val="none"/>
              </w:rPr>
            </w:pPr>
          </w:p>
        </w:tc>
        <w:tc>
          <w:tcPr>
            <w:tcW w:w="446" w:type="dxa"/>
            <w:noWrap w:val="0"/>
            <w:vAlign w:val="center"/>
          </w:tcPr>
          <w:p w14:paraId="23A20410">
            <w:pPr>
              <w:jc w:val="center"/>
              <w:rPr>
                <w:color w:val="auto"/>
                <w:sz w:val="15"/>
                <w:szCs w:val="15"/>
                <w:highlight w:val="none"/>
              </w:rPr>
            </w:pPr>
            <w:r>
              <w:rPr>
                <w:rFonts w:hint="eastAsia"/>
                <w:color w:val="auto"/>
                <w:sz w:val="15"/>
                <w:szCs w:val="15"/>
                <w:highlight w:val="none"/>
              </w:rPr>
              <w:t>H</w:t>
            </w:r>
          </w:p>
        </w:tc>
        <w:tc>
          <w:tcPr>
            <w:tcW w:w="446" w:type="dxa"/>
            <w:noWrap w:val="0"/>
            <w:vAlign w:val="center"/>
          </w:tcPr>
          <w:p w14:paraId="556F1CC2">
            <w:pPr>
              <w:jc w:val="center"/>
              <w:rPr>
                <w:color w:val="auto"/>
                <w:sz w:val="15"/>
                <w:szCs w:val="15"/>
                <w:highlight w:val="none"/>
              </w:rPr>
            </w:pPr>
            <w:r>
              <w:rPr>
                <w:rFonts w:hint="eastAsia"/>
                <w:color w:val="auto"/>
                <w:sz w:val="15"/>
                <w:szCs w:val="15"/>
                <w:highlight w:val="none"/>
              </w:rPr>
              <w:t>H</w:t>
            </w:r>
          </w:p>
        </w:tc>
        <w:tc>
          <w:tcPr>
            <w:tcW w:w="464" w:type="dxa"/>
            <w:noWrap w:val="0"/>
            <w:vAlign w:val="center"/>
          </w:tcPr>
          <w:p w14:paraId="3C967A46">
            <w:pPr>
              <w:jc w:val="center"/>
              <w:rPr>
                <w:color w:val="auto"/>
                <w:sz w:val="15"/>
                <w:szCs w:val="15"/>
                <w:highlight w:val="none"/>
              </w:rPr>
            </w:pPr>
            <w:r>
              <w:rPr>
                <w:rFonts w:hint="eastAsia"/>
                <w:color w:val="auto"/>
                <w:sz w:val="15"/>
                <w:szCs w:val="15"/>
                <w:highlight w:val="none"/>
              </w:rPr>
              <w:t>H</w:t>
            </w:r>
          </w:p>
        </w:tc>
      </w:tr>
      <w:tr w14:paraId="2B32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205AD25D">
            <w:pPr>
              <w:widowControl/>
              <w:jc w:val="center"/>
              <w:rPr>
                <w:color w:val="auto"/>
                <w:kern w:val="0"/>
                <w:sz w:val="15"/>
                <w:szCs w:val="15"/>
                <w:highlight w:val="none"/>
              </w:rPr>
            </w:pPr>
            <w:r>
              <w:rPr>
                <w:color w:val="auto"/>
                <w:kern w:val="0"/>
                <w:sz w:val="15"/>
                <w:szCs w:val="15"/>
                <w:highlight w:val="none"/>
              </w:rPr>
              <w:t>——</w:t>
            </w:r>
          </w:p>
        </w:tc>
        <w:tc>
          <w:tcPr>
            <w:tcW w:w="1438" w:type="dxa"/>
            <w:noWrap w:val="0"/>
            <w:vAlign w:val="center"/>
          </w:tcPr>
          <w:p w14:paraId="58D63FB2">
            <w:pPr>
              <w:widowControl/>
              <w:jc w:val="center"/>
              <w:rPr>
                <w:color w:val="auto"/>
                <w:kern w:val="0"/>
                <w:sz w:val="15"/>
                <w:szCs w:val="15"/>
                <w:highlight w:val="none"/>
              </w:rPr>
            </w:pPr>
            <w:r>
              <w:rPr>
                <w:color w:val="auto"/>
                <w:kern w:val="0"/>
                <w:sz w:val="15"/>
                <w:szCs w:val="15"/>
                <w:highlight w:val="none"/>
              </w:rPr>
              <w:t>美育课程</w:t>
            </w:r>
          </w:p>
        </w:tc>
        <w:tc>
          <w:tcPr>
            <w:tcW w:w="427" w:type="dxa"/>
            <w:noWrap w:val="0"/>
            <w:vAlign w:val="center"/>
          </w:tcPr>
          <w:p w14:paraId="47AAE764">
            <w:pPr>
              <w:jc w:val="center"/>
              <w:rPr>
                <w:color w:val="auto"/>
                <w:sz w:val="15"/>
                <w:szCs w:val="15"/>
                <w:highlight w:val="none"/>
              </w:rPr>
            </w:pPr>
          </w:p>
        </w:tc>
        <w:tc>
          <w:tcPr>
            <w:tcW w:w="375" w:type="dxa"/>
            <w:noWrap w:val="0"/>
            <w:vAlign w:val="center"/>
          </w:tcPr>
          <w:p w14:paraId="1E4602C4">
            <w:pPr>
              <w:jc w:val="center"/>
              <w:rPr>
                <w:color w:val="auto"/>
                <w:sz w:val="15"/>
                <w:szCs w:val="15"/>
                <w:highlight w:val="none"/>
              </w:rPr>
            </w:pPr>
          </w:p>
        </w:tc>
        <w:tc>
          <w:tcPr>
            <w:tcW w:w="410" w:type="dxa"/>
            <w:noWrap w:val="0"/>
            <w:vAlign w:val="center"/>
          </w:tcPr>
          <w:p w14:paraId="4AFD9F29">
            <w:pPr>
              <w:jc w:val="center"/>
              <w:rPr>
                <w:color w:val="auto"/>
                <w:sz w:val="15"/>
                <w:szCs w:val="15"/>
                <w:highlight w:val="none"/>
              </w:rPr>
            </w:pPr>
          </w:p>
        </w:tc>
        <w:tc>
          <w:tcPr>
            <w:tcW w:w="381" w:type="dxa"/>
            <w:noWrap w:val="0"/>
            <w:vAlign w:val="center"/>
          </w:tcPr>
          <w:p w14:paraId="139C7B51">
            <w:pPr>
              <w:jc w:val="center"/>
              <w:rPr>
                <w:color w:val="auto"/>
                <w:sz w:val="15"/>
                <w:szCs w:val="15"/>
                <w:highlight w:val="none"/>
              </w:rPr>
            </w:pPr>
          </w:p>
        </w:tc>
        <w:tc>
          <w:tcPr>
            <w:tcW w:w="418" w:type="dxa"/>
            <w:noWrap w:val="0"/>
            <w:vAlign w:val="center"/>
          </w:tcPr>
          <w:p w14:paraId="481D7E9D">
            <w:pPr>
              <w:jc w:val="center"/>
              <w:rPr>
                <w:color w:val="auto"/>
                <w:sz w:val="15"/>
                <w:szCs w:val="15"/>
                <w:highlight w:val="none"/>
              </w:rPr>
            </w:pPr>
          </w:p>
        </w:tc>
        <w:tc>
          <w:tcPr>
            <w:tcW w:w="418" w:type="dxa"/>
            <w:noWrap w:val="0"/>
            <w:vAlign w:val="center"/>
          </w:tcPr>
          <w:p w14:paraId="1749FFAC">
            <w:pPr>
              <w:jc w:val="center"/>
              <w:rPr>
                <w:color w:val="auto"/>
                <w:sz w:val="15"/>
                <w:szCs w:val="15"/>
                <w:highlight w:val="none"/>
              </w:rPr>
            </w:pPr>
          </w:p>
        </w:tc>
        <w:tc>
          <w:tcPr>
            <w:tcW w:w="397" w:type="dxa"/>
            <w:noWrap w:val="0"/>
            <w:vAlign w:val="center"/>
          </w:tcPr>
          <w:p w14:paraId="45FD8EA4">
            <w:pPr>
              <w:jc w:val="center"/>
              <w:rPr>
                <w:color w:val="auto"/>
                <w:sz w:val="15"/>
                <w:szCs w:val="15"/>
                <w:highlight w:val="none"/>
              </w:rPr>
            </w:pPr>
          </w:p>
        </w:tc>
        <w:tc>
          <w:tcPr>
            <w:tcW w:w="427" w:type="dxa"/>
            <w:noWrap w:val="0"/>
            <w:vAlign w:val="center"/>
          </w:tcPr>
          <w:p w14:paraId="27DB0894">
            <w:pPr>
              <w:jc w:val="center"/>
              <w:rPr>
                <w:color w:val="auto"/>
                <w:sz w:val="15"/>
                <w:szCs w:val="15"/>
                <w:highlight w:val="none"/>
              </w:rPr>
            </w:pPr>
          </w:p>
        </w:tc>
        <w:tc>
          <w:tcPr>
            <w:tcW w:w="376" w:type="dxa"/>
            <w:noWrap w:val="0"/>
            <w:vAlign w:val="center"/>
          </w:tcPr>
          <w:p w14:paraId="4A10197B">
            <w:pPr>
              <w:jc w:val="center"/>
              <w:rPr>
                <w:color w:val="auto"/>
                <w:sz w:val="15"/>
                <w:szCs w:val="15"/>
                <w:highlight w:val="none"/>
              </w:rPr>
            </w:pPr>
          </w:p>
        </w:tc>
        <w:tc>
          <w:tcPr>
            <w:tcW w:w="384" w:type="dxa"/>
            <w:noWrap w:val="0"/>
            <w:vAlign w:val="center"/>
          </w:tcPr>
          <w:p w14:paraId="1E6EDFB6">
            <w:pPr>
              <w:jc w:val="center"/>
              <w:rPr>
                <w:color w:val="auto"/>
                <w:sz w:val="15"/>
                <w:szCs w:val="15"/>
                <w:highlight w:val="none"/>
              </w:rPr>
            </w:pPr>
          </w:p>
        </w:tc>
        <w:tc>
          <w:tcPr>
            <w:tcW w:w="387" w:type="dxa"/>
            <w:noWrap w:val="0"/>
            <w:vAlign w:val="center"/>
          </w:tcPr>
          <w:p w14:paraId="6FBC66DC">
            <w:pPr>
              <w:jc w:val="center"/>
              <w:rPr>
                <w:color w:val="auto"/>
                <w:sz w:val="15"/>
                <w:szCs w:val="15"/>
                <w:highlight w:val="none"/>
              </w:rPr>
            </w:pPr>
          </w:p>
        </w:tc>
        <w:tc>
          <w:tcPr>
            <w:tcW w:w="394" w:type="dxa"/>
            <w:noWrap w:val="0"/>
            <w:vAlign w:val="center"/>
          </w:tcPr>
          <w:p w14:paraId="74EE8B3C">
            <w:pPr>
              <w:jc w:val="center"/>
              <w:rPr>
                <w:color w:val="auto"/>
                <w:sz w:val="15"/>
                <w:szCs w:val="15"/>
                <w:highlight w:val="none"/>
              </w:rPr>
            </w:pPr>
          </w:p>
        </w:tc>
        <w:tc>
          <w:tcPr>
            <w:tcW w:w="396" w:type="dxa"/>
            <w:noWrap w:val="0"/>
            <w:vAlign w:val="center"/>
          </w:tcPr>
          <w:p w14:paraId="2139C9A3">
            <w:pPr>
              <w:jc w:val="center"/>
              <w:rPr>
                <w:color w:val="auto"/>
                <w:sz w:val="15"/>
                <w:szCs w:val="15"/>
                <w:highlight w:val="none"/>
              </w:rPr>
            </w:pPr>
          </w:p>
        </w:tc>
        <w:tc>
          <w:tcPr>
            <w:tcW w:w="377" w:type="dxa"/>
            <w:noWrap w:val="0"/>
            <w:vAlign w:val="center"/>
          </w:tcPr>
          <w:p w14:paraId="74BCE98D">
            <w:pPr>
              <w:jc w:val="center"/>
              <w:rPr>
                <w:color w:val="auto"/>
                <w:sz w:val="15"/>
                <w:szCs w:val="15"/>
                <w:highlight w:val="none"/>
              </w:rPr>
            </w:pPr>
          </w:p>
        </w:tc>
        <w:tc>
          <w:tcPr>
            <w:tcW w:w="394" w:type="dxa"/>
            <w:noWrap w:val="0"/>
            <w:vAlign w:val="center"/>
          </w:tcPr>
          <w:p w14:paraId="495FC5C4">
            <w:pPr>
              <w:jc w:val="center"/>
              <w:rPr>
                <w:color w:val="auto"/>
                <w:sz w:val="15"/>
                <w:szCs w:val="15"/>
                <w:highlight w:val="none"/>
              </w:rPr>
            </w:pPr>
          </w:p>
        </w:tc>
        <w:tc>
          <w:tcPr>
            <w:tcW w:w="396" w:type="dxa"/>
            <w:noWrap w:val="0"/>
            <w:vAlign w:val="center"/>
          </w:tcPr>
          <w:p w14:paraId="3825ED21">
            <w:pPr>
              <w:jc w:val="center"/>
              <w:rPr>
                <w:color w:val="auto"/>
                <w:sz w:val="15"/>
                <w:szCs w:val="15"/>
                <w:highlight w:val="none"/>
              </w:rPr>
            </w:pPr>
          </w:p>
        </w:tc>
        <w:tc>
          <w:tcPr>
            <w:tcW w:w="377" w:type="dxa"/>
            <w:noWrap w:val="0"/>
            <w:vAlign w:val="center"/>
          </w:tcPr>
          <w:p w14:paraId="2BC2E2BB">
            <w:pPr>
              <w:jc w:val="center"/>
              <w:rPr>
                <w:color w:val="auto"/>
                <w:sz w:val="15"/>
                <w:szCs w:val="15"/>
                <w:highlight w:val="none"/>
              </w:rPr>
            </w:pPr>
          </w:p>
        </w:tc>
        <w:tc>
          <w:tcPr>
            <w:tcW w:w="394" w:type="dxa"/>
            <w:noWrap w:val="0"/>
            <w:vAlign w:val="center"/>
          </w:tcPr>
          <w:p w14:paraId="028264EE">
            <w:pPr>
              <w:jc w:val="center"/>
              <w:rPr>
                <w:color w:val="auto"/>
                <w:sz w:val="15"/>
                <w:szCs w:val="15"/>
                <w:highlight w:val="none"/>
              </w:rPr>
            </w:pPr>
          </w:p>
        </w:tc>
        <w:tc>
          <w:tcPr>
            <w:tcW w:w="396" w:type="dxa"/>
            <w:noWrap w:val="0"/>
            <w:vAlign w:val="center"/>
          </w:tcPr>
          <w:p w14:paraId="54208C37">
            <w:pPr>
              <w:jc w:val="center"/>
              <w:rPr>
                <w:color w:val="auto"/>
                <w:sz w:val="15"/>
                <w:szCs w:val="15"/>
                <w:highlight w:val="none"/>
              </w:rPr>
            </w:pPr>
          </w:p>
        </w:tc>
        <w:tc>
          <w:tcPr>
            <w:tcW w:w="377" w:type="dxa"/>
            <w:noWrap w:val="0"/>
            <w:vAlign w:val="center"/>
          </w:tcPr>
          <w:p w14:paraId="2FCFC368">
            <w:pPr>
              <w:jc w:val="center"/>
              <w:rPr>
                <w:color w:val="auto"/>
                <w:sz w:val="15"/>
                <w:szCs w:val="15"/>
                <w:highlight w:val="none"/>
              </w:rPr>
            </w:pPr>
          </w:p>
        </w:tc>
        <w:tc>
          <w:tcPr>
            <w:tcW w:w="394" w:type="dxa"/>
            <w:noWrap w:val="0"/>
            <w:vAlign w:val="center"/>
          </w:tcPr>
          <w:p w14:paraId="0B6A0619">
            <w:pPr>
              <w:jc w:val="center"/>
              <w:rPr>
                <w:color w:val="auto"/>
                <w:sz w:val="15"/>
                <w:szCs w:val="15"/>
                <w:highlight w:val="none"/>
              </w:rPr>
            </w:pPr>
          </w:p>
        </w:tc>
        <w:tc>
          <w:tcPr>
            <w:tcW w:w="396" w:type="dxa"/>
            <w:noWrap w:val="0"/>
            <w:vAlign w:val="center"/>
          </w:tcPr>
          <w:p w14:paraId="06A3858C">
            <w:pPr>
              <w:jc w:val="center"/>
              <w:rPr>
                <w:color w:val="auto"/>
                <w:sz w:val="15"/>
                <w:szCs w:val="15"/>
                <w:highlight w:val="none"/>
              </w:rPr>
            </w:pPr>
          </w:p>
        </w:tc>
        <w:tc>
          <w:tcPr>
            <w:tcW w:w="377" w:type="dxa"/>
            <w:noWrap w:val="0"/>
            <w:vAlign w:val="center"/>
          </w:tcPr>
          <w:p w14:paraId="5B433614">
            <w:pPr>
              <w:jc w:val="center"/>
              <w:rPr>
                <w:color w:val="auto"/>
                <w:sz w:val="15"/>
                <w:szCs w:val="15"/>
                <w:highlight w:val="none"/>
              </w:rPr>
            </w:pPr>
          </w:p>
        </w:tc>
        <w:tc>
          <w:tcPr>
            <w:tcW w:w="473" w:type="dxa"/>
            <w:noWrap w:val="0"/>
            <w:vAlign w:val="center"/>
          </w:tcPr>
          <w:p w14:paraId="7D1D61C6">
            <w:pPr>
              <w:jc w:val="center"/>
              <w:rPr>
                <w:color w:val="auto"/>
                <w:sz w:val="15"/>
                <w:szCs w:val="15"/>
                <w:highlight w:val="none"/>
              </w:rPr>
            </w:pPr>
            <w:r>
              <w:rPr>
                <w:rFonts w:hint="eastAsia"/>
                <w:color w:val="auto"/>
                <w:sz w:val="15"/>
                <w:szCs w:val="15"/>
                <w:highlight w:val="none"/>
              </w:rPr>
              <w:t>M</w:t>
            </w:r>
          </w:p>
        </w:tc>
        <w:tc>
          <w:tcPr>
            <w:tcW w:w="462" w:type="dxa"/>
            <w:noWrap w:val="0"/>
            <w:vAlign w:val="center"/>
          </w:tcPr>
          <w:p w14:paraId="08CB4582">
            <w:pPr>
              <w:jc w:val="center"/>
              <w:rPr>
                <w:color w:val="auto"/>
                <w:sz w:val="15"/>
                <w:szCs w:val="15"/>
                <w:highlight w:val="none"/>
              </w:rPr>
            </w:pPr>
            <w:r>
              <w:rPr>
                <w:rFonts w:hint="eastAsia"/>
                <w:color w:val="auto"/>
                <w:sz w:val="15"/>
                <w:szCs w:val="15"/>
                <w:highlight w:val="none"/>
              </w:rPr>
              <w:t>H</w:t>
            </w:r>
          </w:p>
        </w:tc>
        <w:tc>
          <w:tcPr>
            <w:tcW w:w="446" w:type="dxa"/>
            <w:noWrap w:val="0"/>
            <w:vAlign w:val="center"/>
          </w:tcPr>
          <w:p w14:paraId="59D3BE2F">
            <w:pPr>
              <w:jc w:val="center"/>
              <w:rPr>
                <w:color w:val="auto"/>
                <w:sz w:val="15"/>
                <w:szCs w:val="15"/>
                <w:highlight w:val="none"/>
              </w:rPr>
            </w:pPr>
          </w:p>
        </w:tc>
        <w:tc>
          <w:tcPr>
            <w:tcW w:w="491" w:type="dxa"/>
            <w:noWrap w:val="0"/>
            <w:vAlign w:val="center"/>
          </w:tcPr>
          <w:p w14:paraId="3F6FB5CC">
            <w:pPr>
              <w:jc w:val="center"/>
              <w:rPr>
                <w:color w:val="auto"/>
                <w:sz w:val="15"/>
                <w:szCs w:val="15"/>
                <w:highlight w:val="none"/>
              </w:rPr>
            </w:pPr>
          </w:p>
        </w:tc>
        <w:tc>
          <w:tcPr>
            <w:tcW w:w="481" w:type="dxa"/>
            <w:noWrap w:val="0"/>
            <w:vAlign w:val="center"/>
          </w:tcPr>
          <w:p w14:paraId="1B100296">
            <w:pPr>
              <w:jc w:val="center"/>
              <w:rPr>
                <w:color w:val="auto"/>
                <w:sz w:val="15"/>
                <w:szCs w:val="15"/>
                <w:highlight w:val="none"/>
              </w:rPr>
            </w:pPr>
          </w:p>
        </w:tc>
        <w:tc>
          <w:tcPr>
            <w:tcW w:w="446" w:type="dxa"/>
            <w:noWrap w:val="0"/>
            <w:vAlign w:val="center"/>
          </w:tcPr>
          <w:p w14:paraId="69EB52E6">
            <w:pPr>
              <w:jc w:val="center"/>
              <w:rPr>
                <w:color w:val="auto"/>
                <w:sz w:val="15"/>
                <w:szCs w:val="15"/>
                <w:highlight w:val="none"/>
              </w:rPr>
            </w:pPr>
            <w:r>
              <w:rPr>
                <w:rFonts w:hint="eastAsia"/>
                <w:color w:val="auto"/>
                <w:sz w:val="15"/>
                <w:szCs w:val="15"/>
                <w:highlight w:val="none"/>
              </w:rPr>
              <w:t>M</w:t>
            </w:r>
          </w:p>
        </w:tc>
        <w:tc>
          <w:tcPr>
            <w:tcW w:w="446" w:type="dxa"/>
            <w:noWrap w:val="0"/>
            <w:vAlign w:val="center"/>
          </w:tcPr>
          <w:p w14:paraId="37BC9A20">
            <w:pPr>
              <w:jc w:val="center"/>
              <w:rPr>
                <w:color w:val="auto"/>
                <w:sz w:val="15"/>
                <w:szCs w:val="15"/>
                <w:highlight w:val="none"/>
              </w:rPr>
            </w:pPr>
            <w:r>
              <w:rPr>
                <w:rFonts w:hint="eastAsia"/>
                <w:color w:val="auto"/>
                <w:sz w:val="15"/>
                <w:szCs w:val="15"/>
                <w:highlight w:val="none"/>
              </w:rPr>
              <w:t>M</w:t>
            </w:r>
          </w:p>
        </w:tc>
        <w:tc>
          <w:tcPr>
            <w:tcW w:w="464" w:type="dxa"/>
            <w:noWrap w:val="0"/>
            <w:vAlign w:val="center"/>
          </w:tcPr>
          <w:p w14:paraId="198D6D87">
            <w:pPr>
              <w:jc w:val="center"/>
              <w:rPr>
                <w:color w:val="auto"/>
                <w:sz w:val="15"/>
                <w:szCs w:val="15"/>
                <w:highlight w:val="none"/>
              </w:rPr>
            </w:pPr>
            <w:r>
              <w:rPr>
                <w:rFonts w:hint="eastAsia"/>
                <w:color w:val="auto"/>
                <w:sz w:val="15"/>
                <w:szCs w:val="15"/>
                <w:highlight w:val="none"/>
              </w:rPr>
              <w:t>H</w:t>
            </w:r>
          </w:p>
        </w:tc>
      </w:tr>
      <w:tr w14:paraId="630A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3AFE3E97">
            <w:pPr>
              <w:widowControl/>
              <w:jc w:val="center"/>
              <w:rPr>
                <w:color w:val="auto"/>
                <w:kern w:val="0"/>
                <w:sz w:val="15"/>
                <w:szCs w:val="15"/>
                <w:highlight w:val="none"/>
              </w:rPr>
            </w:pPr>
            <w:r>
              <w:rPr>
                <w:color w:val="auto"/>
                <w:kern w:val="0"/>
                <w:sz w:val="15"/>
                <w:szCs w:val="15"/>
                <w:highlight w:val="none"/>
              </w:rPr>
              <w:t>603069</w:t>
            </w:r>
          </w:p>
        </w:tc>
        <w:tc>
          <w:tcPr>
            <w:tcW w:w="1438" w:type="dxa"/>
            <w:noWrap w:val="0"/>
            <w:vAlign w:val="center"/>
          </w:tcPr>
          <w:p w14:paraId="592881E5">
            <w:pPr>
              <w:widowControl/>
              <w:jc w:val="center"/>
              <w:rPr>
                <w:color w:val="auto"/>
                <w:kern w:val="0"/>
                <w:sz w:val="15"/>
                <w:szCs w:val="15"/>
                <w:highlight w:val="none"/>
              </w:rPr>
            </w:pPr>
            <w:r>
              <w:rPr>
                <w:color w:val="auto"/>
                <w:kern w:val="0"/>
                <w:sz w:val="15"/>
                <w:szCs w:val="15"/>
                <w:highlight w:val="none"/>
              </w:rPr>
              <w:t>语言类课程选修课</w:t>
            </w:r>
          </w:p>
        </w:tc>
        <w:tc>
          <w:tcPr>
            <w:tcW w:w="427" w:type="dxa"/>
            <w:noWrap w:val="0"/>
            <w:vAlign w:val="center"/>
          </w:tcPr>
          <w:p w14:paraId="0406D072">
            <w:pPr>
              <w:jc w:val="center"/>
              <w:rPr>
                <w:color w:val="auto"/>
                <w:sz w:val="15"/>
                <w:szCs w:val="15"/>
                <w:highlight w:val="none"/>
              </w:rPr>
            </w:pPr>
          </w:p>
        </w:tc>
        <w:tc>
          <w:tcPr>
            <w:tcW w:w="375" w:type="dxa"/>
            <w:noWrap w:val="0"/>
            <w:vAlign w:val="center"/>
          </w:tcPr>
          <w:p w14:paraId="182E3964">
            <w:pPr>
              <w:jc w:val="center"/>
              <w:rPr>
                <w:color w:val="auto"/>
                <w:sz w:val="15"/>
                <w:szCs w:val="15"/>
                <w:highlight w:val="none"/>
              </w:rPr>
            </w:pPr>
          </w:p>
        </w:tc>
        <w:tc>
          <w:tcPr>
            <w:tcW w:w="410" w:type="dxa"/>
            <w:noWrap w:val="0"/>
            <w:vAlign w:val="center"/>
          </w:tcPr>
          <w:p w14:paraId="154CF85A">
            <w:pPr>
              <w:jc w:val="center"/>
              <w:rPr>
                <w:color w:val="auto"/>
                <w:sz w:val="15"/>
                <w:szCs w:val="15"/>
                <w:highlight w:val="none"/>
              </w:rPr>
            </w:pPr>
          </w:p>
        </w:tc>
        <w:tc>
          <w:tcPr>
            <w:tcW w:w="381" w:type="dxa"/>
            <w:noWrap w:val="0"/>
            <w:vAlign w:val="center"/>
          </w:tcPr>
          <w:p w14:paraId="24A85B24">
            <w:pPr>
              <w:jc w:val="center"/>
              <w:rPr>
                <w:color w:val="auto"/>
                <w:sz w:val="15"/>
                <w:szCs w:val="15"/>
                <w:highlight w:val="none"/>
              </w:rPr>
            </w:pPr>
          </w:p>
        </w:tc>
        <w:tc>
          <w:tcPr>
            <w:tcW w:w="418" w:type="dxa"/>
            <w:noWrap w:val="0"/>
            <w:vAlign w:val="center"/>
          </w:tcPr>
          <w:p w14:paraId="0562F692">
            <w:pPr>
              <w:jc w:val="center"/>
              <w:rPr>
                <w:color w:val="auto"/>
                <w:sz w:val="15"/>
                <w:szCs w:val="15"/>
                <w:highlight w:val="none"/>
              </w:rPr>
            </w:pPr>
          </w:p>
        </w:tc>
        <w:tc>
          <w:tcPr>
            <w:tcW w:w="418" w:type="dxa"/>
            <w:noWrap w:val="0"/>
            <w:vAlign w:val="center"/>
          </w:tcPr>
          <w:p w14:paraId="11B03A2A">
            <w:pPr>
              <w:jc w:val="center"/>
              <w:rPr>
                <w:color w:val="auto"/>
                <w:sz w:val="15"/>
                <w:szCs w:val="15"/>
                <w:highlight w:val="none"/>
              </w:rPr>
            </w:pPr>
          </w:p>
        </w:tc>
        <w:tc>
          <w:tcPr>
            <w:tcW w:w="397" w:type="dxa"/>
            <w:noWrap w:val="0"/>
            <w:vAlign w:val="center"/>
          </w:tcPr>
          <w:p w14:paraId="4B8813DD">
            <w:pPr>
              <w:jc w:val="center"/>
              <w:rPr>
                <w:color w:val="auto"/>
                <w:sz w:val="15"/>
                <w:szCs w:val="15"/>
                <w:highlight w:val="none"/>
              </w:rPr>
            </w:pPr>
          </w:p>
        </w:tc>
        <w:tc>
          <w:tcPr>
            <w:tcW w:w="427" w:type="dxa"/>
            <w:noWrap w:val="0"/>
            <w:vAlign w:val="center"/>
          </w:tcPr>
          <w:p w14:paraId="4D84603F">
            <w:pPr>
              <w:jc w:val="center"/>
              <w:rPr>
                <w:color w:val="auto"/>
                <w:sz w:val="15"/>
                <w:szCs w:val="15"/>
                <w:highlight w:val="none"/>
              </w:rPr>
            </w:pPr>
          </w:p>
        </w:tc>
        <w:tc>
          <w:tcPr>
            <w:tcW w:w="376" w:type="dxa"/>
            <w:noWrap w:val="0"/>
            <w:vAlign w:val="center"/>
          </w:tcPr>
          <w:p w14:paraId="5A27AA67">
            <w:pPr>
              <w:jc w:val="center"/>
              <w:rPr>
                <w:color w:val="auto"/>
                <w:sz w:val="15"/>
                <w:szCs w:val="15"/>
                <w:highlight w:val="none"/>
              </w:rPr>
            </w:pPr>
          </w:p>
        </w:tc>
        <w:tc>
          <w:tcPr>
            <w:tcW w:w="384" w:type="dxa"/>
            <w:noWrap w:val="0"/>
            <w:vAlign w:val="center"/>
          </w:tcPr>
          <w:p w14:paraId="50DF4E8C">
            <w:pPr>
              <w:jc w:val="center"/>
              <w:rPr>
                <w:color w:val="auto"/>
                <w:sz w:val="15"/>
                <w:szCs w:val="15"/>
                <w:highlight w:val="none"/>
              </w:rPr>
            </w:pPr>
            <w:r>
              <w:rPr>
                <w:rFonts w:hint="eastAsia"/>
                <w:color w:val="auto"/>
                <w:sz w:val="15"/>
                <w:szCs w:val="15"/>
                <w:highlight w:val="none"/>
              </w:rPr>
              <w:t>H</w:t>
            </w:r>
          </w:p>
        </w:tc>
        <w:tc>
          <w:tcPr>
            <w:tcW w:w="387" w:type="dxa"/>
            <w:noWrap w:val="0"/>
            <w:vAlign w:val="center"/>
          </w:tcPr>
          <w:p w14:paraId="56D85E6A">
            <w:pPr>
              <w:jc w:val="center"/>
              <w:rPr>
                <w:color w:val="auto"/>
                <w:sz w:val="15"/>
                <w:szCs w:val="15"/>
                <w:highlight w:val="none"/>
              </w:rPr>
            </w:pPr>
            <w:r>
              <w:rPr>
                <w:rFonts w:hint="eastAsia"/>
                <w:color w:val="auto"/>
                <w:sz w:val="15"/>
                <w:szCs w:val="15"/>
                <w:highlight w:val="none"/>
              </w:rPr>
              <w:t>H</w:t>
            </w:r>
          </w:p>
        </w:tc>
        <w:tc>
          <w:tcPr>
            <w:tcW w:w="394" w:type="dxa"/>
            <w:noWrap w:val="0"/>
            <w:vAlign w:val="center"/>
          </w:tcPr>
          <w:p w14:paraId="1A308F19">
            <w:pPr>
              <w:jc w:val="center"/>
              <w:rPr>
                <w:color w:val="auto"/>
                <w:sz w:val="15"/>
                <w:szCs w:val="15"/>
                <w:highlight w:val="none"/>
              </w:rPr>
            </w:pPr>
          </w:p>
        </w:tc>
        <w:tc>
          <w:tcPr>
            <w:tcW w:w="396" w:type="dxa"/>
            <w:noWrap w:val="0"/>
            <w:vAlign w:val="center"/>
          </w:tcPr>
          <w:p w14:paraId="131ACD17">
            <w:pPr>
              <w:jc w:val="center"/>
              <w:rPr>
                <w:color w:val="auto"/>
                <w:sz w:val="15"/>
                <w:szCs w:val="15"/>
                <w:highlight w:val="none"/>
              </w:rPr>
            </w:pPr>
          </w:p>
        </w:tc>
        <w:tc>
          <w:tcPr>
            <w:tcW w:w="377" w:type="dxa"/>
            <w:noWrap w:val="0"/>
            <w:vAlign w:val="center"/>
          </w:tcPr>
          <w:p w14:paraId="29E68118">
            <w:pPr>
              <w:jc w:val="center"/>
              <w:rPr>
                <w:color w:val="auto"/>
                <w:sz w:val="15"/>
                <w:szCs w:val="15"/>
                <w:highlight w:val="none"/>
              </w:rPr>
            </w:pPr>
          </w:p>
        </w:tc>
        <w:tc>
          <w:tcPr>
            <w:tcW w:w="394" w:type="dxa"/>
            <w:noWrap w:val="0"/>
            <w:vAlign w:val="center"/>
          </w:tcPr>
          <w:p w14:paraId="57717391">
            <w:pPr>
              <w:jc w:val="center"/>
              <w:rPr>
                <w:color w:val="auto"/>
                <w:sz w:val="15"/>
                <w:szCs w:val="15"/>
                <w:highlight w:val="none"/>
              </w:rPr>
            </w:pPr>
          </w:p>
        </w:tc>
        <w:tc>
          <w:tcPr>
            <w:tcW w:w="396" w:type="dxa"/>
            <w:noWrap w:val="0"/>
            <w:vAlign w:val="center"/>
          </w:tcPr>
          <w:p w14:paraId="5AE287EA">
            <w:pPr>
              <w:jc w:val="center"/>
              <w:rPr>
                <w:color w:val="auto"/>
                <w:sz w:val="15"/>
                <w:szCs w:val="15"/>
                <w:highlight w:val="none"/>
              </w:rPr>
            </w:pPr>
          </w:p>
        </w:tc>
        <w:tc>
          <w:tcPr>
            <w:tcW w:w="377" w:type="dxa"/>
            <w:noWrap w:val="0"/>
            <w:vAlign w:val="center"/>
          </w:tcPr>
          <w:p w14:paraId="58870CF4">
            <w:pPr>
              <w:jc w:val="center"/>
              <w:rPr>
                <w:color w:val="auto"/>
                <w:sz w:val="15"/>
                <w:szCs w:val="15"/>
                <w:highlight w:val="none"/>
              </w:rPr>
            </w:pPr>
          </w:p>
        </w:tc>
        <w:tc>
          <w:tcPr>
            <w:tcW w:w="394" w:type="dxa"/>
            <w:noWrap w:val="0"/>
            <w:vAlign w:val="center"/>
          </w:tcPr>
          <w:p w14:paraId="678DCBB5">
            <w:pPr>
              <w:jc w:val="center"/>
              <w:rPr>
                <w:color w:val="auto"/>
                <w:sz w:val="15"/>
                <w:szCs w:val="15"/>
                <w:highlight w:val="none"/>
              </w:rPr>
            </w:pPr>
          </w:p>
        </w:tc>
        <w:tc>
          <w:tcPr>
            <w:tcW w:w="396" w:type="dxa"/>
            <w:noWrap w:val="0"/>
            <w:vAlign w:val="center"/>
          </w:tcPr>
          <w:p w14:paraId="3EA108CE">
            <w:pPr>
              <w:jc w:val="center"/>
              <w:rPr>
                <w:color w:val="auto"/>
                <w:sz w:val="15"/>
                <w:szCs w:val="15"/>
                <w:highlight w:val="none"/>
              </w:rPr>
            </w:pPr>
          </w:p>
        </w:tc>
        <w:tc>
          <w:tcPr>
            <w:tcW w:w="377" w:type="dxa"/>
            <w:noWrap w:val="0"/>
            <w:vAlign w:val="center"/>
          </w:tcPr>
          <w:p w14:paraId="551FCB94">
            <w:pPr>
              <w:jc w:val="center"/>
              <w:rPr>
                <w:color w:val="auto"/>
                <w:sz w:val="15"/>
                <w:szCs w:val="15"/>
                <w:highlight w:val="none"/>
              </w:rPr>
            </w:pPr>
          </w:p>
        </w:tc>
        <w:tc>
          <w:tcPr>
            <w:tcW w:w="394" w:type="dxa"/>
            <w:noWrap w:val="0"/>
            <w:vAlign w:val="center"/>
          </w:tcPr>
          <w:p w14:paraId="3B3719C4">
            <w:pPr>
              <w:jc w:val="center"/>
              <w:rPr>
                <w:color w:val="auto"/>
                <w:sz w:val="15"/>
                <w:szCs w:val="15"/>
                <w:highlight w:val="none"/>
              </w:rPr>
            </w:pPr>
          </w:p>
        </w:tc>
        <w:tc>
          <w:tcPr>
            <w:tcW w:w="396" w:type="dxa"/>
            <w:noWrap w:val="0"/>
            <w:vAlign w:val="center"/>
          </w:tcPr>
          <w:p w14:paraId="1B450F68">
            <w:pPr>
              <w:jc w:val="center"/>
              <w:rPr>
                <w:color w:val="auto"/>
                <w:sz w:val="15"/>
                <w:szCs w:val="15"/>
                <w:highlight w:val="none"/>
              </w:rPr>
            </w:pPr>
          </w:p>
        </w:tc>
        <w:tc>
          <w:tcPr>
            <w:tcW w:w="377" w:type="dxa"/>
            <w:noWrap w:val="0"/>
            <w:vAlign w:val="center"/>
          </w:tcPr>
          <w:p w14:paraId="573BC95C">
            <w:pPr>
              <w:jc w:val="center"/>
              <w:rPr>
                <w:color w:val="auto"/>
                <w:sz w:val="15"/>
                <w:szCs w:val="15"/>
                <w:highlight w:val="none"/>
              </w:rPr>
            </w:pPr>
          </w:p>
        </w:tc>
        <w:tc>
          <w:tcPr>
            <w:tcW w:w="473" w:type="dxa"/>
            <w:noWrap w:val="0"/>
            <w:vAlign w:val="center"/>
          </w:tcPr>
          <w:p w14:paraId="383CE84E">
            <w:pPr>
              <w:jc w:val="center"/>
              <w:rPr>
                <w:color w:val="auto"/>
                <w:sz w:val="15"/>
                <w:szCs w:val="15"/>
                <w:highlight w:val="none"/>
              </w:rPr>
            </w:pPr>
            <w:r>
              <w:rPr>
                <w:rFonts w:hint="eastAsia"/>
                <w:color w:val="auto"/>
                <w:sz w:val="15"/>
                <w:szCs w:val="15"/>
                <w:highlight w:val="none"/>
              </w:rPr>
              <w:t>H</w:t>
            </w:r>
          </w:p>
        </w:tc>
        <w:tc>
          <w:tcPr>
            <w:tcW w:w="462" w:type="dxa"/>
            <w:noWrap w:val="0"/>
            <w:vAlign w:val="center"/>
          </w:tcPr>
          <w:p w14:paraId="3F51D25D">
            <w:pPr>
              <w:jc w:val="center"/>
              <w:rPr>
                <w:color w:val="auto"/>
                <w:sz w:val="15"/>
                <w:szCs w:val="15"/>
                <w:highlight w:val="none"/>
              </w:rPr>
            </w:pPr>
            <w:r>
              <w:rPr>
                <w:rFonts w:hint="eastAsia"/>
                <w:color w:val="auto"/>
                <w:sz w:val="15"/>
                <w:szCs w:val="15"/>
                <w:highlight w:val="none"/>
              </w:rPr>
              <w:t>H</w:t>
            </w:r>
          </w:p>
        </w:tc>
        <w:tc>
          <w:tcPr>
            <w:tcW w:w="446" w:type="dxa"/>
            <w:noWrap w:val="0"/>
            <w:vAlign w:val="center"/>
          </w:tcPr>
          <w:p w14:paraId="4DDB5A60">
            <w:pPr>
              <w:jc w:val="center"/>
              <w:rPr>
                <w:color w:val="auto"/>
                <w:sz w:val="15"/>
                <w:szCs w:val="15"/>
                <w:highlight w:val="none"/>
              </w:rPr>
            </w:pPr>
          </w:p>
        </w:tc>
        <w:tc>
          <w:tcPr>
            <w:tcW w:w="491" w:type="dxa"/>
            <w:noWrap w:val="0"/>
            <w:vAlign w:val="center"/>
          </w:tcPr>
          <w:p w14:paraId="0506BDF0">
            <w:pPr>
              <w:jc w:val="center"/>
              <w:rPr>
                <w:color w:val="auto"/>
                <w:sz w:val="15"/>
                <w:szCs w:val="15"/>
                <w:highlight w:val="none"/>
              </w:rPr>
            </w:pPr>
          </w:p>
        </w:tc>
        <w:tc>
          <w:tcPr>
            <w:tcW w:w="481" w:type="dxa"/>
            <w:noWrap w:val="0"/>
            <w:vAlign w:val="center"/>
          </w:tcPr>
          <w:p w14:paraId="4B3678AB">
            <w:pPr>
              <w:jc w:val="center"/>
              <w:rPr>
                <w:color w:val="auto"/>
                <w:sz w:val="15"/>
                <w:szCs w:val="15"/>
                <w:highlight w:val="none"/>
              </w:rPr>
            </w:pPr>
          </w:p>
        </w:tc>
        <w:tc>
          <w:tcPr>
            <w:tcW w:w="446" w:type="dxa"/>
            <w:noWrap w:val="0"/>
            <w:vAlign w:val="center"/>
          </w:tcPr>
          <w:p w14:paraId="02B12901">
            <w:pPr>
              <w:jc w:val="center"/>
              <w:rPr>
                <w:color w:val="auto"/>
                <w:sz w:val="15"/>
                <w:szCs w:val="15"/>
                <w:highlight w:val="none"/>
              </w:rPr>
            </w:pPr>
            <w:r>
              <w:rPr>
                <w:rFonts w:hint="eastAsia"/>
                <w:color w:val="auto"/>
                <w:sz w:val="15"/>
                <w:szCs w:val="15"/>
                <w:highlight w:val="none"/>
              </w:rPr>
              <w:t>M</w:t>
            </w:r>
          </w:p>
        </w:tc>
        <w:tc>
          <w:tcPr>
            <w:tcW w:w="446" w:type="dxa"/>
            <w:noWrap w:val="0"/>
            <w:vAlign w:val="center"/>
          </w:tcPr>
          <w:p w14:paraId="0D3ADF9C">
            <w:pPr>
              <w:jc w:val="center"/>
              <w:rPr>
                <w:color w:val="auto"/>
                <w:sz w:val="15"/>
                <w:szCs w:val="15"/>
                <w:highlight w:val="none"/>
              </w:rPr>
            </w:pPr>
            <w:r>
              <w:rPr>
                <w:rFonts w:hint="eastAsia"/>
                <w:color w:val="auto"/>
                <w:sz w:val="15"/>
                <w:szCs w:val="15"/>
                <w:highlight w:val="none"/>
              </w:rPr>
              <w:t>M</w:t>
            </w:r>
          </w:p>
        </w:tc>
        <w:tc>
          <w:tcPr>
            <w:tcW w:w="464" w:type="dxa"/>
            <w:noWrap w:val="0"/>
            <w:vAlign w:val="center"/>
          </w:tcPr>
          <w:p w14:paraId="0DCB5178">
            <w:pPr>
              <w:jc w:val="center"/>
              <w:rPr>
                <w:color w:val="auto"/>
                <w:sz w:val="15"/>
                <w:szCs w:val="15"/>
                <w:highlight w:val="none"/>
              </w:rPr>
            </w:pPr>
            <w:r>
              <w:rPr>
                <w:rFonts w:hint="eastAsia"/>
                <w:color w:val="auto"/>
                <w:sz w:val="15"/>
                <w:szCs w:val="15"/>
                <w:highlight w:val="none"/>
              </w:rPr>
              <w:t>H</w:t>
            </w:r>
          </w:p>
        </w:tc>
      </w:tr>
      <w:tr w14:paraId="1F2A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0B3145FC">
            <w:pPr>
              <w:widowControl/>
              <w:jc w:val="center"/>
              <w:rPr>
                <w:color w:val="auto"/>
                <w:kern w:val="0"/>
                <w:sz w:val="15"/>
                <w:szCs w:val="15"/>
                <w:highlight w:val="none"/>
              </w:rPr>
            </w:pPr>
            <w:r>
              <w:rPr>
                <w:color w:val="auto"/>
                <w:kern w:val="0"/>
                <w:sz w:val="15"/>
                <w:szCs w:val="15"/>
                <w:highlight w:val="none"/>
              </w:rPr>
              <w:t>——</w:t>
            </w:r>
          </w:p>
        </w:tc>
        <w:tc>
          <w:tcPr>
            <w:tcW w:w="1438" w:type="dxa"/>
            <w:noWrap w:val="0"/>
            <w:vAlign w:val="center"/>
          </w:tcPr>
          <w:p w14:paraId="428A7E77">
            <w:pPr>
              <w:widowControl/>
              <w:jc w:val="center"/>
              <w:rPr>
                <w:color w:val="auto"/>
                <w:kern w:val="0"/>
                <w:sz w:val="15"/>
                <w:szCs w:val="15"/>
                <w:highlight w:val="none"/>
              </w:rPr>
            </w:pPr>
            <w:r>
              <w:rPr>
                <w:color w:val="auto"/>
                <w:kern w:val="0"/>
                <w:sz w:val="15"/>
                <w:szCs w:val="15"/>
                <w:highlight w:val="none"/>
              </w:rPr>
              <w:t>全校性公选课（含A系列选修课程）</w:t>
            </w:r>
          </w:p>
        </w:tc>
        <w:tc>
          <w:tcPr>
            <w:tcW w:w="427" w:type="dxa"/>
            <w:noWrap w:val="0"/>
            <w:vAlign w:val="center"/>
          </w:tcPr>
          <w:p w14:paraId="294848B8">
            <w:pPr>
              <w:jc w:val="center"/>
              <w:rPr>
                <w:color w:val="auto"/>
                <w:sz w:val="15"/>
                <w:szCs w:val="15"/>
                <w:highlight w:val="none"/>
              </w:rPr>
            </w:pPr>
          </w:p>
        </w:tc>
        <w:tc>
          <w:tcPr>
            <w:tcW w:w="375" w:type="dxa"/>
            <w:noWrap w:val="0"/>
            <w:vAlign w:val="center"/>
          </w:tcPr>
          <w:p w14:paraId="183C6111">
            <w:pPr>
              <w:jc w:val="center"/>
              <w:rPr>
                <w:color w:val="auto"/>
                <w:sz w:val="15"/>
                <w:szCs w:val="15"/>
                <w:highlight w:val="none"/>
              </w:rPr>
            </w:pPr>
          </w:p>
        </w:tc>
        <w:tc>
          <w:tcPr>
            <w:tcW w:w="410" w:type="dxa"/>
            <w:noWrap w:val="0"/>
            <w:vAlign w:val="center"/>
          </w:tcPr>
          <w:p w14:paraId="34B39A97">
            <w:pPr>
              <w:jc w:val="center"/>
              <w:rPr>
                <w:color w:val="auto"/>
                <w:sz w:val="15"/>
                <w:szCs w:val="15"/>
                <w:highlight w:val="none"/>
              </w:rPr>
            </w:pPr>
          </w:p>
        </w:tc>
        <w:tc>
          <w:tcPr>
            <w:tcW w:w="381" w:type="dxa"/>
            <w:noWrap w:val="0"/>
            <w:vAlign w:val="center"/>
          </w:tcPr>
          <w:p w14:paraId="2964BF04">
            <w:pPr>
              <w:jc w:val="center"/>
              <w:rPr>
                <w:color w:val="auto"/>
                <w:sz w:val="15"/>
                <w:szCs w:val="15"/>
                <w:highlight w:val="none"/>
              </w:rPr>
            </w:pPr>
          </w:p>
        </w:tc>
        <w:tc>
          <w:tcPr>
            <w:tcW w:w="418" w:type="dxa"/>
            <w:noWrap w:val="0"/>
            <w:vAlign w:val="center"/>
          </w:tcPr>
          <w:p w14:paraId="3CB7AF61">
            <w:pPr>
              <w:jc w:val="center"/>
              <w:rPr>
                <w:color w:val="auto"/>
                <w:sz w:val="15"/>
                <w:szCs w:val="15"/>
                <w:highlight w:val="none"/>
              </w:rPr>
            </w:pPr>
          </w:p>
        </w:tc>
        <w:tc>
          <w:tcPr>
            <w:tcW w:w="418" w:type="dxa"/>
            <w:noWrap w:val="0"/>
            <w:vAlign w:val="center"/>
          </w:tcPr>
          <w:p w14:paraId="088CC11F">
            <w:pPr>
              <w:jc w:val="center"/>
              <w:rPr>
                <w:color w:val="auto"/>
                <w:sz w:val="15"/>
                <w:szCs w:val="15"/>
                <w:highlight w:val="none"/>
              </w:rPr>
            </w:pPr>
          </w:p>
        </w:tc>
        <w:tc>
          <w:tcPr>
            <w:tcW w:w="397" w:type="dxa"/>
            <w:noWrap w:val="0"/>
            <w:vAlign w:val="center"/>
          </w:tcPr>
          <w:p w14:paraId="55997436">
            <w:pPr>
              <w:jc w:val="center"/>
              <w:rPr>
                <w:color w:val="auto"/>
                <w:sz w:val="15"/>
                <w:szCs w:val="15"/>
                <w:highlight w:val="none"/>
              </w:rPr>
            </w:pPr>
          </w:p>
        </w:tc>
        <w:tc>
          <w:tcPr>
            <w:tcW w:w="427" w:type="dxa"/>
            <w:noWrap w:val="0"/>
            <w:vAlign w:val="center"/>
          </w:tcPr>
          <w:p w14:paraId="4134D010">
            <w:pPr>
              <w:jc w:val="center"/>
              <w:rPr>
                <w:color w:val="auto"/>
                <w:sz w:val="15"/>
                <w:szCs w:val="15"/>
                <w:highlight w:val="none"/>
              </w:rPr>
            </w:pPr>
          </w:p>
        </w:tc>
        <w:tc>
          <w:tcPr>
            <w:tcW w:w="376" w:type="dxa"/>
            <w:noWrap w:val="0"/>
            <w:vAlign w:val="center"/>
          </w:tcPr>
          <w:p w14:paraId="6448E97B">
            <w:pPr>
              <w:jc w:val="center"/>
              <w:rPr>
                <w:color w:val="auto"/>
                <w:sz w:val="15"/>
                <w:szCs w:val="15"/>
                <w:highlight w:val="none"/>
              </w:rPr>
            </w:pPr>
          </w:p>
        </w:tc>
        <w:tc>
          <w:tcPr>
            <w:tcW w:w="384" w:type="dxa"/>
            <w:noWrap w:val="0"/>
            <w:vAlign w:val="center"/>
          </w:tcPr>
          <w:p w14:paraId="016D6D6E">
            <w:pPr>
              <w:jc w:val="center"/>
              <w:rPr>
                <w:color w:val="auto"/>
                <w:sz w:val="15"/>
                <w:szCs w:val="15"/>
                <w:highlight w:val="none"/>
              </w:rPr>
            </w:pPr>
          </w:p>
        </w:tc>
        <w:tc>
          <w:tcPr>
            <w:tcW w:w="387" w:type="dxa"/>
            <w:noWrap w:val="0"/>
            <w:vAlign w:val="center"/>
          </w:tcPr>
          <w:p w14:paraId="687F012F">
            <w:pPr>
              <w:jc w:val="center"/>
              <w:rPr>
                <w:color w:val="auto"/>
                <w:sz w:val="15"/>
                <w:szCs w:val="15"/>
                <w:highlight w:val="none"/>
              </w:rPr>
            </w:pPr>
          </w:p>
        </w:tc>
        <w:tc>
          <w:tcPr>
            <w:tcW w:w="394" w:type="dxa"/>
            <w:noWrap w:val="0"/>
            <w:vAlign w:val="center"/>
          </w:tcPr>
          <w:p w14:paraId="4F14C413">
            <w:pPr>
              <w:jc w:val="center"/>
              <w:rPr>
                <w:color w:val="auto"/>
                <w:sz w:val="15"/>
                <w:szCs w:val="15"/>
                <w:highlight w:val="none"/>
              </w:rPr>
            </w:pPr>
          </w:p>
        </w:tc>
        <w:tc>
          <w:tcPr>
            <w:tcW w:w="396" w:type="dxa"/>
            <w:noWrap w:val="0"/>
            <w:vAlign w:val="center"/>
          </w:tcPr>
          <w:p w14:paraId="47ED989D">
            <w:pPr>
              <w:jc w:val="center"/>
              <w:rPr>
                <w:color w:val="auto"/>
                <w:sz w:val="15"/>
                <w:szCs w:val="15"/>
                <w:highlight w:val="none"/>
              </w:rPr>
            </w:pPr>
          </w:p>
        </w:tc>
        <w:tc>
          <w:tcPr>
            <w:tcW w:w="377" w:type="dxa"/>
            <w:noWrap w:val="0"/>
            <w:vAlign w:val="center"/>
          </w:tcPr>
          <w:p w14:paraId="1DA252F3">
            <w:pPr>
              <w:jc w:val="center"/>
              <w:rPr>
                <w:color w:val="auto"/>
                <w:sz w:val="15"/>
                <w:szCs w:val="15"/>
                <w:highlight w:val="none"/>
              </w:rPr>
            </w:pPr>
          </w:p>
        </w:tc>
        <w:tc>
          <w:tcPr>
            <w:tcW w:w="394" w:type="dxa"/>
            <w:noWrap w:val="0"/>
            <w:vAlign w:val="center"/>
          </w:tcPr>
          <w:p w14:paraId="2476D564">
            <w:pPr>
              <w:jc w:val="center"/>
              <w:rPr>
                <w:color w:val="auto"/>
                <w:sz w:val="15"/>
                <w:szCs w:val="15"/>
                <w:highlight w:val="none"/>
              </w:rPr>
            </w:pPr>
          </w:p>
        </w:tc>
        <w:tc>
          <w:tcPr>
            <w:tcW w:w="396" w:type="dxa"/>
            <w:noWrap w:val="0"/>
            <w:vAlign w:val="center"/>
          </w:tcPr>
          <w:p w14:paraId="045777B7">
            <w:pPr>
              <w:jc w:val="center"/>
              <w:rPr>
                <w:color w:val="auto"/>
                <w:sz w:val="15"/>
                <w:szCs w:val="15"/>
                <w:highlight w:val="none"/>
              </w:rPr>
            </w:pPr>
          </w:p>
        </w:tc>
        <w:tc>
          <w:tcPr>
            <w:tcW w:w="377" w:type="dxa"/>
            <w:noWrap w:val="0"/>
            <w:vAlign w:val="center"/>
          </w:tcPr>
          <w:p w14:paraId="2DB3A7AB">
            <w:pPr>
              <w:jc w:val="center"/>
              <w:rPr>
                <w:color w:val="auto"/>
                <w:sz w:val="15"/>
                <w:szCs w:val="15"/>
                <w:highlight w:val="none"/>
              </w:rPr>
            </w:pPr>
          </w:p>
        </w:tc>
        <w:tc>
          <w:tcPr>
            <w:tcW w:w="394" w:type="dxa"/>
            <w:noWrap w:val="0"/>
            <w:vAlign w:val="center"/>
          </w:tcPr>
          <w:p w14:paraId="66F4622D">
            <w:pPr>
              <w:jc w:val="center"/>
              <w:rPr>
                <w:color w:val="auto"/>
                <w:sz w:val="15"/>
                <w:szCs w:val="15"/>
                <w:highlight w:val="none"/>
              </w:rPr>
            </w:pPr>
          </w:p>
        </w:tc>
        <w:tc>
          <w:tcPr>
            <w:tcW w:w="396" w:type="dxa"/>
            <w:noWrap w:val="0"/>
            <w:vAlign w:val="center"/>
          </w:tcPr>
          <w:p w14:paraId="03E4749A">
            <w:pPr>
              <w:jc w:val="center"/>
              <w:rPr>
                <w:color w:val="auto"/>
                <w:sz w:val="15"/>
                <w:szCs w:val="15"/>
                <w:highlight w:val="none"/>
              </w:rPr>
            </w:pPr>
          </w:p>
        </w:tc>
        <w:tc>
          <w:tcPr>
            <w:tcW w:w="377" w:type="dxa"/>
            <w:noWrap w:val="0"/>
            <w:vAlign w:val="center"/>
          </w:tcPr>
          <w:p w14:paraId="112D30E5">
            <w:pPr>
              <w:jc w:val="center"/>
              <w:rPr>
                <w:color w:val="auto"/>
                <w:sz w:val="15"/>
                <w:szCs w:val="15"/>
                <w:highlight w:val="none"/>
              </w:rPr>
            </w:pPr>
          </w:p>
        </w:tc>
        <w:tc>
          <w:tcPr>
            <w:tcW w:w="394" w:type="dxa"/>
            <w:noWrap w:val="0"/>
            <w:vAlign w:val="center"/>
          </w:tcPr>
          <w:p w14:paraId="5AF9D523">
            <w:pPr>
              <w:jc w:val="center"/>
              <w:rPr>
                <w:color w:val="auto"/>
                <w:sz w:val="15"/>
                <w:szCs w:val="15"/>
                <w:highlight w:val="none"/>
              </w:rPr>
            </w:pPr>
          </w:p>
        </w:tc>
        <w:tc>
          <w:tcPr>
            <w:tcW w:w="396" w:type="dxa"/>
            <w:noWrap w:val="0"/>
            <w:vAlign w:val="center"/>
          </w:tcPr>
          <w:p w14:paraId="343EA7AB">
            <w:pPr>
              <w:jc w:val="center"/>
              <w:rPr>
                <w:color w:val="auto"/>
                <w:sz w:val="15"/>
                <w:szCs w:val="15"/>
                <w:highlight w:val="none"/>
              </w:rPr>
            </w:pPr>
          </w:p>
        </w:tc>
        <w:tc>
          <w:tcPr>
            <w:tcW w:w="377" w:type="dxa"/>
            <w:noWrap w:val="0"/>
            <w:vAlign w:val="center"/>
          </w:tcPr>
          <w:p w14:paraId="2D79A643">
            <w:pPr>
              <w:jc w:val="center"/>
              <w:rPr>
                <w:color w:val="auto"/>
                <w:sz w:val="15"/>
                <w:szCs w:val="15"/>
                <w:highlight w:val="none"/>
              </w:rPr>
            </w:pPr>
          </w:p>
        </w:tc>
        <w:tc>
          <w:tcPr>
            <w:tcW w:w="473" w:type="dxa"/>
            <w:noWrap w:val="0"/>
            <w:vAlign w:val="center"/>
          </w:tcPr>
          <w:p w14:paraId="5808B9E5">
            <w:pPr>
              <w:jc w:val="center"/>
              <w:rPr>
                <w:color w:val="auto"/>
                <w:sz w:val="15"/>
                <w:szCs w:val="15"/>
                <w:highlight w:val="none"/>
              </w:rPr>
            </w:pPr>
            <w:r>
              <w:rPr>
                <w:rFonts w:hint="eastAsia"/>
                <w:color w:val="auto"/>
                <w:sz w:val="15"/>
                <w:szCs w:val="15"/>
                <w:highlight w:val="none"/>
              </w:rPr>
              <w:t>H</w:t>
            </w:r>
          </w:p>
        </w:tc>
        <w:tc>
          <w:tcPr>
            <w:tcW w:w="462" w:type="dxa"/>
            <w:noWrap w:val="0"/>
            <w:vAlign w:val="center"/>
          </w:tcPr>
          <w:p w14:paraId="51B2399C">
            <w:pPr>
              <w:jc w:val="center"/>
              <w:rPr>
                <w:color w:val="auto"/>
                <w:sz w:val="15"/>
                <w:szCs w:val="15"/>
                <w:highlight w:val="none"/>
              </w:rPr>
            </w:pPr>
            <w:r>
              <w:rPr>
                <w:rFonts w:hint="eastAsia"/>
                <w:color w:val="auto"/>
                <w:sz w:val="15"/>
                <w:szCs w:val="15"/>
                <w:highlight w:val="none"/>
              </w:rPr>
              <w:t>H</w:t>
            </w:r>
          </w:p>
        </w:tc>
        <w:tc>
          <w:tcPr>
            <w:tcW w:w="446" w:type="dxa"/>
            <w:noWrap w:val="0"/>
            <w:vAlign w:val="center"/>
          </w:tcPr>
          <w:p w14:paraId="5174F4D2">
            <w:pPr>
              <w:jc w:val="center"/>
              <w:rPr>
                <w:color w:val="auto"/>
                <w:sz w:val="15"/>
                <w:szCs w:val="15"/>
                <w:highlight w:val="none"/>
              </w:rPr>
            </w:pPr>
          </w:p>
        </w:tc>
        <w:tc>
          <w:tcPr>
            <w:tcW w:w="491" w:type="dxa"/>
            <w:noWrap w:val="0"/>
            <w:vAlign w:val="center"/>
          </w:tcPr>
          <w:p w14:paraId="10D5C0B2">
            <w:pPr>
              <w:jc w:val="center"/>
              <w:rPr>
                <w:color w:val="auto"/>
                <w:sz w:val="15"/>
                <w:szCs w:val="15"/>
                <w:highlight w:val="none"/>
              </w:rPr>
            </w:pPr>
          </w:p>
        </w:tc>
        <w:tc>
          <w:tcPr>
            <w:tcW w:w="481" w:type="dxa"/>
            <w:noWrap w:val="0"/>
            <w:vAlign w:val="center"/>
          </w:tcPr>
          <w:p w14:paraId="064682F6">
            <w:pPr>
              <w:jc w:val="center"/>
              <w:rPr>
                <w:color w:val="auto"/>
                <w:sz w:val="15"/>
                <w:szCs w:val="15"/>
                <w:highlight w:val="none"/>
              </w:rPr>
            </w:pPr>
          </w:p>
        </w:tc>
        <w:tc>
          <w:tcPr>
            <w:tcW w:w="446" w:type="dxa"/>
            <w:noWrap w:val="0"/>
            <w:vAlign w:val="center"/>
          </w:tcPr>
          <w:p w14:paraId="2FE8253E">
            <w:pPr>
              <w:jc w:val="center"/>
              <w:rPr>
                <w:color w:val="auto"/>
                <w:sz w:val="15"/>
                <w:szCs w:val="15"/>
                <w:highlight w:val="none"/>
              </w:rPr>
            </w:pPr>
            <w:r>
              <w:rPr>
                <w:rFonts w:hint="eastAsia"/>
                <w:color w:val="auto"/>
                <w:sz w:val="15"/>
                <w:szCs w:val="15"/>
                <w:highlight w:val="none"/>
              </w:rPr>
              <w:t>M</w:t>
            </w:r>
          </w:p>
        </w:tc>
        <w:tc>
          <w:tcPr>
            <w:tcW w:w="446" w:type="dxa"/>
            <w:noWrap w:val="0"/>
            <w:vAlign w:val="center"/>
          </w:tcPr>
          <w:p w14:paraId="6D58AA6C">
            <w:pPr>
              <w:jc w:val="center"/>
              <w:rPr>
                <w:color w:val="auto"/>
                <w:sz w:val="15"/>
                <w:szCs w:val="15"/>
                <w:highlight w:val="none"/>
              </w:rPr>
            </w:pPr>
            <w:r>
              <w:rPr>
                <w:rFonts w:hint="eastAsia"/>
                <w:color w:val="auto"/>
                <w:sz w:val="15"/>
                <w:szCs w:val="15"/>
                <w:highlight w:val="none"/>
              </w:rPr>
              <w:t>M</w:t>
            </w:r>
          </w:p>
        </w:tc>
        <w:tc>
          <w:tcPr>
            <w:tcW w:w="464" w:type="dxa"/>
            <w:noWrap w:val="0"/>
            <w:vAlign w:val="center"/>
          </w:tcPr>
          <w:p w14:paraId="48C30358">
            <w:pPr>
              <w:jc w:val="center"/>
              <w:rPr>
                <w:color w:val="auto"/>
                <w:sz w:val="15"/>
                <w:szCs w:val="15"/>
                <w:highlight w:val="none"/>
              </w:rPr>
            </w:pPr>
            <w:r>
              <w:rPr>
                <w:rFonts w:hint="eastAsia"/>
                <w:color w:val="auto"/>
                <w:sz w:val="15"/>
                <w:szCs w:val="15"/>
                <w:highlight w:val="none"/>
              </w:rPr>
              <w:t>H</w:t>
            </w:r>
          </w:p>
        </w:tc>
      </w:tr>
      <w:tr w14:paraId="0FB9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23B85685">
            <w:pPr>
              <w:widowControl/>
              <w:jc w:val="center"/>
              <w:rPr>
                <w:color w:val="auto"/>
                <w:kern w:val="0"/>
                <w:sz w:val="15"/>
                <w:szCs w:val="15"/>
                <w:highlight w:val="none"/>
              </w:rPr>
            </w:pPr>
            <w:r>
              <w:rPr>
                <w:color w:val="auto"/>
                <w:kern w:val="0"/>
                <w:sz w:val="15"/>
                <w:szCs w:val="15"/>
                <w:highlight w:val="none"/>
              </w:rPr>
              <w:t>610302</w:t>
            </w:r>
          </w:p>
        </w:tc>
        <w:tc>
          <w:tcPr>
            <w:tcW w:w="1438" w:type="dxa"/>
            <w:noWrap w:val="0"/>
            <w:vAlign w:val="center"/>
          </w:tcPr>
          <w:p w14:paraId="4C7489A2">
            <w:pPr>
              <w:widowControl/>
              <w:jc w:val="center"/>
              <w:rPr>
                <w:color w:val="auto"/>
                <w:kern w:val="0"/>
                <w:sz w:val="15"/>
                <w:szCs w:val="15"/>
                <w:highlight w:val="none"/>
              </w:rPr>
            </w:pPr>
            <w:r>
              <w:rPr>
                <w:color w:val="auto"/>
                <w:kern w:val="0"/>
                <w:sz w:val="15"/>
                <w:szCs w:val="15"/>
                <w:highlight w:val="none"/>
              </w:rPr>
              <w:t>C语言程序设计（公共课）</w:t>
            </w:r>
          </w:p>
        </w:tc>
        <w:tc>
          <w:tcPr>
            <w:tcW w:w="427" w:type="dxa"/>
            <w:noWrap w:val="0"/>
            <w:vAlign w:val="center"/>
          </w:tcPr>
          <w:p w14:paraId="135D4554">
            <w:pPr>
              <w:jc w:val="center"/>
              <w:rPr>
                <w:color w:val="auto"/>
                <w:sz w:val="15"/>
                <w:szCs w:val="15"/>
                <w:highlight w:val="none"/>
              </w:rPr>
            </w:pPr>
            <w:r>
              <w:rPr>
                <w:rFonts w:hint="eastAsia"/>
                <w:color w:val="auto"/>
                <w:sz w:val="15"/>
                <w:szCs w:val="15"/>
                <w:highlight w:val="none"/>
              </w:rPr>
              <w:t>M</w:t>
            </w:r>
          </w:p>
        </w:tc>
        <w:tc>
          <w:tcPr>
            <w:tcW w:w="375" w:type="dxa"/>
            <w:noWrap w:val="0"/>
            <w:vAlign w:val="center"/>
          </w:tcPr>
          <w:p w14:paraId="4CF41648">
            <w:pPr>
              <w:jc w:val="center"/>
              <w:rPr>
                <w:color w:val="auto"/>
                <w:sz w:val="15"/>
                <w:szCs w:val="15"/>
                <w:highlight w:val="none"/>
              </w:rPr>
            </w:pPr>
          </w:p>
        </w:tc>
        <w:tc>
          <w:tcPr>
            <w:tcW w:w="410" w:type="dxa"/>
            <w:noWrap w:val="0"/>
            <w:vAlign w:val="center"/>
          </w:tcPr>
          <w:p w14:paraId="1DE7112C">
            <w:pPr>
              <w:jc w:val="center"/>
              <w:rPr>
                <w:color w:val="auto"/>
                <w:sz w:val="15"/>
                <w:szCs w:val="15"/>
                <w:highlight w:val="none"/>
              </w:rPr>
            </w:pPr>
            <w:r>
              <w:rPr>
                <w:rFonts w:hint="eastAsia"/>
                <w:color w:val="auto"/>
                <w:sz w:val="15"/>
                <w:szCs w:val="15"/>
                <w:highlight w:val="none"/>
              </w:rPr>
              <w:t>M</w:t>
            </w:r>
          </w:p>
        </w:tc>
        <w:tc>
          <w:tcPr>
            <w:tcW w:w="381" w:type="dxa"/>
            <w:noWrap w:val="0"/>
            <w:vAlign w:val="center"/>
          </w:tcPr>
          <w:p w14:paraId="44F684FC">
            <w:pPr>
              <w:jc w:val="center"/>
              <w:rPr>
                <w:color w:val="auto"/>
                <w:sz w:val="15"/>
                <w:szCs w:val="15"/>
                <w:highlight w:val="none"/>
              </w:rPr>
            </w:pPr>
          </w:p>
        </w:tc>
        <w:tc>
          <w:tcPr>
            <w:tcW w:w="418" w:type="dxa"/>
            <w:noWrap w:val="0"/>
            <w:vAlign w:val="center"/>
          </w:tcPr>
          <w:p w14:paraId="508739C4">
            <w:pPr>
              <w:jc w:val="center"/>
              <w:rPr>
                <w:color w:val="auto"/>
                <w:sz w:val="15"/>
                <w:szCs w:val="15"/>
                <w:highlight w:val="none"/>
              </w:rPr>
            </w:pPr>
          </w:p>
        </w:tc>
        <w:tc>
          <w:tcPr>
            <w:tcW w:w="418" w:type="dxa"/>
            <w:noWrap w:val="0"/>
            <w:vAlign w:val="center"/>
          </w:tcPr>
          <w:p w14:paraId="45408770">
            <w:pPr>
              <w:jc w:val="center"/>
              <w:rPr>
                <w:color w:val="auto"/>
                <w:sz w:val="15"/>
                <w:szCs w:val="15"/>
                <w:highlight w:val="none"/>
              </w:rPr>
            </w:pPr>
          </w:p>
        </w:tc>
        <w:tc>
          <w:tcPr>
            <w:tcW w:w="397" w:type="dxa"/>
            <w:noWrap w:val="0"/>
            <w:vAlign w:val="center"/>
          </w:tcPr>
          <w:p w14:paraId="3EE62678">
            <w:pPr>
              <w:jc w:val="center"/>
              <w:rPr>
                <w:color w:val="auto"/>
                <w:sz w:val="15"/>
                <w:szCs w:val="15"/>
                <w:highlight w:val="none"/>
              </w:rPr>
            </w:pPr>
          </w:p>
        </w:tc>
        <w:tc>
          <w:tcPr>
            <w:tcW w:w="427" w:type="dxa"/>
            <w:noWrap w:val="0"/>
            <w:vAlign w:val="center"/>
          </w:tcPr>
          <w:p w14:paraId="6F22B9D6">
            <w:pPr>
              <w:jc w:val="center"/>
              <w:rPr>
                <w:color w:val="auto"/>
                <w:sz w:val="15"/>
                <w:szCs w:val="15"/>
                <w:highlight w:val="none"/>
              </w:rPr>
            </w:pPr>
            <w:r>
              <w:rPr>
                <w:color w:val="auto"/>
                <w:sz w:val="15"/>
                <w:szCs w:val="15"/>
                <w:highlight w:val="none"/>
              </w:rPr>
              <w:t>M</w:t>
            </w:r>
          </w:p>
        </w:tc>
        <w:tc>
          <w:tcPr>
            <w:tcW w:w="376" w:type="dxa"/>
            <w:noWrap w:val="0"/>
            <w:vAlign w:val="center"/>
          </w:tcPr>
          <w:p w14:paraId="2EF9A0DB">
            <w:pPr>
              <w:jc w:val="center"/>
              <w:rPr>
                <w:color w:val="auto"/>
                <w:sz w:val="15"/>
                <w:szCs w:val="15"/>
                <w:highlight w:val="none"/>
              </w:rPr>
            </w:pPr>
            <w:r>
              <w:rPr>
                <w:color w:val="auto"/>
                <w:sz w:val="15"/>
                <w:szCs w:val="15"/>
                <w:highlight w:val="none"/>
              </w:rPr>
              <w:t>M</w:t>
            </w:r>
          </w:p>
        </w:tc>
        <w:tc>
          <w:tcPr>
            <w:tcW w:w="384" w:type="dxa"/>
            <w:noWrap w:val="0"/>
            <w:vAlign w:val="center"/>
          </w:tcPr>
          <w:p w14:paraId="6273892E">
            <w:pPr>
              <w:jc w:val="center"/>
              <w:rPr>
                <w:color w:val="auto"/>
                <w:sz w:val="15"/>
                <w:szCs w:val="15"/>
                <w:highlight w:val="none"/>
              </w:rPr>
            </w:pPr>
          </w:p>
        </w:tc>
        <w:tc>
          <w:tcPr>
            <w:tcW w:w="387" w:type="dxa"/>
            <w:noWrap w:val="0"/>
            <w:vAlign w:val="center"/>
          </w:tcPr>
          <w:p w14:paraId="21492275">
            <w:pPr>
              <w:jc w:val="center"/>
              <w:rPr>
                <w:color w:val="auto"/>
                <w:sz w:val="15"/>
                <w:szCs w:val="15"/>
                <w:highlight w:val="none"/>
              </w:rPr>
            </w:pPr>
          </w:p>
        </w:tc>
        <w:tc>
          <w:tcPr>
            <w:tcW w:w="394" w:type="dxa"/>
            <w:noWrap w:val="0"/>
            <w:vAlign w:val="center"/>
          </w:tcPr>
          <w:p w14:paraId="39C7B161">
            <w:pPr>
              <w:jc w:val="center"/>
              <w:rPr>
                <w:color w:val="auto"/>
                <w:sz w:val="15"/>
                <w:szCs w:val="15"/>
                <w:highlight w:val="none"/>
              </w:rPr>
            </w:pPr>
          </w:p>
        </w:tc>
        <w:tc>
          <w:tcPr>
            <w:tcW w:w="396" w:type="dxa"/>
            <w:noWrap w:val="0"/>
            <w:vAlign w:val="center"/>
          </w:tcPr>
          <w:p w14:paraId="33A8D1D6">
            <w:pPr>
              <w:jc w:val="center"/>
              <w:rPr>
                <w:color w:val="auto"/>
                <w:sz w:val="15"/>
                <w:szCs w:val="15"/>
                <w:highlight w:val="none"/>
              </w:rPr>
            </w:pPr>
          </w:p>
        </w:tc>
        <w:tc>
          <w:tcPr>
            <w:tcW w:w="377" w:type="dxa"/>
            <w:noWrap w:val="0"/>
            <w:vAlign w:val="center"/>
          </w:tcPr>
          <w:p w14:paraId="7B0001EA">
            <w:pPr>
              <w:jc w:val="center"/>
              <w:rPr>
                <w:color w:val="auto"/>
                <w:sz w:val="15"/>
                <w:szCs w:val="15"/>
                <w:highlight w:val="none"/>
              </w:rPr>
            </w:pPr>
          </w:p>
        </w:tc>
        <w:tc>
          <w:tcPr>
            <w:tcW w:w="394" w:type="dxa"/>
            <w:noWrap w:val="0"/>
            <w:vAlign w:val="center"/>
          </w:tcPr>
          <w:p w14:paraId="59F7DB99">
            <w:pPr>
              <w:jc w:val="center"/>
              <w:rPr>
                <w:color w:val="auto"/>
                <w:sz w:val="15"/>
                <w:szCs w:val="15"/>
                <w:highlight w:val="none"/>
              </w:rPr>
            </w:pPr>
          </w:p>
        </w:tc>
        <w:tc>
          <w:tcPr>
            <w:tcW w:w="396" w:type="dxa"/>
            <w:noWrap w:val="0"/>
            <w:vAlign w:val="center"/>
          </w:tcPr>
          <w:p w14:paraId="5B11C7FE">
            <w:pPr>
              <w:jc w:val="center"/>
              <w:rPr>
                <w:color w:val="auto"/>
                <w:sz w:val="15"/>
                <w:szCs w:val="15"/>
                <w:highlight w:val="none"/>
              </w:rPr>
            </w:pPr>
          </w:p>
        </w:tc>
        <w:tc>
          <w:tcPr>
            <w:tcW w:w="377" w:type="dxa"/>
            <w:noWrap w:val="0"/>
            <w:vAlign w:val="center"/>
          </w:tcPr>
          <w:p w14:paraId="7FE50EC1">
            <w:pPr>
              <w:jc w:val="center"/>
              <w:rPr>
                <w:color w:val="auto"/>
                <w:sz w:val="15"/>
                <w:szCs w:val="15"/>
                <w:highlight w:val="none"/>
              </w:rPr>
            </w:pPr>
          </w:p>
        </w:tc>
        <w:tc>
          <w:tcPr>
            <w:tcW w:w="394" w:type="dxa"/>
            <w:noWrap w:val="0"/>
            <w:vAlign w:val="center"/>
          </w:tcPr>
          <w:p w14:paraId="2816499F">
            <w:pPr>
              <w:jc w:val="center"/>
              <w:rPr>
                <w:color w:val="auto"/>
                <w:sz w:val="15"/>
                <w:szCs w:val="15"/>
                <w:highlight w:val="none"/>
              </w:rPr>
            </w:pPr>
          </w:p>
        </w:tc>
        <w:tc>
          <w:tcPr>
            <w:tcW w:w="396" w:type="dxa"/>
            <w:noWrap w:val="0"/>
            <w:vAlign w:val="center"/>
          </w:tcPr>
          <w:p w14:paraId="0E7631EC">
            <w:pPr>
              <w:jc w:val="center"/>
              <w:rPr>
                <w:color w:val="auto"/>
                <w:sz w:val="15"/>
                <w:szCs w:val="15"/>
                <w:highlight w:val="none"/>
              </w:rPr>
            </w:pPr>
          </w:p>
        </w:tc>
        <w:tc>
          <w:tcPr>
            <w:tcW w:w="377" w:type="dxa"/>
            <w:noWrap w:val="0"/>
            <w:vAlign w:val="center"/>
          </w:tcPr>
          <w:p w14:paraId="48D5CE26">
            <w:pPr>
              <w:jc w:val="center"/>
              <w:rPr>
                <w:color w:val="auto"/>
                <w:sz w:val="15"/>
                <w:szCs w:val="15"/>
                <w:highlight w:val="none"/>
              </w:rPr>
            </w:pPr>
          </w:p>
        </w:tc>
        <w:tc>
          <w:tcPr>
            <w:tcW w:w="394" w:type="dxa"/>
            <w:noWrap w:val="0"/>
            <w:vAlign w:val="center"/>
          </w:tcPr>
          <w:p w14:paraId="63DCDFC7">
            <w:pPr>
              <w:jc w:val="center"/>
              <w:rPr>
                <w:color w:val="auto"/>
                <w:sz w:val="15"/>
                <w:szCs w:val="15"/>
                <w:highlight w:val="none"/>
              </w:rPr>
            </w:pPr>
          </w:p>
        </w:tc>
        <w:tc>
          <w:tcPr>
            <w:tcW w:w="396" w:type="dxa"/>
            <w:noWrap w:val="0"/>
            <w:vAlign w:val="center"/>
          </w:tcPr>
          <w:p w14:paraId="6A60AF08">
            <w:pPr>
              <w:jc w:val="center"/>
              <w:rPr>
                <w:color w:val="auto"/>
                <w:sz w:val="15"/>
                <w:szCs w:val="15"/>
                <w:highlight w:val="none"/>
              </w:rPr>
            </w:pPr>
          </w:p>
        </w:tc>
        <w:tc>
          <w:tcPr>
            <w:tcW w:w="377" w:type="dxa"/>
            <w:noWrap w:val="0"/>
            <w:vAlign w:val="center"/>
          </w:tcPr>
          <w:p w14:paraId="25DB992C">
            <w:pPr>
              <w:jc w:val="center"/>
              <w:rPr>
                <w:color w:val="auto"/>
                <w:sz w:val="15"/>
                <w:szCs w:val="15"/>
                <w:highlight w:val="none"/>
              </w:rPr>
            </w:pPr>
          </w:p>
        </w:tc>
        <w:tc>
          <w:tcPr>
            <w:tcW w:w="473" w:type="dxa"/>
            <w:noWrap w:val="0"/>
            <w:vAlign w:val="center"/>
          </w:tcPr>
          <w:p w14:paraId="3BC4096F">
            <w:pPr>
              <w:jc w:val="center"/>
              <w:rPr>
                <w:color w:val="auto"/>
                <w:sz w:val="15"/>
                <w:szCs w:val="15"/>
                <w:highlight w:val="none"/>
              </w:rPr>
            </w:pPr>
          </w:p>
        </w:tc>
        <w:tc>
          <w:tcPr>
            <w:tcW w:w="462" w:type="dxa"/>
            <w:noWrap w:val="0"/>
            <w:vAlign w:val="center"/>
          </w:tcPr>
          <w:p w14:paraId="08093BDD">
            <w:pPr>
              <w:jc w:val="center"/>
              <w:rPr>
                <w:color w:val="auto"/>
                <w:sz w:val="15"/>
                <w:szCs w:val="15"/>
                <w:highlight w:val="none"/>
              </w:rPr>
            </w:pPr>
          </w:p>
        </w:tc>
        <w:tc>
          <w:tcPr>
            <w:tcW w:w="446" w:type="dxa"/>
            <w:noWrap w:val="0"/>
            <w:vAlign w:val="center"/>
          </w:tcPr>
          <w:p w14:paraId="3049DE3A">
            <w:pPr>
              <w:jc w:val="center"/>
              <w:rPr>
                <w:color w:val="auto"/>
                <w:sz w:val="15"/>
                <w:szCs w:val="15"/>
                <w:highlight w:val="none"/>
              </w:rPr>
            </w:pPr>
          </w:p>
        </w:tc>
        <w:tc>
          <w:tcPr>
            <w:tcW w:w="491" w:type="dxa"/>
            <w:noWrap w:val="0"/>
            <w:vAlign w:val="center"/>
          </w:tcPr>
          <w:p w14:paraId="784FF051">
            <w:pPr>
              <w:jc w:val="center"/>
              <w:rPr>
                <w:color w:val="auto"/>
                <w:sz w:val="15"/>
                <w:szCs w:val="15"/>
                <w:highlight w:val="none"/>
              </w:rPr>
            </w:pPr>
          </w:p>
        </w:tc>
        <w:tc>
          <w:tcPr>
            <w:tcW w:w="481" w:type="dxa"/>
            <w:noWrap w:val="0"/>
            <w:vAlign w:val="center"/>
          </w:tcPr>
          <w:p w14:paraId="5867626B">
            <w:pPr>
              <w:jc w:val="center"/>
              <w:rPr>
                <w:color w:val="auto"/>
                <w:sz w:val="15"/>
                <w:szCs w:val="15"/>
                <w:highlight w:val="none"/>
              </w:rPr>
            </w:pPr>
          </w:p>
        </w:tc>
        <w:tc>
          <w:tcPr>
            <w:tcW w:w="446" w:type="dxa"/>
            <w:noWrap w:val="0"/>
            <w:vAlign w:val="center"/>
          </w:tcPr>
          <w:p w14:paraId="6B017FBB">
            <w:pPr>
              <w:jc w:val="center"/>
              <w:rPr>
                <w:color w:val="auto"/>
                <w:sz w:val="15"/>
                <w:szCs w:val="15"/>
                <w:highlight w:val="none"/>
              </w:rPr>
            </w:pPr>
            <w:r>
              <w:rPr>
                <w:rFonts w:hint="eastAsia"/>
                <w:color w:val="auto"/>
                <w:sz w:val="15"/>
                <w:szCs w:val="15"/>
                <w:highlight w:val="none"/>
              </w:rPr>
              <w:t>M</w:t>
            </w:r>
          </w:p>
        </w:tc>
        <w:tc>
          <w:tcPr>
            <w:tcW w:w="446" w:type="dxa"/>
            <w:noWrap w:val="0"/>
            <w:vAlign w:val="center"/>
          </w:tcPr>
          <w:p w14:paraId="0ED9145B">
            <w:pPr>
              <w:jc w:val="center"/>
              <w:rPr>
                <w:color w:val="auto"/>
                <w:sz w:val="15"/>
                <w:szCs w:val="15"/>
                <w:highlight w:val="none"/>
              </w:rPr>
            </w:pPr>
            <w:r>
              <w:rPr>
                <w:rFonts w:hint="eastAsia"/>
                <w:color w:val="auto"/>
                <w:sz w:val="15"/>
                <w:szCs w:val="15"/>
                <w:highlight w:val="none"/>
              </w:rPr>
              <w:t>M</w:t>
            </w:r>
          </w:p>
        </w:tc>
        <w:tc>
          <w:tcPr>
            <w:tcW w:w="464" w:type="dxa"/>
            <w:noWrap w:val="0"/>
            <w:vAlign w:val="center"/>
          </w:tcPr>
          <w:p w14:paraId="294D0597">
            <w:pPr>
              <w:jc w:val="center"/>
              <w:rPr>
                <w:color w:val="auto"/>
                <w:sz w:val="15"/>
                <w:szCs w:val="15"/>
                <w:highlight w:val="none"/>
              </w:rPr>
            </w:pPr>
            <w:r>
              <w:rPr>
                <w:rFonts w:hint="eastAsia"/>
                <w:color w:val="auto"/>
                <w:sz w:val="15"/>
                <w:szCs w:val="15"/>
                <w:highlight w:val="none"/>
              </w:rPr>
              <w:t>M</w:t>
            </w:r>
          </w:p>
        </w:tc>
      </w:tr>
      <w:tr w14:paraId="2AF2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1FA66642">
            <w:pPr>
              <w:widowControl/>
              <w:jc w:val="center"/>
              <w:rPr>
                <w:color w:val="auto"/>
                <w:kern w:val="0"/>
                <w:sz w:val="15"/>
                <w:szCs w:val="15"/>
                <w:highlight w:val="none"/>
              </w:rPr>
            </w:pPr>
            <w:r>
              <w:rPr>
                <w:color w:val="auto"/>
                <w:kern w:val="0"/>
                <w:sz w:val="15"/>
                <w:szCs w:val="15"/>
                <w:highlight w:val="none"/>
              </w:rPr>
              <w:t>603163</w:t>
            </w:r>
          </w:p>
        </w:tc>
        <w:tc>
          <w:tcPr>
            <w:tcW w:w="1438" w:type="dxa"/>
            <w:noWrap w:val="0"/>
            <w:vAlign w:val="center"/>
          </w:tcPr>
          <w:p w14:paraId="0440C338">
            <w:pPr>
              <w:widowControl/>
              <w:jc w:val="center"/>
              <w:rPr>
                <w:color w:val="auto"/>
                <w:kern w:val="0"/>
                <w:sz w:val="15"/>
                <w:szCs w:val="15"/>
                <w:highlight w:val="none"/>
              </w:rPr>
            </w:pPr>
            <w:r>
              <w:rPr>
                <w:color w:val="auto"/>
                <w:kern w:val="0"/>
                <w:sz w:val="15"/>
                <w:szCs w:val="15"/>
                <w:highlight w:val="none"/>
              </w:rPr>
              <w:t>生物质能源与材料导论</w:t>
            </w:r>
          </w:p>
        </w:tc>
        <w:tc>
          <w:tcPr>
            <w:tcW w:w="427" w:type="dxa"/>
            <w:noWrap w:val="0"/>
            <w:vAlign w:val="center"/>
          </w:tcPr>
          <w:p w14:paraId="02878AF7">
            <w:pPr>
              <w:jc w:val="center"/>
              <w:rPr>
                <w:color w:val="auto"/>
                <w:sz w:val="15"/>
                <w:szCs w:val="15"/>
                <w:highlight w:val="none"/>
              </w:rPr>
            </w:pPr>
          </w:p>
        </w:tc>
        <w:tc>
          <w:tcPr>
            <w:tcW w:w="375" w:type="dxa"/>
            <w:noWrap w:val="0"/>
            <w:vAlign w:val="center"/>
          </w:tcPr>
          <w:p w14:paraId="7B480BD3">
            <w:pPr>
              <w:jc w:val="center"/>
              <w:rPr>
                <w:color w:val="auto"/>
                <w:sz w:val="15"/>
                <w:szCs w:val="15"/>
                <w:highlight w:val="none"/>
              </w:rPr>
            </w:pPr>
          </w:p>
        </w:tc>
        <w:tc>
          <w:tcPr>
            <w:tcW w:w="410" w:type="dxa"/>
            <w:noWrap w:val="0"/>
            <w:vAlign w:val="center"/>
          </w:tcPr>
          <w:p w14:paraId="46876E7A">
            <w:pPr>
              <w:jc w:val="center"/>
              <w:rPr>
                <w:color w:val="auto"/>
                <w:sz w:val="15"/>
                <w:szCs w:val="15"/>
                <w:highlight w:val="none"/>
              </w:rPr>
            </w:pPr>
          </w:p>
        </w:tc>
        <w:tc>
          <w:tcPr>
            <w:tcW w:w="381" w:type="dxa"/>
            <w:noWrap w:val="0"/>
            <w:vAlign w:val="center"/>
          </w:tcPr>
          <w:p w14:paraId="53E1225E">
            <w:pPr>
              <w:jc w:val="center"/>
              <w:rPr>
                <w:color w:val="auto"/>
                <w:sz w:val="15"/>
                <w:szCs w:val="15"/>
                <w:highlight w:val="none"/>
              </w:rPr>
            </w:pPr>
          </w:p>
        </w:tc>
        <w:tc>
          <w:tcPr>
            <w:tcW w:w="418" w:type="dxa"/>
            <w:noWrap w:val="0"/>
            <w:vAlign w:val="center"/>
          </w:tcPr>
          <w:p w14:paraId="6F5CF3B4">
            <w:pPr>
              <w:jc w:val="center"/>
              <w:rPr>
                <w:color w:val="auto"/>
                <w:sz w:val="15"/>
                <w:szCs w:val="15"/>
                <w:highlight w:val="none"/>
              </w:rPr>
            </w:pPr>
          </w:p>
        </w:tc>
        <w:tc>
          <w:tcPr>
            <w:tcW w:w="418" w:type="dxa"/>
            <w:noWrap w:val="0"/>
            <w:vAlign w:val="center"/>
          </w:tcPr>
          <w:p w14:paraId="5465F295">
            <w:pPr>
              <w:jc w:val="center"/>
              <w:rPr>
                <w:color w:val="auto"/>
                <w:sz w:val="15"/>
                <w:szCs w:val="15"/>
                <w:highlight w:val="none"/>
              </w:rPr>
            </w:pPr>
          </w:p>
        </w:tc>
        <w:tc>
          <w:tcPr>
            <w:tcW w:w="397" w:type="dxa"/>
            <w:noWrap w:val="0"/>
            <w:vAlign w:val="center"/>
          </w:tcPr>
          <w:p w14:paraId="4F0B34AE">
            <w:pPr>
              <w:jc w:val="center"/>
              <w:rPr>
                <w:color w:val="auto"/>
                <w:sz w:val="15"/>
                <w:szCs w:val="15"/>
                <w:highlight w:val="none"/>
              </w:rPr>
            </w:pPr>
          </w:p>
        </w:tc>
        <w:tc>
          <w:tcPr>
            <w:tcW w:w="427" w:type="dxa"/>
            <w:noWrap w:val="0"/>
            <w:vAlign w:val="center"/>
          </w:tcPr>
          <w:p w14:paraId="50C899B3">
            <w:pPr>
              <w:jc w:val="center"/>
              <w:rPr>
                <w:color w:val="auto"/>
                <w:sz w:val="15"/>
                <w:szCs w:val="15"/>
                <w:highlight w:val="none"/>
              </w:rPr>
            </w:pPr>
          </w:p>
        </w:tc>
        <w:tc>
          <w:tcPr>
            <w:tcW w:w="376" w:type="dxa"/>
            <w:noWrap w:val="0"/>
            <w:vAlign w:val="center"/>
          </w:tcPr>
          <w:p w14:paraId="25EB9520">
            <w:pPr>
              <w:jc w:val="center"/>
              <w:rPr>
                <w:color w:val="auto"/>
                <w:sz w:val="15"/>
                <w:szCs w:val="15"/>
                <w:highlight w:val="none"/>
              </w:rPr>
            </w:pPr>
          </w:p>
        </w:tc>
        <w:tc>
          <w:tcPr>
            <w:tcW w:w="384" w:type="dxa"/>
            <w:noWrap w:val="0"/>
            <w:vAlign w:val="center"/>
          </w:tcPr>
          <w:p w14:paraId="6DB3F13A">
            <w:pPr>
              <w:jc w:val="center"/>
              <w:rPr>
                <w:color w:val="auto"/>
                <w:sz w:val="15"/>
                <w:szCs w:val="15"/>
                <w:highlight w:val="none"/>
              </w:rPr>
            </w:pPr>
          </w:p>
        </w:tc>
        <w:tc>
          <w:tcPr>
            <w:tcW w:w="387" w:type="dxa"/>
            <w:noWrap w:val="0"/>
            <w:vAlign w:val="center"/>
          </w:tcPr>
          <w:p w14:paraId="6B354E39">
            <w:pPr>
              <w:jc w:val="center"/>
              <w:rPr>
                <w:color w:val="auto"/>
                <w:sz w:val="15"/>
                <w:szCs w:val="15"/>
                <w:highlight w:val="none"/>
              </w:rPr>
            </w:pPr>
          </w:p>
        </w:tc>
        <w:tc>
          <w:tcPr>
            <w:tcW w:w="394" w:type="dxa"/>
            <w:noWrap w:val="0"/>
            <w:vAlign w:val="center"/>
          </w:tcPr>
          <w:p w14:paraId="7422BDC8">
            <w:pPr>
              <w:jc w:val="center"/>
              <w:rPr>
                <w:color w:val="auto"/>
                <w:sz w:val="15"/>
                <w:szCs w:val="15"/>
                <w:highlight w:val="none"/>
              </w:rPr>
            </w:pPr>
            <w:r>
              <w:rPr>
                <w:rFonts w:hint="eastAsia"/>
                <w:color w:val="auto"/>
                <w:sz w:val="15"/>
                <w:szCs w:val="15"/>
                <w:highlight w:val="none"/>
              </w:rPr>
              <w:t>M</w:t>
            </w:r>
          </w:p>
        </w:tc>
        <w:tc>
          <w:tcPr>
            <w:tcW w:w="396" w:type="dxa"/>
            <w:noWrap w:val="0"/>
            <w:vAlign w:val="center"/>
          </w:tcPr>
          <w:p w14:paraId="3E2F77DD">
            <w:pPr>
              <w:jc w:val="center"/>
              <w:rPr>
                <w:color w:val="auto"/>
                <w:sz w:val="15"/>
                <w:szCs w:val="15"/>
                <w:highlight w:val="none"/>
              </w:rPr>
            </w:pPr>
            <w:r>
              <w:rPr>
                <w:rFonts w:hint="eastAsia"/>
                <w:color w:val="auto"/>
                <w:sz w:val="15"/>
                <w:szCs w:val="15"/>
                <w:highlight w:val="none"/>
              </w:rPr>
              <w:t>M</w:t>
            </w:r>
          </w:p>
        </w:tc>
        <w:tc>
          <w:tcPr>
            <w:tcW w:w="377" w:type="dxa"/>
            <w:noWrap w:val="0"/>
            <w:vAlign w:val="center"/>
          </w:tcPr>
          <w:p w14:paraId="6AB04619">
            <w:pPr>
              <w:jc w:val="center"/>
              <w:rPr>
                <w:color w:val="auto"/>
                <w:sz w:val="15"/>
                <w:szCs w:val="15"/>
                <w:highlight w:val="none"/>
              </w:rPr>
            </w:pPr>
          </w:p>
        </w:tc>
        <w:tc>
          <w:tcPr>
            <w:tcW w:w="394" w:type="dxa"/>
            <w:noWrap w:val="0"/>
            <w:vAlign w:val="center"/>
          </w:tcPr>
          <w:p w14:paraId="568A23E6">
            <w:pPr>
              <w:jc w:val="center"/>
              <w:rPr>
                <w:color w:val="auto"/>
                <w:sz w:val="15"/>
                <w:szCs w:val="15"/>
                <w:highlight w:val="none"/>
              </w:rPr>
            </w:pPr>
            <w:r>
              <w:rPr>
                <w:rFonts w:hint="eastAsia"/>
                <w:color w:val="auto"/>
                <w:sz w:val="15"/>
                <w:szCs w:val="15"/>
                <w:highlight w:val="none"/>
              </w:rPr>
              <w:t>H</w:t>
            </w:r>
          </w:p>
        </w:tc>
        <w:tc>
          <w:tcPr>
            <w:tcW w:w="396" w:type="dxa"/>
            <w:noWrap w:val="0"/>
            <w:vAlign w:val="center"/>
          </w:tcPr>
          <w:p w14:paraId="06417D54">
            <w:pPr>
              <w:jc w:val="center"/>
              <w:rPr>
                <w:color w:val="auto"/>
                <w:sz w:val="15"/>
                <w:szCs w:val="15"/>
                <w:highlight w:val="none"/>
              </w:rPr>
            </w:pPr>
            <w:r>
              <w:rPr>
                <w:rFonts w:hint="eastAsia"/>
                <w:color w:val="auto"/>
                <w:sz w:val="15"/>
                <w:szCs w:val="15"/>
                <w:highlight w:val="none"/>
              </w:rPr>
              <w:t>H</w:t>
            </w:r>
          </w:p>
        </w:tc>
        <w:tc>
          <w:tcPr>
            <w:tcW w:w="377" w:type="dxa"/>
            <w:noWrap w:val="0"/>
            <w:vAlign w:val="center"/>
          </w:tcPr>
          <w:p w14:paraId="73DDAFBC">
            <w:pPr>
              <w:jc w:val="center"/>
              <w:rPr>
                <w:color w:val="auto"/>
                <w:sz w:val="15"/>
                <w:szCs w:val="15"/>
                <w:highlight w:val="none"/>
              </w:rPr>
            </w:pPr>
            <w:r>
              <w:rPr>
                <w:rFonts w:hint="eastAsia"/>
                <w:color w:val="auto"/>
                <w:sz w:val="15"/>
                <w:szCs w:val="15"/>
                <w:highlight w:val="none"/>
              </w:rPr>
              <w:t>H</w:t>
            </w:r>
          </w:p>
        </w:tc>
        <w:tc>
          <w:tcPr>
            <w:tcW w:w="394" w:type="dxa"/>
            <w:noWrap w:val="0"/>
            <w:vAlign w:val="center"/>
          </w:tcPr>
          <w:p w14:paraId="7176282C">
            <w:pPr>
              <w:jc w:val="center"/>
              <w:rPr>
                <w:color w:val="auto"/>
                <w:sz w:val="15"/>
                <w:szCs w:val="15"/>
                <w:highlight w:val="none"/>
              </w:rPr>
            </w:pPr>
          </w:p>
        </w:tc>
        <w:tc>
          <w:tcPr>
            <w:tcW w:w="396" w:type="dxa"/>
            <w:noWrap w:val="0"/>
            <w:vAlign w:val="center"/>
          </w:tcPr>
          <w:p w14:paraId="46F16F0E">
            <w:pPr>
              <w:jc w:val="center"/>
              <w:rPr>
                <w:color w:val="auto"/>
                <w:sz w:val="15"/>
                <w:szCs w:val="15"/>
                <w:highlight w:val="none"/>
              </w:rPr>
            </w:pPr>
            <w:r>
              <w:rPr>
                <w:rFonts w:hint="eastAsia"/>
                <w:color w:val="auto"/>
                <w:sz w:val="15"/>
                <w:szCs w:val="15"/>
                <w:highlight w:val="none"/>
              </w:rPr>
              <w:t>M</w:t>
            </w:r>
          </w:p>
        </w:tc>
        <w:tc>
          <w:tcPr>
            <w:tcW w:w="377" w:type="dxa"/>
            <w:noWrap w:val="0"/>
            <w:vAlign w:val="center"/>
          </w:tcPr>
          <w:p w14:paraId="49379D65">
            <w:pPr>
              <w:jc w:val="center"/>
              <w:rPr>
                <w:color w:val="auto"/>
                <w:sz w:val="15"/>
                <w:szCs w:val="15"/>
                <w:highlight w:val="none"/>
              </w:rPr>
            </w:pPr>
            <w:r>
              <w:rPr>
                <w:rFonts w:hint="eastAsia"/>
                <w:color w:val="auto"/>
                <w:sz w:val="15"/>
                <w:szCs w:val="15"/>
                <w:highlight w:val="none"/>
              </w:rPr>
              <w:t>M</w:t>
            </w:r>
          </w:p>
        </w:tc>
        <w:tc>
          <w:tcPr>
            <w:tcW w:w="394" w:type="dxa"/>
            <w:noWrap w:val="0"/>
            <w:vAlign w:val="center"/>
          </w:tcPr>
          <w:p w14:paraId="53416057">
            <w:pPr>
              <w:jc w:val="center"/>
              <w:rPr>
                <w:color w:val="auto"/>
                <w:sz w:val="15"/>
                <w:szCs w:val="15"/>
                <w:highlight w:val="none"/>
              </w:rPr>
            </w:pPr>
          </w:p>
        </w:tc>
        <w:tc>
          <w:tcPr>
            <w:tcW w:w="396" w:type="dxa"/>
            <w:noWrap w:val="0"/>
            <w:vAlign w:val="center"/>
          </w:tcPr>
          <w:p w14:paraId="5E9530E9">
            <w:pPr>
              <w:jc w:val="center"/>
              <w:rPr>
                <w:color w:val="auto"/>
                <w:sz w:val="15"/>
                <w:szCs w:val="15"/>
                <w:highlight w:val="none"/>
              </w:rPr>
            </w:pPr>
          </w:p>
        </w:tc>
        <w:tc>
          <w:tcPr>
            <w:tcW w:w="377" w:type="dxa"/>
            <w:noWrap w:val="0"/>
            <w:vAlign w:val="center"/>
          </w:tcPr>
          <w:p w14:paraId="3E8CE180">
            <w:pPr>
              <w:jc w:val="center"/>
              <w:rPr>
                <w:color w:val="auto"/>
                <w:sz w:val="15"/>
                <w:szCs w:val="15"/>
                <w:highlight w:val="none"/>
              </w:rPr>
            </w:pPr>
          </w:p>
        </w:tc>
        <w:tc>
          <w:tcPr>
            <w:tcW w:w="473" w:type="dxa"/>
            <w:noWrap w:val="0"/>
            <w:vAlign w:val="center"/>
          </w:tcPr>
          <w:p w14:paraId="41D5B7F1">
            <w:pPr>
              <w:jc w:val="center"/>
              <w:rPr>
                <w:color w:val="auto"/>
                <w:sz w:val="15"/>
                <w:szCs w:val="15"/>
                <w:highlight w:val="none"/>
              </w:rPr>
            </w:pPr>
          </w:p>
        </w:tc>
        <w:tc>
          <w:tcPr>
            <w:tcW w:w="462" w:type="dxa"/>
            <w:noWrap w:val="0"/>
            <w:vAlign w:val="center"/>
          </w:tcPr>
          <w:p w14:paraId="3C5AD679">
            <w:pPr>
              <w:jc w:val="center"/>
              <w:rPr>
                <w:color w:val="auto"/>
                <w:sz w:val="15"/>
                <w:szCs w:val="15"/>
                <w:highlight w:val="none"/>
              </w:rPr>
            </w:pPr>
          </w:p>
        </w:tc>
        <w:tc>
          <w:tcPr>
            <w:tcW w:w="446" w:type="dxa"/>
            <w:noWrap w:val="0"/>
            <w:vAlign w:val="center"/>
          </w:tcPr>
          <w:p w14:paraId="08F1D9E8">
            <w:pPr>
              <w:jc w:val="center"/>
              <w:rPr>
                <w:color w:val="auto"/>
                <w:sz w:val="15"/>
                <w:szCs w:val="15"/>
                <w:highlight w:val="none"/>
              </w:rPr>
            </w:pPr>
          </w:p>
        </w:tc>
        <w:tc>
          <w:tcPr>
            <w:tcW w:w="491" w:type="dxa"/>
            <w:noWrap w:val="0"/>
            <w:vAlign w:val="center"/>
          </w:tcPr>
          <w:p w14:paraId="671B4E17">
            <w:pPr>
              <w:jc w:val="center"/>
              <w:rPr>
                <w:color w:val="auto"/>
                <w:sz w:val="15"/>
                <w:szCs w:val="15"/>
                <w:highlight w:val="none"/>
              </w:rPr>
            </w:pPr>
          </w:p>
        </w:tc>
        <w:tc>
          <w:tcPr>
            <w:tcW w:w="481" w:type="dxa"/>
            <w:noWrap w:val="0"/>
            <w:vAlign w:val="center"/>
          </w:tcPr>
          <w:p w14:paraId="0FF95AFE">
            <w:pPr>
              <w:jc w:val="center"/>
              <w:rPr>
                <w:color w:val="auto"/>
                <w:sz w:val="15"/>
                <w:szCs w:val="15"/>
                <w:highlight w:val="none"/>
              </w:rPr>
            </w:pPr>
          </w:p>
        </w:tc>
        <w:tc>
          <w:tcPr>
            <w:tcW w:w="446" w:type="dxa"/>
            <w:noWrap w:val="0"/>
            <w:vAlign w:val="center"/>
          </w:tcPr>
          <w:p w14:paraId="3C89E992">
            <w:pPr>
              <w:jc w:val="center"/>
              <w:rPr>
                <w:color w:val="auto"/>
                <w:sz w:val="15"/>
                <w:szCs w:val="15"/>
                <w:highlight w:val="none"/>
              </w:rPr>
            </w:pPr>
          </w:p>
        </w:tc>
        <w:tc>
          <w:tcPr>
            <w:tcW w:w="446" w:type="dxa"/>
            <w:noWrap w:val="0"/>
            <w:vAlign w:val="center"/>
          </w:tcPr>
          <w:p w14:paraId="0BF8080C">
            <w:pPr>
              <w:jc w:val="center"/>
              <w:rPr>
                <w:color w:val="auto"/>
                <w:sz w:val="15"/>
                <w:szCs w:val="15"/>
                <w:highlight w:val="none"/>
              </w:rPr>
            </w:pPr>
          </w:p>
        </w:tc>
        <w:tc>
          <w:tcPr>
            <w:tcW w:w="464" w:type="dxa"/>
            <w:noWrap w:val="0"/>
            <w:vAlign w:val="center"/>
          </w:tcPr>
          <w:p w14:paraId="20D58EC9">
            <w:pPr>
              <w:jc w:val="center"/>
              <w:rPr>
                <w:color w:val="auto"/>
                <w:sz w:val="15"/>
                <w:szCs w:val="15"/>
                <w:highlight w:val="none"/>
              </w:rPr>
            </w:pPr>
          </w:p>
        </w:tc>
      </w:tr>
      <w:tr w14:paraId="6358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7B26776D">
            <w:pPr>
              <w:widowControl/>
              <w:jc w:val="center"/>
              <w:rPr>
                <w:color w:val="auto"/>
                <w:kern w:val="0"/>
                <w:sz w:val="15"/>
                <w:szCs w:val="15"/>
                <w:highlight w:val="none"/>
              </w:rPr>
            </w:pPr>
            <w:r>
              <w:rPr>
                <w:color w:val="auto"/>
                <w:kern w:val="0"/>
                <w:sz w:val="15"/>
                <w:szCs w:val="15"/>
                <w:highlight w:val="none"/>
              </w:rPr>
              <w:t>610033</w:t>
            </w:r>
          </w:p>
        </w:tc>
        <w:tc>
          <w:tcPr>
            <w:tcW w:w="1438" w:type="dxa"/>
            <w:noWrap w:val="0"/>
            <w:vAlign w:val="center"/>
          </w:tcPr>
          <w:p w14:paraId="578345EC">
            <w:pPr>
              <w:widowControl/>
              <w:jc w:val="center"/>
              <w:rPr>
                <w:color w:val="auto"/>
                <w:kern w:val="0"/>
                <w:sz w:val="15"/>
                <w:szCs w:val="15"/>
                <w:highlight w:val="none"/>
              </w:rPr>
            </w:pPr>
            <w:r>
              <w:rPr>
                <w:color w:val="auto"/>
                <w:kern w:val="0"/>
                <w:sz w:val="15"/>
                <w:szCs w:val="15"/>
                <w:highlight w:val="none"/>
              </w:rPr>
              <w:t>高等数学（理工类）</w:t>
            </w:r>
          </w:p>
        </w:tc>
        <w:tc>
          <w:tcPr>
            <w:tcW w:w="427" w:type="dxa"/>
            <w:noWrap w:val="0"/>
            <w:vAlign w:val="center"/>
          </w:tcPr>
          <w:p w14:paraId="32B847AD">
            <w:pPr>
              <w:jc w:val="center"/>
              <w:rPr>
                <w:color w:val="auto"/>
                <w:sz w:val="15"/>
                <w:szCs w:val="15"/>
                <w:highlight w:val="none"/>
              </w:rPr>
            </w:pPr>
            <w:r>
              <w:rPr>
                <w:rFonts w:hint="eastAsia"/>
                <w:color w:val="auto"/>
                <w:sz w:val="15"/>
                <w:szCs w:val="15"/>
                <w:highlight w:val="none"/>
              </w:rPr>
              <w:t>H</w:t>
            </w:r>
          </w:p>
        </w:tc>
        <w:tc>
          <w:tcPr>
            <w:tcW w:w="375" w:type="dxa"/>
            <w:noWrap w:val="0"/>
            <w:vAlign w:val="center"/>
          </w:tcPr>
          <w:p w14:paraId="79B83C89">
            <w:pPr>
              <w:jc w:val="center"/>
              <w:rPr>
                <w:color w:val="auto"/>
                <w:sz w:val="15"/>
                <w:szCs w:val="15"/>
                <w:highlight w:val="none"/>
              </w:rPr>
            </w:pPr>
          </w:p>
        </w:tc>
        <w:tc>
          <w:tcPr>
            <w:tcW w:w="410" w:type="dxa"/>
            <w:noWrap w:val="0"/>
            <w:vAlign w:val="center"/>
          </w:tcPr>
          <w:p w14:paraId="7938A850">
            <w:pPr>
              <w:jc w:val="center"/>
              <w:rPr>
                <w:color w:val="auto"/>
                <w:sz w:val="15"/>
                <w:szCs w:val="15"/>
                <w:highlight w:val="none"/>
              </w:rPr>
            </w:pPr>
            <w:r>
              <w:rPr>
                <w:rFonts w:hint="eastAsia"/>
                <w:color w:val="auto"/>
                <w:sz w:val="15"/>
                <w:szCs w:val="15"/>
                <w:highlight w:val="none"/>
              </w:rPr>
              <w:t>H</w:t>
            </w:r>
          </w:p>
        </w:tc>
        <w:tc>
          <w:tcPr>
            <w:tcW w:w="381" w:type="dxa"/>
            <w:noWrap w:val="0"/>
            <w:vAlign w:val="center"/>
          </w:tcPr>
          <w:p w14:paraId="5A03850B">
            <w:pPr>
              <w:jc w:val="center"/>
              <w:rPr>
                <w:color w:val="auto"/>
                <w:sz w:val="15"/>
                <w:szCs w:val="15"/>
                <w:highlight w:val="none"/>
              </w:rPr>
            </w:pPr>
          </w:p>
        </w:tc>
        <w:tc>
          <w:tcPr>
            <w:tcW w:w="418" w:type="dxa"/>
            <w:noWrap w:val="0"/>
            <w:vAlign w:val="center"/>
          </w:tcPr>
          <w:p w14:paraId="54B72BEC">
            <w:pPr>
              <w:jc w:val="center"/>
              <w:rPr>
                <w:color w:val="auto"/>
                <w:sz w:val="15"/>
                <w:szCs w:val="15"/>
                <w:highlight w:val="none"/>
              </w:rPr>
            </w:pPr>
          </w:p>
        </w:tc>
        <w:tc>
          <w:tcPr>
            <w:tcW w:w="418" w:type="dxa"/>
            <w:noWrap w:val="0"/>
            <w:vAlign w:val="center"/>
          </w:tcPr>
          <w:p w14:paraId="335449A1">
            <w:pPr>
              <w:jc w:val="center"/>
              <w:rPr>
                <w:color w:val="auto"/>
                <w:sz w:val="15"/>
                <w:szCs w:val="15"/>
                <w:highlight w:val="none"/>
              </w:rPr>
            </w:pPr>
          </w:p>
        </w:tc>
        <w:tc>
          <w:tcPr>
            <w:tcW w:w="397" w:type="dxa"/>
            <w:noWrap w:val="0"/>
            <w:vAlign w:val="center"/>
          </w:tcPr>
          <w:p w14:paraId="48D2A746">
            <w:pPr>
              <w:jc w:val="center"/>
              <w:rPr>
                <w:color w:val="auto"/>
                <w:sz w:val="15"/>
                <w:szCs w:val="15"/>
                <w:highlight w:val="none"/>
              </w:rPr>
            </w:pPr>
          </w:p>
        </w:tc>
        <w:tc>
          <w:tcPr>
            <w:tcW w:w="427" w:type="dxa"/>
            <w:noWrap w:val="0"/>
            <w:vAlign w:val="center"/>
          </w:tcPr>
          <w:p w14:paraId="604658F3">
            <w:pPr>
              <w:jc w:val="center"/>
              <w:rPr>
                <w:color w:val="auto"/>
                <w:sz w:val="15"/>
                <w:szCs w:val="15"/>
                <w:highlight w:val="none"/>
              </w:rPr>
            </w:pPr>
          </w:p>
        </w:tc>
        <w:tc>
          <w:tcPr>
            <w:tcW w:w="376" w:type="dxa"/>
            <w:noWrap w:val="0"/>
            <w:vAlign w:val="center"/>
          </w:tcPr>
          <w:p w14:paraId="788247EE">
            <w:pPr>
              <w:jc w:val="center"/>
              <w:rPr>
                <w:color w:val="auto"/>
                <w:sz w:val="15"/>
                <w:szCs w:val="15"/>
                <w:highlight w:val="none"/>
              </w:rPr>
            </w:pPr>
          </w:p>
        </w:tc>
        <w:tc>
          <w:tcPr>
            <w:tcW w:w="384" w:type="dxa"/>
            <w:noWrap w:val="0"/>
            <w:vAlign w:val="center"/>
          </w:tcPr>
          <w:p w14:paraId="4B68173D">
            <w:pPr>
              <w:jc w:val="center"/>
              <w:rPr>
                <w:color w:val="auto"/>
                <w:sz w:val="15"/>
                <w:szCs w:val="15"/>
                <w:highlight w:val="none"/>
              </w:rPr>
            </w:pPr>
          </w:p>
        </w:tc>
        <w:tc>
          <w:tcPr>
            <w:tcW w:w="387" w:type="dxa"/>
            <w:noWrap w:val="0"/>
            <w:vAlign w:val="center"/>
          </w:tcPr>
          <w:p w14:paraId="345C032B">
            <w:pPr>
              <w:jc w:val="center"/>
              <w:rPr>
                <w:color w:val="auto"/>
                <w:sz w:val="15"/>
                <w:szCs w:val="15"/>
                <w:highlight w:val="none"/>
              </w:rPr>
            </w:pPr>
          </w:p>
        </w:tc>
        <w:tc>
          <w:tcPr>
            <w:tcW w:w="394" w:type="dxa"/>
            <w:noWrap w:val="0"/>
            <w:vAlign w:val="center"/>
          </w:tcPr>
          <w:p w14:paraId="3009D484">
            <w:pPr>
              <w:jc w:val="center"/>
              <w:rPr>
                <w:color w:val="auto"/>
                <w:sz w:val="15"/>
                <w:szCs w:val="15"/>
                <w:highlight w:val="none"/>
              </w:rPr>
            </w:pPr>
          </w:p>
        </w:tc>
        <w:tc>
          <w:tcPr>
            <w:tcW w:w="396" w:type="dxa"/>
            <w:noWrap w:val="0"/>
            <w:vAlign w:val="center"/>
          </w:tcPr>
          <w:p w14:paraId="7C0096B1">
            <w:pPr>
              <w:jc w:val="center"/>
              <w:rPr>
                <w:color w:val="auto"/>
                <w:sz w:val="15"/>
                <w:szCs w:val="15"/>
                <w:highlight w:val="none"/>
              </w:rPr>
            </w:pPr>
          </w:p>
        </w:tc>
        <w:tc>
          <w:tcPr>
            <w:tcW w:w="377" w:type="dxa"/>
            <w:noWrap w:val="0"/>
            <w:vAlign w:val="center"/>
          </w:tcPr>
          <w:p w14:paraId="1428CA52">
            <w:pPr>
              <w:jc w:val="center"/>
              <w:rPr>
                <w:color w:val="auto"/>
                <w:sz w:val="15"/>
                <w:szCs w:val="15"/>
                <w:highlight w:val="none"/>
              </w:rPr>
            </w:pPr>
          </w:p>
        </w:tc>
        <w:tc>
          <w:tcPr>
            <w:tcW w:w="394" w:type="dxa"/>
            <w:noWrap w:val="0"/>
            <w:vAlign w:val="center"/>
          </w:tcPr>
          <w:p w14:paraId="0D528C48">
            <w:pPr>
              <w:jc w:val="center"/>
              <w:rPr>
                <w:color w:val="auto"/>
                <w:sz w:val="15"/>
                <w:szCs w:val="15"/>
                <w:highlight w:val="none"/>
              </w:rPr>
            </w:pPr>
          </w:p>
        </w:tc>
        <w:tc>
          <w:tcPr>
            <w:tcW w:w="396" w:type="dxa"/>
            <w:noWrap w:val="0"/>
            <w:vAlign w:val="center"/>
          </w:tcPr>
          <w:p w14:paraId="39B70C51">
            <w:pPr>
              <w:jc w:val="center"/>
              <w:rPr>
                <w:color w:val="auto"/>
                <w:sz w:val="15"/>
                <w:szCs w:val="15"/>
                <w:highlight w:val="none"/>
              </w:rPr>
            </w:pPr>
          </w:p>
        </w:tc>
        <w:tc>
          <w:tcPr>
            <w:tcW w:w="377" w:type="dxa"/>
            <w:noWrap w:val="0"/>
            <w:vAlign w:val="center"/>
          </w:tcPr>
          <w:p w14:paraId="72A08A87">
            <w:pPr>
              <w:jc w:val="center"/>
              <w:rPr>
                <w:color w:val="auto"/>
                <w:sz w:val="15"/>
                <w:szCs w:val="15"/>
                <w:highlight w:val="none"/>
              </w:rPr>
            </w:pPr>
          </w:p>
        </w:tc>
        <w:tc>
          <w:tcPr>
            <w:tcW w:w="394" w:type="dxa"/>
            <w:noWrap w:val="0"/>
            <w:vAlign w:val="center"/>
          </w:tcPr>
          <w:p w14:paraId="28196BE3">
            <w:pPr>
              <w:jc w:val="center"/>
              <w:rPr>
                <w:color w:val="auto"/>
                <w:sz w:val="15"/>
                <w:szCs w:val="15"/>
                <w:highlight w:val="none"/>
              </w:rPr>
            </w:pPr>
          </w:p>
        </w:tc>
        <w:tc>
          <w:tcPr>
            <w:tcW w:w="396" w:type="dxa"/>
            <w:noWrap w:val="0"/>
            <w:vAlign w:val="center"/>
          </w:tcPr>
          <w:p w14:paraId="3CA40B39">
            <w:pPr>
              <w:jc w:val="center"/>
              <w:rPr>
                <w:color w:val="auto"/>
                <w:sz w:val="15"/>
                <w:szCs w:val="15"/>
                <w:highlight w:val="none"/>
              </w:rPr>
            </w:pPr>
          </w:p>
        </w:tc>
        <w:tc>
          <w:tcPr>
            <w:tcW w:w="377" w:type="dxa"/>
            <w:noWrap w:val="0"/>
            <w:vAlign w:val="center"/>
          </w:tcPr>
          <w:p w14:paraId="7B0B8565">
            <w:pPr>
              <w:jc w:val="center"/>
              <w:rPr>
                <w:color w:val="auto"/>
                <w:sz w:val="15"/>
                <w:szCs w:val="15"/>
                <w:highlight w:val="none"/>
              </w:rPr>
            </w:pPr>
          </w:p>
        </w:tc>
        <w:tc>
          <w:tcPr>
            <w:tcW w:w="394" w:type="dxa"/>
            <w:noWrap w:val="0"/>
            <w:vAlign w:val="center"/>
          </w:tcPr>
          <w:p w14:paraId="46B33A6F">
            <w:pPr>
              <w:jc w:val="center"/>
              <w:rPr>
                <w:color w:val="auto"/>
                <w:sz w:val="15"/>
                <w:szCs w:val="15"/>
                <w:highlight w:val="none"/>
              </w:rPr>
            </w:pPr>
          </w:p>
        </w:tc>
        <w:tc>
          <w:tcPr>
            <w:tcW w:w="396" w:type="dxa"/>
            <w:noWrap w:val="0"/>
            <w:vAlign w:val="center"/>
          </w:tcPr>
          <w:p w14:paraId="679D08A9">
            <w:pPr>
              <w:jc w:val="center"/>
              <w:rPr>
                <w:color w:val="auto"/>
                <w:sz w:val="15"/>
                <w:szCs w:val="15"/>
                <w:highlight w:val="none"/>
              </w:rPr>
            </w:pPr>
          </w:p>
        </w:tc>
        <w:tc>
          <w:tcPr>
            <w:tcW w:w="377" w:type="dxa"/>
            <w:noWrap w:val="0"/>
            <w:vAlign w:val="center"/>
          </w:tcPr>
          <w:p w14:paraId="47D7F877">
            <w:pPr>
              <w:jc w:val="center"/>
              <w:rPr>
                <w:color w:val="auto"/>
                <w:sz w:val="15"/>
                <w:szCs w:val="15"/>
                <w:highlight w:val="none"/>
              </w:rPr>
            </w:pPr>
          </w:p>
        </w:tc>
        <w:tc>
          <w:tcPr>
            <w:tcW w:w="473" w:type="dxa"/>
            <w:noWrap w:val="0"/>
            <w:vAlign w:val="center"/>
          </w:tcPr>
          <w:p w14:paraId="47411A4B">
            <w:pPr>
              <w:jc w:val="center"/>
              <w:rPr>
                <w:color w:val="auto"/>
                <w:sz w:val="15"/>
                <w:szCs w:val="15"/>
                <w:highlight w:val="none"/>
              </w:rPr>
            </w:pPr>
          </w:p>
        </w:tc>
        <w:tc>
          <w:tcPr>
            <w:tcW w:w="462" w:type="dxa"/>
            <w:noWrap w:val="0"/>
            <w:vAlign w:val="center"/>
          </w:tcPr>
          <w:p w14:paraId="0685650E">
            <w:pPr>
              <w:jc w:val="center"/>
              <w:rPr>
                <w:color w:val="auto"/>
                <w:sz w:val="15"/>
                <w:szCs w:val="15"/>
                <w:highlight w:val="none"/>
              </w:rPr>
            </w:pPr>
          </w:p>
        </w:tc>
        <w:tc>
          <w:tcPr>
            <w:tcW w:w="446" w:type="dxa"/>
            <w:noWrap w:val="0"/>
            <w:vAlign w:val="center"/>
          </w:tcPr>
          <w:p w14:paraId="3543488E">
            <w:pPr>
              <w:jc w:val="center"/>
              <w:rPr>
                <w:color w:val="auto"/>
                <w:sz w:val="15"/>
                <w:szCs w:val="15"/>
                <w:highlight w:val="none"/>
              </w:rPr>
            </w:pPr>
          </w:p>
        </w:tc>
        <w:tc>
          <w:tcPr>
            <w:tcW w:w="491" w:type="dxa"/>
            <w:noWrap w:val="0"/>
            <w:vAlign w:val="center"/>
          </w:tcPr>
          <w:p w14:paraId="2735375E">
            <w:pPr>
              <w:jc w:val="center"/>
              <w:rPr>
                <w:color w:val="auto"/>
                <w:sz w:val="15"/>
                <w:szCs w:val="15"/>
                <w:highlight w:val="none"/>
              </w:rPr>
            </w:pPr>
          </w:p>
        </w:tc>
        <w:tc>
          <w:tcPr>
            <w:tcW w:w="481" w:type="dxa"/>
            <w:noWrap w:val="0"/>
            <w:vAlign w:val="center"/>
          </w:tcPr>
          <w:p w14:paraId="45524C6D">
            <w:pPr>
              <w:jc w:val="center"/>
              <w:rPr>
                <w:color w:val="auto"/>
                <w:sz w:val="15"/>
                <w:szCs w:val="15"/>
                <w:highlight w:val="none"/>
              </w:rPr>
            </w:pPr>
          </w:p>
        </w:tc>
        <w:tc>
          <w:tcPr>
            <w:tcW w:w="446" w:type="dxa"/>
            <w:noWrap w:val="0"/>
            <w:vAlign w:val="center"/>
          </w:tcPr>
          <w:p w14:paraId="05F0ED7F">
            <w:pPr>
              <w:jc w:val="center"/>
              <w:rPr>
                <w:color w:val="auto"/>
                <w:sz w:val="15"/>
                <w:szCs w:val="15"/>
                <w:highlight w:val="none"/>
              </w:rPr>
            </w:pPr>
          </w:p>
        </w:tc>
        <w:tc>
          <w:tcPr>
            <w:tcW w:w="446" w:type="dxa"/>
            <w:noWrap w:val="0"/>
            <w:vAlign w:val="center"/>
          </w:tcPr>
          <w:p w14:paraId="3EA9DC3A">
            <w:pPr>
              <w:jc w:val="center"/>
              <w:rPr>
                <w:color w:val="auto"/>
                <w:sz w:val="15"/>
                <w:szCs w:val="15"/>
                <w:highlight w:val="none"/>
              </w:rPr>
            </w:pPr>
          </w:p>
        </w:tc>
        <w:tc>
          <w:tcPr>
            <w:tcW w:w="464" w:type="dxa"/>
            <w:noWrap w:val="0"/>
            <w:vAlign w:val="center"/>
          </w:tcPr>
          <w:p w14:paraId="17F20EDC">
            <w:pPr>
              <w:jc w:val="center"/>
              <w:rPr>
                <w:color w:val="auto"/>
                <w:sz w:val="15"/>
                <w:szCs w:val="15"/>
                <w:highlight w:val="none"/>
              </w:rPr>
            </w:pPr>
          </w:p>
        </w:tc>
      </w:tr>
      <w:tr w14:paraId="05B3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28B08659">
            <w:pPr>
              <w:widowControl/>
              <w:jc w:val="center"/>
              <w:rPr>
                <w:color w:val="auto"/>
                <w:kern w:val="0"/>
                <w:sz w:val="15"/>
                <w:szCs w:val="15"/>
                <w:highlight w:val="none"/>
              </w:rPr>
            </w:pPr>
            <w:r>
              <w:rPr>
                <w:color w:val="auto"/>
                <w:kern w:val="0"/>
                <w:sz w:val="15"/>
                <w:szCs w:val="15"/>
                <w:highlight w:val="none"/>
              </w:rPr>
              <w:t>610062</w:t>
            </w:r>
          </w:p>
        </w:tc>
        <w:tc>
          <w:tcPr>
            <w:tcW w:w="1438" w:type="dxa"/>
            <w:noWrap w:val="0"/>
            <w:vAlign w:val="center"/>
          </w:tcPr>
          <w:p w14:paraId="4F4D0230">
            <w:pPr>
              <w:widowControl/>
              <w:jc w:val="center"/>
              <w:rPr>
                <w:color w:val="auto"/>
                <w:kern w:val="0"/>
                <w:sz w:val="15"/>
                <w:szCs w:val="15"/>
                <w:highlight w:val="none"/>
              </w:rPr>
            </w:pPr>
            <w:r>
              <w:rPr>
                <w:color w:val="auto"/>
                <w:kern w:val="0"/>
                <w:sz w:val="15"/>
                <w:szCs w:val="15"/>
                <w:highlight w:val="none"/>
              </w:rPr>
              <w:t>无机及分析化学</w:t>
            </w:r>
          </w:p>
        </w:tc>
        <w:tc>
          <w:tcPr>
            <w:tcW w:w="427" w:type="dxa"/>
            <w:noWrap w:val="0"/>
            <w:vAlign w:val="top"/>
          </w:tcPr>
          <w:p w14:paraId="42B5BB5A">
            <w:pPr>
              <w:jc w:val="center"/>
              <w:rPr>
                <w:color w:val="auto"/>
                <w:sz w:val="15"/>
                <w:szCs w:val="15"/>
                <w:highlight w:val="none"/>
              </w:rPr>
            </w:pPr>
          </w:p>
        </w:tc>
        <w:tc>
          <w:tcPr>
            <w:tcW w:w="375" w:type="dxa"/>
            <w:noWrap w:val="0"/>
            <w:vAlign w:val="top"/>
          </w:tcPr>
          <w:p w14:paraId="7AFAFCAB">
            <w:pPr>
              <w:jc w:val="center"/>
              <w:rPr>
                <w:color w:val="auto"/>
                <w:sz w:val="15"/>
                <w:szCs w:val="15"/>
                <w:highlight w:val="none"/>
              </w:rPr>
            </w:pPr>
          </w:p>
        </w:tc>
        <w:tc>
          <w:tcPr>
            <w:tcW w:w="410" w:type="dxa"/>
            <w:noWrap w:val="0"/>
            <w:vAlign w:val="top"/>
          </w:tcPr>
          <w:p w14:paraId="121BAB86">
            <w:pPr>
              <w:jc w:val="center"/>
              <w:rPr>
                <w:color w:val="auto"/>
                <w:sz w:val="15"/>
                <w:szCs w:val="15"/>
                <w:highlight w:val="none"/>
              </w:rPr>
            </w:pPr>
            <w:r>
              <w:rPr>
                <w:rFonts w:hint="eastAsia"/>
                <w:color w:val="auto"/>
                <w:sz w:val="15"/>
                <w:szCs w:val="15"/>
                <w:highlight w:val="none"/>
              </w:rPr>
              <w:t>H</w:t>
            </w:r>
          </w:p>
        </w:tc>
        <w:tc>
          <w:tcPr>
            <w:tcW w:w="381" w:type="dxa"/>
            <w:noWrap w:val="0"/>
            <w:vAlign w:val="top"/>
          </w:tcPr>
          <w:p w14:paraId="688CD6A4">
            <w:pPr>
              <w:jc w:val="center"/>
              <w:rPr>
                <w:color w:val="auto"/>
                <w:sz w:val="15"/>
                <w:szCs w:val="15"/>
                <w:highlight w:val="none"/>
              </w:rPr>
            </w:pPr>
            <w:r>
              <w:rPr>
                <w:rFonts w:hint="eastAsia"/>
                <w:color w:val="auto"/>
                <w:sz w:val="15"/>
                <w:szCs w:val="15"/>
                <w:highlight w:val="none"/>
              </w:rPr>
              <w:t>M</w:t>
            </w:r>
          </w:p>
        </w:tc>
        <w:tc>
          <w:tcPr>
            <w:tcW w:w="418" w:type="dxa"/>
            <w:noWrap w:val="0"/>
            <w:vAlign w:val="top"/>
          </w:tcPr>
          <w:p w14:paraId="1079217C">
            <w:pPr>
              <w:jc w:val="center"/>
              <w:rPr>
                <w:color w:val="auto"/>
                <w:sz w:val="15"/>
                <w:szCs w:val="15"/>
                <w:highlight w:val="none"/>
              </w:rPr>
            </w:pPr>
            <w:r>
              <w:rPr>
                <w:rFonts w:hint="eastAsia"/>
                <w:color w:val="auto"/>
                <w:sz w:val="15"/>
                <w:szCs w:val="15"/>
                <w:highlight w:val="none"/>
              </w:rPr>
              <w:t>M</w:t>
            </w:r>
          </w:p>
        </w:tc>
        <w:tc>
          <w:tcPr>
            <w:tcW w:w="418" w:type="dxa"/>
            <w:noWrap w:val="0"/>
            <w:vAlign w:val="top"/>
          </w:tcPr>
          <w:p w14:paraId="24DD0745">
            <w:pPr>
              <w:jc w:val="center"/>
              <w:rPr>
                <w:color w:val="auto"/>
                <w:sz w:val="15"/>
                <w:szCs w:val="15"/>
                <w:highlight w:val="none"/>
              </w:rPr>
            </w:pPr>
          </w:p>
        </w:tc>
        <w:tc>
          <w:tcPr>
            <w:tcW w:w="397" w:type="dxa"/>
            <w:noWrap w:val="0"/>
            <w:vAlign w:val="top"/>
          </w:tcPr>
          <w:p w14:paraId="578C5DE3">
            <w:pPr>
              <w:jc w:val="center"/>
              <w:rPr>
                <w:color w:val="auto"/>
                <w:sz w:val="15"/>
                <w:szCs w:val="15"/>
                <w:highlight w:val="none"/>
              </w:rPr>
            </w:pPr>
          </w:p>
        </w:tc>
        <w:tc>
          <w:tcPr>
            <w:tcW w:w="427" w:type="dxa"/>
            <w:noWrap w:val="0"/>
            <w:vAlign w:val="top"/>
          </w:tcPr>
          <w:p w14:paraId="2DBD3836">
            <w:pPr>
              <w:jc w:val="center"/>
              <w:rPr>
                <w:color w:val="auto"/>
                <w:sz w:val="15"/>
                <w:szCs w:val="15"/>
                <w:highlight w:val="none"/>
              </w:rPr>
            </w:pPr>
          </w:p>
        </w:tc>
        <w:tc>
          <w:tcPr>
            <w:tcW w:w="376" w:type="dxa"/>
            <w:noWrap w:val="0"/>
            <w:vAlign w:val="top"/>
          </w:tcPr>
          <w:p w14:paraId="229FFC20">
            <w:pPr>
              <w:jc w:val="center"/>
              <w:rPr>
                <w:color w:val="auto"/>
                <w:sz w:val="15"/>
                <w:szCs w:val="15"/>
                <w:highlight w:val="none"/>
              </w:rPr>
            </w:pPr>
          </w:p>
        </w:tc>
        <w:tc>
          <w:tcPr>
            <w:tcW w:w="384" w:type="dxa"/>
            <w:noWrap w:val="0"/>
            <w:vAlign w:val="top"/>
          </w:tcPr>
          <w:p w14:paraId="023471D2">
            <w:pPr>
              <w:jc w:val="center"/>
              <w:rPr>
                <w:color w:val="auto"/>
                <w:sz w:val="15"/>
                <w:szCs w:val="15"/>
                <w:highlight w:val="none"/>
              </w:rPr>
            </w:pPr>
          </w:p>
        </w:tc>
        <w:tc>
          <w:tcPr>
            <w:tcW w:w="387" w:type="dxa"/>
            <w:noWrap w:val="0"/>
            <w:vAlign w:val="top"/>
          </w:tcPr>
          <w:p w14:paraId="18A3F379">
            <w:pPr>
              <w:jc w:val="center"/>
              <w:rPr>
                <w:color w:val="auto"/>
                <w:sz w:val="15"/>
                <w:szCs w:val="15"/>
                <w:highlight w:val="none"/>
              </w:rPr>
            </w:pPr>
          </w:p>
        </w:tc>
        <w:tc>
          <w:tcPr>
            <w:tcW w:w="394" w:type="dxa"/>
            <w:noWrap w:val="0"/>
            <w:vAlign w:val="top"/>
          </w:tcPr>
          <w:p w14:paraId="5066452C">
            <w:pPr>
              <w:jc w:val="center"/>
              <w:rPr>
                <w:color w:val="auto"/>
                <w:sz w:val="15"/>
                <w:szCs w:val="15"/>
                <w:highlight w:val="none"/>
              </w:rPr>
            </w:pPr>
          </w:p>
        </w:tc>
        <w:tc>
          <w:tcPr>
            <w:tcW w:w="396" w:type="dxa"/>
            <w:noWrap w:val="0"/>
            <w:vAlign w:val="top"/>
          </w:tcPr>
          <w:p w14:paraId="6B5D2290">
            <w:pPr>
              <w:jc w:val="center"/>
              <w:rPr>
                <w:color w:val="auto"/>
                <w:sz w:val="15"/>
                <w:szCs w:val="15"/>
                <w:highlight w:val="none"/>
              </w:rPr>
            </w:pPr>
          </w:p>
        </w:tc>
        <w:tc>
          <w:tcPr>
            <w:tcW w:w="377" w:type="dxa"/>
            <w:noWrap w:val="0"/>
            <w:vAlign w:val="top"/>
          </w:tcPr>
          <w:p w14:paraId="3D1355FD">
            <w:pPr>
              <w:jc w:val="center"/>
              <w:rPr>
                <w:color w:val="auto"/>
                <w:sz w:val="15"/>
                <w:szCs w:val="15"/>
                <w:highlight w:val="none"/>
              </w:rPr>
            </w:pPr>
          </w:p>
        </w:tc>
        <w:tc>
          <w:tcPr>
            <w:tcW w:w="394" w:type="dxa"/>
            <w:noWrap w:val="0"/>
            <w:vAlign w:val="top"/>
          </w:tcPr>
          <w:p w14:paraId="5EE02349">
            <w:pPr>
              <w:jc w:val="center"/>
              <w:rPr>
                <w:color w:val="auto"/>
                <w:sz w:val="15"/>
                <w:szCs w:val="15"/>
                <w:highlight w:val="none"/>
              </w:rPr>
            </w:pPr>
          </w:p>
        </w:tc>
        <w:tc>
          <w:tcPr>
            <w:tcW w:w="396" w:type="dxa"/>
            <w:noWrap w:val="0"/>
            <w:vAlign w:val="top"/>
          </w:tcPr>
          <w:p w14:paraId="0CAB9440">
            <w:pPr>
              <w:jc w:val="center"/>
              <w:rPr>
                <w:color w:val="auto"/>
                <w:sz w:val="15"/>
                <w:szCs w:val="15"/>
                <w:highlight w:val="none"/>
              </w:rPr>
            </w:pPr>
          </w:p>
        </w:tc>
        <w:tc>
          <w:tcPr>
            <w:tcW w:w="377" w:type="dxa"/>
            <w:noWrap w:val="0"/>
            <w:vAlign w:val="top"/>
          </w:tcPr>
          <w:p w14:paraId="12C23B5F">
            <w:pPr>
              <w:jc w:val="center"/>
              <w:rPr>
                <w:color w:val="auto"/>
                <w:sz w:val="15"/>
                <w:szCs w:val="15"/>
                <w:highlight w:val="none"/>
              </w:rPr>
            </w:pPr>
          </w:p>
        </w:tc>
        <w:tc>
          <w:tcPr>
            <w:tcW w:w="394" w:type="dxa"/>
            <w:noWrap w:val="0"/>
            <w:vAlign w:val="top"/>
          </w:tcPr>
          <w:p w14:paraId="25814577">
            <w:pPr>
              <w:jc w:val="center"/>
              <w:rPr>
                <w:color w:val="auto"/>
                <w:sz w:val="15"/>
                <w:szCs w:val="15"/>
                <w:highlight w:val="none"/>
              </w:rPr>
            </w:pPr>
          </w:p>
        </w:tc>
        <w:tc>
          <w:tcPr>
            <w:tcW w:w="396" w:type="dxa"/>
            <w:noWrap w:val="0"/>
            <w:vAlign w:val="top"/>
          </w:tcPr>
          <w:p w14:paraId="3A1328F9">
            <w:pPr>
              <w:jc w:val="center"/>
              <w:rPr>
                <w:color w:val="auto"/>
                <w:sz w:val="15"/>
                <w:szCs w:val="15"/>
                <w:highlight w:val="none"/>
              </w:rPr>
            </w:pPr>
          </w:p>
        </w:tc>
        <w:tc>
          <w:tcPr>
            <w:tcW w:w="377" w:type="dxa"/>
            <w:noWrap w:val="0"/>
            <w:vAlign w:val="top"/>
          </w:tcPr>
          <w:p w14:paraId="603984D7">
            <w:pPr>
              <w:jc w:val="center"/>
              <w:rPr>
                <w:color w:val="auto"/>
                <w:sz w:val="15"/>
                <w:szCs w:val="15"/>
                <w:highlight w:val="none"/>
              </w:rPr>
            </w:pPr>
          </w:p>
        </w:tc>
        <w:tc>
          <w:tcPr>
            <w:tcW w:w="394" w:type="dxa"/>
            <w:noWrap w:val="0"/>
            <w:vAlign w:val="top"/>
          </w:tcPr>
          <w:p w14:paraId="327958B2">
            <w:pPr>
              <w:jc w:val="center"/>
              <w:rPr>
                <w:color w:val="auto"/>
                <w:sz w:val="15"/>
                <w:szCs w:val="15"/>
                <w:highlight w:val="none"/>
              </w:rPr>
            </w:pPr>
          </w:p>
        </w:tc>
        <w:tc>
          <w:tcPr>
            <w:tcW w:w="396" w:type="dxa"/>
            <w:noWrap w:val="0"/>
            <w:vAlign w:val="top"/>
          </w:tcPr>
          <w:p w14:paraId="5D1E9D4C">
            <w:pPr>
              <w:jc w:val="center"/>
              <w:rPr>
                <w:color w:val="auto"/>
                <w:sz w:val="15"/>
                <w:szCs w:val="15"/>
                <w:highlight w:val="none"/>
              </w:rPr>
            </w:pPr>
          </w:p>
        </w:tc>
        <w:tc>
          <w:tcPr>
            <w:tcW w:w="377" w:type="dxa"/>
            <w:noWrap w:val="0"/>
            <w:vAlign w:val="top"/>
          </w:tcPr>
          <w:p w14:paraId="3FCE8E1A">
            <w:pPr>
              <w:jc w:val="center"/>
              <w:rPr>
                <w:color w:val="auto"/>
                <w:sz w:val="15"/>
                <w:szCs w:val="15"/>
                <w:highlight w:val="none"/>
              </w:rPr>
            </w:pPr>
          </w:p>
        </w:tc>
        <w:tc>
          <w:tcPr>
            <w:tcW w:w="473" w:type="dxa"/>
            <w:noWrap w:val="0"/>
            <w:vAlign w:val="top"/>
          </w:tcPr>
          <w:p w14:paraId="7F67C5EA">
            <w:pPr>
              <w:jc w:val="center"/>
              <w:rPr>
                <w:color w:val="auto"/>
                <w:sz w:val="15"/>
                <w:szCs w:val="15"/>
                <w:highlight w:val="none"/>
              </w:rPr>
            </w:pPr>
          </w:p>
        </w:tc>
        <w:tc>
          <w:tcPr>
            <w:tcW w:w="462" w:type="dxa"/>
            <w:noWrap w:val="0"/>
            <w:vAlign w:val="top"/>
          </w:tcPr>
          <w:p w14:paraId="02F2CA58">
            <w:pPr>
              <w:jc w:val="center"/>
              <w:rPr>
                <w:color w:val="auto"/>
                <w:sz w:val="15"/>
                <w:szCs w:val="15"/>
                <w:highlight w:val="none"/>
              </w:rPr>
            </w:pPr>
          </w:p>
        </w:tc>
        <w:tc>
          <w:tcPr>
            <w:tcW w:w="446" w:type="dxa"/>
            <w:noWrap w:val="0"/>
            <w:vAlign w:val="top"/>
          </w:tcPr>
          <w:p w14:paraId="253403D9">
            <w:pPr>
              <w:jc w:val="center"/>
              <w:rPr>
                <w:color w:val="auto"/>
                <w:sz w:val="15"/>
                <w:szCs w:val="15"/>
                <w:highlight w:val="none"/>
              </w:rPr>
            </w:pPr>
          </w:p>
        </w:tc>
        <w:tc>
          <w:tcPr>
            <w:tcW w:w="491" w:type="dxa"/>
            <w:noWrap w:val="0"/>
            <w:vAlign w:val="top"/>
          </w:tcPr>
          <w:p w14:paraId="6EEA3C06">
            <w:pPr>
              <w:jc w:val="center"/>
              <w:rPr>
                <w:color w:val="auto"/>
                <w:sz w:val="15"/>
                <w:szCs w:val="15"/>
                <w:highlight w:val="none"/>
              </w:rPr>
            </w:pPr>
          </w:p>
        </w:tc>
        <w:tc>
          <w:tcPr>
            <w:tcW w:w="481" w:type="dxa"/>
            <w:noWrap w:val="0"/>
            <w:vAlign w:val="top"/>
          </w:tcPr>
          <w:p w14:paraId="2806AAA5">
            <w:pPr>
              <w:jc w:val="center"/>
              <w:rPr>
                <w:color w:val="auto"/>
                <w:sz w:val="15"/>
                <w:szCs w:val="15"/>
                <w:highlight w:val="none"/>
              </w:rPr>
            </w:pPr>
          </w:p>
        </w:tc>
        <w:tc>
          <w:tcPr>
            <w:tcW w:w="446" w:type="dxa"/>
            <w:noWrap w:val="0"/>
            <w:vAlign w:val="top"/>
          </w:tcPr>
          <w:p w14:paraId="198F45BB">
            <w:pPr>
              <w:jc w:val="center"/>
              <w:rPr>
                <w:color w:val="auto"/>
                <w:sz w:val="15"/>
                <w:szCs w:val="15"/>
                <w:highlight w:val="none"/>
              </w:rPr>
            </w:pPr>
          </w:p>
        </w:tc>
        <w:tc>
          <w:tcPr>
            <w:tcW w:w="446" w:type="dxa"/>
            <w:noWrap w:val="0"/>
            <w:vAlign w:val="top"/>
          </w:tcPr>
          <w:p w14:paraId="284DD9B4">
            <w:pPr>
              <w:jc w:val="center"/>
              <w:rPr>
                <w:color w:val="auto"/>
                <w:sz w:val="15"/>
                <w:szCs w:val="15"/>
                <w:highlight w:val="none"/>
              </w:rPr>
            </w:pPr>
          </w:p>
        </w:tc>
        <w:tc>
          <w:tcPr>
            <w:tcW w:w="464" w:type="dxa"/>
            <w:noWrap w:val="0"/>
            <w:vAlign w:val="top"/>
          </w:tcPr>
          <w:p w14:paraId="18181B7E">
            <w:pPr>
              <w:jc w:val="center"/>
              <w:rPr>
                <w:color w:val="auto"/>
                <w:sz w:val="15"/>
                <w:szCs w:val="15"/>
                <w:highlight w:val="none"/>
              </w:rPr>
            </w:pPr>
          </w:p>
        </w:tc>
      </w:tr>
      <w:tr w14:paraId="220D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43D49E85">
            <w:pPr>
              <w:widowControl/>
              <w:jc w:val="center"/>
              <w:rPr>
                <w:color w:val="auto"/>
                <w:kern w:val="0"/>
                <w:sz w:val="15"/>
                <w:szCs w:val="15"/>
                <w:highlight w:val="none"/>
              </w:rPr>
            </w:pPr>
            <w:r>
              <w:rPr>
                <w:color w:val="auto"/>
                <w:kern w:val="0"/>
                <w:sz w:val="15"/>
                <w:szCs w:val="15"/>
                <w:highlight w:val="none"/>
              </w:rPr>
              <w:t>610066</w:t>
            </w:r>
          </w:p>
        </w:tc>
        <w:tc>
          <w:tcPr>
            <w:tcW w:w="1438" w:type="dxa"/>
            <w:noWrap w:val="0"/>
            <w:vAlign w:val="center"/>
          </w:tcPr>
          <w:p w14:paraId="5C130E89">
            <w:pPr>
              <w:widowControl/>
              <w:jc w:val="center"/>
              <w:rPr>
                <w:color w:val="auto"/>
                <w:kern w:val="0"/>
                <w:sz w:val="15"/>
                <w:szCs w:val="15"/>
                <w:highlight w:val="none"/>
              </w:rPr>
            </w:pPr>
            <w:r>
              <w:rPr>
                <w:color w:val="auto"/>
                <w:kern w:val="0"/>
                <w:sz w:val="15"/>
                <w:szCs w:val="15"/>
                <w:highlight w:val="none"/>
              </w:rPr>
              <w:t>有机化学</w:t>
            </w:r>
          </w:p>
        </w:tc>
        <w:tc>
          <w:tcPr>
            <w:tcW w:w="427" w:type="dxa"/>
            <w:noWrap w:val="0"/>
            <w:vAlign w:val="top"/>
          </w:tcPr>
          <w:p w14:paraId="419AD441">
            <w:pPr>
              <w:jc w:val="center"/>
              <w:rPr>
                <w:color w:val="auto"/>
                <w:sz w:val="15"/>
                <w:szCs w:val="15"/>
                <w:highlight w:val="none"/>
              </w:rPr>
            </w:pPr>
          </w:p>
        </w:tc>
        <w:tc>
          <w:tcPr>
            <w:tcW w:w="375" w:type="dxa"/>
            <w:noWrap w:val="0"/>
            <w:vAlign w:val="top"/>
          </w:tcPr>
          <w:p w14:paraId="46B34DB1">
            <w:pPr>
              <w:jc w:val="center"/>
              <w:rPr>
                <w:color w:val="auto"/>
                <w:sz w:val="15"/>
                <w:szCs w:val="15"/>
                <w:highlight w:val="none"/>
              </w:rPr>
            </w:pPr>
          </w:p>
        </w:tc>
        <w:tc>
          <w:tcPr>
            <w:tcW w:w="410" w:type="dxa"/>
            <w:noWrap w:val="0"/>
            <w:vAlign w:val="top"/>
          </w:tcPr>
          <w:p w14:paraId="5B80CBAE">
            <w:pPr>
              <w:jc w:val="center"/>
              <w:rPr>
                <w:color w:val="auto"/>
                <w:sz w:val="15"/>
                <w:szCs w:val="15"/>
                <w:highlight w:val="none"/>
              </w:rPr>
            </w:pPr>
          </w:p>
        </w:tc>
        <w:tc>
          <w:tcPr>
            <w:tcW w:w="381" w:type="dxa"/>
            <w:noWrap w:val="0"/>
            <w:vAlign w:val="top"/>
          </w:tcPr>
          <w:p w14:paraId="2EA397EB">
            <w:pPr>
              <w:jc w:val="center"/>
              <w:rPr>
                <w:color w:val="auto"/>
                <w:sz w:val="15"/>
                <w:szCs w:val="15"/>
                <w:highlight w:val="none"/>
              </w:rPr>
            </w:pPr>
          </w:p>
        </w:tc>
        <w:tc>
          <w:tcPr>
            <w:tcW w:w="418" w:type="dxa"/>
            <w:noWrap w:val="0"/>
            <w:vAlign w:val="top"/>
          </w:tcPr>
          <w:p w14:paraId="7DF66976">
            <w:pPr>
              <w:rPr>
                <w:color w:val="auto"/>
                <w:sz w:val="15"/>
                <w:szCs w:val="15"/>
                <w:highlight w:val="none"/>
              </w:rPr>
            </w:pPr>
          </w:p>
        </w:tc>
        <w:tc>
          <w:tcPr>
            <w:tcW w:w="418" w:type="dxa"/>
            <w:noWrap w:val="0"/>
            <w:vAlign w:val="top"/>
          </w:tcPr>
          <w:p w14:paraId="788E9E1B">
            <w:pPr>
              <w:jc w:val="center"/>
              <w:rPr>
                <w:color w:val="auto"/>
                <w:sz w:val="15"/>
                <w:szCs w:val="15"/>
                <w:highlight w:val="none"/>
              </w:rPr>
            </w:pPr>
          </w:p>
        </w:tc>
        <w:tc>
          <w:tcPr>
            <w:tcW w:w="397" w:type="dxa"/>
            <w:noWrap w:val="0"/>
            <w:vAlign w:val="top"/>
          </w:tcPr>
          <w:p w14:paraId="3EE30D8F">
            <w:pPr>
              <w:jc w:val="center"/>
              <w:rPr>
                <w:color w:val="auto"/>
                <w:sz w:val="15"/>
                <w:szCs w:val="15"/>
                <w:highlight w:val="none"/>
              </w:rPr>
            </w:pPr>
          </w:p>
        </w:tc>
        <w:tc>
          <w:tcPr>
            <w:tcW w:w="427" w:type="dxa"/>
            <w:noWrap w:val="0"/>
            <w:vAlign w:val="top"/>
          </w:tcPr>
          <w:p w14:paraId="444C5599">
            <w:pPr>
              <w:jc w:val="center"/>
              <w:rPr>
                <w:color w:val="auto"/>
                <w:sz w:val="15"/>
                <w:szCs w:val="15"/>
                <w:highlight w:val="none"/>
              </w:rPr>
            </w:pPr>
          </w:p>
        </w:tc>
        <w:tc>
          <w:tcPr>
            <w:tcW w:w="376" w:type="dxa"/>
            <w:noWrap w:val="0"/>
            <w:vAlign w:val="top"/>
          </w:tcPr>
          <w:p w14:paraId="20F004A8">
            <w:pPr>
              <w:jc w:val="center"/>
              <w:rPr>
                <w:color w:val="auto"/>
                <w:sz w:val="15"/>
                <w:szCs w:val="15"/>
                <w:highlight w:val="none"/>
              </w:rPr>
            </w:pPr>
          </w:p>
        </w:tc>
        <w:tc>
          <w:tcPr>
            <w:tcW w:w="384" w:type="dxa"/>
            <w:noWrap w:val="0"/>
            <w:vAlign w:val="top"/>
          </w:tcPr>
          <w:p w14:paraId="08A0F41A">
            <w:pPr>
              <w:jc w:val="center"/>
              <w:rPr>
                <w:color w:val="auto"/>
                <w:sz w:val="15"/>
                <w:szCs w:val="15"/>
                <w:highlight w:val="none"/>
              </w:rPr>
            </w:pPr>
          </w:p>
        </w:tc>
        <w:tc>
          <w:tcPr>
            <w:tcW w:w="387" w:type="dxa"/>
            <w:noWrap w:val="0"/>
            <w:vAlign w:val="top"/>
          </w:tcPr>
          <w:p w14:paraId="6892F4AC">
            <w:pPr>
              <w:jc w:val="center"/>
              <w:rPr>
                <w:color w:val="auto"/>
                <w:sz w:val="15"/>
                <w:szCs w:val="15"/>
                <w:highlight w:val="none"/>
              </w:rPr>
            </w:pPr>
          </w:p>
        </w:tc>
        <w:tc>
          <w:tcPr>
            <w:tcW w:w="394" w:type="dxa"/>
            <w:noWrap w:val="0"/>
            <w:vAlign w:val="top"/>
          </w:tcPr>
          <w:p w14:paraId="3C9B19EA">
            <w:pPr>
              <w:jc w:val="center"/>
              <w:rPr>
                <w:color w:val="auto"/>
                <w:sz w:val="15"/>
                <w:szCs w:val="15"/>
                <w:highlight w:val="none"/>
              </w:rPr>
            </w:pPr>
          </w:p>
        </w:tc>
        <w:tc>
          <w:tcPr>
            <w:tcW w:w="396" w:type="dxa"/>
            <w:noWrap w:val="0"/>
            <w:vAlign w:val="top"/>
          </w:tcPr>
          <w:p w14:paraId="6BA0864D">
            <w:pPr>
              <w:jc w:val="center"/>
              <w:rPr>
                <w:color w:val="auto"/>
                <w:sz w:val="15"/>
                <w:szCs w:val="15"/>
                <w:highlight w:val="none"/>
              </w:rPr>
            </w:pPr>
          </w:p>
        </w:tc>
        <w:tc>
          <w:tcPr>
            <w:tcW w:w="377" w:type="dxa"/>
            <w:noWrap w:val="0"/>
            <w:vAlign w:val="top"/>
          </w:tcPr>
          <w:p w14:paraId="3D76BC6D">
            <w:pPr>
              <w:jc w:val="center"/>
              <w:rPr>
                <w:color w:val="auto"/>
                <w:sz w:val="15"/>
                <w:szCs w:val="15"/>
                <w:highlight w:val="none"/>
              </w:rPr>
            </w:pPr>
          </w:p>
        </w:tc>
        <w:tc>
          <w:tcPr>
            <w:tcW w:w="394" w:type="dxa"/>
            <w:noWrap w:val="0"/>
            <w:vAlign w:val="top"/>
          </w:tcPr>
          <w:p w14:paraId="0F6A88B4">
            <w:pPr>
              <w:jc w:val="center"/>
              <w:rPr>
                <w:color w:val="auto"/>
                <w:sz w:val="15"/>
                <w:szCs w:val="15"/>
                <w:highlight w:val="none"/>
              </w:rPr>
            </w:pPr>
          </w:p>
        </w:tc>
        <w:tc>
          <w:tcPr>
            <w:tcW w:w="396" w:type="dxa"/>
            <w:noWrap w:val="0"/>
            <w:vAlign w:val="top"/>
          </w:tcPr>
          <w:p w14:paraId="3695AD40">
            <w:pPr>
              <w:jc w:val="center"/>
              <w:rPr>
                <w:color w:val="auto"/>
                <w:sz w:val="15"/>
                <w:szCs w:val="15"/>
                <w:highlight w:val="none"/>
              </w:rPr>
            </w:pPr>
          </w:p>
        </w:tc>
        <w:tc>
          <w:tcPr>
            <w:tcW w:w="377" w:type="dxa"/>
            <w:noWrap w:val="0"/>
            <w:vAlign w:val="top"/>
          </w:tcPr>
          <w:p w14:paraId="10530D09">
            <w:pPr>
              <w:jc w:val="center"/>
              <w:rPr>
                <w:color w:val="auto"/>
                <w:sz w:val="15"/>
                <w:szCs w:val="15"/>
                <w:highlight w:val="none"/>
              </w:rPr>
            </w:pPr>
          </w:p>
        </w:tc>
        <w:tc>
          <w:tcPr>
            <w:tcW w:w="394" w:type="dxa"/>
            <w:noWrap w:val="0"/>
            <w:vAlign w:val="top"/>
          </w:tcPr>
          <w:p w14:paraId="728CDFD9">
            <w:pPr>
              <w:jc w:val="center"/>
              <w:rPr>
                <w:color w:val="auto"/>
                <w:sz w:val="15"/>
                <w:szCs w:val="15"/>
                <w:highlight w:val="none"/>
              </w:rPr>
            </w:pPr>
          </w:p>
        </w:tc>
        <w:tc>
          <w:tcPr>
            <w:tcW w:w="396" w:type="dxa"/>
            <w:noWrap w:val="0"/>
            <w:vAlign w:val="top"/>
          </w:tcPr>
          <w:p w14:paraId="234AE5B2">
            <w:pPr>
              <w:jc w:val="center"/>
              <w:rPr>
                <w:color w:val="auto"/>
                <w:sz w:val="15"/>
                <w:szCs w:val="15"/>
                <w:highlight w:val="none"/>
              </w:rPr>
            </w:pPr>
          </w:p>
        </w:tc>
        <w:tc>
          <w:tcPr>
            <w:tcW w:w="377" w:type="dxa"/>
            <w:noWrap w:val="0"/>
            <w:vAlign w:val="top"/>
          </w:tcPr>
          <w:p w14:paraId="4C8C07F1">
            <w:pPr>
              <w:jc w:val="center"/>
              <w:rPr>
                <w:color w:val="auto"/>
                <w:sz w:val="15"/>
                <w:szCs w:val="15"/>
                <w:highlight w:val="none"/>
              </w:rPr>
            </w:pPr>
          </w:p>
        </w:tc>
        <w:tc>
          <w:tcPr>
            <w:tcW w:w="394" w:type="dxa"/>
            <w:noWrap w:val="0"/>
            <w:vAlign w:val="top"/>
          </w:tcPr>
          <w:p w14:paraId="23657F70">
            <w:pPr>
              <w:jc w:val="center"/>
              <w:rPr>
                <w:color w:val="auto"/>
                <w:sz w:val="15"/>
                <w:szCs w:val="15"/>
                <w:highlight w:val="none"/>
              </w:rPr>
            </w:pPr>
          </w:p>
        </w:tc>
        <w:tc>
          <w:tcPr>
            <w:tcW w:w="396" w:type="dxa"/>
            <w:noWrap w:val="0"/>
            <w:vAlign w:val="top"/>
          </w:tcPr>
          <w:p w14:paraId="2E646BE9">
            <w:pPr>
              <w:jc w:val="center"/>
              <w:rPr>
                <w:color w:val="auto"/>
                <w:sz w:val="15"/>
                <w:szCs w:val="15"/>
                <w:highlight w:val="none"/>
              </w:rPr>
            </w:pPr>
          </w:p>
        </w:tc>
        <w:tc>
          <w:tcPr>
            <w:tcW w:w="377" w:type="dxa"/>
            <w:noWrap w:val="0"/>
            <w:vAlign w:val="top"/>
          </w:tcPr>
          <w:p w14:paraId="79B21E03">
            <w:pPr>
              <w:jc w:val="center"/>
              <w:rPr>
                <w:color w:val="auto"/>
                <w:sz w:val="15"/>
                <w:szCs w:val="15"/>
                <w:highlight w:val="none"/>
              </w:rPr>
            </w:pPr>
          </w:p>
        </w:tc>
        <w:tc>
          <w:tcPr>
            <w:tcW w:w="473" w:type="dxa"/>
            <w:noWrap w:val="0"/>
            <w:vAlign w:val="top"/>
          </w:tcPr>
          <w:p w14:paraId="3230E59B">
            <w:pPr>
              <w:jc w:val="center"/>
              <w:rPr>
                <w:color w:val="auto"/>
                <w:sz w:val="15"/>
                <w:szCs w:val="15"/>
                <w:highlight w:val="none"/>
              </w:rPr>
            </w:pPr>
          </w:p>
        </w:tc>
        <w:tc>
          <w:tcPr>
            <w:tcW w:w="462" w:type="dxa"/>
            <w:noWrap w:val="0"/>
            <w:vAlign w:val="top"/>
          </w:tcPr>
          <w:p w14:paraId="0182FBFE">
            <w:pPr>
              <w:jc w:val="center"/>
              <w:rPr>
                <w:color w:val="auto"/>
                <w:sz w:val="15"/>
                <w:szCs w:val="15"/>
                <w:highlight w:val="none"/>
              </w:rPr>
            </w:pPr>
          </w:p>
        </w:tc>
        <w:tc>
          <w:tcPr>
            <w:tcW w:w="446" w:type="dxa"/>
            <w:noWrap w:val="0"/>
            <w:vAlign w:val="top"/>
          </w:tcPr>
          <w:p w14:paraId="297FC132">
            <w:pPr>
              <w:jc w:val="center"/>
              <w:rPr>
                <w:color w:val="auto"/>
                <w:sz w:val="15"/>
                <w:szCs w:val="15"/>
                <w:highlight w:val="none"/>
              </w:rPr>
            </w:pPr>
          </w:p>
        </w:tc>
        <w:tc>
          <w:tcPr>
            <w:tcW w:w="491" w:type="dxa"/>
            <w:noWrap w:val="0"/>
            <w:vAlign w:val="top"/>
          </w:tcPr>
          <w:p w14:paraId="3EC269D7">
            <w:pPr>
              <w:jc w:val="center"/>
              <w:rPr>
                <w:color w:val="auto"/>
                <w:sz w:val="15"/>
                <w:szCs w:val="15"/>
                <w:highlight w:val="none"/>
              </w:rPr>
            </w:pPr>
          </w:p>
        </w:tc>
        <w:tc>
          <w:tcPr>
            <w:tcW w:w="481" w:type="dxa"/>
            <w:noWrap w:val="0"/>
            <w:vAlign w:val="top"/>
          </w:tcPr>
          <w:p w14:paraId="01E0B13E">
            <w:pPr>
              <w:jc w:val="center"/>
              <w:rPr>
                <w:color w:val="auto"/>
                <w:sz w:val="15"/>
                <w:szCs w:val="15"/>
                <w:highlight w:val="none"/>
              </w:rPr>
            </w:pPr>
          </w:p>
        </w:tc>
        <w:tc>
          <w:tcPr>
            <w:tcW w:w="446" w:type="dxa"/>
            <w:noWrap w:val="0"/>
            <w:vAlign w:val="top"/>
          </w:tcPr>
          <w:p w14:paraId="1A82AC1F">
            <w:pPr>
              <w:jc w:val="center"/>
              <w:rPr>
                <w:color w:val="auto"/>
                <w:sz w:val="15"/>
                <w:szCs w:val="15"/>
                <w:highlight w:val="none"/>
              </w:rPr>
            </w:pPr>
          </w:p>
        </w:tc>
        <w:tc>
          <w:tcPr>
            <w:tcW w:w="446" w:type="dxa"/>
            <w:noWrap w:val="0"/>
            <w:vAlign w:val="top"/>
          </w:tcPr>
          <w:p w14:paraId="7F9775AA">
            <w:pPr>
              <w:jc w:val="center"/>
              <w:rPr>
                <w:color w:val="auto"/>
                <w:sz w:val="15"/>
                <w:szCs w:val="15"/>
                <w:highlight w:val="none"/>
              </w:rPr>
            </w:pPr>
          </w:p>
        </w:tc>
        <w:tc>
          <w:tcPr>
            <w:tcW w:w="464" w:type="dxa"/>
            <w:noWrap w:val="0"/>
            <w:vAlign w:val="top"/>
          </w:tcPr>
          <w:p w14:paraId="456A3B96">
            <w:pPr>
              <w:jc w:val="center"/>
              <w:rPr>
                <w:color w:val="auto"/>
                <w:sz w:val="15"/>
                <w:szCs w:val="15"/>
                <w:highlight w:val="none"/>
              </w:rPr>
            </w:pPr>
          </w:p>
        </w:tc>
      </w:tr>
      <w:tr w14:paraId="112F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47DBB7F5">
            <w:pPr>
              <w:widowControl/>
              <w:jc w:val="center"/>
              <w:rPr>
                <w:color w:val="auto"/>
                <w:kern w:val="0"/>
                <w:sz w:val="15"/>
                <w:szCs w:val="15"/>
                <w:highlight w:val="none"/>
              </w:rPr>
            </w:pPr>
            <w:r>
              <w:rPr>
                <w:color w:val="auto"/>
                <w:kern w:val="0"/>
                <w:sz w:val="15"/>
                <w:szCs w:val="15"/>
                <w:highlight w:val="none"/>
              </w:rPr>
              <w:t>610035</w:t>
            </w:r>
          </w:p>
        </w:tc>
        <w:tc>
          <w:tcPr>
            <w:tcW w:w="1438" w:type="dxa"/>
            <w:noWrap w:val="0"/>
            <w:vAlign w:val="center"/>
          </w:tcPr>
          <w:p w14:paraId="48FEB1E9">
            <w:pPr>
              <w:widowControl/>
              <w:jc w:val="center"/>
              <w:rPr>
                <w:color w:val="auto"/>
                <w:kern w:val="0"/>
                <w:sz w:val="15"/>
                <w:szCs w:val="15"/>
                <w:highlight w:val="none"/>
              </w:rPr>
            </w:pPr>
            <w:r>
              <w:rPr>
                <w:color w:val="auto"/>
                <w:kern w:val="0"/>
                <w:sz w:val="15"/>
                <w:szCs w:val="15"/>
                <w:highlight w:val="none"/>
              </w:rPr>
              <w:t>概率论</w:t>
            </w:r>
          </w:p>
        </w:tc>
        <w:tc>
          <w:tcPr>
            <w:tcW w:w="427" w:type="dxa"/>
            <w:noWrap w:val="0"/>
            <w:vAlign w:val="top"/>
          </w:tcPr>
          <w:p w14:paraId="4FAC6221">
            <w:pPr>
              <w:jc w:val="center"/>
              <w:rPr>
                <w:color w:val="auto"/>
                <w:sz w:val="15"/>
                <w:szCs w:val="15"/>
                <w:highlight w:val="none"/>
              </w:rPr>
            </w:pPr>
          </w:p>
        </w:tc>
        <w:tc>
          <w:tcPr>
            <w:tcW w:w="375" w:type="dxa"/>
            <w:noWrap w:val="0"/>
            <w:vAlign w:val="top"/>
          </w:tcPr>
          <w:p w14:paraId="7F73471A">
            <w:pPr>
              <w:jc w:val="center"/>
              <w:rPr>
                <w:color w:val="auto"/>
                <w:sz w:val="15"/>
                <w:szCs w:val="15"/>
                <w:highlight w:val="none"/>
              </w:rPr>
            </w:pPr>
          </w:p>
        </w:tc>
        <w:tc>
          <w:tcPr>
            <w:tcW w:w="410" w:type="dxa"/>
            <w:noWrap w:val="0"/>
            <w:vAlign w:val="top"/>
          </w:tcPr>
          <w:p w14:paraId="0D93486F">
            <w:pPr>
              <w:jc w:val="center"/>
              <w:rPr>
                <w:color w:val="auto"/>
                <w:sz w:val="15"/>
                <w:szCs w:val="15"/>
                <w:highlight w:val="none"/>
              </w:rPr>
            </w:pPr>
          </w:p>
        </w:tc>
        <w:tc>
          <w:tcPr>
            <w:tcW w:w="381" w:type="dxa"/>
            <w:noWrap w:val="0"/>
            <w:vAlign w:val="top"/>
          </w:tcPr>
          <w:p w14:paraId="70026FAE">
            <w:pPr>
              <w:jc w:val="center"/>
              <w:rPr>
                <w:color w:val="auto"/>
                <w:sz w:val="15"/>
                <w:szCs w:val="15"/>
                <w:highlight w:val="none"/>
              </w:rPr>
            </w:pPr>
            <w:r>
              <w:rPr>
                <w:rFonts w:hint="eastAsia"/>
                <w:color w:val="auto"/>
                <w:sz w:val="15"/>
                <w:szCs w:val="15"/>
                <w:highlight w:val="none"/>
              </w:rPr>
              <w:t>H</w:t>
            </w:r>
          </w:p>
        </w:tc>
        <w:tc>
          <w:tcPr>
            <w:tcW w:w="418" w:type="dxa"/>
            <w:noWrap w:val="0"/>
            <w:vAlign w:val="top"/>
          </w:tcPr>
          <w:p w14:paraId="78E4D185">
            <w:pPr>
              <w:jc w:val="center"/>
              <w:rPr>
                <w:color w:val="auto"/>
                <w:sz w:val="15"/>
                <w:szCs w:val="15"/>
                <w:highlight w:val="none"/>
              </w:rPr>
            </w:pPr>
            <w:r>
              <w:rPr>
                <w:rFonts w:hint="eastAsia"/>
                <w:color w:val="auto"/>
                <w:sz w:val="15"/>
                <w:szCs w:val="15"/>
                <w:highlight w:val="none"/>
              </w:rPr>
              <w:t>H</w:t>
            </w:r>
          </w:p>
        </w:tc>
        <w:tc>
          <w:tcPr>
            <w:tcW w:w="418" w:type="dxa"/>
            <w:noWrap w:val="0"/>
            <w:vAlign w:val="top"/>
          </w:tcPr>
          <w:p w14:paraId="5AD372BC">
            <w:pPr>
              <w:jc w:val="center"/>
              <w:rPr>
                <w:color w:val="auto"/>
                <w:sz w:val="15"/>
                <w:szCs w:val="15"/>
                <w:highlight w:val="none"/>
              </w:rPr>
            </w:pPr>
          </w:p>
        </w:tc>
        <w:tc>
          <w:tcPr>
            <w:tcW w:w="397" w:type="dxa"/>
            <w:noWrap w:val="0"/>
            <w:vAlign w:val="top"/>
          </w:tcPr>
          <w:p w14:paraId="4BA31AFC">
            <w:pPr>
              <w:jc w:val="center"/>
              <w:rPr>
                <w:color w:val="auto"/>
                <w:sz w:val="15"/>
                <w:szCs w:val="15"/>
                <w:highlight w:val="none"/>
              </w:rPr>
            </w:pPr>
          </w:p>
        </w:tc>
        <w:tc>
          <w:tcPr>
            <w:tcW w:w="427" w:type="dxa"/>
            <w:noWrap w:val="0"/>
            <w:vAlign w:val="top"/>
          </w:tcPr>
          <w:p w14:paraId="5AA2123D">
            <w:pPr>
              <w:jc w:val="center"/>
              <w:rPr>
                <w:color w:val="auto"/>
                <w:sz w:val="15"/>
                <w:szCs w:val="15"/>
                <w:highlight w:val="none"/>
              </w:rPr>
            </w:pPr>
            <w:r>
              <w:rPr>
                <w:rFonts w:hint="eastAsia"/>
                <w:color w:val="auto"/>
                <w:sz w:val="15"/>
                <w:szCs w:val="15"/>
                <w:highlight w:val="none"/>
              </w:rPr>
              <w:t>M</w:t>
            </w:r>
          </w:p>
        </w:tc>
        <w:tc>
          <w:tcPr>
            <w:tcW w:w="376" w:type="dxa"/>
            <w:noWrap w:val="0"/>
            <w:vAlign w:val="top"/>
          </w:tcPr>
          <w:p w14:paraId="2316814C">
            <w:pPr>
              <w:jc w:val="center"/>
              <w:rPr>
                <w:color w:val="auto"/>
                <w:sz w:val="15"/>
                <w:szCs w:val="15"/>
                <w:highlight w:val="none"/>
              </w:rPr>
            </w:pPr>
            <w:r>
              <w:rPr>
                <w:rFonts w:hint="eastAsia"/>
                <w:color w:val="auto"/>
                <w:sz w:val="15"/>
                <w:szCs w:val="15"/>
                <w:highlight w:val="none"/>
              </w:rPr>
              <w:t>M</w:t>
            </w:r>
          </w:p>
        </w:tc>
        <w:tc>
          <w:tcPr>
            <w:tcW w:w="384" w:type="dxa"/>
            <w:noWrap w:val="0"/>
            <w:vAlign w:val="top"/>
          </w:tcPr>
          <w:p w14:paraId="2464034D">
            <w:pPr>
              <w:jc w:val="center"/>
              <w:rPr>
                <w:color w:val="auto"/>
                <w:sz w:val="15"/>
                <w:szCs w:val="15"/>
                <w:highlight w:val="none"/>
              </w:rPr>
            </w:pPr>
          </w:p>
        </w:tc>
        <w:tc>
          <w:tcPr>
            <w:tcW w:w="387" w:type="dxa"/>
            <w:noWrap w:val="0"/>
            <w:vAlign w:val="top"/>
          </w:tcPr>
          <w:p w14:paraId="176C42F5">
            <w:pPr>
              <w:jc w:val="center"/>
              <w:rPr>
                <w:color w:val="auto"/>
                <w:sz w:val="15"/>
                <w:szCs w:val="15"/>
                <w:highlight w:val="none"/>
              </w:rPr>
            </w:pPr>
          </w:p>
        </w:tc>
        <w:tc>
          <w:tcPr>
            <w:tcW w:w="394" w:type="dxa"/>
            <w:noWrap w:val="0"/>
            <w:vAlign w:val="top"/>
          </w:tcPr>
          <w:p w14:paraId="64B78549">
            <w:pPr>
              <w:jc w:val="center"/>
              <w:rPr>
                <w:color w:val="auto"/>
                <w:sz w:val="15"/>
                <w:szCs w:val="15"/>
                <w:highlight w:val="none"/>
              </w:rPr>
            </w:pPr>
          </w:p>
        </w:tc>
        <w:tc>
          <w:tcPr>
            <w:tcW w:w="396" w:type="dxa"/>
            <w:noWrap w:val="0"/>
            <w:vAlign w:val="top"/>
          </w:tcPr>
          <w:p w14:paraId="74C8E880">
            <w:pPr>
              <w:jc w:val="center"/>
              <w:rPr>
                <w:color w:val="auto"/>
                <w:sz w:val="15"/>
                <w:szCs w:val="15"/>
                <w:highlight w:val="none"/>
              </w:rPr>
            </w:pPr>
          </w:p>
        </w:tc>
        <w:tc>
          <w:tcPr>
            <w:tcW w:w="377" w:type="dxa"/>
            <w:noWrap w:val="0"/>
            <w:vAlign w:val="top"/>
          </w:tcPr>
          <w:p w14:paraId="56BA4967">
            <w:pPr>
              <w:jc w:val="center"/>
              <w:rPr>
                <w:color w:val="auto"/>
                <w:sz w:val="15"/>
                <w:szCs w:val="15"/>
                <w:highlight w:val="none"/>
              </w:rPr>
            </w:pPr>
          </w:p>
        </w:tc>
        <w:tc>
          <w:tcPr>
            <w:tcW w:w="394" w:type="dxa"/>
            <w:noWrap w:val="0"/>
            <w:vAlign w:val="top"/>
          </w:tcPr>
          <w:p w14:paraId="14AF5B79">
            <w:pPr>
              <w:jc w:val="center"/>
              <w:rPr>
                <w:color w:val="auto"/>
                <w:sz w:val="15"/>
                <w:szCs w:val="15"/>
                <w:highlight w:val="none"/>
              </w:rPr>
            </w:pPr>
          </w:p>
        </w:tc>
        <w:tc>
          <w:tcPr>
            <w:tcW w:w="396" w:type="dxa"/>
            <w:noWrap w:val="0"/>
            <w:vAlign w:val="top"/>
          </w:tcPr>
          <w:p w14:paraId="12481C1A">
            <w:pPr>
              <w:jc w:val="center"/>
              <w:rPr>
                <w:color w:val="auto"/>
                <w:sz w:val="15"/>
                <w:szCs w:val="15"/>
                <w:highlight w:val="none"/>
              </w:rPr>
            </w:pPr>
          </w:p>
        </w:tc>
        <w:tc>
          <w:tcPr>
            <w:tcW w:w="377" w:type="dxa"/>
            <w:noWrap w:val="0"/>
            <w:vAlign w:val="top"/>
          </w:tcPr>
          <w:p w14:paraId="052ADE1E">
            <w:pPr>
              <w:jc w:val="center"/>
              <w:rPr>
                <w:color w:val="auto"/>
                <w:sz w:val="15"/>
                <w:szCs w:val="15"/>
                <w:highlight w:val="none"/>
              </w:rPr>
            </w:pPr>
          </w:p>
        </w:tc>
        <w:tc>
          <w:tcPr>
            <w:tcW w:w="394" w:type="dxa"/>
            <w:noWrap w:val="0"/>
            <w:vAlign w:val="top"/>
          </w:tcPr>
          <w:p w14:paraId="7A7F8CB0">
            <w:pPr>
              <w:jc w:val="center"/>
              <w:rPr>
                <w:color w:val="auto"/>
                <w:sz w:val="15"/>
                <w:szCs w:val="15"/>
                <w:highlight w:val="none"/>
              </w:rPr>
            </w:pPr>
          </w:p>
        </w:tc>
        <w:tc>
          <w:tcPr>
            <w:tcW w:w="396" w:type="dxa"/>
            <w:noWrap w:val="0"/>
            <w:vAlign w:val="top"/>
          </w:tcPr>
          <w:p w14:paraId="60435DCA">
            <w:pPr>
              <w:jc w:val="center"/>
              <w:rPr>
                <w:color w:val="auto"/>
                <w:sz w:val="15"/>
                <w:szCs w:val="15"/>
                <w:highlight w:val="none"/>
              </w:rPr>
            </w:pPr>
          </w:p>
        </w:tc>
        <w:tc>
          <w:tcPr>
            <w:tcW w:w="377" w:type="dxa"/>
            <w:noWrap w:val="0"/>
            <w:vAlign w:val="top"/>
          </w:tcPr>
          <w:p w14:paraId="2C0FD441">
            <w:pPr>
              <w:jc w:val="center"/>
              <w:rPr>
                <w:color w:val="auto"/>
                <w:sz w:val="15"/>
                <w:szCs w:val="15"/>
                <w:highlight w:val="none"/>
              </w:rPr>
            </w:pPr>
          </w:p>
        </w:tc>
        <w:tc>
          <w:tcPr>
            <w:tcW w:w="394" w:type="dxa"/>
            <w:noWrap w:val="0"/>
            <w:vAlign w:val="top"/>
          </w:tcPr>
          <w:p w14:paraId="352C1C4B">
            <w:pPr>
              <w:jc w:val="center"/>
              <w:rPr>
                <w:color w:val="auto"/>
                <w:sz w:val="15"/>
                <w:szCs w:val="15"/>
                <w:highlight w:val="none"/>
              </w:rPr>
            </w:pPr>
          </w:p>
        </w:tc>
        <w:tc>
          <w:tcPr>
            <w:tcW w:w="396" w:type="dxa"/>
            <w:noWrap w:val="0"/>
            <w:vAlign w:val="top"/>
          </w:tcPr>
          <w:p w14:paraId="0BDA3A52">
            <w:pPr>
              <w:jc w:val="center"/>
              <w:rPr>
                <w:color w:val="auto"/>
                <w:sz w:val="15"/>
                <w:szCs w:val="15"/>
                <w:highlight w:val="none"/>
              </w:rPr>
            </w:pPr>
          </w:p>
        </w:tc>
        <w:tc>
          <w:tcPr>
            <w:tcW w:w="377" w:type="dxa"/>
            <w:noWrap w:val="0"/>
            <w:vAlign w:val="top"/>
          </w:tcPr>
          <w:p w14:paraId="6574CC6E">
            <w:pPr>
              <w:jc w:val="center"/>
              <w:rPr>
                <w:color w:val="auto"/>
                <w:sz w:val="15"/>
                <w:szCs w:val="15"/>
                <w:highlight w:val="none"/>
              </w:rPr>
            </w:pPr>
          </w:p>
        </w:tc>
        <w:tc>
          <w:tcPr>
            <w:tcW w:w="473" w:type="dxa"/>
            <w:noWrap w:val="0"/>
            <w:vAlign w:val="top"/>
          </w:tcPr>
          <w:p w14:paraId="06C17351">
            <w:pPr>
              <w:jc w:val="center"/>
              <w:rPr>
                <w:color w:val="auto"/>
                <w:sz w:val="15"/>
                <w:szCs w:val="15"/>
                <w:highlight w:val="none"/>
              </w:rPr>
            </w:pPr>
          </w:p>
        </w:tc>
        <w:tc>
          <w:tcPr>
            <w:tcW w:w="462" w:type="dxa"/>
            <w:noWrap w:val="0"/>
            <w:vAlign w:val="top"/>
          </w:tcPr>
          <w:p w14:paraId="594E5D20">
            <w:pPr>
              <w:jc w:val="center"/>
              <w:rPr>
                <w:color w:val="auto"/>
                <w:sz w:val="15"/>
                <w:szCs w:val="15"/>
                <w:highlight w:val="none"/>
              </w:rPr>
            </w:pPr>
          </w:p>
        </w:tc>
        <w:tc>
          <w:tcPr>
            <w:tcW w:w="446" w:type="dxa"/>
            <w:noWrap w:val="0"/>
            <w:vAlign w:val="top"/>
          </w:tcPr>
          <w:p w14:paraId="47357715">
            <w:pPr>
              <w:jc w:val="center"/>
              <w:rPr>
                <w:color w:val="auto"/>
                <w:sz w:val="15"/>
                <w:szCs w:val="15"/>
                <w:highlight w:val="none"/>
              </w:rPr>
            </w:pPr>
          </w:p>
        </w:tc>
        <w:tc>
          <w:tcPr>
            <w:tcW w:w="491" w:type="dxa"/>
            <w:noWrap w:val="0"/>
            <w:vAlign w:val="top"/>
          </w:tcPr>
          <w:p w14:paraId="07B7E5C3">
            <w:pPr>
              <w:jc w:val="center"/>
              <w:rPr>
                <w:color w:val="auto"/>
                <w:sz w:val="15"/>
                <w:szCs w:val="15"/>
                <w:highlight w:val="none"/>
              </w:rPr>
            </w:pPr>
          </w:p>
        </w:tc>
        <w:tc>
          <w:tcPr>
            <w:tcW w:w="481" w:type="dxa"/>
            <w:noWrap w:val="0"/>
            <w:vAlign w:val="top"/>
          </w:tcPr>
          <w:p w14:paraId="5CA07A41">
            <w:pPr>
              <w:jc w:val="center"/>
              <w:rPr>
                <w:color w:val="auto"/>
                <w:sz w:val="15"/>
                <w:szCs w:val="15"/>
                <w:highlight w:val="none"/>
              </w:rPr>
            </w:pPr>
          </w:p>
        </w:tc>
        <w:tc>
          <w:tcPr>
            <w:tcW w:w="446" w:type="dxa"/>
            <w:noWrap w:val="0"/>
            <w:vAlign w:val="top"/>
          </w:tcPr>
          <w:p w14:paraId="3AFD3C42">
            <w:pPr>
              <w:jc w:val="center"/>
              <w:rPr>
                <w:color w:val="auto"/>
                <w:sz w:val="15"/>
                <w:szCs w:val="15"/>
                <w:highlight w:val="none"/>
              </w:rPr>
            </w:pPr>
          </w:p>
        </w:tc>
        <w:tc>
          <w:tcPr>
            <w:tcW w:w="446" w:type="dxa"/>
            <w:noWrap w:val="0"/>
            <w:vAlign w:val="top"/>
          </w:tcPr>
          <w:p w14:paraId="65A14FB7">
            <w:pPr>
              <w:jc w:val="center"/>
              <w:rPr>
                <w:color w:val="auto"/>
                <w:sz w:val="15"/>
                <w:szCs w:val="15"/>
                <w:highlight w:val="none"/>
              </w:rPr>
            </w:pPr>
          </w:p>
        </w:tc>
        <w:tc>
          <w:tcPr>
            <w:tcW w:w="464" w:type="dxa"/>
            <w:noWrap w:val="0"/>
            <w:vAlign w:val="top"/>
          </w:tcPr>
          <w:p w14:paraId="0D0B3439">
            <w:pPr>
              <w:jc w:val="center"/>
              <w:rPr>
                <w:color w:val="auto"/>
                <w:sz w:val="15"/>
                <w:szCs w:val="15"/>
                <w:highlight w:val="none"/>
              </w:rPr>
            </w:pPr>
          </w:p>
        </w:tc>
      </w:tr>
      <w:tr w14:paraId="2B1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4541A954">
            <w:pPr>
              <w:widowControl/>
              <w:jc w:val="center"/>
              <w:rPr>
                <w:color w:val="auto"/>
                <w:kern w:val="0"/>
                <w:sz w:val="15"/>
                <w:szCs w:val="15"/>
                <w:highlight w:val="none"/>
              </w:rPr>
            </w:pPr>
            <w:r>
              <w:rPr>
                <w:color w:val="auto"/>
                <w:kern w:val="0"/>
                <w:sz w:val="15"/>
                <w:szCs w:val="15"/>
                <w:highlight w:val="none"/>
              </w:rPr>
              <w:t>610042</w:t>
            </w:r>
          </w:p>
        </w:tc>
        <w:tc>
          <w:tcPr>
            <w:tcW w:w="1438" w:type="dxa"/>
            <w:noWrap w:val="0"/>
            <w:vAlign w:val="center"/>
          </w:tcPr>
          <w:p w14:paraId="3A5FDCF0">
            <w:pPr>
              <w:widowControl/>
              <w:jc w:val="center"/>
              <w:rPr>
                <w:color w:val="auto"/>
                <w:kern w:val="0"/>
                <w:sz w:val="15"/>
                <w:szCs w:val="15"/>
                <w:highlight w:val="none"/>
              </w:rPr>
            </w:pPr>
            <w:r>
              <w:rPr>
                <w:color w:val="auto"/>
                <w:kern w:val="0"/>
                <w:sz w:val="15"/>
                <w:szCs w:val="15"/>
                <w:highlight w:val="none"/>
              </w:rPr>
              <w:t>大学物理A</w:t>
            </w:r>
          </w:p>
        </w:tc>
        <w:tc>
          <w:tcPr>
            <w:tcW w:w="427" w:type="dxa"/>
            <w:noWrap w:val="0"/>
            <w:vAlign w:val="top"/>
          </w:tcPr>
          <w:p w14:paraId="15A29D9A">
            <w:pPr>
              <w:jc w:val="center"/>
              <w:rPr>
                <w:color w:val="auto"/>
                <w:sz w:val="15"/>
                <w:szCs w:val="15"/>
                <w:highlight w:val="none"/>
              </w:rPr>
            </w:pPr>
            <w:r>
              <w:rPr>
                <w:rFonts w:hint="eastAsia"/>
                <w:color w:val="auto"/>
                <w:sz w:val="15"/>
                <w:szCs w:val="15"/>
                <w:highlight w:val="none"/>
              </w:rPr>
              <w:t>H</w:t>
            </w:r>
          </w:p>
        </w:tc>
        <w:tc>
          <w:tcPr>
            <w:tcW w:w="375" w:type="dxa"/>
            <w:noWrap w:val="0"/>
            <w:vAlign w:val="top"/>
          </w:tcPr>
          <w:p w14:paraId="071A844C">
            <w:pPr>
              <w:jc w:val="center"/>
              <w:rPr>
                <w:color w:val="auto"/>
                <w:sz w:val="15"/>
                <w:szCs w:val="15"/>
                <w:highlight w:val="none"/>
              </w:rPr>
            </w:pPr>
          </w:p>
        </w:tc>
        <w:tc>
          <w:tcPr>
            <w:tcW w:w="410" w:type="dxa"/>
            <w:noWrap w:val="0"/>
            <w:vAlign w:val="top"/>
          </w:tcPr>
          <w:p w14:paraId="7215CA7C">
            <w:pPr>
              <w:jc w:val="center"/>
              <w:rPr>
                <w:color w:val="auto"/>
                <w:sz w:val="15"/>
                <w:szCs w:val="15"/>
                <w:highlight w:val="none"/>
              </w:rPr>
            </w:pPr>
            <w:r>
              <w:rPr>
                <w:rFonts w:hint="eastAsia"/>
                <w:color w:val="auto"/>
                <w:sz w:val="15"/>
                <w:szCs w:val="15"/>
                <w:highlight w:val="none"/>
              </w:rPr>
              <w:t>H</w:t>
            </w:r>
          </w:p>
        </w:tc>
        <w:tc>
          <w:tcPr>
            <w:tcW w:w="381" w:type="dxa"/>
            <w:noWrap w:val="0"/>
            <w:vAlign w:val="top"/>
          </w:tcPr>
          <w:p w14:paraId="6812ABB5">
            <w:pPr>
              <w:jc w:val="center"/>
              <w:rPr>
                <w:color w:val="auto"/>
                <w:sz w:val="15"/>
                <w:szCs w:val="15"/>
                <w:highlight w:val="none"/>
              </w:rPr>
            </w:pPr>
            <w:r>
              <w:rPr>
                <w:rFonts w:hint="eastAsia"/>
                <w:color w:val="auto"/>
                <w:sz w:val="15"/>
                <w:szCs w:val="15"/>
                <w:highlight w:val="none"/>
              </w:rPr>
              <w:t>M</w:t>
            </w:r>
          </w:p>
        </w:tc>
        <w:tc>
          <w:tcPr>
            <w:tcW w:w="418" w:type="dxa"/>
            <w:noWrap w:val="0"/>
            <w:vAlign w:val="top"/>
          </w:tcPr>
          <w:p w14:paraId="548624A0">
            <w:pPr>
              <w:jc w:val="center"/>
              <w:rPr>
                <w:color w:val="auto"/>
                <w:sz w:val="15"/>
                <w:szCs w:val="15"/>
                <w:highlight w:val="none"/>
              </w:rPr>
            </w:pPr>
            <w:r>
              <w:rPr>
                <w:rFonts w:hint="eastAsia"/>
                <w:color w:val="auto"/>
                <w:sz w:val="15"/>
                <w:szCs w:val="15"/>
                <w:highlight w:val="none"/>
              </w:rPr>
              <w:t>M</w:t>
            </w:r>
          </w:p>
        </w:tc>
        <w:tc>
          <w:tcPr>
            <w:tcW w:w="418" w:type="dxa"/>
            <w:noWrap w:val="0"/>
            <w:vAlign w:val="top"/>
          </w:tcPr>
          <w:p w14:paraId="67C3ED0A">
            <w:pPr>
              <w:jc w:val="center"/>
              <w:rPr>
                <w:color w:val="auto"/>
                <w:sz w:val="15"/>
                <w:szCs w:val="15"/>
                <w:highlight w:val="none"/>
              </w:rPr>
            </w:pPr>
          </w:p>
        </w:tc>
        <w:tc>
          <w:tcPr>
            <w:tcW w:w="397" w:type="dxa"/>
            <w:noWrap w:val="0"/>
            <w:vAlign w:val="top"/>
          </w:tcPr>
          <w:p w14:paraId="5F6C384C">
            <w:pPr>
              <w:jc w:val="center"/>
              <w:rPr>
                <w:color w:val="auto"/>
                <w:sz w:val="15"/>
                <w:szCs w:val="15"/>
                <w:highlight w:val="none"/>
              </w:rPr>
            </w:pPr>
          </w:p>
        </w:tc>
        <w:tc>
          <w:tcPr>
            <w:tcW w:w="427" w:type="dxa"/>
            <w:noWrap w:val="0"/>
            <w:vAlign w:val="top"/>
          </w:tcPr>
          <w:p w14:paraId="0CFF2540">
            <w:pPr>
              <w:jc w:val="center"/>
              <w:rPr>
                <w:color w:val="auto"/>
                <w:sz w:val="15"/>
                <w:szCs w:val="15"/>
                <w:highlight w:val="none"/>
              </w:rPr>
            </w:pPr>
          </w:p>
        </w:tc>
        <w:tc>
          <w:tcPr>
            <w:tcW w:w="376" w:type="dxa"/>
            <w:noWrap w:val="0"/>
            <w:vAlign w:val="top"/>
          </w:tcPr>
          <w:p w14:paraId="071C98CB">
            <w:pPr>
              <w:jc w:val="center"/>
              <w:rPr>
                <w:color w:val="auto"/>
                <w:sz w:val="15"/>
                <w:szCs w:val="15"/>
                <w:highlight w:val="none"/>
              </w:rPr>
            </w:pPr>
          </w:p>
        </w:tc>
        <w:tc>
          <w:tcPr>
            <w:tcW w:w="384" w:type="dxa"/>
            <w:noWrap w:val="0"/>
            <w:vAlign w:val="top"/>
          </w:tcPr>
          <w:p w14:paraId="15C1000B">
            <w:pPr>
              <w:jc w:val="center"/>
              <w:rPr>
                <w:color w:val="auto"/>
                <w:sz w:val="15"/>
                <w:szCs w:val="15"/>
                <w:highlight w:val="none"/>
              </w:rPr>
            </w:pPr>
          </w:p>
        </w:tc>
        <w:tc>
          <w:tcPr>
            <w:tcW w:w="387" w:type="dxa"/>
            <w:noWrap w:val="0"/>
            <w:vAlign w:val="top"/>
          </w:tcPr>
          <w:p w14:paraId="0634E5B9">
            <w:pPr>
              <w:jc w:val="center"/>
              <w:rPr>
                <w:color w:val="auto"/>
                <w:sz w:val="15"/>
                <w:szCs w:val="15"/>
                <w:highlight w:val="none"/>
              </w:rPr>
            </w:pPr>
          </w:p>
        </w:tc>
        <w:tc>
          <w:tcPr>
            <w:tcW w:w="394" w:type="dxa"/>
            <w:noWrap w:val="0"/>
            <w:vAlign w:val="top"/>
          </w:tcPr>
          <w:p w14:paraId="6C594525">
            <w:pPr>
              <w:jc w:val="center"/>
              <w:rPr>
                <w:color w:val="auto"/>
                <w:sz w:val="15"/>
                <w:szCs w:val="15"/>
                <w:highlight w:val="none"/>
              </w:rPr>
            </w:pPr>
          </w:p>
        </w:tc>
        <w:tc>
          <w:tcPr>
            <w:tcW w:w="396" w:type="dxa"/>
            <w:noWrap w:val="0"/>
            <w:vAlign w:val="top"/>
          </w:tcPr>
          <w:p w14:paraId="14246B92">
            <w:pPr>
              <w:jc w:val="center"/>
              <w:rPr>
                <w:color w:val="auto"/>
                <w:sz w:val="15"/>
                <w:szCs w:val="15"/>
                <w:highlight w:val="none"/>
              </w:rPr>
            </w:pPr>
          </w:p>
        </w:tc>
        <w:tc>
          <w:tcPr>
            <w:tcW w:w="377" w:type="dxa"/>
            <w:noWrap w:val="0"/>
            <w:vAlign w:val="top"/>
          </w:tcPr>
          <w:p w14:paraId="152E256E">
            <w:pPr>
              <w:jc w:val="center"/>
              <w:rPr>
                <w:color w:val="auto"/>
                <w:sz w:val="15"/>
                <w:szCs w:val="15"/>
                <w:highlight w:val="none"/>
              </w:rPr>
            </w:pPr>
          </w:p>
        </w:tc>
        <w:tc>
          <w:tcPr>
            <w:tcW w:w="394" w:type="dxa"/>
            <w:noWrap w:val="0"/>
            <w:vAlign w:val="top"/>
          </w:tcPr>
          <w:p w14:paraId="7BE23594">
            <w:pPr>
              <w:jc w:val="center"/>
              <w:rPr>
                <w:color w:val="auto"/>
                <w:sz w:val="15"/>
                <w:szCs w:val="15"/>
                <w:highlight w:val="none"/>
              </w:rPr>
            </w:pPr>
          </w:p>
        </w:tc>
        <w:tc>
          <w:tcPr>
            <w:tcW w:w="396" w:type="dxa"/>
            <w:noWrap w:val="0"/>
            <w:vAlign w:val="top"/>
          </w:tcPr>
          <w:p w14:paraId="37B4716D">
            <w:pPr>
              <w:jc w:val="center"/>
              <w:rPr>
                <w:color w:val="auto"/>
                <w:sz w:val="15"/>
                <w:szCs w:val="15"/>
                <w:highlight w:val="none"/>
              </w:rPr>
            </w:pPr>
          </w:p>
        </w:tc>
        <w:tc>
          <w:tcPr>
            <w:tcW w:w="377" w:type="dxa"/>
            <w:noWrap w:val="0"/>
            <w:vAlign w:val="top"/>
          </w:tcPr>
          <w:p w14:paraId="25349D9C">
            <w:pPr>
              <w:jc w:val="center"/>
              <w:rPr>
                <w:color w:val="auto"/>
                <w:sz w:val="15"/>
                <w:szCs w:val="15"/>
                <w:highlight w:val="none"/>
              </w:rPr>
            </w:pPr>
          </w:p>
        </w:tc>
        <w:tc>
          <w:tcPr>
            <w:tcW w:w="394" w:type="dxa"/>
            <w:noWrap w:val="0"/>
            <w:vAlign w:val="top"/>
          </w:tcPr>
          <w:p w14:paraId="5E56E134">
            <w:pPr>
              <w:jc w:val="center"/>
              <w:rPr>
                <w:color w:val="auto"/>
                <w:sz w:val="15"/>
                <w:szCs w:val="15"/>
                <w:highlight w:val="none"/>
              </w:rPr>
            </w:pPr>
          </w:p>
        </w:tc>
        <w:tc>
          <w:tcPr>
            <w:tcW w:w="396" w:type="dxa"/>
            <w:noWrap w:val="0"/>
            <w:vAlign w:val="top"/>
          </w:tcPr>
          <w:p w14:paraId="00D64A4F">
            <w:pPr>
              <w:jc w:val="center"/>
              <w:rPr>
                <w:color w:val="auto"/>
                <w:sz w:val="15"/>
                <w:szCs w:val="15"/>
                <w:highlight w:val="none"/>
              </w:rPr>
            </w:pPr>
          </w:p>
        </w:tc>
        <w:tc>
          <w:tcPr>
            <w:tcW w:w="377" w:type="dxa"/>
            <w:noWrap w:val="0"/>
            <w:vAlign w:val="top"/>
          </w:tcPr>
          <w:p w14:paraId="571B9CB9">
            <w:pPr>
              <w:jc w:val="center"/>
              <w:rPr>
                <w:color w:val="auto"/>
                <w:sz w:val="15"/>
                <w:szCs w:val="15"/>
                <w:highlight w:val="none"/>
              </w:rPr>
            </w:pPr>
          </w:p>
        </w:tc>
        <w:tc>
          <w:tcPr>
            <w:tcW w:w="394" w:type="dxa"/>
            <w:noWrap w:val="0"/>
            <w:vAlign w:val="top"/>
          </w:tcPr>
          <w:p w14:paraId="2BACCF1B">
            <w:pPr>
              <w:jc w:val="center"/>
              <w:rPr>
                <w:color w:val="auto"/>
                <w:sz w:val="15"/>
                <w:szCs w:val="15"/>
                <w:highlight w:val="none"/>
              </w:rPr>
            </w:pPr>
          </w:p>
        </w:tc>
        <w:tc>
          <w:tcPr>
            <w:tcW w:w="396" w:type="dxa"/>
            <w:noWrap w:val="0"/>
            <w:vAlign w:val="top"/>
          </w:tcPr>
          <w:p w14:paraId="2941CD25">
            <w:pPr>
              <w:jc w:val="center"/>
              <w:rPr>
                <w:color w:val="auto"/>
                <w:sz w:val="15"/>
                <w:szCs w:val="15"/>
                <w:highlight w:val="none"/>
              </w:rPr>
            </w:pPr>
          </w:p>
        </w:tc>
        <w:tc>
          <w:tcPr>
            <w:tcW w:w="377" w:type="dxa"/>
            <w:noWrap w:val="0"/>
            <w:vAlign w:val="top"/>
          </w:tcPr>
          <w:p w14:paraId="190522EA">
            <w:pPr>
              <w:jc w:val="center"/>
              <w:rPr>
                <w:color w:val="auto"/>
                <w:sz w:val="15"/>
                <w:szCs w:val="15"/>
                <w:highlight w:val="none"/>
              </w:rPr>
            </w:pPr>
          </w:p>
        </w:tc>
        <w:tc>
          <w:tcPr>
            <w:tcW w:w="473" w:type="dxa"/>
            <w:noWrap w:val="0"/>
            <w:vAlign w:val="top"/>
          </w:tcPr>
          <w:p w14:paraId="13D76BAC">
            <w:pPr>
              <w:jc w:val="center"/>
              <w:rPr>
                <w:color w:val="auto"/>
                <w:sz w:val="15"/>
                <w:szCs w:val="15"/>
                <w:highlight w:val="none"/>
              </w:rPr>
            </w:pPr>
          </w:p>
        </w:tc>
        <w:tc>
          <w:tcPr>
            <w:tcW w:w="462" w:type="dxa"/>
            <w:noWrap w:val="0"/>
            <w:vAlign w:val="top"/>
          </w:tcPr>
          <w:p w14:paraId="2AE9167B">
            <w:pPr>
              <w:jc w:val="center"/>
              <w:rPr>
                <w:color w:val="auto"/>
                <w:sz w:val="15"/>
                <w:szCs w:val="15"/>
                <w:highlight w:val="none"/>
              </w:rPr>
            </w:pPr>
          </w:p>
        </w:tc>
        <w:tc>
          <w:tcPr>
            <w:tcW w:w="446" w:type="dxa"/>
            <w:noWrap w:val="0"/>
            <w:vAlign w:val="top"/>
          </w:tcPr>
          <w:p w14:paraId="55DF6CEA">
            <w:pPr>
              <w:jc w:val="center"/>
              <w:rPr>
                <w:color w:val="auto"/>
                <w:sz w:val="15"/>
                <w:szCs w:val="15"/>
                <w:highlight w:val="none"/>
              </w:rPr>
            </w:pPr>
          </w:p>
        </w:tc>
        <w:tc>
          <w:tcPr>
            <w:tcW w:w="491" w:type="dxa"/>
            <w:noWrap w:val="0"/>
            <w:vAlign w:val="top"/>
          </w:tcPr>
          <w:p w14:paraId="32524409">
            <w:pPr>
              <w:jc w:val="center"/>
              <w:rPr>
                <w:color w:val="auto"/>
                <w:sz w:val="15"/>
                <w:szCs w:val="15"/>
                <w:highlight w:val="none"/>
              </w:rPr>
            </w:pPr>
          </w:p>
        </w:tc>
        <w:tc>
          <w:tcPr>
            <w:tcW w:w="481" w:type="dxa"/>
            <w:noWrap w:val="0"/>
            <w:vAlign w:val="top"/>
          </w:tcPr>
          <w:p w14:paraId="40E25717">
            <w:pPr>
              <w:jc w:val="center"/>
              <w:rPr>
                <w:color w:val="auto"/>
                <w:sz w:val="15"/>
                <w:szCs w:val="15"/>
                <w:highlight w:val="none"/>
              </w:rPr>
            </w:pPr>
          </w:p>
        </w:tc>
        <w:tc>
          <w:tcPr>
            <w:tcW w:w="446" w:type="dxa"/>
            <w:noWrap w:val="0"/>
            <w:vAlign w:val="top"/>
          </w:tcPr>
          <w:p w14:paraId="19D3C75A">
            <w:pPr>
              <w:jc w:val="center"/>
              <w:rPr>
                <w:color w:val="auto"/>
                <w:sz w:val="15"/>
                <w:szCs w:val="15"/>
                <w:highlight w:val="none"/>
              </w:rPr>
            </w:pPr>
          </w:p>
        </w:tc>
        <w:tc>
          <w:tcPr>
            <w:tcW w:w="446" w:type="dxa"/>
            <w:noWrap w:val="0"/>
            <w:vAlign w:val="top"/>
          </w:tcPr>
          <w:p w14:paraId="7A3A9A9E">
            <w:pPr>
              <w:jc w:val="center"/>
              <w:rPr>
                <w:color w:val="auto"/>
                <w:sz w:val="15"/>
                <w:szCs w:val="15"/>
                <w:highlight w:val="none"/>
              </w:rPr>
            </w:pPr>
          </w:p>
        </w:tc>
        <w:tc>
          <w:tcPr>
            <w:tcW w:w="464" w:type="dxa"/>
            <w:noWrap w:val="0"/>
            <w:vAlign w:val="top"/>
          </w:tcPr>
          <w:p w14:paraId="514A4267">
            <w:pPr>
              <w:jc w:val="center"/>
              <w:rPr>
                <w:color w:val="auto"/>
                <w:sz w:val="15"/>
                <w:szCs w:val="15"/>
                <w:highlight w:val="none"/>
              </w:rPr>
            </w:pPr>
          </w:p>
        </w:tc>
      </w:tr>
      <w:tr w14:paraId="5FFD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01BAD42B">
            <w:pPr>
              <w:widowControl/>
              <w:jc w:val="center"/>
              <w:rPr>
                <w:color w:val="auto"/>
                <w:kern w:val="0"/>
                <w:sz w:val="15"/>
                <w:szCs w:val="15"/>
                <w:highlight w:val="none"/>
              </w:rPr>
            </w:pPr>
            <w:r>
              <w:rPr>
                <w:color w:val="auto"/>
                <w:kern w:val="0"/>
                <w:sz w:val="15"/>
                <w:szCs w:val="15"/>
                <w:highlight w:val="none"/>
              </w:rPr>
              <w:t>610072</w:t>
            </w:r>
          </w:p>
        </w:tc>
        <w:tc>
          <w:tcPr>
            <w:tcW w:w="1438" w:type="dxa"/>
            <w:noWrap w:val="0"/>
            <w:vAlign w:val="center"/>
          </w:tcPr>
          <w:p w14:paraId="3115627E">
            <w:pPr>
              <w:widowControl/>
              <w:jc w:val="center"/>
              <w:rPr>
                <w:color w:val="auto"/>
                <w:kern w:val="0"/>
                <w:sz w:val="15"/>
                <w:szCs w:val="15"/>
                <w:highlight w:val="none"/>
              </w:rPr>
            </w:pPr>
            <w:r>
              <w:rPr>
                <w:color w:val="auto"/>
                <w:kern w:val="0"/>
                <w:sz w:val="15"/>
                <w:szCs w:val="15"/>
                <w:highlight w:val="none"/>
              </w:rPr>
              <w:t>物理化学</w:t>
            </w:r>
          </w:p>
        </w:tc>
        <w:tc>
          <w:tcPr>
            <w:tcW w:w="427" w:type="dxa"/>
            <w:noWrap w:val="0"/>
            <w:vAlign w:val="top"/>
          </w:tcPr>
          <w:p w14:paraId="226C6609">
            <w:pPr>
              <w:jc w:val="center"/>
              <w:rPr>
                <w:color w:val="auto"/>
                <w:sz w:val="15"/>
                <w:szCs w:val="15"/>
                <w:highlight w:val="none"/>
              </w:rPr>
            </w:pPr>
            <w:r>
              <w:rPr>
                <w:rFonts w:hint="eastAsia"/>
                <w:color w:val="auto"/>
                <w:sz w:val="15"/>
                <w:szCs w:val="15"/>
                <w:highlight w:val="none"/>
              </w:rPr>
              <w:t>H</w:t>
            </w:r>
          </w:p>
        </w:tc>
        <w:tc>
          <w:tcPr>
            <w:tcW w:w="375" w:type="dxa"/>
            <w:noWrap w:val="0"/>
            <w:vAlign w:val="top"/>
          </w:tcPr>
          <w:p w14:paraId="295DD076">
            <w:pPr>
              <w:jc w:val="center"/>
              <w:rPr>
                <w:color w:val="auto"/>
                <w:sz w:val="15"/>
                <w:szCs w:val="15"/>
                <w:highlight w:val="none"/>
              </w:rPr>
            </w:pPr>
          </w:p>
        </w:tc>
        <w:tc>
          <w:tcPr>
            <w:tcW w:w="410" w:type="dxa"/>
            <w:noWrap w:val="0"/>
            <w:vAlign w:val="top"/>
          </w:tcPr>
          <w:p w14:paraId="2AF60EC1">
            <w:pPr>
              <w:jc w:val="center"/>
              <w:rPr>
                <w:color w:val="auto"/>
                <w:sz w:val="15"/>
                <w:szCs w:val="15"/>
                <w:highlight w:val="none"/>
              </w:rPr>
            </w:pPr>
            <w:r>
              <w:rPr>
                <w:rFonts w:hint="eastAsia"/>
                <w:color w:val="auto"/>
                <w:sz w:val="15"/>
                <w:szCs w:val="15"/>
                <w:highlight w:val="none"/>
              </w:rPr>
              <w:t>H</w:t>
            </w:r>
          </w:p>
        </w:tc>
        <w:tc>
          <w:tcPr>
            <w:tcW w:w="381" w:type="dxa"/>
            <w:noWrap w:val="0"/>
            <w:vAlign w:val="top"/>
          </w:tcPr>
          <w:p w14:paraId="3031E69A">
            <w:pPr>
              <w:jc w:val="center"/>
              <w:rPr>
                <w:color w:val="auto"/>
                <w:sz w:val="15"/>
                <w:szCs w:val="15"/>
                <w:highlight w:val="none"/>
              </w:rPr>
            </w:pPr>
            <w:r>
              <w:rPr>
                <w:rFonts w:hint="eastAsia"/>
                <w:color w:val="auto"/>
                <w:sz w:val="15"/>
                <w:szCs w:val="15"/>
                <w:highlight w:val="none"/>
              </w:rPr>
              <w:t>M</w:t>
            </w:r>
          </w:p>
        </w:tc>
        <w:tc>
          <w:tcPr>
            <w:tcW w:w="418" w:type="dxa"/>
            <w:noWrap w:val="0"/>
            <w:vAlign w:val="top"/>
          </w:tcPr>
          <w:p w14:paraId="6EE1D8A2">
            <w:pPr>
              <w:jc w:val="center"/>
              <w:rPr>
                <w:color w:val="auto"/>
                <w:sz w:val="15"/>
                <w:szCs w:val="15"/>
                <w:highlight w:val="none"/>
              </w:rPr>
            </w:pPr>
            <w:r>
              <w:rPr>
                <w:rFonts w:hint="eastAsia"/>
                <w:color w:val="auto"/>
                <w:sz w:val="15"/>
                <w:szCs w:val="15"/>
                <w:highlight w:val="none"/>
              </w:rPr>
              <w:t>M</w:t>
            </w:r>
          </w:p>
        </w:tc>
        <w:tc>
          <w:tcPr>
            <w:tcW w:w="418" w:type="dxa"/>
            <w:noWrap w:val="0"/>
            <w:vAlign w:val="top"/>
          </w:tcPr>
          <w:p w14:paraId="7BDF045A">
            <w:pPr>
              <w:jc w:val="center"/>
              <w:rPr>
                <w:color w:val="auto"/>
                <w:sz w:val="15"/>
                <w:szCs w:val="15"/>
                <w:highlight w:val="none"/>
              </w:rPr>
            </w:pPr>
          </w:p>
        </w:tc>
        <w:tc>
          <w:tcPr>
            <w:tcW w:w="397" w:type="dxa"/>
            <w:noWrap w:val="0"/>
            <w:vAlign w:val="top"/>
          </w:tcPr>
          <w:p w14:paraId="2BE81539">
            <w:pPr>
              <w:jc w:val="center"/>
              <w:rPr>
                <w:color w:val="auto"/>
                <w:sz w:val="15"/>
                <w:szCs w:val="15"/>
                <w:highlight w:val="none"/>
              </w:rPr>
            </w:pPr>
          </w:p>
        </w:tc>
        <w:tc>
          <w:tcPr>
            <w:tcW w:w="427" w:type="dxa"/>
            <w:noWrap w:val="0"/>
            <w:vAlign w:val="top"/>
          </w:tcPr>
          <w:p w14:paraId="63963F9E">
            <w:pPr>
              <w:jc w:val="center"/>
              <w:rPr>
                <w:color w:val="auto"/>
                <w:sz w:val="15"/>
                <w:szCs w:val="15"/>
                <w:highlight w:val="none"/>
              </w:rPr>
            </w:pPr>
          </w:p>
        </w:tc>
        <w:tc>
          <w:tcPr>
            <w:tcW w:w="376" w:type="dxa"/>
            <w:noWrap w:val="0"/>
            <w:vAlign w:val="top"/>
          </w:tcPr>
          <w:p w14:paraId="08C8327E">
            <w:pPr>
              <w:jc w:val="center"/>
              <w:rPr>
                <w:color w:val="auto"/>
                <w:sz w:val="15"/>
                <w:szCs w:val="15"/>
                <w:highlight w:val="none"/>
              </w:rPr>
            </w:pPr>
          </w:p>
        </w:tc>
        <w:tc>
          <w:tcPr>
            <w:tcW w:w="384" w:type="dxa"/>
            <w:noWrap w:val="0"/>
            <w:vAlign w:val="top"/>
          </w:tcPr>
          <w:p w14:paraId="43EAC88C">
            <w:pPr>
              <w:jc w:val="center"/>
              <w:rPr>
                <w:color w:val="auto"/>
                <w:sz w:val="15"/>
                <w:szCs w:val="15"/>
                <w:highlight w:val="none"/>
              </w:rPr>
            </w:pPr>
          </w:p>
        </w:tc>
        <w:tc>
          <w:tcPr>
            <w:tcW w:w="387" w:type="dxa"/>
            <w:noWrap w:val="0"/>
            <w:vAlign w:val="top"/>
          </w:tcPr>
          <w:p w14:paraId="31956DC0">
            <w:pPr>
              <w:jc w:val="center"/>
              <w:rPr>
                <w:color w:val="auto"/>
                <w:sz w:val="15"/>
                <w:szCs w:val="15"/>
                <w:highlight w:val="none"/>
              </w:rPr>
            </w:pPr>
          </w:p>
        </w:tc>
        <w:tc>
          <w:tcPr>
            <w:tcW w:w="394" w:type="dxa"/>
            <w:noWrap w:val="0"/>
            <w:vAlign w:val="top"/>
          </w:tcPr>
          <w:p w14:paraId="06614EBA">
            <w:pPr>
              <w:jc w:val="center"/>
              <w:rPr>
                <w:color w:val="auto"/>
                <w:sz w:val="15"/>
                <w:szCs w:val="15"/>
                <w:highlight w:val="none"/>
              </w:rPr>
            </w:pPr>
          </w:p>
        </w:tc>
        <w:tc>
          <w:tcPr>
            <w:tcW w:w="396" w:type="dxa"/>
            <w:noWrap w:val="0"/>
            <w:vAlign w:val="top"/>
          </w:tcPr>
          <w:p w14:paraId="1A884C4E">
            <w:pPr>
              <w:jc w:val="center"/>
              <w:rPr>
                <w:color w:val="auto"/>
                <w:sz w:val="15"/>
                <w:szCs w:val="15"/>
                <w:highlight w:val="none"/>
              </w:rPr>
            </w:pPr>
          </w:p>
        </w:tc>
        <w:tc>
          <w:tcPr>
            <w:tcW w:w="377" w:type="dxa"/>
            <w:noWrap w:val="0"/>
            <w:vAlign w:val="top"/>
          </w:tcPr>
          <w:p w14:paraId="5CE90B5F">
            <w:pPr>
              <w:jc w:val="center"/>
              <w:rPr>
                <w:color w:val="auto"/>
                <w:sz w:val="15"/>
                <w:szCs w:val="15"/>
                <w:highlight w:val="none"/>
              </w:rPr>
            </w:pPr>
          </w:p>
        </w:tc>
        <w:tc>
          <w:tcPr>
            <w:tcW w:w="394" w:type="dxa"/>
            <w:noWrap w:val="0"/>
            <w:vAlign w:val="top"/>
          </w:tcPr>
          <w:p w14:paraId="22ACC130">
            <w:pPr>
              <w:jc w:val="center"/>
              <w:rPr>
                <w:color w:val="auto"/>
                <w:sz w:val="15"/>
                <w:szCs w:val="15"/>
                <w:highlight w:val="none"/>
              </w:rPr>
            </w:pPr>
          </w:p>
        </w:tc>
        <w:tc>
          <w:tcPr>
            <w:tcW w:w="396" w:type="dxa"/>
            <w:noWrap w:val="0"/>
            <w:vAlign w:val="top"/>
          </w:tcPr>
          <w:p w14:paraId="52D69644">
            <w:pPr>
              <w:jc w:val="center"/>
              <w:rPr>
                <w:color w:val="auto"/>
                <w:sz w:val="15"/>
                <w:szCs w:val="15"/>
                <w:highlight w:val="none"/>
              </w:rPr>
            </w:pPr>
          </w:p>
        </w:tc>
        <w:tc>
          <w:tcPr>
            <w:tcW w:w="377" w:type="dxa"/>
            <w:noWrap w:val="0"/>
            <w:vAlign w:val="top"/>
          </w:tcPr>
          <w:p w14:paraId="5C7949C9">
            <w:pPr>
              <w:jc w:val="center"/>
              <w:rPr>
                <w:color w:val="auto"/>
                <w:sz w:val="15"/>
                <w:szCs w:val="15"/>
                <w:highlight w:val="none"/>
              </w:rPr>
            </w:pPr>
          </w:p>
        </w:tc>
        <w:tc>
          <w:tcPr>
            <w:tcW w:w="394" w:type="dxa"/>
            <w:noWrap w:val="0"/>
            <w:vAlign w:val="top"/>
          </w:tcPr>
          <w:p w14:paraId="1113926B">
            <w:pPr>
              <w:jc w:val="center"/>
              <w:rPr>
                <w:color w:val="auto"/>
                <w:sz w:val="15"/>
                <w:szCs w:val="15"/>
                <w:highlight w:val="none"/>
              </w:rPr>
            </w:pPr>
          </w:p>
        </w:tc>
        <w:tc>
          <w:tcPr>
            <w:tcW w:w="396" w:type="dxa"/>
            <w:noWrap w:val="0"/>
            <w:vAlign w:val="top"/>
          </w:tcPr>
          <w:p w14:paraId="692C52D9">
            <w:pPr>
              <w:jc w:val="center"/>
              <w:rPr>
                <w:color w:val="auto"/>
                <w:sz w:val="15"/>
                <w:szCs w:val="15"/>
                <w:highlight w:val="none"/>
              </w:rPr>
            </w:pPr>
          </w:p>
        </w:tc>
        <w:tc>
          <w:tcPr>
            <w:tcW w:w="377" w:type="dxa"/>
            <w:noWrap w:val="0"/>
            <w:vAlign w:val="top"/>
          </w:tcPr>
          <w:p w14:paraId="62B9F83F">
            <w:pPr>
              <w:jc w:val="center"/>
              <w:rPr>
                <w:color w:val="auto"/>
                <w:sz w:val="15"/>
                <w:szCs w:val="15"/>
                <w:highlight w:val="none"/>
              </w:rPr>
            </w:pPr>
          </w:p>
        </w:tc>
        <w:tc>
          <w:tcPr>
            <w:tcW w:w="394" w:type="dxa"/>
            <w:noWrap w:val="0"/>
            <w:vAlign w:val="top"/>
          </w:tcPr>
          <w:p w14:paraId="5F03D286">
            <w:pPr>
              <w:jc w:val="center"/>
              <w:rPr>
                <w:color w:val="auto"/>
                <w:sz w:val="15"/>
                <w:szCs w:val="15"/>
                <w:highlight w:val="none"/>
              </w:rPr>
            </w:pPr>
          </w:p>
        </w:tc>
        <w:tc>
          <w:tcPr>
            <w:tcW w:w="396" w:type="dxa"/>
            <w:noWrap w:val="0"/>
            <w:vAlign w:val="top"/>
          </w:tcPr>
          <w:p w14:paraId="1848E8B7">
            <w:pPr>
              <w:jc w:val="center"/>
              <w:rPr>
                <w:color w:val="auto"/>
                <w:sz w:val="15"/>
                <w:szCs w:val="15"/>
                <w:highlight w:val="none"/>
              </w:rPr>
            </w:pPr>
          </w:p>
        </w:tc>
        <w:tc>
          <w:tcPr>
            <w:tcW w:w="377" w:type="dxa"/>
            <w:noWrap w:val="0"/>
            <w:vAlign w:val="top"/>
          </w:tcPr>
          <w:p w14:paraId="61036C66">
            <w:pPr>
              <w:jc w:val="center"/>
              <w:rPr>
                <w:color w:val="auto"/>
                <w:sz w:val="15"/>
                <w:szCs w:val="15"/>
                <w:highlight w:val="none"/>
              </w:rPr>
            </w:pPr>
          </w:p>
        </w:tc>
        <w:tc>
          <w:tcPr>
            <w:tcW w:w="473" w:type="dxa"/>
            <w:noWrap w:val="0"/>
            <w:vAlign w:val="top"/>
          </w:tcPr>
          <w:p w14:paraId="42081BE5">
            <w:pPr>
              <w:jc w:val="center"/>
              <w:rPr>
                <w:color w:val="auto"/>
                <w:sz w:val="15"/>
                <w:szCs w:val="15"/>
                <w:highlight w:val="none"/>
              </w:rPr>
            </w:pPr>
          </w:p>
        </w:tc>
        <w:tc>
          <w:tcPr>
            <w:tcW w:w="462" w:type="dxa"/>
            <w:noWrap w:val="0"/>
            <w:vAlign w:val="top"/>
          </w:tcPr>
          <w:p w14:paraId="00C15CF7">
            <w:pPr>
              <w:jc w:val="center"/>
              <w:rPr>
                <w:color w:val="auto"/>
                <w:sz w:val="15"/>
                <w:szCs w:val="15"/>
                <w:highlight w:val="none"/>
              </w:rPr>
            </w:pPr>
          </w:p>
        </w:tc>
        <w:tc>
          <w:tcPr>
            <w:tcW w:w="446" w:type="dxa"/>
            <w:noWrap w:val="0"/>
            <w:vAlign w:val="top"/>
          </w:tcPr>
          <w:p w14:paraId="7A515178">
            <w:pPr>
              <w:jc w:val="center"/>
              <w:rPr>
                <w:color w:val="auto"/>
                <w:sz w:val="15"/>
                <w:szCs w:val="15"/>
                <w:highlight w:val="none"/>
              </w:rPr>
            </w:pPr>
          </w:p>
        </w:tc>
        <w:tc>
          <w:tcPr>
            <w:tcW w:w="491" w:type="dxa"/>
            <w:noWrap w:val="0"/>
            <w:vAlign w:val="top"/>
          </w:tcPr>
          <w:p w14:paraId="56A433E4">
            <w:pPr>
              <w:jc w:val="center"/>
              <w:rPr>
                <w:color w:val="auto"/>
                <w:sz w:val="15"/>
                <w:szCs w:val="15"/>
                <w:highlight w:val="none"/>
              </w:rPr>
            </w:pPr>
          </w:p>
        </w:tc>
        <w:tc>
          <w:tcPr>
            <w:tcW w:w="481" w:type="dxa"/>
            <w:noWrap w:val="0"/>
            <w:vAlign w:val="top"/>
          </w:tcPr>
          <w:p w14:paraId="53CE4050">
            <w:pPr>
              <w:jc w:val="center"/>
              <w:rPr>
                <w:color w:val="auto"/>
                <w:sz w:val="15"/>
                <w:szCs w:val="15"/>
                <w:highlight w:val="none"/>
              </w:rPr>
            </w:pPr>
          </w:p>
        </w:tc>
        <w:tc>
          <w:tcPr>
            <w:tcW w:w="446" w:type="dxa"/>
            <w:noWrap w:val="0"/>
            <w:vAlign w:val="top"/>
          </w:tcPr>
          <w:p w14:paraId="0DA0E14A">
            <w:pPr>
              <w:jc w:val="center"/>
              <w:rPr>
                <w:color w:val="auto"/>
                <w:sz w:val="15"/>
                <w:szCs w:val="15"/>
                <w:highlight w:val="none"/>
              </w:rPr>
            </w:pPr>
          </w:p>
        </w:tc>
        <w:tc>
          <w:tcPr>
            <w:tcW w:w="446" w:type="dxa"/>
            <w:noWrap w:val="0"/>
            <w:vAlign w:val="top"/>
          </w:tcPr>
          <w:p w14:paraId="7CA02DDE">
            <w:pPr>
              <w:jc w:val="center"/>
              <w:rPr>
                <w:color w:val="auto"/>
                <w:sz w:val="15"/>
                <w:szCs w:val="15"/>
                <w:highlight w:val="none"/>
              </w:rPr>
            </w:pPr>
          </w:p>
        </w:tc>
        <w:tc>
          <w:tcPr>
            <w:tcW w:w="464" w:type="dxa"/>
            <w:noWrap w:val="0"/>
            <w:vAlign w:val="top"/>
          </w:tcPr>
          <w:p w14:paraId="4844E724">
            <w:pPr>
              <w:jc w:val="center"/>
              <w:rPr>
                <w:color w:val="auto"/>
                <w:sz w:val="15"/>
                <w:szCs w:val="15"/>
                <w:highlight w:val="none"/>
              </w:rPr>
            </w:pPr>
          </w:p>
        </w:tc>
      </w:tr>
      <w:tr w14:paraId="566E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5DEDEFF9">
            <w:pPr>
              <w:widowControl/>
              <w:jc w:val="center"/>
              <w:rPr>
                <w:color w:val="auto"/>
                <w:kern w:val="0"/>
                <w:sz w:val="15"/>
                <w:szCs w:val="15"/>
                <w:highlight w:val="none"/>
              </w:rPr>
            </w:pPr>
            <w:r>
              <w:rPr>
                <w:color w:val="auto"/>
                <w:kern w:val="0"/>
                <w:sz w:val="15"/>
                <w:szCs w:val="15"/>
                <w:highlight w:val="none"/>
              </w:rPr>
              <w:t>610037</w:t>
            </w:r>
          </w:p>
        </w:tc>
        <w:tc>
          <w:tcPr>
            <w:tcW w:w="1438" w:type="dxa"/>
            <w:noWrap w:val="0"/>
            <w:vAlign w:val="center"/>
          </w:tcPr>
          <w:p w14:paraId="0864E8C7">
            <w:pPr>
              <w:widowControl/>
              <w:jc w:val="center"/>
              <w:rPr>
                <w:color w:val="auto"/>
                <w:kern w:val="0"/>
                <w:sz w:val="15"/>
                <w:szCs w:val="15"/>
                <w:highlight w:val="none"/>
              </w:rPr>
            </w:pPr>
            <w:r>
              <w:rPr>
                <w:color w:val="auto"/>
                <w:kern w:val="0"/>
                <w:sz w:val="15"/>
                <w:szCs w:val="15"/>
                <w:highlight w:val="none"/>
              </w:rPr>
              <w:t>线性代数</w:t>
            </w:r>
          </w:p>
        </w:tc>
        <w:tc>
          <w:tcPr>
            <w:tcW w:w="427" w:type="dxa"/>
            <w:noWrap w:val="0"/>
            <w:vAlign w:val="top"/>
          </w:tcPr>
          <w:p w14:paraId="4BF133E0">
            <w:pPr>
              <w:jc w:val="center"/>
              <w:rPr>
                <w:color w:val="auto"/>
                <w:sz w:val="15"/>
                <w:szCs w:val="15"/>
                <w:highlight w:val="none"/>
              </w:rPr>
            </w:pPr>
            <w:r>
              <w:rPr>
                <w:rFonts w:hint="eastAsia"/>
                <w:color w:val="auto"/>
                <w:sz w:val="15"/>
                <w:szCs w:val="15"/>
                <w:highlight w:val="none"/>
              </w:rPr>
              <w:t>M</w:t>
            </w:r>
          </w:p>
        </w:tc>
        <w:tc>
          <w:tcPr>
            <w:tcW w:w="375" w:type="dxa"/>
            <w:noWrap w:val="0"/>
            <w:vAlign w:val="top"/>
          </w:tcPr>
          <w:p w14:paraId="2F2BE35B">
            <w:pPr>
              <w:jc w:val="center"/>
              <w:rPr>
                <w:color w:val="auto"/>
                <w:sz w:val="15"/>
                <w:szCs w:val="15"/>
                <w:highlight w:val="none"/>
              </w:rPr>
            </w:pPr>
          </w:p>
        </w:tc>
        <w:tc>
          <w:tcPr>
            <w:tcW w:w="410" w:type="dxa"/>
            <w:noWrap w:val="0"/>
            <w:vAlign w:val="top"/>
          </w:tcPr>
          <w:p w14:paraId="37BB2476">
            <w:pPr>
              <w:jc w:val="center"/>
              <w:rPr>
                <w:color w:val="auto"/>
                <w:sz w:val="15"/>
                <w:szCs w:val="15"/>
                <w:highlight w:val="none"/>
              </w:rPr>
            </w:pPr>
            <w:r>
              <w:rPr>
                <w:rFonts w:hint="eastAsia"/>
                <w:color w:val="auto"/>
                <w:sz w:val="15"/>
                <w:szCs w:val="15"/>
                <w:highlight w:val="none"/>
              </w:rPr>
              <w:t>M</w:t>
            </w:r>
          </w:p>
        </w:tc>
        <w:tc>
          <w:tcPr>
            <w:tcW w:w="381" w:type="dxa"/>
            <w:noWrap w:val="0"/>
            <w:vAlign w:val="top"/>
          </w:tcPr>
          <w:p w14:paraId="7F58C6C6">
            <w:pPr>
              <w:jc w:val="center"/>
              <w:rPr>
                <w:color w:val="auto"/>
                <w:sz w:val="15"/>
                <w:szCs w:val="15"/>
                <w:highlight w:val="none"/>
              </w:rPr>
            </w:pPr>
          </w:p>
        </w:tc>
        <w:tc>
          <w:tcPr>
            <w:tcW w:w="418" w:type="dxa"/>
            <w:noWrap w:val="0"/>
            <w:vAlign w:val="top"/>
          </w:tcPr>
          <w:p w14:paraId="6FCE5665">
            <w:pPr>
              <w:jc w:val="center"/>
              <w:rPr>
                <w:color w:val="auto"/>
                <w:sz w:val="15"/>
                <w:szCs w:val="15"/>
                <w:highlight w:val="none"/>
              </w:rPr>
            </w:pPr>
          </w:p>
        </w:tc>
        <w:tc>
          <w:tcPr>
            <w:tcW w:w="418" w:type="dxa"/>
            <w:noWrap w:val="0"/>
            <w:vAlign w:val="top"/>
          </w:tcPr>
          <w:p w14:paraId="7B91CE1F">
            <w:pPr>
              <w:jc w:val="center"/>
              <w:rPr>
                <w:color w:val="auto"/>
                <w:sz w:val="15"/>
                <w:szCs w:val="15"/>
                <w:highlight w:val="none"/>
              </w:rPr>
            </w:pPr>
          </w:p>
        </w:tc>
        <w:tc>
          <w:tcPr>
            <w:tcW w:w="397" w:type="dxa"/>
            <w:noWrap w:val="0"/>
            <w:vAlign w:val="top"/>
          </w:tcPr>
          <w:p w14:paraId="799F5E2C">
            <w:pPr>
              <w:jc w:val="center"/>
              <w:rPr>
                <w:color w:val="auto"/>
                <w:sz w:val="15"/>
                <w:szCs w:val="15"/>
                <w:highlight w:val="none"/>
              </w:rPr>
            </w:pPr>
          </w:p>
        </w:tc>
        <w:tc>
          <w:tcPr>
            <w:tcW w:w="427" w:type="dxa"/>
            <w:noWrap w:val="0"/>
            <w:vAlign w:val="top"/>
          </w:tcPr>
          <w:p w14:paraId="7F7EFA29">
            <w:pPr>
              <w:jc w:val="center"/>
              <w:rPr>
                <w:color w:val="auto"/>
                <w:sz w:val="15"/>
                <w:szCs w:val="15"/>
                <w:highlight w:val="none"/>
              </w:rPr>
            </w:pPr>
            <w:r>
              <w:rPr>
                <w:rFonts w:hint="eastAsia"/>
                <w:color w:val="auto"/>
                <w:sz w:val="15"/>
                <w:szCs w:val="15"/>
                <w:highlight w:val="none"/>
              </w:rPr>
              <w:t>M</w:t>
            </w:r>
          </w:p>
        </w:tc>
        <w:tc>
          <w:tcPr>
            <w:tcW w:w="376" w:type="dxa"/>
            <w:noWrap w:val="0"/>
            <w:vAlign w:val="top"/>
          </w:tcPr>
          <w:p w14:paraId="441E58B4">
            <w:pPr>
              <w:jc w:val="center"/>
              <w:rPr>
                <w:color w:val="auto"/>
                <w:sz w:val="15"/>
                <w:szCs w:val="15"/>
                <w:highlight w:val="none"/>
              </w:rPr>
            </w:pPr>
            <w:r>
              <w:rPr>
                <w:rFonts w:hint="eastAsia"/>
                <w:color w:val="auto"/>
                <w:sz w:val="15"/>
                <w:szCs w:val="15"/>
                <w:highlight w:val="none"/>
              </w:rPr>
              <w:t>M</w:t>
            </w:r>
          </w:p>
        </w:tc>
        <w:tc>
          <w:tcPr>
            <w:tcW w:w="384" w:type="dxa"/>
            <w:noWrap w:val="0"/>
            <w:vAlign w:val="top"/>
          </w:tcPr>
          <w:p w14:paraId="64B3CF78">
            <w:pPr>
              <w:jc w:val="center"/>
              <w:rPr>
                <w:color w:val="auto"/>
                <w:sz w:val="15"/>
                <w:szCs w:val="15"/>
                <w:highlight w:val="none"/>
              </w:rPr>
            </w:pPr>
          </w:p>
        </w:tc>
        <w:tc>
          <w:tcPr>
            <w:tcW w:w="387" w:type="dxa"/>
            <w:noWrap w:val="0"/>
            <w:vAlign w:val="top"/>
          </w:tcPr>
          <w:p w14:paraId="658D8374">
            <w:pPr>
              <w:jc w:val="center"/>
              <w:rPr>
                <w:color w:val="auto"/>
                <w:sz w:val="15"/>
                <w:szCs w:val="15"/>
                <w:highlight w:val="none"/>
              </w:rPr>
            </w:pPr>
          </w:p>
        </w:tc>
        <w:tc>
          <w:tcPr>
            <w:tcW w:w="394" w:type="dxa"/>
            <w:noWrap w:val="0"/>
            <w:vAlign w:val="top"/>
          </w:tcPr>
          <w:p w14:paraId="5B238C3B">
            <w:pPr>
              <w:jc w:val="center"/>
              <w:rPr>
                <w:color w:val="auto"/>
                <w:sz w:val="15"/>
                <w:szCs w:val="15"/>
                <w:highlight w:val="none"/>
              </w:rPr>
            </w:pPr>
          </w:p>
        </w:tc>
        <w:tc>
          <w:tcPr>
            <w:tcW w:w="396" w:type="dxa"/>
            <w:noWrap w:val="0"/>
            <w:vAlign w:val="top"/>
          </w:tcPr>
          <w:p w14:paraId="34B8C11D">
            <w:pPr>
              <w:jc w:val="center"/>
              <w:rPr>
                <w:color w:val="auto"/>
                <w:sz w:val="15"/>
                <w:szCs w:val="15"/>
                <w:highlight w:val="none"/>
              </w:rPr>
            </w:pPr>
          </w:p>
        </w:tc>
        <w:tc>
          <w:tcPr>
            <w:tcW w:w="377" w:type="dxa"/>
            <w:noWrap w:val="0"/>
            <w:vAlign w:val="top"/>
          </w:tcPr>
          <w:p w14:paraId="779CB512">
            <w:pPr>
              <w:jc w:val="center"/>
              <w:rPr>
                <w:color w:val="auto"/>
                <w:sz w:val="15"/>
                <w:szCs w:val="15"/>
                <w:highlight w:val="none"/>
              </w:rPr>
            </w:pPr>
          </w:p>
        </w:tc>
        <w:tc>
          <w:tcPr>
            <w:tcW w:w="394" w:type="dxa"/>
            <w:noWrap w:val="0"/>
            <w:vAlign w:val="top"/>
          </w:tcPr>
          <w:p w14:paraId="5932211D">
            <w:pPr>
              <w:jc w:val="center"/>
              <w:rPr>
                <w:color w:val="auto"/>
                <w:sz w:val="15"/>
                <w:szCs w:val="15"/>
                <w:highlight w:val="none"/>
              </w:rPr>
            </w:pPr>
          </w:p>
        </w:tc>
        <w:tc>
          <w:tcPr>
            <w:tcW w:w="396" w:type="dxa"/>
            <w:noWrap w:val="0"/>
            <w:vAlign w:val="top"/>
          </w:tcPr>
          <w:p w14:paraId="79F85FB2">
            <w:pPr>
              <w:jc w:val="center"/>
              <w:rPr>
                <w:color w:val="auto"/>
                <w:sz w:val="15"/>
                <w:szCs w:val="15"/>
                <w:highlight w:val="none"/>
              </w:rPr>
            </w:pPr>
          </w:p>
        </w:tc>
        <w:tc>
          <w:tcPr>
            <w:tcW w:w="377" w:type="dxa"/>
            <w:noWrap w:val="0"/>
            <w:vAlign w:val="top"/>
          </w:tcPr>
          <w:p w14:paraId="6BECEC06">
            <w:pPr>
              <w:jc w:val="center"/>
              <w:rPr>
                <w:color w:val="auto"/>
                <w:sz w:val="15"/>
                <w:szCs w:val="15"/>
                <w:highlight w:val="none"/>
              </w:rPr>
            </w:pPr>
          </w:p>
        </w:tc>
        <w:tc>
          <w:tcPr>
            <w:tcW w:w="394" w:type="dxa"/>
            <w:noWrap w:val="0"/>
            <w:vAlign w:val="top"/>
          </w:tcPr>
          <w:p w14:paraId="61A32C7F">
            <w:pPr>
              <w:jc w:val="center"/>
              <w:rPr>
                <w:color w:val="auto"/>
                <w:sz w:val="15"/>
                <w:szCs w:val="15"/>
                <w:highlight w:val="none"/>
              </w:rPr>
            </w:pPr>
          </w:p>
        </w:tc>
        <w:tc>
          <w:tcPr>
            <w:tcW w:w="396" w:type="dxa"/>
            <w:noWrap w:val="0"/>
            <w:vAlign w:val="top"/>
          </w:tcPr>
          <w:p w14:paraId="6F5DE60B">
            <w:pPr>
              <w:jc w:val="center"/>
              <w:rPr>
                <w:color w:val="auto"/>
                <w:sz w:val="15"/>
                <w:szCs w:val="15"/>
                <w:highlight w:val="none"/>
              </w:rPr>
            </w:pPr>
          </w:p>
        </w:tc>
        <w:tc>
          <w:tcPr>
            <w:tcW w:w="377" w:type="dxa"/>
            <w:noWrap w:val="0"/>
            <w:vAlign w:val="top"/>
          </w:tcPr>
          <w:p w14:paraId="3E579B61">
            <w:pPr>
              <w:jc w:val="center"/>
              <w:rPr>
                <w:color w:val="auto"/>
                <w:sz w:val="15"/>
                <w:szCs w:val="15"/>
                <w:highlight w:val="none"/>
              </w:rPr>
            </w:pPr>
          </w:p>
        </w:tc>
        <w:tc>
          <w:tcPr>
            <w:tcW w:w="394" w:type="dxa"/>
            <w:noWrap w:val="0"/>
            <w:vAlign w:val="top"/>
          </w:tcPr>
          <w:p w14:paraId="1F41036E">
            <w:pPr>
              <w:jc w:val="center"/>
              <w:rPr>
                <w:color w:val="auto"/>
                <w:sz w:val="15"/>
                <w:szCs w:val="15"/>
                <w:highlight w:val="none"/>
              </w:rPr>
            </w:pPr>
          </w:p>
        </w:tc>
        <w:tc>
          <w:tcPr>
            <w:tcW w:w="396" w:type="dxa"/>
            <w:noWrap w:val="0"/>
            <w:vAlign w:val="top"/>
          </w:tcPr>
          <w:p w14:paraId="0A37AF77">
            <w:pPr>
              <w:jc w:val="center"/>
              <w:rPr>
                <w:color w:val="auto"/>
                <w:sz w:val="15"/>
                <w:szCs w:val="15"/>
                <w:highlight w:val="none"/>
              </w:rPr>
            </w:pPr>
          </w:p>
        </w:tc>
        <w:tc>
          <w:tcPr>
            <w:tcW w:w="377" w:type="dxa"/>
            <w:noWrap w:val="0"/>
            <w:vAlign w:val="top"/>
          </w:tcPr>
          <w:p w14:paraId="4E39441C">
            <w:pPr>
              <w:jc w:val="center"/>
              <w:rPr>
                <w:color w:val="auto"/>
                <w:sz w:val="15"/>
                <w:szCs w:val="15"/>
                <w:highlight w:val="none"/>
              </w:rPr>
            </w:pPr>
          </w:p>
        </w:tc>
        <w:tc>
          <w:tcPr>
            <w:tcW w:w="473" w:type="dxa"/>
            <w:noWrap w:val="0"/>
            <w:vAlign w:val="top"/>
          </w:tcPr>
          <w:p w14:paraId="64A421D4">
            <w:pPr>
              <w:jc w:val="center"/>
              <w:rPr>
                <w:color w:val="auto"/>
                <w:sz w:val="15"/>
                <w:szCs w:val="15"/>
                <w:highlight w:val="none"/>
              </w:rPr>
            </w:pPr>
          </w:p>
        </w:tc>
        <w:tc>
          <w:tcPr>
            <w:tcW w:w="462" w:type="dxa"/>
            <w:noWrap w:val="0"/>
            <w:vAlign w:val="top"/>
          </w:tcPr>
          <w:p w14:paraId="23E3B583">
            <w:pPr>
              <w:jc w:val="center"/>
              <w:rPr>
                <w:color w:val="auto"/>
                <w:sz w:val="15"/>
                <w:szCs w:val="15"/>
                <w:highlight w:val="none"/>
              </w:rPr>
            </w:pPr>
          </w:p>
        </w:tc>
        <w:tc>
          <w:tcPr>
            <w:tcW w:w="446" w:type="dxa"/>
            <w:noWrap w:val="0"/>
            <w:vAlign w:val="top"/>
          </w:tcPr>
          <w:p w14:paraId="3452F50E">
            <w:pPr>
              <w:jc w:val="center"/>
              <w:rPr>
                <w:color w:val="auto"/>
                <w:sz w:val="15"/>
                <w:szCs w:val="15"/>
                <w:highlight w:val="none"/>
              </w:rPr>
            </w:pPr>
          </w:p>
        </w:tc>
        <w:tc>
          <w:tcPr>
            <w:tcW w:w="491" w:type="dxa"/>
            <w:noWrap w:val="0"/>
            <w:vAlign w:val="top"/>
          </w:tcPr>
          <w:p w14:paraId="3319A140">
            <w:pPr>
              <w:jc w:val="center"/>
              <w:rPr>
                <w:color w:val="auto"/>
                <w:sz w:val="15"/>
                <w:szCs w:val="15"/>
                <w:highlight w:val="none"/>
              </w:rPr>
            </w:pPr>
          </w:p>
        </w:tc>
        <w:tc>
          <w:tcPr>
            <w:tcW w:w="481" w:type="dxa"/>
            <w:noWrap w:val="0"/>
            <w:vAlign w:val="top"/>
          </w:tcPr>
          <w:p w14:paraId="530E6F0E">
            <w:pPr>
              <w:jc w:val="center"/>
              <w:rPr>
                <w:color w:val="auto"/>
                <w:sz w:val="15"/>
                <w:szCs w:val="15"/>
                <w:highlight w:val="none"/>
              </w:rPr>
            </w:pPr>
          </w:p>
        </w:tc>
        <w:tc>
          <w:tcPr>
            <w:tcW w:w="446" w:type="dxa"/>
            <w:noWrap w:val="0"/>
            <w:vAlign w:val="top"/>
          </w:tcPr>
          <w:p w14:paraId="502437C9">
            <w:pPr>
              <w:jc w:val="center"/>
              <w:rPr>
                <w:color w:val="auto"/>
                <w:sz w:val="15"/>
                <w:szCs w:val="15"/>
                <w:highlight w:val="none"/>
              </w:rPr>
            </w:pPr>
          </w:p>
        </w:tc>
        <w:tc>
          <w:tcPr>
            <w:tcW w:w="446" w:type="dxa"/>
            <w:noWrap w:val="0"/>
            <w:vAlign w:val="top"/>
          </w:tcPr>
          <w:p w14:paraId="391CF451">
            <w:pPr>
              <w:jc w:val="center"/>
              <w:rPr>
                <w:color w:val="auto"/>
                <w:sz w:val="15"/>
                <w:szCs w:val="15"/>
                <w:highlight w:val="none"/>
              </w:rPr>
            </w:pPr>
          </w:p>
        </w:tc>
        <w:tc>
          <w:tcPr>
            <w:tcW w:w="464" w:type="dxa"/>
            <w:noWrap w:val="0"/>
            <w:vAlign w:val="top"/>
          </w:tcPr>
          <w:p w14:paraId="03C7EEF7">
            <w:pPr>
              <w:jc w:val="center"/>
              <w:rPr>
                <w:color w:val="auto"/>
                <w:sz w:val="15"/>
                <w:szCs w:val="15"/>
                <w:highlight w:val="none"/>
              </w:rPr>
            </w:pPr>
          </w:p>
        </w:tc>
      </w:tr>
      <w:tr w14:paraId="1A1E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30FF2D93">
            <w:pPr>
              <w:widowControl/>
              <w:jc w:val="center"/>
              <w:rPr>
                <w:color w:val="auto"/>
                <w:kern w:val="0"/>
                <w:sz w:val="15"/>
                <w:szCs w:val="15"/>
                <w:highlight w:val="none"/>
              </w:rPr>
            </w:pPr>
            <w:r>
              <w:rPr>
                <w:color w:val="auto"/>
                <w:kern w:val="0"/>
                <w:sz w:val="15"/>
                <w:szCs w:val="15"/>
                <w:highlight w:val="none"/>
              </w:rPr>
              <w:t>614824</w:t>
            </w:r>
          </w:p>
        </w:tc>
        <w:tc>
          <w:tcPr>
            <w:tcW w:w="1438" w:type="dxa"/>
            <w:noWrap w:val="0"/>
            <w:vAlign w:val="center"/>
          </w:tcPr>
          <w:p w14:paraId="5EC6721C">
            <w:pPr>
              <w:widowControl/>
              <w:jc w:val="center"/>
              <w:rPr>
                <w:color w:val="auto"/>
                <w:kern w:val="0"/>
                <w:sz w:val="15"/>
                <w:szCs w:val="15"/>
                <w:highlight w:val="none"/>
              </w:rPr>
            </w:pPr>
            <w:r>
              <w:rPr>
                <w:color w:val="auto"/>
                <w:kern w:val="0"/>
                <w:sz w:val="15"/>
                <w:szCs w:val="15"/>
                <w:highlight w:val="none"/>
              </w:rPr>
              <w:t>自动控制原理</w:t>
            </w:r>
          </w:p>
        </w:tc>
        <w:tc>
          <w:tcPr>
            <w:tcW w:w="427" w:type="dxa"/>
            <w:noWrap w:val="0"/>
            <w:vAlign w:val="top"/>
          </w:tcPr>
          <w:p w14:paraId="1547ECDB">
            <w:pPr>
              <w:jc w:val="center"/>
              <w:rPr>
                <w:color w:val="auto"/>
                <w:sz w:val="15"/>
                <w:szCs w:val="15"/>
                <w:highlight w:val="none"/>
              </w:rPr>
            </w:pPr>
            <w:r>
              <w:rPr>
                <w:rFonts w:hint="eastAsia"/>
                <w:color w:val="auto"/>
                <w:sz w:val="15"/>
                <w:szCs w:val="15"/>
                <w:highlight w:val="none"/>
              </w:rPr>
              <w:t>H</w:t>
            </w:r>
          </w:p>
        </w:tc>
        <w:tc>
          <w:tcPr>
            <w:tcW w:w="375" w:type="dxa"/>
            <w:noWrap w:val="0"/>
            <w:vAlign w:val="top"/>
          </w:tcPr>
          <w:p w14:paraId="55315DCF">
            <w:pPr>
              <w:jc w:val="center"/>
              <w:rPr>
                <w:color w:val="auto"/>
                <w:sz w:val="15"/>
                <w:szCs w:val="15"/>
                <w:highlight w:val="none"/>
              </w:rPr>
            </w:pPr>
          </w:p>
        </w:tc>
        <w:tc>
          <w:tcPr>
            <w:tcW w:w="410" w:type="dxa"/>
            <w:noWrap w:val="0"/>
            <w:vAlign w:val="top"/>
          </w:tcPr>
          <w:p w14:paraId="3E22629C">
            <w:pPr>
              <w:jc w:val="center"/>
              <w:rPr>
                <w:color w:val="auto"/>
                <w:sz w:val="15"/>
                <w:szCs w:val="15"/>
                <w:highlight w:val="none"/>
              </w:rPr>
            </w:pPr>
            <w:r>
              <w:rPr>
                <w:rFonts w:hint="eastAsia"/>
                <w:color w:val="auto"/>
                <w:sz w:val="15"/>
                <w:szCs w:val="15"/>
                <w:highlight w:val="none"/>
              </w:rPr>
              <w:t>H</w:t>
            </w:r>
          </w:p>
        </w:tc>
        <w:tc>
          <w:tcPr>
            <w:tcW w:w="381" w:type="dxa"/>
            <w:noWrap w:val="0"/>
            <w:vAlign w:val="top"/>
          </w:tcPr>
          <w:p w14:paraId="490B77D2">
            <w:pPr>
              <w:jc w:val="center"/>
              <w:rPr>
                <w:color w:val="auto"/>
                <w:sz w:val="15"/>
                <w:szCs w:val="15"/>
                <w:highlight w:val="none"/>
              </w:rPr>
            </w:pPr>
          </w:p>
        </w:tc>
        <w:tc>
          <w:tcPr>
            <w:tcW w:w="418" w:type="dxa"/>
            <w:noWrap w:val="0"/>
            <w:vAlign w:val="top"/>
          </w:tcPr>
          <w:p w14:paraId="645FCAF4">
            <w:pPr>
              <w:jc w:val="center"/>
              <w:rPr>
                <w:color w:val="auto"/>
                <w:sz w:val="15"/>
                <w:szCs w:val="15"/>
                <w:highlight w:val="none"/>
              </w:rPr>
            </w:pPr>
          </w:p>
        </w:tc>
        <w:tc>
          <w:tcPr>
            <w:tcW w:w="418" w:type="dxa"/>
            <w:noWrap w:val="0"/>
            <w:vAlign w:val="top"/>
          </w:tcPr>
          <w:p w14:paraId="39C07AC4">
            <w:pPr>
              <w:jc w:val="center"/>
              <w:rPr>
                <w:color w:val="auto"/>
                <w:sz w:val="15"/>
                <w:szCs w:val="15"/>
                <w:highlight w:val="none"/>
              </w:rPr>
            </w:pPr>
          </w:p>
        </w:tc>
        <w:tc>
          <w:tcPr>
            <w:tcW w:w="397" w:type="dxa"/>
            <w:noWrap w:val="0"/>
            <w:vAlign w:val="top"/>
          </w:tcPr>
          <w:p w14:paraId="6B5AB975">
            <w:pPr>
              <w:jc w:val="center"/>
              <w:rPr>
                <w:color w:val="auto"/>
                <w:sz w:val="15"/>
                <w:szCs w:val="15"/>
                <w:highlight w:val="none"/>
              </w:rPr>
            </w:pPr>
          </w:p>
        </w:tc>
        <w:tc>
          <w:tcPr>
            <w:tcW w:w="427" w:type="dxa"/>
            <w:noWrap w:val="0"/>
            <w:vAlign w:val="top"/>
          </w:tcPr>
          <w:p w14:paraId="0649E243">
            <w:pPr>
              <w:jc w:val="center"/>
              <w:rPr>
                <w:color w:val="auto"/>
                <w:sz w:val="15"/>
                <w:szCs w:val="15"/>
                <w:highlight w:val="none"/>
              </w:rPr>
            </w:pPr>
            <w:r>
              <w:rPr>
                <w:rFonts w:hint="eastAsia"/>
                <w:color w:val="auto"/>
                <w:sz w:val="15"/>
                <w:szCs w:val="15"/>
                <w:highlight w:val="none"/>
              </w:rPr>
              <w:t>M</w:t>
            </w:r>
          </w:p>
        </w:tc>
        <w:tc>
          <w:tcPr>
            <w:tcW w:w="376" w:type="dxa"/>
            <w:noWrap w:val="0"/>
            <w:vAlign w:val="top"/>
          </w:tcPr>
          <w:p w14:paraId="3A198AB9">
            <w:pPr>
              <w:jc w:val="center"/>
              <w:rPr>
                <w:color w:val="auto"/>
                <w:sz w:val="15"/>
                <w:szCs w:val="15"/>
                <w:highlight w:val="none"/>
              </w:rPr>
            </w:pPr>
            <w:r>
              <w:rPr>
                <w:rFonts w:hint="eastAsia"/>
                <w:color w:val="auto"/>
                <w:sz w:val="15"/>
                <w:szCs w:val="15"/>
                <w:highlight w:val="none"/>
              </w:rPr>
              <w:t>M</w:t>
            </w:r>
          </w:p>
        </w:tc>
        <w:tc>
          <w:tcPr>
            <w:tcW w:w="384" w:type="dxa"/>
            <w:noWrap w:val="0"/>
            <w:vAlign w:val="top"/>
          </w:tcPr>
          <w:p w14:paraId="2742C537">
            <w:pPr>
              <w:jc w:val="center"/>
              <w:rPr>
                <w:color w:val="auto"/>
                <w:sz w:val="15"/>
                <w:szCs w:val="15"/>
                <w:highlight w:val="none"/>
              </w:rPr>
            </w:pPr>
          </w:p>
        </w:tc>
        <w:tc>
          <w:tcPr>
            <w:tcW w:w="387" w:type="dxa"/>
            <w:noWrap w:val="0"/>
            <w:vAlign w:val="top"/>
          </w:tcPr>
          <w:p w14:paraId="428F7A40">
            <w:pPr>
              <w:jc w:val="center"/>
              <w:rPr>
                <w:color w:val="auto"/>
                <w:sz w:val="15"/>
                <w:szCs w:val="15"/>
                <w:highlight w:val="none"/>
              </w:rPr>
            </w:pPr>
          </w:p>
        </w:tc>
        <w:tc>
          <w:tcPr>
            <w:tcW w:w="394" w:type="dxa"/>
            <w:noWrap w:val="0"/>
            <w:vAlign w:val="top"/>
          </w:tcPr>
          <w:p w14:paraId="4FA75BEF">
            <w:pPr>
              <w:jc w:val="center"/>
              <w:rPr>
                <w:color w:val="auto"/>
                <w:sz w:val="15"/>
                <w:szCs w:val="15"/>
                <w:highlight w:val="none"/>
              </w:rPr>
            </w:pPr>
          </w:p>
        </w:tc>
        <w:tc>
          <w:tcPr>
            <w:tcW w:w="396" w:type="dxa"/>
            <w:noWrap w:val="0"/>
            <w:vAlign w:val="top"/>
          </w:tcPr>
          <w:p w14:paraId="208332E4">
            <w:pPr>
              <w:jc w:val="center"/>
              <w:rPr>
                <w:color w:val="auto"/>
                <w:sz w:val="15"/>
                <w:szCs w:val="15"/>
                <w:highlight w:val="none"/>
              </w:rPr>
            </w:pPr>
          </w:p>
        </w:tc>
        <w:tc>
          <w:tcPr>
            <w:tcW w:w="377" w:type="dxa"/>
            <w:noWrap w:val="0"/>
            <w:vAlign w:val="top"/>
          </w:tcPr>
          <w:p w14:paraId="55A30128">
            <w:pPr>
              <w:jc w:val="center"/>
              <w:rPr>
                <w:color w:val="auto"/>
                <w:sz w:val="15"/>
                <w:szCs w:val="15"/>
                <w:highlight w:val="none"/>
              </w:rPr>
            </w:pPr>
          </w:p>
        </w:tc>
        <w:tc>
          <w:tcPr>
            <w:tcW w:w="394" w:type="dxa"/>
            <w:noWrap w:val="0"/>
            <w:vAlign w:val="top"/>
          </w:tcPr>
          <w:p w14:paraId="5D4C5979">
            <w:pPr>
              <w:jc w:val="center"/>
              <w:rPr>
                <w:color w:val="auto"/>
                <w:sz w:val="15"/>
                <w:szCs w:val="15"/>
                <w:highlight w:val="none"/>
              </w:rPr>
            </w:pPr>
          </w:p>
        </w:tc>
        <w:tc>
          <w:tcPr>
            <w:tcW w:w="396" w:type="dxa"/>
            <w:noWrap w:val="0"/>
            <w:vAlign w:val="top"/>
          </w:tcPr>
          <w:p w14:paraId="6BFEBEC9">
            <w:pPr>
              <w:jc w:val="center"/>
              <w:rPr>
                <w:color w:val="auto"/>
                <w:sz w:val="15"/>
                <w:szCs w:val="15"/>
                <w:highlight w:val="none"/>
              </w:rPr>
            </w:pPr>
          </w:p>
        </w:tc>
        <w:tc>
          <w:tcPr>
            <w:tcW w:w="377" w:type="dxa"/>
            <w:noWrap w:val="0"/>
            <w:vAlign w:val="top"/>
          </w:tcPr>
          <w:p w14:paraId="5F2130EF">
            <w:pPr>
              <w:jc w:val="center"/>
              <w:rPr>
                <w:color w:val="auto"/>
                <w:sz w:val="15"/>
                <w:szCs w:val="15"/>
                <w:highlight w:val="none"/>
              </w:rPr>
            </w:pPr>
          </w:p>
        </w:tc>
        <w:tc>
          <w:tcPr>
            <w:tcW w:w="394" w:type="dxa"/>
            <w:noWrap w:val="0"/>
            <w:vAlign w:val="top"/>
          </w:tcPr>
          <w:p w14:paraId="48DAF0CE">
            <w:pPr>
              <w:jc w:val="center"/>
              <w:rPr>
                <w:color w:val="auto"/>
                <w:sz w:val="15"/>
                <w:szCs w:val="15"/>
                <w:highlight w:val="none"/>
              </w:rPr>
            </w:pPr>
          </w:p>
        </w:tc>
        <w:tc>
          <w:tcPr>
            <w:tcW w:w="396" w:type="dxa"/>
            <w:noWrap w:val="0"/>
            <w:vAlign w:val="top"/>
          </w:tcPr>
          <w:p w14:paraId="0D2C8E4A">
            <w:pPr>
              <w:jc w:val="center"/>
              <w:rPr>
                <w:color w:val="auto"/>
                <w:sz w:val="15"/>
                <w:szCs w:val="15"/>
                <w:highlight w:val="none"/>
              </w:rPr>
            </w:pPr>
          </w:p>
        </w:tc>
        <w:tc>
          <w:tcPr>
            <w:tcW w:w="377" w:type="dxa"/>
            <w:noWrap w:val="0"/>
            <w:vAlign w:val="top"/>
          </w:tcPr>
          <w:p w14:paraId="751B3A40">
            <w:pPr>
              <w:jc w:val="center"/>
              <w:rPr>
                <w:color w:val="auto"/>
                <w:sz w:val="15"/>
                <w:szCs w:val="15"/>
                <w:highlight w:val="none"/>
              </w:rPr>
            </w:pPr>
          </w:p>
        </w:tc>
        <w:tc>
          <w:tcPr>
            <w:tcW w:w="394" w:type="dxa"/>
            <w:noWrap w:val="0"/>
            <w:vAlign w:val="top"/>
          </w:tcPr>
          <w:p w14:paraId="031359C0">
            <w:pPr>
              <w:jc w:val="center"/>
              <w:rPr>
                <w:color w:val="auto"/>
                <w:sz w:val="15"/>
                <w:szCs w:val="15"/>
                <w:highlight w:val="none"/>
              </w:rPr>
            </w:pPr>
          </w:p>
        </w:tc>
        <w:tc>
          <w:tcPr>
            <w:tcW w:w="396" w:type="dxa"/>
            <w:noWrap w:val="0"/>
            <w:vAlign w:val="top"/>
          </w:tcPr>
          <w:p w14:paraId="41E5A2AC">
            <w:pPr>
              <w:jc w:val="center"/>
              <w:rPr>
                <w:color w:val="auto"/>
                <w:sz w:val="15"/>
                <w:szCs w:val="15"/>
                <w:highlight w:val="none"/>
              </w:rPr>
            </w:pPr>
          </w:p>
        </w:tc>
        <w:tc>
          <w:tcPr>
            <w:tcW w:w="377" w:type="dxa"/>
            <w:noWrap w:val="0"/>
            <w:vAlign w:val="top"/>
          </w:tcPr>
          <w:p w14:paraId="07D1471E">
            <w:pPr>
              <w:jc w:val="center"/>
              <w:rPr>
                <w:color w:val="auto"/>
                <w:sz w:val="15"/>
                <w:szCs w:val="15"/>
                <w:highlight w:val="none"/>
              </w:rPr>
            </w:pPr>
          </w:p>
        </w:tc>
        <w:tc>
          <w:tcPr>
            <w:tcW w:w="473" w:type="dxa"/>
            <w:noWrap w:val="0"/>
            <w:vAlign w:val="top"/>
          </w:tcPr>
          <w:p w14:paraId="6A55E892">
            <w:pPr>
              <w:jc w:val="center"/>
              <w:rPr>
                <w:color w:val="auto"/>
                <w:sz w:val="15"/>
                <w:szCs w:val="15"/>
                <w:highlight w:val="none"/>
              </w:rPr>
            </w:pPr>
          </w:p>
        </w:tc>
        <w:tc>
          <w:tcPr>
            <w:tcW w:w="462" w:type="dxa"/>
            <w:noWrap w:val="0"/>
            <w:vAlign w:val="top"/>
          </w:tcPr>
          <w:p w14:paraId="1687F4DA">
            <w:pPr>
              <w:jc w:val="center"/>
              <w:rPr>
                <w:color w:val="auto"/>
                <w:sz w:val="15"/>
                <w:szCs w:val="15"/>
                <w:highlight w:val="none"/>
              </w:rPr>
            </w:pPr>
          </w:p>
        </w:tc>
        <w:tc>
          <w:tcPr>
            <w:tcW w:w="446" w:type="dxa"/>
            <w:noWrap w:val="0"/>
            <w:vAlign w:val="top"/>
          </w:tcPr>
          <w:p w14:paraId="35BC8DC3">
            <w:pPr>
              <w:jc w:val="center"/>
              <w:rPr>
                <w:color w:val="auto"/>
                <w:sz w:val="15"/>
                <w:szCs w:val="15"/>
                <w:highlight w:val="none"/>
              </w:rPr>
            </w:pPr>
          </w:p>
        </w:tc>
        <w:tc>
          <w:tcPr>
            <w:tcW w:w="491" w:type="dxa"/>
            <w:noWrap w:val="0"/>
            <w:vAlign w:val="top"/>
          </w:tcPr>
          <w:p w14:paraId="70C6D281">
            <w:pPr>
              <w:jc w:val="center"/>
              <w:rPr>
                <w:color w:val="auto"/>
                <w:sz w:val="15"/>
                <w:szCs w:val="15"/>
                <w:highlight w:val="none"/>
              </w:rPr>
            </w:pPr>
          </w:p>
        </w:tc>
        <w:tc>
          <w:tcPr>
            <w:tcW w:w="481" w:type="dxa"/>
            <w:noWrap w:val="0"/>
            <w:vAlign w:val="top"/>
          </w:tcPr>
          <w:p w14:paraId="52E9A7FD">
            <w:pPr>
              <w:jc w:val="center"/>
              <w:rPr>
                <w:color w:val="auto"/>
                <w:sz w:val="15"/>
                <w:szCs w:val="15"/>
                <w:highlight w:val="none"/>
              </w:rPr>
            </w:pPr>
          </w:p>
        </w:tc>
        <w:tc>
          <w:tcPr>
            <w:tcW w:w="446" w:type="dxa"/>
            <w:noWrap w:val="0"/>
            <w:vAlign w:val="top"/>
          </w:tcPr>
          <w:p w14:paraId="10591E3B">
            <w:pPr>
              <w:jc w:val="center"/>
              <w:rPr>
                <w:color w:val="auto"/>
                <w:sz w:val="15"/>
                <w:szCs w:val="15"/>
                <w:highlight w:val="none"/>
              </w:rPr>
            </w:pPr>
          </w:p>
        </w:tc>
        <w:tc>
          <w:tcPr>
            <w:tcW w:w="446" w:type="dxa"/>
            <w:noWrap w:val="0"/>
            <w:vAlign w:val="top"/>
          </w:tcPr>
          <w:p w14:paraId="6CC89FD4">
            <w:pPr>
              <w:jc w:val="center"/>
              <w:rPr>
                <w:color w:val="auto"/>
                <w:sz w:val="15"/>
                <w:szCs w:val="15"/>
                <w:highlight w:val="none"/>
              </w:rPr>
            </w:pPr>
          </w:p>
        </w:tc>
        <w:tc>
          <w:tcPr>
            <w:tcW w:w="464" w:type="dxa"/>
            <w:noWrap w:val="0"/>
            <w:vAlign w:val="top"/>
          </w:tcPr>
          <w:p w14:paraId="03EFA5AD">
            <w:pPr>
              <w:jc w:val="center"/>
              <w:rPr>
                <w:color w:val="auto"/>
                <w:sz w:val="15"/>
                <w:szCs w:val="15"/>
                <w:highlight w:val="none"/>
              </w:rPr>
            </w:pPr>
          </w:p>
        </w:tc>
      </w:tr>
      <w:tr w14:paraId="24A8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2FB33140">
            <w:pPr>
              <w:widowControl/>
              <w:jc w:val="center"/>
              <w:rPr>
                <w:color w:val="auto"/>
                <w:kern w:val="0"/>
                <w:sz w:val="15"/>
                <w:szCs w:val="15"/>
                <w:highlight w:val="none"/>
              </w:rPr>
            </w:pPr>
            <w:r>
              <w:rPr>
                <w:color w:val="auto"/>
                <w:kern w:val="0"/>
                <w:sz w:val="15"/>
                <w:szCs w:val="15"/>
                <w:highlight w:val="none"/>
              </w:rPr>
              <w:t>612122</w:t>
            </w:r>
          </w:p>
        </w:tc>
        <w:tc>
          <w:tcPr>
            <w:tcW w:w="1438" w:type="dxa"/>
            <w:noWrap w:val="0"/>
            <w:vAlign w:val="center"/>
          </w:tcPr>
          <w:p w14:paraId="03B44772">
            <w:pPr>
              <w:widowControl/>
              <w:jc w:val="center"/>
              <w:rPr>
                <w:color w:val="auto"/>
                <w:kern w:val="0"/>
                <w:sz w:val="15"/>
                <w:szCs w:val="15"/>
                <w:highlight w:val="none"/>
              </w:rPr>
            </w:pPr>
            <w:r>
              <w:rPr>
                <w:color w:val="auto"/>
                <w:kern w:val="0"/>
                <w:sz w:val="15"/>
                <w:szCs w:val="15"/>
                <w:highlight w:val="none"/>
              </w:rPr>
              <w:t>化工原理</w:t>
            </w:r>
          </w:p>
        </w:tc>
        <w:tc>
          <w:tcPr>
            <w:tcW w:w="427" w:type="dxa"/>
            <w:noWrap w:val="0"/>
            <w:vAlign w:val="top"/>
          </w:tcPr>
          <w:p w14:paraId="21813295">
            <w:pPr>
              <w:jc w:val="center"/>
              <w:rPr>
                <w:color w:val="auto"/>
                <w:sz w:val="15"/>
                <w:szCs w:val="15"/>
                <w:highlight w:val="none"/>
              </w:rPr>
            </w:pPr>
            <w:r>
              <w:rPr>
                <w:rFonts w:hint="eastAsia"/>
                <w:color w:val="auto"/>
                <w:sz w:val="15"/>
                <w:szCs w:val="15"/>
                <w:highlight w:val="none"/>
              </w:rPr>
              <w:t>H</w:t>
            </w:r>
          </w:p>
        </w:tc>
        <w:tc>
          <w:tcPr>
            <w:tcW w:w="375" w:type="dxa"/>
            <w:noWrap w:val="0"/>
            <w:vAlign w:val="top"/>
          </w:tcPr>
          <w:p w14:paraId="2E72563C">
            <w:pPr>
              <w:jc w:val="center"/>
              <w:rPr>
                <w:color w:val="auto"/>
                <w:sz w:val="15"/>
                <w:szCs w:val="15"/>
                <w:highlight w:val="none"/>
              </w:rPr>
            </w:pPr>
            <w:r>
              <w:rPr>
                <w:rFonts w:hint="eastAsia"/>
                <w:color w:val="auto"/>
                <w:sz w:val="15"/>
                <w:szCs w:val="15"/>
                <w:highlight w:val="none"/>
              </w:rPr>
              <w:t>H</w:t>
            </w:r>
          </w:p>
        </w:tc>
        <w:tc>
          <w:tcPr>
            <w:tcW w:w="410" w:type="dxa"/>
            <w:noWrap w:val="0"/>
            <w:vAlign w:val="top"/>
          </w:tcPr>
          <w:p w14:paraId="725C1AAE">
            <w:pPr>
              <w:jc w:val="center"/>
              <w:rPr>
                <w:color w:val="auto"/>
                <w:sz w:val="15"/>
                <w:szCs w:val="15"/>
                <w:highlight w:val="none"/>
              </w:rPr>
            </w:pPr>
            <w:r>
              <w:rPr>
                <w:rFonts w:hint="eastAsia"/>
                <w:color w:val="auto"/>
                <w:sz w:val="15"/>
                <w:szCs w:val="15"/>
                <w:highlight w:val="none"/>
              </w:rPr>
              <w:t>H</w:t>
            </w:r>
          </w:p>
        </w:tc>
        <w:tc>
          <w:tcPr>
            <w:tcW w:w="381" w:type="dxa"/>
            <w:noWrap w:val="0"/>
            <w:vAlign w:val="top"/>
          </w:tcPr>
          <w:p w14:paraId="7EEE393A">
            <w:pPr>
              <w:jc w:val="center"/>
              <w:rPr>
                <w:color w:val="auto"/>
                <w:sz w:val="15"/>
                <w:szCs w:val="15"/>
                <w:highlight w:val="none"/>
              </w:rPr>
            </w:pPr>
            <w:r>
              <w:rPr>
                <w:rFonts w:hint="eastAsia"/>
                <w:color w:val="auto"/>
                <w:sz w:val="15"/>
                <w:szCs w:val="15"/>
                <w:highlight w:val="none"/>
              </w:rPr>
              <w:t>M</w:t>
            </w:r>
          </w:p>
        </w:tc>
        <w:tc>
          <w:tcPr>
            <w:tcW w:w="418" w:type="dxa"/>
            <w:noWrap w:val="0"/>
            <w:vAlign w:val="top"/>
          </w:tcPr>
          <w:p w14:paraId="783692CE">
            <w:pPr>
              <w:jc w:val="center"/>
              <w:rPr>
                <w:color w:val="auto"/>
                <w:sz w:val="15"/>
                <w:szCs w:val="15"/>
                <w:highlight w:val="none"/>
              </w:rPr>
            </w:pPr>
          </w:p>
        </w:tc>
        <w:tc>
          <w:tcPr>
            <w:tcW w:w="418" w:type="dxa"/>
            <w:noWrap w:val="0"/>
            <w:vAlign w:val="top"/>
          </w:tcPr>
          <w:p w14:paraId="54F7E1C3">
            <w:pPr>
              <w:jc w:val="center"/>
              <w:rPr>
                <w:color w:val="auto"/>
                <w:sz w:val="15"/>
                <w:szCs w:val="15"/>
                <w:highlight w:val="none"/>
              </w:rPr>
            </w:pPr>
          </w:p>
        </w:tc>
        <w:tc>
          <w:tcPr>
            <w:tcW w:w="397" w:type="dxa"/>
            <w:noWrap w:val="0"/>
            <w:vAlign w:val="top"/>
          </w:tcPr>
          <w:p w14:paraId="21CDD2B8">
            <w:pPr>
              <w:jc w:val="center"/>
              <w:rPr>
                <w:color w:val="auto"/>
                <w:sz w:val="15"/>
                <w:szCs w:val="15"/>
                <w:highlight w:val="none"/>
              </w:rPr>
            </w:pPr>
          </w:p>
        </w:tc>
        <w:tc>
          <w:tcPr>
            <w:tcW w:w="427" w:type="dxa"/>
            <w:noWrap w:val="0"/>
            <w:vAlign w:val="top"/>
          </w:tcPr>
          <w:p w14:paraId="7E3623AE">
            <w:pPr>
              <w:jc w:val="center"/>
              <w:rPr>
                <w:color w:val="auto"/>
                <w:sz w:val="15"/>
                <w:szCs w:val="15"/>
                <w:highlight w:val="none"/>
              </w:rPr>
            </w:pPr>
          </w:p>
        </w:tc>
        <w:tc>
          <w:tcPr>
            <w:tcW w:w="376" w:type="dxa"/>
            <w:noWrap w:val="0"/>
            <w:vAlign w:val="top"/>
          </w:tcPr>
          <w:p w14:paraId="6AF166E2">
            <w:pPr>
              <w:jc w:val="center"/>
              <w:rPr>
                <w:color w:val="auto"/>
                <w:sz w:val="15"/>
                <w:szCs w:val="15"/>
                <w:highlight w:val="none"/>
              </w:rPr>
            </w:pPr>
          </w:p>
        </w:tc>
        <w:tc>
          <w:tcPr>
            <w:tcW w:w="384" w:type="dxa"/>
            <w:noWrap w:val="0"/>
            <w:vAlign w:val="top"/>
          </w:tcPr>
          <w:p w14:paraId="461D07C1">
            <w:pPr>
              <w:jc w:val="center"/>
              <w:rPr>
                <w:color w:val="auto"/>
                <w:sz w:val="15"/>
                <w:szCs w:val="15"/>
                <w:highlight w:val="none"/>
              </w:rPr>
            </w:pPr>
          </w:p>
        </w:tc>
        <w:tc>
          <w:tcPr>
            <w:tcW w:w="387" w:type="dxa"/>
            <w:noWrap w:val="0"/>
            <w:vAlign w:val="top"/>
          </w:tcPr>
          <w:p w14:paraId="2913EECD">
            <w:pPr>
              <w:jc w:val="center"/>
              <w:rPr>
                <w:color w:val="auto"/>
                <w:sz w:val="15"/>
                <w:szCs w:val="15"/>
                <w:highlight w:val="none"/>
              </w:rPr>
            </w:pPr>
          </w:p>
        </w:tc>
        <w:tc>
          <w:tcPr>
            <w:tcW w:w="394" w:type="dxa"/>
            <w:noWrap w:val="0"/>
            <w:vAlign w:val="top"/>
          </w:tcPr>
          <w:p w14:paraId="1F67F6D8">
            <w:pPr>
              <w:jc w:val="center"/>
              <w:rPr>
                <w:color w:val="auto"/>
                <w:sz w:val="15"/>
                <w:szCs w:val="15"/>
                <w:highlight w:val="none"/>
              </w:rPr>
            </w:pPr>
          </w:p>
        </w:tc>
        <w:tc>
          <w:tcPr>
            <w:tcW w:w="396" w:type="dxa"/>
            <w:noWrap w:val="0"/>
            <w:vAlign w:val="top"/>
          </w:tcPr>
          <w:p w14:paraId="590D780F">
            <w:pPr>
              <w:jc w:val="center"/>
              <w:rPr>
                <w:color w:val="auto"/>
                <w:sz w:val="15"/>
                <w:szCs w:val="15"/>
                <w:highlight w:val="none"/>
              </w:rPr>
            </w:pPr>
          </w:p>
        </w:tc>
        <w:tc>
          <w:tcPr>
            <w:tcW w:w="377" w:type="dxa"/>
            <w:noWrap w:val="0"/>
            <w:vAlign w:val="top"/>
          </w:tcPr>
          <w:p w14:paraId="61627A2B">
            <w:pPr>
              <w:jc w:val="center"/>
              <w:rPr>
                <w:color w:val="auto"/>
                <w:sz w:val="15"/>
                <w:szCs w:val="15"/>
                <w:highlight w:val="none"/>
              </w:rPr>
            </w:pPr>
          </w:p>
        </w:tc>
        <w:tc>
          <w:tcPr>
            <w:tcW w:w="394" w:type="dxa"/>
            <w:noWrap w:val="0"/>
            <w:vAlign w:val="top"/>
          </w:tcPr>
          <w:p w14:paraId="30976A6D">
            <w:pPr>
              <w:jc w:val="center"/>
              <w:rPr>
                <w:color w:val="auto"/>
                <w:sz w:val="15"/>
                <w:szCs w:val="15"/>
                <w:highlight w:val="none"/>
              </w:rPr>
            </w:pPr>
          </w:p>
        </w:tc>
        <w:tc>
          <w:tcPr>
            <w:tcW w:w="396" w:type="dxa"/>
            <w:noWrap w:val="0"/>
            <w:vAlign w:val="top"/>
          </w:tcPr>
          <w:p w14:paraId="2EF923C0">
            <w:pPr>
              <w:jc w:val="center"/>
              <w:rPr>
                <w:color w:val="auto"/>
                <w:sz w:val="15"/>
                <w:szCs w:val="15"/>
                <w:highlight w:val="none"/>
              </w:rPr>
            </w:pPr>
          </w:p>
        </w:tc>
        <w:tc>
          <w:tcPr>
            <w:tcW w:w="377" w:type="dxa"/>
            <w:noWrap w:val="0"/>
            <w:vAlign w:val="top"/>
          </w:tcPr>
          <w:p w14:paraId="60938900">
            <w:pPr>
              <w:jc w:val="center"/>
              <w:rPr>
                <w:color w:val="auto"/>
                <w:sz w:val="15"/>
                <w:szCs w:val="15"/>
                <w:highlight w:val="none"/>
              </w:rPr>
            </w:pPr>
          </w:p>
        </w:tc>
        <w:tc>
          <w:tcPr>
            <w:tcW w:w="394" w:type="dxa"/>
            <w:noWrap w:val="0"/>
            <w:vAlign w:val="top"/>
          </w:tcPr>
          <w:p w14:paraId="29B1D577">
            <w:pPr>
              <w:jc w:val="center"/>
              <w:rPr>
                <w:color w:val="auto"/>
                <w:sz w:val="15"/>
                <w:szCs w:val="15"/>
                <w:highlight w:val="none"/>
              </w:rPr>
            </w:pPr>
          </w:p>
        </w:tc>
        <w:tc>
          <w:tcPr>
            <w:tcW w:w="396" w:type="dxa"/>
            <w:noWrap w:val="0"/>
            <w:vAlign w:val="top"/>
          </w:tcPr>
          <w:p w14:paraId="47850882">
            <w:pPr>
              <w:jc w:val="center"/>
              <w:rPr>
                <w:color w:val="auto"/>
                <w:sz w:val="15"/>
                <w:szCs w:val="15"/>
                <w:highlight w:val="none"/>
              </w:rPr>
            </w:pPr>
          </w:p>
        </w:tc>
        <w:tc>
          <w:tcPr>
            <w:tcW w:w="377" w:type="dxa"/>
            <w:noWrap w:val="0"/>
            <w:vAlign w:val="top"/>
          </w:tcPr>
          <w:p w14:paraId="7E9A031E">
            <w:pPr>
              <w:jc w:val="center"/>
              <w:rPr>
                <w:color w:val="auto"/>
                <w:sz w:val="15"/>
                <w:szCs w:val="15"/>
                <w:highlight w:val="none"/>
              </w:rPr>
            </w:pPr>
          </w:p>
        </w:tc>
        <w:tc>
          <w:tcPr>
            <w:tcW w:w="394" w:type="dxa"/>
            <w:noWrap w:val="0"/>
            <w:vAlign w:val="top"/>
          </w:tcPr>
          <w:p w14:paraId="168A7E95">
            <w:pPr>
              <w:jc w:val="center"/>
              <w:rPr>
                <w:color w:val="auto"/>
                <w:sz w:val="15"/>
                <w:szCs w:val="15"/>
                <w:highlight w:val="none"/>
              </w:rPr>
            </w:pPr>
          </w:p>
        </w:tc>
        <w:tc>
          <w:tcPr>
            <w:tcW w:w="396" w:type="dxa"/>
            <w:noWrap w:val="0"/>
            <w:vAlign w:val="top"/>
          </w:tcPr>
          <w:p w14:paraId="65E7ED26">
            <w:pPr>
              <w:jc w:val="center"/>
              <w:rPr>
                <w:color w:val="auto"/>
                <w:sz w:val="15"/>
                <w:szCs w:val="15"/>
                <w:highlight w:val="none"/>
              </w:rPr>
            </w:pPr>
          </w:p>
        </w:tc>
        <w:tc>
          <w:tcPr>
            <w:tcW w:w="377" w:type="dxa"/>
            <w:noWrap w:val="0"/>
            <w:vAlign w:val="top"/>
          </w:tcPr>
          <w:p w14:paraId="3D06344D">
            <w:pPr>
              <w:jc w:val="center"/>
              <w:rPr>
                <w:color w:val="auto"/>
                <w:sz w:val="15"/>
                <w:szCs w:val="15"/>
                <w:highlight w:val="none"/>
              </w:rPr>
            </w:pPr>
          </w:p>
        </w:tc>
        <w:tc>
          <w:tcPr>
            <w:tcW w:w="473" w:type="dxa"/>
            <w:noWrap w:val="0"/>
            <w:vAlign w:val="top"/>
          </w:tcPr>
          <w:p w14:paraId="71EDD1B8">
            <w:pPr>
              <w:jc w:val="center"/>
              <w:rPr>
                <w:color w:val="auto"/>
                <w:sz w:val="15"/>
                <w:szCs w:val="15"/>
                <w:highlight w:val="none"/>
              </w:rPr>
            </w:pPr>
          </w:p>
        </w:tc>
        <w:tc>
          <w:tcPr>
            <w:tcW w:w="462" w:type="dxa"/>
            <w:noWrap w:val="0"/>
            <w:vAlign w:val="top"/>
          </w:tcPr>
          <w:p w14:paraId="5A12F162">
            <w:pPr>
              <w:jc w:val="center"/>
              <w:rPr>
                <w:color w:val="auto"/>
                <w:sz w:val="15"/>
                <w:szCs w:val="15"/>
                <w:highlight w:val="none"/>
              </w:rPr>
            </w:pPr>
          </w:p>
        </w:tc>
        <w:tc>
          <w:tcPr>
            <w:tcW w:w="446" w:type="dxa"/>
            <w:noWrap w:val="0"/>
            <w:vAlign w:val="top"/>
          </w:tcPr>
          <w:p w14:paraId="4B9289A3">
            <w:pPr>
              <w:jc w:val="center"/>
              <w:rPr>
                <w:color w:val="auto"/>
                <w:sz w:val="15"/>
                <w:szCs w:val="15"/>
                <w:highlight w:val="none"/>
              </w:rPr>
            </w:pPr>
          </w:p>
        </w:tc>
        <w:tc>
          <w:tcPr>
            <w:tcW w:w="491" w:type="dxa"/>
            <w:noWrap w:val="0"/>
            <w:vAlign w:val="top"/>
          </w:tcPr>
          <w:p w14:paraId="4EAB74DF">
            <w:pPr>
              <w:jc w:val="center"/>
              <w:rPr>
                <w:color w:val="auto"/>
                <w:sz w:val="15"/>
                <w:szCs w:val="15"/>
                <w:highlight w:val="none"/>
              </w:rPr>
            </w:pPr>
          </w:p>
        </w:tc>
        <w:tc>
          <w:tcPr>
            <w:tcW w:w="481" w:type="dxa"/>
            <w:noWrap w:val="0"/>
            <w:vAlign w:val="top"/>
          </w:tcPr>
          <w:p w14:paraId="274F2B84">
            <w:pPr>
              <w:jc w:val="center"/>
              <w:rPr>
                <w:color w:val="auto"/>
                <w:sz w:val="15"/>
                <w:szCs w:val="15"/>
                <w:highlight w:val="none"/>
              </w:rPr>
            </w:pPr>
          </w:p>
        </w:tc>
        <w:tc>
          <w:tcPr>
            <w:tcW w:w="446" w:type="dxa"/>
            <w:noWrap w:val="0"/>
            <w:vAlign w:val="top"/>
          </w:tcPr>
          <w:p w14:paraId="32D08B2D">
            <w:pPr>
              <w:jc w:val="center"/>
              <w:rPr>
                <w:color w:val="auto"/>
                <w:sz w:val="15"/>
                <w:szCs w:val="15"/>
                <w:highlight w:val="none"/>
              </w:rPr>
            </w:pPr>
          </w:p>
        </w:tc>
        <w:tc>
          <w:tcPr>
            <w:tcW w:w="446" w:type="dxa"/>
            <w:noWrap w:val="0"/>
            <w:vAlign w:val="top"/>
          </w:tcPr>
          <w:p w14:paraId="157D16CE">
            <w:pPr>
              <w:jc w:val="center"/>
              <w:rPr>
                <w:color w:val="auto"/>
                <w:sz w:val="15"/>
                <w:szCs w:val="15"/>
                <w:highlight w:val="none"/>
              </w:rPr>
            </w:pPr>
          </w:p>
        </w:tc>
        <w:tc>
          <w:tcPr>
            <w:tcW w:w="464" w:type="dxa"/>
            <w:noWrap w:val="0"/>
            <w:vAlign w:val="top"/>
          </w:tcPr>
          <w:p w14:paraId="5375DE95">
            <w:pPr>
              <w:jc w:val="center"/>
              <w:rPr>
                <w:color w:val="auto"/>
                <w:sz w:val="15"/>
                <w:szCs w:val="15"/>
                <w:highlight w:val="none"/>
              </w:rPr>
            </w:pPr>
          </w:p>
        </w:tc>
      </w:tr>
      <w:tr w14:paraId="6F0D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53F3E847">
            <w:pPr>
              <w:widowControl/>
              <w:jc w:val="center"/>
              <w:rPr>
                <w:color w:val="auto"/>
                <w:kern w:val="0"/>
                <w:sz w:val="15"/>
                <w:szCs w:val="15"/>
                <w:highlight w:val="none"/>
              </w:rPr>
            </w:pPr>
            <w:r>
              <w:rPr>
                <w:color w:val="auto"/>
                <w:kern w:val="0"/>
                <w:sz w:val="15"/>
                <w:szCs w:val="15"/>
                <w:highlight w:val="none"/>
              </w:rPr>
              <w:t>603162</w:t>
            </w:r>
          </w:p>
        </w:tc>
        <w:tc>
          <w:tcPr>
            <w:tcW w:w="1438" w:type="dxa"/>
            <w:noWrap w:val="0"/>
            <w:vAlign w:val="center"/>
          </w:tcPr>
          <w:p w14:paraId="1BA87285">
            <w:pPr>
              <w:widowControl/>
              <w:jc w:val="center"/>
              <w:rPr>
                <w:color w:val="auto"/>
                <w:kern w:val="0"/>
                <w:sz w:val="15"/>
                <w:szCs w:val="15"/>
                <w:highlight w:val="none"/>
              </w:rPr>
            </w:pPr>
            <w:r>
              <w:rPr>
                <w:color w:val="auto"/>
                <w:kern w:val="0"/>
                <w:sz w:val="15"/>
                <w:szCs w:val="15"/>
                <w:highlight w:val="none"/>
              </w:rPr>
              <w:t>生物质资源学</w:t>
            </w:r>
          </w:p>
        </w:tc>
        <w:tc>
          <w:tcPr>
            <w:tcW w:w="427" w:type="dxa"/>
            <w:noWrap w:val="0"/>
            <w:vAlign w:val="top"/>
          </w:tcPr>
          <w:p w14:paraId="24512071">
            <w:pPr>
              <w:jc w:val="center"/>
              <w:rPr>
                <w:color w:val="auto"/>
                <w:sz w:val="15"/>
                <w:szCs w:val="15"/>
                <w:highlight w:val="none"/>
              </w:rPr>
            </w:pPr>
          </w:p>
        </w:tc>
        <w:tc>
          <w:tcPr>
            <w:tcW w:w="375" w:type="dxa"/>
            <w:noWrap w:val="0"/>
            <w:vAlign w:val="top"/>
          </w:tcPr>
          <w:p w14:paraId="267F7131">
            <w:pPr>
              <w:jc w:val="center"/>
              <w:rPr>
                <w:color w:val="auto"/>
                <w:sz w:val="15"/>
                <w:szCs w:val="15"/>
                <w:highlight w:val="none"/>
              </w:rPr>
            </w:pPr>
            <w:r>
              <w:rPr>
                <w:rFonts w:hint="eastAsia"/>
                <w:color w:val="auto"/>
                <w:sz w:val="15"/>
                <w:szCs w:val="15"/>
                <w:highlight w:val="none"/>
              </w:rPr>
              <w:t>H</w:t>
            </w:r>
          </w:p>
        </w:tc>
        <w:tc>
          <w:tcPr>
            <w:tcW w:w="410" w:type="dxa"/>
            <w:noWrap w:val="0"/>
            <w:vAlign w:val="top"/>
          </w:tcPr>
          <w:p w14:paraId="397DFF1B">
            <w:pPr>
              <w:jc w:val="center"/>
              <w:rPr>
                <w:color w:val="auto"/>
                <w:sz w:val="15"/>
                <w:szCs w:val="15"/>
                <w:highlight w:val="none"/>
              </w:rPr>
            </w:pPr>
            <w:r>
              <w:rPr>
                <w:rFonts w:hint="eastAsia"/>
                <w:color w:val="auto"/>
                <w:sz w:val="15"/>
                <w:szCs w:val="15"/>
                <w:highlight w:val="none"/>
              </w:rPr>
              <w:t>H</w:t>
            </w:r>
          </w:p>
        </w:tc>
        <w:tc>
          <w:tcPr>
            <w:tcW w:w="381" w:type="dxa"/>
            <w:noWrap w:val="0"/>
            <w:vAlign w:val="top"/>
          </w:tcPr>
          <w:p w14:paraId="6CF21629">
            <w:pPr>
              <w:jc w:val="center"/>
              <w:rPr>
                <w:color w:val="auto"/>
                <w:sz w:val="15"/>
                <w:szCs w:val="15"/>
                <w:highlight w:val="none"/>
              </w:rPr>
            </w:pPr>
          </w:p>
        </w:tc>
        <w:tc>
          <w:tcPr>
            <w:tcW w:w="418" w:type="dxa"/>
            <w:noWrap w:val="0"/>
            <w:vAlign w:val="top"/>
          </w:tcPr>
          <w:p w14:paraId="6DB386DC">
            <w:pPr>
              <w:jc w:val="center"/>
              <w:rPr>
                <w:color w:val="auto"/>
                <w:sz w:val="15"/>
                <w:szCs w:val="15"/>
                <w:highlight w:val="none"/>
              </w:rPr>
            </w:pPr>
            <w:r>
              <w:rPr>
                <w:rFonts w:hint="eastAsia"/>
                <w:color w:val="auto"/>
                <w:sz w:val="15"/>
                <w:szCs w:val="15"/>
                <w:highlight w:val="none"/>
              </w:rPr>
              <w:t>M</w:t>
            </w:r>
          </w:p>
        </w:tc>
        <w:tc>
          <w:tcPr>
            <w:tcW w:w="418" w:type="dxa"/>
            <w:noWrap w:val="0"/>
            <w:vAlign w:val="top"/>
          </w:tcPr>
          <w:p w14:paraId="1E6A7CD1">
            <w:pPr>
              <w:jc w:val="center"/>
              <w:rPr>
                <w:color w:val="auto"/>
                <w:sz w:val="15"/>
                <w:szCs w:val="15"/>
                <w:highlight w:val="none"/>
              </w:rPr>
            </w:pPr>
          </w:p>
        </w:tc>
        <w:tc>
          <w:tcPr>
            <w:tcW w:w="397" w:type="dxa"/>
            <w:noWrap w:val="0"/>
            <w:vAlign w:val="top"/>
          </w:tcPr>
          <w:p w14:paraId="2AB2E3A9">
            <w:pPr>
              <w:jc w:val="center"/>
              <w:rPr>
                <w:color w:val="auto"/>
                <w:sz w:val="15"/>
                <w:szCs w:val="15"/>
                <w:highlight w:val="none"/>
              </w:rPr>
            </w:pPr>
          </w:p>
        </w:tc>
        <w:tc>
          <w:tcPr>
            <w:tcW w:w="427" w:type="dxa"/>
            <w:noWrap w:val="0"/>
            <w:vAlign w:val="top"/>
          </w:tcPr>
          <w:p w14:paraId="4175A7F5">
            <w:pPr>
              <w:jc w:val="center"/>
              <w:rPr>
                <w:color w:val="auto"/>
                <w:sz w:val="15"/>
                <w:szCs w:val="15"/>
                <w:highlight w:val="none"/>
              </w:rPr>
            </w:pPr>
          </w:p>
        </w:tc>
        <w:tc>
          <w:tcPr>
            <w:tcW w:w="376" w:type="dxa"/>
            <w:noWrap w:val="0"/>
            <w:vAlign w:val="top"/>
          </w:tcPr>
          <w:p w14:paraId="14A4DBB3">
            <w:pPr>
              <w:jc w:val="center"/>
              <w:rPr>
                <w:color w:val="auto"/>
                <w:sz w:val="15"/>
                <w:szCs w:val="15"/>
                <w:highlight w:val="none"/>
              </w:rPr>
            </w:pPr>
          </w:p>
        </w:tc>
        <w:tc>
          <w:tcPr>
            <w:tcW w:w="384" w:type="dxa"/>
            <w:noWrap w:val="0"/>
            <w:vAlign w:val="top"/>
          </w:tcPr>
          <w:p w14:paraId="4D029C36">
            <w:pPr>
              <w:jc w:val="center"/>
              <w:rPr>
                <w:color w:val="auto"/>
                <w:sz w:val="15"/>
                <w:szCs w:val="15"/>
                <w:highlight w:val="none"/>
              </w:rPr>
            </w:pPr>
          </w:p>
        </w:tc>
        <w:tc>
          <w:tcPr>
            <w:tcW w:w="387" w:type="dxa"/>
            <w:noWrap w:val="0"/>
            <w:vAlign w:val="top"/>
          </w:tcPr>
          <w:p w14:paraId="4961D820">
            <w:pPr>
              <w:jc w:val="center"/>
              <w:rPr>
                <w:color w:val="auto"/>
                <w:sz w:val="15"/>
                <w:szCs w:val="15"/>
                <w:highlight w:val="none"/>
              </w:rPr>
            </w:pPr>
          </w:p>
        </w:tc>
        <w:tc>
          <w:tcPr>
            <w:tcW w:w="394" w:type="dxa"/>
            <w:noWrap w:val="0"/>
            <w:vAlign w:val="top"/>
          </w:tcPr>
          <w:p w14:paraId="4035DA75">
            <w:pPr>
              <w:jc w:val="center"/>
              <w:rPr>
                <w:color w:val="auto"/>
                <w:sz w:val="15"/>
                <w:szCs w:val="15"/>
                <w:highlight w:val="none"/>
              </w:rPr>
            </w:pPr>
          </w:p>
        </w:tc>
        <w:tc>
          <w:tcPr>
            <w:tcW w:w="396" w:type="dxa"/>
            <w:noWrap w:val="0"/>
            <w:vAlign w:val="top"/>
          </w:tcPr>
          <w:p w14:paraId="2F8C4A26">
            <w:pPr>
              <w:jc w:val="center"/>
              <w:rPr>
                <w:color w:val="auto"/>
                <w:sz w:val="15"/>
                <w:szCs w:val="15"/>
                <w:highlight w:val="none"/>
              </w:rPr>
            </w:pPr>
          </w:p>
        </w:tc>
        <w:tc>
          <w:tcPr>
            <w:tcW w:w="377" w:type="dxa"/>
            <w:noWrap w:val="0"/>
            <w:vAlign w:val="top"/>
          </w:tcPr>
          <w:p w14:paraId="43FADC72">
            <w:pPr>
              <w:jc w:val="center"/>
              <w:rPr>
                <w:color w:val="auto"/>
                <w:sz w:val="15"/>
                <w:szCs w:val="15"/>
                <w:highlight w:val="none"/>
              </w:rPr>
            </w:pPr>
          </w:p>
        </w:tc>
        <w:tc>
          <w:tcPr>
            <w:tcW w:w="394" w:type="dxa"/>
            <w:noWrap w:val="0"/>
            <w:vAlign w:val="top"/>
          </w:tcPr>
          <w:p w14:paraId="70D619C0">
            <w:pPr>
              <w:jc w:val="center"/>
              <w:rPr>
                <w:color w:val="auto"/>
                <w:sz w:val="15"/>
                <w:szCs w:val="15"/>
                <w:highlight w:val="none"/>
              </w:rPr>
            </w:pPr>
          </w:p>
        </w:tc>
        <w:tc>
          <w:tcPr>
            <w:tcW w:w="396" w:type="dxa"/>
            <w:noWrap w:val="0"/>
            <w:vAlign w:val="top"/>
          </w:tcPr>
          <w:p w14:paraId="39C27E5C">
            <w:pPr>
              <w:jc w:val="center"/>
              <w:rPr>
                <w:color w:val="auto"/>
                <w:sz w:val="15"/>
                <w:szCs w:val="15"/>
                <w:highlight w:val="none"/>
              </w:rPr>
            </w:pPr>
          </w:p>
        </w:tc>
        <w:tc>
          <w:tcPr>
            <w:tcW w:w="377" w:type="dxa"/>
            <w:noWrap w:val="0"/>
            <w:vAlign w:val="top"/>
          </w:tcPr>
          <w:p w14:paraId="3BBB63A6">
            <w:pPr>
              <w:jc w:val="center"/>
              <w:rPr>
                <w:color w:val="auto"/>
                <w:sz w:val="15"/>
                <w:szCs w:val="15"/>
                <w:highlight w:val="none"/>
              </w:rPr>
            </w:pPr>
          </w:p>
        </w:tc>
        <w:tc>
          <w:tcPr>
            <w:tcW w:w="394" w:type="dxa"/>
            <w:noWrap w:val="0"/>
            <w:vAlign w:val="top"/>
          </w:tcPr>
          <w:p w14:paraId="65451B54">
            <w:pPr>
              <w:jc w:val="center"/>
              <w:rPr>
                <w:color w:val="auto"/>
                <w:sz w:val="15"/>
                <w:szCs w:val="15"/>
                <w:highlight w:val="none"/>
              </w:rPr>
            </w:pPr>
          </w:p>
        </w:tc>
        <w:tc>
          <w:tcPr>
            <w:tcW w:w="396" w:type="dxa"/>
            <w:noWrap w:val="0"/>
            <w:vAlign w:val="top"/>
          </w:tcPr>
          <w:p w14:paraId="60C763B9">
            <w:pPr>
              <w:jc w:val="center"/>
              <w:rPr>
                <w:color w:val="auto"/>
                <w:sz w:val="15"/>
                <w:szCs w:val="15"/>
                <w:highlight w:val="none"/>
              </w:rPr>
            </w:pPr>
          </w:p>
        </w:tc>
        <w:tc>
          <w:tcPr>
            <w:tcW w:w="377" w:type="dxa"/>
            <w:noWrap w:val="0"/>
            <w:vAlign w:val="top"/>
          </w:tcPr>
          <w:p w14:paraId="3B879775">
            <w:pPr>
              <w:jc w:val="center"/>
              <w:rPr>
                <w:color w:val="auto"/>
                <w:sz w:val="15"/>
                <w:szCs w:val="15"/>
                <w:highlight w:val="none"/>
              </w:rPr>
            </w:pPr>
          </w:p>
        </w:tc>
        <w:tc>
          <w:tcPr>
            <w:tcW w:w="394" w:type="dxa"/>
            <w:noWrap w:val="0"/>
            <w:vAlign w:val="top"/>
          </w:tcPr>
          <w:p w14:paraId="74E46889">
            <w:pPr>
              <w:jc w:val="center"/>
              <w:rPr>
                <w:color w:val="auto"/>
                <w:sz w:val="15"/>
                <w:szCs w:val="15"/>
                <w:highlight w:val="none"/>
              </w:rPr>
            </w:pPr>
          </w:p>
        </w:tc>
        <w:tc>
          <w:tcPr>
            <w:tcW w:w="396" w:type="dxa"/>
            <w:noWrap w:val="0"/>
            <w:vAlign w:val="top"/>
          </w:tcPr>
          <w:p w14:paraId="26CEBAF2">
            <w:pPr>
              <w:jc w:val="center"/>
              <w:rPr>
                <w:color w:val="auto"/>
                <w:sz w:val="15"/>
                <w:szCs w:val="15"/>
                <w:highlight w:val="none"/>
              </w:rPr>
            </w:pPr>
          </w:p>
        </w:tc>
        <w:tc>
          <w:tcPr>
            <w:tcW w:w="377" w:type="dxa"/>
            <w:noWrap w:val="0"/>
            <w:vAlign w:val="top"/>
          </w:tcPr>
          <w:p w14:paraId="6082659A">
            <w:pPr>
              <w:jc w:val="center"/>
              <w:rPr>
                <w:color w:val="auto"/>
                <w:sz w:val="15"/>
                <w:szCs w:val="15"/>
                <w:highlight w:val="none"/>
              </w:rPr>
            </w:pPr>
          </w:p>
        </w:tc>
        <w:tc>
          <w:tcPr>
            <w:tcW w:w="473" w:type="dxa"/>
            <w:noWrap w:val="0"/>
            <w:vAlign w:val="top"/>
          </w:tcPr>
          <w:p w14:paraId="73CEF6B9">
            <w:pPr>
              <w:jc w:val="center"/>
              <w:rPr>
                <w:color w:val="auto"/>
                <w:sz w:val="15"/>
                <w:szCs w:val="15"/>
                <w:highlight w:val="none"/>
              </w:rPr>
            </w:pPr>
          </w:p>
        </w:tc>
        <w:tc>
          <w:tcPr>
            <w:tcW w:w="462" w:type="dxa"/>
            <w:noWrap w:val="0"/>
            <w:vAlign w:val="top"/>
          </w:tcPr>
          <w:p w14:paraId="0D7C7248">
            <w:pPr>
              <w:jc w:val="center"/>
              <w:rPr>
                <w:color w:val="auto"/>
                <w:sz w:val="15"/>
                <w:szCs w:val="15"/>
                <w:highlight w:val="none"/>
              </w:rPr>
            </w:pPr>
          </w:p>
        </w:tc>
        <w:tc>
          <w:tcPr>
            <w:tcW w:w="446" w:type="dxa"/>
            <w:noWrap w:val="0"/>
            <w:vAlign w:val="top"/>
          </w:tcPr>
          <w:p w14:paraId="323FABA2">
            <w:pPr>
              <w:jc w:val="center"/>
              <w:rPr>
                <w:color w:val="auto"/>
                <w:sz w:val="15"/>
                <w:szCs w:val="15"/>
                <w:highlight w:val="none"/>
              </w:rPr>
            </w:pPr>
          </w:p>
        </w:tc>
        <w:tc>
          <w:tcPr>
            <w:tcW w:w="491" w:type="dxa"/>
            <w:noWrap w:val="0"/>
            <w:vAlign w:val="top"/>
          </w:tcPr>
          <w:p w14:paraId="44E2C2A4">
            <w:pPr>
              <w:jc w:val="center"/>
              <w:rPr>
                <w:color w:val="auto"/>
                <w:sz w:val="15"/>
                <w:szCs w:val="15"/>
                <w:highlight w:val="none"/>
              </w:rPr>
            </w:pPr>
          </w:p>
        </w:tc>
        <w:tc>
          <w:tcPr>
            <w:tcW w:w="481" w:type="dxa"/>
            <w:noWrap w:val="0"/>
            <w:vAlign w:val="top"/>
          </w:tcPr>
          <w:p w14:paraId="3790D1AC">
            <w:pPr>
              <w:jc w:val="center"/>
              <w:rPr>
                <w:color w:val="auto"/>
                <w:sz w:val="15"/>
                <w:szCs w:val="15"/>
                <w:highlight w:val="none"/>
              </w:rPr>
            </w:pPr>
          </w:p>
        </w:tc>
        <w:tc>
          <w:tcPr>
            <w:tcW w:w="446" w:type="dxa"/>
            <w:noWrap w:val="0"/>
            <w:vAlign w:val="top"/>
          </w:tcPr>
          <w:p w14:paraId="7CFEBF87">
            <w:pPr>
              <w:jc w:val="center"/>
              <w:rPr>
                <w:color w:val="auto"/>
                <w:sz w:val="15"/>
                <w:szCs w:val="15"/>
                <w:highlight w:val="none"/>
              </w:rPr>
            </w:pPr>
          </w:p>
        </w:tc>
        <w:tc>
          <w:tcPr>
            <w:tcW w:w="446" w:type="dxa"/>
            <w:noWrap w:val="0"/>
            <w:vAlign w:val="top"/>
          </w:tcPr>
          <w:p w14:paraId="65447F94">
            <w:pPr>
              <w:jc w:val="center"/>
              <w:rPr>
                <w:color w:val="auto"/>
                <w:sz w:val="15"/>
                <w:szCs w:val="15"/>
                <w:highlight w:val="none"/>
              </w:rPr>
            </w:pPr>
          </w:p>
        </w:tc>
        <w:tc>
          <w:tcPr>
            <w:tcW w:w="464" w:type="dxa"/>
            <w:noWrap w:val="0"/>
            <w:vAlign w:val="top"/>
          </w:tcPr>
          <w:p w14:paraId="05A9C163">
            <w:pPr>
              <w:jc w:val="center"/>
              <w:rPr>
                <w:color w:val="auto"/>
                <w:sz w:val="15"/>
                <w:szCs w:val="15"/>
                <w:highlight w:val="none"/>
              </w:rPr>
            </w:pPr>
          </w:p>
        </w:tc>
      </w:tr>
      <w:tr w14:paraId="181B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528F8237">
            <w:pPr>
              <w:widowControl/>
              <w:jc w:val="center"/>
              <w:rPr>
                <w:color w:val="auto"/>
                <w:kern w:val="0"/>
                <w:sz w:val="15"/>
                <w:szCs w:val="15"/>
                <w:highlight w:val="none"/>
              </w:rPr>
            </w:pPr>
            <w:r>
              <w:rPr>
                <w:color w:val="auto"/>
                <w:kern w:val="0"/>
                <w:sz w:val="15"/>
                <w:szCs w:val="15"/>
                <w:highlight w:val="none"/>
              </w:rPr>
              <w:t>603161</w:t>
            </w:r>
          </w:p>
        </w:tc>
        <w:tc>
          <w:tcPr>
            <w:tcW w:w="1438" w:type="dxa"/>
            <w:noWrap w:val="0"/>
            <w:vAlign w:val="center"/>
          </w:tcPr>
          <w:p w14:paraId="57CCD532">
            <w:pPr>
              <w:widowControl/>
              <w:jc w:val="center"/>
              <w:rPr>
                <w:color w:val="auto"/>
                <w:kern w:val="0"/>
                <w:sz w:val="15"/>
                <w:szCs w:val="15"/>
                <w:highlight w:val="none"/>
              </w:rPr>
            </w:pPr>
            <w:r>
              <w:rPr>
                <w:color w:val="auto"/>
                <w:kern w:val="0"/>
                <w:sz w:val="15"/>
                <w:szCs w:val="15"/>
                <w:highlight w:val="none"/>
              </w:rPr>
              <w:t>生物质工程概论</w:t>
            </w:r>
          </w:p>
        </w:tc>
        <w:tc>
          <w:tcPr>
            <w:tcW w:w="427" w:type="dxa"/>
            <w:noWrap w:val="0"/>
            <w:vAlign w:val="top"/>
          </w:tcPr>
          <w:p w14:paraId="5CAE0DAA">
            <w:pPr>
              <w:jc w:val="center"/>
              <w:rPr>
                <w:color w:val="auto"/>
                <w:sz w:val="15"/>
                <w:szCs w:val="15"/>
                <w:highlight w:val="none"/>
              </w:rPr>
            </w:pPr>
          </w:p>
        </w:tc>
        <w:tc>
          <w:tcPr>
            <w:tcW w:w="375" w:type="dxa"/>
            <w:noWrap w:val="0"/>
            <w:vAlign w:val="top"/>
          </w:tcPr>
          <w:p w14:paraId="1FEC5558">
            <w:pPr>
              <w:jc w:val="center"/>
              <w:rPr>
                <w:color w:val="auto"/>
                <w:sz w:val="15"/>
                <w:szCs w:val="15"/>
                <w:highlight w:val="none"/>
              </w:rPr>
            </w:pPr>
            <w:r>
              <w:rPr>
                <w:rFonts w:hint="eastAsia"/>
                <w:color w:val="auto"/>
                <w:sz w:val="15"/>
                <w:szCs w:val="15"/>
                <w:highlight w:val="none"/>
              </w:rPr>
              <w:t>H</w:t>
            </w:r>
          </w:p>
        </w:tc>
        <w:tc>
          <w:tcPr>
            <w:tcW w:w="410" w:type="dxa"/>
            <w:noWrap w:val="0"/>
            <w:vAlign w:val="top"/>
          </w:tcPr>
          <w:p w14:paraId="08F0A656">
            <w:pPr>
              <w:jc w:val="center"/>
              <w:rPr>
                <w:color w:val="auto"/>
                <w:sz w:val="15"/>
                <w:szCs w:val="15"/>
                <w:highlight w:val="none"/>
              </w:rPr>
            </w:pPr>
            <w:r>
              <w:rPr>
                <w:rFonts w:hint="eastAsia"/>
                <w:color w:val="auto"/>
                <w:sz w:val="15"/>
                <w:szCs w:val="15"/>
                <w:highlight w:val="none"/>
              </w:rPr>
              <w:t>H</w:t>
            </w:r>
          </w:p>
        </w:tc>
        <w:tc>
          <w:tcPr>
            <w:tcW w:w="381" w:type="dxa"/>
            <w:noWrap w:val="0"/>
            <w:vAlign w:val="top"/>
          </w:tcPr>
          <w:p w14:paraId="1235B6A1">
            <w:pPr>
              <w:jc w:val="center"/>
              <w:rPr>
                <w:color w:val="auto"/>
                <w:sz w:val="15"/>
                <w:szCs w:val="15"/>
                <w:highlight w:val="none"/>
              </w:rPr>
            </w:pPr>
          </w:p>
        </w:tc>
        <w:tc>
          <w:tcPr>
            <w:tcW w:w="418" w:type="dxa"/>
            <w:noWrap w:val="0"/>
            <w:vAlign w:val="top"/>
          </w:tcPr>
          <w:p w14:paraId="56B3D4A3">
            <w:pPr>
              <w:jc w:val="center"/>
              <w:rPr>
                <w:color w:val="auto"/>
                <w:sz w:val="15"/>
                <w:szCs w:val="15"/>
                <w:highlight w:val="none"/>
              </w:rPr>
            </w:pPr>
            <w:r>
              <w:rPr>
                <w:rFonts w:hint="eastAsia"/>
                <w:color w:val="auto"/>
                <w:sz w:val="15"/>
                <w:szCs w:val="15"/>
                <w:highlight w:val="none"/>
              </w:rPr>
              <w:t>H</w:t>
            </w:r>
          </w:p>
        </w:tc>
        <w:tc>
          <w:tcPr>
            <w:tcW w:w="418" w:type="dxa"/>
            <w:noWrap w:val="0"/>
            <w:vAlign w:val="top"/>
          </w:tcPr>
          <w:p w14:paraId="3211ADA9">
            <w:pPr>
              <w:jc w:val="center"/>
              <w:rPr>
                <w:color w:val="auto"/>
                <w:sz w:val="15"/>
                <w:szCs w:val="15"/>
                <w:highlight w:val="none"/>
              </w:rPr>
            </w:pPr>
          </w:p>
        </w:tc>
        <w:tc>
          <w:tcPr>
            <w:tcW w:w="397" w:type="dxa"/>
            <w:noWrap w:val="0"/>
            <w:vAlign w:val="top"/>
          </w:tcPr>
          <w:p w14:paraId="37B58906">
            <w:pPr>
              <w:jc w:val="center"/>
              <w:rPr>
                <w:color w:val="auto"/>
                <w:sz w:val="15"/>
                <w:szCs w:val="15"/>
                <w:highlight w:val="none"/>
              </w:rPr>
            </w:pPr>
          </w:p>
        </w:tc>
        <w:tc>
          <w:tcPr>
            <w:tcW w:w="427" w:type="dxa"/>
            <w:noWrap w:val="0"/>
            <w:vAlign w:val="top"/>
          </w:tcPr>
          <w:p w14:paraId="26405520">
            <w:pPr>
              <w:jc w:val="center"/>
              <w:rPr>
                <w:color w:val="auto"/>
                <w:sz w:val="15"/>
                <w:szCs w:val="15"/>
                <w:highlight w:val="none"/>
              </w:rPr>
            </w:pPr>
          </w:p>
        </w:tc>
        <w:tc>
          <w:tcPr>
            <w:tcW w:w="376" w:type="dxa"/>
            <w:noWrap w:val="0"/>
            <w:vAlign w:val="top"/>
          </w:tcPr>
          <w:p w14:paraId="43C7B578">
            <w:pPr>
              <w:jc w:val="center"/>
              <w:rPr>
                <w:color w:val="auto"/>
                <w:sz w:val="15"/>
                <w:szCs w:val="15"/>
                <w:highlight w:val="none"/>
              </w:rPr>
            </w:pPr>
          </w:p>
        </w:tc>
        <w:tc>
          <w:tcPr>
            <w:tcW w:w="384" w:type="dxa"/>
            <w:noWrap w:val="0"/>
            <w:vAlign w:val="top"/>
          </w:tcPr>
          <w:p w14:paraId="691CD7E9">
            <w:pPr>
              <w:jc w:val="center"/>
              <w:rPr>
                <w:color w:val="auto"/>
                <w:sz w:val="15"/>
                <w:szCs w:val="15"/>
                <w:highlight w:val="none"/>
              </w:rPr>
            </w:pPr>
          </w:p>
        </w:tc>
        <w:tc>
          <w:tcPr>
            <w:tcW w:w="387" w:type="dxa"/>
            <w:noWrap w:val="0"/>
            <w:vAlign w:val="top"/>
          </w:tcPr>
          <w:p w14:paraId="1F23A260">
            <w:pPr>
              <w:jc w:val="center"/>
              <w:rPr>
                <w:color w:val="auto"/>
                <w:sz w:val="15"/>
                <w:szCs w:val="15"/>
                <w:highlight w:val="none"/>
              </w:rPr>
            </w:pPr>
          </w:p>
        </w:tc>
        <w:tc>
          <w:tcPr>
            <w:tcW w:w="394" w:type="dxa"/>
            <w:noWrap w:val="0"/>
            <w:vAlign w:val="top"/>
          </w:tcPr>
          <w:p w14:paraId="7069F0BC">
            <w:pPr>
              <w:jc w:val="center"/>
              <w:rPr>
                <w:color w:val="auto"/>
                <w:sz w:val="15"/>
                <w:szCs w:val="15"/>
                <w:highlight w:val="none"/>
              </w:rPr>
            </w:pPr>
          </w:p>
        </w:tc>
        <w:tc>
          <w:tcPr>
            <w:tcW w:w="396" w:type="dxa"/>
            <w:noWrap w:val="0"/>
            <w:vAlign w:val="top"/>
          </w:tcPr>
          <w:p w14:paraId="63D847F0">
            <w:pPr>
              <w:jc w:val="center"/>
              <w:rPr>
                <w:color w:val="auto"/>
                <w:sz w:val="15"/>
                <w:szCs w:val="15"/>
                <w:highlight w:val="none"/>
              </w:rPr>
            </w:pPr>
          </w:p>
        </w:tc>
        <w:tc>
          <w:tcPr>
            <w:tcW w:w="377" w:type="dxa"/>
            <w:noWrap w:val="0"/>
            <w:vAlign w:val="top"/>
          </w:tcPr>
          <w:p w14:paraId="310CF144">
            <w:pPr>
              <w:jc w:val="center"/>
              <w:rPr>
                <w:color w:val="auto"/>
                <w:sz w:val="15"/>
                <w:szCs w:val="15"/>
                <w:highlight w:val="none"/>
              </w:rPr>
            </w:pPr>
          </w:p>
        </w:tc>
        <w:tc>
          <w:tcPr>
            <w:tcW w:w="394" w:type="dxa"/>
            <w:noWrap w:val="0"/>
            <w:vAlign w:val="top"/>
          </w:tcPr>
          <w:p w14:paraId="4FE389C6">
            <w:pPr>
              <w:jc w:val="center"/>
              <w:rPr>
                <w:color w:val="auto"/>
                <w:sz w:val="15"/>
                <w:szCs w:val="15"/>
                <w:highlight w:val="none"/>
              </w:rPr>
            </w:pPr>
          </w:p>
        </w:tc>
        <w:tc>
          <w:tcPr>
            <w:tcW w:w="396" w:type="dxa"/>
            <w:noWrap w:val="0"/>
            <w:vAlign w:val="top"/>
          </w:tcPr>
          <w:p w14:paraId="564322B5">
            <w:pPr>
              <w:jc w:val="center"/>
              <w:rPr>
                <w:color w:val="auto"/>
                <w:sz w:val="15"/>
                <w:szCs w:val="15"/>
                <w:highlight w:val="none"/>
              </w:rPr>
            </w:pPr>
          </w:p>
        </w:tc>
        <w:tc>
          <w:tcPr>
            <w:tcW w:w="377" w:type="dxa"/>
            <w:noWrap w:val="0"/>
            <w:vAlign w:val="top"/>
          </w:tcPr>
          <w:p w14:paraId="17488728">
            <w:pPr>
              <w:jc w:val="center"/>
              <w:rPr>
                <w:color w:val="auto"/>
                <w:sz w:val="15"/>
                <w:szCs w:val="15"/>
                <w:highlight w:val="none"/>
              </w:rPr>
            </w:pPr>
          </w:p>
        </w:tc>
        <w:tc>
          <w:tcPr>
            <w:tcW w:w="394" w:type="dxa"/>
            <w:noWrap w:val="0"/>
            <w:vAlign w:val="top"/>
          </w:tcPr>
          <w:p w14:paraId="450A8809">
            <w:pPr>
              <w:jc w:val="center"/>
              <w:rPr>
                <w:color w:val="auto"/>
                <w:sz w:val="15"/>
                <w:szCs w:val="15"/>
                <w:highlight w:val="none"/>
              </w:rPr>
            </w:pPr>
          </w:p>
        </w:tc>
        <w:tc>
          <w:tcPr>
            <w:tcW w:w="396" w:type="dxa"/>
            <w:noWrap w:val="0"/>
            <w:vAlign w:val="top"/>
          </w:tcPr>
          <w:p w14:paraId="10CFBD2A">
            <w:pPr>
              <w:jc w:val="center"/>
              <w:rPr>
                <w:color w:val="auto"/>
                <w:sz w:val="15"/>
                <w:szCs w:val="15"/>
                <w:highlight w:val="none"/>
              </w:rPr>
            </w:pPr>
          </w:p>
        </w:tc>
        <w:tc>
          <w:tcPr>
            <w:tcW w:w="377" w:type="dxa"/>
            <w:noWrap w:val="0"/>
            <w:vAlign w:val="top"/>
          </w:tcPr>
          <w:p w14:paraId="1A4CF647">
            <w:pPr>
              <w:jc w:val="center"/>
              <w:rPr>
                <w:color w:val="auto"/>
                <w:sz w:val="15"/>
                <w:szCs w:val="15"/>
                <w:highlight w:val="none"/>
              </w:rPr>
            </w:pPr>
          </w:p>
        </w:tc>
        <w:tc>
          <w:tcPr>
            <w:tcW w:w="394" w:type="dxa"/>
            <w:noWrap w:val="0"/>
            <w:vAlign w:val="top"/>
          </w:tcPr>
          <w:p w14:paraId="40979E20">
            <w:pPr>
              <w:jc w:val="center"/>
              <w:rPr>
                <w:color w:val="auto"/>
                <w:sz w:val="15"/>
                <w:szCs w:val="15"/>
                <w:highlight w:val="none"/>
              </w:rPr>
            </w:pPr>
          </w:p>
        </w:tc>
        <w:tc>
          <w:tcPr>
            <w:tcW w:w="396" w:type="dxa"/>
            <w:noWrap w:val="0"/>
            <w:vAlign w:val="top"/>
          </w:tcPr>
          <w:p w14:paraId="23560229">
            <w:pPr>
              <w:jc w:val="center"/>
              <w:rPr>
                <w:color w:val="auto"/>
                <w:sz w:val="15"/>
                <w:szCs w:val="15"/>
                <w:highlight w:val="none"/>
              </w:rPr>
            </w:pPr>
          </w:p>
        </w:tc>
        <w:tc>
          <w:tcPr>
            <w:tcW w:w="377" w:type="dxa"/>
            <w:noWrap w:val="0"/>
            <w:vAlign w:val="top"/>
          </w:tcPr>
          <w:p w14:paraId="03969363">
            <w:pPr>
              <w:jc w:val="center"/>
              <w:rPr>
                <w:color w:val="auto"/>
                <w:sz w:val="15"/>
                <w:szCs w:val="15"/>
                <w:highlight w:val="none"/>
              </w:rPr>
            </w:pPr>
          </w:p>
        </w:tc>
        <w:tc>
          <w:tcPr>
            <w:tcW w:w="473" w:type="dxa"/>
            <w:noWrap w:val="0"/>
            <w:vAlign w:val="top"/>
          </w:tcPr>
          <w:p w14:paraId="0126A73D">
            <w:pPr>
              <w:jc w:val="center"/>
              <w:rPr>
                <w:color w:val="auto"/>
                <w:sz w:val="15"/>
                <w:szCs w:val="15"/>
                <w:highlight w:val="none"/>
              </w:rPr>
            </w:pPr>
          </w:p>
        </w:tc>
        <w:tc>
          <w:tcPr>
            <w:tcW w:w="462" w:type="dxa"/>
            <w:noWrap w:val="0"/>
            <w:vAlign w:val="top"/>
          </w:tcPr>
          <w:p w14:paraId="15353A0B">
            <w:pPr>
              <w:jc w:val="center"/>
              <w:rPr>
                <w:color w:val="auto"/>
                <w:sz w:val="15"/>
                <w:szCs w:val="15"/>
                <w:highlight w:val="none"/>
              </w:rPr>
            </w:pPr>
          </w:p>
        </w:tc>
        <w:tc>
          <w:tcPr>
            <w:tcW w:w="446" w:type="dxa"/>
            <w:noWrap w:val="0"/>
            <w:vAlign w:val="top"/>
          </w:tcPr>
          <w:p w14:paraId="54E2A191">
            <w:pPr>
              <w:jc w:val="center"/>
              <w:rPr>
                <w:color w:val="auto"/>
                <w:sz w:val="15"/>
                <w:szCs w:val="15"/>
                <w:highlight w:val="none"/>
              </w:rPr>
            </w:pPr>
          </w:p>
        </w:tc>
        <w:tc>
          <w:tcPr>
            <w:tcW w:w="491" w:type="dxa"/>
            <w:noWrap w:val="0"/>
            <w:vAlign w:val="top"/>
          </w:tcPr>
          <w:p w14:paraId="49AFDA34">
            <w:pPr>
              <w:jc w:val="center"/>
              <w:rPr>
                <w:color w:val="auto"/>
                <w:sz w:val="15"/>
                <w:szCs w:val="15"/>
                <w:highlight w:val="none"/>
              </w:rPr>
            </w:pPr>
          </w:p>
        </w:tc>
        <w:tc>
          <w:tcPr>
            <w:tcW w:w="481" w:type="dxa"/>
            <w:noWrap w:val="0"/>
            <w:vAlign w:val="top"/>
          </w:tcPr>
          <w:p w14:paraId="01B2E2D7">
            <w:pPr>
              <w:jc w:val="center"/>
              <w:rPr>
                <w:color w:val="auto"/>
                <w:sz w:val="15"/>
                <w:szCs w:val="15"/>
                <w:highlight w:val="none"/>
              </w:rPr>
            </w:pPr>
          </w:p>
        </w:tc>
        <w:tc>
          <w:tcPr>
            <w:tcW w:w="446" w:type="dxa"/>
            <w:noWrap w:val="0"/>
            <w:vAlign w:val="top"/>
          </w:tcPr>
          <w:p w14:paraId="2A6C98B7">
            <w:pPr>
              <w:jc w:val="center"/>
              <w:rPr>
                <w:color w:val="auto"/>
                <w:sz w:val="15"/>
                <w:szCs w:val="15"/>
                <w:highlight w:val="none"/>
              </w:rPr>
            </w:pPr>
          </w:p>
        </w:tc>
        <w:tc>
          <w:tcPr>
            <w:tcW w:w="446" w:type="dxa"/>
            <w:noWrap w:val="0"/>
            <w:vAlign w:val="top"/>
          </w:tcPr>
          <w:p w14:paraId="326385E9">
            <w:pPr>
              <w:jc w:val="center"/>
              <w:rPr>
                <w:color w:val="auto"/>
                <w:sz w:val="15"/>
                <w:szCs w:val="15"/>
                <w:highlight w:val="none"/>
              </w:rPr>
            </w:pPr>
          </w:p>
        </w:tc>
        <w:tc>
          <w:tcPr>
            <w:tcW w:w="464" w:type="dxa"/>
            <w:noWrap w:val="0"/>
            <w:vAlign w:val="top"/>
          </w:tcPr>
          <w:p w14:paraId="68CADFB2">
            <w:pPr>
              <w:jc w:val="center"/>
              <w:rPr>
                <w:color w:val="auto"/>
                <w:sz w:val="15"/>
                <w:szCs w:val="15"/>
                <w:highlight w:val="none"/>
              </w:rPr>
            </w:pPr>
          </w:p>
        </w:tc>
      </w:tr>
      <w:tr w14:paraId="4CB0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63506AFA">
            <w:pPr>
              <w:widowControl/>
              <w:jc w:val="center"/>
              <w:rPr>
                <w:color w:val="auto"/>
                <w:kern w:val="0"/>
                <w:sz w:val="15"/>
                <w:szCs w:val="15"/>
                <w:highlight w:val="none"/>
              </w:rPr>
            </w:pPr>
            <w:r>
              <w:rPr>
                <w:color w:val="auto"/>
                <w:kern w:val="0"/>
                <w:sz w:val="15"/>
                <w:szCs w:val="15"/>
                <w:highlight w:val="none"/>
              </w:rPr>
              <w:t>603159</w:t>
            </w:r>
          </w:p>
        </w:tc>
        <w:tc>
          <w:tcPr>
            <w:tcW w:w="1438" w:type="dxa"/>
            <w:noWrap w:val="0"/>
            <w:vAlign w:val="center"/>
          </w:tcPr>
          <w:p w14:paraId="6CF45B86">
            <w:pPr>
              <w:widowControl/>
              <w:jc w:val="center"/>
              <w:rPr>
                <w:color w:val="auto"/>
                <w:kern w:val="0"/>
                <w:sz w:val="15"/>
                <w:szCs w:val="15"/>
                <w:highlight w:val="none"/>
              </w:rPr>
            </w:pPr>
            <w:r>
              <w:rPr>
                <w:color w:val="auto"/>
                <w:kern w:val="0"/>
                <w:sz w:val="15"/>
                <w:szCs w:val="15"/>
                <w:highlight w:val="none"/>
              </w:rPr>
              <w:t>生物质能源科学与技术</w:t>
            </w:r>
          </w:p>
        </w:tc>
        <w:tc>
          <w:tcPr>
            <w:tcW w:w="427" w:type="dxa"/>
            <w:noWrap w:val="0"/>
            <w:vAlign w:val="top"/>
          </w:tcPr>
          <w:p w14:paraId="1DCBDDD5">
            <w:pPr>
              <w:jc w:val="center"/>
              <w:rPr>
                <w:color w:val="auto"/>
                <w:sz w:val="15"/>
                <w:szCs w:val="15"/>
                <w:highlight w:val="none"/>
              </w:rPr>
            </w:pPr>
          </w:p>
        </w:tc>
        <w:tc>
          <w:tcPr>
            <w:tcW w:w="375" w:type="dxa"/>
            <w:noWrap w:val="0"/>
            <w:vAlign w:val="top"/>
          </w:tcPr>
          <w:p w14:paraId="73CD62CA">
            <w:pPr>
              <w:jc w:val="center"/>
              <w:rPr>
                <w:color w:val="auto"/>
                <w:sz w:val="15"/>
                <w:szCs w:val="15"/>
                <w:highlight w:val="none"/>
              </w:rPr>
            </w:pPr>
            <w:r>
              <w:rPr>
                <w:rFonts w:hint="eastAsia"/>
                <w:color w:val="auto"/>
                <w:sz w:val="15"/>
                <w:szCs w:val="15"/>
                <w:highlight w:val="none"/>
              </w:rPr>
              <w:t>H</w:t>
            </w:r>
          </w:p>
        </w:tc>
        <w:tc>
          <w:tcPr>
            <w:tcW w:w="410" w:type="dxa"/>
            <w:noWrap w:val="0"/>
            <w:vAlign w:val="top"/>
          </w:tcPr>
          <w:p w14:paraId="7D93CFE5">
            <w:pPr>
              <w:jc w:val="center"/>
              <w:rPr>
                <w:color w:val="auto"/>
                <w:sz w:val="15"/>
                <w:szCs w:val="15"/>
                <w:highlight w:val="none"/>
              </w:rPr>
            </w:pPr>
            <w:r>
              <w:rPr>
                <w:rFonts w:hint="eastAsia"/>
                <w:color w:val="auto"/>
                <w:sz w:val="15"/>
                <w:szCs w:val="15"/>
                <w:highlight w:val="none"/>
              </w:rPr>
              <w:t>H</w:t>
            </w:r>
          </w:p>
        </w:tc>
        <w:tc>
          <w:tcPr>
            <w:tcW w:w="381" w:type="dxa"/>
            <w:noWrap w:val="0"/>
            <w:vAlign w:val="top"/>
          </w:tcPr>
          <w:p w14:paraId="07224D31">
            <w:pPr>
              <w:jc w:val="center"/>
              <w:rPr>
                <w:color w:val="auto"/>
                <w:sz w:val="15"/>
                <w:szCs w:val="15"/>
                <w:highlight w:val="none"/>
              </w:rPr>
            </w:pPr>
          </w:p>
        </w:tc>
        <w:tc>
          <w:tcPr>
            <w:tcW w:w="418" w:type="dxa"/>
            <w:noWrap w:val="0"/>
            <w:vAlign w:val="top"/>
          </w:tcPr>
          <w:p w14:paraId="10CEEA8D">
            <w:pPr>
              <w:jc w:val="center"/>
              <w:rPr>
                <w:color w:val="auto"/>
                <w:sz w:val="15"/>
                <w:szCs w:val="15"/>
                <w:highlight w:val="none"/>
              </w:rPr>
            </w:pPr>
            <w:r>
              <w:rPr>
                <w:rFonts w:hint="eastAsia"/>
                <w:color w:val="auto"/>
                <w:sz w:val="15"/>
                <w:szCs w:val="15"/>
                <w:highlight w:val="none"/>
              </w:rPr>
              <w:t>M</w:t>
            </w:r>
          </w:p>
        </w:tc>
        <w:tc>
          <w:tcPr>
            <w:tcW w:w="418" w:type="dxa"/>
            <w:noWrap w:val="0"/>
            <w:vAlign w:val="top"/>
          </w:tcPr>
          <w:p w14:paraId="6ADF7E2E">
            <w:pPr>
              <w:jc w:val="center"/>
              <w:rPr>
                <w:color w:val="auto"/>
                <w:sz w:val="15"/>
                <w:szCs w:val="15"/>
                <w:highlight w:val="none"/>
              </w:rPr>
            </w:pPr>
          </w:p>
        </w:tc>
        <w:tc>
          <w:tcPr>
            <w:tcW w:w="397" w:type="dxa"/>
            <w:noWrap w:val="0"/>
            <w:vAlign w:val="top"/>
          </w:tcPr>
          <w:p w14:paraId="594B1D78">
            <w:pPr>
              <w:jc w:val="center"/>
              <w:rPr>
                <w:color w:val="auto"/>
                <w:sz w:val="15"/>
                <w:szCs w:val="15"/>
                <w:highlight w:val="none"/>
              </w:rPr>
            </w:pPr>
          </w:p>
        </w:tc>
        <w:tc>
          <w:tcPr>
            <w:tcW w:w="427" w:type="dxa"/>
            <w:noWrap w:val="0"/>
            <w:vAlign w:val="top"/>
          </w:tcPr>
          <w:p w14:paraId="08E40A13">
            <w:pPr>
              <w:jc w:val="center"/>
              <w:rPr>
                <w:color w:val="auto"/>
                <w:sz w:val="15"/>
                <w:szCs w:val="15"/>
                <w:highlight w:val="none"/>
              </w:rPr>
            </w:pPr>
          </w:p>
        </w:tc>
        <w:tc>
          <w:tcPr>
            <w:tcW w:w="376" w:type="dxa"/>
            <w:noWrap w:val="0"/>
            <w:vAlign w:val="top"/>
          </w:tcPr>
          <w:p w14:paraId="794C9AE9">
            <w:pPr>
              <w:jc w:val="center"/>
              <w:rPr>
                <w:color w:val="auto"/>
                <w:sz w:val="15"/>
                <w:szCs w:val="15"/>
                <w:highlight w:val="none"/>
              </w:rPr>
            </w:pPr>
          </w:p>
        </w:tc>
        <w:tc>
          <w:tcPr>
            <w:tcW w:w="384" w:type="dxa"/>
            <w:noWrap w:val="0"/>
            <w:vAlign w:val="top"/>
          </w:tcPr>
          <w:p w14:paraId="3D08DE45">
            <w:pPr>
              <w:jc w:val="center"/>
              <w:rPr>
                <w:color w:val="auto"/>
                <w:sz w:val="15"/>
                <w:szCs w:val="15"/>
                <w:highlight w:val="none"/>
              </w:rPr>
            </w:pPr>
          </w:p>
        </w:tc>
        <w:tc>
          <w:tcPr>
            <w:tcW w:w="387" w:type="dxa"/>
            <w:noWrap w:val="0"/>
            <w:vAlign w:val="top"/>
          </w:tcPr>
          <w:p w14:paraId="723BB476">
            <w:pPr>
              <w:jc w:val="center"/>
              <w:rPr>
                <w:color w:val="auto"/>
                <w:sz w:val="15"/>
                <w:szCs w:val="15"/>
                <w:highlight w:val="none"/>
              </w:rPr>
            </w:pPr>
          </w:p>
        </w:tc>
        <w:tc>
          <w:tcPr>
            <w:tcW w:w="394" w:type="dxa"/>
            <w:noWrap w:val="0"/>
            <w:vAlign w:val="top"/>
          </w:tcPr>
          <w:p w14:paraId="445751D5">
            <w:pPr>
              <w:jc w:val="center"/>
              <w:rPr>
                <w:color w:val="auto"/>
                <w:sz w:val="15"/>
                <w:szCs w:val="15"/>
                <w:highlight w:val="none"/>
              </w:rPr>
            </w:pPr>
          </w:p>
        </w:tc>
        <w:tc>
          <w:tcPr>
            <w:tcW w:w="396" w:type="dxa"/>
            <w:noWrap w:val="0"/>
            <w:vAlign w:val="top"/>
          </w:tcPr>
          <w:p w14:paraId="2FA87821">
            <w:pPr>
              <w:jc w:val="center"/>
              <w:rPr>
                <w:color w:val="auto"/>
                <w:sz w:val="15"/>
                <w:szCs w:val="15"/>
                <w:highlight w:val="none"/>
              </w:rPr>
            </w:pPr>
          </w:p>
        </w:tc>
        <w:tc>
          <w:tcPr>
            <w:tcW w:w="377" w:type="dxa"/>
            <w:noWrap w:val="0"/>
            <w:vAlign w:val="top"/>
          </w:tcPr>
          <w:p w14:paraId="5E399716">
            <w:pPr>
              <w:jc w:val="center"/>
              <w:rPr>
                <w:color w:val="auto"/>
                <w:sz w:val="15"/>
                <w:szCs w:val="15"/>
                <w:highlight w:val="none"/>
              </w:rPr>
            </w:pPr>
          </w:p>
        </w:tc>
        <w:tc>
          <w:tcPr>
            <w:tcW w:w="394" w:type="dxa"/>
            <w:noWrap w:val="0"/>
            <w:vAlign w:val="top"/>
          </w:tcPr>
          <w:p w14:paraId="01B3DB2A">
            <w:pPr>
              <w:jc w:val="center"/>
              <w:rPr>
                <w:color w:val="auto"/>
                <w:sz w:val="15"/>
                <w:szCs w:val="15"/>
                <w:highlight w:val="none"/>
              </w:rPr>
            </w:pPr>
          </w:p>
        </w:tc>
        <w:tc>
          <w:tcPr>
            <w:tcW w:w="396" w:type="dxa"/>
            <w:noWrap w:val="0"/>
            <w:vAlign w:val="top"/>
          </w:tcPr>
          <w:p w14:paraId="16F3ED48">
            <w:pPr>
              <w:jc w:val="center"/>
              <w:rPr>
                <w:color w:val="auto"/>
                <w:sz w:val="15"/>
                <w:szCs w:val="15"/>
                <w:highlight w:val="none"/>
              </w:rPr>
            </w:pPr>
          </w:p>
        </w:tc>
        <w:tc>
          <w:tcPr>
            <w:tcW w:w="377" w:type="dxa"/>
            <w:noWrap w:val="0"/>
            <w:vAlign w:val="top"/>
          </w:tcPr>
          <w:p w14:paraId="3536599D">
            <w:pPr>
              <w:jc w:val="center"/>
              <w:rPr>
                <w:color w:val="auto"/>
                <w:sz w:val="15"/>
                <w:szCs w:val="15"/>
                <w:highlight w:val="none"/>
              </w:rPr>
            </w:pPr>
          </w:p>
        </w:tc>
        <w:tc>
          <w:tcPr>
            <w:tcW w:w="394" w:type="dxa"/>
            <w:noWrap w:val="0"/>
            <w:vAlign w:val="top"/>
          </w:tcPr>
          <w:p w14:paraId="4AED49A4">
            <w:pPr>
              <w:jc w:val="center"/>
              <w:rPr>
                <w:color w:val="auto"/>
                <w:sz w:val="15"/>
                <w:szCs w:val="15"/>
                <w:highlight w:val="none"/>
              </w:rPr>
            </w:pPr>
          </w:p>
        </w:tc>
        <w:tc>
          <w:tcPr>
            <w:tcW w:w="396" w:type="dxa"/>
            <w:noWrap w:val="0"/>
            <w:vAlign w:val="top"/>
          </w:tcPr>
          <w:p w14:paraId="31845356">
            <w:pPr>
              <w:jc w:val="center"/>
              <w:rPr>
                <w:color w:val="auto"/>
                <w:sz w:val="15"/>
                <w:szCs w:val="15"/>
                <w:highlight w:val="none"/>
              </w:rPr>
            </w:pPr>
          </w:p>
        </w:tc>
        <w:tc>
          <w:tcPr>
            <w:tcW w:w="377" w:type="dxa"/>
            <w:noWrap w:val="0"/>
            <w:vAlign w:val="top"/>
          </w:tcPr>
          <w:p w14:paraId="323B65C0">
            <w:pPr>
              <w:jc w:val="center"/>
              <w:rPr>
                <w:color w:val="auto"/>
                <w:sz w:val="15"/>
                <w:szCs w:val="15"/>
                <w:highlight w:val="none"/>
              </w:rPr>
            </w:pPr>
          </w:p>
        </w:tc>
        <w:tc>
          <w:tcPr>
            <w:tcW w:w="394" w:type="dxa"/>
            <w:noWrap w:val="0"/>
            <w:vAlign w:val="top"/>
          </w:tcPr>
          <w:p w14:paraId="7D826918">
            <w:pPr>
              <w:jc w:val="center"/>
              <w:rPr>
                <w:color w:val="auto"/>
                <w:sz w:val="15"/>
                <w:szCs w:val="15"/>
                <w:highlight w:val="none"/>
              </w:rPr>
            </w:pPr>
          </w:p>
        </w:tc>
        <w:tc>
          <w:tcPr>
            <w:tcW w:w="396" w:type="dxa"/>
            <w:noWrap w:val="0"/>
            <w:vAlign w:val="top"/>
          </w:tcPr>
          <w:p w14:paraId="6B626522">
            <w:pPr>
              <w:jc w:val="center"/>
              <w:rPr>
                <w:color w:val="auto"/>
                <w:sz w:val="15"/>
                <w:szCs w:val="15"/>
                <w:highlight w:val="none"/>
              </w:rPr>
            </w:pPr>
          </w:p>
        </w:tc>
        <w:tc>
          <w:tcPr>
            <w:tcW w:w="377" w:type="dxa"/>
            <w:noWrap w:val="0"/>
            <w:vAlign w:val="top"/>
          </w:tcPr>
          <w:p w14:paraId="790DC979">
            <w:pPr>
              <w:jc w:val="center"/>
              <w:rPr>
                <w:color w:val="auto"/>
                <w:sz w:val="15"/>
                <w:szCs w:val="15"/>
                <w:highlight w:val="none"/>
              </w:rPr>
            </w:pPr>
          </w:p>
        </w:tc>
        <w:tc>
          <w:tcPr>
            <w:tcW w:w="473" w:type="dxa"/>
            <w:noWrap w:val="0"/>
            <w:vAlign w:val="top"/>
          </w:tcPr>
          <w:p w14:paraId="5EE529FA">
            <w:pPr>
              <w:jc w:val="center"/>
              <w:rPr>
                <w:color w:val="auto"/>
                <w:sz w:val="15"/>
                <w:szCs w:val="15"/>
                <w:highlight w:val="none"/>
              </w:rPr>
            </w:pPr>
          </w:p>
        </w:tc>
        <w:tc>
          <w:tcPr>
            <w:tcW w:w="462" w:type="dxa"/>
            <w:noWrap w:val="0"/>
            <w:vAlign w:val="top"/>
          </w:tcPr>
          <w:p w14:paraId="70D4E7A2">
            <w:pPr>
              <w:jc w:val="center"/>
              <w:rPr>
                <w:color w:val="auto"/>
                <w:sz w:val="15"/>
                <w:szCs w:val="15"/>
                <w:highlight w:val="none"/>
              </w:rPr>
            </w:pPr>
          </w:p>
        </w:tc>
        <w:tc>
          <w:tcPr>
            <w:tcW w:w="446" w:type="dxa"/>
            <w:noWrap w:val="0"/>
            <w:vAlign w:val="top"/>
          </w:tcPr>
          <w:p w14:paraId="672BEE02">
            <w:pPr>
              <w:jc w:val="center"/>
              <w:rPr>
                <w:color w:val="auto"/>
                <w:sz w:val="15"/>
                <w:szCs w:val="15"/>
                <w:highlight w:val="none"/>
              </w:rPr>
            </w:pPr>
          </w:p>
        </w:tc>
        <w:tc>
          <w:tcPr>
            <w:tcW w:w="491" w:type="dxa"/>
            <w:noWrap w:val="0"/>
            <w:vAlign w:val="top"/>
          </w:tcPr>
          <w:p w14:paraId="71E92C82">
            <w:pPr>
              <w:jc w:val="center"/>
              <w:rPr>
                <w:color w:val="auto"/>
                <w:sz w:val="15"/>
                <w:szCs w:val="15"/>
                <w:highlight w:val="none"/>
              </w:rPr>
            </w:pPr>
          </w:p>
        </w:tc>
        <w:tc>
          <w:tcPr>
            <w:tcW w:w="481" w:type="dxa"/>
            <w:noWrap w:val="0"/>
            <w:vAlign w:val="top"/>
          </w:tcPr>
          <w:p w14:paraId="16AD09A1">
            <w:pPr>
              <w:jc w:val="center"/>
              <w:rPr>
                <w:color w:val="auto"/>
                <w:sz w:val="15"/>
                <w:szCs w:val="15"/>
                <w:highlight w:val="none"/>
              </w:rPr>
            </w:pPr>
          </w:p>
        </w:tc>
        <w:tc>
          <w:tcPr>
            <w:tcW w:w="446" w:type="dxa"/>
            <w:noWrap w:val="0"/>
            <w:vAlign w:val="top"/>
          </w:tcPr>
          <w:p w14:paraId="1F967A2D">
            <w:pPr>
              <w:jc w:val="center"/>
              <w:rPr>
                <w:color w:val="auto"/>
                <w:sz w:val="15"/>
                <w:szCs w:val="15"/>
                <w:highlight w:val="none"/>
              </w:rPr>
            </w:pPr>
          </w:p>
        </w:tc>
        <w:tc>
          <w:tcPr>
            <w:tcW w:w="446" w:type="dxa"/>
            <w:noWrap w:val="0"/>
            <w:vAlign w:val="top"/>
          </w:tcPr>
          <w:p w14:paraId="4EF2FD78">
            <w:pPr>
              <w:jc w:val="center"/>
              <w:rPr>
                <w:color w:val="auto"/>
                <w:sz w:val="15"/>
                <w:szCs w:val="15"/>
                <w:highlight w:val="none"/>
              </w:rPr>
            </w:pPr>
          </w:p>
        </w:tc>
        <w:tc>
          <w:tcPr>
            <w:tcW w:w="464" w:type="dxa"/>
            <w:noWrap w:val="0"/>
            <w:vAlign w:val="top"/>
          </w:tcPr>
          <w:p w14:paraId="6DC4D8B8">
            <w:pPr>
              <w:jc w:val="center"/>
              <w:rPr>
                <w:color w:val="auto"/>
                <w:sz w:val="15"/>
                <w:szCs w:val="15"/>
                <w:highlight w:val="none"/>
              </w:rPr>
            </w:pPr>
          </w:p>
        </w:tc>
      </w:tr>
      <w:tr w14:paraId="45D5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1D390D65">
            <w:pPr>
              <w:widowControl/>
              <w:jc w:val="center"/>
              <w:rPr>
                <w:color w:val="auto"/>
                <w:kern w:val="0"/>
                <w:sz w:val="15"/>
                <w:szCs w:val="15"/>
                <w:highlight w:val="none"/>
              </w:rPr>
            </w:pPr>
            <w:r>
              <w:rPr>
                <w:color w:val="auto"/>
                <w:kern w:val="0"/>
                <w:sz w:val="15"/>
                <w:szCs w:val="15"/>
                <w:highlight w:val="none"/>
              </w:rPr>
              <w:t>603227</w:t>
            </w:r>
          </w:p>
        </w:tc>
        <w:tc>
          <w:tcPr>
            <w:tcW w:w="1438" w:type="dxa"/>
            <w:noWrap w:val="0"/>
            <w:vAlign w:val="center"/>
          </w:tcPr>
          <w:p w14:paraId="25272E99">
            <w:pPr>
              <w:widowControl/>
              <w:jc w:val="center"/>
              <w:rPr>
                <w:color w:val="auto"/>
                <w:kern w:val="0"/>
                <w:sz w:val="15"/>
                <w:szCs w:val="15"/>
                <w:highlight w:val="none"/>
              </w:rPr>
            </w:pPr>
            <w:r>
              <w:rPr>
                <w:color w:val="auto"/>
                <w:kern w:val="0"/>
                <w:sz w:val="15"/>
                <w:szCs w:val="15"/>
                <w:highlight w:val="none"/>
              </w:rPr>
              <w:t>生物质材料科学与技术</w:t>
            </w:r>
          </w:p>
        </w:tc>
        <w:tc>
          <w:tcPr>
            <w:tcW w:w="427" w:type="dxa"/>
            <w:noWrap w:val="0"/>
            <w:vAlign w:val="top"/>
          </w:tcPr>
          <w:p w14:paraId="6766CA2B">
            <w:pPr>
              <w:jc w:val="center"/>
              <w:rPr>
                <w:color w:val="auto"/>
                <w:sz w:val="15"/>
                <w:szCs w:val="15"/>
                <w:highlight w:val="none"/>
              </w:rPr>
            </w:pPr>
          </w:p>
        </w:tc>
        <w:tc>
          <w:tcPr>
            <w:tcW w:w="375" w:type="dxa"/>
            <w:noWrap w:val="0"/>
            <w:vAlign w:val="top"/>
          </w:tcPr>
          <w:p w14:paraId="0E315ED1">
            <w:pPr>
              <w:jc w:val="center"/>
              <w:rPr>
                <w:color w:val="auto"/>
                <w:sz w:val="15"/>
                <w:szCs w:val="15"/>
                <w:highlight w:val="none"/>
              </w:rPr>
            </w:pPr>
            <w:r>
              <w:rPr>
                <w:rFonts w:hint="eastAsia"/>
                <w:color w:val="auto"/>
                <w:sz w:val="15"/>
                <w:szCs w:val="15"/>
                <w:highlight w:val="none"/>
              </w:rPr>
              <w:t>H</w:t>
            </w:r>
          </w:p>
        </w:tc>
        <w:tc>
          <w:tcPr>
            <w:tcW w:w="410" w:type="dxa"/>
            <w:noWrap w:val="0"/>
            <w:vAlign w:val="top"/>
          </w:tcPr>
          <w:p w14:paraId="45E2FAE1">
            <w:pPr>
              <w:jc w:val="center"/>
              <w:rPr>
                <w:color w:val="auto"/>
                <w:sz w:val="15"/>
                <w:szCs w:val="15"/>
                <w:highlight w:val="none"/>
              </w:rPr>
            </w:pPr>
            <w:r>
              <w:rPr>
                <w:rFonts w:hint="eastAsia"/>
                <w:color w:val="auto"/>
                <w:sz w:val="15"/>
                <w:szCs w:val="15"/>
                <w:highlight w:val="none"/>
              </w:rPr>
              <w:t>H</w:t>
            </w:r>
          </w:p>
        </w:tc>
        <w:tc>
          <w:tcPr>
            <w:tcW w:w="381" w:type="dxa"/>
            <w:noWrap w:val="0"/>
            <w:vAlign w:val="top"/>
          </w:tcPr>
          <w:p w14:paraId="3E0C4A60">
            <w:pPr>
              <w:jc w:val="center"/>
              <w:rPr>
                <w:color w:val="auto"/>
                <w:sz w:val="15"/>
                <w:szCs w:val="15"/>
                <w:highlight w:val="none"/>
              </w:rPr>
            </w:pPr>
          </w:p>
        </w:tc>
        <w:tc>
          <w:tcPr>
            <w:tcW w:w="418" w:type="dxa"/>
            <w:noWrap w:val="0"/>
            <w:vAlign w:val="top"/>
          </w:tcPr>
          <w:p w14:paraId="39A85591">
            <w:pPr>
              <w:jc w:val="center"/>
              <w:rPr>
                <w:color w:val="auto"/>
                <w:sz w:val="15"/>
                <w:szCs w:val="15"/>
                <w:highlight w:val="none"/>
              </w:rPr>
            </w:pPr>
            <w:r>
              <w:rPr>
                <w:rFonts w:hint="eastAsia"/>
                <w:color w:val="auto"/>
                <w:sz w:val="15"/>
                <w:szCs w:val="15"/>
                <w:highlight w:val="none"/>
              </w:rPr>
              <w:t>M</w:t>
            </w:r>
          </w:p>
        </w:tc>
        <w:tc>
          <w:tcPr>
            <w:tcW w:w="418" w:type="dxa"/>
            <w:noWrap w:val="0"/>
            <w:vAlign w:val="top"/>
          </w:tcPr>
          <w:p w14:paraId="2949C3F9">
            <w:pPr>
              <w:jc w:val="center"/>
              <w:rPr>
                <w:color w:val="auto"/>
                <w:sz w:val="15"/>
                <w:szCs w:val="15"/>
                <w:highlight w:val="none"/>
              </w:rPr>
            </w:pPr>
          </w:p>
        </w:tc>
        <w:tc>
          <w:tcPr>
            <w:tcW w:w="397" w:type="dxa"/>
            <w:noWrap w:val="0"/>
            <w:vAlign w:val="top"/>
          </w:tcPr>
          <w:p w14:paraId="13D6475B">
            <w:pPr>
              <w:jc w:val="center"/>
              <w:rPr>
                <w:color w:val="auto"/>
                <w:sz w:val="15"/>
                <w:szCs w:val="15"/>
                <w:highlight w:val="none"/>
              </w:rPr>
            </w:pPr>
          </w:p>
        </w:tc>
        <w:tc>
          <w:tcPr>
            <w:tcW w:w="427" w:type="dxa"/>
            <w:noWrap w:val="0"/>
            <w:vAlign w:val="top"/>
          </w:tcPr>
          <w:p w14:paraId="07AAF886">
            <w:pPr>
              <w:jc w:val="center"/>
              <w:rPr>
                <w:color w:val="auto"/>
                <w:sz w:val="15"/>
                <w:szCs w:val="15"/>
                <w:highlight w:val="none"/>
              </w:rPr>
            </w:pPr>
          </w:p>
        </w:tc>
        <w:tc>
          <w:tcPr>
            <w:tcW w:w="376" w:type="dxa"/>
            <w:noWrap w:val="0"/>
            <w:vAlign w:val="top"/>
          </w:tcPr>
          <w:p w14:paraId="18A14DF8">
            <w:pPr>
              <w:jc w:val="center"/>
              <w:rPr>
                <w:color w:val="auto"/>
                <w:sz w:val="15"/>
                <w:szCs w:val="15"/>
                <w:highlight w:val="none"/>
              </w:rPr>
            </w:pPr>
          </w:p>
        </w:tc>
        <w:tc>
          <w:tcPr>
            <w:tcW w:w="384" w:type="dxa"/>
            <w:noWrap w:val="0"/>
            <w:vAlign w:val="top"/>
          </w:tcPr>
          <w:p w14:paraId="35467094">
            <w:pPr>
              <w:jc w:val="center"/>
              <w:rPr>
                <w:color w:val="auto"/>
                <w:sz w:val="15"/>
                <w:szCs w:val="15"/>
                <w:highlight w:val="none"/>
              </w:rPr>
            </w:pPr>
          </w:p>
        </w:tc>
        <w:tc>
          <w:tcPr>
            <w:tcW w:w="387" w:type="dxa"/>
            <w:noWrap w:val="0"/>
            <w:vAlign w:val="top"/>
          </w:tcPr>
          <w:p w14:paraId="1FCC9E51">
            <w:pPr>
              <w:jc w:val="center"/>
              <w:rPr>
                <w:color w:val="auto"/>
                <w:sz w:val="15"/>
                <w:szCs w:val="15"/>
                <w:highlight w:val="none"/>
              </w:rPr>
            </w:pPr>
          </w:p>
        </w:tc>
        <w:tc>
          <w:tcPr>
            <w:tcW w:w="394" w:type="dxa"/>
            <w:noWrap w:val="0"/>
            <w:vAlign w:val="top"/>
          </w:tcPr>
          <w:p w14:paraId="3D7B32F4">
            <w:pPr>
              <w:jc w:val="center"/>
              <w:rPr>
                <w:color w:val="auto"/>
                <w:sz w:val="15"/>
                <w:szCs w:val="15"/>
                <w:highlight w:val="none"/>
              </w:rPr>
            </w:pPr>
          </w:p>
        </w:tc>
        <w:tc>
          <w:tcPr>
            <w:tcW w:w="396" w:type="dxa"/>
            <w:noWrap w:val="0"/>
            <w:vAlign w:val="top"/>
          </w:tcPr>
          <w:p w14:paraId="19030F0C">
            <w:pPr>
              <w:jc w:val="center"/>
              <w:rPr>
                <w:color w:val="auto"/>
                <w:sz w:val="15"/>
                <w:szCs w:val="15"/>
                <w:highlight w:val="none"/>
              </w:rPr>
            </w:pPr>
          </w:p>
        </w:tc>
        <w:tc>
          <w:tcPr>
            <w:tcW w:w="377" w:type="dxa"/>
            <w:noWrap w:val="0"/>
            <w:vAlign w:val="top"/>
          </w:tcPr>
          <w:p w14:paraId="6752BD78">
            <w:pPr>
              <w:jc w:val="center"/>
              <w:rPr>
                <w:color w:val="auto"/>
                <w:sz w:val="15"/>
                <w:szCs w:val="15"/>
                <w:highlight w:val="none"/>
              </w:rPr>
            </w:pPr>
          </w:p>
        </w:tc>
        <w:tc>
          <w:tcPr>
            <w:tcW w:w="394" w:type="dxa"/>
            <w:noWrap w:val="0"/>
            <w:vAlign w:val="top"/>
          </w:tcPr>
          <w:p w14:paraId="1B03045A">
            <w:pPr>
              <w:jc w:val="center"/>
              <w:rPr>
                <w:color w:val="auto"/>
                <w:sz w:val="15"/>
                <w:szCs w:val="15"/>
                <w:highlight w:val="none"/>
              </w:rPr>
            </w:pPr>
          </w:p>
        </w:tc>
        <w:tc>
          <w:tcPr>
            <w:tcW w:w="396" w:type="dxa"/>
            <w:noWrap w:val="0"/>
            <w:vAlign w:val="top"/>
          </w:tcPr>
          <w:p w14:paraId="1F4AD585">
            <w:pPr>
              <w:jc w:val="center"/>
              <w:rPr>
                <w:color w:val="auto"/>
                <w:sz w:val="15"/>
                <w:szCs w:val="15"/>
                <w:highlight w:val="none"/>
              </w:rPr>
            </w:pPr>
          </w:p>
        </w:tc>
        <w:tc>
          <w:tcPr>
            <w:tcW w:w="377" w:type="dxa"/>
            <w:noWrap w:val="0"/>
            <w:vAlign w:val="top"/>
          </w:tcPr>
          <w:p w14:paraId="5615AE2D">
            <w:pPr>
              <w:jc w:val="center"/>
              <w:rPr>
                <w:color w:val="auto"/>
                <w:sz w:val="15"/>
                <w:szCs w:val="15"/>
                <w:highlight w:val="none"/>
              </w:rPr>
            </w:pPr>
          </w:p>
        </w:tc>
        <w:tc>
          <w:tcPr>
            <w:tcW w:w="394" w:type="dxa"/>
            <w:noWrap w:val="0"/>
            <w:vAlign w:val="top"/>
          </w:tcPr>
          <w:p w14:paraId="5909039F">
            <w:pPr>
              <w:jc w:val="center"/>
              <w:rPr>
                <w:color w:val="auto"/>
                <w:sz w:val="15"/>
                <w:szCs w:val="15"/>
                <w:highlight w:val="none"/>
              </w:rPr>
            </w:pPr>
          </w:p>
        </w:tc>
        <w:tc>
          <w:tcPr>
            <w:tcW w:w="396" w:type="dxa"/>
            <w:noWrap w:val="0"/>
            <w:vAlign w:val="top"/>
          </w:tcPr>
          <w:p w14:paraId="077514FC">
            <w:pPr>
              <w:jc w:val="center"/>
              <w:rPr>
                <w:color w:val="auto"/>
                <w:sz w:val="15"/>
                <w:szCs w:val="15"/>
                <w:highlight w:val="none"/>
              </w:rPr>
            </w:pPr>
          </w:p>
        </w:tc>
        <w:tc>
          <w:tcPr>
            <w:tcW w:w="377" w:type="dxa"/>
            <w:noWrap w:val="0"/>
            <w:vAlign w:val="top"/>
          </w:tcPr>
          <w:p w14:paraId="5BD4D244">
            <w:pPr>
              <w:jc w:val="center"/>
              <w:rPr>
                <w:color w:val="auto"/>
                <w:sz w:val="15"/>
                <w:szCs w:val="15"/>
                <w:highlight w:val="none"/>
              </w:rPr>
            </w:pPr>
          </w:p>
        </w:tc>
        <w:tc>
          <w:tcPr>
            <w:tcW w:w="394" w:type="dxa"/>
            <w:noWrap w:val="0"/>
            <w:vAlign w:val="top"/>
          </w:tcPr>
          <w:p w14:paraId="536C09DC">
            <w:pPr>
              <w:jc w:val="center"/>
              <w:rPr>
                <w:color w:val="auto"/>
                <w:sz w:val="15"/>
                <w:szCs w:val="15"/>
                <w:highlight w:val="none"/>
              </w:rPr>
            </w:pPr>
          </w:p>
        </w:tc>
        <w:tc>
          <w:tcPr>
            <w:tcW w:w="396" w:type="dxa"/>
            <w:noWrap w:val="0"/>
            <w:vAlign w:val="top"/>
          </w:tcPr>
          <w:p w14:paraId="4EF525B3">
            <w:pPr>
              <w:jc w:val="center"/>
              <w:rPr>
                <w:color w:val="auto"/>
                <w:sz w:val="15"/>
                <w:szCs w:val="15"/>
                <w:highlight w:val="none"/>
              </w:rPr>
            </w:pPr>
          </w:p>
        </w:tc>
        <w:tc>
          <w:tcPr>
            <w:tcW w:w="377" w:type="dxa"/>
            <w:noWrap w:val="0"/>
            <w:vAlign w:val="top"/>
          </w:tcPr>
          <w:p w14:paraId="57E6A432">
            <w:pPr>
              <w:jc w:val="center"/>
              <w:rPr>
                <w:color w:val="auto"/>
                <w:sz w:val="15"/>
                <w:szCs w:val="15"/>
                <w:highlight w:val="none"/>
              </w:rPr>
            </w:pPr>
          </w:p>
        </w:tc>
        <w:tc>
          <w:tcPr>
            <w:tcW w:w="473" w:type="dxa"/>
            <w:noWrap w:val="0"/>
            <w:vAlign w:val="top"/>
          </w:tcPr>
          <w:p w14:paraId="76C14A4F">
            <w:pPr>
              <w:jc w:val="center"/>
              <w:rPr>
                <w:color w:val="auto"/>
                <w:sz w:val="15"/>
                <w:szCs w:val="15"/>
                <w:highlight w:val="none"/>
              </w:rPr>
            </w:pPr>
          </w:p>
        </w:tc>
        <w:tc>
          <w:tcPr>
            <w:tcW w:w="462" w:type="dxa"/>
            <w:noWrap w:val="0"/>
            <w:vAlign w:val="top"/>
          </w:tcPr>
          <w:p w14:paraId="6B76E66E">
            <w:pPr>
              <w:jc w:val="center"/>
              <w:rPr>
                <w:color w:val="auto"/>
                <w:sz w:val="15"/>
                <w:szCs w:val="15"/>
                <w:highlight w:val="none"/>
              </w:rPr>
            </w:pPr>
          </w:p>
        </w:tc>
        <w:tc>
          <w:tcPr>
            <w:tcW w:w="446" w:type="dxa"/>
            <w:noWrap w:val="0"/>
            <w:vAlign w:val="top"/>
          </w:tcPr>
          <w:p w14:paraId="7EA1D63D">
            <w:pPr>
              <w:jc w:val="center"/>
              <w:rPr>
                <w:color w:val="auto"/>
                <w:sz w:val="15"/>
                <w:szCs w:val="15"/>
                <w:highlight w:val="none"/>
              </w:rPr>
            </w:pPr>
          </w:p>
        </w:tc>
        <w:tc>
          <w:tcPr>
            <w:tcW w:w="491" w:type="dxa"/>
            <w:noWrap w:val="0"/>
            <w:vAlign w:val="top"/>
          </w:tcPr>
          <w:p w14:paraId="15F56ACD">
            <w:pPr>
              <w:jc w:val="center"/>
              <w:rPr>
                <w:color w:val="auto"/>
                <w:sz w:val="15"/>
                <w:szCs w:val="15"/>
                <w:highlight w:val="none"/>
              </w:rPr>
            </w:pPr>
          </w:p>
        </w:tc>
        <w:tc>
          <w:tcPr>
            <w:tcW w:w="481" w:type="dxa"/>
            <w:noWrap w:val="0"/>
            <w:vAlign w:val="top"/>
          </w:tcPr>
          <w:p w14:paraId="09226B64">
            <w:pPr>
              <w:jc w:val="center"/>
              <w:rPr>
                <w:color w:val="auto"/>
                <w:sz w:val="15"/>
                <w:szCs w:val="15"/>
                <w:highlight w:val="none"/>
              </w:rPr>
            </w:pPr>
          </w:p>
        </w:tc>
        <w:tc>
          <w:tcPr>
            <w:tcW w:w="446" w:type="dxa"/>
            <w:noWrap w:val="0"/>
            <w:vAlign w:val="top"/>
          </w:tcPr>
          <w:p w14:paraId="2F91899B">
            <w:pPr>
              <w:jc w:val="center"/>
              <w:rPr>
                <w:color w:val="auto"/>
                <w:sz w:val="15"/>
                <w:szCs w:val="15"/>
                <w:highlight w:val="none"/>
              </w:rPr>
            </w:pPr>
          </w:p>
        </w:tc>
        <w:tc>
          <w:tcPr>
            <w:tcW w:w="446" w:type="dxa"/>
            <w:noWrap w:val="0"/>
            <w:vAlign w:val="top"/>
          </w:tcPr>
          <w:p w14:paraId="31520998">
            <w:pPr>
              <w:jc w:val="center"/>
              <w:rPr>
                <w:color w:val="auto"/>
                <w:sz w:val="15"/>
                <w:szCs w:val="15"/>
                <w:highlight w:val="none"/>
              </w:rPr>
            </w:pPr>
          </w:p>
        </w:tc>
        <w:tc>
          <w:tcPr>
            <w:tcW w:w="464" w:type="dxa"/>
            <w:noWrap w:val="0"/>
            <w:vAlign w:val="top"/>
          </w:tcPr>
          <w:p w14:paraId="2C4393BB">
            <w:pPr>
              <w:jc w:val="center"/>
              <w:rPr>
                <w:color w:val="auto"/>
                <w:sz w:val="15"/>
                <w:szCs w:val="15"/>
                <w:highlight w:val="none"/>
              </w:rPr>
            </w:pPr>
          </w:p>
        </w:tc>
      </w:tr>
      <w:tr w14:paraId="4941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28409519">
            <w:pPr>
              <w:widowControl/>
              <w:jc w:val="center"/>
              <w:rPr>
                <w:color w:val="auto"/>
                <w:kern w:val="0"/>
                <w:sz w:val="15"/>
                <w:szCs w:val="15"/>
                <w:highlight w:val="none"/>
              </w:rPr>
            </w:pPr>
            <w:r>
              <w:rPr>
                <w:color w:val="auto"/>
                <w:kern w:val="0"/>
                <w:sz w:val="15"/>
                <w:szCs w:val="15"/>
                <w:highlight w:val="none"/>
              </w:rPr>
              <w:t>603226</w:t>
            </w:r>
          </w:p>
        </w:tc>
        <w:tc>
          <w:tcPr>
            <w:tcW w:w="1438" w:type="dxa"/>
            <w:noWrap w:val="0"/>
            <w:vAlign w:val="center"/>
          </w:tcPr>
          <w:p w14:paraId="3DCDA807">
            <w:pPr>
              <w:widowControl/>
              <w:jc w:val="center"/>
              <w:rPr>
                <w:color w:val="auto"/>
                <w:kern w:val="0"/>
                <w:sz w:val="15"/>
                <w:szCs w:val="15"/>
                <w:highlight w:val="none"/>
              </w:rPr>
            </w:pPr>
            <w:r>
              <w:rPr>
                <w:color w:val="auto"/>
                <w:kern w:val="0"/>
                <w:sz w:val="15"/>
                <w:szCs w:val="15"/>
                <w:highlight w:val="none"/>
              </w:rPr>
              <w:t>生物基化学品科学与技术</w:t>
            </w:r>
          </w:p>
        </w:tc>
        <w:tc>
          <w:tcPr>
            <w:tcW w:w="427" w:type="dxa"/>
            <w:noWrap w:val="0"/>
            <w:vAlign w:val="top"/>
          </w:tcPr>
          <w:p w14:paraId="636FB556">
            <w:pPr>
              <w:jc w:val="center"/>
              <w:rPr>
                <w:color w:val="auto"/>
                <w:sz w:val="15"/>
                <w:szCs w:val="15"/>
                <w:highlight w:val="none"/>
              </w:rPr>
            </w:pPr>
          </w:p>
        </w:tc>
        <w:tc>
          <w:tcPr>
            <w:tcW w:w="375" w:type="dxa"/>
            <w:noWrap w:val="0"/>
            <w:vAlign w:val="top"/>
          </w:tcPr>
          <w:p w14:paraId="3E1008FD">
            <w:pPr>
              <w:jc w:val="center"/>
              <w:rPr>
                <w:color w:val="auto"/>
                <w:sz w:val="15"/>
                <w:szCs w:val="15"/>
                <w:highlight w:val="none"/>
              </w:rPr>
            </w:pPr>
            <w:r>
              <w:rPr>
                <w:rFonts w:hint="eastAsia"/>
                <w:color w:val="auto"/>
                <w:sz w:val="15"/>
                <w:szCs w:val="15"/>
                <w:highlight w:val="none"/>
              </w:rPr>
              <w:t>H</w:t>
            </w:r>
          </w:p>
        </w:tc>
        <w:tc>
          <w:tcPr>
            <w:tcW w:w="410" w:type="dxa"/>
            <w:noWrap w:val="0"/>
            <w:vAlign w:val="top"/>
          </w:tcPr>
          <w:p w14:paraId="1BE7E3F3">
            <w:pPr>
              <w:jc w:val="center"/>
              <w:rPr>
                <w:color w:val="auto"/>
                <w:sz w:val="15"/>
                <w:szCs w:val="15"/>
                <w:highlight w:val="none"/>
              </w:rPr>
            </w:pPr>
            <w:r>
              <w:rPr>
                <w:rFonts w:hint="eastAsia"/>
                <w:color w:val="auto"/>
                <w:sz w:val="15"/>
                <w:szCs w:val="15"/>
                <w:highlight w:val="none"/>
              </w:rPr>
              <w:t>H</w:t>
            </w:r>
          </w:p>
        </w:tc>
        <w:tc>
          <w:tcPr>
            <w:tcW w:w="381" w:type="dxa"/>
            <w:noWrap w:val="0"/>
            <w:vAlign w:val="top"/>
          </w:tcPr>
          <w:p w14:paraId="693E7CB2">
            <w:pPr>
              <w:jc w:val="center"/>
              <w:rPr>
                <w:color w:val="auto"/>
                <w:sz w:val="15"/>
                <w:szCs w:val="15"/>
                <w:highlight w:val="none"/>
              </w:rPr>
            </w:pPr>
          </w:p>
        </w:tc>
        <w:tc>
          <w:tcPr>
            <w:tcW w:w="418" w:type="dxa"/>
            <w:noWrap w:val="0"/>
            <w:vAlign w:val="top"/>
          </w:tcPr>
          <w:p w14:paraId="0CBE149D">
            <w:pPr>
              <w:jc w:val="center"/>
              <w:rPr>
                <w:color w:val="auto"/>
                <w:sz w:val="15"/>
                <w:szCs w:val="15"/>
                <w:highlight w:val="none"/>
              </w:rPr>
            </w:pPr>
            <w:r>
              <w:rPr>
                <w:rFonts w:hint="eastAsia"/>
                <w:color w:val="auto"/>
                <w:sz w:val="15"/>
                <w:szCs w:val="15"/>
                <w:highlight w:val="none"/>
              </w:rPr>
              <w:t>M</w:t>
            </w:r>
          </w:p>
        </w:tc>
        <w:tc>
          <w:tcPr>
            <w:tcW w:w="418" w:type="dxa"/>
            <w:noWrap w:val="0"/>
            <w:vAlign w:val="top"/>
          </w:tcPr>
          <w:p w14:paraId="1C45C1DE">
            <w:pPr>
              <w:jc w:val="center"/>
              <w:rPr>
                <w:color w:val="auto"/>
                <w:sz w:val="15"/>
                <w:szCs w:val="15"/>
                <w:highlight w:val="none"/>
              </w:rPr>
            </w:pPr>
          </w:p>
        </w:tc>
        <w:tc>
          <w:tcPr>
            <w:tcW w:w="397" w:type="dxa"/>
            <w:noWrap w:val="0"/>
            <w:vAlign w:val="top"/>
          </w:tcPr>
          <w:p w14:paraId="11050B7A">
            <w:pPr>
              <w:jc w:val="center"/>
              <w:rPr>
                <w:color w:val="auto"/>
                <w:sz w:val="15"/>
                <w:szCs w:val="15"/>
                <w:highlight w:val="none"/>
              </w:rPr>
            </w:pPr>
          </w:p>
        </w:tc>
        <w:tc>
          <w:tcPr>
            <w:tcW w:w="427" w:type="dxa"/>
            <w:noWrap w:val="0"/>
            <w:vAlign w:val="top"/>
          </w:tcPr>
          <w:p w14:paraId="3A84FEE3">
            <w:pPr>
              <w:jc w:val="center"/>
              <w:rPr>
                <w:color w:val="auto"/>
                <w:sz w:val="15"/>
                <w:szCs w:val="15"/>
                <w:highlight w:val="none"/>
              </w:rPr>
            </w:pPr>
          </w:p>
        </w:tc>
        <w:tc>
          <w:tcPr>
            <w:tcW w:w="376" w:type="dxa"/>
            <w:noWrap w:val="0"/>
            <w:vAlign w:val="top"/>
          </w:tcPr>
          <w:p w14:paraId="41862DCE">
            <w:pPr>
              <w:jc w:val="center"/>
              <w:rPr>
                <w:color w:val="auto"/>
                <w:sz w:val="15"/>
                <w:szCs w:val="15"/>
                <w:highlight w:val="none"/>
              </w:rPr>
            </w:pPr>
          </w:p>
        </w:tc>
        <w:tc>
          <w:tcPr>
            <w:tcW w:w="384" w:type="dxa"/>
            <w:noWrap w:val="0"/>
            <w:vAlign w:val="top"/>
          </w:tcPr>
          <w:p w14:paraId="1528E1E2">
            <w:pPr>
              <w:jc w:val="center"/>
              <w:rPr>
                <w:color w:val="auto"/>
                <w:sz w:val="15"/>
                <w:szCs w:val="15"/>
                <w:highlight w:val="none"/>
              </w:rPr>
            </w:pPr>
          </w:p>
        </w:tc>
        <w:tc>
          <w:tcPr>
            <w:tcW w:w="387" w:type="dxa"/>
            <w:noWrap w:val="0"/>
            <w:vAlign w:val="top"/>
          </w:tcPr>
          <w:p w14:paraId="5093CADC">
            <w:pPr>
              <w:jc w:val="center"/>
              <w:rPr>
                <w:color w:val="auto"/>
                <w:sz w:val="15"/>
                <w:szCs w:val="15"/>
                <w:highlight w:val="none"/>
              </w:rPr>
            </w:pPr>
          </w:p>
        </w:tc>
        <w:tc>
          <w:tcPr>
            <w:tcW w:w="394" w:type="dxa"/>
            <w:noWrap w:val="0"/>
            <w:vAlign w:val="top"/>
          </w:tcPr>
          <w:p w14:paraId="5652E6C5">
            <w:pPr>
              <w:jc w:val="center"/>
              <w:rPr>
                <w:color w:val="auto"/>
                <w:sz w:val="15"/>
                <w:szCs w:val="15"/>
                <w:highlight w:val="none"/>
              </w:rPr>
            </w:pPr>
          </w:p>
        </w:tc>
        <w:tc>
          <w:tcPr>
            <w:tcW w:w="396" w:type="dxa"/>
            <w:noWrap w:val="0"/>
            <w:vAlign w:val="top"/>
          </w:tcPr>
          <w:p w14:paraId="30E4CBAA">
            <w:pPr>
              <w:jc w:val="center"/>
              <w:rPr>
                <w:color w:val="auto"/>
                <w:sz w:val="15"/>
                <w:szCs w:val="15"/>
                <w:highlight w:val="none"/>
              </w:rPr>
            </w:pPr>
          </w:p>
        </w:tc>
        <w:tc>
          <w:tcPr>
            <w:tcW w:w="377" w:type="dxa"/>
            <w:noWrap w:val="0"/>
            <w:vAlign w:val="top"/>
          </w:tcPr>
          <w:p w14:paraId="4E926789">
            <w:pPr>
              <w:jc w:val="center"/>
              <w:rPr>
                <w:color w:val="auto"/>
                <w:sz w:val="15"/>
                <w:szCs w:val="15"/>
                <w:highlight w:val="none"/>
              </w:rPr>
            </w:pPr>
          </w:p>
        </w:tc>
        <w:tc>
          <w:tcPr>
            <w:tcW w:w="394" w:type="dxa"/>
            <w:noWrap w:val="0"/>
            <w:vAlign w:val="top"/>
          </w:tcPr>
          <w:p w14:paraId="11BC2A17">
            <w:pPr>
              <w:jc w:val="center"/>
              <w:rPr>
                <w:color w:val="auto"/>
                <w:sz w:val="15"/>
                <w:szCs w:val="15"/>
                <w:highlight w:val="none"/>
              </w:rPr>
            </w:pPr>
          </w:p>
        </w:tc>
        <w:tc>
          <w:tcPr>
            <w:tcW w:w="396" w:type="dxa"/>
            <w:noWrap w:val="0"/>
            <w:vAlign w:val="top"/>
          </w:tcPr>
          <w:p w14:paraId="47EB9009">
            <w:pPr>
              <w:jc w:val="center"/>
              <w:rPr>
                <w:color w:val="auto"/>
                <w:sz w:val="15"/>
                <w:szCs w:val="15"/>
                <w:highlight w:val="none"/>
              </w:rPr>
            </w:pPr>
          </w:p>
        </w:tc>
        <w:tc>
          <w:tcPr>
            <w:tcW w:w="377" w:type="dxa"/>
            <w:noWrap w:val="0"/>
            <w:vAlign w:val="top"/>
          </w:tcPr>
          <w:p w14:paraId="2BECA968">
            <w:pPr>
              <w:jc w:val="center"/>
              <w:rPr>
                <w:color w:val="auto"/>
                <w:sz w:val="15"/>
                <w:szCs w:val="15"/>
                <w:highlight w:val="none"/>
              </w:rPr>
            </w:pPr>
          </w:p>
        </w:tc>
        <w:tc>
          <w:tcPr>
            <w:tcW w:w="394" w:type="dxa"/>
            <w:noWrap w:val="0"/>
            <w:vAlign w:val="top"/>
          </w:tcPr>
          <w:p w14:paraId="1A20ABED">
            <w:pPr>
              <w:jc w:val="center"/>
              <w:rPr>
                <w:color w:val="auto"/>
                <w:sz w:val="15"/>
                <w:szCs w:val="15"/>
                <w:highlight w:val="none"/>
              </w:rPr>
            </w:pPr>
          </w:p>
        </w:tc>
        <w:tc>
          <w:tcPr>
            <w:tcW w:w="396" w:type="dxa"/>
            <w:noWrap w:val="0"/>
            <w:vAlign w:val="top"/>
          </w:tcPr>
          <w:p w14:paraId="3745A1A6">
            <w:pPr>
              <w:jc w:val="center"/>
              <w:rPr>
                <w:color w:val="auto"/>
                <w:sz w:val="15"/>
                <w:szCs w:val="15"/>
                <w:highlight w:val="none"/>
              </w:rPr>
            </w:pPr>
          </w:p>
        </w:tc>
        <w:tc>
          <w:tcPr>
            <w:tcW w:w="377" w:type="dxa"/>
            <w:noWrap w:val="0"/>
            <w:vAlign w:val="top"/>
          </w:tcPr>
          <w:p w14:paraId="5E24CBF4">
            <w:pPr>
              <w:jc w:val="center"/>
              <w:rPr>
                <w:color w:val="auto"/>
                <w:sz w:val="15"/>
                <w:szCs w:val="15"/>
                <w:highlight w:val="none"/>
              </w:rPr>
            </w:pPr>
          </w:p>
        </w:tc>
        <w:tc>
          <w:tcPr>
            <w:tcW w:w="394" w:type="dxa"/>
            <w:noWrap w:val="0"/>
            <w:vAlign w:val="top"/>
          </w:tcPr>
          <w:p w14:paraId="35EE545D">
            <w:pPr>
              <w:jc w:val="center"/>
              <w:rPr>
                <w:color w:val="auto"/>
                <w:sz w:val="15"/>
                <w:szCs w:val="15"/>
                <w:highlight w:val="none"/>
              </w:rPr>
            </w:pPr>
          </w:p>
        </w:tc>
        <w:tc>
          <w:tcPr>
            <w:tcW w:w="396" w:type="dxa"/>
            <w:noWrap w:val="0"/>
            <w:vAlign w:val="top"/>
          </w:tcPr>
          <w:p w14:paraId="459674F4">
            <w:pPr>
              <w:jc w:val="center"/>
              <w:rPr>
                <w:color w:val="auto"/>
                <w:sz w:val="15"/>
                <w:szCs w:val="15"/>
                <w:highlight w:val="none"/>
              </w:rPr>
            </w:pPr>
          </w:p>
        </w:tc>
        <w:tc>
          <w:tcPr>
            <w:tcW w:w="377" w:type="dxa"/>
            <w:noWrap w:val="0"/>
            <w:vAlign w:val="top"/>
          </w:tcPr>
          <w:p w14:paraId="31923577">
            <w:pPr>
              <w:jc w:val="center"/>
              <w:rPr>
                <w:color w:val="auto"/>
                <w:sz w:val="15"/>
                <w:szCs w:val="15"/>
                <w:highlight w:val="none"/>
              </w:rPr>
            </w:pPr>
          </w:p>
        </w:tc>
        <w:tc>
          <w:tcPr>
            <w:tcW w:w="473" w:type="dxa"/>
            <w:noWrap w:val="0"/>
            <w:vAlign w:val="top"/>
          </w:tcPr>
          <w:p w14:paraId="4B58B595">
            <w:pPr>
              <w:jc w:val="center"/>
              <w:rPr>
                <w:color w:val="auto"/>
                <w:sz w:val="15"/>
                <w:szCs w:val="15"/>
                <w:highlight w:val="none"/>
              </w:rPr>
            </w:pPr>
          </w:p>
        </w:tc>
        <w:tc>
          <w:tcPr>
            <w:tcW w:w="462" w:type="dxa"/>
            <w:noWrap w:val="0"/>
            <w:vAlign w:val="top"/>
          </w:tcPr>
          <w:p w14:paraId="1E1ED6BA">
            <w:pPr>
              <w:jc w:val="center"/>
              <w:rPr>
                <w:color w:val="auto"/>
                <w:sz w:val="15"/>
                <w:szCs w:val="15"/>
                <w:highlight w:val="none"/>
              </w:rPr>
            </w:pPr>
          </w:p>
        </w:tc>
        <w:tc>
          <w:tcPr>
            <w:tcW w:w="446" w:type="dxa"/>
            <w:noWrap w:val="0"/>
            <w:vAlign w:val="top"/>
          </w:tcPr>
          <w:p w14:paraId="04AD3A91">
            <w:pPr>
              <w:jc w:val="center"/>
              <w:rPr>
                <w:color w:val="auto"/>
                <w:sz w:val="15"/>
                <w:szCs w:val="15"/>
                <w:highlight w:val="none"/>
              </w:rPr>
            </w:pPr>
          </w:p>
        </w:tc>
        <w:tc>
          <w:tcPr>
            <w:tcW w:w="491" w:type="dxa"/>
            <w:noWrap w:val="0"/>
            <w:vAlign w:val="top"/>
          </w:tcPr>
          <w:p w14:paraId="07172E18">
            <w:pPr>
              <w:jc w:val="center"/>
              <w:rPr>
                <w:color w:val="auto"/>
                <w:sz w:val="15"/>
                <w:szCs w:val="15"/>
                <w:highlight w:val="none"/>
              </w:rPr>
            </w:pPr>
          </w:p>
        </w:tc>
        <w:tc>
          <w:tcPr>
            <w:tcW w:w="481" w:type="dxa"/>
            <w:noWrap w:val="0"/>
            <w:vAlign w:val="top"/>
          </w:tcPr>
          <w:p w14:paraId="478983FE">
            <w:pPr>
              <w:jc w:val="center"/>
              <w:rPr>
                <w:color w:val="auto"/>
                <w:sz w:val="15"/>
                <w:szCs w:val="15"/>
                <w:highlight w:val="none"/>
              </w:rPr>
            </w:pPr>
          </w:p>
        </w:tc>
        <w:tc>
          <w:tcPr>
            <w:tcW w:w="446" w:type="dxa"/>
            <w:noWrap w:val="0"/>
            <w:vAlign w:val="top"/>
          </w:tcPr>
          <w:p w14:paraId="328C3C71">
            <w:pPr>
              <w:jc w:val="center"/>
              <w:rPr>
                <w:color w:val="auto"/>
                <w:sz w:val="15"/>
                <w:szCs w:val="15"/>
                <w:highlight w:val="none"/>
              </w:rPr>
            </w:pPr>
          </w:p>
        </w:tc>
        <w:tc>
          <w:tcPr>
            <w:tcW w:w="446" w:type="dxa"/>
            <w:noWrap w:val="0"/>
            <w:vAlign w:val="top"/>
          </w:tcPr>
          <w:p w14:paraId="07AB15D8">
            <w:pPr>
              <w:jc w:val="center"/>
              <w:rPr>
                <w:color w:val="auto"/>
                <w:sz w:val="15"/>
                <w:szCs w:val="15"/>
                <w:highlight w:val="none"/>
              </w:rPr>
            </w:pPr>
          </w:p>
        </w:tc>
        <w:tc>
          <w:tcPr>
            <w:tcW w:w="464" w:type="dxa"/>
            <w:noWrap w:val="0"/>
            <w:vAlign w:val="top"/>
          </w:tcPr>
          <w:p w14:paraId="5EBB6FBA">
            <w:pPr>
              <w:jc w:val="center"/>
              <w:rPr>
                <w:color w:val="auto"/>
                <w:sz w:val="15"/>
                <w:szCs w:val="15"/>
                <w:highlight w:val="none"/>
              </w:rPr>
            </w:pPr>
          </w:p>
        </w:tc>
      </w:tr>
      <w:tr w14:paraId="3242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227C7B2C">
            <w:pPr>
              <w:widowControl/>
              <w:jc w:val="center"/>
              <w:rPr>
                <w:color w:val="auto"/>
                <w:kern w:val="0"/>
                <w:sz w:val="15"/>
                <w:szCs w:val="15"/>
                <w:highlight w:val="none"/>
              </w:rPr>
            </w:pPr>
            <w:r>
              <w:rPr>
                <w:color w:val="auto"/>
                <w:kern w:val="0"/>
                <w:sz w:val="15"/>
                <w:szCs w:val="15"/>
                <w:highlight w:val="none"/>
              </w:rPr>
              <w:t>603225</w:t>
            </w:r>
          </w:p>
        </w:tc>
        <w:tc>
          <w:tcPr>
            <w:tcW w:w="1438" w:type="dxa"/>
            <w:noWrap w:val="0"/>
            <w:vAlign w:val="center"/>
          </w:tcPr>
          <w:p w14:paraId="465A2F9E">
            <w:pPr>
              <w:widowControl/>
              <w:jc w:val="center"/>
              <w:rPr>
                <w:color w:val="auto"/>
                <w:kern w:val="0"/>
                <w:sz w:val="15"/>
                <w:szCs w:val="15"/>
                <w:highlight w:val="none"/>
              </w:rPr>
            </w:pPr>
            <w:r>
              <w:rPr>
                <w:color w:val="auto"/>
                <w:kern w:val="0"/>
                <w:sz w:val="15"/>
                <w:szCs w:val="15"/>
                <w:highlight w:val="none"/>
              </w:rPr>
              <w:t>生物工程</w:t>
            </w:r>
          </w:p>
        </w:tc>
        <w:tc>
          <w:tcPr>
            <w:tcW w:w="427" w:type="dxa"/>
            <w:noWrap w:val="0"/>
            <w:vAlign w:val="top"/>
          </w:tcPr>
          <w:p w14:paraId="70965A87">
            <w:pPr>
              <w:jc w:val="center"/>
              <w:rPr>
                <w:color w:val="auto"/>
                <w:sz w:val="15"/>
                <w:szCs w:val="15"/>
                <w:highlight w:val="none"/>
              </w:rPr>
            </w:pPr>
          </w:p>
        </w:tc>
        <w:tc>
          <w:tcPr>
            <w:tcW w:w="375" w:type="dxa"/>
            <w:noWrap w:val="0"/>
            <w:vAlign w:val="top"/>
          </w:tcPr>
          <w:p w14:paraId="3B383617">
            <w:pPr>
              <w:jc w:val="center"/>
              <w:rPr>
                <w:color w:val="auto"/>
                <w:sz w:val="15"/>
                <w:szCs w:val="15"/>
                <w:highlight w:val="none"/>
              </w:rPr>
            </w:pPr>
            <w:r>
              <w:rPr>
                <w:rFonts w:hint="eastAsia"/>
                <w:color w:val="auto"/>
                <w:sz w:val="15"/>
                <w:szCs w:val="15"/>
                <w:highlight w:val="none"/>
              </w:rPr>
              <w:t>H</w:t>
            </w:r>
          </w:p>
        </w:tc>
        <w:tc>
          <w:tcPr>
            <w:tcW w:w="410" w:type="dxa"/>
            <w:noWrap w:val="0"/>
            <w:vAlign w:val="top"/>
          </w:tcPr>
          <w:p w14:paraId="6651C20D">
            <w:pPr>
              <w:jc w:val="center"/>
              <w:rPr>
                <w:color w:val="auto"/>
                <w:sz w:val="15"/>
                <w:szCs w:val="15"/>
                <w:highlight w:val="none"/>
              </w:rPr>
            </w:pPr>
            <w:r>
              <w:rPr>
                <w:rFonts w:hint="eastAsia"/>
                <w:color w:val="auto"/>
                <w:sz w:val="15"/>
                <w:szCs w:val="15"/>
                <w:highlight w:val="none"/>
              </w:rPr>
              <w:t>H</w:t>
            </w:r>
          </w:p>
        </w:tc>
        <w:tc>
          <w:tcPr>
            <w:tcW w:w="381" w:type="dxa"/>
            <w:noWrap w:val="0"/>
            <w:vAlign w:val="top"/>
          </w:tcPr>
          <w:p w14:paraId="20179513">
            <w:pPr>
              <w:jc w:val="center"/>
              <w:rPr>
                <w:color w:val="auto"/>
                <w:sz w:val="15"/>
                <w:szCs w:val="15"/>
                <w:highlight w:val="none"/>
              </w:rPr>
            </w:pPr>
          </w:p>
        </w:tc>
        <w:tc>
          <w:tcPr>
            <w:tcW w:w="418" w:type="dxa"/>
            <w:noWrap w:val="0"/>
            <w:vAlign w:val="top"/>
          </w:tcPr>
          <w:p w14:paraId="45B1C87D">
            <w:pPr>
              <w:jc w:val="center"/>
              <w:rPr>
                <w:color w:val="auto"/>
                <w:sz w:val="15"/>
                <w:szCs w:val="15"/>
                <w:highlight w:val="none"/>
              </w:rPr>
            </w:pPr>
            <w:r>
              <w:rPr>
                <w:rFonts w:hint="eastAsia"/>
                <w:color w:val="auto"/>
                <w:sz w:val="15"/>
                <w:szCs w:val="15"/>
                <w:highlight w:val="none"/>
              </w:rPr>
              <w:t>H</w:t>
            </w:r>
          </w:p>
        </w:tc>
        <w:tc>
          <w:tcPr>
            <w:tcW w:w="418" w:type="dxa"/>
            <w:noWrap w:val="0"/>
            <w:vAlign w:val="top"/>
          </w:tcPr>
          <w:p w14:paraId="23342CE3">
            <w:pPr>
              <w:jc w:val="center"/>
              <w:rPr>
                <w:color w:val="auto"/>
                <w:sz w:val="15"/>
                <w:szCs w:val="15"/>
                <w:highlight w:val="none"/>
              </w:rPr>
            </w:pPr>
          </w:p>
        </w:tc>
        <w:tc>
          <w:tcPr>
            <w:tcW w:w="397" w:type="dxa"/>
            <w:noWrap w:val="0"/>
            <w:vAlign w:val="top"/>
          </w:tcPr>
          <w:p w14:paraId="00DF442A">
            <w:pPr>
              <w:jc w:val="center"/>
              <w:rPr>
                <w:color w:val="auto"/>
                <w:sz w:val="15"/>
                <w:szCs w:val="15"/>
                <w:highlight w:val="none"/>
              </w:rPr>
            </w:pPr>
          </w:p>
        </w:tc>
        <w:tc>
          <w:tcPr>
            <w:tcW w:w="427" w:type="dxa"/>
            <w:noWrap w:val="0"/>
            <w:vAlign w:val="top"/>
          </w:tcPr>
          <w:p w14:paraId="09B58613">
            <w:pPr>
              <w:jc w:val="center"/>
              <w:rPr>
                <w:color w:val="auto"/>
                <w:sz w:val="15"/>
                <w:szCs w:val="15"/>
                <w:highlight w:val="none"/>
              </w:rPr>
            </w:pPr>
          </w:p>
        </w:tc>
        <w:tc>
          <w:tcPr>
            <w:tcW w:w="376" w:type="dxa"/>
            <w:noWrap w:val="0"/>
            <w:vAlign w:val="top"/>
          </w:tcPr>
          <w:p w14:paraId="594C7BC3">
            <w:pPr>
              <w:jc w:val="center"/>
              <w:rPr>
                <w:color w:val="auto"/>
                <w:sz w:val="15"/>
                <w:szCs w:val="15"/>
                <w:highlight w:val="none"/>
              </w:rPr>
            </w:pPr>
          </w:p>
        </w:tc>
        <w:tc>
          <w:tcPr>
            <w:tcW w:w="384" w:type="dxa"/>
            <w:noWrap w:val="0"/>
            <w:vAlign w:val="top"/>
          </w:tcPr>
          <w:p w14:paraId="265CB353">
            <w:pPr>
              <w:jc w:val="center"/>
              <w:rPr>
                <w:color w:val="auto"/>
                <w:sz w:val="15"/>
                <w:szCs w:val="15"/>
                <w:highlight w:val="none"/>
              </w:rPr>
            </w:pPr>
          </w:p>
        </w:tc>
        <w:tc>
          <w:tcPr>
            <w:tcW w:w="387" w:type="dxa"/>
            <w:noWrap w:val="0"/>
            <w:vAlign w:val="top"/>
          </w:tcPr>
          <w:p w14:paraId="4E3E77A2">
            <w:pPr>
              <w:jc w:val="center"/>
              <w:rPr>
                <w:color w:val="auto"/>
                <w:sz w:val="15"/>
                <w:szCs w:val="15"/>
                <w:highlight w:val="none"/>
              </w:rPr>
            </w:pPr>
          </w:p>
        </w:tc>
        <w:tc>
          <w:tcPr>
            <w:tcW w:w="394" w:type="dxa"/>
            <w:noWrap w:val="0"/>
            <w:vAlign w:val="top"/>
          </w:tcPr>
          <w:p w14:paraId="00C41F8C">
            <w:pPr>
              <w:jc w:val="center"/>
              <w:rPr>
                <w:color w:val="auto"/>
                <w:sz w:val="15"/>
                <w:szCs w:val="15"/>
                <w:highlight w:val="none"/>
              </w:rPr>
            </w:pPr>
          </w:p>
        </w:tc>
        <w:tc>
          <w:tcPr>
            <w:tcW w:w="396" w:type="dxa"/>
            <w:noWrap w:val="0"/>
            <w:vAlign w:val="top"/>
          </w:tcPr>
          <w:p w14:paraId="342B297A">
            <w:pPr>
              <w:jc w:val="center"/>
              <w:rPr>
                <w:color w:val="auto"/>
                <w:sz w:val="15"/>
                <w:szCs w:val="15"/>
                <w:highlight w:val="none"/>
              </w:rPr>
            </w:pPr>
          </w:p>
        </w:tc>
        <w:tc>
          <w:tcPr>
            <w:tcW w:w="377" w:type="dxa"/>
            <w:noWrap w:val="0"/>
            <w:vAlign w:val="top"/>
          </w:tcPr>
          <w:p w14:paraId="0E8142D7">
            <w:pPr>
              <w:jc w:val="center"/>
              <w:rPr>
                <w:color w:val="auto"/>
                <w:sz w:val="15"/>
                <w:szCs w:val="15"/>
                <w:highlight w:val="none"/>
              </w:rPr>
            </w:pPr>
          </w:p>
        </w:tc>
        <w:tc>
          <w:tcPr>
            <w:tcW w:w="394" w:type="dxa"/>
            <w:noWrap w:val="0"/>
            <w:vAlign w:val="top"/>
          </w:tcPr>
          <w:p w14:paraId="05CD7A1A">
            <w:pPr>
              <w:jc w:val="center"/>
              <w:rPr>
                <w:color w:val="auto"/>
                <w:sz w:val="15"/>
                <w:szCs w:val="15"/>
                <w:highlight w:val="none"/>
              </w:rPr>
            </w:pPr>
          </w:p>
        </w:tc>
        <w:tc>
          <w:tcPr>
            <w:tcW w:w="396" w:type="dxa"/>
            <w:noWrap w:val="0"/>
            <w:vAlign w:val="top"/>
          </w:tcPr>
          <w:p w14:paraId="1790C800">
            <w:pPr>
              <w:jc w:val="center"/>
              <w:rPr>
                <w:color w:val="auto"/>
                <w:sz w:val="15"/>
                <w:szCs w:val="15"/>
                <w:highlight w:val="none"/>
              </w:rPr>
            </w:pPr>
          </w:p>
        </w:tc>
        <w:tc>
          <w:tcPr>
            <w:tcW w:w="377" w:type="dxa"/>
            <w:noWrap w:val="0"/>
            <w:vAlign w:val="top"/>
          </w:tcPr>
          <w:p w14:paraId="68589249">
            <w:pPr>
              <w:jc w:val="center"/>
              <w:rPr>
                <w:color w:val="auto"/>
                <w:sz w:val="15"/>
                <w:szCs w:val="15"/>
                <w:highlight w:val="none"/>
              </w:rPr>
            </w:pPr>
          </w:p>
        </w:tc>
        <w:tc>
          <w:tcPr>
            <w:tcW w:w="394" w:type="dxa"/>
            <w:noWrap w:val="0"/>
            <w:vAlign w:val="top"/>
          </w:tcPr>
          <w:p w14:paraId="7C4B426A">
            <w:pPr>
              <w:jc w:val="center"/>
              <w:rPr>
                <w:color w:val="auto"/>
                <w:sz w:val="15"/>
                <w:szCs w:val="15"/>
                <w:highlight w:val="none"/>
              </w:rPr>
            </w:pPr>
          </w:p>
        </w:tc>
        <w:tc>
          <w:tcPr>
            <w:tcW w:w="396" w:type="dxa"/>
            <w:noWrap w:val="0"/>
            <w:vAlign w:val="top"/>
          </w:tcPr>
          <w:p w14:paraId="3D782553">
            <w:pPr>
              <w:jc w:val="center"/>
              <w:rPr>
                <w:color w:val="auto"/>
                <w:sz w:val="15"/>
                <w:szCs w:val="15"/>
                <w:highlight w:val="none"/>
              </w:rPr>
            </w:pPr>
          </w:p>
        </w:tc>
        <w:tc>
          <w:tcPr>
            <w:tcW w:w="377" w:type="dxa"/>
            <w:noWrap w:val="0"/>
            <w:vAlign w:val="top"/>
          </w:tcPr>
          <w:p w14:paraId="2B52C770">
            <w:pPr>
              <w:jc w:val="center"/>
              <w:rPr>
                <w:color w:val="auto"/>
                <w:sz w:val="15"/>
                <w:szCs w:val="15"/>
                <w:highlight w:val="none"/>
              </w:rPr>
            </w:pPr>
          </w:p>
        </w:tc>
        <w:tc>
          <w:tcPr>
            <w:tcW w:w="394" w:type="dxa"/>
            <w:noWrap w:val="0"/>
            <w:vAlign w:val="top"/>
          </w:tcPr>
          <w:p w14:paraId="13CF1BE0">
            <w:pPr>
              <w:jc w:val="center"/>
              <w:rPr>
                <w:color w:val="auto"/>
                <w:sz w:val="15"/>
                <w:szCs w:val="15"/>
                <w:highlight w:val="none"/>
              </w:rPr>
            </w:pPr>
          </w:p>
        </w:tc>
        <w:tc>
          <w:tcPr>
            <w:tcW w:w="396" w:type="dxa"/>
            <w:noWrap w:val="0"/>
            <w:vAlign w:val="top"/>
          </w:tcPr>
          <w:p w14:paraId="1ED38CAA">
            <w:pPr>
              <w:jc w:val="center"/>
              <w:rPr>
                <w:color w:val="auto"/>
                <w:sz w:val="15"/>
                <w:szCs w:val="15"/>
                <w:highlight w:val="none"/>
              </w:rPr>
            </w:pPr>
          </w:p>
        </w:tc>
        <w:tc>
          <w:tcPr>
            <w:tcW w:w="377" w:type="dxa"/>
            <w:noWrap w:val="0"/>
            <w:vAlign w:val="top"/>
          </w:tcPr>
          <w:p w14:paraId="37BA2E3D">
            <w:pPr>
              <w:jc w:val="center"/>
              <w:rPr>
                <w:color w:val="auto"/>
                <w:sz w:val="15"/>
                <w:szCs w:val="15"/>
                <w:highlight w:val="none"/>
              </w:rPr>
            </w:pPr>
          </w:p>
        </w:tc>
        <w:tc>
          <w:tcPr>
            <w:tcW w:w="473" w:type="dxa"/>
            <w:noWrap w:val="0"/>
            <w:vAlign w:val="top"/>
          </w:tcPr>
          <w:p w14:paraId="53ED2B2D">
            <w:pPr>
              <w:jc w:val="center"/>
              <w:rPr>
                <w:color w:val="auto"/>
                <w:sz w:val="15"/>
                <w:szCs w:val="15"/>
                <w:highlight w:val="none"/>
              </w:rPr>
            </w:pPr>
          </w:p>
        </w:tc>
        <w:tc>
          <w:tcPr>
            <w:tcW w:w="462" w:type="dxa"/>
            <w:noWrap w:val="0"/>
            <w:vAlign w:val="top"/>
          </w:tcPr>
          <w:p w14:paraId="4DCE55BE">
            <w:pPr>
              <w:jc w:val="center"/>
              <w:rPr>
                <w:color w:val="auto"/>
                <w:sz w:val="15"/>
                <w:szCs w:val="15"/>
                <w:highlight w:val="none"/>
              </w:rPr>
            </w:pPr>
          </w:p>
        </w:tc>
        <w:tc>
          <w:tcPr>
            <w:tcW w:w="446" w:type="dxa"/>
            <w:noWrap w:val="0"/>
            <w:vAlign w:val="top"/>
          </w:tcPr>
          <w:p w14:paraId="567AA0F6">
            <w:pPr>
              <w:jc w:val="center"/>
              <w:rPr>
                <w:color w:val="auto"/>
                <w:sz w:val="15"/>
                <w:szCs w:val="15"/>
                <w:highlight w:val="none"/>
              </w:rPr>
            </w:pPr>
          </w:p>
        </w:tc>
        <w:tc>
          <w:tcPr>
            <w:tcW w:w="491" w:type="dxa"/>
            <w:noWrap w:val="0"/>
            <w:vAlign w:val="top"/>
          </w:tcPr>
          <w:p w14:paraId="05995271">
            <w:pPr>
              <w:jc w:val="center"/>
              <w:rPr>
                <w:color w:val="auto"/>
                <w:sz w:val="15"/>
                <w:szCs w:val="15"/>
                <w:highlight w:val="none"/>
              </w:rPr>
            </w:pPr>
          </w:p>
        </w:tc>
        <w:tc>
          <w:tcPr>
            <w:tcW w:w="481" w:type="dxa"/>
            <w:noWrap w:val="0"/>
            <w:vAlign w:val="top"/>
          </w:tcPr>
          <w:p w14:paraId="3E3F085A">
            <w:pPr>
              <w:jc w:val="center"/>
              <w:rPr>
                <w:color w:val="auto"/>
                <w:sz w:val="15"/>
                <w:szCs w:val="15"/>
                <w:highlight w:val="none"/>
              </w:rPr>
            </w:pPr>
          </w:p>
        </w:tc>
        <w:tc>
          <w:tcPr>
            <w:tcW w:w="446" w:type="dxa"/>
            <w:noWrap w:val="0"/>
            <w:vAlign w:val="top"/>
          </w:tcPr>
          <w:p w14:paraId="204A7BA4">
            <w:pPr>
              <w:jc w:val="center"/>
              <w:rPr>
                <w:color w:val="auto"/>
                <w:sz w:val="15"/>
                <w:szCs w:val="15"/>
                <w:highlight w:val="none"/>
              </w:rPr>
            </w:pPr>
          </w:p>
        </w:tc>
        <w:tc>
          <w:tcPr>
            <w:tcW w:w="446" w:type="dxa"/>
            <w:noWrap w:val="0"/>
            <w:vAlign w:val="top"/>
          </w:tcPr>
          <w:p w14:paraId="69B9DB82">
            <w:pPr>
              <w:jc w:val="center"/>
              <w:rPr>
                <w:color w:val="auto"/>
                <w:sz w:val="15"/>
                <w:szCs w:val="15"/>
                <w:highlight w:val="none"/>
              </w:rPr>
            </w:pPr>
          </w:p>
        </w:tc>
        <w:tc>
          <w:tcPr>
            <w:tcW w:w="464" w:type="dxa"/>
            <w:noWrap w:val="0"/>
            <w:vAlign w:val="top"/>
          </w:tcPr>
          <w:p w14:paraId="791D6EC4">
            <w:pPr>
              <w:jc w:val="center"/>
              <w:rPr>
                <w:color w:val="auto"/>
                <w:sz w:val="15"/>
                <w:szCs w:val="15"/>
                <w:highlight w:val="none"/>
              </w:rPr>
            </w:pPr>
          </w:p>
        </w:tc>
      </w:tr>
      <w:tr w14:paraId="5F15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49AB4C1B">
            <w:pPr>
              <w:widowControl/>
              <w:jc w:val="center"/>
              <w:rPr>
                <w:color w:val="auto"/>
                <w:kern w:val="0"/>
                <w:sz w:val="15"/>
                <w:szCs w:val="15"/>
                <w:highlight w:val="none"/>
              </w:rPr>
            </w:pPr>
            <w:r>
              <w:rPr>
                <w:color w:val="auto"/>
                <w:kern w:val="0"/>
                <w:sz w:val="15"/>
                <w:szCs w:val="15"/>
                <w:highlight w:val="none"/>
              </w:rPr>
              <w:t>603224</w:t>
            </w:r>
          </w:p>
        </w:tc>
        <w:tc>
          <w:tcPr>
            <w:tcW w:w="1438" w:type="dxa"/>
            <w:noWrap w:val="0"/>
            <w:vAlign w:val="center"/>
          </w:tcPr>
          <w:p w14:paraId="6699CEE0">
            <w:pPr>
              <w:widowControl/>
              <w:jc w:val="center"/>
              <w:rPr>
                <w:color w:val="auto"/>
                <w:kern w:val="0"/>
                <w:sz w:val="15"/>
                <w:szCs w:val="15"/>
                <w:highlight w:val="none"/>
              </w:rPr>
            </w:pPr>
            <w:r>
              <w:rPr>
                <w:color w:val="auto"/>
                <w:kern w:val="0"/>
                <w:sz w:val="15"/>
                <w:szCs w:val="15"/>
                <w:highlight w:val="none"/>
              </w:rPr>
              <w:t>生物质热化学转化原理与技术</w:t>
            </w:r>
          </w:p>
        </w:tc>
        <w:tc>
          <w:tcPr>
            <w:tcW w:w="427" w:type="dxa"/>
            <w:noWrap w:val="0"/>
            <w:vAlign w:val="top"/>
          </w:tcPr>
          <w:p w14:paraId="2F0BEEF8">
            <w:pPr>
              <w:jc w:val="center"/>
              <w:rPr>
                <w:color w:val="auto"/>
                <w:sz w:val="15"/>
                <w:szCs w:val="15"/>
                <w:highlight w:val="none"/>
              </w:rPr>
            </w:pPr>
          </w:p>
        </w:tc>
        <w:tc>
          <w:tcPr>
            <w:tcW w:w="375" w:type="dxa"/>
            <w:noWrap w:val="0"/>
            <w:vAlign w:val="top"/>
          </w:tcPr>
          <w:p w14:paraId="45602A60">
            <w:pPr>
              <w:jc w:val="center"/>
              <w:rPr>
                <w:color w:val="auto"/>
                <w:sz w:val="15"/>
                <w:szCs w:val="15"/>
                <w:highlight w:val="none"/>
              </w:rPr>
            </w:pPr>
            <w:r>
              <w:rPr>
                <w:rFonts w:hint="eastAsia"/>
                <w:color w:val="auto"/>
                <w:sz w:val="15"/>
                <w:szCs w:val="15"/>
                <w:highlight w:val="none"/>
              </w:rPr>
              <w:t>H</w:t>
            </w:r>
          </w:p>
        </w:tc>
        <w:tc>
          <w:tcPr>
            <w:tcW w:w="410" w:type="dxa"/>
            <w:noWrap w:val="0"/>
            <w:vAlign w:val="top"/>
          </w:tcPr>
          <w:p w14:paraId="70BBD986">
            <w:pPr>
              <w:jc w:val="center"/>
              <w:rPr>
                <w:color w:val="auto"/>
                <w:sz w:val="15"/>
                <w:szCs w:val="15"/>
                <w:highlight w:val="none"/>
              </w:rPr>
            </w:pPr>
            <w:r>
              <w:rPr>
                <w:rFonts w:hint="eastAsia"/>
                <w:color w:val="auto"/>
                <w:sz w:val="15"/>
                <w:szCs w:val="15"/>
                <w:highlight w:val="none"/>
              </w:rPr>
              <w:t>H</w:t>
            </w:r>
          </w:p>
        </w:tc>
        <w:tc>
          <w:tcPr>
            <w:tcW w:w="381" w:type="dxa"/>
            <w:noWrap w:val="0"/>
            <w:vAlign w:val="top"/>
          </w:tcPr>
          <w:p w14:paraId="45B5B016">
            <w:pPr>
              <w:jc w:val="center"/>
              <w:rPr>
                <w:color w:val="auto"/>
                <w:sz w:val="15"/>
                <w:szCs w:val="15"/>
                <w:highlight w:val="none"/>
              </w:rPr>
            </w:pPr>
          </w:p>
        </w:tc>
        <w:tc>
          <w:tcPr>
            <w:tcW w:w="418" w:type="dxa"/>
            <w:noWrap w:val="0"/>
            <w:vAlign w:val="top"/>
          </w:tcPr>
          <w:p w14:paraId="68C6ED6C">
            <w:pPr>
              <w:jc w:val="center"/>
              <w:rPr>
                <w:color w:val="auto"/>
                <w:sz w:val="15"/>
                <w:szCs w:val="15"/>
                <w:highlight w:val="none"/>
              </w:rPr>
            </w:pPr>
            <w:r>
              <w:rPr>
                <w:rFonts w:hint="eastAsia"/>
                <w:color w:val="auto"/>
                <w:sz w:val="15"/>
                <w:szCs w:val="15"/>
                <w:highlight w:val="none"/>
              </w:rPr>
              <w:t>H</w:t>
            </w:r>
          </w:p>
        </w:tc>
        <w:tc>
          <w:tcPr>
            <w:tcW w:w="418" w:type="dxa"/>
            <w:noWrap w:val="0"/>
            <w:vAlign w:val="top"/>
          </w:tcPr>
          <w:p w14:paraId="63B2A20E">
            <w:pPr>
              <w:jc w:val="center"/>
              <w:rPr>
                <w:color w:val="auto"/>
                <w:sz w:val="15"/>
                <w:szCs w:val="15"/>
                <w:highlight w:val="none"/>
              </w:rPr>
            </w:pPr>
          </w:p>
        </w:tc>
        <w:tc>
          <w:tcPr>
            <w:tcW w:w="397" w:type="dxa"/>
            <w:noWrap w:val="0"/>
            <w:vAlign w:val="top"/>
          </w:tcPr>
          <w:p w14:paraId="5486E4EF">
            <w:pPr>
              <w:jc w:val="center"/>
              <w:rPr>
                <w:color w:val="auto"/>
                <w:sz w:val="15"/>
                <w:szCs w:val="15"/>
                <w:highlight w:val="none"/>
              </w:rPr>
            </w:pPr>
          </w:p>
        </w:tc>
        <w:tc>
          <w:tcPr>
            <w:tcW w:w="427" w:type="dxa"/>
            <w:noWrap w:val="0"/>
            <w:vAlign w:val="top"/>
          </w:tcPr>
          <w:p w14:paraId="61BE34B1">
            <w:pPr>
              <w:jc w:val="center"/>
              <w:rPr>
                <w:color w:val="auto"/>
                <w:sz w:val="15"/>
                <w:szCs w:val="15"/>
                <w:highlight w:val="none"/>
              </w:rPr>
            </w:pPr>
          </w:p>
        </w:tc>
        <w:tc>
          <w:tcPr>
            <w:tcW w:w="376" w:type="dxa"/>
            <w:noWrap w:val="0"/>
            <w:vAlign w:val="top"/>
          </w:tcPr>
          <w:p w14:paraId="3E383980">
            <w:pPr>
              <w:jc w:val="center"/>
              <w:rPr>
                <w:color w:val="auto"/>
                <w:sz w:val="15"/>
                <w:szCs w:val="15"/>
                <w:highlight w:val="none"/>
              </w:rPr>
            </w:pPr>
          </w:p>
        </w:tc>
        <w:tc>
          <w:tcPr>
            <w:tcW w:w="384" w:type="dxa"/>
            <w:noWrap w:val="0"/>
            <w:vAlign w:val="top"/>
          </w:tcPr>
          <w:p w14:paraId="3A75F969">
            <w:pPr>
              <w:jc w:val="center"/>
              <w:rPr>
                <w:color w:val="auto"/>
                <w:sz w:val="15"/>
                <w:szCs w:val="15"/>
                <w:highlight w:val="none"/>
              </w:rPr>
            </w:pPr>
          </w:p>
        </w:tc>
        <w:tc>
          <w:tcPr>
            <w:tcW w:w="387" w:type="dxa"/>
            <w:noWrap w:val="0"/>
            <w:vAlign w:val="top"/>
          </w:tcPr>
          <w:p w14:paraId="1F01CA7B">
            <w:pPr>
              <w:jc w:val="center"/>
              <w:rPr>
                <w:color w:val="auto"/>
                <w:sz w:val="15"/>
                <w:szCs w:val="15"/>
                <w:highlight w:val="none"/>
              </w:rPr>
            </w:pPr>
          </w:p>
        </w:tc>
        <w:tc>
          <w:tcPr>
            <w:tcW w:w="394" w:type="dxa"/>
            <w:noWrap w:val="0"/>
            <w:vAlign w:val="top"/>
          </w:tcPr>
          <w:p w14:paraId="7A2979D5">
            <w:pPr>
              <w:jc w:val="center"/>
              <w:rPr>
                <w:color w:val="auto"/>
                <w:sz w:val="15"/>
                <w:szCs w:val="15"/>
                <w:highlight w:val="none"/>
              </w:rPr>
            </w:pPr>
          </w:p>
        </w:tc>
        <w:tc>
          <w:tcPr>
            <w:tcW w:w="396" w:type="dxa"/>
            <w:noWrap w:val="0"/>
            <w:vAlign w:val="top"/>
          </w:tcPr>
          <w:p w14:paraId="572B213D">
            <w:pPr>
              <w:jc w:val="center"/>
              <w:rPr>
                <w:color w:val="auto"/>
                <w:sz w:val="15"/>
                <w:szCs w:val="15"/>
                <w:highlight w:val="none"/>
              </w:rPr>
            </w:pPr>
          </w:p>
        </w:tc>
        <w:tc>
          <w:tcPr>
            <w:tcW w:w="377" w:type="dxa"/>
            <w:noWrap w:val="0"/>
            <w:vAlign w:val="top"/>
          </w:tcPr>
          <w:p w14:paraId="63449B74">
            <w:pPr>
              <w:jc w:val="center"/>
              <w:rPr>
                <w:color w:val="auto"/>
                <w:sz w:val="15"/>
                <w:szCs w:val="15"/>
                <w:highlight w:val="none"/>
              </w:rPr>
            </w:pPr>
          </w:p>
        </w:tc>
        <w:tc>
          <w:tcPr>
            <w:tcW w:w="394" w:type="dxa"/>
            <w:noWrap w:val="0"/>
            <w:vAlign w:val="top"/>
          </w:tcPr>
          <w:p w14:paraId="23A19DB2">
            <w:pPr>
              <w:jc w:val="center"/>
              <w:rPr>
                <w:color w:val="auto"/>
                <w:sz w:val="15"/>
                <w:szCs w:val="15"/>
                <w:highlight w:val="none"/>
              </w:rPr>
            </w:pPr>
          </w:p>
        </w:tc>
        <w:tc>
          <w:tcPr>
            <w:tcW w:w="396" w:type="dxa"/>
            <w:noWrap w:val="0"/>
            <w:vAlign w:val="top"/>
          </w:tcPr>
          <w:p w14:paraId="22D44174">
            <w:pPr>
              <w:jc w:val="center"/>
              <w:rPr>
                <w:color w:val="auto"/>
                <w:sz w:val="15"/>
                <w:szCs w:val="15"/>
                <w:highlight w:val="none"/>
              </w:rPr>
            </w:pPr>
          </w:p>
        </w:tc>
        <w:tc>
          <w:tcPr>
            <w:tcW w:w="377" w:type="dxa"/>
            <w:noWrap w:val="0"/>
            <w:vAlign w:val="top"/>
          </w:tcPr>
          <w:p w14:paraId="7DDCF848">
            <w:pPr>
              <w:jc w:val="center"/>
              <w:rPr>
                <w:color w:val="auto"/>
                <w:sz w:val="15"/>
                <w:szCs w:val="15"/>
                <w:highlight w:val="none"/>
              </w:rPr>
            </w:pPr>
          </w:p>
        </w:tc>
        <w:tc>
          <w:tcPr>
            <w:tcW w:w="394" w:type="dxa"/>
            <w:noWrap w:val="0"/>
            <w:vAlign w:val="top"/>
          </w:tcPr>
          <w:p w14:paraId="7418564F">
            <w:pPr>
              <w:jc w:val="center"/>
              <w:rPr>
                <w:color w:val="auto"/>
                <w:sz w:val="15"/>
                <w:szCs w:val="15"/>
                <w:highlight w:val="none"/>
              </w:rPr>
            </w:pPr>
          </w:p>
        </w:tc>
        <w:tc>
          <w:tcPr>
            <w:tcW w:w="396" w:type="dxa"/>
            <w:noWrap w:val="0"/>
            <w:vAlign w:val="top"/>
          </w:tcPr>
          <w:p w14:paraId="307B0AD2">
            <w:pPr>
              <w:jc w:val="center"/>
              <w:rPr>
                <w:color w:val="auto"/>
                <w:sz w:val="15"/>
                <w:szCs w:val="15"/>
                <w:highlight w:val="none"/>
              </w:rPr>
            </w:pPr>
          </w:p>
        </w:tc>
        <w:tc>
          <w:tcPr>
            <w:tcW w:w="377" w:type="dxa"/>
            <w:noWrap w:val="0"/>
            <w:vAlign w:val="top"/>
          </w:tcPr>
          <w:p w14:paraId="1D6B0C25">
            <w:pPr>
              <w:jc w:val="center"/>
              <w:rPr>
                <w:color w:val="auto"/>
                <w:sz w:val="15"/>
                <w:szCs w:val="15"/>
                <w:highlight w:val="none"/>
              </w:rPr>
            </w:pPr>
          </w:p>
        </w:tc>
        <w:tc>
          <w:tcPr>
            <w:tcW w:w="394" w:type="dxa"/>
            <w:noWrap w:val="0"/>
            <w:vAlign w:val="top"/>
          </w:tcPr>
          <w:p w14:paraId="1732640C">
            <w:pPr>
              <w:jc w:val="center"/>
              <w:rPr>
                <w:color w:val="auto"/>
                <w:sz w:val="15"/>
                <w:szCs w:val="15"/>
                <w:highlight w:val="none"/>
              </w:rPr>
            </w:pPr>
          </w:p>
        </w:tc>
        <w:tc>
          <w:tcPr>
            <w:tcW w:w="396" w:type="dxa"/>
            <w:noWrap w:val="0"/>
            <w:vAlign w:val="top"/>
          </w:tcPr>
          <w:p w14:paraId="72AFDE6F">
            <w:pPr>
              <w:jc w:val="center"/>
              <w:rPr>
                <w:color w:val="auto"/>
                <w:sz w:val="15"/>
                <w:szCs w:val="15"/>
                <w:highlight w:val="none"/>
              </w:rPr>
            </w:pPr>
          </w:p>
        </w:tc>
        <w:tc>
          <w:tcPr>
            <w:tcW w:w="377" w:type="dxa"/>
            <w:noWrap w:val="0"/>
            <w:vAlign w:val="top"/>
          </w:tcPr>
          <w:p w14:paraId="67237BEA">
            <w:pPr>
              <w:jc w:val="center"/>
              <w:rPr>
                <w:color w:val="auto"/>
                <w:sz w:val="15"/>
                <w:szCs w:val="15"/>
                <w:highlight w:val="none"/>
              </w:rPr>
            </w:pPr>
          </w:p>
        </w:tc>
        <w:tc>
          <w:tcPr>
            <w:tcW w:w="473" w:type="dxa"/>
            <w:noWrap w:val="0"/>
            <w:vAlign w:val="top"/>
          </w:tcPr>
          <w:p w14:paraId="64A6C1F8">
            <w:pPr>
              <w:jc w:val="center"/>
              <w:rPr>
                <w:color w:val="auto"/>
                <w:sz w:val="15"/>
                <w:szCs w:val="15"/>
                <w:highlight w:val="none"/>
              </w:rPr>
            </w:pPr>
          </w:p>
        </w:tc>
        <w:tc>
          <w:tcPr>
            <w:tcW w:w="462" w:type="dxa"/>
            <w:noWrap w:val="0"/>
            <w:vAlign w:val="top"/>
          </w:tcPr>
          <w:p w14:paraId="53C7B203">
            <w:pPr>
              <w:jc w:val="center"/>
              <w:rPr>
                <w:color w:val="auto"/>
                <w:sz w:val="15"/>
                <w:szCs w:val="15"/>
                <w:highlight w:val="none"/>
              </w:rPr>
            </w:pPr>
          </w:p>
        </w:tc>
        <w:tc>
          <w:tcPr>
            <w:tcW w:w="446" w:type="dxa"/>
            <w:noWrap w:val="0"/>
            <w:vAlign w:val="top"/>
          </w:tcPr>
          <w:p w14:paraId="5B8874E4">
            <w:pPr>
              <w:jc w:val="center"/>
              <w:rPr>
                <w:color w:val="auto"/>
                <w:sz w:val="15"/>
                <w:szCs w:val="15"/>
                <w:highlight w:val="none"/>
              </w:rPr>
            </w:pPr>
          </w:p>
        </w:tc>
        <w:tc>
          <w:tcPr>
            <w:tcW w:w="491" w:type="dxa"/>
            <w:noWrap w:val="0"/>
            <w:vAlign w:val="top"/>
          </w:tcPr>
          <w:p w14:paraId="784DD614">
            <w:pPr>
              <w:jc w:val="center"/>
              <w:rPr>
                <w:color w:val="auto"/>
                <w:sz w:val="15"/>
                <w:szCs w:val="15"/>
                <w:highlight w:val="none"/>
              </w:rPr>
            </w:pPr>
          </w:p>
        </w:tc>
        <w:tc>
          <w:tcPr>
            <w:tcW w:w="481" w:type="dxa"/>
            <w:noWrap w:val="0"/>
            <w:vAlign w:val="top"/>
          </w:tcPr>
          <w:p w14:paraId="2B438101">
            <w:pPr>
              <w:jc w:val="center"/>
              <w:rPr>
                <w:color w:val="auto"/>
                <w:sz w:val="15"/>
                <w:szCs w:val="15"/>
                <w:highlight w:val="none"/>
              </w:rPr>
            </w:pPr>
          </w:p>
        </w:tc>
        <w:tc>
          <w:tcPr>
            <w:tcW w:w="446" w:type="dxa"/>
            <w:noWrap w:val="0"/>
            <w:vAlign w:val="top"/>
          </w:tcPr>
          <w:p w14:paraId="2A4B02D1">
            <w:pPr>
              <w:jc w:val="center"/>
              <w:rPr>
                <w:color w:val="auto"/>
                <w:sz w:val="15"/>
                <w:szCs w:val="15"/>
                <w:highlight w:val="none"/>
              </w:rPr>
            </w:pPr>
          </w:p>
        </w:tc>
        <w:tc>
          <w:tcPr>
            <w:tcW w:w="446" w:type="dxa"/>
            <w:noWrap w:val="0"/>
            <w:vAlign w:val="top"/>
          </w:tcPr>
          <w:p w14:paraId="7D5DB986">
            <w:pPr>
              <w:jc w:val="center"/>
              <w:rPr>
                <w:color w:val="auto"/>
                <w:sz w:val="15"/>
                <w:szCs w:val="15"/>
                <w:highlight w:val="none"/>
              </w:rPr>
            </w:pPr>
          </w:p>
        </w:tc>
        <w:tc>
          <w:tcPr>
            <w:tcW w:w="464" w:type="dxa"/>
            <w:noWrap w:val="0"/>
            <w:vAlign w:val="top"/>
          </w:tcPr>
          <w:p w14:paraId="31EDF429">
            <w:pPr>
              <w:jc w:val="center"/>
              <w:rPr>
                <w:color w:val="auto"/>
                <w:sz w:val="15"/>
                <w:szCs w:val="15"/>
                <w:highlight w:val="none"/>
              </w:rPr>
            </w:pPr>
          </w:p>
        </w:tc>
      </w:tr>
      <w:tr w14:paraId="7DC8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188E9FD7">
            <w:pPr>
              <w:widowControl/>
              <w:jc w:val="center"/>
              <w:rPr>
                <w:color w:val="auto"/>
                <w:kern w:val="0"/>
                <w:sz w:val="15"/>
                <w:szCs w:val="15"/>
                <w:highlight w:val="none"/>
              </w:rPr>
            </w:pPr>
            <w:r>
              <w:rPr>
                <w:color w:val="auto"/>
                <w:kern w:val="0"/>
                <w:sz w:val="15"/>
                <w:szCs w:val="15"/>
                <w:highlight w:val="none"/>
              </w:rPr>
              <w:t>610414</w:t>
            </w:r>
          </w:p>
        </w:tc>
        <w:tc>
          <w:tcPr>
            <w:tcW w:w="1438" w:type="dxa"/>
            <w:noWrap w:val="0"/>
            <w:vAlign w:val="center"/>
          </w:tcPr>
          <w:p w14:paraId="2DE07969">
            <w:pPr>
              <w:widowControl/>
              <w:jc w:val="center"/>
              <w:rPr>
                <w:color w:val="auto"/>
                <w:kern w:val="0"/>
                <w:sz w:val="15"/>
                <w:szCs w:val="15"/>
                <w:highlight w:val="none"/>
              </w:rPr>
            </w:pPr>
            <w:r>
              <w:rPr>
                <w:color w:val="auto"/>
                <w:kern w:val="0"/>
                <w:sz w:val="15"/>
                <w:szCs w:val="15"/>
                <w:highlight w:val="none"/>
              </w:rPr>
              <w:t>工程制图B</w:t>
            </w:r>
          </w:p>
        </w:tc>
        <w:tc>
          <w:tcPr>
            <w:tcW w:w="427" w:type="dxa"/>
            <w:noWrap w:val="0"/>
            <w:vAlign w:val="top"/>
          </w:tcPr>
          <w:p w14:paraId="4E0B90DB">
            <w:pPr>
              <w:jc w:val="center"/>
              <w:rPr>
                <w:color w:val="auto"/>
                <w:sz w:val="15"/>
                <w:szCs w:val="15"/>
                <w:highlight w:val="none"/>
              </w:rPr>
            </w:pPr>
            <w:r>
              <w:rPr>
                <w:rFonts w:hint="eastAsia"/>
                <w:color w:val="auto"/>
                <w:sz w:val="15"/>
                <w:szCs w:val="15"/>
                <w:highlight w:val="none"/>
              </w:rPr>
              <w:t>H</w:t>
            </w:r>
          </w:p>
        </w:tc>
        <w:tc>
          <w:tcPr>
            <w:tcW w:w="375" w:type="dxa"/>
            <w:noWrap w:val="0"/>
            <w:vAlign w:val="top"/>
          </w:tcPr>
          <w:p w14:paraId="442EE687">
            <w:pPr>
              <w:jc w:val="center"/>
              <w:rPr>
                <w:color w:val="auto"/>
                <w:sz w:val="15"/>
                <w:szCs w:val="15"/>
                <w:highlight w:val="none"/>
              </w:rPr>
            </w:pPr>
          </w:p>
        </w:tc>
        <w:tc>
          <w:tcPr>
            <w:tcW w:w="410" w:type="dxa"/>
            <w:noWrap w:val="0"/>
            <w:vAlign w:val="top"/>
          </w:tcPr>
          <w:p w14:paraId="193EB54C">
            <w:pPr>
              <w:jc w:val="center"/>
              <w:rPr>
                <w:color w:val="auto"/>
                <w:sz w:val="15"/>
                <w:szCs w:val="15"/>
                <w:highlight w:val="none"/>
              </w:rPr>
            </w:pPr>
            <w:r>
              <w:rPr>
                <w:rFonts w:hint="eastAsia"/>
                <w:color w:val="auto"/>
                <w:sz w:val="15"/>
                <w:szCs w:val="15"/>
                <w:highlight w:val="none"/>
              </w:rPr>
              <w:t>H</w:t>
            </w:r>
          </w:p>
        </w:tc>
        <w:tc>
          <w:tcPr>
            <w:tcW w:w="381" w:type="dxa"/>
            <w:noWrap w:val="0"/>
            <w:vAlign w:val="top"/>
          </w:tcPr>
          <w:p w14:paraId="4ED73D1F">
            <w:pPr>
              <w:jc w:val="center"/>
              <w:rPr>
                <w:color w:val="auto"/>
                <w:sz w:val="15"/>
                <w:szCs w:val="15"/>
                <w:highlight w:val="none"/>
              </w:rPr>
            </w:pPr>
          </w:p>
        </w:tc>
        <w:tc>
          <w:tcPr>
            <w:tcW w:w="418" w:type="dxa"/>
            <w:noWrap w:val="0"/>
            <w:vAlign w:val="top"/>
          </w:tcPr>
          <w:p w14:paraId="42587E7F">
            <w:pPr>
              <w:jc w:val="center"/>
              <w:rPr>
                <w:color w:val="auto"/>
                <w:sz w:val="15"/>
                <w:szCs w:val="15"/>
                <w:highlight w:val="none"/>
              </w:rPr>
            </w:pPr>
          </w:p>
        </w:tc>
        <w:tc>
          <w:tcPr>
            <w:tcW w:w="418" w:type="dxa"/>
            <w:noWrap w:val="0"/>
            <w:vAlign w:val="top"/>
          </w:tcPr>
          <w:p w14:paraId="0721F2B6">
            <w:pPr>
              <w:jc w:val="center"/>
              <w:rPr>
                <w:color w:val="auto"/>
                <w:sz w:val="15"/>
                <w:szCs w:val="15"/>
                <w:highlight w:val="none"/>
              </w:rPr>
            </w:pPr>
          </w:p>
        </w:tc>
        <w:tc>
          <w:tcPr>
            <w:tcW w:w="397" w:type="dxa"/>
            <w:noWrap w:val="0"/>
            <w:vAlign w:val="top"/>
          </w:tcPr>
          <w:p w14:paraId="7E339EF6">
            <w:pPr>
              <w:jc w:val="center"/>
              <w:rPr>
                <w:color w:val="auto"/>
                <w:sz w:val="15"/>
                <w:szCs w:val="15"/>
                <w:highlight w:val="none"/>
              </w:rPr>
            </w:pPr>
          </w:p>
        </w:tc>
        <w:tc>
          <w:tcPr>
            <w:tcW w:w="427" w:type="dxa"/>
            <w:noWrap w:val="0"/>
            <w:vAlign w:val="top"/>
          </w:tcPr>
          <w:p w14:paraId="5DECBDED">
            <w:pPr>
              <w:jc w:val="center"/>
              <w:rPr>
                <w:color w:val="auto"/>
                <w:sz w:val="15"/>
                <w:szCs w:val="15"/>
                <w:highlight w:val="none"/>
              </w:rPr>
            </w:pPr>
          </w:p>
        </w:tc>
        <w:tc>
          <w:tcPr>
            <w:tcW w:w="376" w:type="dxa"/>
            <w:noWrap w:val="0"/>
            <w:vAlign w:val="top"/>
          </w:tcPr>
          <w:p w14:paraId="096A4102">
            <w:pPr>
              <w:jc w:val="center"/>
              <w:rPr>
                <w:color w:val="auto"/>
                <w:sz w:val="15"/>
                <w:szCs w:val="15"/>
                <w:highlight w:val="none"/>
              </w:rPr>
            </w:pPr>
          </w:p>
        </w:tc>
        <w:tc>
          <w:tcPr>
            <w:tcW w:w="384" w:type="dxa"/>
            <w:noWrap w:val="0"/>
            <w:vAlign w:val="top"/>
          </w:tcPr>
          <w:p w14:paraId="3684DC33">
            <w:pPr>
              <w:jc w:val="center"/>
              <w:rPr>
                <w:color w:val="auto"/>
                <w:sz w:val="15"/>
                <w:szCs w:val="15"/>
                <w:highlight w:val="none"/>
              </w:rPr>
            </w:pPr>
            <w:r>
              <w:rPr>
                <w:rFonts w:hint="eastAsia"/>
                <w:color w:val="auto"/>
                <w:sz w:val="15"/>
                <w:szCs w:val="15"/>
                <w:highlight w:val="none"/>
              </w:rPr>
              <w:t>M</w:t>
            </w:r>
          </w:p>
        </w:tc>
        <w:tc>
          <w:tcPr>
            <w:tcW w:w="387" w:type="dxa"/>
            <w:noWrap w:val="0"/>
            <w:vAlign w:val="top"/>
          </w:tcPr>
          <w:p w14:paraId="63676E74">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5452F319">
            <w:pPr>
              <w:jc w:val="center"/>
              <w:rPr>
                <w:color w:val="auto"/>
                <w:sz w:val="15"/>
                <w:szCs w:val="15"/>
                <w:highlight w:val="none"/>
              </w:rPr>
            </w:pPr>
          </w:p>
        </w:tc>
        <w:tc>
          <w:tcPr>
            <w:tcW w:w="396" w:type="dxa"/>
            <w:noWrap w:val="0"/>
            <w:vAlign w:val="top"/>
          </w:tcPr>
          <w:p w14:paraId="001F468B">
            <w:pPr>
              <w:jc w:val="center"/>
              <w:rPr>
                <w:color w:val="auto"/>
                <w:sz w:val="15"/>
                <w:szCs w:val="15"/>
                <w:highlight w:val="none"/>
              </w:rPr>
            </w:pPr>
          </w:p>
        </w:tc>
        <w:tc>
          <w:tcPr>
            <w:tcW w:w="377" w:type="dxa"/>
            <w:noWrap w:val="0"/>
            <w:vAlign w:val="top"/>
          </w:tcPr>
          <w:p w14:paraId="78F758A6">
            <w:pPr>
              <w:jc w:val="center"/>
              <w:rPr>
                <w:color w:val="auto"/>
                <w:sz w:val="15"/>
                <w:szCs w:val="15"/>
                <w:highlight w:val="none"/>
              </w:rPr>
            </w:pPr>
          </w:p>
        </w:tc>
        <w:tc>
          <w:tcPr>
            <w:tcW w:w="394" w:type="dxa"/>
            <w:noWrap w:val="0"/>
            <w:vAlign w:val="top"/>
          </w:tcPr>
          <w:p w14:paraId="16E2F2CD">
            <w:pPr>
              <w:jc w:val="center"/>
              <w:rPr>
                <w:color w:val="auto"/>
                <w:sz w:val="15"/>
                <w:szCs w:val="15"/>
                <w:highlight w:val="none"/>
              </w:rPr>
            </w:pPr>
          </w:p>
        </w:tc>
        <w:tc>
          <w:tcPr>
            <w:tcW w:w="396" w:type="dxa"/>
            <w:noWrap w:val="0"/>
            <w:vAlign w:val="top"/>
          </w:tcPr>
          <w:p w14:paraId="34FE5FD5">
            <w:pPr>
              <w:jc w:val="center"/>
              <w:rPr>
                <w:color w:val="auto"/>
                <w:sz w:val="15"/>
                <w:szCs w:val="15"/>
                <w:highlight w:val="none"/>
              </w:rPr>
            </w:pPr>
          </w:p>
        </w:tc>
        <w:tc>
          <w:tcPr>
            <w:tcW w:w="377" w:type="dxa"/>
            <w:noWrap w:val="0"/>
            <w:vAlign w:val="top"/>
          </w:tcPr>
          <w:p w14:paraId="4BA8B636">
            <w:pPr>
              <w:jc w:val="center"/>
              <w:rPr>
                <w:color w:val="auto"/>
                <w:sz w:val="15"/>
                <w:szCs w:val="15"/>
                <w:highlight w:val="none"/>
              </w:rPr>
            </w:pPr>
          </w:p>
        </w:tc>
        <w:tc>
          <w:tcPr>
            <w:tcW w:w="394" w:type="dxa"/>
            <w:noWrap w:val="0"/>
            <w:vAlign w:val="top"/>
          </w:tcPr>
          <w:p w14:paraId="27DA7FC0">
            <w:pPr>
              <w:jc w:val="center"/>
              <w:rPr>
                <w:color w:val="auto"/>
                <w:sz w:val="15"/>
                <w:szCs w:val="15"/>
                <w:highlight w:val="none"/>
              </w:rPr>
            </w:pPr>
          </w:p>
        </w:tc>
        <w:tc>
          <w:tcPr>
            <w:tcW w:w="396" w:type="dxa"/>
            <w:noWrap w:val="0"/>
            <w:vAlign w:val="top"/>
          </w:tcPr>
          <w:p w14:paraId="33A4CA87">
            <w:pPr>
              <w:jc w:val="center"/>
              <w:rPr>
                <w:color w:val="auto"/>
                <w:sz w:val="15"/>
                <w:szCs w:val="15"/>
                <w:highlight w:val="none"/>
              </w:rPr>
            </w:pPr>
          </w:p>
        </w:tc>
        <w:tc>
          <w:tcPr>
            <w:tcW w:w="377" w:type="dxa"/>
            <w:noWrap w:val="0"/>
            <w:vAlign w:val="top"/>
          </w:tcPr>
          <w:p w14:paraId="512C8FA0">
            <w:pPr>
              <w:jc w:val="center"/>
              <w:rPr>
                <w:color w:val="auto"/>
                <w:sz w:val="15"/>
                <w:szCs w:val="15"/>
                <w:highlight w:val="none"/>
              </w:rPr>
            </w:pPr>
          </w:p>
        </w:tc>
        <w:tc>
          <w:tcPr>
            <w:tcW w:w="394" w:type="dxa"/>
            <w:noWrap w:val="0"/>
            <w:vAlign w:val="top"/>
          </w:tcPr>
          <w:p w14:paraId="4538663C">
            <w:pPr>
              <w:jc w:val="center"/>
              <w:rPr>
                <w:color w:val="auto"/>
                <w:sz w:val="15"/>
                <w:szCs w:val="15"/>
                <w:highlight w:val="none"/>
              </w:rPr>
            </w:pPr>
          </w:p>
        </w:tc>
        <w:tc>
          <w:tcPr>
            <w:tcW w:w="396" w:type="dxa"/>
            <w:noWrap w:val="0"/>
            <w:vAlign w:val="top"/>
          </w:tcPr>
          <w:p w14:paraId="0619C66F">
            <w:pPr>
              <w:jc w:val="center"/>
              <w:rPr>
                <w:color w:val="auto"/>
                <w:sz w:val="15"/>
                <w:szCs w:val="15"/>
                <w:highlight w:val="none"/>
              </w:rPr>
            </w:pPr>
          </w:p>
        </w:tc>
        <w:tc>
          <w:tcPr>
            <w:tcW w:w="377" w:type="dxa"/>
            <w:noWrap w:val="0"/>
            <w:vAlign w:val="top"/>
          </w:tcPr>
          <w:p w14:paraId="7BEEB5E3">
            <w:pPr>
              <w:jc w:val="center"/>
              <w:rPr>
                <w:color w:val="auto"/>
                <w:sz w:val="15"/>
                <w:szCs w:val="15"/>
                <w:highlight w:val="none"/>
              </w:rPr>
            </w:pPr>
          </w:p>
        </w:tc>
        <w:tc>
          <w:tcPr>
            <w:tcW w:w="473" w:type="dxa"/>
            <w:noWrap w:val="0"/>
            <w:vAlign w:val="top"/>
          </w:tcPr>
          <w:p w14:paraId="096CB8AA">
            <w:pPr>
              <w:jc w:val="center"/>
              <w:rPr>
                <w:color w:val="auto"/>
                <w:sz w:val="15"/>
                <w:szCs w:val="15"/>
                <w:highlight w:val="none"/>
              </w:rPr>
            </w:pPr>
          </w:p>
        </w:tc>
        <w:tc>
          <w:tcPr>
            <w:tcW w:w="462" w:type="dxa"/>
            <w:noWrap w:val="0"/>
            <w:vAlign w:val="top"/>
          </w:tcPr>
          <w:p w14:paraId="1510B6D0">
            <w:pPr>
              <w:jc w:val="center"/>
              <w:rPr>
                <w:color w:val="auto"/>
                <w:sz w:val="15"/>
                <w:szCs w:val="15"/>
                <w:highlight w:val="none"/>
              </w:rPr>
            </w:pPr>
          </w:p>
        </w:tc>
        <w:tc>
          <w:tcPr>
            <w:tcW w:w="446" w:type="dxa"/>
            <w:noWrap w:val="0"/>
            <w:vAlign w:val="top"/>
          </w:tcPr>
          <w:p w14:paraId="56638969">
            <w:pPr>
              <w:jc w:val="center"/>
              <w:rPr>
                <w:color w:val="auto"/>
                <w:sz w:val="15"/>
                <w:szCs w:val="15"/>
                <w:highlight w:val="none"/>
              </w:rPr>
            </w:pPr>
          </w:p>
        </w:tc>
        <w:tc>
          <w:tcPr>
            <w:tcW w:w="491" w:type="dxa"/>
            <w:noWrap w:val="0"/>
            <w:vAlign w:val="top"/>
          </w:tcPr>
          <w:p w14:paraId="5292291D">
            <w:pPr>
              <w:jc w:val="center"/>
              <w:rPr>
                <w:color w:val="auto"/>
                <w:sz w:val="15"/>
                <w:szCs w:val="15"/>
                <w:highlight w:val="none"/>
              </w:rPr>
            </w:pPr>
          </w:p>
        </w:tc>
        <w:tc>
          <w:tcPr>
            <w:tcW w:w="481" w:type="dxa"/>
            <w:noWrap w:val="0"/>
            <w:vAlign w:val="top"/>
          </w:tcPr>
          <w:p w14:paraId="05477F03">
            <w:pPr>
              <w:jc w:val="center"/>
              <w:rPr>
                <w:color w:val="auto"/>
                <w:sz w:val="15"/>
                <w:szCs w:val="15"/>
                <w:highlight w:val="none"/>
              </w:rPr>
            </w:pPr>
          </w:p>
        </w:tc>
        <w:tc>
          <w:tcPr>
            <w:tcW w:w="446" w:type="dxa"/>
            <w:noWrap w:val="0"/>
            <w:vAlign w:val="top"/>
          </w:tcPr>
          <w:p w14:paraId="06DAE02F">
            <w:pPr>
              <w:jc w:val="center"/>
              <w:rPr>
                <w:color w:val="auto"/>
                <w:sz w:val="15"/>
                <w:szCs w:val="15"/>
                <w:highlight w:val="none"/>
              </w:rPr>
            </w:pPr>
          </w:p>
        </w:tc>
        <w:tc>
          <w:tcPr>
            <w:tcW w:w="446" w:type="dxa"/>
            <w:noWrap w:val="0"/>
            <w:vAlign w:val="top"/>
          </w:tcPr>
          <w:p w14:paraId="62E83896">
            <w:pPr>
              <w:jc w:val="center"/>
              <w:rPr>
                <w:color w:val="auto"/>
                <w:sz w:val="15"/>
                <w:szCs w:val="15"/>
                <w:highlight w:val="none"/>
              </w:rPr>
            </w:pPr>
          </w:p>
        </w:tc>
        <w:tc>
          <w:tcPr>
            <w:tcW w:w="464" w:type="dxa"/>
            <w:noWrap w:val="0"/>
            <w:vAlign w:val="top"/>
          </w:tcPr>
          <w:p w14:paraId="256672F0">
            <w:pPr>
              <w:jc w:val="center"/>
              <w:rPr>
                <w:color w:val="auto"/>
                <w:sz w:val="15"/>
                <w:szCs w:val="15"/>
                <w:highlight w:val="none"/>
              </w:rPr>
            </w:pPr>
          </w:p>
        </w:tc>
      </w:tr>
      <w:tr w14:paraId="6DCF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545DB367">
            <w:pPr>
              <w:widowControl/>
              <w:jc w:val="center"/>
              <w:rPr>
                <w:color w:val="auto"/>
                <w:kern w:val="0"/>
                <w:sz w:val="15"/>
                <w:szCs w:val="15"/>
                <w:highlight w:val="none"/>
              </w:rPr>
            </w:pPr>
            <w:r>
              <w:rPr>
                <w:color w:val="auto"/>
                <w:kern w:val="0"/>
                <w:sz w:val="15"/>
                <w:szCs w:val="15"/>
                <w:highlight w:val="none"/>
              </w:rPr>
              <w:t>603223</w:t>
            </w:r>
          </w:p>
        </w:tc>
        <w:tc>
          <w:tcPr>
            <w:tcW w:w="1438" w:type="dxa"/>
            <w:noWrap w:val="0"/>
            <w:vAlign w:val="center"/>
          </w:tcPr>
          <w:p w14:paraId="73A187A3">
            <w:pPr>
              <w:widowControl/>
              <w:jc w:val="center"/>
              <w:rPr>
                <w:color w:val="auto"/>
                <w:kern w:val="0"/>
                <w:sz w:val="15"/>
                <w:szCs w:val="15"/>
                <w:highlight w:val="none"/>
              </w:rPr>
            </w:pPr>
            <w:r>
              <w:rPr>
                <w:color w:val="auto"/>
                <w:kern w:val="0"/>
                <w:sz w:val="15"/>
                <w:szCs w:val="15"/>
                <w:highlight w:val="none"/>
              </w:rPr>
              <w:t>文献检索与科技论文写作</w:t>
            </w:r>
          </w:p>
        </w:tc>
        <w:tc>
          <w:tcPr>
            <w:tcW w:w="427" w:type="dxa"/>
            <w:noWrap w:val="0"/>
            <w:vAlign w:val="top"/>
          </w:tcPr>
          <w:p w14:paraId="199418BD">
            <w:pPr>
              <w:jc w:val="center"/>
              <w:rPr>
                <w:color w:val="auto"/>
                <w:sz w:val="15"/>
                <w:szCs w:val="15"/>
                <w:highlight w:val="none"/>
              </w:rPr>
            </w:pPr>
          </w:p>
        </w:tc>
        <w:tc>
          <w:tcPr>
            <w:tcW w:w="375" w:type="dxa"/>
            <w:noWrap w:val="0"/>
            <w:vAlign w:val="top"/>
          </w:tcPr>
          <w:p w14:paraId="71923CA0">
            <w:pPr>
              <w:jc w:val="center"/>
              <w:rPr>
                <w:color w:val="auto"/>
                <w:sz w:val="15"/>
                <w:szCs w:val="15"/>
                <w:highlight w:val="none"/>
              </w:rPr>
            </w:pPr>
          </w:p>
        </w:tc>
        <w:tc>
          <w:tcPr>
            <w:tcW w:w="410" w:type="dxa"/>
            <w:noWrap w:val="0"/>
            <w:vAlign w:val="top"/>
          </w:tcPr>
          <w:p w14:paraId="131898E9">
            <w:pPr>
              <w:jc w:val="center"/>
              <w:rPr>
                <w:color w:val="auto"/>
                <w:sz w:val="15"/>
                <w:szCs w:val="15"/>
                <w:highlight w:val="none"/>
              </w:rPr>
            </w:pPr>
          </w:p>
        </w:tc>
        <w:tc>
          <w:tcPr>
            <w:tcW w:w="381" w:type="dxa"/>
            <w:noWrap w:val="0"/>
            <w:vAlign w:val="top"/>
          </w:tcPr>
          <w:p w14:paraId="5FC673D2">
            <w:pPr>
              <w:jc w:val="center"/>
              <w:rPr>
                <w:color w:val="auto"/>
                <w:sz w:val="15"/>
                <w:szCs w:val="15"/>
                <w:highlight w:val="none"/>
              </w:rPr>
            </w:pPr>
            <w:r>
              <w:rPr>
                <w:rFonts w:hint="eastAsia"/>
                <w:color w:val="auto"/>
                <w:sz w:val="15"/>
                <w:szCs w:val="15"/>
                <w:highlight w:val="none"/>
              </w:rPr>
              <w:t>M</w:t>
            </w:r>
          </w:p>
        </w:tc>
        <w:tc>
          <w:tcPr>
            <w:tcW w:w="418" w:type="dxa"/>
            <w:noWrap w:val="0"/>
            <w:vAlign w:val="top"/>
          </w:tcPr>
          <w:p w14:paraId="0A230FBF">
            <w:pPr>
              <w:jc w:val="center"/>
              <w:rPr>
                <w:color w:val="auto"/>
                <w:sz w:val="15"/>
                <w:szCs w:val="15"/>
                <w:highlight w:val="none"/>
              </w:rPr>
            </w:pPr>
            <w:r>
              <w:rPr>
                <w:rFonts w:hint="eastAsia"/>
                <w:color w:val="auto"/>
                <w:sz w:val="15"/>
                <w:szCs w:val="15"/>
                <w:highlight w:val="none"/>
              </w:rPr>
              <w:t>M</w:t>
            </w:r>
          </w:p>
        </w:tc>
        <w:tc>
          <w:tcPr>
            <w:tcW w:w="418" w:type="dxa"/>
            <w:noWrap w:val="0"/>
            <w:vAlign w:val="top"/>
          </w:tcPr>
          <w:p w14:paraId="198F67CF">
            <w:pPr>
              <w:jc w:val="center"/>
              <w:rPr>
                <w:color w:val="auto"/>
                <w:sz w:val="15"/>
                <w:szCs w:val="15"/>
                <w:highlight w:val="none"/>
              </w:rPr>
            </w:pPr>
          </w:p>
        </w:tc>
        <w:tc>
          <w:tcPr>
            <w:tcW w:w="397" w:type="dxa"/>
            <w:noWrap w:val="0"/>
            <w:vAlign w:val="top"/>
          </w:tcPr>
          <w:p w14:paraId="06387B85">
            <w:pPr>
              <w:jc w:val="center"/>
              <w:rPr>
                <w:color w:val="auto"/>
                <w:sz w:val="15"/>
                <w:szCs w:val="15"/>
                <w:highlight w:val="none"/>
              </w:rPr>
            </w:pPr>
          </w:p>
        </w:tc>
        <w:tc>
          <w:tcPr>
            <w:tcW w:w="427" w:type="dxa"/>
            <w:noWrap w:val="0"/>
            <w:vAlign w:val="top"/>
          </w:tcPr>
          <w:p w14:paraId="6F2C832B">
            <w:pPr>
              <w:jc w:val="center"/>
              <w:rPr>
                <w:color w:val="auto"/>
                <w:sz w:val="15"/>
                <w:szCs w:val="15"/>
                <w:highlight w:val="none"/>
              </w:rPr>
            </w:pPr>
          </w:p>
        </w:tc>
        <w:tc>
          <w:tcPr>
            <w:tcW w:w="376" w:type="dxa"/>
            <w:noWrap w:val="0"/>
            <w:vAlign w:val="top"/>
          </w:tcPr>
          <w:p w14:paraId="56857F63">
            <w:pPr>
              <w:jc w:val="center"/>
              <w:rPr>
                <w:color w:val="auto"/>
                <w:sz w:val="15"/>
                <w:szCs w:val="15"/>
                <w:highlight w:val="none"/>
              </w:rPr>
            </w:pPr>
          </w:p>
        </w:tc>
        <w:tc>
          <w:tcPr>
            <w:tcW w:w="384" w:type="dxa"/>
            <w:noWrap w:val="0"/>
            <w:vAlign w:val="top"/>
          </w:tcPr>
          <w:p w14:paraId="21709340">
            <w:pPr>
              <w:jc w:val="center"/>
              <w:rPr>
                <w:color w:val="auto"/>
                <w:sz w:val="15"/>
                <w:szCs w:val="15"/>
                <w:highlight w:val="none"/>
              </w:rPr>
            </w:pPr>
          </w:p>
        </w:tc>
        <w:tc>
          <w:tcPr>
            <w:tcW w:w="387" w:type="dxa"/>
            <w:noWrap w:val="0"/>
            <w:vAlign w:val="top"/>
          </w:tcPr>
          <w:p w14:paraId="76377B1F">
            <w:pPr>
              <w:jc w:val="center"/>
              <w:rPr>
                <w:color w:val="auto"/>
                <w:sz w:val="15"/>
                <w:szCs w:val="15"/>
                <w:highlight w:val="none"/>
              </w:rPr>
            </w:pPr>
          </w:p>
        </w:tc>
        <w:tc>
          <w:tcPr>
            <w:tcW w:w="394" w:type="dxa"/>
            <w:noWrap w:val="0"/>
            <w:vAlign w:val="top"/>
          </w:tcPr>
          <w:p w14:paraId="05B6A933">
            <w:pPr>
              <w:jc w:val="center"/>
              <w:rPr>
                <w:color w:val="auto"/>
                <w:sz w:val="15"/>
                <w:szCs w:val="15"/>
                <w:highlight w:val="none"/>
              </w:rPr>
            </w:pPr>
          </w:p>
        </w:tc>
        <w:tc>
          <w:tcPr>
            <w:tcW w:w="396" w:type="dxa"/>
            <w:noWrap w:val="0"/>
            <w:vAlign w:val="top"/>
          </w:tcPr>
          <w:p w14:paraId="2F0BA4BF">
            <w:pPr>
              <w:jc w:val="center"/>
              <w:rPr>
                <w:color w:val="auto"/>
                <w:sz w:val="15"/>
                <w:szCs w:val="15"/>
                <w:highlight w:val="none"/>
              </w:rPr>
            </w:pPr>
          </w:p>
        </w:tc>
        <w:tc>
          <w:tcPr>
            <w:tcW w:w="377" w:type="dxa"/>
            <w:noWrap w:val="0"/>
            <w:vAlign w:val="top"/>
          </w:tcPr>
          <w:p w14:paraId="221EF6C6">
            <w:pPr>
              <w:jc w:val="center"/>
              <w:rPr>
                <w:color w:val="auto"/>
                <w:sz w:val="15"/>
                <w:szCs w:val="15"/>
                <w:highlight w:val="none"/>
              </w:rPr>
            </w:pPr>
          </w:p>
        </w:tc>
        <w:tc>
          <w:tcPr>
            <w:tcW w:w="394" w:type="dxa"/>
            <w:noWrap w:val="0"/>
            <w:vAlign w:val="top"/>
          </w:tcPr>
          <w:p w14:paraId="24753659">
            <w:pPr>
              <w:jc w:val="center"/>
              <w:rPr>
                <w:color w:val="auto"/>
                <w:sz w:val="15"/>
                <w:szCs w:val="15"/>
                <w:highlight w:val="none"/>
              </w:rPr>
            </w:pPr>
          </w:p>
        </w:tc>
        <w:tc>
          <w:tcPr>
            <w:tcW w:w="396" w:type="dxa"/>
            <w:noWrap w:val="0"/>
            <w:vAlign w:val="top"/>
          </w:tcPr>
          <w:p w14:paraId="0289C1B3">
            <w:pPr>
              <w:jc w:val="center"/>
              <w:rPr>
                <w:color w:val="auto"/>
                <w:sz w:val="15"/>
                <w:szCs w:val="15"/>
                <w:highlight w:val="none"/>
              </w:rPr>
            </w:pPr>
          </w:p>
        </w:tc>
        <w:tc>
          <w:tcPr>
            <w:tcW w:w="377" w:type="dxa"/>
            <w:noWrap w:val="0"/>
            <w:vAlign w:val="top"/>
          </w:tcPr>
          <w:p w14:paraId="34FDAF08">
            <w:pPr>
              <w:jc w:val="center"/>
              <w:rPr>
                <w:color w:val="auto"/>
                <w:sz w:val="15"/>
                <w:szCs w:val="15"/>
                <w:highlight w:val="none"/>
              </w:rPr>
            </w:pPr>
          </w:p>
        </w:tc>
        <w:tc>
          <w:tcPr>
            <w:tcW w:w="394" w:type="dxa"/>
            <w:noWrap w:val="0"/>
            <w:vAlign w:val="top"/>
          </w:tcPr>
          <w:p w14:paraId="003CCF0A">
            <w:pPr>
              <w:jc w:val="center"/>
              <w:rPr>
                <w:color w:val="auto"/>
                <w:sz w:val="15"/>
                <w:szCs w:val="15"/>
                <w:highlight w:val="none"/>
              </w:rPr>
            </w:pPr>
          </w:p>
        </w:tc>
        <w:tc>
          <w:tcPr>
            <w:tcW w:w="396" w:type="dxa"/>
            <w:noWrap w:val="0"/>
            <w:vAlign w:val="top"/>
          </w:tcPr>
          <w:p w14:paraId="63F0A024">
            <w:pPr>
              <w:jc w:val="center"/>
              <w:rPr>
                <w:color w:val="auto"/>
                <w:sz w:val="15"/>
                <w:szCs w:val="15"/>
                <w:highlight w:val="none"/>
              </w:rPr>
            </w:pPr>
          </w:p>
        </w:tc>
        <w:tc>
          <w:tcPr>
            <w:tcW w:w="377" w:type="dxa"/>
            <w:noWrap w:val="0"/>
            <w:vAlign w:val="top"/>
          </w:tcPr>
          <w:p w14:paraId="08FC329B">
            <w:pPr>
              <w:jc w:val="center"/>
              <w:rPr>
                <w:color w:val="auto"/>
                <w:sz w:val="15"/>
                <w:szCs w:val="15"/>
                <w:highlight w:val="none"/>
              </w:rPr>
            </w:pPr>
          </w:p>
        </w:tc>
        <w:tc>
          <w:tcPr>
            <w:tcW w:w="394" w:type="dxa"/>
            <w:noWrap w:val="0"/>
            <w:vAlign w:val="top"/>
          </w:tcPr>
          <w:p w14:paraId="522ED7C2">
            <w:pPr>
              <w:jc w:val="center"/>
              <w:rPr>
                <w:color w:val="auto"/>
                <w:sz w:val="15"/>
                <w:szCs w:val="15"/>
                <w:highlight w:val="none"/>
              </w:rPr>
            </w:pPr>
          </w:p>
        </w:tc>
        <w:tc>
          <w:tcPr>
            <w:tcW w:w="396" w:type="dxa"/>
            <w:noWrap w:val="0"/>
            <w:vAlign w:val="top"/>
          </w:tcPr>
          <w:p w14:paraId="5F9A0B2D">
            <w:pPr>
              <w:jc w:val="center"/>
              <w:rPr>
                <w:color w:val="auto"/>
                <w:sz w:val="15"/>
                <w:szCs w:val="15"/>
                <w:highlight w:val="none"/>
              </w:rPr>
            </w:pPr>
          </w:p>
        </w:tc>
        <w:tc>
          <w:tcPr>
            <w:tcW w:w="377" w:type="dxa"/>
            <w:noWrap w:val="0"/>
            <w:vAlign w:val="top"/>
          </w:tcPr>
          <w:p w14:paraId="1F4D4EA3">
            <w:pPr>
              <w:jc w:val="center"/>
              <w:rPr>
                <w:color w:val="auto"/>
                <w:sz w:val="15"/>
                <w:szCs w:val="15"/>
                <w:highlight w:val="none"/>
              </w:rPr>
            </w:pPr>
          </w:p>
        </w:tc>
        <w:tc>
          <w:tcPr>
            <w:tcW w:w="473" w:type="dxa"/>
            <w:noWrap w:val="0"/>
            <w:vAlign w:val="top"/>
          </w:tcPr>
          <w:p w14:paraId="5DC31D4C">
            <w:pPr>
              <w:jc w:val="center"/>
              <w:rPr>
                <w:color w:val="auto"/>
                <w:sz w:val="15"/>
                <w:szCs w:val="15"/>
                <w:highlight w:val="none"/>
              </w:rPr>
            </w:pPr>
          </w:p>
        </w:tc>
        <w:tc>
          <w:tcPr>
            <w:tcW w:w="462" w:type="dxa"/>
            <w:noWrap w:val="0"/>
            <w:vAlign w:val="top"/>
          </w:tcPr>
          <w:p w14:paraId="6FA064D8">
            <w:pPr>
              <w:jc w:val="center"/>
              <w:rPr>
                <w:color w:val="auto"/>
                <w:sz w:val="15"/>
                <w:szCs w:val="15"/>
                <w:highlight w:val="none"/>
              </w:rPr>
            </w:pPr>
          </w:p>
        </w:tc>
        <w:tc>
          <w:tcPr>
            <w:tcW w:w="446" w:type="dxa"/>
            <w:noWrap w:val="0"/>
            <w:vAlign w:val="top"/>
          </w:tcPr>
          <w:p w14:paraId="14F6D9E3">
            <w:pPr>
              <w:jc w:val="center"/>
              <w:rPr>
                <w:color w:val="auto"/>
                <w:sz w:val="15"/>
                <w:szCs w:val="15"/>
                <w:highlight w:val="none"/>
              </w:rPr>
            </w:pPr>
          </w:p>
        </w:tc>
        <w:tc>
          <w:tcPr>
            <w:tcW w:w="491" w:type="dxa"/>
            <w:noWrap w:val="0"/>
            <w:vAlign w:val="top"/>
          </w:tcPr>
          <w:p w14:paraId="11C8F0F2">
            <w:pPr>
              <w:jc w:val="center"/>
              <w:rPr>
                <w:color w:val="auto"/>
                <w:sz w:val="15"/>
                <w:szCs w:val="15"/>
                <w:highlight w:val="none"/>
              </w:rPr>
            </w:pPr>
          </w:p>
        </w:tc>
        <w:tc>
          <w:tcPr>
            <w:tcW w:w="481" w:type="dxa"/>
            <w:noWrap w:val="0"/>
            <w:vAlign w:val="top"/>
          </w:tcPr>
          <w:p w14:paraId="5615FDD7">
            <w:pPr>
              <w:jc w:val="center"/>
              <w:rPr>
                <w:color w:val="auto"/>
                <w:sz w:val="15"/>
                <w:szCs w:val="15"/>
                <w:highlight w:val="none"/>
              </w:rPr>
            </w:pPr>
          </w:p>
        </w:tc>
        <w:tc>
          <w:tcPr>
            <w:tcW w:w="446" w:type="dxa"/>
            <w:noWrap w:val="0"/>
            <w:vAlign w:val="top"/>
          </w:tcPr>
          <w:p w14:paraId="5703AAE6">
            <w:pPr>
              <w:jc w:val="center"/>
              <w:rPr>
                <w:color w:val="auto"/>
                <w:sz w:val="15"/>
                <w:szCs w:val="15"/>
                <w:highlight w:val="none"/>
              </w:rPr>
            </w:pPr>
            <w:r>
              <w:rPr>
                <w:rFonts w:hint="eastAsia"/>
                <w:color w:val="auto"/>
                <w:sz w:val="15"/>
                <w:szCs w:val="15"/>
                <w:highlight w:val="none"/>
              </w:rPr>
              <w:t>H</w:t>
            </w:r>
          </w:p>
        </w:tc>
        <w:tc>
          <w:tcPr>
            <w:tcW w:w="446" w:type="dxa"/>
            <w:noWrap w:val="0"/>
            <w:vAlign w:val="top"/>
          </w:tcPr>
          <w:p w14:paraId="3635A919">
            <w:pPr>
              <w:jc w:val="center"/>
              <w:rPr>
                <w:color w:val="auto"/>
                <w:sz w:val="15"/>
                <w:szCs w:val="15"/>
                <w:highlight w:val="none"/>
              </w:rPr>
            </w:pPr>
            <w:r>
              <w:rPr>
                <w:rFonts w:hint="eastAsia"/>
                <w:color w:val="auto"/>
                <w:sz w:val="15"/>
                <w:szCs w:val="15"/>
                <w:highlight w:val="none"/>
              </w:rPr>
              <w:t>H</w:t>
            </w:r>
          </w:p>
        </w:tc>
        <w:tc>
          <w:tcPr>
            <w:tcW w:w="464" w:type="dxa"/>
            <w:noWrap w:val="0"/>
            <w:vAlign w:val="top"/>
          </w:tcPr>
          <w:p w14:paraId="16935A16">
            <w:pPr>
              <w:jc w:val="center"/>
              <w:rPr>
                <w:color w:val="auto"/>
                <w:sz w:val="15"/>
                <w:szCs w:val="15"/>
                <w:highlight w:val="none"/>
              </w:rPr>
            </w:pPr>
            <w:r>
              <w:rPr>
                <w:rFonts w:hint="eastAsia"/>
                <w:color w:val="auto"/>
                <w:sz w:val="15"/>
                <w:szCs w:val="15"/>
                <w:highlight w:val="none"/>
              </w:rPr>
              <w:t>H</w:t>
            </w:r>
          </w:p>
        </w:tc>
      </w:tr>
      <w:tr w14:paraId="5DC6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2C7033E3">
            <w:pPr>
              <w:widowControl/>
              <w:jc w:val="center"/>
              <w:rPr>
                <w:color w:val="auto"/>
                <w:kern w:val="0"/>
                <w:sz w:val="15"/>
                <w:szCs w:val="15"/>
                <w:highlight w:val="none"/>
              </w:rPr>
            </w:pPr>
            <w:r>
              <w:rPr>
                <w:color w:val="auto"/>
                <w:kern w:val="0"/>
                <w:sz w:val="15"/>
                <w:szCs w:val="15"/>
                <w:highlight w:val="none"/>
              </w:rPr>
              <w:t>615042</w:t>
            </w:r>
          </w:p>
        </w:tc>
        <w:tc>
          <w:tcPr>
            <w:tcW w:w="1438" w:type="dxa"/>
            <w:noWrap w:val="0"/>
            <w:vAlign w:val="center"/>
          </w:tcPr>
          <w:p w14:paraId="3117BC8A">
            <w:pPr>
              <w:widowControl/>
              <w:jc w:val="center"/>
              <w:rPr>
                <w:color w:val="auto"/>
                <w:kern w:val="0"/>
                <w:sz w:val="15"/>
                <w:szCs w:val="15"/>
                <w:highlight w:val="none"/>
              </w:rPr>
            </w:pPr>
            <w:r>
              <w:rPr>
                <w:color w:val="auto"/>
                <w:kern w:val="0"/>
                <w:sz w:val="15"/>
                <w:szCs w:val="15"/>
                <w:highlight w:val="none"/>
              </w:rPr>
              <w:t>现代仪器分析</w:t>
            </w:r>
          </w:p>
        </w:tc>
        <w:tc>
          <w:tcPr>
            <w:tcW w:w="427" w:type="dxa"/>
            <w:noWrap w:val="0"/>
            <w:vAlign w:val="top"/>
          </w:tcPr>
          <w:p w14:paraId="687F6566">
            <w:pPr>
              <w:jc w:val="center"/>
              <w:rPr>
                <w:color w:val="auto"/>
                <w:sz w:val="15"/>
                <w:szCs w:val="15"/>
                <w:highlight w:val="none"/>
              </w:rPr>
            </w:pPr>
          </w:p>
        </w:tc>
        <w:tc>
          <w:tcPr>
            <w:tcW w:w="375" w:type="dxa"/>
            <w:noWrap w:val="0"/>
            <w:vAlign w:val="top"/>
          </w:tcPr>
          <w:p w14:paraId="0A12269C">
            <w:pPr>
              <w:jc w:val="center"/>
              <w:rPr>
                <w:color w:val="auto"/>
                <w:sz w:val="15"/>
                <w:szCs w:val="15"/>
                <w:highlight w:val="none"/>
              </w:rPr>
            </w:pPr>
          </w:p>
        </w:tc>
        <w:tc>
          <w:tcPr>
            <w:tcW w:w="410" w:type="dxa"/>
            <w:noWrap w:val="0"/>
            <w:vAlign w:val="top"/>
          </w:tcPr>
          <w:p w14:paraId="60F2DDA6">
            <w:pPr>
              <w:jc w:val="center"/>
              <w:rPr>
                <w:color w:val="auto"/>
                <w:sz w:val="15"/>
                <w:szCs w:val="15"/>
                <w:highlight w:val="none"/>
              </w:rPr>
            </w:pPr>
          </w:p>
        </w:tc>
        <w:tc>
          <w:tcPr>
            <w:tcW w:w="381" w:type="dxa"/>
            <w:noWrap w:val="0"/>
            <w:vAlign w:val="top"/>
          </w:tcPr>
          <w:p w14:paraId="33FDED53">
            <w:pPr>
              <w:jc w:val="center"/>
              <w:rPr>
                <w:color w:val="auto"/>
                <w:sz w:val="15"/>
                <w:szCs w:val="15"/>
                <w:highlight w:val="none"/>
              </w:rPr>
            </w:pPr>
          </w:p>
        </w:tc>
        <w:tc>
          <w:tcPr>
            <w:tcW w:w="418" w:type="dxa"/>
            <w:noWrap w:val="0"/>
            <w:vAlign w:val="top"/>
          </w:tcPr>
          <w:p w14:paraId="64A7D7EF">
            <w:pPr>
              <w:jc w:val="center"/>
              <w:rPr>
                <w:color w:val="auto"/>
                <w:sz w:val="15"/>
                <w:szCs w:val="15"/>
                <w:highlight w:val="none"/>
              </w:rPr>
            </w:pPr>
          </w:p>
        </w:tc>
        <w:tc>
          <w:tcPr>
            <w:tcW w:w="418" w:type="dxa"/>
            <w:noWrap w:val="0"/>
            <w:vAlign w:val="top"/>
          </w:tcPr>
          <w:p w14:paraId="2E556C78">
            <w:pPr>
              <w:jc w:val="center"/>
              <w:rPr>
                <w:color w:val="auto"/>
                <w:sz w:val="15"/>
                <w:szCs w:val="15"/>
                <w:highlight w:val="none"/>
              </w:rPr>
            </w:pPr>
          </w:p>
        </w:tc>
        <w:tc>
          <w:tcPr>
            <w:tcW w:w="397" w:type="dxa"/>
            <w:noWrap w:val="0"/>
            <w:vAlign w:val="top"/>
          </w:tcPr>
          <w:p w14:paraId="4F5CD069">
            <w:pPr>
              <w:jc w:val="center"/>
              <w:rPr>
                <w:color w:val="auto"/>
                <w:sz w:val="15"/>
                <w:szCs w:val="15"/>
                <w:highlight w:val="none"/>
              </w:rPr>
            </w:pPr>
          </w:p>
        </w:tc>
        <w:tc>
          <w:tcPr>
            <w:tcW w:w="427" w:type="dxa"/>
            <w:noWrap w:val="0"/>
            <w:vAlign w:val="top"/>
          </w:tcPr>
          <w:p w14:paraId="7AD8AB18">
            <w:pPr>
              <w:jc w:val="center"/>
              <w:rPr>
                <w:color w:val="auto"/>
                <w:sz w:val="15"/>
                <w:szCs w:val="15"/>
                <w:highlight w:val="none"/>
              </w:rPr>
            </w:pPr>
            <w:r>
              <w:rPr>
                <w:rFonts w:hint="eastAsia"/>
                <w:color w:val="auto"/>
                <w:sz w:val="15"/>
                <w:szCs w:val="15"/>
                <w:highlight w:val="none"/>
              </w:rPr>
              <w:t>M</w:t>
            </w:r>
          </w:p>
        </w:tc>
        <w:tc>
          <w:tcPr>
            <w:tcW w:w="376" w:type="dxa"/>
            <w:noWrap w:val="0"/>
            <w:vAlign w:val="top"/>
          </w:tcPr>
          <w:p w14:paraId="19264017">
            <w:pPr>
              <w:jc w:val="center"/>
              <w:rPr>
                <w:color w:val="auto"/>
                <w:sz w:val="15"/>
                <w:szCs w:val="15"/>
                <w:highlight w:val="none"/>
              </w:rPr>
            </w:pPr>
            <w:r>
              <w:rPr>
                <w:rFonts w:hint="eastAsia"/>
                <w:color w:val="auto"/>
                <w:sz w:val="15"/>
                <w:szCs w:val="15"/>
                <w:highlight w:val="none"/>
              </w:rPr>
              <w:t>M</w:t>
            </w:r>
          </w:p>
        </w:tc>
        <w:tc>
          <w:tcPr>
            <w:tcW w:w="384" w:type="dxa"/>
            <w:noWrap w:val="0"/>
            <w:vAlign w:val="top"/>
          </w:tcPr>
          <w:p w14:paraId="216A9E31">
            <w:pPr>
              <w:jc w:val="center"/>
              <w:rPr>
                <w:color w:val="auto"/>
                <w:sz w:val="15"/>
                <w:szCs w:val="15"/>
                <w:highlight w:val="none"/>
              </w:rPr>
            </w:pPr>
            <w:r>
              <w:rPr>
                <w:rFonts w:hint="eastAsia"/>
                <w:color w:val="auto"/>
                <w:sz w:val="15"/>
                <w:szCs w:val="15"/>
                <w:highlight w:val="none"/>
              </w:rPr>
              <w:t>H</w:t>
            </w:r>
          </w:p>
        </w:tc>
        <w:tc>
          <w:tcPr>
            <w:tcW w:w="387" w:type="dxa"/>
            <w:noWrap w:val="0"/>
            <w:vAlign w:val="top"/>
          </w:tcPr>
          <w:p w14:paraId="042792C6">
            <w:pPr>
              <w:jc w:val="center"/>
              <w:rPr>
                <w:color w:val="auto"/>
                <w:sz w:val="15"/>
                <w:szCs w:val="15"/>
                <w:highlight w:val="none"/>
              </w:rPr>
            </w:pPr>
            <w:r>
              <w:rPr>
                <w:rFonts w:hint="eastAsia"/>
                <w:color w:val="auto"/>
                <w:sz w:val="15"/>
                <w:szCs w:val="15"/>
                <w:highlight w:val="none"/>
              </w:rPr>
              <w:t>H</w:t>
            </w:r>
          </w:p>
        </w:tc>
        <w:tc>
          <w:tcPr>
            <w:tcW w:w="394" w:type="dxa"/>
            <w:noWrap w:val="0"/>
            <w:vAlign w:val="top"/>
          </w:tcPr>
          <w:p w14:paraId="02490394">
            <w:pPr>
              <w:jc w:val="center"/>
              <w:rPr>
                <w:color w:val="auto"/>
                <w:sz w:val="15"/>
                <w:szCs w:val="15"/>
                <w:highlight w:val="none"/>
              </w:rPr>
            </w:pPr>
          </w:p>
        </w:tc>
        <w:tc>
          <w:tcPr>
            <w:tcW w:w="396" w:type="dxa"/>
            <w:noWrap w:val="0"/>
            <w:vAlign w:val="top"/>
          </w:tcPr>
          <w:p w14:paraId="37E809E5">
            <w:pPr>
              <w:jc w:val="center"/>
              <w:rPr>
                <w:color w:val="auto"/>
                <w:sz w:val="15"/>
                <w:szCs w:val="15"/>
                <w:highlight w:val="none"/>
              </w:rPr>
            </w:pPr>
          </w:p>
        </w:tc>
        <w:tc>
          <w:tcPr>
            <w:tcW w:w="377" w:type="dxa"/>
            <w:noWrap w:val="0"/>
            <w:vAlign w:val="top"/>
          </w:tcPr>
          <w:p w14:paraId="7D051717">
            <w:pPr>
              <w:jc w:val="center"/>
              <w:rPr>
                <w:color w:val="auto"/>
                <w:sz w:val="15"/>
                <w:szCs w:val="15"/>
                <w:highlight w:val="none"/>
              </w:rPr>
            </w:pPr>
          </w:p>
        </w:tc>
        <w:tc>
          <w:tcPr>
            <w:tcW w:w="394" w:type="dxa"/>
            <w:noWrap w:val="0"/>
            <w:vAlign w:val="top"/>
          </w:tcPr>
          <w:p w14:paraId="17C25009">
            <w:pPr>
              <w:jc w:val="center"/>
              <w:rPr>
                <w:color w:val="auto"/>
                <w:sz w:val="15"/>
                <w:szCs w:val="15"/>
                <w:highlight w:val="none"/>
              </w:rPr>
            </w:pPr>
          </w:p>
        </w:tc>
        <w:tc>
          <w:tcPr>
            <w:tcW w:w="396" w:type="dxa"/>
            <w:noWrap w:val="0"/>
            <w:vAlign w:val="top"/>
          </w:tcPr>
          <w:p w14:paraId="1D82793A">
            <w:pPr>
              <w:jc w:val="center"/>
              <w:rPr>
                <w:color w:val="auto"/>
                <w:sz w:val="15"/>
                <w:szCs w:val="15"/>
                <w:highlight w:val="none"/>
              </w:rPr>
            </w:pPr>
          </w:p>
        </w:tc>
        <w:tc>
          <w:tcPr>
            <w:tcW w:w="377" w:type="dxa"/>
            <w:noWrap w:val="0"/>
            <w:vAlign w:val="top"/>
          </w:tcPr>
          <w:p w14:paraId="3A92DE63">
            <w:pPr>
              <w:jc w:val="center"/>
              <w:rPr>
                <w:color w:val="auto"/>
                <w:sz w:val="15"/>
                <w:szCs w:val="15"/>
                <w:highlight w:val="none"/>
              </w:rPr>
            </w:pPr>
          </w:p>
        </w:tc>
        <w:tc>
          <w:tcPr>
            <w:tcW w:w="394" w:type="dxa"/>
            <w:noWrap w:val="0"/>
            <w:vAlign w:val="top"/>
          </w:tcPr>
          <w:p w14:paraId="23F4A193">
            <w:pPr>
              <w:jc w:val="center"/>
              <w:rPr>
                <w:color w:val="auto"/>
                <w:sz w:val="15"/>
                <w:szCs w:val="15"/>
                <w:highlight w:val="none"/>
              </w:rPr>
            </w:pPr>
          </w:p>
        </w:tc>
        <w:tc>
          <w:tcPr>
            <w:tcW w:w="396" w:type="dxa"/>
            <w:noWrap w:val="0"/>
            <w:vAlign w:val="top"/>
          </w:tcPr>
          <w:p w14:paraId="33AE171D">
            <w:pPr>
              <w:jc w:val="center"/>
              <w:rPr>
                <w:color w:val="auto"/>
                <w:sz w:val="15"/>
                <w:szCs w:val="15"/>
                <w:highlight w:val="none"/>
              </w:rPr>
            </w:pPr>
          </w:p>
        </w:tc>
        <w:tc>
          <w:tcPr>
            <w:tcW w:w="377" w:type="dxa"/>
            <w:noWrap w:val="0"/>
            <w:vAlign w:val="top"/>
          </w:tcPr>
          <w:p w14:paraId="443B3606">
            <w:pPr>
              <w:jc w:val="center"/>
              <w:rPr>
                <w:color w:val="auto"/>
                <w:sz w:val="15"/>
                <w:szCs w:val="15"/>
                <w:highlight w:val="none"/>
              </w:rPr>
            </w:pPr>
          </w:p>
        </w:tc>
        <w:tc>
          <w:tcPr>
            <w:tcW w:w="394" w:type="dxa"/>
            <w:noWrap w:val="0"/>
            <w:vAlign w:val="top"/>
          </w:tcPr>
          <w:p w14:paraId="0490889E">
            <w:pPr>
              <w:jc w:val="center"/>
              <w:rPr>
                <w:color w:val="auto"/>
                <w:sz w:val="15"/>
                <w:szCs w:val="15"/>
                <w:highlight w:val="none"/>
              </w:rPr>
            </w:pPr>
          </w:p>
        </w:tc>
        <w:tc>
          <w:tcPr>
            <w:tcW w:w="396" w:type="dxa"/>
            <w:noWrap w:val="0"/>
            <w:vAlign w:val="top"/>
          </w:tcPr>
          <w:p w14:paraId="34340422">
            <w:pPr>
              <w:jc w:val="center"/>
              <w:rPr>
                <w:color w:val="auto"/>
                <w:sz w:val="15"/>
                <w:szCs w:val="15"/>
                <w:highlight w:val="none"/>
              </w:rPr>
            </w:pPr>
          </w:p>
        </w:tc>
        <w:tc>
          <w:tcPr>
            <w:tcW w:w="377" w:type="dxa"/>
            <w:noWrap w:val="0"/>
            <w:vAlign w:val="top"/>
          </w:tcPr>
          <w:p w14:paraId="51816D9F">
            <w:pPr>
              <w:jc w:val="center"/>
              <w:rPr>
                <w:color w:val="auto"/>
                <w:sz w:val="15"/>
                <w:szCs w:val="15"/>
                <w:highlight w:val="none"/>
              </w:rPr>
            </w:pPr>
          </w:p>
        </w:tc>
        <w:tc>
          <w:tcPr>
            <w:tcW w:w="473" w:type="dxa"/>
            <w:noWrap w:val="0"/>
            <w:vAlign w:val="top"/>
          </w:tcPr>
          <w:p w14:paraId="4178E150">
            <w:pPr>
              <w:jc w:val="center"/>
              <w:rPr>
                <w:color w:val="auto"/>
                <w:sz w:val="15"/>
                <w:szCs w:val="15"/>
                <w:highlight w:val="none"/>
              </w:rPr>
            </w:pPr>
          </w:p>
        </w:tc>
        <w:tc>
          <w:tcPr>
            <w:tcW w:w="462" w:type="dxa"/>
            <w:noWrap w:val="0"/>
            <w:vAlign w:val="top"/>
          </w:tcPr>
          <w:p w14:paraId="29617968">
            <w:pPr>
              <w:jc w:val="center"/>
              <w:rPr>
                <w:color w:val="auto"/>
                <w:sz w:val="15"/>
                <w:szCs w:val="15"/>
                <w:highlight w:val="none"/>
              </w:rPr>
            </w:pPr>
          </w:p>
        </w:tc>
        <w:tc>
          <w:tcPr>
            <w:tcW w:w="446" w:type="dxa"/>
            <w:noWrap w:val="0"/>
            <w:vAlign w:val="top"/>
          </w:tcPr>
          <w:p w14:paraId="1C760E71">
            <w:pPr>
              <w:jc w:val="center"/>
              <w:rPr>
                <w:color w:val="auto"/>
                <w:sz w:val="15"/>
                <w:szCs w:val="15"/>
                <w:highlight w:val="none"/>
              </w:rPr>
            </w:pPr>
          </w:p>
        </w:tc>
        <w:tc>
          <w:tcPr>
            <w:tcW w:w="491" w:type="dxa"/>
            <w:noWrap w:val="0"/>
            <w:vAlign w:val="top"/>
          </w:tcPr>
          <w:p w14:paraId="5284CF9F">
            <w:pPr>
              <w:jc w:val="center"/>
              <w:rPr>
                <w:color w:val="auto"/>
                <w:sz w:val="15"/>
                <w:szCs w:val="15"/>
                <w:highlight w:val="none"/>
              </w:rPr>
            </w:pPr>
          </w:p>
        </w:tc>
        <w:tc>
          <w:tcPr>
            <w:tcW w:w="481" w:type="dxa"/>
            <w:noWrap w:val="0"/>
            <w:vAlign w:val="top"/>
          </w:tcPr>
          <w:p w14:paraId="2A01EC39">
            <w:pPr>
              <w:jc w:val="center"/>
              <w:rPr>
                <w:color w:val="auto"/>
                <w:sz w:val="15"/>
                <w:szCs w:val="15"/>
                <w:highlight w:val="none"/>
              </w:rPr>
            </w:pPr>
          </w:p>
        </w:tc>
        <w:tc>
          <w:tcPr>
            <w:tcW w:w="446" w:type="dxa"/>
            <w:noWrap w:val="0"/>
            <w:vAlign w:val="top"/>
          </w:tcPr>
          <w:p w14:paraId="77670CB3">
            <w:pPr>
              <w:jc w:val="center"/>
              <w:rPr>
                <w:color w:val="auto"/>
                <w:sz w:val="15"/>
                <w:szCs w:val="15"/>
                <w:highlight w:val="none"/>
              </w:rPr>
            </w:pPr>
          </w:p>
        </w:tc>
        <w:tc>
          <w:tcPr>
            <w:tcW w:w="446" w:type="dxa"/>
            <w:noWrap w:val="0"/>
            <w:vAlign w:val="top"/>
          </w:tcPr>
          <w:p w14:paraId="1329F3E2">
            <w:pPr>
              <w:jc w:val="center"/>
              <w:rPr>
                <w:color w:val="auto"/>
                <w:sz w:val="15"/>
                <w:szCs w:val="15"/>
                <w:highlight w:val="none"/>
              </w:rPr>
            </w:pPr>
          </w:p>
        </w:tc>
        <w:tc>
          <w:tcPr>
            <w:tcW w:w="464" w:type="dxa"/>
            <w:noWrap w:val="0"/>
            <w:vAlign w:val="top"/>
          </w:tcPr>
          <w:p w14:paraId="16EA55D0">
            <w:pPr>
              <w:jc w:val="center"/>
              <w:rPr>
                <w:color w:val="auto"/>
                <w:sz w:val="15"/>
                <w:szCs w:val="15"/>
                <w:highlight w:val="none"/>
              </w:rPr>
            </w:pPr>
          </w:p>
        </w:tc>
      </w:tr>
      <w:tr w14:paraId="1B2E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0269F41C">
            <w:pPr>
              <w:widowControl/>
              <w:jc w:val="center"/>
              <w:rPr>
                <w:color w:val="auto"/>
                <w:kern w:val="0"/>
                <w:sz w:val="15"/>
                <w:szCs w:val="15"/>
                <w:highlight w:val="none"/>
              </w:rPr>
            </w:pPr>
            <w:r>
              <w:rPr>
                <w:color w:val="auto"/>
                <w:kern w:val="0"/>
                <w:sz w:val="15"/>
                <w:szCs w:val="15"/>
                <w:highlight w:val="none"/>
              </w:rPr>
              <w:t>610120</w:t>
            </w:r>
          </w:p>
        </w:tc>
        <w:tc>
          <w:tcPr>
            <w:tcW w:w="1438" w:type="dxa"/>
            <w:noWrap w:val="0"/>
            <w:vAlign w:val="center"/>
          </w:tcPr>
          <w:p w14:paraId="71A0071C">
            <w:pPr>
              <w:widowControl/>
              <w:jc w:val="center"/>
              <w:rPr>
                <w:color w:val="auto"/>
                <w:kern w:val="0"/>
                <w:sz w:val="15"/>
                <w:szCs w:val="15"/>
                <w:highlight w:val="none"/>
              </w:rPr>
            </w:pPr>
            <w:r>
              <w:rPr>
                <w:color w:val="auto"/>
                <w:kern w:val="0"/>
                <w:sz w:val="15"/>
                <w:szCs w:val="15"/>
                <w:highlight w:val="none"/>
              </w:rPr>
              <w:t>材料力学</w:t>
            </w:r>
          </w:p>
        </w:tc>
        <w:tc>
          <w:tcPr>
            <w:tcW w:w="427" w:type="dxa"/>
            <w:noWrap w:val="0"/>
            <w:vAlign w:val="top"/>
          </w:tcPr>
          <w:p w14:paraId="2CE46344">
            <w:pPr>
              <w:jc w:val="center"/>
              <w:rPr>
                <w:color w:val="auto"/>
                <w:sz w:val="15"/>
                <w:szCs w:val="15"/>
                <w:highlight w:val="none"/>
              </w:rPr>
            </w:pPr>
            <w:r>
              <w:rPr>
                <w:rFonts w:hint="eastAsia"/>
                <w:color w:val="auto"/>
                <w:sz w:val="15"/>
                <w:szCs w:val="15"/>
                <w:highlight w:val="none"/>
              </w:rPr>
              <w:t>H</w:t>
            </w:r>
          </w:p>
        </w:tc>
        <w:tc>
          <w:tcPr>
            <w:tcW w:w="375" w:type="dxa"/>
            <w:noWrap w:val="0"/>
            <w:vAlign w:val="top"/>
          </w:tcPr>
          <w:p w14:paraId="6A281231">
            <w:pPr>
              <w:jc w:val="center"/>
              <w:rPr>
                <w:color w:val="auto"/>
                <w:sz w:val="15"/>
                <w:szCs w:val="15"/>
                <w:highlight w:val="none"/>
              </w:rPr>
            </w:pPr>
            <w:r>
              <w:rPr>
                <w:rFonts w:hint="eastAsia"/>
                <w:color w:val="auto"/>
                <w:sz w:val="15"/>
                <w:szCs w:val="15"/>
                <w:highlight w:val="none"/>
              </w:rPr>
              <w:t>H</w:t>
            </w:r>
          </w:p>
        </w:tc>
        <w:tc>
          <w:tcPr>
            <w:tcW w:w="410" w:type="dxa"/>
            <w:noWrap w:val="0"/>
            <w:vAlign w:val="top"/>
          </w:tcPr>
          <w:p w14:paraId="5B65035C">
            <w:pPr>
              <w:jc w:val="center"/>
              <w:rPr>
                <w:color w:val="auto"/>
                <w:sz w:val="15"/>
                <w:szCs w:val="15"/>
                <w:highlight w:val="none"/>
              </w:rPr>
            </w:pPr>
          </w:p>
        </w:tc>
        <w:tc>
          <w:tcPr>
            <w:tcW w:w="381" w:type="dxa"/>
            <w:noWrap w:val="0"/>
            <w:vAlign w:val="top"/>
          </w:tcPr>
          <w:p w14:paraId="63AE2180">
            <w:pPr>
              <w:jc w:val="center"/>
              <w:rPr>
                <w:color w:val="auto"/>
                <w:sz w:val="15"/>
                <w:szCs w:val="15"/>
                <w:highlight w:val="none"/>
              </w:rPr>
            </w:pPr>
          </w:p>
        </w:tc>
        <w:tc>
          <w:tcPr>
            <w:tcW w:w="418" w:type="dxa"/>
            <w:noWrap w:val="0"/>
            <w:vAlign w:val="top"/>
          </w:tcPr>
          <w:p w14:paraId="4BB32B17">
            <w:pPr>
              <w:jc w:val="center"/>
              <w:rPr>
                <w:color w:val="auto"/>
                <w:sz w:val="15"/>
                <w:szCs w:val="15"/>
                <w:highlight w:val="none"/>
              </w:rPr>
            </w:pPr>
            <w:r>
              <w:rPr>
                <w:rFonts w:hint="eastAsia"/>
                <w:color w:val="auto"/>
                <w:sz w:val="15"/>
                <w:szCs w:val="15"/>
                <w:highlight w:val="none"/>
              </w:rPr>
              <w:t>M</w:t>
            </w:r>
          </w:p>
        </w:tc>
        <w:tc>
          <w:tcPr>
            <w:tcW w:w="418" w:type="dxa"/>
            <w:noWrap w:val="0"/>
            <w:vAlign w:val="top"/>
          </w:tcPr>
          <w:p w14:paraId="126CD7D9">
            <w:pPr>
              <w:jc w:val="center"/>
              <w:rPr>
                <w:color w:val="auto"/>
                <w:sz w:val="15"/>
                <w:szCs w:val="15"/>
                <w:highlight w:val="none"/>
              </w:rPr>
            </w:pPr>
          </w:p>
        </w:tc>
        <w:tc>
          <w:tcPr>
            <w:tcW w:w="397" w:type="dxa"/>
            <w:noWrap w:val="0"/>
            <w:vAlign w:val="top"/>
          </w:tcPr>
          <w:p w14:paraId="33841D44">
            <w:pPr>
              <w:jc w:val="center"/>
              <w:rPr>
                <w:color w:val="auto"/>
                <w:sz w:val="15"/>
                <w:szCs w:val="15"/>
                <w:highlight w:val="none"/>
              </w:rPr>
            </w:pPr>
          </w:p>
        </w:tc>
        <w:tc>
          <w:tcPr>
            <w:tcW w:w="427" w:type="dxa"/>
            <w:noWrap w:val="0"/>
            <w:vAlign w:val="top"/>
          </w:tcPr>
          <w:p w14:paraId="147A29AA">
            <w:pPr>
              <w:jc w:val="center"/>
              <w:rPr>
                <w:color w:val="auto"/>
                <w:sz w:val="15"/>
                <w:szCs w:val="15"/>
                <w:highlight w:val="none"/>
              </w:rPr>
            </w:pPr>
            <w:r>
              <w:rPr>
                <w:rFonts w:hint="eastAsia"/>
                <w:color w:val="auto"/>
                <w:sz w:val="15"/>
                <w:szCs w:val="15"/>
                <w:highlight w:val="none"/>
              </w:rPr>
              <w:t>H</w:t>
            </w:r>
          </w:p>
        </w:tc>
        <w:tc>
          <w:tcPr>
            <w:tcW w:w="376" w:type="dxa"/>
            <w:noWrap w:val="0"/>
            <w:vAlign w:val="top"/>
          </w:tcPr>
          <w:p w14:paraId="2A5C1E84">
            <w:pPr>
              <w:jc w:val="center"/>
              <w:rPr>
                <w:color w:val="auto"/>
                <w:sz w:val="15"/>
                <w:szCs w:val="15"/>
                <w:highlight w:val="none"/>
              </w:rPr>
            </w:pPr>
            <w:r>
              <w:rPr>
                <w:rFonts w:hint="eastAsia"/>
                <w:color w:val="auto"/>
                <w:sz w:val="15"/>
                <w:szCs w:val="15"/>
                <w:highlight w:val="none"/>
              </w:rPr>
              <w:t>H</w:t>
            </w:r>
          </w:p>
        </w:tc>
        <w:tc>
          <w:tcPr>
            <w:tcW w:w="384" w:type="dxa"/>
            <w:noWrap w:val="0"/>
            <w:vAlign w:val="top"/>
          </w:tcPr>
          <w:p w14:paraId="11DF4B02">
            <w:pPr>
              <w:jc w:val="center"/>
              <w:rPr>
                <w:color w:val="auto"/>
                <w:sz w:val="15"/>
                <w:szCs w:val="15"/>
                <w:highlight w:val="none"/>
              </w:rPr>
            </w:pPr>
          </w:p>
        </w:tc>
        <w:tc>
          <w:tcPr>
            <w:tcW w:w="387" w:type="dxa"/>
            <w:noWrap w:val="0"/>
            <w:vAlign w:val="top"/>
          </w:tcPr>
          <w:p w14:paraId="3774D38B">
            <w:pPr>
              <w:jc w:val="center"/>
              <w:rPr>
                <w:color w:val="auto"/>
                <w:sz w:val="15"/>
                <w:szCs w:val="15"/>
                <w:highlight w:val="none"/>
              </w:rPr>
            </w:pPr>
          </w:p>
        </w:tc>
        <w:tc>
          <w:tcPr>
            <w:tcW w:w="394" w:type="dxa"/>
            <w:noWrap w:val="0"/>
            <w:vAlign w:val="top"/>
          </w:tcPr>
          <w:p w14:paraId="2FDD500E">
            <w:pPr>
              <w:jc w:val="center"/>
              <w:rPr>
                <w:color w:val="auto"/>
                <w:sz w:val="15"/>
                <w:szCs w:val="15"/>
                <w:highlight w:val="none"/>
              </w:rPr>
            </w:pPr>
          </w:p>
        </w:tc>
        <w:tc>
          <w:tcPr>
            <w:tcW w:w="396" w:type="dxa"/>
            <w:noWrap w:val="0"/>
            <w:vAlign w:val="top"/>
          </w:tcPr>
          <w:p w14:paraId="5846F05B">
            <w:pPr>
              <w:jc w:val="center"/>
              <w:rPr>
                <w:color w:val="auto"/>
                <w:sz w:val="15"/>
                <w:szCs w:val="15"/>
                <w:highlight w:val="none"/>
              </w:rPr>
            </w:pPr>
          </w:p>
        </w:tc>
        <w:tc>
          <w:tcPr>
            <w:tcW w:w="377" w:type="dxa"/>
            <w:noWrap w:val="0"/>
            <w:vAlign w:val="top"/>
          </w:tcPr>
          <w:p w14:paraId="13C2B5DF">
            <w:pPr>
              <w:jc w:val="center"/>
              <w:rPr>
                <w:color w:val="auto"/>
                <w:sz w:val="15"/>
                <w:szCs w:val="15"/>
                <w:highlight w:val="none"/>
              </w:rPr>
            </w:pPr>
          </w:p>
        </w:tc>
        <w:tc>
          <w:tcPr>
            <w:tcW w:w="394" w:type="dxa"/>
            <w:noWrap w:val="0"/>
            <w:vAlign w:val="top"/>
          </w:tcPr>
          <w:p w14:paraId="1FC2AEA3">
            <w:pPr>
              <w:jc w:val="center"/>
              <w:rPr>
                <w:color w:val="auto"/>
                <w:sz w:val="15"/>
                <w:szCs w:val="15"/>
                <w:highlight w:val="none"/>
              </w:rPr>
            </w:pPr>
          </w:p>
        </w:tc>
        <w:tc>
          <w:tcPr>
            <w:tcW w:w="396" w:type="dxa"/>
            <w:noWrap w:val="0"/>
            <w:vAlign w:val="top"/>
          </w:tcPr>
          <w:p w14:paraId="6B1B7A63">
            <w:pPr>
              <w:jc w:val="center"/>
              <w:rPr>
                <w:color w:val="auto"/>
                <w:sz w:val="15"/>
                <w:szCs w:val="15"/>
                <w:highlight w:val="none"/>
              </w:rPr>
            </w:pPr>
          </w:p>
        </w:tc>
        <w:tc>
          <w:tcPr>
            <w:tcW w:w="377" w:type="dxa"/>
            <w:noWrap w:val="0"/>
            <w:vAlign w:val="top"/>
          </w:tcPr>
          <w:p w14:paraId="2BB2EDA5">
            <w:pPr>
              <w:jc w:val="center"/>
              <w:rPr>
                <w:color w:val="auto"/>
                <w:sz w:val="15"/>
                <w:szCs w:val="15"/>
                <w:highlight w:val="none"/>
              </w:rPr>
            </w:pPr>
          </w:p>
        </w:tc>
        <w:tc>
          <w:tcPr>
            <w:tcW w:w="394" w:type="dxa"/>
            <w:noWrap w:val="0"/>
            <w:vAlign w:val="top"/>
          </w:tcPr>
          <w:p w14:paraId="6F652D2A">
            <w:pPr>
              <w:jc w:val="center"/>
              <w:rPr>
                <w:color w:val="auto"/>
                <w:sz w:val="15"/>
                <w:szCs w:val="15"/>
                <w:highlight w:val="none"/>
              </w:rPr>
            </w:pPr>
          </w:p>
        </w:tc>
        <w:tc>
          <w:tcPr>
            <w:tcW w:w="396" w:type="dxa"/>
            <w:noWrap w:val="0"/>
            <w:vAlign w:val="top"/>
          </w:tcPr>
          <w:p w14:paraId="1FEB2EBC">
            <w:pPr>
              <w:jc w:val="center"/>
              <w:rPr>
                <w:color w:val="auto"/>
                <w:sz w:val="15"/>
                <w:szCs w:val="15"/>
                <w:highlight w:val="none"/>
              </w:rPr>
            </w:pPr>
          </w:p>
        </w:tc>
        <w:tc>
          <w:tcPr>
            <w:tcW w:w="377" w:type="dxa"/>
            <w:noWrap w:val="0"/>
            <w:vAlign w:val="top"/>
          </w:tcPr>
          <w:p w14:paraId="2B94D289">
            <w:pPr>
              <w:jc w:val="center"/>
              <w:rPr>
                <w:color w:val="auto"/>
                <w:sz w:val="15"/>
                <w:szCs w:val="15"/>
                <w:highlight w:val="none"/>
              </w:rPr>
            </w:pPr>
          </w:p>
        </w:tc>
        <w:tc>
          <w:tcPr>
            <w:tcW w:w="394" w:type="dxa"/>
            <w:noWrap w:val="0"/>
            <w:vAlign w:val="top"/>
          </w:tcPr>
          <w:p w14:paraId="326F23E9">
            <w:pPr>
              <w:jc w:val="center"/>
              <w:rPr>
                <w:color w:val="auto"/>
                <w:sz w:val="15"/>
                <w:szCs w:val="15"/>
                <w:highlight w:val="none"/>
              </w:rPr>
            </w:pPr>
          </w:p>
        </w:tc>
        <w:tc>
          <w:tcPr>
            <w:tcW w:w="396" w:type="dxa"/>
            <w:noWrap w:val="0"/>
            <w:vAlign w:val="top"/>
          </w:tcPr>
          <w:p w14:paraId="3AFE3BC7">
            <w:pPr>
              <w:jc w:val="center"/>
              <w:rPr>
                <w:color w:val="auto"/>
                <w:sz w:val="15"/>
                <w:szCs w:val="15"/>
                <w:highlight w:val="none"/>
              </w:rPr>
            </w:pPr>
          </w:p>
        </w:tc>
        <w:tc>
          <w:tcPr>
            <w:tcW w:w="377" w:type="dxa"/>
            <w:noWrap w:val="0"/>
            <w:vAlign w:val="top"/>
          </w:tcPr>
          <w:p w14:paraId="6676606A">
            <w:pPr>
              <w:jc w:val="center"/>
              <w:rPr>
                <w:color w:val="auto"/>
                <w:sz w:val="15"/>
                <w:szCs w:val="15"/>
                <w:highlight w:val="none"/>
              </w:rPr>
            </w:pPr>
          </w:p>
        </w:tc>
        <w:tc>
          <w:tcPr>
            <w:tcW w:w="473" w:type="dxa"/>
            <w:noWrap w:val="0"/>
            <w:vAlign w:val="top"/>
          </w:tcPr>
          <w:p w14:paraId="0A497093">
            <w:pPr>
              <w:jc w:val="center"/>
              <w:rPr>
                <w:color w:val="auto"/>
                <w:sz w:val="15"/>
                <w:szCs w:val="15"/>
                <w:highlight w:val="none"/>
              </w:rPr>
            </w:pPr>
          </w:p>
        </w:tc>
        <w:tc>
          <w:tcPr>
            <w:tcW w:w="462" w:type="dxa"/>
            <w:noWrap w:val="0"/>
            <w:vAlign w:val="top"/>
          </w:tcPr>
          <w:p w14:paraId="218D14AB">
            <w:pPr>
              <w:jc w:val="center"/>
              <w:rPr>
                <w:color w:val="auto"/>
                <w:sz w:val="15"/>
                <w:szCs w:val="15"/>
                <w:highlight w:val="none"/>
              </w:rPr>
            </w:pPr>
          </w:p>
        </w:tc>
        <w:tc>
          <w:tcPr>
            <w:tcW w:w="446" w:type="dxa"/>
            <w:noWrap w:val="0"/>
            <w:vAlign w:val="top"/>
          </w:tcPr>
          <w:p w14:paraId="3CA90123">
            <w:pPr>
              <w:jc w:val="center"/>
              <w:rPr>
                <w:color w:val="auto"/>
                <w:sz w:val="15"/>
                <w:szCs w:val="15"/>
                <w:highlight w:val="none"/>
              </w:rPr>
            </w:pPr>
          </w:p>
        </w:tc>
        <w:tc>
          <w:tcPr>
            <w:tcW w:w="491" w:type="dxa"/>
            <w:noWrap w:val="0"/>
            <w:vAlign w:val="top"/>
          </w:tcPr>
          <w:p w14:paraId="618CF81B">
            <w:pPr>
              <w:jc w:val="center"/>
              <w:rPr>
                <w:color w:val="auto"/>
                <w:sz w:val="15"/>
                <w:szCs w:val="15"/>
                <w:highlight w:val="none"/>
              </w:rPr>
            </w:pPr>
          </w:p>
        </w:tc>
        <w:tc>
          <w:tcPr>
            <w:tcW w:w="481" w:type="dxa"/>
            <w:noWrap w:val="0"/>
            <w:vAlign w:val="top"/>
          </w:tcPr>
          <w:p w14:paraId="22E4C2E5">
            <w:pPr>
              <w:jc w:val="center"/>
              <w:rPr>
                <w:color w:val="auto"/>
                <w:sz w:val="15"/>
                <w:szCs w:val="15"/>
                <w:highlight w:val="none"/>
              </w:rPr>
            </w:pPr>
          </w:p>
        </w:tc>
        <w:tc>
          <w:tcPr>
            <w:tcW w:w="446" w:type="dxa"/>
            <w:noWrap w:val="0"/>
            <w:vAlign w:val="top"/>
          </w:tcPr>
          <w:p w14:paraId="26C4D1A1">
            <w:pPr>
              <w:jc w:val="center"/>
              <w:rPr>
                <w:color w:val="auto"/>
                <w:sz w:val="15"/>
                <w:szCs w:val="15"/>
                <w:highlight w:val="none"/>
              </w:rPr>
            </w:pPr>
          </w:p>
        </w:tc>
        <w:tc>
          <w:tcPr>
            <w:tcW w:w="446" w:type="dxa"/>
            <w:noWrap w:val="0"/>
            <w:vAlign w:val="top"/>
          </w:tcPr>
          <w:p w14:paraId="2FE91988">
            <w:pPr>
              <w:jc w:val="center"/>
              <w:rPr>
                <w:color w:val="auto"/>
                <w:sz w:val="15"/>
                <w:szCs w:val="15"/>
                <w:highlight w:val="none"/>
              </w:rPr>
            </w:pPr>
          </w:p>
        </w:tc>
        <w:tc>
          <w:tcPr>
            <w:tcW w:w="464" w:type="dxa"/>
            <w:noWrap w:val="0"/>
            <w:vAlign w:val="top"/>
          </w:tcPr>
          <w:p w14:paraId="29210CC0">
            <w:pPr>
              <w:jc w:val="center"/>
              <w:rPr>
                <w:color w:val="auto"/>
                <w:sz w:val="15"/>
                <w:szCs w:val="15"/>
                <w:highlight w:val="none"/>
              </w:rPr>
            </w:pPr>
          </w:p>
        </w:tc>
      </w:tr>
      <w:tr w14:paraId="45D6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35C926DB">
            <w:pPr>
              <w:widowControl/>
              <w:jc w:val="center"/>
              <w:rPr>
                <w:color w:val="auto"/>
                <w:kern w:val="0"/>
                <w:sz w:val="15"/>
                <w:szCs w:val="15"/>
                <w:highlight w:val="none"/>
              </w:rPr>
            </w:pPr>
            <w:r>
              <w:rPr>
                <w:color w:val="auto"/>
                <w:kern w:val="0"/>
                <w:sz w:val="15"/>
                <w:szCs w:val="15"/>
                <w:highlight w:val="none"/>
              </w:rPr>
              <w:t>613499</w:t>
            </w:r>
          </w:p>
        </w:tc>
        <w:tc>
          <w:tcPr>
            <w:tcW w:w="1438" w:type="dxa"/>
            <w:noWrap w:val="0"/>
            <w:vAlign w:val="center"/>
          </w:tcPr>
          <w:p w14:paraId="76EF0F0B">
            <w:pPr>
              <w:widowControl/>
              <w:jc w:val="center"/>
              <w:rPr>
                <w:color w:val="auto"/>
                <w:kern w:val="0"/>
                <w:sz w:val="15"/>
                <w:szCs w:val="15"/>
                <w:highlight w:val="none"/>
              </w:rPr>
            </w:pPr>
            <w:r>
              <w:rPr>
                <w:color w:val="auto"/>
                <w:kern w:val="0"/>
                <w:sz w:val="15"/>
                <w:szCs w:val="15"/>
                <w:highlight w:val="none"/>
              </w:rPr>
              <w:t>实验设计与数据处理</w:t>
            </w:r>
          </w:p>
        </w:tc>
        <w:tc>
          <w:tcPr>
            <w:tcW w:w="427" w:type="dxa"/>
            <w:noWrap w:val="0"/>
            <w:vAlign w:val="top"/>
          </w:tcPr>
          <w:p w14:paraId="2258A924">
            <w:pPr>
              <w:jc w:val="center"/>
              <w:rPr>
                <w:color w:val="auto"/>
                <w:sz w:val="15"/>
                <w:szCs w:val="15"/>
                <w:highlight w:val="none"/>
              </w:rPr>
            </w:pPr>
          </w:p>
        </w:tc>
        <w:tc>
          <w:tcPr>
            <w:tcW w:w="375" w:type="dxa"/>
            <w:noWrap w:val="0"/>
            <w:vAlign w:val="top"/>
          </w:tcPr>
          <w:p w14:paraId="6D022AA9">
            <w:pPr>
              <w:jc w:val="center"/>
              <w:rPr>
                <w:color w:val="auto"/>
                <w:sz w:val="15"/>
                <w:szCs w:val="15"/>
                <w:highlight w:val="none"/>
              </w:rPr>
            </w:pPr>
          </w:p>
        </w:tc>
        <w:tc>
          <w:tcPr>
            <w:tcW w:w="410" w:type="dxa"/>
            <w:noWrap w:val="0"/>
            <w:vAlign w:val="top"/>
          </w:tcPr>
          <w:p w14:paraId="3DBAE662">
            <w:pPr>
              <w:jc w:val="center"/>
              <w:rPr>
                <w:color w:val="auto"/>
                <w:sz w:val="15"/>
                <w:szCs w:val="15"/>
                <w:highlight w:val="none"/>
              </w:rPr>
            </w:pPr>
          </w:p>
        </w:tc>
        <w:tc>
          <w:tcPr>
            <w:tcW w:w="381" w:type="dxa"/>
            <w:noWrap w:val="0"/>
            <w:vAlign w:val="top"/>
          </w:tcPr>
          <w:p w14:paraId="148C16B3">
            <w:pPr>
              <w:jc w:val="center"/>
              <w:rPr>
                <w:color w:val="auto"/>
                <w:sz w:val="15"/>
                <w:szCs w:val="15"/>
                <w:highlight w:val="none"/>
              </w:rPr>
            </w:pPr>
          </w:p>
        </w:tc>
        <w:tc>
          <w:tcPr>
            <w:tcW w:w="418" w:type="dxa"/>
            <w:noWrap w:val="0"/>
            <w:vAlign w:val="top"/>
          </w:tcPr>
          <w:p w14:paraId="23BA5318">
            <w:pPr>
              <w:jc w:val="center"/>
              <w:rPr>
                <w:color w:val="auto"/>
                <w:sz w:val="15"/>
                <w:szCs w:val="15"/>
                <w:highlight w:val="none"/>
              </w:rPr>
            </w:pPr>
          </w:p>
        </w:tc>
        <w:tc>
          <w:tcPr>
            <w:tcW w:w="418" w:type="dxa"/>
            <w:noWrap w:val="0"/>
            <w:vAlign w:val="top"/>
          </w:tcPr>
          <w:p w14:paraId="260EBD55">
            <w:pPr>
              <w:jc w:val="center"/>
              <w:rPr>
                <w:color w:val="auto"/>
                <w:sz w:val="15"/>
                <w:szCs w:val="15"/>
                <w:highlight w:val="none"/>
              </w:rPr>
            </w:pPr>
            <w:r>
              <w:rPr>
                <w:rFonts w:hint="eastAsia"/>
                <w:color w:val="auto"/>
                <w:sz w:val="15"/>
                <w:szCs w:val="15"/>
                <w:highlight w:val="none"/>
              </w:rPr>
              <w:t>H</w:t>
            </w:r>
          </w:p>
        </w:tc>
        <w:tc>
          <w:tcPr>
            <w:tcW w:w="397" w:type="dxa"/>
            <w:noWrap w:val="0"/>
            <w:vAlign w:val="top"/>
          </w:tcPr>
          <w:p w14:paraId="369A3610">
            <w:pPr>
              <w:jc w:val="center"/>
              <w:rPr>
                <w:color w:val="auto"/>
                <w:sz w:val="15"/>
                <w:szCs w:val="15"/>
                <w:highlight w:val="none"/>
              </w:rPr>
            </w:pPr>
            <w:r>
              <w:rPr>
                <w:rFonts w:hint="eastAsia"/>
                <w:color w:val="auto"/>
                <w:sz w:val="15"/>
                <w:szCs w:val="15"/>
                <w:highlight w:val="none"/>
              </w:rPr>
              <w:t>H</w:t>
            </w:r>
          </w:p>
        </w:tc>
        <w:tc>
          <w:tcPr>
            <w:tcW w:w="427" w:type="dxa"/>
            <w:noWrap w:val="0"/>
            <w:vAlign w:val="top"/>
          </w:tcPr>
          <w:p w14:paraId="0CB6AF1B">
            <w:pPr>
              <w:jc w:val="center"/>
              <w:rPr>
                <w:color w:val="auto"/>
                <w:sz w:val="15"/>
                <w:szCs w:val="15"/>
                <w:highlight w:val="none"/>
              </w:rPr>
            </w:pPr>
            <w:r>
              <w:rPr>
                <w:rFonts w:hint="eastAsia"/>
                <w:color w:val="auto"/>
                <w:sz w:val="15"/>
                <w:szCs w:val="15"/>
                <w:highlight w:val="none"/>
              </w:rPr>
              <w:t>H</w:t>
            </w:r>
          </w:p>
        </w:tc>
        <w:tc>
          <w:tcPr>
            <w:tcW w:w="376" w:type="dxa"/>
            <w:noWrap w:val="0"/>
            <w:vAlign w:val="top"/>
          </w:tcPr>
          <w:p w14:paraId="6034A446">
            <w:pPr>
              <w:jc w:val="center"/>
              <w:rPr>
                <w:color w:val="auto"/>
                <w:sz w:val="15"/>
                <w:szCs w:val="15"/>
                <w:highlight w:val="none"/>
              </w:rPr>
            </w:pPr>
            <w:r>
              <w:rPr>
                <w:rFonts w:hint="eastAsia"/>
                <w:color w:val="auto"/>
                <w:sz w:val="15"/>
                <w:szCs w:val="15"/>
                <w:highlight w:val="none"/>
              </w:rPr>
              <w:t>H</w:t>
            </w:r>
          </w:p>
        </w:tc>
        <w:tc>
          <w:tcPr>
            <w:tcW w:w="384" w:type="dxa"/>
            <w:noWrap w:val="0"/>
            <w:vAlign w:val="top"/>
          </w:tcPr>
          <w:p w14:paraId="0896EFA0">
            <w:pPr>
              <w:jc w:val="center"/>
              <w:rPr>
                <w:color w:val="auto"/>
                <w:sz w:val="15"/>
                <w:szCs w:val="15"/>
                <w:highlight w:val="none"/>
              </w:rPr>
            </w:pPr>
          </w:p>
        </w:tc>
        <w:tc>
          <w:tcPr>
            <w:tcW w:w="387" w:type="dxa"/>
            <w:noWrap w:val="0"/>
            <w:vAlign w:val="top"/>
          </w:tcPr>
          <w:p w14:paraId="6F2D39BE">
            <w:pPr>
              <w:jc w:val="center"/>
              <w:rPr>
                <w:color w:val="auto"/>
                <w:sz w:val="15"/>
                <w:szCs w:val="15"/>
                <w:highlight w:val="none"/>
              </w:rPr>
            </w:pPr>
          </w:p>
        </w:tc>
        <w:tc>
          <w:tcPr>
            <w:tcW w:w="394" w:type="dxa"/>
            <w:noWrap w:val="0"/>
            <w:vAlign w:val="top"/>
          </w:tcPr>
          <w:p w14:paraId="2D0FF99A">
            <w:pPr>
              <w:jc w:val="center"/>
              <w:rPr>
                <w:color w:val="auto"/>
                <w:sz w:val="15"/>
                <w:szCs w:val="15"/>
                <w:highlight w:val="none"/>
              </w:rPr>
            </w:pPr>
          </w:p>
        </w:tc>
        <w:tc>
          <w:tcPr>
            <w:tcW w:w="396" w:type="dxa"/>
            <w:noWrap w:val="0"/>
            <w:vAlign w:val="top"/>
          </w:tcPr>
          <w:p w14:paraId="2CA5BB82">
            <w:pPr>
              <w:jc w:val="center"/>
              <w:rPr>
                <w:color w:val="auto"/>
                <w:sz w:val="15"/>
                <w:szCs w:val="15"/>
                <w:highlight w:val="none"/>
              </w:rPr>
            </w:pPr>
          </w:p>
        </w:tc>
        <w:tc>
          <w:tcPr>
            <w:tcW w:w="377" w:type="dxa"/>
            <w:noWrap w:val="0"/>
            <w:vAlign w:val="top"/>
          </w:tcPr>
          <w:p w14:paraId="5834967D">
            <w:pPr>
              <w:jc w:val="center"/>
              <w:rPr>
                <w:color w:val="auto"/>
                <w:sz w:val="15"/>
                <w:szCs w:val="15"/>
                <w:highlight w:val="none"/>
              </w:rPr>
            </w:pPr>
          </w:p>
        </w:tc>
        <w:tc>
          <w:tcPr>
            <w:tcW w:w="394" w:type="dxa"/>
            <w:noWrap w:val="0"/>
            <w:vAlign w:val="top"/>
          </w:tcPr>
          <w:p w14:paraId="35B38758">
            <w:pPr>
              <w:jc w:val="center"/>
              <w:rPr>
                <w:color w:val="auto"/>
                <w:sz w:val="15"/>
                <w:szCs w:val="15"/>
                <w:highlight w:val="none"/>
              </w:rPr>
            </w:pPr>
          </w:p>
        </w:tc>
        <w:tc>
          <w:tcPr>
            <w:tcW w:w="396" w:type="dxa"/>
            <w:noWrap w:val="0"/>
            <w:vAlign w:val="top"/>
          </w:tcPr>
          <w:p w14:paraId="66A49F9A">
            <w:pPr>
              <w:jc w:val="center"/>
              <w:rPr>
                <w:color w:val="auto"/>
                <w:sz w:val="15"/>
                <w:szCs w:val="15"/>
                <w:highlight w:val="none"/>
              </w:rPr>
            </w:pPr>
          </w:p>
        </w:tc>
        <w:tc>
          <w:tcPr>
            <w:tcW w:w="377" w:type="dxa"/>
            <w:noWrap w:val="0"/>
            <w:vAlign w:val="top"/>
          </w:tcPr>
          <w:p w14:paraId="24CC1FA9">
            <w:pPr>
              <w:jc w:val="center"/>
              <w:rPr>
                <w:color w:val="auto"/>
                <w:sz w:val="15"/>
                <w:szCs w:val="15"/>
                <w:highlight w:val="none"/>
              </w:rPr>
            </w:pPr>
          </w:p>
        </w:tc>
        <w:tc>
          <w:tcPr>
            <w:tcW w:w="394" w:type="dxa"/>
            <w:noWrap w:val="0"/>
            <w:vAlign w:val="top"/>
          </w:tcPr>
          <w:p w14:paraId="3CC8F8C4">
            <w:pPr>
              <w:jc w:val="center"/>
              <w:rPr>
                <w:color w:val="auto"/>
                <w:sz w:val="15"/>
                <w:szCs w:val="15"/>
                <w:highlight w:val="none"/>
              </w:rPr>
            </w:pPr>
          </w:p>
        </w:tc>
        <w:tc>
          <w:tcPr>
            <w:tcW w:w="396" w:type="dxa"/>
            <w:noWrap w:val="0"/>
            <w:vAlign w:val="top"/>
          </w:tcPr>
          <w:p w14:paraId="1BCBA1D8">
            <w:pPr>
              <w:jc w:val="center"/>
              <w:rPr>
                <w:color w:val="auto"/>
                <w:sz w:val="15"/>
                <w:szCs w:val="15"/>
                <w:highlight w:val="none"/>
              </w:rPr>
            </w:pPr>
          </w:p>
        </w:tc>
        <w:tc>
          <w:tcPr>
            <w:tcW w:w="377" w:type="dxa"/>
            <w:noWrap w:val="0"/>
            <w:vAlign w:val="top"/>
          </w:tcPr>
          <w:p w14:paraId="189C3A3D">
            <w:pPr>
              <w:jc w:val="center"/>
              <w:rPr>
                <w:color w:val="auto"/>
                <w:sz w:val="15"/>
                <w:szCs w:val="15"/>
                <w:highlight w:val="none"/>
              </w:rPr>
            </w:pPr>
          </w:p>
        </w:tc>
        <w:tc>
          <w:tcPr>
            <w:tcW w:w="394" w:type="dxa"/>
            <w:noWrap w:val="0"/>
            <w:vAlign w:val="top"/>
          </w:tcPr>
          <w:p w14:paraId="06FB49D0">
            <w:pPr>
              <w:jc w:val="center"/>
              <w:rPr>
                <w:color w:val="auto"/>
                <w:sz w:val="15"/>
                <w:szCs w:val="15"/>
                <w:highlight w:val="none"/>
              </w:rPr>
            </w:pPr>
          </w:p>
        </w:tc>
        <w:tc>
          <w:tcPr>
            <w:tcW w:w="396" w:type="dxa"/>
            <w:noWrap w:val="0"/>
            <w:vAlign w:val="top"/>
          </w:tcPr>
          <w:p w14:paraId="7F2F32B2">
            <w:pPr>
              <w:jc w:val="center"/>
              <w:rPr>
                <w:color w:val="auto"/>
                <w:sz w:val="15"/>
                <w:szCs w:val="15"/>
                <w:highlight w:val="none"/>
              </w:rPr>
            </w:pPr>
          </w:p>
        </w:tc>
        <w:tc>
          <w:tcPr>
            <w:tcW w:w="377" w:type="dxa"/>
            <w:noWrap w:val="0"/>
            <w:vAlign w:val="top"/>
          </w:tcPr>
          <w:p w14:paraId="6448505C">
            <w:pPr>
              <w:jc w:val="center"/>
              <w:rPr>
                <w:color w:val="auto"/>
                <w:sz w:val="15"/>
                <w:szCs w:val="15"/>
                <w:highlight w:val="none"/>
              </w:rPr>
            </w:pPr>
          </w:p>
        </w:tc>
        <w:tc>
          <w:tcPr>
            <w:tcW w:w="473" w:type="dxa"/>
            <w:noWrap w:val="0"/>
            <w:vAlign w:val="top"/>
          </w:tcPr>
          <w:p w14:paraId="2C401AE1">
            <w:pPr>
              <w:jc w:val="center"/>
              <w:rPr>
                <w:color w:val="auto"/>
                <w:sz w:val="15"/>
                <w:szCs w:val="15"/>
                <w:highlight w:val="none"/>
              </w:rPr>
            </w:pPr>
          </w:p>
        </w:tc>
        <w:tc>
          <w:tcPr>
            <w:tcW w:w="462" w:type="dxa"/>
            <w:noWrap w:val="0"/>
            <w:vAlign w:val="top"/>
          </w:tcPr>
          <w:p w14:paraId="1B58F421">
            <w:pPr>
              <w:jc w:val="center"/>
              <w:rPr>
                <w:color w:val="auto"/>
                <w:sz w:val="15"/>
                <w:szCs w:val="15"/>
                <w:highlight w:val="none"/>
              </w:rPr>
            </w:pPr>
          </w:p>
        </w:tc>
        <w:tc>
          <w:tcPr>
            <w:tcW w:w="446" w:type="dxa"/>
            <w:noWrap w:val="0"/>
            <w:vAlign w:val="top"/>
          </w:tcPr>
          <w:p w14:paraId="1BD9D085">
            <w:pPr>
              <w:jc w:val="center"/>
              <w:rPr>
                <w:color w:val="auto"/>
                <w:sz w:val="15"/>
                <w:szCs w:val="15"/>
                <w:highlight w:val="none"/>
              </w:rPr>
            </w:pPr>
          </w:p>
        </w:tc>
        <w:tc>
          <w:tcPr>
            <w:tcW w:w="491" w:type="dxa"/>
            <w:noWrap w:val="0"/>
            <w:vAlign w:val="top"/>
          </w:tcPr>
          <w:p w14:paraId="2A95F96A">
            <w:pPr>
              <w:jc w:val="center"/>
              <w:rPr>
                <w:color w:val="auto"/>
                <w:sz w:val="15"/>
                <w:szCs w:val="15"/>
                <w:highlight w:val="none"/>
              </w:rPr>
            </w:pPr>
          </w:p>
        </w:tc>
        <w:tc>
          <w:tcPr>
            <w:tcW w:w="481" w:type="dxa"/>
            <w:noWrap w:val="0"/>
            <w:vAlign w:val="top"/>
          </w:tcPr>
          <w:p w14:paraId="288C5538">
            <w:pPr>
              <w:jc w:val="center"/>
              <w:rPr>
                <w:color w:val="auto"/>
                <w:sz w:val="15"/>
                <w:szCs w:val="15"/>
                <w:highlight w:val="none"/>
              </w:rPr>
            </w:pPr>
          </w:p>
        </w:tc>
        <w:tc>
          <w:tcPr>
            <w:tcW w:w="446" w:type="dxa"/>
            <w:noWrap w:val="0"/>
            <w:vAlign w:val="top"/>
          </w:tcPr>
          <w:p w14:paraId="2B28E3FD">
            <w:pPr>
              <w:jc w:val="center"/>
              <w:rPr>
                <w:color w:val="auto"/>
                <w:sz w:val="15"/>
                <w:szCs w:val="15"/>
                <w:highlight w:val="none"/>
              </w:rPr>
            </w:pPr>
          </w:p>
        </w:tc>
        <w:tc>
          <w:tcPr>
            <w:tcW w:w="446" w:type="dxa"/>
            <w:noWrap w:val="0"/>
            <w:vAlign w:val="top"/>
          </w:tcPr>
          <w:p w14:paraId="212F5EC0">
            <w:pPr>
              <w:jc w:val="center"/>
              <w:rPr>
                <w:color w:val="auto"/>
                <w:sz w:val="15"/>
                <w:szCs w:val="15"/>
                <w:highlight w:val="none"/>
              </w:rPr>
            </w:pPr>
          </w:p>
        </w:tc>
        <w:tc>
          <w:tcPr>
            <w:tcW w:w="464" w:type="dxa"/>
            <w:noWrap w:val="0"/>
            <w:vAlign w:val="top"/>
          </w:tcPr>
          <w:p w14:paraId="0D74305E">
            <w:pPr>
              <w:jc w:val="center"/>
              <w:rPr>
                <w:color w:val="auto"/>
                <w:sz w:val="15"/>
                <w:szCs w:val="15"/>
                <w:highlight w:val="none"/>
              </w:rPr>
            </w:pPr>
          </w:p>
        </w:tc>
      </w:tr>
      <w:tr w14:paraId="7B90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48BA2BD8">
            <w:pPr>
              <w:widowControl/>
              <w:jc w:val="center"/>
              <w:rPr>
                <w:color w:val="auto"/>
                <w:kern w:val="0"/>
                <w:sz w:val="15"/>
                <w:szCs w:val="15"/>
                <w:highlight w:val="none"/>
              </w:rPr>
            </w:pPr>
            <w:r>
              <w:rPr>
                <w:color w:val="auto"/>
                <w:kern w:val="0"/>
                <w:sz w:val="15"/>
                <w:szCs w:val="15"/>
                <w:highlight w:val="none"/>
              </w:rPr>
              <w:t>610083</w:t>
            </w:r>
          </w:p>
        </w:tc>
        <w:tc>
          <w:tcPr>
            <w:tcW w:w="1438" w:type="dxa"/>
            <w:noWrap w:val="0"/>
            <w:vAlign w:val="center"/>
          </w:tcPr>
          <w:p w14:paraId="1A671A86">
            <w:pPr>
              <w:widowControl/>
              <w:jc w:val="center"/>
              <w:rPr>
                <w:color w:val="auto"/>
                <w:kern w:val="0"/>
                <w:sz w:val="15"/>
                <w:szCs w:val="15"/>
                <w:highlight w:val="none"/>
              </w:rPr>
            </w:pPr>
            <w:r>
              <w:rPr>
                <w:color w:val="auto"/>
                <w:kern w:val="0"/>
                <w:sz w:val="15"/>
                <w:szCs w:val="15"/>
                <w:highlight w:val="none"/>
              </w:rPr>
              <w:t>生物化学</w:t>
            </w:r>
          </w:p>
        </w:tc>
        <w:tc>
          <w:tcPr>
            <w:tcW w:w="427" w:type="dxa"/>
            <w:noWrap w:val="0"/>
            <w:vAlign w:val="top"/>
          </w:tcPr>
          <w:p w14:paraId="2D19B445">
            <w:pPr>
              <w:jc w:val="center"/>
              <w:rPr>
                <w:color w:val="auto"/>
                <w:sz w:val="15"/>
                <w:szCs w:val="15"/>
                <w:highlight w:val="none"/>
              </w:rPr>
            </w:pPr>
          </w:p>
        </w:tc>
        <w:tc>
          <w:tcPr>
            <w:tcW w:w="375" w:type="dxa"/>
            <w:noWrap w:val="0"/>
            <w:vAlign w:val="top"/>
          </w:tcPr>
          <w:p w14:paraId="537D33B3">
            <w:pPr>
              <w:jc w:val="center"/>
              <w:rPr>
                <w:color w:val="auto"/>
                <w:sz w:val="15"/>
                <w:szCs w:val="15"/>
                <w:highlight w:val="none"/>
              </w:rPr>
            </w:pPr>
          </w:p>
        </w:tc>
        <w:tc>
          <w:tcPr>
            <w:tcW w:w="410" w:type="dxa"/>
            <w:noWrap w:val="0"/>
            <w:vAlign w:val="top"/>
          </w:tcPr>
          <w:p w14:paraId="1D519768">
            <w:pPr>
              <w:jc w:val="center"/>
              <w:rPr>
                <w:color w:val="auto"/>
                <w:sz w:val="15"/>
                <w:szCs w:val="15"/>
                <w:highlight w:val="none"/>
              </w:rPr>
            </w:pPr>
          </w:p>
        </w:tc>
        <w:tc>
          <w:tcPr>
            <w:tcW w:w="381" w:type="dxa"/>
            <w:noWrap w:val="0"/>
            <w:vAlign w:val="top"/>
          </w:tcPr>
          <w:p w14:paraId="2910F050">
            <w:pPr>
              <w:jc w:val="center"/>
              <w:rPr>
                <w:color w:val="auto"/>
                <w:sz w:val="15"/>
                <w:szCs w:val="15"/>
                <w:highlight w:val="none"/>
              </w:rPr>
            </w:pPr>
          </w:p>
        </w:tc>
        <w:tc>
          <w:tcPr>
            <w:tcW w:w="418" w:type="dxa"/>
            <w:noWrap w:val="0"/>
            <w:vAlign w:val="top"/>
          </w:tcPr>
          <w:p w14:paraId="2EB48EC6">
            <w:pPr>
              <w:jc w:val="center"/>
              <w:rPr>
                <w:color w:val="auto"/>
                <w:sz w:val="15"/>
                <w:szCs w:val="15"/>
                <w:highlight w:val="none"/>
              </w:rPr>
            </w:pPr>
            <w:r>
              <w:rPr>
                <w:rFonts w:hint="eastAsia"/>
                <w:color w:val="auto"/>
                <w:sz w:val="15"/>
                <w:szCs w:val="15"/>
                <w:highlight w:val="none"/>
              </w:rPr>
              <w:t>H</w:t>
            </w:r>
          </w:p>
        </w:tc>
        <w:tc>
          <w:tcPr>
            <w:tcW w:w="418" w:type="dxa"/>
            <w:noWrap w:val="0"/>
            <w:vAlign w:val="top"/>
          </w:tcPr>
          <w:p w14:paraId="299C1244">
            <w:pPr>
              <w:jc w:val="center"/>
              <w:rPr>
                <w:color w:val="auto"/>
                <w:sz w:val="15"/>
                <w:szCs w:val="15"/>
                <w:highlight w:val="none"/>
              </w:rPr>
            </w:pPr>
          </w:p>
        </w:tc>
        <w:tc>
          <w:tcPr>
            <w:tcW w:w="397" w:type="dxa"/>
            <w:noWrap w:val="0"/>
            <w:vAlign w:val="top"/>
          </w:tcPr>
          <w:p w14:paraId="3A9498F0">
            <w:pPr>
              <w:jc w:val="center"/>
              <w:rPr>
                <w:color w:val="auto"/>
                <w:sz w:val="15"/>
                <w:szCs w:val="15"/>
                <w:highlight w:val="none"/>
              </w:rPr>
            </w:pPr>
          </w:p>
        </w:tc>
        <w:tc>
          <w:tcPr>
            <w:tcW w:w="427" w:type="dxa"/>
            <w:noWrap w:val="0"/>
            <w:vAlign w:val="top"/>
          </w:tcPr>
          <w:p w14:paraId="02E9673B">
            <w:pPr>
              <w:jc w:val="center"/>
              <w:rPr>
                <w:color w:val="auto"/>
                <w:sz w:val="15"/>
                <w:szCs w:val="15"/>
                <w:highlight w:val="none"/>
              </w:rPr>
            </w:pPr>
            <w:r>
              <w:rPr>
                <w:rFonts w:hint="eastAsia"/>
                <w:color w:val="auto"/>
                <w:sz w:val="15"/>
                <w:szCs w:val="15"/>
                <w:highlight w:val="none"/>
              </w:rPr>
              <w:t>M</w:t>
            </w:r>
          </w:p>
        </w:tc>
        <w:tc>
          <w:tcPr>
            <w:tcW w:w="376" w:type="dxa"/>
            <w:noWrap w:val="0"/>
            <w:vAlign w:val="top"/>
          </w:tcPr>
          <w:p w14:paraId="499FE0C3">
            <w:pPr>
              <w:jc w:val="center"/>
              <w:rPr>
                <w:color w:val="auto"/>
                <w:sz w:val="15"/>
                <w:szCs w:val="15"/>
                <w:highlight w:val="none"/>
              </w:rPr>
            </w:pPr>
            <w:r>
              <w:rPr>
                <w:rFonts w:hint="eastAsia"/>
                <w:color w:val="auto"/>
                <w:sz w:val="15"/>
                <w:szCs w:val="15"/>
                <w:highlight w:val="none"/>
              </w:rPr>
              <w:t>M</w:t>
            </w:r>
          </w:p>
        </w:tc>
        <w:tc>
          <w:tcPr>
            <w:tcW w:w="384" w:type="dxa"/>
            <w:noWrap w:val="0"/>
            <w:vAlign w:val="top"/>
          </w:tcPr>
          <w:p w14:paraId="3F1EC0C5">
            <w:pPr>
              <w:jc w:val="center"/>
              <w:rPr>
                <w:color w:val="auto"/>
                <w:sz w:val="15"/>
                <w:szCs w:val="15"/>
                <w:highlight w:val="none"/>
              </w:rPr>
            </w:pPr>
            <w:r>
              <w:rPr>
                <w:rFonts w:hint="eastAsia"/>
                <w:color w:val="auto"/>
                <w:sz w:val="15"/>
                <w:szCs w:val="15"/>
                <w:highlight w:val="none"/>
              </w:rPr>
              <w:t>M</w:t>
            </w:r>
          </w:p>
        </w:tc>
        <w:tc>
          <w:tcPr>
            <w:tcW w:w="387" w:type="dxa"/>
            <w:noWrap w:val="0"/>
            <w:vAlign w:val="top"/>
          </w:tcPr>
          <w:p w14:paraId="4B04467B">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02BF503F">
            <w:pPr>
              <w:jc w:val="center"/>
              <w:rPr>
                <w:color w:val="auto"/>
                <w:sz w:val="15"/>
                <w:szCs w:val="15"/>
                <w:highlight w:val="none"/>
              </w:rPr>
            </w:pPr>
          </w:p>
        </w:tc>
        <w:tc>
          <w:tcPr>
            <w:tcW w:w="396" w:type="dxa"/>
            <w:noWrap w:val="0"/>
            <w:vAlign w:val="top"/>
          </w:tcPr>
          <w:p w14:paraId="2D5E1FC9">
            <w:pPr>
              <w:jc w:val="center"/>
              <w:rPr>
                <w:color w:val="auto"/>
                <w:sz w:val="15"/>
                <w:szCs w:val="15"/>
                <w:highlight w:val="none"/>
              </w:rPr>
            </w:pPr>
          </w:p>
        </w:tc>
        <w:tc>
          <w:tcPr>
            <w:tcW w:w="377" w:type="dxa"/>
            <w:noWrap w:val="0"/>
            <w:vAlign w:val="top"/>
          </w:tcPr>
          <w:p w14:paraId="61772B56">
            <w:pPr>
              <w:jc w:val="center"/>
              <w:rPr>
                <w:color w:val="auto"/>
                <w:sz w:val="15"/>
                <w:szCs w:val="15"/>
                <w:highlight w:val="none"/>
              </w:rPr>
            </w:pPr>
          </w:p>
        </w:tc>
        <w:tc>
          <w:tcPr>
            <w:tcW w:w="394" w:type="dxa"/>
            <w:noWrap w:val="0"/>
            <w:vAlign w:val="top"/>
          </w:tcPr>
          <w:p w14:paraId="6D97C6F3">
            <w:pPr>
              <w:jc w:val="center"/>
              <w:rPr>
                <w:color w:val="auto"/>
                <w:sz w:val="15"/>
                <w:szCs w:val="15"/>
                <w:highlight w:val="none"/>
              </w:rPr>
            </w:pPr>
          </w:p>
        </w:tc>
        <w:tc>
          <w:tcPr>
            <w:tcW w:w="396" w:type="dxa"/>
            <w:noWrap w:val="0"/>
            <w:vAlign w:val="top"/>
          </w:tcPr>
          <w:p w14:paraId="45D06F5F">
            <w:pPr>
              <w:jc w:val="center"/>
              <w:rPr>
                <w:color w:val="auto"/>
                <w:sz w:val="15"/>
                <w:szCs w:val="15"/>
                <w:highlight w:val="none"/>
              </w:rPr>
            </w:pPr>
          </w:p>
        </w:tc>
        <w:tc>
          <w:tcPr>
            <w:tcW w:w="377" w:type="dxa"/>
            <w:noWrap w:val="0"/>
            <w:vAlign w:val="top"/>
          </w:tcPr>
          <w:p w14:paraId="7BE93042">
            <w:pPr>
              <w:jc w:val="center"/>
              <w:rPr>
                <w:color w:val="auto"/>
                <w:sz w:val="15"/>
                <w:szCs w:val="15"/>
                <w:highlight w:val="none"/>
              </w:rPr>
            </w:pPr>
          </w:p>
        </w:tc>
        <w:tc>
          <w:tcPr>
            <w:tcW w:w="394" w:type="dxa"/>
            <w:noWrap w:val="0"/>
            <w:vAlign w:val="top"/>
          </w:tcPr>
          <w:p w14:paraId="0C4BA8BE">
            <w:pPr>
              <w:jc w:val="center"/>
              <w:rPr>
                <w:color w:val="auto"/>
                <w:sz w:val="15"/>
                <w:szCs w:val="15"/>
                <w:highlight w:val="none"/>
              </w:rPr>
            </w:pPr>
          </w:p>
        </w:tc>
        <w:tc>
          <w:tcPr>
            <w:tcW w:w="396" w:type="dxa"/>
            <w:noWrap w:val="0"/>
            <w:vAlign w:val="top"/>
          </w:tcPr>
          <w:p w14:paraId="70429582">
            <w:pPr>
              <w:jc w:val="center"/>
              <w:rPr>
                <w:color w:val="auto"/>
                <w:sz w:val="15"/>
                <w:szCs w:val="15"/>
                <w:highlight w:val="none"/>
              </w:rPr>
            </w:pPr>
          </w:p>
        </w:tc>
        <w:tc>
          <w:tcPr>
            <w:tcW w:w="377" w:type="dxa"/>
            <w:noWrap w:val="0"/>
            <w:vAlign w:val="top"/>
          </w:tcPr>
          <w:p w14:paraId="00E297E0">
            <w:pPr>
              <w:jc w:val="center"/>
              <w:rPr>
                <w:color w:val="auto"/>
                <w:sz w:val="15"/>
                <w:szCs w:val="15"/>
                <w:highlight w:val="none"/>
              </w:rPr>
            </w:pPr>
          </w:p>
        </w:tc>
        <w:tc>
          <w:tcPr>
            <w:tcW w:w="394" w:type="dxa"/>
            <w:noWrap w:val="0"/>
            <w:vAlign w:val="top"/>
          </w:tcPr>
          <w:p w14:paraId="336B7528">
            <w:pPr>
              <w:jc w:val="center"/>
              <w:rPr>
                <w:color w:val="auto"/>
                <w:sz w:val="15"/>
                <w:szCs w:val="15"/>
                <w:highlight w:val="none"/>
              </w:rPr>
            </w:pPr>
          </w:p>
        </w:tc>
        <w:tc>
          <w:tcPr>
            <w:tcW w:w="396" w:type="dxa"/>
            <w:noWrap w:val="0"/>
            <w:vAlign w:val="top"/>
          </w:tcPr>
          <w:p w14:paraId="3A95647E">
            <w:pPr>
              <w:jc w:val="center"/>
              <w:rPr>
                <w:color w:val="auto"/>
                <w:sz w:val="15"/>
                <w:szCs w:val="15"/>
                <w:highlight w:val="none"/>
              </w:rPr>
            </w:pPr>
          </w:p>
        </w:tc>
        <w:tc>
          <w:tcPr>
            <w:tcW w:w="377" w:type="dxa"/>
            <w:noWrap w:val="0"/>
            <w:vAlign w:val="top"/>
          </w:tcPr>
          <w:p w14:paraId="072335FF">
            <w:pPr>
              <w:jc w:val="center"/>
              <w:rPr>
                <w:color w:val="auto"/>
                <w:sz w:val="15"/>
                <w:szCs w:val="15"/>
                <w:highlight w:val="none"/>
              </w:rPr>
            </w:pPr>
          </w:p>
        </w:tc>
        <w:tc>
          <w:tcPr>
            <w:tcW w:w="473" w:type="dxa"/>
            <w:noWrap w:val="0"/>
            <w:vAlign w:val="top"/>
          </w:tcPr>
          <w:p w14:paraId="7337998C">
            <w:pPr>
              <w:jc w:val="center"/>
              <w:rPr>
                <w:color w:val="auto"/>
                <w:sz w:val="15"/>
                <w:szCs w:val="15"/>
                <w:highlight w:val="none"/>
              </w:rPr>
            </w:pPr>
          </w:p>
        </w:tc>
        <w:tc>
          <w:tcPr>
            <w:tcW w:w="462" w:type="dxa"/>
            <w:noWrap w:val="0"/>
            <w:vAlign w:val="top"/>
          </w:tcPr>
          <w:p w14:paraId="6D7D064F">
            <w:pPr>
              <w:jc w:val="center"/>
              <w:rPr>
                <w:color w:val="auto"/>
                <w:sz w:val="15"/>
                <w:szCs w:val="15"/>
                <w:highlight w:val="none"/>
              </w:rPr>
            </w:pPr>
          </w:p>
        </w:tc>
        <w:tc>
          <w:tcPr>
            <w:tcW w:w="446" w:type="dxa"/>
            <w:noWrap w:val="0"/>
            <w:vAlign w:val="top"/>
          </w:tcPr>
          <w:p w14:paraId="247C09E6">
            <w:pPr>
              <w:jc w:val="center"/>
              <w:rPr>
                <w:color w:val="auto"/>
                <w:sz w:val="15"/>
                <w:szCs w:val="15"/>
                <w:highlight w:val="none"/>
              </w:rPr>
            </w:pPr>
          </w:p>
        </w:tc>
        <w:tc>
          <w:tcPr>
            <w:tcW w:w="491" w:type="dxa"/>
            <w:noWrap w:val="0"/>
            <w:vAlign w:val="top"/>
          </w:tcPr>
          <w:p w14:paraId="54649479">
            <w:pPr>
              <w:jc w:val="center"/>
              <w:rPr>
                <w:color w:val="auto"/>
                <w:sz w:val="15"/>
                <w:szCs w:val="15"/>
                <w:highlight w:val="none"/>
              </w:rPr>
            </w:pPr>
          </w:p>
        </w:tc>
        <w:tc>
          <w:tcPr>
            <w:tcW w:w="481" w:type="dxa"/>
            <w:noWrap w:val="0"/>
            <w:vAlign w:val="top"/>
          </w:tcPr>
          <w:p w14:paraId="01CD5D3D">
            <w:pPr>
              <w:jc w:val="center"/>
              <w:rPr>
                <w:color w:val="auto"/>
                <w:sz w:val="15"/>
                <w:szCs w:val="15"/>
                <w:highlight w:val="none"/>
              </w:rPr>
            </w:pPr>
          </w:p>
        </w:tc>
        <w:tc>
          <w:tcPr>
            <w:tcW w:w="446" w:type="dxa"/>
            <w:noWrap w:val="0"/>
            <w:vAlign w:val="top"/>
          </w:tcPr>
          <w:p w14:paraId="66A14075">
            <w:pPr>
              <w:jc w:val="center"/>
              <w:rPr>
                <w:color w:val="auto"/>
                <w:sz w:val="15"/>
                <w:szCs w:val="15"/>
                <w:highlight w:val="none"/>
              </w:rPr>
            </w:pPr>
          </w:p>
        </w:tc>
        <w:tc>
          <w:tcPr>
            <w:tcW w:w="446" w:type="dxa"/>
            <w:noWrap w:val="0"/>
            <w:vAlign w:val="top"/>
          </w:tcPr>
          <w:p w14:paraId="2B78590E">
            <w:pPr>
              <w:jc w:val="center"/>
              <w:rPr>
                <w:color w:val="auto"/>
                <w:sz w:val="15"/>
                <w:szCs w:val="15"/>
                <w:highlight w:val="none"/>
              </w:rPr>
            </w:pPr>
          </w:p>
        </w:tc>
        <w:tc>
          <w:tcPr>
            <w:tcW w:w="464" w:type="dxa"/>
            <w:noWrap w:val="0"/>
            <w:vAlign w:val="top"/>
          </w:tcPr>
          <w:p w14:paraId="3CF72DF0">
            <w:pPr>
              <w:jc w:val="center"/>
              <w:rPr>
                <w:color w:val="auto"/>
                <w:sz w:val="15"/>
                <w:szCs w:val="15"/>
                <w:highlight w:val="none"/>
              </w:rPr>
            </w:pPr>
          </w:p>
        </w:tc>
      </w:tr>
      <w:tr w14:paraId="1670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3A7B83CA">
            <w:pPr>
              <w:widowControl/>
              <w:jc w:val="center"/>
              <w:rPr>
                <w:color w:val="auto"/>
                <w:kern w:val="0"/>
                <w:sz w:val="15"/>
                <w:szCs w:val="15"/>
                <w:highlight w:val="none"/>
              </w:rPr>
            </w:pPr>
            <w:r>
              <w:rPr>
                <w:color w:val="auto"/>
                <w:kern w:val="0"/>
                <w:sz w:val="15"/>
                <w:szCs w:val="15"/>
                <w:highlight w:val="none"/>
              </w:rPr>
              <w:t>603222</w:t>
            </w:r>
          </w:p>
        </w:tc>
        <w:tc>
          <w:tcPr>
            <w:tcW w:w="1438" w:type="dxa"/>
            <w:noWrap w:val="0"/>
            <w:vAlign w:val="center"/>
          </w:tcPr>
          <w:p w14:paraId="0C6923EA">
            <w:pPr>
              <w:widowControl/>
              <w:jc w:val="center"/>
              <w:rPr>
                <w:color w:val="auto"/>
                <w:kern w:val="0"/>
                <w:sz w:val="15"/>
                <w:szCs w:val="15"/>
                <w:highlight w:val="none"/>
              </w:rPr>
            </w:pPr>
            <w:r>
              <w:rPr>
                <w:color w:val="auto"/>
                <w:kern w:val="0"/>
                <w:sz w:val="15"/>
                <w:szCs w:val="15"/>
                <w:highlight w:val="none"/>
              </w:rPr>
              <w:t>新能源与可再生能源</w:t>
            </w:r>
          </w:p>
        </w:tc>
        <w:tc>
          <w:tcPr>
            <w:tcW w:w="427" w:type="dxa"/>
            <w:noWrap w:val="0"/>
            <w:vAlign w:val="top"/>
          </w:tcPr>
          <w:p w14:paraId="1004596F">
            <w:pPr>
              <w:jc w:val="center"/>
              <w:rPr>
                <w:color w:val="auto"/>
                <w:sz w:val="15"/>
                <w:szCs w:val="15"/>
                <w:highlight w:val="none"/>
              </w:rPr>
            </w:pPr>
          </w:p>
        </w:tc>
        <w:tc>
          <w:tcPr>
            <w:tcW w:w="375" w:type="dxa"/>
            <w:noWrap w:val="0"/>
            <w:vAlign w:val="top"/>
          </w:tcPr>
          <w:p w14:paraId="588FF364">
            <w:pPr>
              <w:jc w:val="center"/>
              <w:rPr>
                <w:color w:val="auto"/>
                <w:sz w:val="15"/>
                <w:szCs w:val="15"/>
                <w:highlight w:val="none"/>
              </w:rPr>
            </w:pPr>
          </w:p>
        </w:tc>
        <w:tc>
          <w:tcPr>
            <w:tcW w:w="410" w:type="dxa"/>
            <w:noWrap w:val="0"/>
            <w:vAlign w:val="top"/>
          </w:tcPr>
          <w:p w14:paraId="1AB81FF5">
            <w:pPr>
              <w:jc w:val="center"/>
              <w:rPr>
                <w:color w:val="auto"/>
                <w:sz w:val="15"/>
                <w:szCs w:val="15"/>
                <w:highlight w:val="none"/>
              </w:rPr>
            </w:pPr>
          </w:p>
        </w:tc>
        <w:tc>
          <w:tcPr>
            <w:tcW w:w="381" w:type="dxa"/>
            <w:noWrap w:val="0"/>
            <w:vAlign w:val="top"/>
          </w:tcPr>
          <w:p w14:paraId="44C45EBF">
            <w:pPr>
              <w:jc w:val="center"/>
              <w:rPr>
                <w:color w:val="auto"/>
                <w:sz w:val="15"/>
                <w:szCs w:val="15"/>
                <w:highlight w:val="none"/>
              </w:rPr>
            </w:pPr>
          </w:p>
        </w:tc>
        <w:tc>
          <w:tcPr>
            <w:tcW w:w="418" w:type="dxa"/>
            <w:noWrap w:val="0"/>
            <w:vAlign w:val="top"/>
          </w:tcPr>
          <w:p w14:paraId="4FDAC7BF">
            <w:pPr>
              <w:jc w:val="center"/>
              <w:rPr>
                <w:color w:val="auto"/>
                <w:sz w:val="15"/>
                <w:szCs w:val="15"/>
                <w:highlight w:val="none"/>
              </w:rPr>
            </w:pPr>
          </w:p>
        </w:tc>
        <w:tc>
          <w:tcPr>
            <w:tcW w:w="418" w:type="dxa"/>
            <w:noWrap w:val="0"/>
            <w:vAlign w:val="top"/>
          </w:tcPr>
          <w:p w14:paraId="18E98075">
            <w:pPr>
              <w:jc w:val="center"/>
              <w:rPr>
                <w:color w:val="auto"/>
                <w:sz w:val="15"/>
                <w:szCs w:val="15"/>
                <w:highlight w:val="none"/>
              </w:rPr>
            </w:pPr>
          </w:p>
        </w:tc>
        <w:tc>
          <w:tcPr>
            <w:tcW w:w="397" w:type="dxa"/>
            <w:noWrap w:val="0"/>
            <w:vAlign w:val="top"/>
          </w:tcPr>
          <w:p w14:paraId="01F279E8">
            <w:pPr>
              <w:jc w:val="center"/>
              <w:rPr>
                <w:color w:val="auto"/>
                <w:sz w:val="15"/>
                <w:szCs w:val="15"/>
                <w:highlight w:val="none"/>
              </w:rPr>
            </w:pPr>
          </w:p>
        </w:tc>
        <w:tc>
          <w:tcPr>
            <w:tcW w:w="427" w:type="dxa"/>
            <w:noWrap w:val="0"/>
            <w:vAlign w:val="top"/>
          </w:tcPr>
          <w:p w14:paraId="215BD66D">
            <w:pPr>
              <w:jc w:val="center"/>
              <w:rPr>
                <w:color w:val="auto"/>
                <w:sz w:val="15"/>
                <w:szCs w:val="15"/>
                <w:highlight w:val="none"/>
              </w:rPr>
            </w:pPr>
          </w:p>
        </w:tc>
        <w:tc>
          <w:tcPr>
            <w:tcW w:w="376" w:type="dxa"/>
            <w:noWrap w:val="0"/>
            <w:vAlign w:val="top"/>
          </w:tcPr>
          <w:p w14:paraId="72E5B8DB">
            <w:pPr>
              <w:jc w:val="center"/>
              <w:rPr>
                <w:color w:val="auto"/>
                <w:sz w:val="15"/>
                <w:szCs w:val="15"/>
                <w:highlight w:val="none"/>
              </w:rPr>
            </w:pPr>
          </w:p>
        </w:tc>
        <w:tc>
          <w:tcPr>
            <w:tcW w:w="384" w:type="dxa"/>
            <w:noWrap w:val="0"/>
            <w:vAlign w:val="top"/>
          </w:tcPr>
          <w:p w14:paraId="30629937">
            <w:pPr>
              <w:jc w:val="center"/>
              <w:rPr>
                <w:color w:val="auto"/>
                <w:sz w:val="15"/>
                <w:szCs w:val="15"/>
                <w:highlight w:val="none"/>
              </w:rPr>
            </w:pPr>
          </w:p>
        </w:tc>
        <w:tc>
          <w:tcPr>
            <w:tcW w:w="387" w:type="dxa"/>
            <w:noWrap w:val="0"/>
            <w:vAlign w:val="top"/>
          </w:tcPr>
          <w:p w14:paraId="4A2444D0">
            <w:pPr>
              <w:jc w:val="center"/>
              <w:rPr>
                <w:color w:val="auto"/>
                <w:sz w:val="15"/>
                <w:szCs w:val="15"/>
                <w:highlight w:val="none"/>
              </w:rPr>
            </w:pPr>
          </w:p>
        </w:tc>
        <w:tc>
          <w:tcPr>
            <w:tcW w:w="394" w:type="dxa"/>
            <w:noWrap w:val="0"/>
            <w:vAlign w:val="top"/>
          </w:tcPr>
          <w:p w14:paraId="3AC9619A">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44A59554">
            <w:pPr>
              <w:jc w:val="center"/>
              <w:rPr>
                <w:color w:val="auto"/>
                <w:sz w:val="15"/>
                <w:szCs w:val="15"/>
                <w:highlight w:val="none"/>
              </w:rPr>
            </w:pPr>
            <w:r>
              <w:rPr>
                <w:rFonts w:hint="eastAsia"/>
                <w:color w:val="auto"/>
                <w:sz w:val="15"/>
                <w:szCs w:val="15"/>
                <w:highlight w:val="none"/>
              </w:rPr>
              <w:t>H</w:t>
            </w:r>
          </w:p>
        </w:tc>
        <w:tc>
          <w:tcPr>
            <w:tcW w:w="377" w:type="dxa"/>
            <w:noWrap w:val="0"/>
            <w:vAlign w:val="top"/>
          </w:tcPr>
          <w:p w14:paraId="648B30AD">
            <w:pPr>
              <w:jc w:val="center"/>
              <w:rPr>
                <w:color w:val="auto"/>
                <w:sz w:val="15"/>
                <w:szCs w:val="15"/>
                <w:highlight w:val="none"/>
              </w:rPr>
            </w:pPr>
            <w:r>
              <w:rPr>
                <w:rFonts w:hint="eastAsia"/>
                <w:color w:val="auto"/>
                <w:sz w:val="15"/>
                <w:szCs w:val="15"/>
                <w:highlight w:val="none"/>
              </w:rPr>
              <w:t>H</w:t>
            </w:r>
          </w:p>
        </w:tc>
        <w:tc>
          <w:tcPr>
            <w:tcW w:w="394" w:type="dxa"/>
            <w:noWrap w:val="0"/>
            <w:vAlign w:val="top"/>
          </w:tcPr>
          <w:p w14:paraId="155BE8FD">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106FCC7C">
            <w:pPr>
              <w:jc w:val="center"/>
              <w:rPr>
                <w:color w:val="auto"/>
                <w:sz w:val="15"/>
                <w:szCs w:val="15"/>
                <w:highlight w:val="none"/>
              </w:rPr>
            </w:pPr>
            <w:r>
              <w:rPr>
                <w:rFonts w:hint="eastAsia"/>
                <w:color w:val="auto"/>
                <w:sz w:val="15"/>
                <w:szCs w:val="15"/>
                <w:highlight w:val="none"/>
              </w:rPr>
              <w:t>M</w:t>
            </w:r>
          </w:p>
        </w:tc>
        <w:tc>
          <w:tcPr>
            <w:tcW w:w="377" w:type="dxa"/>
            <w:noWrap w:val="0"/>
            <w:vAlign w:val="top"/>
          </w:tcPr>
          <w:p w14:paraId="4A374AD1">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5E1C284A">
            <w:pPr>
              <w:jc w:val="center"/>
              <w:rPr>
                <w:color w:val="auto"/>
                <w:sz w:val="15"/>
                <w:szCs w:val="15"/>
                <w:highlight w:val="none"/>
              </w:rPr>
            </w:pPr>
          </w:p>
        </w:tc>
        <w:tc>
          <w:tcPr>
            <w:tcW w:w="396" w:type="dxa"/>
            <w:noWrap w:val="0"/>
            <w:vAlign w:val="top"/>
          </w:tcPr>
          <w:p w14:paraId="04355D44">
            <w:pPr>
              <w:jc w:val="center"/>
              <w:rPr>
                <w:color w:val="auto"/>
                <w:sz w:val="15"/>
                <w:szCs w:val="15"/>
                <w:highlight w:val="none"/>
              </w:rPr>
            </w:pPr>
          </w:p>
        </w:tc>
        <w:tc>
          <w:tcPr>
            <w:tcW w:w="377" w:type="dxa"/>
            <w:noWrap w:val="0"/>
            <w:vAlign w:val="top"/>
          </w:tcPr>
          <w:p w14:paraId="79790AE3">
            <w:pPr>
              <w:jc w:val="center"/>
              <w:rPr>
                <w:color w:val="auto"/>
                <w:sz w:val="15"/>
                <w:szCs w:val="15"/>
                <w:highlight w:val="none"/>
              </w:rPr>
            </w:pPr>
          </w:p>
        </w:tc>
        <w:tc>
          <w:tcPr>
            <w:tcW w:w="394" w:type="dxa"/>
            <w:noWrap w:val="0"/>
            <w:vAlign w:val="top"/>
          </w:tcPr>
          <w:p w14:paraId="38B84071">
            <w:pPr>
              <w:jc w:val="center"/>
              <w:rPr>
                <w:color w:val="auto"/>
                <w:sz w:val="15"/>
                <w:szCs w:val="15"/>
                <w:highlight w:val="none"/>
              </w:rPr>
            </w:pPr>
          </w:p>
        </w:tc>
        <w:tc>
          <w:tcPr>
            <w:tcW w:w="396" w:type="dxa"/>
            <w:noWrap w:val="0"/>
            <w:vAlign w:val="top"/>
          </w:tcPr>
          <w:p w14:paraId="4ADE1841">
            <w:pPr>
              <w:jc w:val="center"/>
              <w:rPr>
                <w:color w:val="auto"/>
                <w:sz w:val="15"/>
                <w:szCs w:val="15"/>
                <w:highlight w:val="none"/>
              </w:rPr>
            </w:pPr>
          </w:p>
        </w:tc>
        <w:tc>
          <w:tcPr>
            <w:tcW w:w="377" w:type="dxa"/>
            <w:noWrap w:val="0"/>
            <w:vAlign w:val="top"/>
          </w:tcPr>
          <w:p w14:paraId="4977AAA5">
            <w:pPr>
              <w:jc w:val="center"/>
              <w:rPr>
                <w:color w:val="auto"/>
                <w:sz w:val="15"/>
                <w:szCs w:val="15"/>
                <w:highlight w:val="none"/>
              </w:rPr>
            </w:pPr>
          </w:p>
        </w:tc>
        <w:tc>
          <w:tcPr>
            <w:tcW w:w="473" w:type="dxa"/>
            <w:noWrap w:val="0"/>
            <w:vAlign w:val="top"/>
          </w:tcPr>
          <w:p w14:paraId="53A04718">
            <w:pPr>
              <w:jc w:val="center"/>
              <w:rPr>
                <w:color w:val="auto"/>
                <w:sz w:val="15"/>
                <w:szCs w:val="15"/>
                <w:highlight w:val="none"/>
              </w:rPr>
            </w:pPr>
          </w:p>
        </w:tc>
        <w:tc>
          <w:tcPr>
            <w:tcW w:w="462" w:type="dxa"/>
            <w:noWrap w:val="0"/>
            <w:vAlign w:val="top"/>
          </w:tcPr>
          <w:p w14:paraId="62676759">
            <w:pPr>
              <w:jc w:val="center"/>
              <w:rPr>
                <w:color w:val="auto"/>
                <w:sz w:val="15"/>
                <w:szCs w:val="15"/>
                <w:highlight w:val="none"/>
              </w:rPr>
            </w:pPr>
          </w:p>
        </w:tc>
        <w:tc>
          <w:tcPr>
            <w:tcW w:w="446" w:type="dxa"/>
            <w:noWrap w:val="0"/>
            <w:vAlign w:val="top"/>
          </w:tcPr>
          <w:p w14:paraId="3DDD15C4">
            <w:pPr>
              <w:jc w:val="center"/>
              <w:rPr>
                <w:color w:val="auto"/>
                <w:sz w:val="15"/>
                <w:szCs w:val="15"/>
                <w:highlight w:val="none"/>
              </w:rPr>
            </w:pPr>
          </w:p>
        </w:tc>
        <w:tc>
          <w:tcPr>
            <w:tcW w:w="491" w:type="dxa"/>
            <w:noWrap w:val="0"/>
            <w:vAlign w:val="top"/>
          </w:tcPr>
          <w:p w14:paraId="0BB21C60">
            <w:pPr>
              <w:jc w:val="center"/>
              <w:rPr>
                <w:color w:val="auto"/>
                <w:sz w:val="15"/>
                <w:szCs w:val="15"/>
                <w:highlight w:val="none"/>
              </w:rPr>
            </w:pPr>
          </w:p>
        </w:tc>
        <w:tc>
          <w:tcPr>
            <w:tcW w:w="481" w:type="dxa"/>
            <w:noWrap w:val="0"/>
            <w:vAlign w:val="top"/>
          </w:tcPr>
          <w:p w14:paraId="694E73C1">
            <w:pPr>
              <w:jc w:val="center"/>
              <w:rPr>
                <w:color w:val="auto"/>
                <w:sz w:val="15"/>
                <w:szCs w:val="15"/>
                <w:highlight w:val="none"/>
              </w:rPr>
            </w:pPr>
          </w:p>
        </w:tc>
        <w:tc>
          <w:tcPr>
            <w:tcW w:w="446" w:type="dxa"/>
            <w:noWrap w:val="0"/>
            <w:vAlign w:val="top"/>
          </w:tcPr>
          <w:p w14:paraId="26054A0E">
            <w:pPr>
              <w:jc w:val="center"/>
              <w:rPr>
                <w:color w:val="auto"/>
                <w:sz w:val="15"/>
                <w:szCs w:val="15"/>
                <w:highlight w:val="none"/>
              </w:rPr>
            </w:pPr>
          </w:p>
        </w:tc>
        <w:tc>
          <w:tcPr>
            <w:tcW w:w="446" w:type="dxa"/>
            <w:noWrap w:val="0"/>
            <w:vAlign w:val="top"/>
          </w:tcPr>
          <w:p w14:paraId="4064AA94">
            <w:pPr>
              <w:jc w:val="center"/>
              <w:rPr>
                <w:color w:val="auto"/>
                <w:sz w:val="15"/>
                <w:szCs w:val="15"/>
                <w:highlight w:val="none"/>
              </w:rPr>
            </w:pPr>
          </w:p>
        </w:tc>
        <w:tc>
          <w:tcPr>
            <w:tcW w:w="464" w:type="dxa"/>
            <w:noWrap w:val="0"/>
            <w:vAlign w:val="top"/>
          </w:tcPr>
          <w:p w14:paraId="217BFEA7">
            <w:pPr>
              <w:jc w:val="center"/>
              <w:rPr>
                <w:color w:val="auto"/>
                <w:sz w:val="15"/>
                <w:szCs w:val="15"/>
                <w:highlight w:val="none"/>
              </w:rPr>
            </w:pPr>
          </w:p>
        </w:tc>
      </w:tr>
      <w:tr w14:paraId="57E7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7EDCA9A7">
            <w:pPr>
              <w:widowControl/>
              <w:jc w:val="center"/>
              <w:rPr>
                <w:color w:val="auto"/>
                <w:kern w:val="0"/>
                <w:sz w:val="15"/>
                <w:szCs w:val="15"/>
                <w:highlight w:val="none"/>
              </w:rPr>
            </w:pPr>
            <w:r>
              <w:rPr>
                <w:color w:val="auto"/>
                <w:kern w:val="0"/>
                <w:sz w:val="15"/>
                <w:szCs w:val="15"/>
                <w:highlight w:val="none"/>
              </w:rPr>
              <w:t>603221</w:t>
            </w:r>
          </w:p>
        </w:tc>
        <w:tc>
          <w:tcPr>
            <w:tcW w:w="1438" w:type="dxa"/>
            <w:noWrap w:val="0"/>
            <w:vAlign w:val="center"/>
          </w:tcPr>
          <w:p w14:paraId="354FB5E5">
            <w:pPr>
              <w:widowControl/>
              <w:jc w:val="center"/>
              <w:rPr>
                <w:color w:val="auto"/>
                <w:kern w:val="0"/>
                <w:sz w:val="15"/>
                <w:szCs w:val="15"/>
                <w:highlight w:val="none"/>
              </w:rPr>
            </w:pPr>
            <w:r>
              <w:rPr>
                <w:color w:val="auto"/>
                <w:kern w:val="0"/>
                <w:sz w:val="15"/>
                <w:szCs w:val="15"/>
                <w:highlight w:val="none"/>
              </w:rPr>
              <w:t>能源转化催化原理</w:t>
            </w:r>
          </w:p>
        </w:tc>
        <w:tc>
          <w:tcPr>
            <w:tcW w:w="427" w:type="dxa"/>
            <w:noWrap w:val="0"/>
            <w:vAlign w:val="top"/>
          </w:tcPr>
          <w:p w14:paraId="4A3C72D4">
            <w:pPr>
              <w:jc w:val="center"/>
              <w:rPr>
                <w:color w:val="auto"/>
                <w:sz w:val="15"/>
                <w:szCs w:val="15"/>
                <w:highlight w:val="none"/>
              </w:rPr>
            </w:pPr>
          </w:p>
        </w:tc>
        <w:tc>
          <w:tcPr>
            <w:tcW w:w="375" w:type="dxa"/>
            <w:noWrap w:val="0"/>
            <w:vAlign w:val="top"/>
          </w:tcPr>
          <w:p w14:paraId="18C11538">
            <w:pPr>
              <w:jc w:val="center"/>
              <w:rPr>
                <w:color w:val="auto"/>
                <w:sz w:val="15"/>
                <w:szCs w:val="15"/>
                <w:highlight w:val="none"/>
              </w:rPr>
            </w:pPr>
          </w:p>
        </w:tc>
        <w:tc>
          <w:tcPr>
            <w:tcW w:w="410" w:type="dxa"/>
            <w:noWrap w:val="0"/>
            <w:vAlign w:val="top"/>
          </w:tcPr>
          <w:p w14:paraId="256269FE">
            <w:pPr>
              <w:jc w:val="center"/>
              <w:rPr>
                <w:color w:val="auto"/>
                <w:sz w:val="15"/>
                <w:szCs w:val="15"/>
                <w:highlight w:val="none"/>
              </w:rPr>
            </w:pPr>
          </w:p>
        </w:tc>
        <w:tc>
          <w:tcPr>
            <w:tcW w:w="381" w:type="dxa"/>
            <w:noWrap w:val="0"/>
            <w:vAlign w:val="top"/>
          </w:tcPr>
          <w:p w14:paraId="42A223DB">
            <w:pPr>
              <w:jc w:val="center"/>
              <w:rPr>
                <w:color w:val="auto"/>
                <w:sz w:val="15"/>
                <w:szCs w:val="15"/>
                <w:highlight w:val="none"/>
              </w:rPr>
            </w:pPr>
          </w:p>
        </w:tc>
        <w:tc>
          <w:tcPr>
            <w:tcW w:w="418" w:type="dxa"/>
            <w:noWrap w:val="0"/>
            <w:vAlign w:val="top"/>
          </w:tcPr>
          <w:p w14:paraId="45ABD6F2">
            <w:pPr>
              <w:jc w:val="center"/>
              <w:rPr>
                <w:color w:val="auto"/>
                <w:sz w:val="15"/>
                <w:szCs w:val="15"/>
                <w:highlight w:val="none"/>
              </w:rPr>
            </w:pPr>
          </w:p>
        </w:tc>
        <w:tc>
          <w:tcPr>
            <w:tcW w:w="418" w:type="dxa"/>
            <w:noWrap w:val="0"/>
            <w:vAlign w:val="top"/>
          </w:tcPr>
          <w:p w14:paraId="3254724A">
            <w:pPr>
              <w:jc w:val="center"/>
              <w:rPr>
                <w:color w:val="auto"/>
                <w:sz w:val="15"/>
                <w:szCs w:val="15"/>
                <w:highlight w:val="none"/>
              </w:rPr>
            </w:pPr>
          </w:p>
        </w:tc>
        <w:tc>
          <w:tcPr>
            <w:tcW w:w="397" w:type="dxa"/>
            <w:noWrap w:val="0"/>
            <w:vAlign w:val="top"/>
          </w:tcPr>
          <w:p w14:paraId="17414986">
            <w:pPr>
              <w:jc w:val="center"/>
              <w:rPr>
                <w:color w:val="auto"/>
                <w:sz w:val="15"/>
                <w:szCs w:val="15"/>
                <w:highlight w:val="none"/>
              </w:rPr>
            </w:pPr>
          </w:p>
        </w:tc>
        <w:tc>
          <w:tcPr>
            <w:tcW w:w="427" w:type="dxa"/>
            <w:noWrap w:val="0"/>
            <w:vAlign w:val="top"/>
          </w:tcPr>
          <w:p w14:paraId="36A14D53">
            <w:pPr>
              <w:jc w:val="center"/>
              <w:rPr>
                <w:color w:val="auto"/>
                <w:sz w:val="15"/>
                <w:szCs w:val="15"/>
                <w:highlight w:val="none"/>
              </w:rPr>
            </w:pPr>
          </w:p>
        </w:tc>
        <w:tc>
          <w:tcPr>
            <w:tcW w:w="376" w:type="dxa"/>
            <w:noWrap w:val="0"/>
            <w:vAlign w:val="top"/>
          </w:tcPr>
          <w:p w14:paraId="7675E39E">
            <w:pPr>
              <w:jc w:val="center"/>
              <w:rPr>
                <w:color w:val="auto"/>
                <w:sz w:val="15"/>
                <w:szCs w:val="15"/>
                <w:highlight w:val="none"/>
              </w:rPr>
            </w:pPr>
          </w:p>
        </w:tc>
        <w:tc>
          <w:tcPr>
            <w:tcW w:w="384" w:type="dxa"/>
            <w:noWrap w:val="0"/>
            <w:vAlign w:val="top"/>
          </w:tcPr>
          <w:p w14:paraId="35321131">
            <w:pPr>
              <w:jc w:val="center"/>
              <w:rPr>
                <w:color w:val="auto"/>
                <w:sz w:val="15"/>
                <w:szCs w:val="15"/>
                <w:highlight w:val="none"/>
              </w:rPr>
            </w:pPr>
          </w:p>
        </w:tc>
        <w:tc>
          <w:tcPr>
            <w:tcW w:w="387" w:type="dxa"/>
            <w:noWrap w:val="0"/>
            <w:vAlign w:val="top"/>
          </w:tcPr>
          <w:p w14:paraId="57D3CCBB">
            <w:pPr>
              <w:jc w:val="center"/>
              <w:rPr>
                <w:color w:val="auto"/>
                <w:sz w:val="15"/>
                <w:szCs w:val="15"/>
                <w:highlight w:val="none"/>
              </w:rPr>
            </w:pPr>
          </w:p>
        </w:tc>
        <w:tc>
          <w:tcPr>
            <w:tcW w:w="394" w:type="dxa"/>
            <w:noWrap w:val="0"/>
            <w:vAlign w:val="top"/>
          </w:tcPr>
          <w:p w14:paraId="56F6E503">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297F477B">
            <w:pPr>
              <w:jc w:val="center"/>
              <w:rPr>
                <w:color w:val="auto"/>
                <w:sz w:val="15"/>
                <w:szCs w:val="15"/>
                <w:highlight w:val="none"/>
              </w:rPr>
            </w:pPr>
            <w:r>
              <w:rPr>
                <w:rFonts w:hint="eastAsia"/>
                <w:color w:val="auto"/>
                <w:sz w:val="15"/>
                <w:szCs w:val="15"/>
                <w:highlight w:val="none"/>
              </w:rPr>
              <w:t>H</w:t>
            </w:r>
          </w:p>
        </w:tc>
        <w:tc>
          <w:tcPr>
            <w:tcW w:w="377" w:type="dxa"/>
            <w:noWrap w:val="0"/>
            <w:vAlign w:val="top"/>
          </w:tcPr>
          <w:p w14:paraId="4016FCFD">
            <w:pPr>
              <w:jc w:val="center"/>
              <w:rPr>
                <w:color w:val="auto"/>
                <w:sz w:val="15"/>
                <w:szCs w:val="15"/>
                <w:highlight w:val="none"/>
              </w:rPr>
            </w:pPr>
            <w:r>
              <w:rPr>
                <w:rFonts w:hint="eastAsia"/>
                <w:color w:val="auto"/>
                <w:sz w:val="15"/>
                <w:szCs w:val="15"/>
                <w:highlight w:val="none"/>
              </w:rPr>
              <w:t>H</w:t>
            </w:r>
          </w:p>
        </w:tc>
        <w:tc>
          <w:tcPr>
            <w:tcW w:w="394" w:type="dxa"/>
            <w:noWrap w:val="0"/>
            <w:vAlign w:val="top"/>
          </w:tcPr>
          <w:p w14:paraId="7C3A89A3">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084E8356">
            <w:pPr>
              <w:jc w:val="center"/>
              <w:rPr>
                <w:color w:val="auto"/>
                <w:sz w:val="15"/>
                <w:szCs w:val="15"/>
                <w:highlight w:val="none"/>
              </w:rPr>
            </w:pPr>
            <w:r>
              <w:rPr>
                <w:rFonts w:hint="eastAsia"/>
                <w:color w:val="auto"/>
                <w:sz w:val="15"/>
                <w:szCs w:val="15"/>
                <w:highlight w:val="none"/>
              </w:rPr>
              <w:t>M</w:t>
            </w:r>
          </w:p>
        </w:tc>
        <w:tc>
          <w:tcPr>
            <w:tcW w:w="377" w:type="dxa"/>
            <w:noWrap w:val="0"/>
            <w:vAlign w:val="top"/>
          </w:tcPr>
          <w:p w14:paraId="13272487">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742FA4B4">
            <w:pPr>
              <w:jc w:val="center"/>
              <w:rPr>
                <w:color w:val="auto"/>
                <w:sz w:val="15"/>
                <w:szCs w:val="15"/>
                <w:highlight w:val="none"/>
              </w:rPr>
            </w:pPr>
          </w:p>
        </w:tc>
        <w:tc>
          <w:tcPr>
            <w:tcW w:w="396" w:type="dxa"/>
            <w:noWrap w:val="0"/>
            <w:vAlign w:val="top"/>
          </w:tcPr>
          <w:p w14:paraId="0D39A786">
            <w:pPr>
              <w:jc w:val="center"/>
              <w:rPr>
                <w:color w:val="auto"/>
                <w:sz w:val="15"/>
                <w:szCs w:val="15"/>
                <w:highlight w:val="none"/>
              </w:rPr>
            </w:pPr>
          </w:p>
        </w:tc>
        <w:tc>
          <w:tcPr>
            <w:tcW w:w="377" w:type="dxa"/>
            <w:noWrap w:val="0"/>
            <w:vAlign w:val="top"/>
          </w:tcPr>
          <w:p w14:paraId="3D1A2714">
            <w:pPr>
              <w:jc w:val="center"/>
              <w:rPr>
                <w:color w:val="auto"/>
                <w:sz w:val="15"/>
                <w:szCs w:val="15"/>
                <w:highlight w:val="none"/>
              </w:rPr>
            </w:pPr>
          </w:p>
        </w:tc>
        <w:tc>
          <w:tcPr>
            <w:tcW w:w="394" w:type="dxa"/>
            <w:noWrap w:val="0"/>
            <w:vAlign w:val="top"/>
          </w:tcPr>
          <w:p w14:paraId="0CE00B31">
            <w:pPr>
              <w:jc w:val="center"/>
              <w:rPr>
                <w:color w:val="auto"/>
                <w:sz w:val="15"/>
                <w:szCs w:val="15"/>
                <w:highlight w:val="none"/>
              </w:rPr>
            </w:pPr>
          </w:p>
        </w:tc>
        <w:tc>
          <w:tcPr>
            <w:tcW w:w="396" w:type="dxa"/>
            <w:noWrap w:val="0"/>
            <w:vAlign w:val="top"/>
          </w:tcPr>
          <w:p w14:paraId="64A2AE6A">
            <w:pPr>
              <w:jc w:val="center"/>
              <w:rPr>
                <w:color w:val="auto"/>
                <w:sz w:val="15"/>
                <w:szCs w:val="15"/>
                <w:highlight w:val="none"/>
              </w:rPr>
            </w:pPr>
          </w:p>
        </w:tc>
        <w:tc>
          <w:tcPr>
            <w:tcW w:w="377" w:type="dxa"/>
            <w:noWrap w:val="0"/>
            <w:vAlign w:val="top"/>
          </w:tcPr>
          <w:p w14:paraId="6258A14E">
            <w:pPr>
              <w:jc w:val="center"/>
              <w:rPr>
                <w:color w:val="auto"/>
                <w:sz w:val="15"/>
                <w:szCs w:val="15"/>
                <w:highlight w:val="none"/>
              </w:rPr>
            </w:pPr>
          </w:p>
        </w:tc>
        <w:tc>
          <w:tcPr>
            <w:tcW w:w="473" w:type="dxa"/>
            <w:noWrap w:val="0"/>
            <w:vAlign w:val="top"/>
          </w:tcPr>
          <w:p w14:paraId="2C22BE7E">
            <w:pPr>
              <w:rPr>
                <w:color w:val="auto"/>
                <w:sz w:val="15"/>
                <w:szCs w:val="15"/>
                <w:highlight w:val="none"/>
              </w:rPr>
            </w:pPr>
          </w:p>
        </w:tc>
        <w:tc>
          <w:tcPr>
            <w:tcW w:w="462" w:type="dxa"/>
            <w:noWrap w:val="0"/>
            <w:vAlign w:val="top"/>
          </w:tcPr>
          <w:p w14:paraId="2A176E49">
            <w:pPr>
              <w:jc w:val="center"/>
              <w:rPr>
                <w:color w:val="auto"/>
                <w:sz w:val="15"/>
                <w:szCs w:val="15"/>
                <w:highlight w:val="none"/>
              </w:rPr>
            </w:pPr>
          </w:p>
        </w:tc>
        <w:tc>
          <w:tcPr>
            <w:tcW w:w="446" w:type="dxa"/>
            <w:noWrap w:val="0"/>
            <w:vAlign w:val="top"/>
          </w:tcPr>
          <w:p w14:paraId="03074AE3">
            <w:pPr>
              <w:jc w:val="center"/>
              <w:rPr>
                <w:color w:val="auto"/>
                <w:sz w:val="15"/>
                <w:szCs w:val="15"/>
                <w:highlight w:val="none"/>
              </w:rPr>
            </w:pPr>
          </w:p>
        </w:tc>
        <w:tc>
          <w:tcPr>
            <w:tcW w:w="491" w:type="dxa"/>
            <w:noWrap w:val="0"/>
            <w:vAlign w:val="top"/>
          </w:tcPr>
          <w:p w14:paraId="3AA56B96">
            <w:pPr>
              <w:jc w:val="center"/>
              <w:rPr>
                <w:color w:val="auto"/>
                <w:sz w:val="15"/>
                <w:szCs w:val="15"/>
                <w:highlight w:val="none"/>
              </w:rPr>
            </w:pPr>
          </w:p>
        </w:tc>
        <w:tc>
          <w:tcPr>
            <w:tcW w:w="481" w:type="dxa"/>
            <w:noWrap w:val="0"/>
            <w:vAlign w:val="top"/>
          </w:tcPr>
          <w:p w14:paraId="7E30022C">
            <w:pPr>
              <w:jc w:val="center"/>
              <w:rPr>
                <w:color w:val="auto"/>
                <w:sz w:val="15"/>
                <w:szCs w:val="15"/>
                <w:highlight w:val="none"/>
              </w:rPr>
            </w:pPr>
          </w:p>
        </w:tc>
        <w:tc>
          <w:tcPr>
            <w:tcW w:w="446" w:type="dxa"/>
            <w:noWrap w:val="0"/>
            <w:vAlign w:val="top"/>
          </w:tcPr>
          <w:p w14:paraId="3B2C9ACF">
            <w:pPr>
              <w:jc w:val="center"/>
              <w:rPr>
                <w:color w:val="auto"/>
                <w:sz w:val="15"/>
                <w:szCs w:val="15"/>
                <w:highlight w:val="none"/>
              </w:rPr>
            </w:pPr>
          </w:p>
        </w:tc>
        <w:tc>
          <w:tcPr>
            <w:tcW w:w="446" w:type="dxa"/>
            <w:noWrap w:val="0"/>
            <w:vAlign w:val="top"/>
          </w:tcPr>
          <w:p w14:paraId="54687285">
            <w:pPr>
              <w:jc w:val="center"/>
              <w:rPr>
                <w:color w:val="auto"/>
                <w:sz w:val="15"/>
                <w:szCs w:val="15"/>
                <w:highlight w:val="none"/>
              </w:rPr>
            </w:pPr>
          </w:p>
        </w:tc>
        <w:tc>
          <w:tcPr>
            <w:tcW w:w="464" w:type="dxa"/>
            <w:noWrap w:val="0"/>
            <w:vAlign w:val="top"/>
          </w:tcPr>
          <w:p w14:paraId="5FF34D66">
            <w:pPr>
              <w:jc w:val="center"/>
              <w:rPr>
                <w:color w:val="auto"/>
                <w:sz w:val="15"/>
                <w:szCs w:val="15"/>
                <w:highlight w:val="none"/>
              </w:rPr>
            </w:pPr>
          </w:p>
        </w:tc>
      </w:tr>
      <w:tr w14:paraId="78B3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1E6BB325">
            <w:pPr>
              <w:widowControl/>
              <w:jc w:val="center"/>
              <w:rPr>
                <w:color w:val="auto"/>
                <w:kern w:val="0"/>
                <w:sz w:val="15"/>
                <w:szCs w:val="15"/>
                <w:highlight w:val="none"/>
              </w:rPr>
            </w:pPr>
            <w:r>
              <w:rPr>
                <w:color w:val="auto"/>
                <w:kern w:val="0"/>
                <w:sz w:val="15"/>
                <w:szCs w:val="15"/>
                <w:highlight w:val="none"/>
              </w:rPr>
              <w:t>603220</w:t>
            </w:r>
          </w:p>
        </w:tc>
        <w:tc>
          <w:tcPr>
            <w:tcW w:w="1438" w:type="dxa"/>
            <w:noWrap w:val="0"/>
            <w:vAlign w:val="center"/>
          </w:tcPr>
          <w:p w14:paraId="1D7AA3D3">
            <w:pPr>
              <w:widowControl/>
              <w:jc w:val="center"/>
              <w:rPr>
                <w:color w:val="auto"/>
                <w:kern w:val="0"/>
                <w:sz w:val="15"/>
                <w:szCs w:val="15"/>
                <w:highlight w:val="none"/>
              </w:rPr>
            </w:pPr>
            <w:r>
              <w:rPr>
                <w:color w:val="auto"/>
                <w:kern w:val="0"/>
                <w:sz w:val="15"/>
                <w:szCs w:val="15"/>
                <w:highlight w:val="none"/>
              </w:rPr>
              <w:t>人工智能与碳足迹</w:t>
            </w:r>
          </w:p>
        </w:tc>
        <w:tc>
          <w:tcPr>
            <w:tcW w:w="427" w:type="dxa"/>
            <w:noWrap w:val="0"/>
            <w:vAlign w:val="top"/>
          </w:tcPr>
          <w:p w14:paraId="587071CF">
            <w:pPr>
              <w:jc w:val="center"/>
              <w:rPr>
                <w:color w:val="auto"/>
                <w:sz w:val="15"/>
                <w:szCs w:val="15"/>
                <w:highlight w:val="none"/>
              </w:rPr>
            </w:pPr>
          </w:p>
        </w:tc>
        <w:tc>
          <w:tcPr>
            <w:tcW w:w="375" w:type="dxa"/>
            <w:noWrap w:val="0"/>
            <w:vAlign w:val="top"/>
          </w:tcPr>
          <w:p w14:paraId="01F0A5C0">
            <w:pPr>
              <w:jc w:val="center"/>
              <w:rPr>
                <w:color w:val="auto"/>
                <w:sz w:val="15"/>
                <w:szCs w:val="15"/>
                <w:highlight w:val="none"/>
              </w:rPr>
            </w:pPr>
          </w:p>
        </w:tc>
        <w:tc>
          <w:tcPr>
            <w:tcW w:w="410" w:type="dxa"/>
            <w:noWrap w:val="0"/>
            <w:vAlign w:val="top"/>
          </w:tcPr>
          <w:p w14:paraId="0EB7E557">
            <w:pPr>
              <w:jc w:val="center"/>
              <w:rPr>
                <w:color w:val="auto"/>
                <w:sz w:val="15"/>
                <w:szCs w:val="15"/>
                <w:highlight w:val="none"/>
              </w:rPr>
            </w:pPr>
          </w:p>
        </w:tc>
        <w:tc>
          <w:tcPr>
            <w:tcW w:w="381" w:type="dxa"/>
            <w:noWrap w:val="0"/>
            <w:vAlign w:val="top"/>
          </w:tcPr>
          <w:p w14:paraId="019D7903">
            <w:pPr>
              <w:jc w:val="center"/>
              <w:rPr>
                <w:color w:val="auto"/>
                <w:sz w:val="15"/>
                <w:szCs w:val="15"/>
                <w:highlight w:val="none"/>
              </w:rPr>
            </w:pPr>
          </w:p>
        </w:tc>
        <w:tc>
          <w:tcPr>
            <w:tcW w:w="418" w:type="dxa"/>
            <w:noWrap w:val="0"/>
            <w:vAlign w:val="top"/>
          </w:tcPr>
          <w:p w14:paraId="33A972D7">
            <w:pPr>
              <w:jc w:val="center"/>
              <w:rPr>
                <w:color w:val="auto"/>
                <w:sz w:val="15"/>
                <w:szCs w:val="15"/>
                <w:highlight w:val="none"/>
              </w:rPr>
            </w:pPr>
          </w:p>
        </w:tc>
        <w:tc>
          <w:tcPr>
            <w:tcW w:w="418" w:type="dxa"/>
            <w:noWrap w:val="0"/>
            <w:vAlign w:val="top"/>
          </w:tcPr>
          <w:p w14:paraId="64F7DD4E">
            <w:pPr>
              <w:jc w:val="center"/>
              <w:rPr>
                <w:color w:val="auto"/>
                <w:sz w:val="15"/>
                <w:szCs w:val="15"/>
                <w:highlight w:val="none"/>
              </w:rPr>
            </w:pPr>
          </w:p>
        </w:tc>
        <w:tc>
          <w:tcPr>
            <w:tcW w:w="397" w:type="dxa"/>
            <w:noWrap w:val="0"/>
            <w:vAlign w:val="top"/>
          </w:tcPr>
          <w:p w14:paraId="0B18814A">
            <w:pPr>
              <w:jc w:val="center"/>
              <w:rPr>
                <w:color w:val="auto"/>
                <w:sz w:val="15"/>
                <w:szCs w:val="15"/>
                <w:highlight w:val="none"/>
              </w:rPr>
            </w:pPr>
          </w:p>
        </w:tc>
        <w:tc>
          <w:tcPr>
            <w:tcW w:w="427" w:type="dxa"/>
            <w:noWrap w:val="0"/>
            <w:vAlign w:val="top"/>
          </w:tcPr>
          <w:p w14:paraId="4BBC54A9">
            <w:pPr>
              <w:jc w:val="center"/>
              <w:rPr>
                <w:color w:val="auto"/>
                <w:sz w:val="15"/>
                <w:szCs w:val="15"/>
                <w:highlight w:val="none"/>
              </w:rPr>
            </w:pPr>
          </w:p>
        </w:tc>
        <w:tc>
          <w:tcPr>
            <w:tcW w:w="376" w:type="dxa"/>
            <w:noWrap w:val="0"/>
            <w:vAlign w:val="top"/>
          </w:tcPr>
          <w:p w14:paraId="6D329760">
            <w:pPr>
              <w:jc w:val="center"/>
              <w:rPr>
                <w:color w:val="auto"/>
                <w:sz w:val="15"/>
                <w:szCs w:val="15"/>
                <w:highlight w:val="none"/>
              </w:rPr>
            </w:pPr>
          </w:p>
        </w:tc>
        <w:tc>
          <w:tcPr>
            <w:tcW w:w="384" w:type="dxa"/>
            <w:noWrap w:val="0"/>
            <w:vAlign w:val="top"/>
          </w:tcPr>
          <w:p w14:paraId="11780811">
            <w:pPr>
              <w:jc w:val="center"/>
              <w:rPr>
                <w:color w:val="auto"/>
                <w:sz w:val="15"/>
                <w:szCs w:val="15"/>
                <w:highlight w:val="none"/>
              </w:rPr>
            </w:pPr>
          </w:p>
        </w:tc>
        <w:tc>
          <w:tcPr>
            <w:tcW w:w="387" w:type="dxa"/>
            <w:noWrap w:val="0"/>
            <w:vAlign w:val="top"/>
          </w:tcPr>
          <w:p w14:paraId="2CEDCA79">
            <w:pPr>
              <w:jc w:val="center"/>
              <w:rPr>
                <w:color w:val="auto"/>
                <w:sz w:val="15"/>
                <w:szCs w:val="15"/>
                <w:highlight w:val="none"/>
              </w:rPr>
            </w:pPr>
          </w:p>
        </w:tc>
        <w:tc>
          <w:tcPr>
            <w:tcW w:w="394" w:type="dxa"/>
            <w:noWrap w:val="0"/>
            <w:vAlign w:val="top"/>
          </w:tcPr>
          <w:p w14:paraId="54BB0D47">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5700B6C9">
            <w:pPr>
              <w:jc w:val="center"/>
              <w:rPr>
                <w:color w:val="auto"/>
                <w:sz w:val="15"/>
                <w:szCs w:val="15"/>
                <w:highlight w:val="none"/>
              </w:rPr>
            </w:pPr>
            <w:r>
              <w:rPr>
                <w:rFonts w:hint="eastAsia"/>
                <w:color w:val="auto"/>
                <w:sz w:val="15"/>
                <w:szCs w:val="15"/>
                <w:highlight w:val="none"/>
              </w:rPr>
              <w:t>H</w:t>
            </w:r>
          </w:p>
        </w:tc>
        <w:tc>
          <w:tcPr>
            <w:tcW w:w="377" w:type="dxa"/>
            <w:noWrap w:val="0"/>
            <w:vAlign w:val="top"/>
          </w:tcPr>
          <w:p w14:paraId="209390FC">
            <w:pPr>
              <w:jc w:val="center"/>
              <w:rPr>
                <w:color w:val="auto"/>
                <w:sz w:val="15"/>
                <w:szCs w:val="15"/>
                <w:highlight w:val="none"/>
              </w:rPr>
            </w:pPr>
            <w:r>
              <w:rPr>
                <w:rFonts w:hint="eastAsia"/>
                <w:color w:val="auto"/>
                <w:sz w:val="15"/>
                <w:szCs w:val="15"/>
                <w:highlight w:val="none"/>
              </w:rPr>
              <w:t>H</w:t>
            </w:r>
          </w:p>
        </w:tc>
        <w:tc>
          <w:tcPr>
            <w:tcW w:w="394" w:type="dxa"/>
            <w:noWrap w:val="0"/>
            <w:vAlign w:val="top"/>
          </w:tcPr>
          <w:p w14:paraId="4453F1EB">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79C9D74C">
            <w:pPr>
              <w:jc w:val="center"/>
              <w:rPr>
                <w:color w:val="auto"/>
                <w:sz w:val="15"/>
                <w:szCs w:val="15"/>
                <w:highlight w:val="none"/>
              </w:rPr>
            </w:pPr>
            <w:r>
              <w:rPr>
                <w:rFonts w:hint="eastAsia"/>
                <w:color w:val="auto"/>
                <w:sz w:val="15"/>
                <w:szCs w:val="15"/>
                <w:highlight w:val="none"/>
              </w:rPr>
              <w:t>M</w:t>
            </w:r>
          </w:p>
        </w:tc>
        <w:tc>
          <w:tcPr>
            <w:tcW w:w="377" w:type="dxa"/>
            <w:noWrap w:val="0"/>
            <w:vAlign w:val="top"/>
          </w:tcPr>
          <w:p w14:paraId="6484CF7D">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6BA40573">
            <w:pPr>
              <w:jc w:val="center"/>
              <w:rPr>
                <w:color w:val="auto"/>
                <w:sz w:val="15"/>
                <w:szCs w:val="15"/>
                <w:highlight w:val="none"/>
              </w:rPr>
            </w:pPr>
          </w:p>
        </w:tc>
        <w:tc>
          <w:tcPr>
            <w:tcW w:w="396" w:type="dxa"/>
            <w:noWrap w:val="0"/>
            <w:vAlign w:val="top"/>
          </w:tcPr>
          <w:p w14:paraId="6FCA6E0C">
            <w:pPr>
              <w:rPr>
                <w:color w:val="auto"/>
                <w:sz w:val="15"/>
                <w:szCs w:val="15"/>
                <w:highlight w:val="none"/>
              </w:rPr>
            </w:pPr>
          </w:p>
        </w:tc>
        <w:tc>
          <w:tcPr>
            <w:tcW w:w="377" w:type="dxa"/>
            <w:noWrap w:val="0"/>
            <w:vAlign w:val="top"/>
          </w:tcPr>
          <w:p w14:paraId="6CAB3EFF">
            <w:pPr>
              <w:jc w:val="center"/>
              <w:rPr>
                <w:color w:val="auto"/>
                <w:sz w:val="15"/>
                <w:szCs w:val="15"/>
                <w:highlight w:val="none"/>
              </w:rPr>
            </w:pPr>
          </w:p>
        </w:tc>
        <w:tc>
          <w:tcPr>
            <w:tcW w:w="394" w:type="dxa"/>
            <w:noWrap w:val="0"/>
            <w:vAlign w:val="top"/>
          </w:tcPr>
          <w:p w14:paraId="221FEB60">
            <w:pPr>
              <w:jc w:val="center"/>
              <w:rPr>
                <w:color w:val="auto"/>
                <w:sz w:val="15"/>
                <w:szCs w:val="15"/>
                <w:highlight w:val="none"/>
              </w:rPr>
            </w:pPr>
          </w:p>
        </w:tc>
        <w:tc>
          <w:tcPr>
            <w:tcW w:w="396" w:type="dxa"/>
            <w:noWrap w:val="0"/>
            <w:vAlign w:val="top"/>
          </w:tcPr>
          <w:p w14:paraId="0D7C5937">
            <w:pPr>
              <w:jc w:val="center"/>
              <w:rPr>
                <w:color w:val="auto"/>
                <w:sz w:val="15"/>
                <w:szCs w:val="15"/>
                <w:highlight w:val="none"/>
              </w:rPr>
            </w:pPr>
          </w:p>
        </w:tc>
        <w:tc>
          <w:tcPr>
            <w:tcW w:w="377" w:type="dxa"/>
            <w:noWrap w:val="0"/>
            <w:vAlign w:val="top"/>
          </w:tcPr>
          <w:p w14:paraId="7DB97AFE">
            <w:pPr>
              <w:jc w:val="center"/>
              <w:rPr>
                <w:color w:val="auto"/>
                <w:sz w:val="15"/>
                <w:szCs w:val="15"/>
                <w:highlight w:val="none"/>
              </w:rPr>
            </w:pPr>
          </w:p>
        </w:tc>
        <w:tc>
          <w:tcPr>
            <w:tcW w:w="473" w:type="dxa"/>
            <w:noWrap w:val="0"/>
            <w:vAlign w:val="top"/>
          </w:tcPr>
          <w:p w14:paraId="0644333B">
            <w:pPr>
              <w:jc w:val="center"/>
              <w:rPr>
                <w:color w:val="auto"/>
                <w:sz w:val="15"/>
                <w:szCs w:val="15"/>
                <w:highlight w:val="none"/>
              </w:rPr>
            </w:pPr>
          </w:p>
        </w:tc>
        <w:tc>
          <w:tcPr>
            <w:tcW w:w="462" w:type="dxa"/>
            <w:noWrap w:val="0"/>
            <w:vAlign w:val="top"/>
          </w:tcPr>
          <w:p w14:paraId="047FC8F5">
            <w:pPr>
              <w:jc w:val="center"/>
              <w:rPr>
                <w:color w:val="auto"/>
                <w:sz w:val="15"/>
                <w:szCs w:val="15"/>
                <w:highlight w:val="none"/>
              </w:rPr>
            </w:pPr>
          </w:p>
        </w:tc>
        <w:tc>
          <w:tcPr>
            <w:tcW w:w="446" w:type="dxa"/>
            <w:noWrap w:val="0"/>
            <w:vAlign w:val="top"/>
          </w:tcPr>
          <w:p w14:paraId="2080EA55">
            <w:pPr>
              <w:jc w:val="center"/>
              <w:rPr>
                <w:color w:val="auto"/>
                <w:sz w:val="15"/>
                <w:szCs w:val="15"/>
                <w:highlight w:val="none"/>
              </w:rPr>
            </w:pPr>
          </w:p>
        </w:tc>
        <w:tc>
          <w:tcPr>
            <w:tcW w:w="491" w:type="dxa"/>
            <w:noWrap w:val="0"/>
            <w:vAlign w:val="top"/>
          </w:tcPr>
          <w:p w14:paraId="1E07831C">
            <w:pPr>
              <w:jc w:val="center"/>
              <w:rPr>
                <w:color w:val="auto"/>
                <w:sz w:val="15"/>
                <w:szCs w:val="15"/>
                <w:highlight w:val="none"/>
              </w:rPr>
            </w:pPr>
          </w:p>
        </w:tc>
        <w:tc>
          <w:tcPr>
            <w:tcW w:w="481" w:type="dxa"/>
            <w:noWrap w:val="0"/>
            <w:vAlign w:val="top"/>
          </w:tcPr>
          <w:p w14:paraId="030EBF1E">
            <w:pPr>
              <w:jc w:val="center"/>
              <w:rPr>
                <w:color w:val="auto"/>
                <w:sz w:val="15"/>
                <w:szCs w:val="15"/>
                <w:highlight w:val="none"/>
              </w:rPr>
            </w:pPr>
          </w:p>
        </w:tc>
        <w:tc>
          <w:tcPr>
            <w:tcW w:w="446" w:type="dxa"/>
            <w:noWrap w:val="0"/>
            <w:vAlign w:val="top"/>
          </w:tcPr>
          <w:p w14:paraId="2BC21B97">
            <w:pPr>
              <w:jc w:val="center"/>
              <w:rPr>
                <w:color w:val="auto"/>
                <w:sz w:val="15"/>
                <w:szCs w:val="15"/>
                <w:highlight w:val="none"/>
              </w:rPr>
            </w:pPr>
          </w:p>
        </w:tc>
        <w:tc>
          <w:tcPr>
            <w:tcW w:w="446" w:type="dxa"/>
            <w:noWrap w:val="0"/>
            <w:vAlign w:val="top"/>
          </w:tcPr>
          <w:p w14:paraId="69848983">
            <w:pPr>
              <w:jc w:val="center"/>
              <w:rPr>
                <w:color w:val="auto"/>
                <w:sz w:val="15"/>
                <w:szCs w:val="15"/>
                <w:highlight w:val="none"/>
              </w:rPr>
            </w:pPr>
          </w:p>
        </w:tc>
        <w:tc>
          <w:tcPr>
            <w:tcW w:w="464" w:type="dxa"/>
            <w:noWrap w:val="0"/>
            <w:vAlign w:val="top"/>
          </w:tcPr>
          <w:p w14:paraId="565B5055">
            <w:pPr>
              <w:jc w:val="center"/>
              <w:rPr>
                <w:color w:val="auto"/>
                <w:sz w:val="15"/>
                <w:szCs w:val="15"/>
                <w:highlight w:val="none"/>
              </w:rPr>
            </w:pPr>
          </w:p>
        </w:tc>
      </w:tr>
      <w:tr w14:paraId="686B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3D5664B0">
            <w:pPr>
              <w:widowControl/>
              <w:jc w:val="center"/>
              <w:rPr>
                <w:color w:val="auto"/>
                <w:kern w:val="0"/>
                <w:sz w:val="15"/>
                <w:szCs w:val="15"/>
                <w:highlight w:val="none"/>
              </w:rPr>
            </w:pPr>
            <w:r>
              <w:rPr>
                <w:color w:val="auto"/>
                <w:kern w:val="0"/>
                <w:sz w:val="15"/>
                <w:szCs w:val="15"/>
                <w:highlight w:val="none"/>
              </w:rPr>
              <w:t>603212</w:t>
            </w:r>
          </w:p>
        </w:tc>
        <w:tc>
          <w:tcPr>
            <w:tcW w:w="1438" w:type="dxa"/>
            <w:noWrap w:val="0"/>
            <w:vAlign w:val="center"/>
          </w:tcPr>
          <w:p w14:paraId="185D2734">
            <w:pPr>
              <w:widowControl/>
              <w:jc w:val="center"/>
              <w:rPr>
                <w:color w:val="auto"/>
                <w:kern w:val="0"/>
                <w:sz w:val="15"/>
                <w:szCs w:val="15"/>
                <w:highlight w:val="none"/>
              </w:rPr>
            </w:pPr>
            <w:r>
              <w:rPr>
                <w:color w:val="auto"/>
                <w:kern w:val="0"/>
                <w:sz w:val="15"/>
                <w:szCs w:val="15"/>
                <w:highlight w:val="none"/>
              </w:rPr>
              <w:t>生物质炼制设备与工厂设计</w:t>
            </w:r>
          </w:p>
        </w:tc>
        <w:tc>
          <w:tcPr>
            <w:tcW w:w="427" w:type="dxa"/>
            <w:noWrap w:val="0"/>
            <w:vAlign w:val="top"/>
          </w:tcPr>
          <w:p w14:paraId="209BC5D5">
            <w:pPr>
              <w:jc w:val="center"/>
              <w:rPr>
                <w:color w:val="auto"/>
                <w:sz w:val="15"/>
                <w:szCs w:val="15"/>
                <w:highlight w:val="none"/>
              </w:rPr>
            </w:pPr>
          </w:p>
        </w:tc>
        <w:tc>
          <w:tcPr>
            <w:tcW w:w="375" w:type="dxa"/>
            <w:noWrap w:val="0"/>
            <w:vAlign w:val="top"/>
          </w:tcPr>
          <w:p w14:paraId="4C7EE2CA">
            <w:pPr>
              <w:jc w:val="center"/>
              <w:rPr>
                <w:color w:val="auto"/>
                <w:sz w:val="15"/>
                <w:szCs w:val="15"/>
                <w:highlight w:val="none"/>
              </w:rPr>
            </w:pPr>
          </w:p>
        </w:tc>
        <w:tc>
          <w:tcPr>
            <w:tcW w:w="410" w:type="dxa"/>
            <w:noWrap w:val="0"/>
            <w:vAlign w:val="top"/>
          </w:tcPr>
          <w:p w14:paraId="65FA7ECE">
            <w:pPr>
              <w:jc w:val="center"/>
              <w:rPr>
                <w:color w:val="auto"/>
                <w:sz w:val="15"/>
                <w:szCs w:val="15"/>
                <w:highlight w:val="none"/>
              </w:rPr>
            </w:pPr>
          </w:p>
        </w:tc>
        <w:tc>
          <w:tcPr>
            <w:tcW w:w="381" w:type="dxa"/>
            <w:noWrap w:val="0"/>
            <w:vAlign w:val="top"/>
          </w:tcPr>
          <w:p w14:paraId="52EB76D5">
            <w:pPr>
              <w:jc w:val="center"/>
              <w:rPr>
                <w:color w:val="auto"/>
                <w:sz w:val="15"/>
                <w:szCs w:val="15"/>
                <w:highlight w:val="none"/>
              </w:rPr>
            </w:pPr>
          </w:p>
        </w:tc>
        <w:tc>
          <w:tcPr>
            <w:tcW w:w="418" w:type="dxa"/>
            <w:noWrap w:val="0"/>
            <w:vAlign w:val="top"/>
          </w:tcPr>
          <w:p w14:paraId="4B719590">
            <w:pPr>
              <w:jc w:val="center"/>
              <w:rPr>
                <w:color w:val="auto"/>
                <w:sz w:val="15"/>
                <w:szCs w:val="15"/>
                <w:highlight w:val="none"/>
              </w:rPr>
            </w:pPr>
          </w:p>
        </w:tc>
        <w:tc>
          <w:tcPr>
            <w:tcW w:w="418" w:type="dxa"/>
            <w:noWrap w:val="0"/>
            <w:vAlign w:val="top"/>
          </w:tcPr>
          <w:p w14:paraId="13CAB89A">
            <w:pPr>
              <w:jc w:val="center"/>
              <w:rPr>
                <w:color w:val="auto"/>
                <w:sz w:val="15"/>
                <w:szCs w:val="15"/>
                <w:highlight w:val="none"/>
              </w:rPr>
            </w:pPr>
          </w:p>
        </w:tc>
        <w:tc>
          <w:tcPr>
            <w:tcW w:w="397" w:type="dxa"/>
            <w:noWrap w:val="0"/>
            <w:vAlign w:val="top"/>
          </w:tcPr>
          <w:p w14:paraId="2C4ECF90">
            <w:pPr>
              <w:jc w:val="center"/>
              <w:rPr>
                <w:color w:val="auto"/>
                <w:sz w:val="15"/>
                <w:szCs w:val="15"/>
                <w:highlight w:val="none"/>
              </w:rPr>
            </w:pPr>
          </w:p>
        </w:tc>
        <w:tc>
          <w:tcPr>
            <w:tcW w:w="427" w:type="dxa"/>
            <w:noWrap w:val="0"/>
            <w:vAlign w:val="top"/>
          </w:tcPr>
          <w:p w14:paraId="5A12443E">
            <w:pPr>
              <w:jc w:val="center"/>
              <w:rPr>
                <w:color w:val="auto"/>
                <w:sz w:val="15"/>
                <w:szCs w:val="15"/>
                <w:highlight w:val="none"/>
              </w:rPr>
            </w:pPr>
          </w:p>
        </w:tc>
        <w:tc>
          <w:tcPr>
            <w:tcW w:w="376" w:type="dxa"/>
            <w:noWrap w:val="0"/>
            <w:vAlign w:val="top"/>
          </w:tcPr>
          <w:p w14:paraId="58161CBF">
            <w:pPr>
              <w:jc w:val="center"/>
              <w:rPr>
                <w:color w:val="auto"/>
                <w:sz w:val="15"/>
                <w:szCs w:val="15"/>
                <w:highlight w:val="none"/>
              </w:rPr>
            </w:pPr>
          </w:p>
        </w:tc>
        <w:tc>
          <w:tcPr>
            <w:tcW w:w="384" w:type="dxa"/>
            <w:noWrap w:val="0"/>
            <w:vAlign w:val="top"/>
          </w:tcPr>
          <w:p w14:paraId="0B1DED3D">
            <w:pPr>
              <w:jc w:val="center"/>
              <w:rPr>
                <w:color w:val="auto"/>
                <w:sz w:val="15"/>
                <w:szCs w:val="15"/>
                <w:highlight w:val="none"/>
              </w:rPr>
            </w:pPr>
          </w:p>
        </w:tc>
        <w:tc>
          <w:tcPr>
            <w:tcW w:w="387" w:type="dxa"/>
            <w:noWrap w:val="0"/>
            <w:vAlign w:val="top"/>
          </w:tcPr>
          <w:p w14:paraId="02B1830F">
            <w:pPr>
              <w:jc w:val="center"/>
              <w:rPr>
                <w:color w:val="auto"/>
                <w:sz w:val="15"/>
                <w:szCs w:val="15"/>
                <w:highlight w:val="none"/>
              </w:rPr>
            </w:pPr>
          </w:p>
        </w:tc>
        <w:tc>
          <w:tcPr>
            <w:tcW w:w="394" w:type="dxa"/>
            <w:noWrap w:val="0"/>
            <w:vAlign w:val="top"/>
          </w:tcPr>
          <w:p w14:paraId="623D897C">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58B3DD9F">
            <w:pPr>
              <w:jc w:val="center"/>
              <w:rPr>
                <w:color w:val="auto"/>
                <w:sz w:val="15"/>
                <w:szCs w:val="15"/>
                <w:highlight w:val="none"/>
              </w:rPr>
            </w:pPr>
            <w:r>
              <w:rPr>
                <w:rFonts w:hint="eastAsia"/>
                <w:color w:val="auto"/>
                <w:sz w:val="15"/>
                <w:szCs w:val="15"/>
                <w:highlight w:val="none"/>
              </w:rPr>
              <w:t>H</w:t>
            </w:r>
          </w:p>
        </w:tc>
        <w:tc>
          <w:tcPr>
            <w:tcW w:w="377" w:type="dxa"/>
            <w:noWrap w:val="0"/>
            <w:vAlign w:val="top"/>
          </w:tcPr>
          <w:p w14:paraId="0811A758">
            <w:pPr>
              <w:jc w:val="center"/>
              <w:rPr>
                <w:color w:val="auto"/>
                <w:sz w:val="15"/>
                <w:szCs w:val="15"/>
                <w:highlight w:val="none"/>
              </w:rPr>
            </w:pPr>
            <w:r>
              <w:rPr>
                <w:rFonts w:hint="eastAsia"/>
                <w:color w:val="auto"/>
                <w:sz w:val="15"/>
                <w:szCs w:val="15"/>
                <w:highlight w:val="none"/>
              </w:rPr>
              <w:t>H</w:t>
            </w:r>
          </w:p>
        </w:tc>
        <w:tc>
          <w:tcPr>
            <w:tcW w:w="394" w:type="dxa"/>
            <w:noWrap w:val="0"/>
            <w:vAlign w:val="top"/>
          </w:tcPr>
          <w:p w14:paraId="4B1E8561">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0293DDC6">
            <w:pPr>
              <w:jc w:val="center"/>
              <w:rPr>
                <w:color w:val="auto"/>
                <w:sz w:val="15"/>
                <w:szCs w:val="15"/>
                <w:highlight w:val="none"/>
              </w:rPr>
            </w:pPr>
            <w:r>
              <w:rPr>
                <w:rFonts w:hint="eastAsia"/>
                <w:color w:val="auto"/>
                <w:sz w:val="15"/>
                <w:szCs w:val="15"/>
                <w:highlight w:val="none"/>
              </w:rPr>
              <w:t>M</w:t>
            </w:r>
          </w:p>
        </w:tc>
        <w:tc>
          <w:tcPr>
            <w:tcW w:w="377" w:type="dxa"/>
            <w:noWrap w:val="0"/>
            <w:vAlign w:val="top"/>
          </w:tcPr>
          <w:p w14:paraId="76C2571F">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7ED50DED">
            <w:pPr>
              <w:jc w:val="center"/>
              <w:rPr>
                <w:color w:val="auto"/>
                <w:sz w:val="15"/>
                <w:szCs w:val="15"/>
                <w:highlight w:val="none"/>
              </w:rPr>
            </w:pPr>
          </w:p>
        </w:tc>
        <w:tc>
          <w:tcPr>
            <w:tcW w:w="396" w:type="dxa"/>
            <w:noWrap w:val="0"/>
            <w:vAlign w:val="top"/>
          </w:tcPr>
          <w:p w14:paraId="60FC59EB">
            <w:pPr>
              <w:jc w:val="center"/>
              <w:rPr>
                <w:color w:val="auto"/>
                <w:sz w:val="15"/>
                <w:szCs w:val="15"/>
                <w:highlight w:val="none"/>
              </w:rPr>
            </w:pPr>
          </w:p>
        </w:tc>
        <w:tc>
          <w:tcPr>
            <w:tcW w:w="377" w:type="dxa"/>
            <w:noWrap w:val="0"/>
            <w:vAlign w:val="top"/>
          </w:tcPr>
          <w:p w14:paraId="7797DA92">
            <w:pPr>
              <w:jc w:val="center"/>
              <w:rPr>
                <w:color w:val="auto"/>
                <w:sz w:val="15"/>
                <w:szCs w:val="15"/>
                <w:highlight w:val="none"/>
              </w:rPr>
            </w:pPr>
          </w:p>
        </w:tc>
        <w:tc>
          <w:tcPr>
            <w:tcW w:w="394" w:type="dxa"/>
            <w:noWrap w:val="0"/>
            <w:vAlign w:val="top"/>
          </w:tcPr>
          <w:p w14:paraId="26533314">
            <w:pPr>
              <w:jc w:val="center"/>
              <w:rPr>
                <w:color w:val="auto"/>
                <w:sz w:val="15"/>
                <w:szCs w:val="15"/>
                <w:highlight w:val="none"/>
              </w:rPr>
            </w:pPr>
          </w:p>
        </w:tc>
        <w:tc>
          <w:tcPr>
            <w:tcW w:w="396" w:type="dxa"/>
            <w:noWrap w:val="0"/>
            <w:vAlign w:val="top"/>
          </w:tcPr>
          <w:p w14:paraId="69897ED5">
            <w:pPr>
              <w:jc w:val="center"/>
              <w:rPr>
                <w:color w:val="auto"/>
                <w:sz w:val="15"/>
                <w:szCs w:val="15"/>
                <w:highlight w:val="none"/>
              </w:rPr>
            </w:pPr>
          </w:p>
        </w:tc>
        <w:tc>
          <w:tcPr>
            <w:tcW w:w="377" w:type="dxa"/>
            <w:noWrap w:val="0"/>
            <w:vAlign w:val="top"/>
          </w:tcPr>
          <w:p w14:paraId="22ED44C9">
            <w:pPr>
              <w:jc w:val="center"/>
              <w:rPr>
                <w:color w:val="auto"/>
                <w:sz w:val="15"/>
                <w:szCs w:val="15"/>
                <w:highlight w:val="none"/>
              </w:rPr>
            </w:pPr>
          </w:p>
        </w:tc>
        <w:tc>
          <w:tcPr>
            <w:tcW w:w="473" w:type="dxa"/>
            <w:noWrap w:val="0"/>
            <w:vAlign w:val="top"/>
          </w:tcPr>
          <w:p w14:paraId="29D89CCE">
            <w:pPr>
              <w:jc w:val="center"/>
              <w:rPr>
                <w:color w:val="auto"/>
                <w:sz w:val="15"/>
                <w:szCs w:val="15"/>
                <w:highlight w:val="none"/>
              </w:rPr>
            </w:pPr>
          </w:p>
        </w:tc>
        <w:tc>
          <w:tcPr>
            <w:tcW w:w="462" w:type="dxa"/>
            <w:noWrap w:val="0"/>
            <w:vAlign w:val="top"/>
          </w:tcPr>
          <w:p w14:paraId="047AB08C">
            <w:pPr>
              <w:jc w:val="center"/>
              <w:rPr>
                <w:color w:val="auto"/>
                <w:sz w:val="15"/>
                <w:szCs w:val="15"/>
                <w:highlight w:val="none"/>
              </w:rPr>
            </w:pPr>
          </w:p>
        </w:tc>
        <w:tc>
          <w:tcPr>
            <w:tcW w:w="446" w:type="dxa"/>
            <w:noWrap w:val="0"/>
            <w:vAlign w:val="top"/>
          </w:tcPr>
          <w:p w14:paraId="6168D36B">
            <w:pPr>
              <w:jc w:val="center"/>
              <w:rPr>
                <w:color w:val="auto"/>
                <w:sz w:val="15"/>
                <w:szCs w:val="15"/>
                <w:highlight w:val="none"/>
              </w:rPr>
            </w:pPr>
          </w:p>
        </w:tc>
        <w:tc>
          <w:tcPr>
            <w:tcW w:w="491" w:type="dxa"/>
            <w:noWrap w:val="0"/>
            <w:vAlign w:val="top"/>
          </w:tcPr>
          <w:p w14:paraId="6CA67876">
            <w:pPr>
              <w:jc w:val="center"/>
              <w:rPr>
                <w:color w:val="auto"/>
                <w:sz w:val="15"/>
                <w:szCs w:val="15"/>
                <w:highlight w:val="none"/>
              </w:rPr>
            </w:pPr>
          </w:p>
        </w:tc>
        <w:tc>
          <w:tcPr>
            <w:tcW w:w="481" w:type="dxa"/>
            <w:noWrap w:val="0"/>
            <w:vAlign w:val="top"/>
          </w:tcPr>
          <w:p w14:paraId="5CC5AC6E">
            <w:pPr>
              <w:jc w:val="center"/>
              <w:rPr>
                <w:color w:val="auto"/>
                <w:sz w:val="15"/>
                <w:szCs w:val="15"/>
                <w:highlight w:val="none"/>
              </w:rPr>
            </w:pPr>
          </w:p>
        </w:tc>
        <w:tc>
          <w:tcPr>
            <w:tcW w:w="446" w:type="dxa"/>
            <w:noWrap w:val="0"/>
            <w:vAlign w:val="top"/>
          </w:tcPr>
          <w:p w14:paraId="7B7B5104">
            <w:pPr>
              <w:jc w:val="center"/>
              <w:rPr>
                <w:color w:val="auto"/>
                <w:sz w:val="15"/>
                <w:szCs w:val="15"/>
                <w:highlight w:val="none"/>
              </w:rPr>
            </w:pPr>
          </w:p>
        </w:tc>
        <w:tc>
          <w:tcPr>
            <w:tcW w:w="446" w:type="dxa"/>
            <w:noWrap w:val="0"/>
            <w:vAlign w:val="top"/>
          </w:tcPr>
          <w:p w14:paraId="5B2B3D6E">
            <w:pPr>
              <w:jc w:val="center"/>
              <w:rPr>
                <w:color w:val="auto"/>
                <w:sz w:val="15"/>
                <w:szCs w:val="15"/>
                <w:highlight w:val="none"/>
              </w:rPr>
            </w:pPr>
          </w:p>
        </w:tc>
        <w:tc>
          <w:tcPr>
            <w:tcW w:w="464" w:type="dxa"/>
            <w:noWrap w:val="0"/>
            <w:vAlign w:val="top"/>
          </w:tcPr>
          <w:p w14:paraId="3A64E9CB">
            <w:pPr>
              <w:jc w:val="center"/>
              <w:rPr>
                <w:color w:val="auto"/>
                <w:sz w:val="15"/>
                <w:szCs w:val="15"/>
                <w:highlight w:val="none"/>
              </w:rPr>
            </w:pPr>
          </w:p>
        </w:tc>
      </w:tr>
      <w:tr w14:paraId="0BBC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7E130D4C">
            <w:pPr>
              <w:widowControl/>
              <w:jc w:val="center"/>
              <w:rPr>
                <w:color w:val="auto"/>
                <w:kern w:val="0"/>
                <w:sz w:val="15"/>
                <w:szCs w:val="15"/>
                <w:highlight w:val="none"/>
              </w:rPr>
            </w:pPr>
            <w:r>
              <w:rPr>
                <w:color w:val="auto"/>
                <w:kern w:val="0"/>
                <w:sz w:val="15"/>
                <w:szCs w:val="15"/>
                <w:highlight w:val="none"/>
              </w:rPr>
              <w:t>603219</w:t>
            </w:r>
          </w:p>
        </w:tc>
        <w:tc>
          <w:tcPr>
            <w:tcW w:w="1438" w:type="dxa"/>
            <w:noWrap w:val="0"/>
            <w:vAlign w:val="center"/>
          </w:tcPr>
          <w:p w14:paraId="49E2FA24">
            <w:pPr>
              <w:widowControl/>
              <w:jc w:val="center"/>
              <w:rPr>
                <w:color w:val="auto"/>
                <w:kern w:val="0"/>
                <w:sz w:val="15"/>
                <w:szCs w:val="15"/>
                <w:highlight w:val="none"/>
              </w:rPr>
            </w:pPr>
            <w:r>
              <w:rPr>
                <w:color w:val="auto"/>
                <w:kern w:val="0"/>
                <w:sz w:val="15"/>
                <w:szCs w:val="15"/>
                <w:highlight w:val="none"/>
              </w:rPr>
              <w:t>能源化学化工与催化技术</w:t>
            </w:r>
          </w:p>
        </w:tc>
        <w:tc>
          <w:tcPr>
            <w:tcW w:w="427" w:type="dxa"/>
            <w:noWrap w:val="0"/>
            <w:vAlign w:val="top"/>
          </w:tcPr>
          <w:p w14:paraId="6231AF82">
            <w:pPr>
              <w:jc w:val="center"/>
              <w:rPr>
                <w:color w:val="auto"/>
                <w:sz w:val="15"/>
                <w:szCs w:val="15"/>
                <w:highlight w:val="none"/>
              </w:rPr>
            </w:pPr>
          </w:p>
        </w:tc>
        <w:tc>
          <w:tcPr>
            <w:tcW w:w="375" w:type="dxa"/>
            <w:noWrap w:val="0"/>
            <w:vAlign w:val="top"/>
          </w:tcPr>
          <w:p w14:paraId="0A88FD21">
            <w:pPr>
              <w:jc w:val="center"/>
              <w:rPr>
                <w:color w:val="auto"/>
                <w:sz w:val="15"/>
                <w:szCs w:val="15"/>
                <w:highlight w:val="none"/>
              </w:rPr>
            </w:pPr>
          </w:p>
        </w:tc>
        <w:tc>
          <w:tcPr>
            <w:tcW w:w="410" w:type="dxa"/>
            <w:noWrap w:val="0"/>
            <w:vAlign w:val="top"/>
          </w:tcPr>
          <w:p w14:paraId="328EBDC3">
            <w:pPr>
              <w:jc w:val="center"/>
              <w:rPr>
                <w:color w:val="auto"/>
                <w:sz w:val="15"/>
                <w:szCs w:val="15"/>
                <w:highlight w:val="none"/>
              </w:rPr>
            </w:pPr>
          </w:p>
        </w:tc>
        <w:tc>
          <w:tcPr>
            <w:tcW w:w="381" w:type="dxa"/>
            <w:noWrap w:val="0"/>
            <w:vAlign w:val="top"/>
          </w:tcPr>
          <w:p w14:paraId="41948CA1">
            <w:pPr>
              <w:jc w:val="center"/>
              <w:rPr>
                <w:color w:val="auto"/>
                <w:sz w:val="15"/>
                <w:szCs w:val="15"/>
                <w:highlight w:val="none"/>
              </w:rPr>
            </w:pPr>
          </w:p>
        </w:tc>
        <w:tc>
          <w:tcPr>
            <w:tcW w:w="418" w:type="dxa"/>
            <w:noWrap w:val="0"/>
            <w:vAlign w:val="top"/>
          </w:tcPr>
          <w:p w14:paraId="76009707">
            <w:pPr>
              <w:jc w:val="center"/>
              <w:rPr>
                <w:color w:val="auto"/>
                <w:sz w:val="15"/>
                <w:szCs w:val="15"/>
                <w:highlight w:val="none"/>
              </w:rPr>
            </w:pPr>
          </w:p>
        </w:tc>
        <w:tc>
          <w:tcPr>
            <w:tcW w:w="418" w:type="dxa"/>
            <w:noWrap w:val="0"/>
            <w:vAlign w:val="top"/>
          </w:tcPr>
          <w:p w14:paraId="31357947">
            <w:pPr>
              <w:jc w:val="center"/>
              <w:rPr>
                <w:color w:val="auto"/>
                <w:sz w:val="15"/>
                <w:szCs w:val="15"/>
                <w:highlight w:val="none"/>
              </w:rPr>
            </w:pPr>
          </w:p>
        </w:tc>
        <w:tc>
          <w:tcPr>
            <w:tcW w:w="397" w:type="dxa"/>
            <w:noWrap w:val="0"/>
            <w:vAlign w:val="top"/>
          </w:tcPr>
          <w:p w14:paraId="0B1686A5">
            <w:pPr>
              <w:jc w:val="center"/>
              <w:rPr>
                <w:color w:val="auto"/>
                <w:sz w:val="15"/>
                <w:szCs w:val="15"/>
                <w:highlight w:val="none"/>
              </w:rPr>
            </w:pPr>
          </w:p>
        </w:tc>
        <w:tc>
          <w:tcPr>
            <w:tcW w:w="427" w:type="dxa"/>
            <w:noWrap w:val="0"/>
            <w:vAlign w:val="top"/>
          </w:tcPr>
          <w:p w14:paraId="392C7CE5">
            <w:pPr>
              <w:jc w:val="center"/>
              <w:rPr>
                <w:color w:val="auto"/>
                <w:sz w:val="15"/>
                <w:szCs w:val="15"/>
                <w:highlight w:val="none"/>
              </w:rPr>
            </w:pPr>
          </w:p>
        </w:tc>
        <w:tc>
          <w:tcPr>
            <w:tcW w:w="376" w:type="dxa"/>
            <w:noWrap w:val="0"/>
            <w:vAlign w:val="top"/>
          </w:tcPr>
          <w:p w14:paraId="14DC515F">
            <w:pPr>
              <w:jc w:val="center"/>
              <w:rPr>
                <w:color w:val="auto"/>
                <w:sz w:val="15"/>
                <w:szCs w:val="15"/>
                <w:highlight w:val="none"/>
              </w:rPr>
            </w:pPr>
          </w:p>
        </w:tc>
        <w:tc>
          <w:tcPr>
            <w:tcW w:w="384" w:type="dxa"/>
            <w:noWrap w:val="0"/>
            <w:vAlign w:val="top"/>
          </w:tcPr>
          <w:p w14:paraId="4E754BE5">
            <w:pPr>
              <w:jc w:val="center"/>
              <w:rPr>
                <w:color w:val="auto"/>
                <w:sz w:val="15"/>
                <w:szCs w:val="15"/>
                <w:highlight w:val="none"/>
              </w:rPr>
            </w:pPr>
          </w:p>
        </w:tc>
        <w:tc>
          <w:tcPr>
            <w:tcW w:w="387" w:type="dxa"/>
            <w:noWrap w:val="0"/>
            <w:vAlign w:val="top"/>
          </w:tcPr>
          <w:p w14:paraId="3DAD5072">
            <w:pPr>
              <w:jc w:val="center"/>
              <w:rPr>
                <w:color w:val="auto"/>
                <w:sz w:val="15"/>
                <w:szCs w:val="15"/>
                <w:highlight w:val="none"/>
              </w:rPr>
            </w:pPr>
          </w:p>
        </w:tc>
        <w:tc>
          <w:tcPr>
            <w:tcW w:w="394" w:type="dxa"/>
            <w:noWrap w:val="0"/>
            <w:vAlign w:val="top"/>
          </w:tcPr>
          <w:p w14:paraId="4A40658A">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4E92BE18">
            <w:pPr>
              <w:jc w:val="center"/>
              <w:rPr>
                <w:color w:val="auto"/>
                <w:sz w:val="15"/>
                <w:szCs w:val="15"/>
                <w:highlight w:val="none"/>
              </w:rPr>
            </w:pPr>
            <w:r>
              <w:rPr>
                <w:rFonts w:hint="eastAsia"/>
                <w:color w:val="auto"/>
                <w:sz w:val="15"/>
                <w:szCs w:val="15"/>
                <w:highlight w:val="none"/>
              </w:rPr>
              <w:t>H</w:t>
            </w:r>
          </w:p>
        </w:tc>
        <w:tc>
          <w:tcPr>
            <w:tcW w:w="377" w:type="dxa"/>
            <w:noWrap w:val="0"/>
            <w:vAlign w:val="top"/>
          </w:tcPr>
          <w:p w14:paraId="1BFCD39B">
            <w:pPr>
              <w:jc w:val="center"/>
              <w:rPr>
                <w:color w:val="auto"/>
                <w:sz w:val="15"/>
                <w:szCs w:val="15"/>
                <w:highlight w:val="none"/>
              </w:rPr>
            </w:pPr>
            <w:r>
              <w:rPr>
                <w:rFonts w:hint="eastAsia"/>
                <w:color w:val="auto"/>
                <w:sz w:val="15"/>
                <w:szCs w:val="15"/>
                <w:highlight w:val="none"/>
              </w:rPr>
              <w:t>H</w:t>
            </w:r>
          </w:p>
        </w:tc>
        <w:tc>
          <w:tcPr>
            <w:tcW w:w="394" w:type="dxa"/>
            <w:noWrap w:val="0"/>
            <w:vAlign w:val="top"/>
          </w:tcPr>
          <w:p w14:paraId="546399C6">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70B97B7F">
            <w:pPr>
              <w:jc w:val="center"/>
              <w:rPr>
                <w:color w:val="auto"/>
                <w:sz w:val="15"/>
                <w:szCs w:val="15"/>
                <w:highlight w:val="none"/>
              </w:rPr>
            </w:pPr>
            <w:r>
              <w:rPr>
                <w:rFonts w:hint="eastAsia"/>
                <w:color w:val="auto"/>
                <w:sz w:val="15"/>
                <w:szCs w:val="15"/>
                <w:highlight w:val="none"/>
              </w:rPr>
              <w:t>M</w:t>
            </w:r>
          </w:p>
        </w:tc>
        <w:tc>
          <w:tcPr>
            <w:tcW w:w="377" w:type="dxa"/>
            <w:noWrap w:val="0"/>
            <w:vAlign w:val="top"/>
          </w:tcPr>
          <w:p w14:paraId="7B0511D6">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568ED2B6">
            <w:pPr>
              <w:jc w:val="center"/>
              <w:rPr>
                <w:color w:val="auto"/>
                <w:sz w:val="15"/>
                <w:szCs w:val="15"/>
                <w:highlight w:val="none"/>
              </w:rPr>
            </w:pPr>
          </w:p>
        </w:tc>
        <w:tc>
          <w:tcPr>
            <w:tcW w:w="396" w:type="dxa"/>
            <w:noWrap w:val="0"/>
            <w:vAlign w:val="top"/>
          </w:tcPr>
          <w:p w14:paraId="2F824ED9">
            <w:pPr>
              <w:jc w:val="center"/>
              <w:rPr>
                <w:color w:val="auto"/>
                <w:sz w:val="15"/>
                <w:szCs w:val="15"/>
                <w:highlight w:val="none"/>
              </w:rPr>
            </w:pPr>
          </w:p>
        </w:tc>
        <w:tc>
          <w:tcPr>
            <w:tcW w:w="377" w:type="dxa"/>
            <w:noWrap w:val="0"/>
            <w:vAlign w:val="top"/>
          </w:tcPr>
          <w:p w14:paraId="7FBBA336">
            <w:pPr>
              <w:rPr>
                <w:color w:val="auto"/>
                <w:sz w:val="15"/>
                <w:szCs w:val="15"/>
                <w:highlight w:val="none"/>
              </w:rPr>
            </w:pPr>
          </w:p>
        </w:tc>
        <w:tc>
          <w:tcPr>
            <w:tcW w:w="394" w:type="dxa"/>
            <w:noWrap w:val="0"/>
            <w:vAlign w:val="top"/>
          </w:tcPr>
          <w:p w14:paraId="13F3CA7D">
            <w:pPr>
              <w:jc w:val="center"/>
              <w:rPr>
                <w:color w:val="auto"/>
                <w:sz w:val="15"/>
                <w:szCs w:val="15"/>
                <w:highlight w:val="none"/>
              </w:rPr>
            </w:pPr>
          </w:p>
        </w:tc>
        <w:tc>
          <w:tcPr>
            <w:tcW w:w="396" w:type="dxa"/>
            <w:noWrap w:val="0"/>
            <w:vAlign w:val="top"/>
          </w:tcPr>
          <w:p w14:paraId="0CDF8CC8">
            <w:pPr>
              <w:rPr>
                <w:color w:val="auto"/>
                <w:sz w:val="15"/>
                <w:szCs w:val="15"/>
                <w:highlight w:val="none"/>
              </w:rPr>
            </w:pPr>
          </w:p>
        </w:tc>
        <w:tc>
          <w:tcPr>
            <w:tcW w:w="377" w:type="dxa"/>
            <w:noWrap w:val="0"/>
            <w:vAlign w:val="top"/>
          </w:tcPr>
          <w:p w14:paraId="1AE3EDB9">
            <w:pPr>
              <w:jc w:val="center"/>
              <w:rPr>
                <w:color w:val="auto"/>
                <w:sz w:val="15"/>
                <w:szCs w:val="15"/>
                <w:highlight w:val="none"/>
              </w:rPr>
            </w:pPr>
          </w:p>
        </w:tc>
        <w:tc>
          <w:tcPr>
            <w:tcW w:w="473" w:type="dxa"/>
            <w:noWrap w:val="0"/>
            <w:vAlign w:val="top"/>
          </w:tcPr>
          <w:p w14:paraId="552A1966">
            <w:pPr>
              <w:jc w:val="center"/>
              <w:rPr>
                <w:color w:val="auto"/>
                <w:sz w:val="15"/>
                <w:szCs w:val="15"/>
                <w:highlight w:val="none"/>
              </w:rPr>
            </w:pPr>
          </w:p>
        </w:tc>
        <w:tc>
          <w:tcPr>
            <w:tcW w:w="462" w:type="dxa"/>
            <w:noWrap w:val="0"/>
            <w:vAlign w:val="top"/>
          </w:tcPr>
          <w:p w14:paraId="1C454235">
            <w:pPr>
              <w:jc w:val="center"/>
              <w:rPr>
                <w:color w:val="auto"/>
                <w:sz w:val="15"/>
                <w:szCs w:val="15"/>
                <w:highlight w:val="none"/>
              </w:rPr>
            </w:pPr>
          </w:p>
        </w:tc>
        <w:tc>
          <w:tcPr>
            <w:tcW w:w="446" w:type="dxa"/>
            <w:noWrap w:val="0"/>
            <w:vAlign w:val="top"/>
          </w:tcPr>
          <w:p w14:paraId="45370B76">
            <w:pPr>
              <w:jc w:val="center"/>
              <w:rPr>
                <w:color w:val="auto"/>
                <w:sz w:val="15"/>
                <w:szCs w:val="15"/>
                <w:highlight w:val="none"/>
              </w:rPr>
            </w:pPr>
          </w:p>
        </w:tc>
        <w:tc>
          <w:tcPr>
            <w:tcW w:w="491" w:type="dxa"/>
            <w:noWrap w:val="0"/>
            <w:vAlign w:val="top"/>
          </w:tcPr>
          <w:p w14:paraId="4133A8B6">
            <w:pPr>
              <w:jc w:val="center"/>
              <w:rPr>
                <w:color w:val="auto"/>
                <w:sz w:val="15"/>
                <w:szCs w:val="15"/>
                <w:highlight w:val="none"/>
              </w:rPr>
            </w:pPr>
          </w:p>
        </w:tc>
        <w:tc>
          <w:tcPr>
            <w:tcW w:w="481" w:type="dxa"/>
            <w:noWrap w:val="0"/>
            <w:vAlign w:val="top"/>
          </w:tcPr>
          <w:p w14:paraId="4F23F746">
            <w:pPr>
              <w:jc w:val="center"/>
              <w:rPr>
                <w:color w:val="auto"/>
                <w:sz w:val="15"/>
                <w:szCs w:val="15"/>
                <w:highlight w:val="none"/>
              </w:rPr>
            </w:pPr>
          </w:p>
        </w:tc>
        <w:tc>
          <w:tcPr>
            <w:tcW w:w="446" w:type="dxa"/>
            <w:noWrap w:val="0"/>
            <w:vAlign w:val="top"/>
          </w:tcPr>
          <w:p w14:paraId="1613116F">
            <w:pPr>
              <w:jc w:val="center"/>
              <w:rPr>
                <w:color w:val="auto"/>
                <w:sz w:val="15"/>
                <w:szCs w:val="15"/>
                <w:highlight w:val="none"/>
              </w:rPr>
            </w:pPr>
          </w:p>
        </w:tc>
        <w:tc>
          <w:tcPr>
            <w:tcW w:w="446" w:type="dxa"/>
            <w:noWrap w:val="0"/>
            <w:vAlign w:val="top"/>
          </w:tcPr>
          <w:p w14:paraId="4E714331">
            <w:pPr>
              <w:jc w:val="center"/>
              <w:rPr>
                <w:color w:val="auto"/>
                <w:sz w:val="15"/>
                <w:szCs w:val="15"/>
                <w:highlight w:val="none"/>
              </w:rPr>
            </w:pPr>
          </w:p>
        </w:tc>
        <w:tc>
          <w:tcPr>
            <w:tcW w:w="464" w:type="dxa"/>
            <w:noWrap w:val="0"/>
            <w:vAlign w:val="top"/>
          </w:tcPr>
          <w:p w14:paraId="0587826C">
            <w:pPr>
              <w:jc w:val="center"/>
              <w:rPr>
                <w:color w:val="auto"/>
                <w:sz w:val="15"/>
                <w:szCs w:val="15"/>
                <w:highlight w:val="none"/>
              </w:rPr>
            </w:pPr>
          </w:p>
        </w:tc>
      </w:tr>
      <w:tr w14:paraId="53E6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654F09AB">
            <w:pPr>
              <w:widowControl/>
              <w:jc w:val="center"/>
              <w:rPr>
                <w:color w:val="auto"/>
                <w:kern w:val="0"/>
                <w:sz w:val="15"/>
                <w:szCs w:val="15"/>
                <w:highlight w:val="none"/>
              </w:rPr>
            </w:pPr>
            <w:r>
              <w:rPr>
                <w:color w:val="auto"/>
                <w:kern w:val="0"/>
                <w:sz w:val="15"/>
                <w:szCs w:val="15"/>
                <w:highlight w:val="none"/>
              </w:rPr>
              <w:t>603218</w:t>
            </w:r>
          </w:p>
        </w:tc>
        <w:tc>
          <w:tcPr>
            <w:tcW w:w="1438" w:type="dxa"/>
            <w:noWrap w:val="0"/>
            <w:vAlign w:val="center"/>
          </w:tcPr>
          <w:p w14:paraId="6569BA6B">
            <w:pPr>
              <w:widowControl/>
              <w:jc w:val="center"/>
              <w:rPr>
                <w:color w:val="auto"/>
                <w:kern w:val="0"/>
                <w:sz w:val="15"/>
                <w:szCs w:val="15"/>
                <w:highlight w:val="none"/>
              </w:rPr>
            </w:pPr>
            <w:r>
              <w:rPr>
                <w:color w:val="auto"/>
                <w:kern w:val="0"/>
                <w:sz w:val="15"/>
                <w:szCs w:val="15"/>
                <w:highlight w:val="none"/>
              </w:rPr>
              <w:t>专业英语（生物质能源与材料）</w:t>
            </w:r>
          </w:p>
        </w:tc>
        <w:tc>
          <w:tcPr>
            <w:tcW w:w="427" w:type="dxa"/>
            <w:noWrap w:val="0"/>
            <w:vAlign w:val="top"/>
          </w:tcPr>
          <w:p w14:paraId="55C4F3AE">
            <w:pPr>
              <w:jc w:val="center"/>
              <w:rPr>
                <w:color w:val="auto"/>
                <w:sz w:val="15"/>
                <w:szCs w:val="15"/>
                <w:highlight w:val="none"/>
              </w:rPr>
            </w:pPr>
          </w:p>
        </w:tc>
        <w:tc>
          <w:tcPr>
            <w:tcW w:w="375" w:type="dxa"/>
            <w:noWrap w:val="0"/>
            <w:vAlign w:val="top"/>
          </w:tcPr>
          <w:p w14:paraId="0868775F">
            <w:pPr>
              <w:jc w:val="center"/>
              <w:rPr>
                <w:color w:val="auto"/>
                <w:sz w:val="15"/>
                <w:szCs w:val="15"/>
                <w:highlight w:val="none"/>
              </w:rPr>
            </w:pPr>
          </w:p>
        </w:tc>
        <w:tc>
          <w:tcPr>
            <w:tcW w:w="410" w:type="dxa"/>
            <w:noWrap w:val="0"/>
            <w:vAlign w:val="top"/>
          </w:tcPr>
          <w:p w14:paraId="6DBAA49F">
            <w:pPr>
              <w:jc w:val="center"/>
              <w:rPr>
                <w:color w:val="auto"/>
                <w:sz w:val="15"/>
                <w:szCs w:val="15"/>
                <w:highlight w:val="none"/>
              </w:rPr>
            </w:pPr>
          </w:p>
        </w:tc>
        <w:tc>
          <w:tcPr>
            <w:tcW w:w="381" w:type="dxa"/>
            <w:noWrap w:val="0"/>
            <w:vAlign w:val="top"/>
          </w:tcPr>
          <w:p w14:paraId="62D45401">
            <w:pPr>
              <w:jc w:val="center"/>
              <w:rPr>
                <w:color w:val="auto"/>
                <w:sz w:val="15"/>
                <w:szCs w:val="15"/>
                <w:highlight w:val="none"/>
              </w:rPr>
            </w:pPr>
          </w:p>
        </w:tc>
        <w:tc>
          <w:tcPr>
            <w:tcW w:w="418" w:type="dxa"/>
            <w:noWrap w:val="0"/>
            <w:vAlign w:val="top"/>
          </w:tcPr>
          <w:p w14:paraId="64264585">
            <w:pPr>
              <w:jc w:val="center"/>
              <w:rPr>
                <w:color w:val="auto"/>
                <w:sz w:val="15"/>
                <w:szCs w:val="15"/>
                <w:highlight w:val="none"/>
              </w:rPr>
            </w:pPr>
          </w:p>
        </w:tc>
        <w:tc>
          <w:tcPr>
            <w:tcW w:w="418" w:type="dxa"/>
            <w:noWrap w:val="0"/>
            <w:vAlign w:val="top"/>
          </w:tcPr>
          <w:p w14:paraId="5C3A1061">
            <w:pPr>
              <w:jc w:val="center"/>
              <w:rPr>
                <w:color w:val="auto"/>
                <w:sz w:val="15"/>
                <w:szCs w:val="15"/>
                <w:highlight w:val="none"/>
              </w:rPr>
            </w:pPr>
          </w:p>
        </w:tc>
        <w:tc>
          <w:tcPr>
            <w:tcW w:w="397" w:type="dxa"/>
            <w:noWrap w:val="0"/>
            <w:vAlign w:val="top"/>
          </w:tcPr>
          <w:p w14:paraId="4D1A7E35">
            <w:pPr>
              <w:jc w:val="center"/>
              <w:rPr>
                <w:color w:val="auto"/>
                <w:sz w:val="15"/>
                <w:szCs w:val="15"/>
                <w:highlight w:val="none"/>
              </w:rPr>
            </w:pPr>
          </w:p>
        </w:tc>
        <w:tc>
          <w:tcPr>
            <w:tcW w:w="427" w:type="dxa"/>
            <w:noWrap w:val="0"/>
            <w:vAlign w:val="top"/>
          </w:tcPr>
          <w:p w14:paraId="7D45EC5E">
            <w:pPr>
              <w:jc w:val="center"/>
              <w:rPr>
                <w:color w:val="auto"/>
                <w:sz w:val="15"/>
                <w:szCs w:val="15"/>
                <w:highlight w:val="none"/>
              </w:rPr>
            </w:pPr>
          </w:p>
        </w:tc>
        <w:tc>
          <w:tcPr>
            <w:tcW w:w="376" w:type="dxa"/>
            <w:noWrap w:val="0"/>
            <w:vAlign w:val="top"/>
          </w:tcPr>
          <w:p w14:paraId="20D67D5E">
            <w:pPr>
              <w:jc w:val="center"/>
              <w:rPr>
                <w:color w:val="auto"/>
                <w:sz w:val="15"/>
                <w:szCs w:val="15"/>
                <w:highlight w:val="none"/>
              </w:rPr>
            </w:pPr>
          </w:p>
        </w:tc>
        <w:tc>
          <w:tcPr>
            <w:tcW w:w="384" w:type="dxa"/>
            <w:noWrap w:val="0"/>
            <w:vAlign w:val="top"/>
          </w:tcPr>
          <w:p w14:paraId="6385720F">
            <w:pPr>
              <w:jc w:val="center"/>
              <w:rPr>
                <w:color w:val="auto"/>
                <w:sz w:val="15"/>
                <w:szCs w:val="15"/>
                <w:highlight w:val="none"/>
              </w:rPr>
            </w:pPr>
          </w:p>
        </w:tc>
        <w:tc>
          <w:tcPr>
            <w:tcW w:w="387" w:type="dxa"/>
            <w:noWrap w:val="0"/>
            <w:vAlign w:val="top"/>
          </w:tcPr>
          <w:p w14:paraId="132E2A03">
            <w:pPr>
              <w:jc w:val="center"/>
              <w:rPr>
                <w:color w:val="auto"/>
                <w:sz w:val="15"/>
                <w:szCs w:val="15"/>
                <w:highlight w:val="none"/>
              </w:rPr>
            </w:pPr>
          </w:p>
        </w:tc>
        <w:tc>
          <w:tcPr>
            <w:tcW w:w="394" w:type="dxa"/>
            <w:noWrap w:val="0"/>
            <w:vAlign w:val="top"/>
          </w:tcPr>
          <w:p w14:paraId="010DE73C">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5B931FFE">
            <w:pPr>
              <w:jc w:val="center"/>
              <w:rPr>
                <w:color w:val="auto"/>
                <w:sz w:val="15"/>
                <w:szCs w:val="15"/>
                <w:highlight w:val="none"/>
              </w:rPr>
            </w:pPr>
            <w:r>
              <w:rPr>
                <w:rFonts w:hint="eastAsia"/>
                <w:color w:val="auto"/>
                <w:sz w:val="15"/>
                <w:szCs w:val="15"/>
                <w:highlight w:val="none"/>
              </w:rPr>
              <w:t>H</w:t>
            </w:r>
          </w:p>
        </w:tc>
        <w:tc>
          <w:tcPr>
            <w:tcW w:w="377" w:type="dxa"/>
            <w:noWrap w:val="0"/>
            <w:vAlign w:val="top"/>
          </w:tcPr>
          <w:p w14:paraId="7148E6BA">
            <w:pPr>
              <w:jc w:val="center"/>
              <w:rPr>
                <w:color w:val="auto"/>
                <w:sz w:val="15"/>
                <w:szCs w:val="15"/>
                <w:highlight w:val="none"/>
              </w:rPr>
            </w:pPr>
            <w:r>
              <w:rPr>
                <w:rFonts w:hint="eastAsia"/>
                <w:color w:val="auto"/>
                <w:sz w:val="15"/>
                <w:szCs w:val="15"/>
                <w:highlight w:val="none"/>
              </w:rPr>
              <w:t>H</w:t>
            </w:r>
          </w:p>
        </w:tc>
        <w:tc>
          <w:tcPr>
            <w:tcW w:w="394" w:type="dxa"/>
            <w:noWrap w:val="0"/>
            <w:vAlign w:val="top"/>
          </w:tcPr>
          <w:p w14:paraId="5191505C">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3A968CD3">
            <w:pPr>
              <w:jc w:val="center"/>
              <w:rPr>
                <w:color w:val="auto"/>
                <w:sz w:val="15"/>
                <w:szCs w:val="15"/>
                <w:highlight w:val="none"/>
              </w:rPr>
            </w:pPr>
            <w:r>
              <w:rPr>
                <w:rFonts w:hint="eastAsia"/>
                <w:color w:val="auto"/>
                <w:sz w:val="15"/>
                <w:szCs w:val="15"/>
                <w:highlight w:val="none"/>
              </w:rPr>
              <w:t>M</w:t>
            </w:r>
          </w:p>
        </w:tc>
        <w:tc>
          <w:tcPr>
            <w:tcW w:w="377" w:type="dxa"/>
            <w:noWrap w:val="0"/>
            <w:vAlign w:val="top"/>
          </w:tcPr>
          <w:p w14:paraId="54130676">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7EFB80E9">
            <w:pPr>
              <w:jc w:val="center"/>
              <w:rPr>
                <w:color w:val="auto"/>
                <w:sz w:val="15"/>
                <w:szCs w:val="15"/>
                <w:highlight w:val="none"/>
              </w:rPr>
            </w:pPr>
          </w:p>
        </w:tc>
        <w:tc>
          <w:tcPr>
            <w:tcW w:w="396" w:type="dxa"/>
            <w:noWrap w:val="0"/>
            <w:vAlign w:val="top"/>
          </w:tcPr>
          <w:p w14:paraId="1A2ECF8A">
            <w:pPr>
              <w:jc w:val="center"/>
              <w:rPr>
                <w:color w:val="auto"/>
                <w:sz w:val="15"/>
                <w:szCs w:val="15"/>
                <w:highlight w:val="none"/>
              </w:rPr>
            </w:pPr>
          </w:p>
        </w:tc>
        <w:tc>
          <w:tcPr>
            <w:tcW w:w="377" w:type="dxa"/>
            <w:noWrap w:val="0"/>
            <w:vAlign w:val="top"/>
          </w:tcPr>
          <w:p w14:paraId="51031E12">
            <w:pPr>
              <w:jc w:val="center"/>
              <w:rPr>
                <w:color w:val="auto"/>
                <w:sz w:val="15"/>
                <w:szCs w:val="15"/>
                <w:highlight w:val="none"/>
              </w:rPr>
            </w:pPr>
          </w:p>
        </w:tc>
        <w:tc>
          <w:tcPr>
            <w:tcW w:w="394" w:type="dxa"/>
            <w:noWrap w:val="0"/>
            <w:vAlign w:val="top"/>
          </w:tcPr>
          <w:p w14:paraId="3750CD7F">
            <w:pPr>
              <w:jc w:val="center"/>
              <w:rPr>
                <w:color w:val="auto"/>
                <w:sz w:val="15"/>
                <w:szCs w:val="15"/>
                <w:highlight w:val="none"/>
              </w:rPr>
            </w:pPr>
          </w:p>
        </w:tc>
        <w:tc>
          <w:tcPr>
            <w:tcW w:w="396" w:type="dxa"/>
            <w:noWrap w:val="0"/>
            <w:vAlign w:val="top"/>
          </w:tcPr>
          <w:p w14:paraId="02AB7473">
            <w:pPr>
              <w:jc w:val="center"/>
              <w:rPr>
                <w:color w:val="auto"/>
                <w:sz w:val="15"/>
                <w:szCs w:val="15"/>
                <w:highlight w:val="none"/>
              </w:rPr>
            </w:pPr>
          </w:p>
        </w:tc>
        <w:tc>
          <w:tcPr>
            <w:tcW w:w="377" w:type="dxa"/>
            <w:noWrap w:val="0"/>
            <w:vAlign w:val="top"/>
          </w:tcPr>
          <w:p w14:paraId="0F938B4C">
            <w:pPr>
              <w:jc w:val="center"/>
              <w:rPr>
                <w:color w:val="auto"/>
                <w:sz w:val="15"/>
                <w:szCs w:val="15"/>
                <w:highlight w:val="none"/>
              </w:rPr>
            </w:pPr>
          </w:p>
        </w:tc>
        <w:tc>
          <w:tcPr>
            <w:tcW w:w="473" w:type="dxa"/>
            <w:noWrap w:val="0"/>
            <w:vAlign w:val="top"/>
          </w:tcPr>
          <w:p w14:paraId="2238BCDA">
            <w:pPr>
              <w:jc w:val="center"/>
              <w:rPr>
                <w:color w:val="auto"/>
                <w:sz w:val="15"/>
                <w:szCs w:val="15"/>
                <w:highlight w:val="none"/>
              </w:rPr>
            </w:pPr>
          </w:p>
        </w:tc>
        <w:tc>
          <w:tcPr>
            <w:tcW w:w="462" w:type="dxa"/>
            <w:noWrap w:val="0"/>
            <w:vAlign w:val="top"/>
          </w:tcPr>
          <w:p w14:paraId="419EE0A5">
            <w:pPr>
              <w:jc w:val="center"/>
              <w:rPr>
                <w:color w:val="auto"/>
                <w:sz w:val="15"/>
                <w:szCs w:val="15"/>
                <w:highlight w:val="none"/>
              </w:rPr>
            </w:pPr>
          </w:p>
        </w:tc>
        <w:tc>
          <w:tcPr>
            <w:tcW w:w="446" w:type="dxa"/>
            <w:noWrap w:val="0"/>
            <w:vAlign w:val="top"/>
          </w:tcPr>
          <w:p w14:paraId="5FB9CE64">
            <w:pPr>
              <w:jc w:val="center"/>
              <w:rPr>
                <w:color w:val="auto"/>
                <w:sz w:val="15"/>
                <w:szCs w:val="15"/>
                <w:highlight w:val="none"/>
              </w:rPr>
            </w:pPr>
          </w:p>
        </w:tc>
        <w:tc>
          <w:tcPr>
            <w:tcW w:w="491" w:type="dxa"/>
            <w:noWrap w:val="0"/>
            <w:vAlign w:val="top"/>
          </w:tcPr>
          <w:p w14:paraId="2805B898">
            <w:pPr>
              <w:jc w:val="center"/>
              <w:rPr>
                <w:color w:val="auto"/>
                <w:sz w:val="15"/>
                <w:szCs w:val="15"/>
                <w:highlight w:val="none"/>
              </w:rPr>
            </w:pPr>
          </w:p>
        </w:tc>
        <w:tc>
          <w:tcPr>
            <w:tcW w:w="481" w:type="dxa"/>
            <w:noWrap w:val="0"/>
            <w:vAlign w:val="top"/>
          </w:tcPr>
          <w:p w14:paraId="4B05759C">
            <w:pPr>
              <w:jc w:val="center"/>
              <w:rPr>
                <w:color w:val="auto"/>
                <w:sz w:val="15"/>
                <w:szCs w:val="15"/>
                <w:highlight w:val="none"/>
              </w:rPr>
            </w:pPr>
          </w:p>
        </w:tc>
        <w:tc>
          <w:tcPr>
            <w:tcW w:w="446" w:type="dxa"/>
            <w:noWrap w:val="0"/>
            <w:vAlign w:val="top"/>
          </w:tcPr>
          <w:p w14:paraId="48A2502F">
            <w:pPr>
              <w:jc w:val="center"/>
              <w:rPr>
                <w:color w:val="auto"/>
                <w:sz w:val="15"/>
                <w:szCs w:val="15"/>
                <w:highlight w:val="none"/>
              </w:rPr>
            </w:pPr>
          </w:p>
        </w:tc>
        <w:tc>
          <w:tcPr>
            <w:tcW w:w="446" w:type="dxa"/>
            <w:noWrap w:val="0"/>
            <w:vAlign w:val="top"/>
          </w:tcPr>
          <w:p w14:paraId="7350AB85">
            <w:pPr>
              <w:jc w:val="center"/>
              <w:rPr>
                <w:color w:val="auto"/>
                <w:sz w:val="15"/>
                <w:szCs w:val="15"/>
                <w:highlight w:val="none"/>
              </w:rPr>
            </w:pPr>
          </w:p>
        </w:tc>
        <w:tc>
          <w:tcPr>
            <w:tcW w:w="464" w:type="dxa"/>
            <w:noWrap w:val="0"/>
            <w:vAlign w:val="top"/>
          </w:tcPr>
          <w:p w14:paraId="6C887013">
            <w:pPr>
              <w:jc w:val="center"/>
              <w:rPr>
                <w:color w:val="auto"/>
                <w:sz w:val="15"/>
                <w:szCs w:val="15"/>
                <w:highlight w:val="none"/>
              </w:rPr>
            </w:pPr>
          </w:p>
        </w:tc>
      </w:tr>
      <w:tr w14:paraId="5F11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5E1BEBD8">
            <w:pPr>
              <w:widowControl/>
              <w:jc w:val="center"/>
              <w:rPr>
                <w:color w:val="auto"/>
                <w:kern w:val="0"/>
                <w:sz w:val="15"/>
                <w:szCs w:val="15"/>
                <w:highlight w:val="none"/>
              </w:rPr>
            </w:pPr>
            <w:r>
              <w:rPr>
                <w:color w:val="auto"/>
                <w:kern w:val="0"/>
                <w:sz w:val="15"/>
                <w:szCs w:val="15"/>
                <w:highlight w:val="none"/>
              </w:rPr>
              <w:t>603217</w:t>
            </w:r>
          </w:p>
        </w:tc>
        <w:tc>
          <w:tcPr>
            <w:tcW w:w="1438" w:type="dxa"/>
            <w:noWrap w:val="0"/>
            <w:vAlign w:val="center"/>
          </w:tcPr>
          <w:p w14:paraId="440370B0">
            <w:pPr>
              <w:widowControl/>
              <w:jc w:val="center"/>
              <w:rPr>
                <w:color w:val="auto"/>
                <w:kern w:val="0"/>
                <w:sz w:val="15"/>
                <w:szCs w:val="15"/>
                <w:highlight w:val="none"/>
              </w:rPr>
            </w:pPr>
            <w:r>
              <w:rPr>
                <w:color w:val="auto"/>
                <w:kern w:val="0"/>
                <w:sz w:val="15"/>
                <w:szCs w:val="15"/>
                <w:highlight w:val="none"/>
              </w:rPr>
              <w:t>生物质复合材料学</w:t>
            </w:r>
          </w:p>
        </w:tc>
        <w:tc>
          <w:tcPr>
            <w:tcW w:w="427" w:type="dxa"/>
            <w:noWrap w:val="0"/>
            <w:vAlign w:val="top"/>
          </w:tcPr>
          <w:p w14:paraId="01D420FD">
            <w:pPr>
              <w:jc w:val="center"/>
              <w:rPr>
                <w:color w:val="auto"/>
                <w:sz w:val="15"/>
                <w:szCs w:val="15"/>
                <w:highlight w:val="none"/>
              </w:rPr>
            </w:pPr>
          </w:p>
        </w:tc>
        <w:tc>
          <w:tcPr>
            <w:tcW w:w="375" w:type="dxa"/>
            <w:noWrap w:val="0"/>
            <w:vAlign w:val="top"/>
          </w:tcPr>
          <w:p w14:paraId="24037BA7">
            <w:pPr>
              <w:jc w:val="center"/>
              <w:rPr>
                <w:color w:val="auto"/>
                <w:sz w:val="15"/>
                <w:szCs w:val="15"/>
                <w:highlight w:val="none"/>
              </w:rPr>
            </w:pPr>
          </w:p>
        </w:tc>
        <w:tc>
          <w:tcPr>
            <w:tcW w:w="410" w:type="dxa"/>
            <w:noWrap w:val="0"/>
            <w:vAlign w:val="top"/>
          </w:tcPr>
          <w:p w14:paraId="6B388B1A">
            <w:pPr>
              <w:jc w:val="center"/>
              <w:rPr>
                <w:color w:val="auto"/>
                <w:sz w:val="15"/>
                <w:szCs w:val="15"/>
                <w:highlight w:val="none"/>
              </w:rPr>
            </w:pPr>
          </w:p>
        </w:tc>
        <w:tc>
          <w:tcPr>
            <w:tcW w:w="381" w:type="dxa"/>
            <w:noWrap w:val="0"/>
            <w:vAlign w:val="top"/>
          </w:tcPr>
          <w:p w14:paraId="4D14205E">
            <w:pPr>
              <w:jc w:val="center"/>
              <w:rPr>
                <w:color w:val="auto"/>
                <w:sz w:val="15"/>
                <w:szCs w:val="15"/>
                <w:highlight w:val="none"/>
              </w:rPr>
            </w:pPr>
          </w:p>
        </w:tc>
        <w:tc>
          <w:tcPr>
            <w:tcW w:w="418" w:type="dxa"/>
            <w:noWrap w:val="0"/>
            <w:vAlign w:val="top"/>
          </w:tcPr>
          <w:p w14:paraId="6A6CA4AE">
            <w:pPr>
              <w:jc w:val="center"/>
              <w:rPr>
                <w:color w:val="auto"/>
                <w:sz w:val="15"/>
                <w:szCs w:val="15"/>
                <w:highlight w:val="none"/>
              </w:rPr>
            </w:pPr>
          </w:p>
        </w:tc>
        <w:tc>
          <w:tcPr>
            <w:tcW w:w="418" w:type="dxa"/>
            <w:noWrap w:val="0"/>
            <w:vAlign w:val="top"/>
          </w:tcPr>
          <w:p w14:paraId="26EB7F0C">
            <w:pPr>
              <w:jc w:val="center"/>
              <w:rPr>
                <w:color w:val="auto"/>
                <w:sz w:val="15"/>
                <w:szCs w:val="15"/>
                <w:highlight w:val="none"/>
              </w:rPr>
            </w:pPr>
          </w:p>
        </w:tc>
        <w:tc>
          <w:tcPr>
            <w:tcW w:w="397" w:type="dxa"/>
            <w:noWrap w:val="0"/>
            <w:vAlign w:val="top"/>
          </w:tcPr>
          <w:p w14:paraId="08881D15">
            <w:pPr>
              <w:jc w:val="center"/>
              <w:rPr>
                <w:color w:val="auto"/>
                <w:sz w:val="15"/>
                <w:szCs w:val="15"/>
                <w:highlight w:val="none"/>
              </w:rPr>
            </w:pPr>
          </w:p>
        </w:tc>
        <w:tc>
          <w:tcPr>
            <w:tcW w:w="427" w:type="dxa"/>
            <w:noWrap w:val="0"/>
            <w:vAlign w:val="top"/>
          </w:tcPr>
          <w:p w14:paraId="4B74DFE1">
            <w:pPr>
              <w:jc w:val="center"/>
              <w:rPr>
                <w:color w:val="auto"/>
                <w:sz w:val="15"/>
                <w:szCs w:val="15"/>
                <w:highlight w:val="none"/>
              </w:rPr>
            </w:pPr>
          </w:p>
        </w:tc>
        <w:tc>
          <w:tcPr>
            <w:tcW w:w="376" w:type="dxa"/>
            <w:noWrap w:val="0"/>
            <w:vAlign w:val="top"/>
          </w:tcPr>
          <w:p w14:paraId="4A181B37">
            <w:pPr>
              <w:jc w:val="center"/>
              <w:rPr>
                <w:color w:val="auto"/>
                <w:sz w:val="15"/>
                <w:szCs w:val="15"/>
                <w:highlight w:val="none"/>
              </w:rPr>
            </w:pPr>
          </w:p>
        </w:tc>
        <w:tc>
          <w:tcPr>
            <w:tcW w:w="384" w:type="dxa"/>
            <w:noWrap w:val="0"/>
            <w:vAlign w:val="top"/>
          </w:tcPr>
          <w:p w14:paraId="4ABCAA2B">
            <w:pPr>
              <w:jc w:val="center"/>
              <w:rPr>
                <w:color w:val="auto"/>
                <w:sz w:val="15"/>
                <w:szCs w:val="15"/>
                <w:highlight w:val="none"/>
              </w:rPr>
            </w:pPr>
          </w:p>
        </w:tc>
        <w:tc>
          <w:tcPr>
            <w:tcW w:w="387" w:type="dxa"/>
            <w:noWrap w:val="0"/>
            <w:vAlign w:val="top"/>
          </w:tcPr>
          <w:p w14:paraId="65177972">
            <w:pPr>
              <w:jc w:val="center"/>
              <w:rPr>
                <w:color w:val="auto"/>
                <w:sz w:val="15"/>
                <w:szCs w:val="15"/>
                <w:highlight w:val="none"/>
              </w:rPr>
            </w:pPr>
          </w:p>
        </w:tc>
        <w:tc>
          <w:tcPr>
            <w:tcW w:w="394" w:type="dxa"/>
            <w:noWrap w:val="0"/>
            <w:vAlign w:val="top"/>
          </w:tcPr>
          <w:p w14:paraId="5223FD35">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02F280B4">
            <w:pPr>
              <w:jc w:val="center"/>
              <w:rPr>
                <w:color w:val="auto"/>
                <w:sz w:val="15"/>
                <w:szCs w:val="15"/>
                <w:highlight w:val="none"/>
              </w:rPr>
            </w:pPr>
            <w:r>
              <w:rPr>
                <w:rFonts w:hint="eastAsia"/>
                <w:color w:val="auto"/>
                <w:sz w:val="15"/>
                <w:szCs w:val="15"/>
                <w:highlight w:val="none"/>
              </w:rPr>
              <w:t>H</w:t>
            </w:r>
          </w:p>
        </w:tc>
        <w:tc>
          <w:tcPr>
            <w:tcW w:w="377" w:type="dxa"/>
            <w:noWrap w:val="0"/>
            <w:vAlign w:val="top"/>
          </w:tcPr>
          <w:p w14:paraId="785F539C">
            <w:pPr>
              <w:jc w:val="center"/>
              <w:rPr>
                <w:color w:val="auto"/>
                <w:sz w:val="15"/>
                <w:szCs w:val="15"/>
                <w:highlight w:val="none"/>
              </w:rPr>
            </w:pPr>
            <w:r>
              <w:rPr>
                <w:rFonts w:hint="eastAsia"/>
                <w:color w:val="auto"/>
                <w:sz w:val="15"/>
                <w:szCs w:val="15"/>
                <w:highlight w:val="none"/>
              </w:rPr>
              <w:t>H</w:t>
            </w:r>
          </w:p>
        </w:tc>
        <w:tc>
          <w:tcPr>
            <w:tcW w:w="394" w:type="dxa"/>
            <w:noWrap w:val="0"/>
            <w:vAlign w:val="top"/>
          </w:tcPr>
          <w:p w14:paraId="69DB86DF">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055127B1">
            <w:pPr>
              <w:jc w:val="center"/>
              <w:rPr>
                <w:color w:val="auto"/>
                <w:sz w:val="15"/>
                <w:szCs w:val="15"/>
                <w:highlight w:val="none"/>
              </w:rPr>
            </w:pPr>
            <w:r>
              <w:rPr>
                <w:rFonts w:hint="eastAsia"/>
                <w:color w:val="auto"/>
                <w:sz w:val="15"/>
                <w:szCs w:val="15"/>
                <w:highlight w:val="none"/>
              </w:rPr>
              <w:t>M</w:t>
            </w:r>
          </w:p>
        </w:tc>
        <w:tc>
          <w:tcPr>
            <w:tcW w:w="377" w:type="dxa"/>
            <w:noWrap w:val="0"/>
            <w:vAlign w:val="top"/>
          </w:tcPr>
          <w:p w14:paraId="31545F4E">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4A188DA2">
            <w:pPr>
              <w:jc w:val="center"/>
              <w:rPr>
                <w:color w:val="auto"/>
                <w:sz w:val="15"/>
                <w:szCs w:val="15"/>
                <w:highlight w:val="none"/>
              </w:rPr>
            </w:pPr>
          </w:p>
        </w:tc>
        <w:tc>
          <w:tcPr>
            <w:tcW w:w="396" w:type="dxa"/>
            <w:noWrap w:val="0"/>
            <w:vAlign w:val="top"/>
          </w:tcPr>
          <w:p w14:paraId="0B1B485A">
            <w:pPr>
              <w:jc w:val="center"/>
              <w:rPr>
                <w:color w:val="auto"/>
                <w:sz w:val="15"/>
                <w:szCs w:val="15"/>
                <w:highlight w:val="none"/>
              </w:rPr>
            </w:pPr>
          </w:p>
        </w:tc>
        <w:tc>
          <w:tcPr>
            <w:tcW w:w="377" w:type="dxa"/>
            <w:noWrap w:val="0"/>
            <w:vAlign w:val="top"/>
          </w:tcPr>
          <w:p w14:paraId="25762DC7">
            <w:pPr>
              <w:jc w:val="center"/>
              <w:rPr>
                <w:color w:val="auto"/>
                <w:sz w:val="15"/>
                <w:szCs w:val="15"/>
                <w:highlight w:val="none"/>
              </w:rPr>
            </w:pPr>
          </w:p>
        </w:tc>
        <w:tc>
          <w:tcPr>
            <w:tcW w:w="394" w:type="dxa"/>
            <w:noWrap w:val="0"/>
            <w:vAlign w:val="top"/>
          </w:tcPr>
          <w:p w14:paraId="234E8292">
            <w:pPr>
              <w:jc w:val="center"/>
              <w:rPr>
                <w:color w:val="auto"/>
                <w:sz w:val="15"/>
                <w:szCs w:val="15"/>
                <w:highlight w:val="none"/>
              </w:rPr>
            </w:pPr>
          </w:p>
        </w:tc>
        <w:tc>
          <w:tcPr>
            <w:tcW w:w="396" w:type="dxa"/>
            <w:noWrap w:val="0"/>
            <w:vAlign w:val="top"/>
          </w:tcPr>
          <w:p w14:paraId="6D2E3406">
            <w:pPr>
              <w:jc w:val="center"/>
              <w:rPr>
                <w:color w:val="auto"/>
                <w:sz w:val="15"/>
                <w:szCs w:val="15"/>
                <w:highlight w:val="none"/>
              </w:rPr>
            </w:pPr>
          </w:p>
        </w:tc>
        <w:tc>
          <w:tcPr>
            <w:tcW w:w="377" w:type="dxa"/>
            <w:noWrap w:val="0"/>
            <w:vAlign w:val="top"/>
          </w:tcPr>
          <w:p w14:paraId="50ED8A17">
            <w:pPr>
              <w:jc w:val="center"/>
              <w:rPr>
                <w:color w:val="auto"/>
                <w:sz w:val="15"/>
                <w:szCs w:val="15"/>
                <w:highlight w:val="none"/>
              </w:rPr>
            </w:pPr>
          </w:p>
        </w:tc>
        <w:tc>
          <w:tcPr>
            <w:tcW w:w="473" w:type="dxa"/>
            <w:noWrap w:val="0"/>
            <w:vAlign w:val="top"/>
          </w:tcPr>
          <w:p w14:paraId="294CA749">
            <w:pPr>
              <w:jc w:val="center"/>
              <w:rPr>
                <w:color w:val="auto"/>
                <w:sz w:val="15"/>
                <w:szCs w:val="15"/>
                <w:highlight w:val="none"/>
              </w:rPr>
            </w:pPr>
          </w:p>
        </w:tc>
        <w:tc>
          <w:tcPr>
            <w:tcW w:w="462" w:type="dxa"/>
            <w:noWrap w:val="0"/>
            <w:vAlign w:val="top"/>
          </w:tcPr>
          <w:p w14:paraId="1C65AD0B">
            <w:pPr>
              <w:jc w:val="center"/>
              <w:rPr>
                <w:color w:val="auto"/>
                <w:sz w:val="15"/>
                <w:szCs w:val="15"/>
                <w:highlight w:val="none"/>
              </w:rPr>
            </w:pPr>
          </w:p>
        </w:tc>
        <w:tc>
          <w:tcPr>
            <w:tcW w:w="446" w:type="dxa"/>
            <w:noWrap w:val="0"/>
            <w:vAlign w:val="top"/>
          </w:tcPr>
          <w:p w14:paraId="54CBEF33">
            <w:pPr>
              <w:jc w:val="center"/>
              <w:rPr>
                <w:color w:val="auto"/>
                <w:sz w:val="15"/>
                <w:szCs w:val="15"/>
                <w:highlight w:val="none"/>
              </w:rPr>
            </w:pPr>
          </w:p>
        </w:tc>
        <w:tc>
          <w:tcPr>
            <w:tcW w:w="491" w:type="dxa"/>
            <w:noWrap w:val="0"/>
            <w:vAlign w:val="top"/>
          </w:tcPr>
          <w:p w14:paraId="7A00350D">
            <w:pPr>
              <w:jc w:val="center"/>
              <w:rPr>
                <w:color w:val="auto"/>
                <w:sz w:val="15"/>
                <w:szCs w:val="15"/>
                <w:highlight w:val="none"/>
              </w:rPr>
            </w:pPr>
          </w:p>
        </w:tc>
        <w:tc>
          <w:tcPr>
            <w:tcW w:w="481" w:type="dxa"/>
            <w:noWrap w:val="0"/>
            <w:vAlign w:val="top"/>
          </w:tcPr>
          <w:p w14:paraId="50198715">
            <w:pPr>
              <w:jc w:val="center"/>
              <w:rPr>
                <w:color w:val="auto"/>
                <w:sz w:val="15"/>
                <w:szCs w:val="15"/>
                <w:highlight w:val="none"/>
              </w:rPr>
            </w:pPr>
          </w:p>
        </w:tc>
        <w:tc>
          <w:tcPr>
            <w:tcW w:w="446" w:type="dxa"/>
            <w:noWrap w:val="0"/>
            <w:vAlign w:val="top"/>
          </w:tcPr>
          <w:p w14:paraId="36B68034">
            <w:pPr>
              <w:jc w:val="center"/>
              <w:rPr>
                <w:color w:val="auto"/>
                <w:sz w:val="15"/>
                <w:szCs w:val="15"/>
                <w:highlight w:val="none"/>
              </w:rPr>
            </w:pPr>
          </w:p>
        </w:tc>
        <w:tc>
          <w:tcPr>
            <w:tcW w:w="446" w:type="dxa"/>
            <w:noWrap w:val="0"/>
            <w:vAlign w:val="top"/>
          </w:tcPr>
          <w:p w14:paraId="4A679EF0">
            <w:pPr>
              <w:jc w:val="center"/>
              <w:rPr>
                <w:color w:val="auto"/>
                <w:sz w:val="15"/>
                <w:szCs w:val="15"/>
                <w:highlight w:val="none"/>
              </w:rPr>
            </w:pPr>
          </w:p>
        </w:tc>
        <w:tc>
          <w:tcPr>
            <w:tcW w:w="464" w:type="dxa"/>
            <w:noWrap w:val="0"/>
            <w:vAlign w:val="top"/>
          </w:tcPr>
          <w:p w14:paraId="093F2CA8">
            <w:pPr>
              <w:jc w:val="center"/>
              <w:rPr>
                <w:color w:val="auto"/>
                <w:sz w:val="15"/>
                <w:szCs w:val="15"/>
                <w:highlight w:val="none"/>
              </w:rPr>
            </w:pPr>
          </w:p>
        </w:tc>
      </w:tr>
      <w:tr w14:paraId="1815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06DF4F7C">
            <w:pPr>
              <w:widowControl/>
              <w:jc w:val="center"/>
              <w:rPr>
                <w:color w:val="auto"/>
                <w:kern w:val="0"/>
                <w:sz w:val="15"/>
                <w:szCs w:val="15"/>
                <w:highlight w:val="none"/>
              </w:rPr>
            </w:pPr>
            <w:r>
              <w:rPr>
                <w:color w:val="auto"/>
                <w:kern w:val="0"/>
                <w:sz w:val="15"/>
                <w:szCs w:val="15"/>
                <w:highlight w:val="none"/>
              </w:rPr>
              <w:t>603216</w:t>
            </w:r>
          </w:p>
        </w:tc>
        <w:tc>
          <w:tcPr>
            <w:tcW w:w="1438" w:type="dxa"/>
            <w:noWrap w:val="0"/>
            <w:vAlign w:val="center"/>
          </w:tcPr>
          <w:p w14:paraId="42B18B49">
            <w:pPr>
              <w:widowControl/>
              <w:jc w:val="center"/>
              <w:rPr>
                <w:color w:val="auto"/>
                <w:kern w:val="0"/>
                <w:sz w:val="15"/>
                <w:szCs w:val="15"/>
                <w:highlight w:val="none"/>
              </w:rPr>
            </w:pPr>
            <w:r>
              <w:rPr>
                <w:color w:val="auto"/>
                <w:kern w:val="0"/>
                <w:sz w:val="15"/>
                <w:szCs w:val="15"/>
                <w:highlight w:val="none"/>
              </w:rPr>
              <w:t>生物基化学品生产工艺</w:t>
            </w:r>
          </w:p>
        </w:tc>
        <w:tc>
          <w:tcPr>
            <w:tcW w:w="427" w:type="dxa"/>
            <w:noWrap w:val="0"/>
            <w:vAlign w:val="top"/>
          </w:tcPr>
          <w:p w14:paraId="747D3553">
            <w:pPr>
              <w:jc w:val="center"/>
              <w:rPr>
                <w:color w:val="auto"/>
                <w:sz w:val="15"/>
                <w:szCs w:val="15"/>
                <w:highlight w:val="none"/>
              </w:rPr>
            </w:pPr>
          </w:p>
        </w:tc>
        <w:tc>
          <w:tcPr>
            <w:tcW w:w="375" w:type="dxa"/>
            <w:noWrap w:val="0"/>
            <w:vAlign w:val="top"/>
          </w:tcPr>
          <w:p w14:paraId="560402DC">
            <w:pPr>
              <w:jc w:val="center"/>
              <w:rPr>
                <w:color w:val="auto"/>
                <w:sz w:val="15"/>
                <w:szCs w:val="15"/>
                <w:highlight w:val="none"/>
              </w:rPr>
            </w:pPr>
          </w:p>
        </w:tc>
        <w:tc>
          <w:tcPr>
            <w:tcW w:w="410" w:type="dxa"/>
            <w:noWrap w:val="0"/>
            <w:vAlign w:val="top"/>
          </w:tcPr>
          <w:p w14:paraId="64174B8D">
            <w:pPr>
              <w:jc w:val="center"/>
              <w:rPr>
                <w:color w:val="auto"/>
                <w:sz w:val="15"/>
                <w:szCs w:val="15"/>
                <w:highlight w:val="none"/>
              </w:rPr>
            </w:pPr>
          </w:p>
        </w:tc>
        <w:tc>
          <w:tcPr>
            <w:tcW w:w="381" w:type="dxa"/>
            <w:noWrap w:val="0"/>
            <w:vAlign w:val="top"/>
          </w:tcPr>
          <w:p w14:paraId="5B07C529">
            <w:pPr>
              <w:jc w:val="center"/>
              <w:rPr>
                <w:color w:val="auto"/>
                <w:sz w:val="15"/>
                <w:szCs w:val="15"/>
                <w:highlight w:val="none"/>
              </w:rPr>
            </w:pPr>
          </w:p>
        </w:tc>
        <w:tc>
          <w:tcPr>
            <w:tcW w:w="418" w:type="dxa"/>
            <w:noWrap w:val="0"/>
            <w:vAlign w:val="top"/>
          </w:tcPr>
          <w:p w14:paraId="193379AC">
            <w:pPr>
              <w:jc w:val="center"/>
              <w:rPr>
                <w:color w:val="auto"/>
                <w:sz w:val="15"/>
                <w:szCs w:val="15"/>
                <w:highlight w:val="none"/>
              </w:rPr>
            </w:pPr>
          </w:p>
        </w:tc>
        <w:tc>
          <w:tcPr>
            <w:tcW w:w="418" w:type="dxa"/>
            <w:noWrap w:val="0"/>
            <w:vAlign w:val="top"/>
          </w:tcPr>
          <w:p w14:paraId="0DF817AD">
            <w:pPr>
              <w:jc w:val="center"/>
              <w:rPr>
                <w:color w:val="auto"/>
                <w:sz w:val="15"/>
                <w:szCs w:val="15"/>
                <w:highlight w:val="none"/>
              </w:rPr>
            </w:pPr>
          </w:p>
        </w:tc>
        <w:tc>
          <w:tcPr>
            <w:tcW w:w="397" w:type="dxa"/>
            <w:noWrap w:val="0"/>
            <w:vAlign w:val="top"/>
          </w:tcPr>
          <w:p w14:paraId="0159449B">
            <w:pPr>
              <w:jc w:val="center"/>
              <w:rPr>
                <w:color w:val="auto"/>
                <w:sz w:val="15"/>
                <w:szCs w:val="15"/>
                <w:highlight w:val="none"/>
              </w:rPr>
            </w:pPr>
          </w:p>
        </w:tc>
        <w:tc>
          <w:tcPr>
            <w:tcW w:w="427" w:type="dxa"/>
            <w:noWrap w:val="0"/>
            <w:vAlign w:val="top"/>
          </w:tcPr>
          <w:p w14:paraId="5C8EF93B">
            <w:pPr>
              <w:jc w:val="center"/>
              <w:rPr>
                <w:color w:val="auto"/>
                <w:sz w:val="15"/>
                <w:szCs w:val="15"/>
                <w:highlight w:val="none"/>
              </w:rPr>
            </w:pPr>
          </w:p>
        </w:tc>
        <w:tc>
          <w:tcPr>
            <w:tcW w:w="376" w:type="dxa"/>
            <w:noWrap w:val="0"/>
            <w:vAlign w:val="top"/>
          </w:tcPr>
          <w:p w14:paraId="30AA419E">
            <w:pPr>
              <w:jc w:val="center"/>
              <w:rPr>
                <w:color w:val="auto"/>
                <w:sz w:val="15"/>
                <w:szCs w:val="15"/>
                <w:highlight w:val="none"/>
              </w:rPr>
            </w:pPr>
          </w:p>
        </w:tc>
        <w:tc>
          <w:tcPr>
            <w:tcW w:w="384" w:type="dxa"/>
            <w:noWrap w:val="0"/>
            <w:vAlign w:val="top"/>
          </w:tcPr>
          <w:p w14:paraId="0ADF7D27">
            <w:pPr>
              <w:jc w:val="center"/>
              <w:rPr>
                <w:color w:val="auto"/>
                <w:sz w:val="15"/>
                <w:szCs w:val="15"/>
                <w:highlight w:val="none"/>
              </w:rPr>
            </w:pPr>
          </w:p>
        </w:tc>
        <w:tc>
          <w:tcPr>
            <w:tcW w:w="387" w:type="dxa"/>
            <w:noWrap w:val="0"/>
            <w:vAlign w:val="top"/>
          </w:tcPr>
          <w:p w14:paraId="23E45D49">
            <w:pPr>
              <w:jc w:val="center"/>
              <w:rPr>
                <w:color w:val="auto"/>
                <w:sz w:val="15"/>
                <w:szCs w:val="15"/>
                <w:highlight w:val="none"/>
              </w:rPr>
            </w:pPr>
          </w:p>
        </w:tc>
        <w:tc>
          <w:tcPr>
            <w:tcW w:w="394" w:type="dxa"/>
            <w:noWrap w:val="0"/>
            <w:vAlign w:val="top"/>
          </w:tcPr>
          <w:p w14:paraId="673E5731">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3E248227">
            <w:pPr>
              <w:jc w:val="center"/>
              <w:rPr>
                <w:color w:val="auto"/>
                <w:sz w:val="15"/>
                <w:szCs w:val="15"/>
                <w:highlight w:val="none"/>
              </w:rPr>
            </w:pPr>
            <w:r>
              <w:rPr>
                <w:rFonts w:hint="eastAsia"/>
                <w:color w:val="auto"/>
                <w:sz w:val="15"/>
                <w:szCs w:val="15"/>
                <w:highlight w:val="none"/>
              </w:rPr>
              <w:t>H</w:t>
            </w:r>
          </w:p>
        </w:tc>
        <w:tc>
          <w:tcPr>
            <w:tcW w:w="377" w:type="dxa"/>
            <w:noWrap w:val="0"/>
            <w:vAlign w:val="top"/>
          </w:tcPr>
          <w:p w14:paraId="1696796A">
            <w:pPr>
              <w:jc w:val="center"/>
              <w:rPr>
                <w:color w:val="auto"/>
                <w:sz w:val="15"/>
                <w:szCs w:val="15"/>
                <w:highlight w:val="none"/>
              </w:rPr>
            </w:pPr>
            <w:r>
              <w:rPr>
                <w:rFonts w:hint="eastAsia"/>
                <w:color w:val="auto"/>
                <w:sz w:val="15"/>
                <w:szCs w:val="15"/>
                <w:highlight w:val="none"/>
              </w:rPr>
              <w:t>H</w:t>
            </w:r>
          </w:p>
        </w:tc>
        <w:tc>
          <w:tcPr>
            <w:tcW w:w="394" w:type="dxa"/>
            <w:noWrap w:val="0"/>
            <w:vAlign w:val="top"/>
          </w:tcPr>
          <w:p w14:paraId="68F62A9A">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2D17FB43">
            <w:pPr>
              <w:jc w:val="center"/>
              <w:rPr>
                <w:color w:val="auto"/>
                <w:sz w:val="15"/>
                <w:szCs w:val="15"/>
                <w:highlight w:val="none"/>
              </w:rPr>
            </w:pPr>
            <w:r>
              <w:rPr>
                <w:rFonts w:hint="eastAsia"/>
                <w:color w:val="auto"/>
                <w:sz w:val="15"/>
                <w:szCs w:val="15"/>
                <w:highlight w:val="none"/>
              </w:rPr>
              <w:t>M</w:t>
            </w:r>
          </w:p>
        </w:tc>
        <w:tc>
          <w:tcPr>
            <w:tcW w:w="377" w:type="dxa"/>
            <w:noWrap w:val="0"/>
            <w:vAlign w:val="top"/>
          </w:tcPr>
          <w:p w14:paraId="67F8D3EC">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46908924">
            <w:pPr>
              <w:jc w:val="center"/>
              <w:rPr>
                <w:color w:val="auto"/>
                <w:sz w:val="15"/>
                <w:szCs w:val="15"/>
                <w:highlight w:val="none"/>
              </w:rPr>
            </w:pPr>
          </w:p>
        </w:tc>
        <w:tc>
          <w:tcPr>
            <w:tcW w:w="396" w:type="dxa"/>
            <w:noWrap w:val="0"/>
            <w:vAlign w:val="top"/>
          </w:tcPr>
          <w:p w14:paraId="0F72E929">
            <w:pPr>
              <w:jc w:val="center"/>
              <w:rPr>
                <w:color w:val="auto"/>
                <w:sz w:val="15"/>
                <w:szCs w:val="15"/>
                <w:highlight w:val="none"/>
              </w:rPr>
            </w:pPr>
          </w:p>
        </w:tc>
        <w:tc>
          <w:tcPr>
            <w:tcW w:w="377" w:type="dxa"/>
            <w:noWrap w:val="0"/>
            <w:vAlign w:val="top"/>
          </w:tcPr>
          <w:p w14:paraId="70AE6547">
            <w:pPr>
              <w:jc w:val="center"/>
              <w:rPr>
                <w:color w:val="auto"/>
                <w:sz w:val="15"/>
                <w:szCs w:val="15"/>
                <w:highlight w:val="none"/>
              </w:rPr>
            </w:pPr>
          </w:p>
        </w:tc>
        <w:tc>
          <w:tcPr>
            <w:tcW w:w="394" w:type="dxa"/>
            <w:noWrap w:val="0"/>
            <w:vAlign w:val="top"/>
          </w:tcPr>
          <w:p w14:paraId="4075EDE3">
            <w:pPr>
              <w:jc w:val="center"/>
              <w:rPr>
                <w:color w:val="auto"/>
                <w:sz w:val="15"/>
                <w:szCs w:val="15"/>
                <w:highlight w:val="none"/>
              </w:rPr>
            </w:pPr>
          </w:p>
        </w:tc>
        <w:tc>
          <w:tcPr>
            <w:tcW w:w="396" w:type="dxa"/>
            <w:noWrap w:val="0"/>
            <w:vAlign w:val="top"/>
          </w:tcPr>
          <w:p w14:paraId="00E673C0">
            <w:pPr>
              <w:jc w:val="center"/>
              <w:rPr>
                <w:color w:val="auto"/>
                <w:sz w:val="15"/>
                <w:szCs w:val="15"/>
                <w:highlight w:val="none"/>
              </w:rPr>
            </w:pPr>
          </w:p>
        </w:tc>
        <w:tc>
          <w:tcPr>
            <w:tcW w:w="377" w:type="dxa"/>
            <w:noWrap w:val="0"/>
            <w:vAlign w:val="top"/>
          </w:tcPr>
          <w:p w14:paraId="7585D8D6">
            <w:pPr>
              <w:jc w:val="center"/>
              <w:rPr>
                <w:color w:val="auto"/>
                <w:sz w:val="15"/>
                <w:szCs w:val="15"/>
                <w:highlight w:val="none"/>
              </w:rPr>
            </w:pPr>
          </w:p>
        </w:tc>
        <w:tc>
          <w:tcPr>
            <w:tcW w:w="473" w:type="dxa"/>
            <w:noWrap w:val="0"/>
            <w:vAlign w:val="top"/>
          </w:tcPr>
          <w:p w14:paraId="4E674071">
            <w:pPr>
              <w:jc w:val="center"/>
              <w:rPr>
                <w:color w:val="auto"/>
                <w:sz w:val="15"/>
                <w:szCs w:val="15"/>
                <w:highlight w:val="none"/>
              </w:rPr>
            </w:pPr>
          </w:p>
        </w:tc>
        <w:tc>
          <w:tcPr>
            <w:tcW w:w="462" w:type="dxa"/>
            <w:noWrap w:val="0"/>
            <w:vAlign w:val="top"/>
          </w:tcPr>
          <w:p w14:paraId="717DAE67">
            <w:pPr>
              <w:jc w:val="center"/>
              <w:rPr>
                <w:color w:val="auto"/>
                <w:sz w:val="15"/>
                <w:szCs w:val="15"/>
                <w:highlight w:val="none"/>
              </w:rPr>
            </w:pPr>
          </w:p>
        </w:tc>
        <w:tc>
          <w:tcPr>
            <w:tcW w:w="446" w:type="dxa"/>
            <w:noWrap w:val="0"/>
            <w:vAlign w:val="top"/>
          </w:tcPr>
          <w:p w14:paraId="75FEC175">
            <w:pPr>
              <w:jc w:val="center"/>
              <w:rPr>
                <w:color w:val="auto"/>
                <w:sz w:val="15"/>
                <w:szCs w:val="15"/>
                <w:highlight w:val="none"/>
              </w:rPr>
            </w:pPr>
          </w:p>
        </w:tc>
        <w:tc>
          <w:tcPr>
            <w:tcW w:w="491" w:type="dxa"/>
            <w:noWrap w:val="0"/>
            <w:vAlign w:val="top"/>
          </w:tcPr>
          <w:p w14:paraId="0316EFEB">
            <w:pPr>
              <w:jc w:val="center"/>
              <w:rPr>
                <w:color w:val="auto"/>
                <w:sz w:val="15"/>
                <w:szCs w:val="15"/>
                <w:highlight w:val="none"/>
              </w:rPr>
            </w:pPr>
          </w:p>
        </w:tc>
        <w:tc>
          <w:tcPr>
            <w:tcW w:w="481" w:type="dxa"/>
            <w:noWrap w:val="0"/>
            <w:vAlign w:val="top"/>
          </w:tcPr>
          <w:p w14:paraId="6469950F">
            <w:pPr>
              <w:jc w:val="center"/>
              <w:rPr>
                <w:color w:val="auto"/>
                <w:sz w:val="15"/>
                <w:szCs w:val="15"/>
                <w:highlight w:val="none"/>
              </w:rPr>
            </w:pPr>
          </w:p>
        </w:tc>
        <w:tc>
          <w:tcPr>
            <w:tcW w:w="446" w:type="dxa"/>
            <w:noWrap w:val="0"/>
            <w:vAlign w:val="top"/>
          </w:tcPr>
          <w:p w14:paraId="5E857457">
            <w:pPr>
              <w:jc w:val="center"/>
              <w:rPr>
                <w:color w:val="auto"/>
                <w:sz w:val="15"/>
                <w:szCs w:val="15"/>
                <w:highlight w:val="none"/>
              </w:rPr>
            </w:pPr>
          </w:p>
        </w:tc>
        <w:tc>
          <w:tcPr>
            <w:tcW w:w="446" w:type="dxa"/>
            <w:noWrap w:val="0"/>
            <w:vAlign w:val="top"/>
          </w:tcPr>
          <w:p w14:paraId="2297DFA7">
            <w:pPr>
              <w:jc w:val="center"/>
              <w:rPr>
                <w:color w:val="auto"/>
                <w:sz w:val="15"/>
                <w:szCs w:val="15"/>
                <w:highlight w:val="none"/>
              </w:rPr>
            </w:pPr>
          </w:p>
        </w:tc>
        <w:tc>
          <w:tcPr>
            <w:tcW w:w="464" w:type="dxa"/>
            <w:noWrap w:val="0"/>
            <w:vAlign w:val="top"/>
          </w:tcPr>
          <w:p w14:paraId="24A587C5">
            <w:pPr>
              <w:jc w:val="center"/>
              <w:rPr>
                <w:color w:val="auto"/>
                <w:sz w:val="15"/>
                <w:szCs w:val="15"/>
                <w:highlight w:val="none"/>
              </w:rPr>
            </w:pPr>
          </w:p>
        </w:tc>
      </w:tr>
      <w:tr w14:paraId="65CF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7623F4A2">
            <w:pPr>
              <w:widowControl/>
              <w:jc w:val="center"/>
              <w:rPr>
                <w:color w:val="auto"/>
                <w:kern w:val="0"/>
                <w:sz w:val="15"/>
                <w:szCs w:val="15"/>
                <w:highlight w:val="none"/>
              </w:rPr>
            </w:pPr>
            <w:r>
              <w:rPr>
                <w:color w:val="auto"/>
                <w:kern w:val="0"/>
                <w:sz w:val="15"/>
                <w:szCs w:val="15"/>
                <w:highlight w:val="none"/>
              </w:rPr>
              <w:t>603215</w:t>
            </w:r>
          </w:p>
        </w:tc>
        <w:tc>
          <w:tcPr>
            <w:tcW w:w="1438" w:type="dxa"/>
            <w:noWrap w:val="0"/>
            <w:vAlign w:val="center"/>
          </w:tcPr>
          <w:p w14:paraId="3D6D128F">
            <w:pPr>
              <w:widowControl/>
              <w:jc w:val="center"/>
              <w:rPr>
                <w:color w:val="auto"/>
                <w:kern w:val="0"/>
                <w:sz w:val="15"/>
                <w:szCs w:val="15"/>
                <w:highlight w:val="none"/>
              </w:rPr>
            </w:pPr>
            <w:r>
              <w:rPr>
                <w:color w:val="auto"/>
                <w:kern w:val="0"/>
                <w:sz w:val="15"/>
                <w:szCs w:val="15"/>
                <w:highlight w:val="none"/>
              </w:rPr>
              <w:t>先进生物质材料与应用</w:t>
            </w:r>
          </w:p>
        </w:tc>
        <w:tc>
          <w:tcPr>
            <w:tcW w:w="427" w:type="dxa"/>
            <w:noWrap w:val="0"/>
            <w:vAlign w:val="top"/>
          </w:tcPr>
          <w:p w14:paraId="49200A1B">
            <w:pPr>
              <w:jc w:val="center"/>
              <w:rPr>
                <w:color w:val="auto"/>
                <w:sz w:val="15"/>
                <w:szCs w:val="15"/>
                <w:highlight w:val="none"/>
              </w:rPr>
            </w:pPr>
          </w:p>
        </w:tc>
        <w:tc>
          <w:tcPr>
            <w:tcW w:w="375" w:type="dxa"/>
            <w:noWrap w:val="0"/>
            <w:vAlign w:val="top"/>
          </w:tcPr>
          <w:p w14:paraId="04F11736">
            <w:pPr>
              <w:jc w:val="center"/>
              <w:rPr>
                <w:color w:val="auto"/>
                <w:sz w:val="15"/>
                <w:szCs w:val="15"/>
                <w:highlight w:val="none"/>
              </w:rPr>
            </w:pPr>
          </w:p>
        </w:tc>
        <w:tc>
          <w:tcPr>
            <w:tcW w:w="410" w:type="dxa"/>
            <w:noWrap w:val="0"/>
            <w:vAlign w:val="top"/>
          </w:tcPr>
          <w:p w14:paraId="2561360D">
            <w:pPr>
              <w:jc w:val="center"/>
              <w:rPr>
                <w:color w:val="auto"/>
                <w:sz w:val="15"/>
                <w:szCs w:val="15"/>
                <w:highlight w:val="none"/>
              </w:rPr>
            </w:pPr>
          </w:p>
        </w:tc>
        <w:tc>
          <w:tcPr>
            <w:tcW w:w="381" w:type="dxa"/>
            <w:noWrap w:val="0"/>
            <w:vAlign w:val="top"/>
          </w:tcPr>
          <w:p w14:paraId="5DCA13DA">
            <w:pPr>
              <w:jc w:val="center"/>
              <w:rPr>
                <w:color w:val="auto"/>
                <w:sz w:val="15"/>
                <w:szCs w:val="15"/>
                <w:highlight w:val="none"/>
              </w:rPr>
            </w:pPr>
          </w:p>
        </w:tc>
        <w:tc>
          <w:tcPr>
            <w:tcW w:w="418" w:type="dxa"/>
            <w:noWrap w:val="0"/>
            <w:vAlign w:val="top"/>
          </w:tcPr>
          <w:p w14:paraId="7274B7A6">
            <w:pPr>
              <w:jc w:val="center"/>
              <w:rPr>
                <w:color w:val="auto"/>
                <w:sz w:val="15"/>
                <w:szCs w:val="15"/>
                <w:highlight w:val="none"/>
              </w:rPr>
            </w:pPr>
          </w:p>
        </w:tc>
        <w:tc>
          <w:tcPr>
            <w:tcW w:w="418" w:type="dxa"/>
            <w:noWrap w:val="0"/>
            <w:vAlign w:val="top"/>
          </w:tcPr>
          <w:p w14:paraId="22431209">
            <w:pPr>
              <w:jc w:val="center"/>
              <w:rPr>
                <w:color w:val="auto"/>
                <w:sz w:val="15"/>
                <w:szCs w:val="15"/>
                <w:highlight w:val="none"/>
              </w:rPr>
            </w:pPr>
          </w:p>
        </w:tc>
        <w:tc>
          <w:tcPr>
            <w:tcW w:w="397" w:type="dxa"/>
            <w:noWrap w:val="0"/>
            <w:vAlign w:val="top"/>
          </w:tcPr>
          <w:p w14:paraId="11CF9A43">
            <w:pPr>
              <w:jc w:val="center"/>
              <w:rPr>
                <w:color w:val="auto"/>
                <w:sz w:val="15"/>
                <w:szCs w:val="15"/>
                <w:highlight w:val="none"/>
              </w:rPr>
            </w:pPr>
          </w:p>
        </w:tc>
        <w:tc>
          <w:tcPr>
            <w:tcW w:w="427" w:type="dxa"/>
            <w:noWrap w:val="0"/>
            <w:vAlign w:val="top"/>
          </w:tcPr>
          <w:p w14:paraId="6627A66B">
            <w:pPr>
              <w:jc w:val="center"/>
              <w:rPr>
                <w:color w:val="auto"/>
                <w:sz w:val="15"/>
                <w:szCs w:val="15"/>
                <w:highlight w:val="none"/>
              </w:rPr>
            </w:pPr>
          </w:p>
        </w:tc>
        <w:tc>
          <w:tcPr>
            <w:tcW w:w="376" w:type="dxa"/>
            <w:noWrap w:val="0"/>
            <w:vAlign w:val="top"/>
          </w:tcPr>
          <w:p w14:paraId="5DEB3BA9">
            <w:pPr>
              <w:jc w:val="center"/>
              <w:rPr>
                <w:color w:val="auto"/>
                <w:sz w:val="15"/>
                <w:szCs w:val="15"/>
                <w:highlight w:val="none"/>
              </w:rPr>
            </w:pPr>
          </w:p>
        </w:tc>
        <w:tc>
          <w:tcPr>
            <w:tcW w:w="384" w:type="dxa"/>
            <w:noWrap w:val="0"/>
            <w:vAlign w:val="top"/>
          </w:tcPr>
          <w:p w14:paraId="11084F0A">
            <w:pPr>
              <w:jc w:val="center"/>
              <w:rPr>
                <w:color w:val="auto"/>
                <w:sz w:val="15"/>
                <w:szCs w:val="15"/>
                <w:highlight w:val="none"/>
              </w:rPr>
            </w:pPr>
          </w:p>
        </w:tc>
        <w:tc>
          <w:tcPr>
            <w:tcW w:w="387" w:type="dxa"/>
            <w:noWrap w:val="0"/>
            <w:vAlign w:val="top"/>
          </w:tcPr>
          <w:p w14:paraId="0E05E116">
            <w:pPr>
              <w:jc w:val="center"/>
              <w:rPr>
                <w:color w:val="auto"/>
                <w:sz w:val="15"/>
                <w:szCs w:val="15"/>
                <w:highlight w:val="none"/>
              </w:rPr>
            </w:pPr>
          </w:p>
        </w:tc>
        <w:tc>
          <w:tcPr>
            <w:tcW w:w="394" w:type="dxa"/>
            <w:noWrap w:val="0"/>
            <w:vAlign w:val="top"/>
          </w:tcPr>
          <w:p w14:paraId="10BAE76D">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45445644">
            <w:pPr>
              <w:jc w:val="center"/>
              <w:rPr>
                <w:color w:val="auto"/>
                <w:sz w:val="15"/>
                <w:szCs w:val="15"/>
                <w:highlight w:val="none"/>
              </w:rPr>
            </w:pPr>
            <w:r>
              <w:rPr>
                <w:rFonts w:hint="eastAsia"/>
                <w:color w:val="auto"/>
                <w:sz w:val="15"/>
                <w:szCs w:val="15"/>
                <w:highlight w:val="none"/>
              </w:rPr>
              <w:t>H</w:t>
            </w:r>
          </w:p>
        </w:tc>
        <w:tc>
          <w:tcPr>
            <w:tcW w:w="377" w:type="dxa"/>
            <w:noWrap w:val="0"/>
            <w:vAlign w:val="top"/>
          </w:tcPr>
          <w:p w14:paraId="4B3CD353">
            <w:pPr>
              <w:jc w:val="center"/>
              <w:rPr>
                <w:color w:val="auto"/>
                <w:sz w:val="15"/>
                <w:szCs w:val="15"/>
                <w:highlight w:val="none"/>
              </w:rPr>
            </w:pPr>
            <w:r>
              <w:rPr>
                <w:rFonts w:hint="eastAsia"/>
                <w:color w:val="auto"/>
                <w:sz w:val="15"/>
                <w:szCs w:val="15"/>
                <w:highlight w:val="none"/>
              </w:rPr>
              <w:t>H</w:t>
            </w:r>
          </w:p>
        </w:tc>
        <w:tc>
          <w:tcPr>
            <w:tcW w:w="394" w:type="dxa"/>
            <w:noWrap w:val="0"/>
            <w:vAlign w:val="top"/>
          </w:tcPr>
          <w:p w14:paraId="19DF4807">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54B3B4A3">
            <w:pPr>
              <w:jc w:val="center"/>
              <w:rPr>
                <w:color w:val="auto"/>
                <w:sz w:val="15"/>
                <w:szCs w:val="15"/>
                <w:highlight w:val="none"/>
              </w:rPr>
            </w:pPr>
            <w:r>
              <w:rPr>
                <w:rFonts w:hint="eastAsia"/>
                <w:color w:val="auto"/>
                <w:sz w:val="15"/>
                <w:szCs w:val="15"/>
                <w:highlight w:val="none"/>
              </w:rPr>
              <w:t>M</w:t>
            </w:r>
          </w:p>
        </w:tc>
        <w:tc>
          <w:tcPr>
            <w:tcW w:w="377" w:type="dxa"/>
            <w:noWrap w:val="0"/>
            <w:vAlign w:val="top"/>
          </w:tcPr>
          <w:p w14:paraId="34BC0D94">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5782F074">
            <w:pPr>
              <w:jc w:val="center"/>
              <w:rPr>
                <w:color w:val="auto"/>
                <w:sz w:val="15"/>
                <w:szCs w:val="15"/>
                <w:highlight w:val="none"/>
              </w:rPr>
            </w:pPr>
          </w:p>
        </w:tc>
        <w:tc>
          <w:tcPr>
            <w:tcW w:w="396" w:type="dxa"/>
            <w:noWrap w:val="0"/>
            <w:vAlign w:val="top"/>
          </w:tcPr>
          <w:p w14:paraId="02D00F0E">
            <w:pPr>
              <w:jc w:val="center"/>
              <w:rPr>
                <w:color w:val="auto"/>
                <w:sz w:val="15"/>
                <w:szCs w:val="15"/>
                <w:highlight w:val="none"/>
              </w:rPr>
            </w:pPr>
          </w:p>
        </w:tc>
        <w:tc>
          <w:tcPr>
            <w:tcW w:w="377" w:type="dxa"/>
            <w:noWrap w:val="0"/>
            <w:vAlign w:val="top"/>
          </w:tcPr>
          <w:p w14:paraId="624A8DB9">
            <w:pPr>
              <w:jc w:val="center"/>
              <w:rPr>
                <w:color w:val="auto"/>
                <w:sz w:val="15"/>
                <w:szCs w:val="15"/>
                <w:highlight w:val="none"/>
              </w:rPr>
            </w:pPr>
          </w:p>
        </w:tc>
        <w:tc>
          <w:tcPr>
            <w:tcW w:w="394" w:type="dxa"/>
            <w:noWrap w:val="0"/>
            <w:vAlign w:val="top"/>
          </w:tcPr>
          <w:p w14:paraId="40321FF3">
            <w:pPr>
              <w:jc w:val="center"/>
              <w:rPr>
                <w:color w:val="auto"/>
                <w:sz w:val="15"/>
                <w:szCs w:val="15"/>
                <w:highlight w:val="none"/>
              </w:rPr>
            </w:pPr>
          </w:p>
        </w:tc>
        <w:tc>
          <w:tcPr>
            <w:tcW w:w="396" w:type="dxa"/>
            <w:noWrap w:val="0"/>
            <w:vAlign w:val="top"/>
          </w:tcPr>
          <w:p w14:paraId="5DC1BBB3">
            <w:pPr>
              <w:jc w:val="center"/>
              <w:rPr>
                <w:color w:val="auto"/>
                <w:sz w:val="15"/>
                <w:szCs w:val="15"/>
                <w:highlight w:val="none"/>
              </w:rPr>
            </w:pPr>
          </w:p>
        </w:tc>
        <w:tc>
          <w:tcPr>
            <w:tcW w:w="377" w:type="dxa"/>
            <w:noWrap w:val="0"/>
            <w:vAlign w:val="top"/>
          </w:tcPr>
          <w:p w14:paraId="65D9B274">
            <w:pPr>
              <w:jc w:val="center"/>
              <w:rPr>
                <w:color w:val="auto"/>
                <w:sz w:val="15"/>
                <w:szCs w:val="15"/>
                <w:highlight w:val="none"/>
              </w:rPr>
            </w:pPr>
          </w:p>
        </w:tc>
        <w:tc>
          <w:tcPr>
            <w:tcW w:w="473" w:type="dxa"/>
            <w:noWrap w:val="0"/>
            <w:vAlign w:val="top"/>
          </w:tcPr>
          <w:p w14:paraId="0D5298D5">
            <w:pPr>
              <w:jc w:val="center"/>
              <w:rPr>
                <w:color w:val="auto"/>
                <w:sz w:val="15"/>
                <w:szCs w:val="15"/>
                <w:highlight w:val="none"/>
              </w:rPr>
            </w:pPr>
          </w:p>
        </w:tc>
        <w:tc>
          <w:tcPr>
            <w:tcW w:w="462" w:type="dxa"/>
            <w:noWrap w:val="0"/>
            <w:vAlign w:val="top"/>
          </w:tcPr>
          <w:p w14:paraId="6D588E1E">
            <w:pPr>
              <w:jc w:val="center"/>
              <w:rPr>
                <w:color w:val="auto"/>
                <w:sz w:val="15"/>
                <w:szCs w:val="15"/>
                <w:highlight w:val="none"/>
              </w:rPr>
            </w:pPr>
          </w:p>
        </w:tc>
        <w:tc>
          <w:tcPr>
            <w:tcW w:w="446" w:type="dxa"/>
            <w:noWrap w:val="0"/>
            <w:vAlign w:val="top"/>
          </w:tcPr>
          <w:p w14:paraId="25BDF948">
            <w:pPr>
              <w:jc w:val="center"/>
              <w:rPr>
                <w:color w:val="auto"/>
                <w:sz w:val="15"/>
                <w:szCs w:val="15"/>
                <w:highlight w:val="none"/>
              </w:rPr>
            </w:pPr>
          </w:p>
        </w:tc>
        <w:tc>
          <w:tcPr>
            <w:tcW w:w="491" w:type="dxa"/>
            <w:noWrap w:val="0"/>
            <w:vAlign w:val="top"/>
          </w:tcPr>
          <w:p w14:paraId="3E936A5A">
            <w:pPr>
              <w:jc w:val="center"/>
              <w:rPr>
                <w:color w:val="auto"/>
                <w:sz w:val="15"/>
                <w:szCs w:val="15"/>
                <w:highlight w:val="none"/>
              </w:rPr>
            </w:pPr>
          </w:p>
        </w:tc>
        <w:tc>
          <w:tcPr>
            <w:tcW w:w="481" w:type="dxa"/>
            <w:noWrap w:val="0"/>
            <w:vAlign w:val="top"/>
          </w:tcPr>
          <w:p w14:paraId="46CFA92C">
            <w:pPr>
              <w:jc w:val="center"/>
              <w:rPr>
                <w:color w:val="auto"/>
                <w:sz w:val="15"/>
                <w:szCs w:val="15"/>
                <w:highlight w:val="none"/>
              </w:rPr>
            </w:pPr>
          </w:p>
        </w:tc>
        <w:tc>
          <w:tcPr>
            <w:tcW w:w="446" w:type="dxa"/>
            <w:noWrap w:val="0"/>
            <w:vAlign w:val="top"/>
          </w:tcPr>
          <w:p w14:paraId="76FB1DCE">
            <w:pPr>
              <w:jc w:val="center"/>
              <w:rPr>
                <w:color w:val="auto"/>
                <w:sz w:val="15"/>
                <w:szCs w:val="15"/>
                <w:highlight w:val="none"/>
              </w:rPr>
            </w:pPr>
          </w:p>
        </w:tc>
        <w:tc>
          <w:tcPr>
            <w:tcW w:w="446" w:type="dxa"/>
            <w:noWrap w:val="0"/>
            <w:vAlign w:val="top"/>
          </w:tcPr>
          <w:p w14:paraId="282C6E5C">
            <w:pPr>
              <w:jc w:val="center"/>
              <w:rPr>
                <w:color w:val="auto"/>
                <w:sz w:val="15"/>
                <w:szCs w:val="15"/>
                <w:highlight w:val="none"/>
              </w:rPr>
            </w:pPr>
          </w:p>
        </w:tc>
        <w:tc>
          <w:tcPr>
            <w:tcW w:w="464" w:type="dxa"/>
            <w:noWrap w:val="0"/>
            <w:vAlign w:val="top"/>
          </w:tcPr>
          <w:p w14:paraId="28218B66">
            <w:pPr>
              <w:jc w:val="center"/>
              <w:rPr>
                <w:color w:val="auto"/>
                <w:sz w:val="15"/>
                <w:szCs w:val="15"/>
                <w:highlight w:val="none"/>
              </w:rPr>
            </w:pPr>
          </w:p>
        </w:tc>
      </w:tr>
      <w:tr w14:paraId="076D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541D3838">
            <w:pPr>
              <w:widowControl/>
              <w:jc w:val="center"/>
              <w:rPr>
                <w:color w:val="auto"/>
                <w:kern w:val="0"/>
                <w:sz w:val="15"/>
                <w:szCs w:val="15"/>
                <w:highlight w:val="none"/>
              </w:rPr>
            </w:pPr>
            <w:r>
              <w:rPr>
                <w:color w:val="auto"/>
                <w:kern w:val="0"/>
                <w:sz w:val="15"/>
                <w:szCs w:val="15"/>
                <w:highlight w:val="none"/>
              </w:rPr>
              <w:t>611844</w:t>
            </w:r>
          </w:p>
        </w:tc>
        <w:tc>
          <w:tcPr>
            <w:tcW w:w="1438" w:type="dxa"/>
            <w:noWrap w:val="0"/>
            <w:vAlign w:val="center"/>
          </w:tcPr>
          <w:p w14:paraId="47A26B32">
            <w:pPr>
              <w:widowControl/>
              <w:jc w:val="center"/>
              <w:rPr>
                <w:color w:val="auto"/>
                <w:kern w:val="0"/>
                <w:sz w:val="15"/>
                <w:szCs w:val="15"/>
                <w:highlight w:val="none"/>
              </w:rPr>
            </w:pPr>
            <w:r>
              <w:rPr>
                <w:color w:val="auto"/>
                <w:kern w:val="0"/>
                <w:sz w:val="15"/>
                <w:szCs w:val="15"/>
                <w:highlight w:val="none"/>
              </w:rPr>
              <w:t>工程经济学</w:t>
            </w:r>
          </w:p>
        </w:tc>
        <w:tc>
          <w:tcPr>
            <w:tcW w:w="427" w:type="dxa"/>
            <w:noWrap w:val="0"/>
            <w:vAlign w:val="top"/>
          </w:tcPr>
          <w:p w14:paraId="3E00A1CF">
            <w:pPr>
              <w:jc w:val="center"/>
              <w:rPr>
                <w:color w:val="auto"/>
                <w:sz w:val="15"/>
                <w:szCs w:val="15"/>
                <w:highlight w:val="none"/>
              </w:rPr>
            </w:pPr>
          </w:p>
        </w:tc>
        <w:tc>
          <w:tcPr>
            <w:tcW w:w="375" w:type="dxa"/>
            <w:noWrap w:val="0"/>
            <w:vAlign w:val="top"/>
          </w:tcPr>
          <w:p w14:paraId="2FF74D69">
            <w:pPr>
              <w:jc w:val="center"/>
              <w:rPr>
                <w:color w:val="auto"/>
                <w:sz w:val="15"/>
                <w:szCs w:val="15"/>
                <w:highlight w:val="none"/>
              </w:rPr>
            </w:pPr>
          </w:p>
        </w:tc>
        <w:tc>
          <w:tcPr>
            <w:tcW w:w="410" w:type="dxa"/>
            <w:noWrap w:val="0"/>
            <w:vAlign w:val="top"/>
          </w:tcPr>
          <w:p w14:paraId="4BE3BA9F">
            <w:pPr>
              <w:jc w:val="center"/>
              <w:rPr>
                <w:color w:val="auto"/>
                <w:sz w:val="15"/>
                <w:szCs w:val="15"/>
                <w:highlight w:val="none"/>
              </w:rPr>
            </w:pPr>
          </w:p>
        </w:tc>
        <w:tc>
          <w:tcPr>
            <w:tcW w:w="381" w:type="dxa"/>
            <w:noWrap w:val="0"/>
            <w:vAlign w:val="top"/>
          </w:tcPr>
          <w:p w14:paraId="331B04B4">
            <w:pPr>
              <w:jc w:val="center"/>
              <w:rPr>
                <w:color w:val="auto"/>
                <w:sz w:val="15"/>
                <w:szCs w:val="15"/>
                <w:highlight w:val="none"/>
              </w:rPr>
            </w:pPr>
          </w:p>
        </w:tc>
        <w:tc>
          <w:tcPr>
            <w:tcW w:w="418" w:type="dxa"/>
            <w:noWrap w:val="0"/>
            <w:vAlign w:val="top"/>
          </w:tcPr>
          <w:p w14:paraId="4FA698E6">
            <w:pPr>
              <w:jc w:val="center"/>
              <w:rPr>
                <w:color w:val="auto"/>
                <w:sz w:val="15"/>
                <w:szCs w:val="15"/>
                <w:highlight w:val="none"/>
              </w:rPr>
            </w:pPr>
          </w:p>
        </w:tc>
        <w:tc>
          <w:tcPr>
            <w:tcW w:w="418" w:type="dxa"/>
            <w:noWrap w:val="0"/>
            <w:vAlign w:val="top"/>
          </w:tcPr>
          <w:p w14:paraId="430370BF">
            <w:pPr>
              <w:jc w:val="center"/>
              <w:rPr>
                <w:color w:val="auto"/>
                <w:sz w:val="15"/>
                <w:szCs w:val="15"/>
                <w:highlight w:val="none"/>
              </w:rPr>
            </w:pPr>
          </w:p>
        </w:tc>
        <w:tc>
          <w:tcPr>
            <w:tcW w:w="397" w:type="dxa"/>
            <w:noWrap w:val="0"/>
            <w:vAlign w:val="top"/>
          </w:tcPr>
          <w:p w14:paraId="6F03BEB6">
            <w:pPr>
              <w:jc w:val="center"/>
              <w:rPr>
                <w:color w:val="auto"/>
                <w:sz w:val="15"/>
                <w:szCs w:val="15"/>
                <w:highlight w:val="none"/>
              </w:rPr>
            </w:pPr>
          </w:p>
        </w:tc>
        <w:tc>
          <w:tcPr>
            <w:tcW w:w="427" w:type="dxa"/>
            <w:noWrap w:val="0"/>
            <w:vAlign w:val="top"/>
          </w:tcPr>
          <w:p w14:paraId="3EB69819">
            <w:pPr>
              <w:jc w:val="center"/>
              <w:rPr>
                <w:color w:val="auto"/>
                <w:sz w:val="15"/>
                <w:szCs w:val="15"/>
                <w:highlight w:val="none"/>
              </w:rPr>
            </w:pPr>
          </w:p>
        </w:tc>
        <w:tc>
          <w:tcPr>
            <w:tcW w:w="376" w:type="dxa"/>
            <w:noWrap w:val="0"/>
            <w:vAlign w:val="top"/>
          </w:tcPr>
          <w:p w14:paraId="362E47B6">
            <w:pPr>
              <w:jc w:val="center"/>
              <w:rPr>
                <w:color w:val="auto"/>
                <w:sz w:val="15"/>
                <w:szCs w:val="15"/>
                <w:highlight w:val="none"/>
              </w:rPr>
            </w:pPr>
          </w:p>
        </w:tc>
        <w:tc>
          <w:tcPr>
            <w:tcW w:w="384" w:type="dxa"/>
            <w:noWrap w:val="0"/>
            <w:vAlign w:val="top"/>
          </w:tcPr>
          <w:p w14:paraId="2A461ACF">
            <w:pPr>
              <w:jc w:val="center"/>
              <w:rPr>
                <w:color w:val="auto"/>
                <w:sz w:val="15"/>
                <w:szCs w:val="15"/>
                <w:highlight w:val="none"/>
              </w:rPr>
            </w:pPr>
          </w:p>
        </w:tc>
        <w:tc>
          <w:tcPr>
            <w:tcW w:w="387" w:type="dxa"/>
            <w:noWrap w:val="0"/>
            <w:vAlign w:val="top"/>
          </w:tcPr>
          <w:p w14:paraId="41399101">
            <w:pPr>
              <w:jc w:val="center"/>
              <w:rPr>
                <w:color w:val="auto"/>
                <w:sz w:val="15"/>
                <w:szCs w:val="15"/>
                <w:highlight w:val="none"/>
              </w:rPr>
            </w:pPr>
          </w:p>
        </w:tc>
        <w:tc>
          <w:tcPr>
            <w:tcW w:w="394" w:type="dxa"/>
            <w:noWrap w:val="0"/>
            <w:vAlign w:val="top"/>
          </w:tcPr>
          <w:p w14:paraId="61B0972F">
            <w:pPr>
              <w:jc w:val="center"/>
              <w:rPr>
                <w:color w:val="auto"/>
                <w:sz w:val="15"/>
                <w:szCs w:val="15"/>
                <w:highlight w:val="none"/>
              </w:rPr>
            </w:pPr>
          </w:p>
        </w:tc>
        <w:tc>
          <w:tcPr>
            <w:tcW w:w="396" w:type="dxa"/>
            <w:noWrap w:val="0"/>
            <w:vAlign w:val="top"/>
          </w:tcPr>
          <w:p w14:paraId="5FD657CC">
            <w:pPr>
              <w:jc w:val="center"/>
              <w:rPr>
                <w:color w:val="auto"/>
                <w:sz w:val="15"/>
                <w:szCs w:val="15"/>
                <w:highlight w:val="none"/>
              </w:rPr>
            </w:pPr>
          </w:p>
        </w:tc>
        <w:tc>
          <w:tcPr>
            <w:tcW w:w="377" w:type="dxa"/>
            <w:noWrap w:val="0"/>
            <w:vAlign w:val="top"/>
          </w:tcPr>
          <w:p w14:paraId="77747D5C">
            <w:pPr>
              <w:jc w:val="center"/>
              <w:rPr>
                <w:color w:val="auto"/>
                <w:sz w:val="15"/>
                <w:szCs w:val="15"/>
                <w:highlight w:val="none"/>
              </w:rPr>
            </w:pPr>
          </w:p>
        </w:tc>
        <w:tc>
          <w:tcPr>
            <w:tcW w:w="394" w:type="dxa"/>
            <w:noWrap w:val="0"/>
            <w:vAlign w:val="top"/>
          </w:tcPr>
          <w:p w14:paraId="3D975B72">
            <w:pPr>
              <w:jc w:val="center"/>
              <w:rPr>
                <w:color w:val="auto"/>
                <w:sz w:val="15"/>
                <w:szCs w:val="15"/>
                <w:highlight w:val="none"/>
              </w:rPr>
            </w:pPr>
          </w:p>
        </w:tc>
        <w:tc>
          <w:tcPr>
            <w:tcW w:w="396" w:type="dxa"/>
            <w:noWrap w:val="0"/>
            <w:vAlign w:val="top"/>
          </w:tcPr>
          <w:p w14:paraId="5FEF5AA0">
            <w:pPr>
              <w:jc w:val="center"/>
              <w:rPr>
                <w:color w:val="auto"/>
                <w:sz w:val="15"/>
                <w:szCs w:val="15"/>
                <w:highlight w:val="none"/>
              </w:rPr>
            </w:pPr>
          </w:p>
        </w:tc>
        <w:tc>
          <w:tcPr>
            <w:tcW w:w="377" w:type="dxa"/>
            <w:noWrap w:val="0"/>
            <w:vAlign w:val="top"/>
          </w:tcPr>
          <w:p w14:paraId="4442B919">
            <w:pPr>
              <w:jc w:val="center"/>
              <w:rPr>
                <w:color w:val="auto"/>
                <w:sz w:val="15"/>
                <w:szCs w:val="15"/>
                <w:highlight w:val="none"/>
              </w:rPr>
            </w:pPr>
          </w:p>
        </w:tc>
        <w:tc>
          <w:tcPr>
            <w:tcW w:w="394" w:type="dxa"/>
            <w:noWrap w:val="0"/>
            <w:vAlign w:val="top"/>
          </w:tcPr>
          <w:p w14:paraId="003D3244">
            <w:pPr>
              <w:jc w:val="center"/>
              <w:rPr>
                <w:color w:val="auto"/>
                <w:sz w:val="15"/>
                <w:szCs w:val="15"/>
                <w:highlight w:val="none"/>
              </w:rPr>
            </w:pPr>
          </w:p>
        </w:tc>
        <w:tc>
          <w:tcPr>
            <w:tcW w:w="396" w:type="dxa"/>
            <w:noWrap w:val="0"/>
            <w:vAlign w:val="top"/>
          </w:tcPr>
          <w:p w14:paraId="0B7F9F6D">
            <w:pPr>
              <w:jc w:val="center"/>
              <w:rPr>
                <w:color w:val="auto"/>
                <w:sz w:val="15"/>
                <w:szCs w:val="15"/>
                <w:highlight w:val="none"/>
              </w:rPr>
            </w:pPr>
          </w:p>
        </w:tc>
        <w:tc>
          <w:tcPr>
            <w:tcW w:w="377" w:type="dxa"/>
            <w:noWrap w:val="0"/>
            <w:vAlign w:val="top"/>
          </w:tcPr>
          <w:p w14:paraId="62C597CC">
            <w:pPr>
              <w:jc w:val="center"/>
              <w:rPr>
                <w:color w:val="auto"/>
                <w:sz w:val="15"/>
                <w:szCs w:val="15"/>
                <w:highlight w:val="none"/>
              </w:rPr>
            </w:pPr>
          </w:p>
        </w:tc>
        <w:tc>
          <w:tcPr>
            <w:tcW w:w="394" w:type="dxa"/>
            <w:noWrap w:val="0"/>
            <w:vAlign w:val="top"/>
          </w:tcPr>
          <w:p w14:paraId="6F2F5A79">
            <w:pPr>
              <w:jc w:val="center"/>
              <w:rPr>
                <w:color w:val="auto"/>
                <w:sz w:val="15"/>
                <w:szCs w:val="15"/>
                <w:highlight w:val="none"/>
              </w:rPr>
            </w:pPr>
          </w:p>
        </w:tc>
        <w:tc>
          <w:tcPr>
            <w:tcW w:w="396" w:type="dxa"/>
            <w:noWrap w:val="0"/>
            <w:vAlign w:val="top"/>
          </w:tcPr>
          <w:p w14:paraId="17B36329">
            <w:pPr>
              <w:jc w:val="center"/>
              <w:rPr>
                <w:color w:val="auto"/>
                <w:sz w:val="15"/>
                <w:szCs w:val="15"/>
                <w:highlight w:val="none"/>
              </w:rPr>
            </w:pPr>
          </w:p>
        </w:tc>
        <w:tc>
          <w:tcPr>
            <w:tcW w:w="377" w:type="dxa"/>
            <w:noWrap w:val="0"/>
            <w:vAlign w:val="top"/>
          </w:tcPr>
          <w:p w14:paraId="7B52D789">
            <w:pPr>
              <w:jc w:val="center"/>
              <w:rPr>
                <w:color w:val="auto"/>
                <w:sz w:val="15"/>
                <w:szCs w:val="15"/>
                <w:highlight w:val="none"/>
              </w:rPr>
            </w:pPr>
          </w:p>
        </w:tc>
        <w:tc>
          <w:tcPr>
            <w:tcW w:w="473" w:type="dxa"/>
            <w:noWrap w:val="0"/>
            <w:vAlign w:val="top"/>
          </w:tcPr>
          <w:p w14:paraId="0B72DC32">
            <w:pPr>
              <w:jc w:val="center"/>
              <w:rPr>
                <w:color w:val="auto"/>
                <w:sz w:val="15"/>
                <w:szCs w:val="15"/>
                <w:highlight w:val="none"/>
              </w:rPr>
            </w:pPr>
            <w:r>
              <w:rPr>
                <w:rFonts w:hint="eastAsia"/>
                <w:color w:val="auto"/>
                <w:sz w:val="15"/>
                <w:szCs w:val="15"/>
                <w:highlight w:val="none"/>
              </w:rPr>
              <w:t>M</w:t>
            </w:r>
          </w:p>
        </w:tc>
        <w:tc>
          <w:tcPr>
            <w:tcW w:w="462" w:type="dxa"/>
            <w:noWrap w:val="0"/>
            <w:vAlign w:val="top"/>
          </w:tcPr>
          <w:p w14:paraId="778B4B68">
            <w:pPr>
              <w:jc w:val="center"/>
              <w:rPr>
                <w:color w:val="auto"/>
                <w:sz w:val="15"/>
                <w:szCs w:val="15"/>
                <w:highlight w:val="none"/>
              </w:rPr>
            </w:pPr>
          </w:p>
        </w:tc>
        <w:tc>
          <w:tcPr>
            <w:tcW w:w="446" w:type="dxa"/>
            <w:noWrap w:val="0"/>
            <w:vAlign w:val="top"/>
          </w:tcPr>
          <w:p w14:paraId="6717B191">
            <w:pPr>
              <w:jc w:val="center"/>
              <w:rPr>
                <w:color w:val="auto"/>
                <w:sz w:val="15"/>
                <w:szCs w:val="15"/>
                <w:highlight w:val="none"/>
              </w:rPr>
            </w:pPr>
            <w:r>
              <w:rPr>
                <w:rFonts w:hint="eastAsia"/>
                <w:color w:val="auto"/>
                <w:sz w:val="15"/>
                <w:szCs w:val="15"/>
                <w:highlight w:val="none"/>
              </w:rPr>
              <w:t>M</w:t>
            </w:r>
          </w:p>
        </w:tc>
        <w:tc>
          <w:tcPr>
            <w:tcW w:w="491" w:type="dxa"/>
            <w:noWrap w:val="0"/>
            <w:vAlign w:val="top"/>
          </w:tcPr>
          <w:p w14:paraId="0FFC0E7D">
            <w:pPr>
              <w:jc w:val="center"/>
              <w:rPr>
                <w:color w:val="auto"/>
                <w:sz w:val="15"/>
                <w:szCs w:val="15"/>
                <w:highlight w:val="none"/>
              </w:rPr>
            </w:pPr>
            <w:r>
              <w:rPr>
                <w:rFonts w:hint="eastAsia"/>
                <w:color w:val="auto"/>
                <w:sz w:val="15"/>
                <w:szCs w:val="15"/>
                <w:highlight w:val="none"/>
              </w:rPr>
              <w:t>M</w:t>
            </w:r>
          </w:p>
        </w:tc>
        <w:tc>
          <w:tcPr>
            <w:tcW w:w="481" w:type="dxa"/>
            <w:noWrap w:val="0"/>
            <w:vAlign w:val="top"/>
          </w:tcPr>
          <w:p w14:paraId="0267B633">
            <w:pPr>
              <w:jc w:val="center"/>
              <w:rPr>
                <w:color w:val="auto"/>
                <w:sz w:val="15"/>
                <w:szCs w:val="15"/>
                <w:highlight w:val="none"/>
              </w:rPr>
            </w:pPr>
          </w:p>
        </w:tc>
        <w:tc>
          <w:tcPr>
            <w:tcW w:w="446" w:type="dxa"/>
            <w:noWrap w:val="0"/>
            <w:vAlign w:val="top"/>
          </w:tcPr>
          <w:p w14:paraId="7F30F060">
            <w:pPr>
              <w:jc w:val="center"/>
              <w:rPr>
                <w:color w:val="auto"/>
                <w:sz w:val="15"/>
                <w:szCs w:val="15"/>
                <w:highlight w:val="none"/>
              </w:rPr>
            </w:pPr>
          </w:p>
        </w:tc>
        <w:tc>
          <w:tcPr>
            <w:tcW w:w="446" w:type="dxa"/>
            <w:noWrap w:val="0"/>
            <w:vAlign w:val="top"/>
          </w:tcPr>
          <w:p w14:paraId="695434B6">
            <w:pPr>
              <w:jc w:val="center"/>
              <w:rPr>
                <w:color w:val="auto"/>
                <w:sz w:val="15"/>
                <w:szCs w:val="15"/>
                <w:highlight w:val="none"/>
              </w:rPr>
            </w:pPr>
          </w:p>
        </w:tc>
        <w:tc>
          <w:tcPr>
            <w:tcW w:w="464" w:type="dxa"/>
            <w:noWrap w:val="0"/>
            <w:vAlign w:val="top"/>
          </w:tcPr>
          <w:p w14:paraId="0B79F604">
            <w:pPr>
              <w:jc w:val="center"/>
              <w:rPr>
                <w:color w:val="auto"/>
                <w:sz w:val="15"/>
                <w:szCs w:val="15"/>
                <w:highlight w:val="none"/>
              </w:rPr>
            </w:pPr>
          </w:p>
        </w:tc>
      </w:tr>
      <w:tr w14:paraId="7B2A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66D4AA44">
            <w:pPr>
              <w:widowControl/>
              <w:jc w:val="center"/>
              <w:rPr>
                <w:color w:val="auto"/>
                <w:kern w:val="0"/>
                <w:sz w:val="15"/>
                <w:szCs w:val="15"/>
                <w:highlight w:val="none"/>
              </w:rPr>
            </w:pPr>
            <w:r>
              <w:rPr>
                <w:color w:val="auto"/>
                <w:kern w:val="0"/>
                <w:sz w:val="15"/>
                <w:szCs w:val="15"/>
                <w:highlight w:val="none"/>
              </w:rPr>
              <w:t>611859</w:t>
            </w:r>
          </w:p>
        </w:tc>
        <w:tc>
          <w:tcPr>
            <w:tcW w:w="1438" w:type="dxa"/>
            <w:noWrap w:val="0"/>
            <w:vAlign w:val="center"/>
          </w:tcPr>
          <w:p w14:paraId="053BC0F7">
            <w:pPr>
              <w:widowControl/>
              <w:jc w:val="center"/>
              <w:rPr>
                <w:color w:val="auto"/>
                <w:kern w:val="0"/>
                <w:sz w:val="15"/>
                <w:szCs w:val="15"/>
                <w:highlight w:val="none"/>
              </w:rPr>
            </w:pPr>
            <w:r>
              <w:rPr>
                <w:color w:val="auto"/>
                <w:kern w:val="0"/>
                <w:sz w:val="15"/>
                <w:szCs w:val="15"/>
                <w:highlight w:val="none"/>
              </w:rPr>
              <w:t>工程项目管理</w:t>
            </w:r>
          </w:p>
        </w:tc>
        <w:tc>
          <w:tcPr>
            <w:tcW w:w="427" w:type="dxa"/>
            <w:noWrap w:val="0"/>
            <w:vAlign w:val="top"/>
          </w:tcPr>
          <w:p w14:paraId="0DC0B5AF">
            <w:pPr>
              <w:jc w:val="center"/>
              <w:rPr>
                <w:color w:val="auto"/>
                <w:sz w:val="15"/>
                <w:szCs w:val="15"/>
                <w:highlight w:val="none"/>
              </w:rPr>
            </w:pPr>
          </w:p>
        </w:tc>
        <w:tc>
          <w:tcPr>
            <w:tcW w:w="375" w:type="dxa"/>
            <w:noWrap w:val="0"/>
            <w:vAlign w:val="top"/>
          </w:tcPr>
          <w:p w14:paraId="116D7259">
            <w:pPr>
              <w:jc w:val="center"/>
              <w:rPr>
                <w:color w:val="auto"/>
                <w:sz w:val="15"/>
                <w:szCs w:val="15"/>
                <w:highlight w:val="none"/>
              </w:rPr>
            </w:pPr>
          </w:p>
        </w:tc>
        <w:tc>
          <w:tcPr>
            <w:tcW w:w="410" w:type="dxa"/>
            <w:noWrap w:val="0"/>
            <w:vAlign w:val="top"/>
          </w:tcPr>
          <w:p w14:paraId="4606F20E">
            <w:pPr>
              <w:jc w:val="center"/>
              <w:rPr>
                <w:color w:val="auto"/>
                <w:sz w:val="15"/>
                <w:szCs w:val="15"/>
                <w:highlight w:val="none"/>
              </w:rPr>
            </w:pPr>
          </w:p>
        </w:tc>
        <w:tc>
          <w:tcPr>
            <w:tcW w:w="381" w:type="dxa"/>
            <w:noWrap w:val="0"/>
            <w:vAlign w:val="top"/>
          </w:tcPr>
          <w:p w14:paraId="45F97178">
            <w:pPr>
              <w:jc w:val="center"/>
              <w:rPr>
                <w:color w:val="auto"/>
                <w:sz w:val="15"/>
                <w:szCs w:val="15"/>
                <w:highlight w:val="none"/>
              </w:rPr>
            </w:pPr>
          </w:p>
        </w:tc>
        <w:tc>
          <w:tcPr>
            <w:tcW w:w="418" w:type="dxa"/>
            <w:noWrap w:val="0"/>
            <w:vAlign w:val="top"/>
          </w:tcPr>
          <w:p w14:paraId="00C858ED">
            <w:pPr>
              <w:jc w:val="center"/>
              <w:rPr>
                <w:color w:val="auto"/>
                <w:sz w:val="15"/>
                <w:szCs w:val="15"/>
                <w:highlight w:val="none"/>
              </w:rPr>
            </w:pPr>
          </w:p>
        </w:tc>
        <w:tc>
          <w:tcPr>
            <w:tcW w:w="418" w:type="dxa"/>
            <w:noWrap w:val="0"/>
            <w:vAlign w:val="top"/>
          </w:tcPr>
          <w:p w14:paraId="7E6E47F0">
            <w:pPr>
              <w:jc w:val="center"/>
              <w:rPr>
                <w:color w:val="auto"/>
                <w:sz w:val="15"/>
                <w:szCs w:val="15"/>
                <w:highlight w:val="none"/>
              </w:rPr>
            </w:pPr>
            <w:r>
              <w:rPr>
                <w:rFonts w:hint="eastAsia"/>
                <w:color w:val="auto"/>
                <w:sz w:val="15"/>
                <w:szCs w:val="15"/>
                <w:highlight w:val="none"/>
              </w:rPr>
              <w:t>M</w:t>
            </w:r>
          </w:p>
        </w:tc>
        <w:tc>
          <w:tcPr>
            <w:tcW w:w="397" w:type="dxa"/>
            <w:noWrap w:val="0"/>
            <w:vAlign w:val="top"/>
          </w:tcPr>
          <w:p w14:paraId="253C22E9">
            <w:pPr>
              <w:jc w:val="center"/>
              <w:rPr>
                <w:color w:val="auto"/>
                <w:sz w:val="15"/>
                <w:szCs w:val="15"/>
                <w:highlight w:val="none"/>
              </w:rPr>
            </w:pPr>
            <w:r>
              <w:rPr>
                <w:rFonts w:hint="eastAsia"/>
                <w:color w:val="auto"/>
                <w:sz w:val="15"/>
                <w:szCs w:val="15"/>
                <w:highlight w:val="none"/>
              </w:rPr>
              <w:t>M</w:t>
            </w:r>
          </w:p>
        </w:tc>
        <w:tc>
          <w:tcPr>
            <w:tcW w:w="427" w:type="dxa"/>
            <w:noWrap w:val="0"/>
            <w:vAlign w:val="top"/>
          </w:tcPr>
          <w:p w14:paraId="4DDB8170">
            <w:pPr>
              <w:jc w:val="center"/>
              <w:rPr>
                <w:color w:val="auto"/>
                <w:sz w:val="15"/>
                <w:szCs w:val="15"/>
                <w:highlight w:val="none"/>
              </w:rPr>
            </w:pPr>
          </w:p>
        </w:tc>
        <w:tc>
          <w:tcPr>
            <w:tcW w:w="376" w:type="dxa"/>
            <w:noWrap w:val="0"/>
            <w:vAlign w:val="top"/>
          </w:tcPr>
          <w:p w14:paraId="3C1ED8CA">
            <w:pPr>
              <w:jc w:val="center"/>
              <w:rPr>
                <w:color w:val="auto"/>
                <w:sz w:val="15"/>
                <w:szCs w:val="15"/>
                <w:highlight w:val="none"/>
              </w:rPr>
            </w:pPr>
          </w:p>
        </w:tc>
        <w:tc>
          <w:tcPr>
            <w:tcW w:w="384" w:type="dxa"/>
            <w:noWrap w:val="0"/>
            <w:vAlign w:val="top"/>
          </w:tcPr>
          <w:p w14:paraId="15156A17">
            <w:pPr>
              <w:jc w:val="center"/>
              <w:rPr>
                <w:color w:val="auto"/>
                <w:sz w:val="15"/>
                <w:szCs w:val="15"/>
                <w:highlight w:val="none"/>
              </w:rPr>
            </w:pPr>
          </w:p>
        </w:tc>
        <w:tc>
          <w:tcPr>
            <w:tcW w:w="387" w:type="dxa"/>
            <w:noWrap w:val="0"/>
            <w:vAlign w:val="top"/>
          </w:tcPr>
          <w:p w14:paraId="5F49ADBA">
            <w:pPr>
              <w:jc w:val="center"/>
              <w:rPr>
                <w:color w:val="auto"/>
                <w:sz w:val="15"/>
                <w:szCs w:val="15"/>
                <w:highlight w:val="none"/>
              </w:rPr>
            </w:pPr>
          </w:p>
        </w:tc>
        <w:tc>
          <w:tcPr>
            <w:tcW w:w="394" w:type="dxa"/>
            <w:noWrap w:val="0"/>
            <w:vAlign w:val="top"/>
          </w:tcPr>
          <w:p w14:paraId="7853BFB5">
            <w:pPr>
              <w:jc w:val="center"/>
              <w:rPr>
                <w:color w:val="auto"/>
                <w:sz w:val="15"/>
                <w:szCs w:val="15"/>
                <w:highlight w:val="none"/>
              </w:rPr>
            </w:pPr>
          </w:p>
        </w:tc>
        <w:tc>
          <w:tcPr>
            <w:tcW w:w="396" w:type="dxa"/>
            <w:noWrap w:val="0"/>
            <w:vAlign w:val="top"/>
          </w:tcPr>
          <w:p w14:paraId="00B41957">
            <w:pPr>
              <w:jc w:val="center"/>
              <w:rPr>
                <w:color w:val="auto"/>
                <w:sz w:val="15"/>
                <w:szCs w:val="15"/>
                <w:highlight w:val="none"/>
              </w:rPr>
            </w:pPr>
          </w:p>
        </w:tc>
        <w:tc>
          <w:tcPr>
            <w:tcW w:w="377" w:type="dxa"/>
            <w:noWrap w:val="0"/>
            <w:vAlign w:val="top"/>
          </w:tcPr>
          <w:p w14:paraId="5EB37DE3">
            <w:pPr>
              <w:jc w:val="center"/>
              <w:rPr>
                <w:color w:val="auto"/>
                <w:sz w:val="15"/>
                <w:szCs w:val="15"/>
                <w:highlight w:val="none"/>
              </w:rPr>
            </w:pPr>
          </w:p>
        </w:tc>
        <w:tc>
          <w:tcPr>
            <w:tcW w:w="394" w:type="dxa"/>
            <w:noWrap w:val="0"/>
            <w:vAlign w:val="top"/>
          </w:tcPr>
          <w:p w14:paraId="63F27563">
            <w:pPr>
              <w:jc w:val="center"/>
              <w:rPr>
                <w:color w:val="auto"/>
                <w:sz w:val="15"/>
                <w:szCs w:val="15"/>
                <w:highlight w:val="none"/>
              </w:rPr>
            </w:pPr>
          </w:p>
        </w:tc>
        <w:tc>
          <w:tcPr>
            <w:tcW w:w="396" w:type="dxa"/>
            <w:noWrap w:val="0"/>
            <w:vAlign w:val="top"/>
          </w:tcPr>
          <w:p w14:paraId="11EC4C47">
            <w:pPr>
              <w:jc w:val="center"/>
              <w:rPr>
                <w:color w:val="auto"/>
                <w:sz w:val="15"/>
                <w:szCs w:val="15"/>
                <w:highlight w:val="none"/>
              </w:rPr>
            </w:pPr>
          </w:p>
        </w:tc>
        <w:tc>
          <w:tcPr>
            <w:tcW w:w="377" w:type="dxa"/>
            <w:noWrap w:val="0"/>
            <w:vAlign w:val="top"/>
          </w:tcPr>
          <w:p w14:paraId="374EE2CE">
            <w:pPr>
              <w:jc w:val="center"/>
              <w:rPr>
                <w:color w:val="auto"/>
                <w:sz w:val="15"/>
                <w:szCs w:val="15"/>
                <w:highlight w:val="none"/>
              </w:rPr>
            </w:pPr>
          </w:p>
        </w:tc>
        <w:tc>
          <w:tcPr>
            <w:tcW w:w="394" w:type="dxa"/>
            <w:noWrap w:val="0"/>
            <w:vAlign w:val="top"/>
          </w:tcPr>
          <w:p w14:paraId="28729092">
            <w:pPr>
              <w:jc w:val="center"/>
              <w:rPr>
                <w:color w:val="auto"/>
                <w:sz w:val="15"/>
                <w:szCs w:val="15"/>
                <w:highlight w:val="none"/>
              </w:rPr>
            </w:pPr>
          </w:p>
        </w:tc>
        <w:tc>
          <w:tcPr>
            <w:tcW w:w="396" w:type="dxa"/>
            <w:noWrap w:val="0"/>
            <w:vAlign w:val="top"/>
          </w:tcPr>
          <w:p w14:paraId="36D1FDA6">
            <w:pPr>
              <w:jc w:val="center"/>
              <w:rPr>
                <w:color w:val="auto"/>
                <w:sz w:val="15"/>
                <w:szCs w:val="15"/>
                <w:highlight w:val="none"/>
              </w:rPr>
            </w:pPr>
          </w:p>
        </w:tc>
        <w:tc>
          <w:tcPr>
            <w:tcW w:w="377" w:type="dxa"/>
            <w:noWrap w:val="0"/>
            <w:vAlign w:val="top"/>
          </w:tcPr>
          <w:p w14:paraId="6A182D50">
            <w:pPr>
              <w:jc w:val="center"/>
              <w:rPr>
                <w:color w:val="auto"/>
                <w:sz w:val="15"/>
                <w:szCs w:val="15"/>
                <w:highlight w:val="none"/>
              </w:rPr>
            </w:pPr>
          </w:p>
        </w:tc>
        <w:tc>
          <w:tcPr>
            <w:tcW w:w="394" w:type="dxa"/>
            <w:noWrap w:val="0"/>
            <w:vAlign w:val="top"/>
          </w:tcPr>
          <w:p w14:paraId="54A3A35C">
            <w:pPr>
              <w:jc w:val="center"/>
              <w:rPr>
                <w:color w:val="auto"/>
                <w:sz w:val="15"/>
                <w:szCs w:val="15"/>
                <w:highlight w:val="none"/>
              </w:rPr>
            </w:pPr>
          </w:p>
        </w:tc>
        <w:tc>
          <w:tcPr>
            <w:tcW w:w="396" w:type="dxa"/>
            <w:noWrap w:val="0"/>
            <w:vAlign w:val="top"/>
          </w:tcPr>
          <w:p w14:paraId="22F5F21E">
            <w:pPr>
              <w:jc w:val="center"/>
              <w:rPr>
                <w:color w:val="auto"/>
                <w:sz w:val="15"/>
                <w:szCs w:val="15"/>
                <w:highlight w:val="none"/>
              </w:rPr>
            </w:pPr>
          </w:p>
        </w:tc>
        <w:tc>
          <w:tcPr>
            <w:tcW w:w="377" w:type="dxa"/>
            <w:noWrap w:val="0"/>
            <w:vAlign w:val="top"/>
          </w:tcPr>
          <w:p w14:paraId="52A573BA">
            <w:pPr>
              <w:jc w:val="center"/>
              <w:rPr>
                <w:color w:val="auto"/>
                <w:sz w:val="15"/>
                <w:szCs w:val="15"/>
                <w:highlight w:val="none"/>
              </w:rPr>
            </w:pPr>
          </w:p>
        </w:tc>
        <w:tc>
          <w:tcPr>
            <w:tcW w:w="473" w:type="dxa"/>
            <w:noWrap w:val="0"/>
            <w:vAlign w:val="top"/>
          </w:tcPr>
          <w:p w14:paraId="72978B0C">
            <w:pPr>
              <w:jc w:val="center"/>
              <w:rPr>
                <w:color w:val="auto"/>
                <w:sz w:val="15"/>
                <w:szCs w:val="15"/>
                <w:highlight w:val="none"/>
              </w:rPr>
            </w:pPr>
            <w:r>
              <w:rPr>
                <w:rFonts w:hint="eastAsia"/>
                <w:color w:val="auto"/>
                <w:sz w:val="15"/>
                <w:szCs w:val="15"/>
                <w:highlight w:val="none"/>
              </w:rPr>
              <w:t>M</w:t>
            </w:r>
          </w:p>
        </w:tc>
        <w:tc>
          <w:tcPr>
            <w:tcW w:w="462" w:type="dxa"/>
            <w:noWrap w:val="0"/>
            <w:vAlign w:val="top"/>
          </w:tcPr>
          <w:p w14:paraId="2286D486">
            <w:pPr>
              <w:jc w:val="center"/>
              <w:rPr>
                <w:color w:val="auto"/>
                <w:sz w:val="15"/>
                <w:szCs w:val="15"/>
                <w:highlight w:val="none"/>
              </w:rPr>
            </w:pPr>
            <w:r>
              <w:rPr>
                <w:rFonts w:hint="eastAsia"/>
                <w:color w:val="auto"/>
                <w:sz w:val="15"/>
                <w:szCs w:val="15"/>
                <w:highlight w:val="none"/>
              </w:rPr>
              <w:t>M</w:t>
            </w:r>
          </w:p>
        </w:tc>
        <w:tc>
          <w:tcPr>
            <w:tcW w:w="446" w:type="dxa"/>
            <w:noWrap w:val="0"/>
            <w:vAlign w:val="top"/>
          </w:tcPr>
          <w:p w14:paraId="5BE547BB">
            <w:pPr>
              <w:jc w:val="center"/>
              <w:rPr>
                <w:color w:val="auto"/>
                <w:sz w:val="15"/>
                <w:szCs w:val="15"/>
                <w:highlight w:val="none"/>
              </w:rPr>
            </w:pPr>
            <w:r>
              <w:rPr>
                <w:rFonts w:hint="eastAsia"/>
                <w:color w:val="auto"/>
                <w:sz w:val="15"/>
                <w:szCs w:val="15"/>
                <w:highlight w:val="none"/>
              </w:rPr>
              <w:t>H</w:t>
            </w:r>
          </w:p>
        </w:tc>
        <w:tc>
          <w:tcPr>
            <w:tcW w:w="491" w:type="dxa"/>
            <w:noWrap w:val="0"/>
            <w:vAlign w:val="top"/>
          </w:tcPr>
          <w:p w14:paraId="5D946A49">
            <w:pPr>
              <w:jc w:val="center"/>
              <w:rPr>
                <w:color w:val="auto"/>
                <w:sz w:val="15"/>
                <w:szCs w:val="15"/>
                <w:highlight w:val="none"/>
              </w:rPr>
            </w:pPr>
          </w:p>
        </w:tc>
        <w:tc>
          <w:tcPr>
            <w:tcW w:w="481" w:type="dxa"/>
            <w:noWrap w:val="0"/>
            <w:vAlign w:val="top"/>
          </w:tcPr>
          <w:p w14:paraId="67E42391">
            <w:pPr>
              <w:jc w:val="center"/>
              <w:rPr>
                <w:color w:val="auto"/>
                <w:sz w:val="15"/>
                <w:szCs w:val="15"/>
                <w:highlight w:val="none"/>
              </w:rPr>
            </w:pPr>
            <w:r>
              <w:rPr>
                <w:rFonts w:hint="eastAsia"/>
                <w:color w:val="auto"/>
                <w:sz w:val="15"/>
                <w:szCs w:val="15"/>
                <w:highlight w:val="none"/>
              </w:rPr>
              <w:t>H</w:t>
            </w:r>
          </w:p>
        </w:tc>
        <w:tc>
          <w:tcPr>
            <w:tcW w:w="446" w:type="dxa"/>
            <w:noWrap w:val="0"/>
            <w:vAlign w:val="top"/>
          </w:tcPr>
          <w:p w14:paraId="364BF33C">
            <w:pPr>
              <w:jc w:val="center"/>
              <w:rPr>
                <w:color w:val="auto"/>
                <w:sz w:val="15"/>
                <w:szCs w:val="15"/>
                <w:highlight w:val="none"/>
              </w:rPr>
            </w:pPr>
          </w:p>
        </w:tc>
        <w:tc>
          <w:tcPr>
            <w:tcW w:w="446" w:type="dxa"/>
            <w:noWrap w:val="0"/>
            <w:vAlign w:val="top"/>
          </w:tcPr>
          <w:p w14:paraId="737708A5">
            <w:pPr>
              <w:jc w:val="center"/>
              <w:rPr>
                <w:color w:val="auto"/>
                <w:sz w:val="15"/>
                <w:szCs w:val="15"/>
                <w:highlight w:val="none"/>
              </w:rPr>
            </w:pPr>
          </w:p>
        </w:tc>
        <w:tc>
          <w:tcPr>
            <w:tcW w:w="464" w:type="dxa"/>
            <w:noWrap w:val="0"/>
            <w:vAlign w:val="top"/>
          </w:tcPr>
          <w:p w14:paraId="6E50BEDC">
            <w:pPr>
              <w:jc w:val="center"/>
              <w:rPr>
                <w:color w:val="auto"/>
                <w:sz w:val="15"/>
                <w:szCs w:val="15"/>
                <w:highlight w:val="none"/>
              </w:rPr>
            </w:pPr>
          </w:p>
        </w:tc>
      </w:tr>
      <w:tr w14:paraId="19A1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500002D5">
            <w:pPr>
              <w:widowControl/>
              <w:jc w:val="center"/>
              <w:rPr>
                <w:color w:val="auto"/>
                <w:kern w:val="0"/>
                <w:sz w:val="15"/>
                <w:szCs w:val="15"/>
                <w:highlight w:val="none"/>
              </w:rPr>
            </w:pPr>
            <w:r>
              <w:rPr>
                <w:color w:val="auto"/>
                <w:kern w:val="0"/>
                <w:sz w:val="15"/>
                <w:szCs w:val="15"/>
                <w:highlight w:val="none"/>
              </w:rPr>
              <w:t>611962</w:t>
            </w:r>
          </w:p>
        </w:tc>
        <w:tc>
          <w:tcPr>
            <w:tcW w:w="1438" w:type="dxa"/>
            <w:noWrap w:val="0"/>
            <w:vAlign w:val="center"/>
          </w:tcPr>
          <w:p w14:paraId="041445D4">
            <w:pPr>
              <w:widowControl/>
              <w:jc w:val="center"/>
              <w:rPr>
                <w:color w:val="auto"/>
                <w:kern w:val="0"/>
                <w:sz w:val="15"/>
                <w:szCs w:val="15"/>
                <w:highlight w:val="none"/>
              </w:rPr>
            </w:pPr>
            <w:r>
              <w:rPr>
                <w:color w:val="auto"/>
                <w:kern w:val="0"/>
                <w:sz w:val="15"/>
                <w:szCs w:val="15"/>
                <w:highlight w:val="none"/>
              </w:rPr>
              <w:t>管理信息系统</w:t>
            </w:r>
          </w:p>
        </w:tc>
        <w:tc>
          <w:tcPr>
            <w:tcW w:w="427" w:type="dxa"/>
            <w:noWrap w:val="0"/>
            <w:vAlign w:val="top"/>
          </w:tcPr>
          <w:p w14:paraId="059BEDBF">
            <w:pPr>
              <w:jc w:val="center"/>
              <w:rPr>
                <w:color w:val="auto"/>
                <w:sz w:val="15"/>
                <w:szCs w:val="15"/>
                <w:highlight w:val="none"/>
              </w:rPr>
            </w:pPr>
          </w:p>
        </w:tc>
        <w:tc>
          <w:tcPr>
            <w:tcW w:w="375" w:type="dxa"/>
            <w:noWrap w:val="0"/>
            <w:vAlign w:val="top"/>
          </w:tcPr>
          <w:p w14:paraId="0BE928E4">
            <w:pPr>
              <w:jc w:val="center"/>
              <w:rPr>
                <w:color w:val="auto"/>
                <w:sz w:val="15"/>
                <w:szCs w:val="15"/>
                <w:highlight w:val="none"/>
              </w:rPr>
            </w:pPr>
          </w:p>
        </w:tc>
        <w:tc>
          <w:tcPr>
            <w:tcW w:w="410" w:type="dxa"/>
            <w:noWrap w:val="0"/>
            <w:vAlign w:val="top"/>
          </w:tcPr>
          <w:p w14:paraId="2C371161">
            <w:pPr>
              <w:jc w:val="center"/>
              <w:rPr>
                <w:color w:val="auto"/>
                <w:sz w:val="15"/>
                <w:szCs w:val="15"/>
                <w:highlight w:val="none"/>
              </w:rPr>
            </w:pPr>
          </w:p>
        </w:tc>
        <w:tc>
          <w:tcPr>
            <w:tcW w:w="381" w:type="dxa"/>
            <w:noWrap w:val="0"/>
            <w:vAlign w:val="top"/>
          </w:tcPr>
          <w:p w14:paraId="6044C015">
            <w:pPr>
              <w:jc w:val="center"/>
              <w:rPr>
                <w:color w:val="auto"/>
                <w:sz w:val="15"/>
                <w:szCs w:val="15"/>
                <w:highlight w:val="none"/>
              </w:rPr>
            </w:pPr>
          </w:p>
        </w:tc>
        <w:tc>
          <w:tcPr>
            <w:tcW w:w="418" w:type="dxa"/>
            <w:noWrap w:val="0"/>
            <w:vAlign w:val="top"/>
          </w:tcPr>
          <w:p w14:paraId="62201ED7">
            <w:pPr>
              <w:jc w:val="center"/>
              <w:rPr>
                <w:color w:val="auto"/>
                <w:sz w:val="15"/>
                <w:szCs w:val="15"/>
                <w:highlight w:val="none"/>
              </w:rPr>
            </w:pPr>
          </w:p>
        </w:tc>
        <w:tc>
          <w:tcPr>
            <w:tcW w:w="418" w:type="dxa"/>
            <w:noWrap w:val="0"/>
            <w:vAlign w:val="top"/>
          </w:tcPr>
          <w:p w14:paraId="4ABE4F35">
            <w:pPr>
              <w:jc w:val="center"/>
              <w:rPr>
                <w:color w:val="auto"/>
                <w:sz w:val="15"/>
                <w:szCs w:val="15"/>
                <w:highlight w:val="none"/>
              </w:rPr>
            </w:pPr>
            <w:r>
              <w:rPr>
                <w:rFonts w:hint="eastAsia"/>
                <w:color w:val="auto"/>
                <w:sz w:val="15"/>
                <w:szCs w:val="15"/>
                <w:highlight w:val="none"/>
              </w:rPr>
              <w:t>M</w:t>
            </w:r>
          </w:p>
        </w:tc>
        <w:tc>
          <w:tcPr>
            <w:tcW w:w="397" w:type="dxa"/>
            <w:noWrap w:val="0"/>
            <w:vAlign w:val="top"/>
          </w:tcPr>
          <w:p w14:paraId="24D915B0">
            <w:pPr>
              <w:jc w:val="center"/>
              <w:rPr>
                <w:color w:val="auto"/>
                <w:sz w:val="15"/>
                <w:szCs w:val="15"/>
                <w:highlight w:val="none"/>
              </w:rPr>
            </w:pPr>
            <w:r>
              <w:rPr>
                <w:rFonts w:hint="eastAsia"/>
                <w:color w:val="auto"/>
                <w:sz w:val="15"/>
                <w:szCs w:val="15"/>
                <w:highlight w:val="none"/>
              </w:rPr>
              <w:t>M</w:t>
            </w:r>
          </w:p>
        </w:tc>
        <w:tc>
          <w:tcPr>
            <w:tcW w:w="427" w:type="dxa"/>
            <w:noWrap w:val="0"/>
            <w:vAlign w:val="top"/>
          </w:tcPr>
          <w:p w14:paraId="3660D1E0">
            <w:pPr>
              <w:jc w:val="center"/>
              <w:rPr>
                <w:color w:val="auto"/>
                <w:sz w:val="15"/>
                <w:szCs w:val="15"/>
                <w:highlight w:val="none"/>
              </w:rPr>
            </w:pPr>
          </w:p>
        </w:tc>
        <w:tc>
          <w:tcPr>
            <w:tcW w:w="376" w:type="dxa"/>
            <w:noWrap w:val="0"/>
            <w:vAlign w:val="top"/>
          </w:tcPr>
          <w:p w14:paraId="6F7EBC2E">
            <w:pPr>
              <w:jc w:val="center"/>
              <w:rPr>
                <w:color w:val="auto"/>
                <w:sz w:val="15"/>
                <w:szCs w:val="15"/>
                <w:highlight w:val="none"/>
              </w:rPr>
            </w:pPr>
          </w:p>
        </w:tc>
        <w:tc>
          <w:tcPr>
            <w:tcW w:w="384" w:type="dxa"/>
            <w:noWrap w:val="0"/>
            <w:vAlign w:val="top"/>
          </w:tcPr>
          <w:p w14:paraId="53F6CB89">
            <w:pPr>
              <w:jc w:val="center"/>
              <w:rPr>
                <w:color w:val="auto"/>
                <w:sz w:val="15"/>
                <w:szCs w:val="15"/>
                <w:highlight w:val="none"/>
              </w:rPr>
            </w:pPr>
          </w:p>
        </w:tc>
        <w:tc>
          <w:tcPr>
            <w:tcW w:w="387" w:type="dxa"/>
            <w:noWrap w:val="0"/>
            <w:vAlign w:val="top"/>
          </w:tcPr>
          <w:p w14:paraId="3588564A">
            <w:pPr>
              <w:jc w:val="center"/>
              <w:rPr>
                <w:color w:val="auto"/>
                <w:sz w:val="15"/>
                <w:szCs w:val="15"/>
                <w:highlight w:val="none"/>
              </w:rPr>
            </w:pPr>
          </w:p>
        </w:tc>
        <w:tc>
          <w:tcPr>
            <w:tcW w:w="394" w:type="dxa"/>
            <w:noWrap w:val="0"/>
            <w:vAlign w:val="top"/>
          </w:tcPr>
          <w:p w14:paraId="73DA7D27">
            <w:pPr>
              <w:jc w:val="center"/>
              <w:rPr>
                <w:color w:val="auto"/>
                <w:sz w:val="15"/>
                <w:szCs w:val="15"/>
                <w:highlight w:val="none"/>
              </w:rPr>
            </w:pPr>
          </w:p>
        </w:tc>
        <w:tc>
          <w:tcPr>
            <w:tcW w:w="396" w:type="dxa"/>
            <w:noWrap w:val="0"/>
            <w:vAlign w:val="top"/>
          </w:tcPr>
          <w:p w14:paraId="6DB27DD7">
            <w:pPr>
              <w:jc w:val="center"/>
              <w:rPr>
                <w:color w:val="auto"/>
                <w:sz w:val="15"/>
                <w:szCs w:val="15"/>
                <w:highlight w:val="none"/>
              </w:rPr>
            </w:pPr>
          </w:p>
        </w:tc>
        <w:tc>
          <w:tcPr>
            <w:tcW w:w="377" w:type="dxa"/>
            <w:noWrap w:val="0"/>
            <w:vAlign w:val="top"/>
          </w:tcPr>
          <w:p w14:paraId="0DAC786E">
            <w:pPr>
              <w:jc w:val="center"/>
              <w:rPr>
                <w:color w:val="auto"/>
                <w:sz w:val="15"/>
                <w:szCs w:val="15"/>
                <w:highlight w:val="none"/>
              </w:rPr>
            </w:pPr>
          </w:p>
        </w:tc>
        <w:tc>
          <w:tcPr>
            <w:tcW w:w="394" w:type="dxa"/>
            <w:noWrap w:val="0"/>
            <w:vAlign w:val="top"/>
          </w:tcPr>
          <w:p w14:paraId="5FEA4558">
            <w:pPr>
              <w:jc w:val="center"/>
              <w:rPr>
                <w:color w:val="auto"/>
                <w:sz w:val="15"/>
                <w:szCs w:val="15"/>
                <w:highlight w:val="none"/>
              </w:rPr>
            </w:pPr>
          </w:p>
        </w:tc>
        <w:tc>
          <w:tcPr>
            <w:tcW w:w="396" w:type="dxa"/>
            <w:noWrap w:val="0"/>
            <w:vAlign w:val="top"/>
          </w:tcPr>
          <w:p w14:paraId="6C47B326">
            <w:pPr>
              <w:jc w:val="center"/>
              <w:rPr>
                <w:color w:val="auto"/>
                <w:sz w:val="15"/>
                <w:szCs w:val="15"/>
                <w:highlight w:val="none"/>
              </w:rPr>
            </w:pPr>
          </w:p>
        </w:tc>
        <w:tc>
          <w:tcPr>
            <w:tcW w:w="377" w:type="dxa"/>
            <w:noWrap w:val="0"/>
            <w:vAlign w:val="top"/>
          </w:tcPr>
          <w:p w14:paraId="513CC863">
            <w:pPr>
              <w:jc w:val="center"/>
              <w:rPr>
                <w:color w:val="auto"/>
                <w:sz w:val="15"/>
                <w:szCs w:val="15"/>
                <w:highlight w:val="none"/>
              </w:rPr>
            </w:pPr>
          </w:p>
        </w:tc>
        <w:tc>
          <w:tcPr>
            <w:tcW w:w="394" w:type="dxa"/>
            <w:noWrap w:val="0"/>
            <w:vAlign w:val="top"/>
          </w:tcPr>
          <w:p w14:paraId="324714F9">
            <w:pPr>
              <w:jc w:val="center"/>
              <w:rPr>
                <w:color w:val="auto"/>
                <w:sz w:val="15"/>
                <w:szCs w:val="15"/>
                <w:highlight w:val="none"/>
              </w:rPr>
            </w:pPr>
          </w:p>
        </w:tc>
        <w:tc>
          <w:tcPr>
            <w:tcW w:w="396" w:type="dxa"/>
            <w:noWrap w:val="0"/>
            <w:vAlign w:val="top"/>
          </w:tcPr>
          <w:p w14:paraId="12CB8700">
            <w:pPr>
              <w:jc w:val="center"/>
              <w:rPr>
                <w:color w:val="auto"/>
                <w:sz w:val="15"/>
                <w:szCs w:val="15"/>
                <w:highlight w:val="none"/>
              </w:rPr>
            </w:pPr>
          </w:p>
        </w:tc>
        <w:tc>
          <w:tcPr>
            <w:tcW w:w="377" w:type="dxa"/>
            <w:noWrap w:val="0"/>
            <w:vAlign w:val="top"/>
          </w:tcPr>
          <w:p w14:paraId="051D518F">
            <w:pPr>
              <w:jc w:val="center"/>
              <w:rPr>
                <w:color w:val="auto"/>
                <w:sz w:val="15"/>
                <w:szCs w:val="15"/>
                <w:highlight w:val="none"/>
              </w:rPr>
            </w:pPr>
          </w:p>
        </w:tc>
        <w:tc>
          <w:tcPr>
            <w:tcW w:w="394" w:type="dxa"/>
            <w:noWrap w:val="0"/>
            <w:vAlign w:val="top"/>
          </w:tcPr>
          <w:p w14:paraId="07F63E64">
            <w:pPr>
              <w:jc w:val="center"/>
              <w:rPr>
                <w:color w:val="auto"/>
                <w:sz w:val="15"/>
                <w:szCs w:val="15"/>
                <w:highlight w:val="none"/>
              </w:rPr>
            </w:pPr>
          </w:p>
        </w:tc>
        <w:tc>
          <w:tcPr>
            <w:tcW w:w="396" w:type="dxa"/>
            <w:noWrap w:val="0"/>
            <w:vAlign w:val="top"/>
          </w:tcPr>
          <w:p w14:paraId="5BD550C3">
            <w:pPr>
              <w:jc w:val="center"/>
              <w:rPr>
                <w:color w:val="auto"/>
                <w:sz w:val="15"/>
                <w:szCs w:val="15"/>
                <w:highlight w:val="none"/>
              </w:rPr>
            </w:pPr>
          </w:p>
        </w:tc>
        <w:tc>
          <w:tcPr>
            <w:tcW w:w="377" w:type="dxa"/>
            <w:noWrap w:val="0"/>
            <w:vAlign w:val="top"/>
          </w:tcPr>
          <w:p w14:paraId="3B21E5FD">
            <w:pPr>
              <w:jc w:val="center"/>
              <w:rPr>
                <w:color w:val="auto"/>
                <w:sz w:val="15"/>
                <w:szCs w:val="15"/>
                <w:highlight w:val="none"/>
              </w:rPr>
            </w:pPr>
          </w:p>
        </w:tc>
        <w:tc>
          <w:tcPr>
            <w:tcW w:w="473" w:type="dxa"/>
            <w:noWrap w:val="0"/>
            <w:vAlign w:val="top"/>
          </w:tcPr>
          <w:p w14:paraId="699E8391">
            <w:pPr>
              <w:jc w:val="center"/>
              <w:rPr>
                <w:color w:val="auto"/>
                <w:sz w:val="15"/>
                <w:szCs w:val="15"/>
                <w:highlight w:val="none"/>
              </w:rPr>
            </w:pPr>
            <w:r>
              <w:rPr>
                <w:rFonts w:hint="eastAsia"/>
                <w:color w:val="auto"/>
                <w:sz w:val="15"/>
                <w:szCs w:val="15"/>
                <w:highlight w:val="none"/>
              </w:rPr>
              <w:t>M</w:t>
            </w:r>
          </w:p>
        </w:tc>
        <w:tc>
          <w:tcPr>
            <w:tcW w:w="462" w:type="dxa"/>
            <w:noWrap w:val="0"/>
            <w:vAlign w:val="top"/>
          </w:tcPr>
          <w:p w14:paraId="4BF4C58A">
            <w:pPr>
              <w:jc w:val="center"/>
              <w:rPr>
                <w:color w:val="auto"/>
                <w:sz w:val="15"/>
                <w:szCs w:val="15"/>
                <w:highlight w:val="none"/>
              </w:rPr>
            </w:pPr>
            <w:r>
              <w:rPr>
                <w:rFonts w:hint="eastAsia"/>
                <w:color w:val="auto"/>
                <w:sz w:val="15"/>
                <w:szCs w:val="15"/>
                <w:highlight w:val="none"/>
              </w:rPr>
              <w:t>M</w:t>
            </w:r>
          </w:p>
        </w:tc>
        <w:tc>
          <w:tcPr>
            <w:tcW w:w="446" w:type="dxa"/>
            <w:noWrap w:val="0"/>
            <w:vAlign w:val="top"/>
          </w:tcPr>
          <w:p w14:paraId="354ADC40">
            <w:pPr>
              <w:jc w:val="center"/>
              <w:rPr>
                <w:color w:val="auto"/>
                <w:sz w:val="15"/>
                <w:szCs w:val="15"/>
                <w:highlight w:val="none"/>
              </w:rPr>
            </w:pPr>
            <w:r>
              <w:rPr>
                <w:rFonts w:hint="eastAsia"/>
                <w:color w:val="auto"/>
                <w:sz w:val="15"/>
                <w:szCs w:val="15"/>
                <w:highlight w:val="none"/>
              </w:rPr>
              <w:t>H</w:t>
            </w:r>
          </w:p>
        </w:tc>
        <w:tc>
          <w:tcPr>
            <w:tcW w:w="491" w:type="dxa"/>
            <w:noWrap w:val="0"/>
            <w:vAlign w:val="top"/>
          </w:tcPr>
          <w:p w14:paraId="2CBD3435">
            <w:pPr>
              <w:jc w:val="center"/>
              <w:rPr>
                <w:color w:val="auto"/>
                <w:sz w:val="15"/>
                <w:szCs w:val="15"/>
                <w:highlight w:val="none"/>
              </w:rPr>
            </w:pPr>
            <w:r>
              <w:rPr>
                <w:rFonts w:hint="eastAsia"/>
                <w:color w:val="auto"/>
                <w:sz w:val="15"/>
                <w:szCs w:val="15"/>
                <w:highlight w:val="none"/>
              </w:rPr>
              <w:t>H</w:t>
            </w:r>
          </w:p>
        </w:tc>
        <w:tc>
          <w:tcPr>
            <w:tcW w:w="481" w:type="dxa"/>
            <w:noWrap w:val="0"/>
            <w:vAlign w:val="top"/>
          </w:tcPr>
          <w:p w14:paraId="24E901CC">
            <w:pPr>
              <w:jc w:val="center"/>
              <w:rPr>
                <w:color w:val="auto"/>
                <w:sz w:val="15"/>
                <w:szCs w:val="15"/>
                <w:highlight w:val="none"/>
              </w:rPr>
            </w:pPr>
            <w:r>
              <w:rPr>
                <w:rFonts w:hint="eastAsia"/>
                <w:color w:val="auto"/>
                <w:sz w:val="15"/>
                <w:szCs w:val="15"/>
                <w:highlight w:val="none"/>
              </w:rPr>
              <w:t>M</w:t>
            </w:r>
          </w:p>
        </w:tc>
        <w:tc>
          <w:tcPr>
            <w:tcW w:w="446" w:type="dxa"/>
            <w:noWrap w:val="0"/>
            <w:vAlign w:val="top"/>
          </w:tcPr>
          <w:p w14:paraId="7CBBBE18">
            <w:pPr>
              <w:jc w:val="center"/>
              <w:rPr>
                <w:color w:val="auto"/>
                <w:sz w:val="15"/>
                <w:szCs w:val="15"/>
                <w:highlight w:val="none"/>
              </w:rPr>
            </w:pPr>
          </w:p>
        </w:tc>
        <w:tc>
          <w:tcPr>
            <w:tcW w:w="446" w:type="dxa"/>
            <w:noWrap w:val="0"/>
            <w:vAlign w:val="top"/>
          </w:tcPr>
          <w:p w14:paraId="71283C72">
            <w:pPr>
              <w:jc w:val="center"/>
              <w:rPr>
                <w:color w:val="auto"/>
                <w:sz w:val="15"/>
                <w:szCs w:val="15"/>
                <w:highlight w:val="none"/>
              </w:rPr>
            </w:pPr>
          </w:p>
        </w:tc>
        <w:tc>
          <w:tcPr>
            <w:tcW w:w="464" w:type="dxa"/>
            <w:noWrap w:val="0"/>
            <w:vAlign w:val="top"/>
          </w:tcPr>
          <w:p w14:paraId="4B034F69">
            <w:pPr>
              <w:jc w:val="center"/>
              <w:rPr>
                <w:color w:val="auto"/>
                <w:sz w:val="15"/>
                <w:szCs w:val="15"/>
                <w:highlight w:val="none"/>
              </w:rPr>
            </w:pPr>
          </w:p>
        </w:tc>
      </w:tr>
      <w:tr w14:paraId="4641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1EB8E6DE">
            <w:pPr>
              <w:widowControl/>
              <w:jc w:val="center"/>
              <w:rPr>
                <w:color w:val="auto"/>
                <w:kern w:val="0"/>
                <w:sz w:val="15"/>
                <w:szCs w:val="15"/>
                <w:highlight w:val="none"/>
              </w:rPr>
            </w:pPr>
            <w:r>
              <w:rPr>
                <w:color w:val="auto"/>
                <w:kern w:val="0"/>
                <w:sz w:val="15"/>
                <w:szCs w:val="15"/>
                <w:highlight w:val="none"/>
              </w:rPr>
              <w:t>603077</w:t>
            </w:r>
          </w:p>
        </w:tc>
        <w:tc>
          <w:tcPr>
            <w:tcW w:w="1438" w:type="dxa"/>
            <w:noWrap w:val="0"/>
            <w:vAlign w:val="center"/>
          </w:tcPr>
          <w:p w14:paraId="4F47B84F">
            <w:pPr>
              <w:widowControl/>
              <w:jc w:val="center"/>
              <w:rPr>
                <w:color w:val="auto"/>
                <w:kern w:val="0"/>
                <w:sz w:val="15"/>
                <w:szCs w:val="15"/>
                <w:highlight w:val="none"/>
              </w:rPr>
            </w:pPr>
            <w:r>
              <w:rPr>
                <w:color w:val="auto"/>
                <w:kern w:val="0"/>
                <w:sz w:val="15"/>
                <w:szCs w:val="15"/>
                <w:highlight w:val="none"/>
              </w:rPr>
              <w:t xml:space="preserve">界面科学                                      </w:t>
            </w:r>
          </w:p>
        </w:tc>
        <w:tc>
          <w:tcPr>
            <w:tcW w:w="427" w:type="dxa"/>
            <w:noWrap w:val="0"/>
            <w:vAlign w:val="top"/>
          </w:tcPr>
          <w:p w14:paraId="3F866982">
            <w:pPr>
              <w:jc w:val="center"/>
              <w:rPr>
                <w:color w:val="auto"/>
                <w:sz w:val="15"/>
                <w:szCs w:val="15"/>
                <w:highlight w:val="none"/>
              </w:rPr>
            </w:pPr>
          </w:p>
        </w:tc>
        <w:tc>
          <w:tcPr>
            <w:tcW w:w="375" w:type="dxa"/>
            <w:noWrap w:val="0"/>
            <w:vAlign w:val="top"/>
          </w:tcPr>
          <w:p w14:paraId="58868ECB">
            <w:pPr>
              <w:jc w:val="center"/>
              <w:rPr>
                <w:color w:val="auto"/>
                <w:sz w:val="15"/>
                <w:szCs w:val="15"/>
                <w:highlight w:val="none"/>
              </w:rPr>
            </w:pPr>
          </w:p>
        </w:tc>
        <w:tc>
          <w:tcPr>
            <w:tcW w:w="410" w:type="dxa"/>
            <w:noWrap w:val="0"/>
            <w:vAlign w:val="top"/>
          </w:tcPr>
          <w:p w14:paraId="2D4965F9">
            <w:pPr>
              <w:jc w:val="center"/>
              <w:rPr>
                <w:color w:val="auto"/>
                <w:sz w:val="15"/>
                <w:szCs w:val="15"/>
                <w:highlight w:val="none"/>
              </w:rPr>
            </w:pPr>
          </w:p>
        </w:tc>
        <w:tc>
          <w:tcPr>
            <w:tcW w:w="381" w:type="dxa"/>
            <w:noWrap w:val="0"/>
            <w:vAlign w:val="top"/>
          </w:tcPr>
          <w:p w14:paraId="2F8FD035">
            <w:pPr>
              <w:jc w:val="center"/>
              <w:rPr>
                <w:color w:val="auto"/>
                <w:sz w:val="15"/>
                <w:szCs w:val="15"/>
                <w:highlight w:val="none"/>
              </w:rPr>
            </w:pPr>
          </w:p>
        </w:tc>
        <w:tc>
          <w:tcPr>
            <w:tcW w:w="418" w:type="dxa"/>
            <w:noWrap w:val="0"/>
            <w:vAlign w:val="top"/>
          </w:tcPr>
          <w:p w14:paraId="45F9B961">
            <w:pPr>
              <w:jc w:val="center"/>
              <w:rPr>
                <w:color w:val="auto"/>
                <w:sz w:val="15"/>
                <w:szCs w:val="15"/>
                <w:highlight w:val="none"/>
              </w:rPr>
            </w:pPr>
          </w:p>
        </w:tc>
        <w:tc>
          <w:tcPr>
            <w:tcW w:w="418" w:type="dxa"/>
            <w:noWrap w:val="0"/>
            <w:vAlign w:val="top"/>
          </w:tcPr>
          <w:p w14:paraId="18EFA58E">
            <w:pPr>
              <w:jc w:val="center"/>
              <w:rPr>
                <w:color w:val="auto"/>
                <w:sz w:val="15"/>
                <w:szCs w:val="15"/>
                <w:highlight w:val="none"/>
              </w:rPr>
            </w:pPr>
          </w:p>
        </w:tc>
        <w:tc>
          <w:tcPr>
            <w:tcW w:w="397" w:type="dxa"/>
            <w:noWrap w:val="0"/>
            <w:vAlign w:val="top"/>
          </w:tcPr>
          <w:p w14:paraId="4C258102">
            <w:pPr>
              <w:jc w:val="center"/>
              <w:rPr>
                <w:color w:val="auto"/>
                <w:sz w:val="15"/>
                <w:szCs w:val="15"/>
                <w:highlight w:val="none"/>
              </w:rPr>
            </w:pPr>
          </w:p>
        </w:tc>
        <w:tc>
          <w:tcPr>
            <w:tcW w:w="427" w:type="dxa"/>
            <w:noWrap w:val="0"/>
            <w:vAlign w:val="top"/>
          </w:tcPr>
          <w:p w14:paraId="69F89682">
            <w:pPr>
              <w:jc w:val="center"/>
              <w:rPr>
                <w:color w:val="auto"/>
                <w:sz w:val="15"/>
                <w:szCs w:val="15"/>
                <w:highlight w:val="none"/>
              </w:rPr>
            </w:pPr>
          </w:p>
        </w:tc>
        <w:tc>
          <w:tcPr>
            <w:tcW w:w="376" w:type="dxa"/>
            <w:noWrap w:val="0"/>
            <w:vAlign w:val="top"/>
          </w:tcPr>
          <w:p w14:paraId="1C78B936">
            <w:pPr>
              <w:jc w:val="center"/>
              <w:rPr>
                <w:color w:val="auto"/>
                <w:sz w:val="15"/>
                <w:szCs w:val="15"/>
                <w:highlight w:val="none"/>
              </w:rPr>
            </w:pPr>
          </w:p>
        </w:tc>
        <w:tc>
          <w:tcPr>
            <w:tcW w:w="384" w:type="dxa"/>
            <w:noWrap w:val="0"/>
            <w:vAlign w:val="top"/>
          </w:tcPr>
          <w:p w14:paraId="6E4E4438">
            <w:pPr>
              <w:jc w:val="center"/>
              <w:rPr>
                <w:color w:val="auto"/>
                <w:sz w:val="15"/>
                <w:szCs w:val="15"/>
                <w:highlight w:val="none"/>
              </w:rPr>
            </w:pPr>
          </w:p>
        </w:tc>
        <w:tc>
          <w:tcPr>
            <w:tcW w:w="387" w:type="dxa"/>
            <w:noWrap w:val="0"/>
            <w:vAlign w:val="top"/>
          </w:tcPr>
          <w:p w14:paraId="0A722DBC">
            <w:pPr>
              <w:jc w:val="center"/>
              <w:rPr>
                <w:color w:val="auto"/>
                <w:sz w:val="15"/>
                <w:szCs w:val="15"/>
                <w:highlight w:val="none"/>
              </w:rPr>
            </w:pPr>
          </w:p>
        </w:tc>
        <w:tc>
          <w:tcPr>
            <w:tcW w:w="394" w:type="dxa"/>
            <w:noWrap w:val="0"/>
            <w:vAlign w:val="top"/>
          </w:tcPr>
          <w:p w14:paraId="3D2DB194">
            <w:pPr>
              <w:jc w:val="center"/>
              <w:rPr>
                <w:color w:val="auto"/>
                <w:sz w:val="15"/>
                <w:szCs w:val="15"/>
                <w:highlight w:val="none"/>
              </w:rPr>
            </w:pPr>
          </w:p>
        </w:tc>
        <w:tc>
          <w:tcPr>
            <w:tcW w:w="396" w:type="dxa"/>
            <w:noWrap w:val="0"/>
            <w:vAlign w:val="top"/>
          </w:tcPr>
          <w:p w14:paraId="10C166C2">
            <w:pPr>
              <w:jc w:val="center"/>
              <w:rPr>
                <w:color w:val="auto"/>
                <w:sz w:val="15"/>
                <w:szCs w:val="15"/>
                <w:highlight w:val="none"/>
              </w:rPr>
            </w:pPr>
          </w:p>
        </w:tc>
        <w:tc>
          <w:tcPr>
            <w:tcW w:w="377" w:type="dxa"/>
            <w:noWrap w:val="0"/>
            <w:vAlign w:val="top"/>
          </w:tcPr>
          <w:p w14:paraId="70A4CB8E">
            <w:pPr>
              <w:jc w:val="center"/>
              <w:rPr>
                <w:color w:val="auto"/>
                <w:sz w:val="15"/>
                <w:szCs w:val="15"/>
                <w:highlight w:val="none"/>
              </w:rPr>
            </w:pPr>
          </w:p>
        </w:tc>
        <w:tc>
          <w:tcPr>
            <w:tcW w:w="394" w:type="dxa"/>
            <w:noWrap w:val="0"/>
            <w:vAlign w:val="top"/>
          </w:tcPr>
          <w:p w14:paraId="59524C41">
            <w:pPr>
              <w:jc w:val="center"/>
              <w:rPr>
                <w:color w:val="auto"/>
                <w:sz w:val="15"/>
                <w:szCs w:val="15"/>
                <w:highlight w:val="none"/>
              </w:rPr>
            </w:pPr>
          </w:p>
        </w:tc>
        <w:tc>
          <w:tcPr>
            <w:tcW w:w="396" w:type="dxa"/>
            <w:noWrap w:val="0"/>
            <w:vAlign w:val="top"/>
          </w:tcPr>
          <w:p w14:paraId="45E32BDB">
            <w:pPr>
              <w:jc w:val="center"/>
              <w:rPr>
                <w:color w:val="auto"/>
                <w:sz w:val="15"/>
                <w:szCs w:val="15"/>
                <w:highlight w:val="none"/>
              </w:rPr>
            </w:pPr>
          </w:p>
        </w:tc>
        <w:tc>
          <w:tcPr>
            <w:tcW w:w="377" w:type="dxa"/>
            <w:noWrap w:val="0"/>
            <w:vAlign w:val="top"/>
          </w:tcPr>
          <w:p w14:paraId="1EF4266F">
            <w:pPr>
              <w:jc w:val="center"/>
              <w:rPr>
                <w:color w:val="auto"/>
                <w:sz w:val="15"/>
                <w:szCs w:val="15"/>
                <w:highlight w:val="none"/>
              </w:rPr>
            </w:pPr>
          </w:p>
        </w:tc>
        <w:tc>
          <w:tcPr>
            <w:tcW w:w="394" w:type="dxa"/>
            <w:noWrap w:val="0"/>
            <w:vAlign w:val="top"/>
          </w:tcPr>
          <w:p w14:paraId="416EF77D">
            <w:pPr>
              <w:jc w:val="center"/>
              <w:rPr>
                <w:color w:val="auto"/>
                <w:sz w:val="15"/>
                <w:szCs w:val="15"/>
                <w:highlight w:val="none"/>
              </w:rPr>
            </w:pPr>
          </w:p>
        </w:tc>
        <w:tc>
          <w:tcPr>
            <w:tcW w:w="396" w:type="dxa"/>
            <w:noWrap w:val="0"/>
            <w:vAlign w:val="top"/>
          </w:tcPr>
          <w:p w14:paraId="7F6AF6AA">
            <w:pPr>
              <w:jc w:val="center"/>
              <w:rPr>
                <w:color w:val="auto"/>
                <w:sz w:val="15"/>
                <w:szCs w:val="15"/>
                <w:highlight w:val="none"/>
              </w:rPr>
            </w:pPr>
          </w:p>
        </w:tc>
        <w:tc>
          <w:tcPr>
            <w:tcW w:w="377" w:type="dxa"/>
            <w:noWrap w:val="0"/>
            <w:vAlign w:val="top"/>
          </w:tcPr>
          <w:p w14:paraId="2AEC3921">
            <w:pPr>
              <w:jc w:val="center"/>
              <w:rPr>
                <w:color w:val="auto"/>
                <w:sz w:val="15"/>
                <w:szCs w:val="15"/>
                <w:highlight w:val="none"/>
              </w:rPr>
            </w:pPr>
          </w:p>
        </w:tc>
        <w:tc>
          <w:tcPr>
            <w:tcW w:w="394" w:type="dxa"/>
            <w:noWrap w:val="0"/>
            <w:vAlign w:val="top"/>
          </w:tcPr>
          <w:p w14:paraId="33217857">
            <w:pPr>
              <w:jc w:val="center"/>
              <w:rPr>
                <w:color w:val="auto"/>
                <w:sz w:val="15"/>
                <w:szCs w:val="15"/>
                <w:highlight w:val="none"/>
              </w:rPr>
            </w:pPr>
          </w:p>
        </w:tc>
        <w:tc>
          <w:tcPr>
            <w:tcW w:w="396" w:type="dxa"/>
            <w:noWrap w:val="0"/>
            <w:vAlign w:val="top"/>
          </w:tcPr>
          <w:p w14:paraId="44E20195">
            <w:pPr>
              <w:jc w:val="center"/>
              <w:rPr>
                <w:color w:val="auto"/>
                <w:sz w:val="15"/>
                <w:szCs w:val="15"/>
                <w:highlight w:val="none"/>
              </w:rPr>
            </w:pPr>
          </w:p>
        </w:tc>
        <w:tc>
          <w:tcPr>
            <w:tcW w:w="377" w:type="dxa"/>
            <w:noWrap w:val="0"/>
            <w:vAlign w:val="top"/>
          </w:tcPr>
          <w:p w14:paraId="5468CFAF">
            <w:pPr>
              <w:jc w:val="center"/>
              <w:rPr>
                <w:color w:val="auto"/>
                <w:sz w:val="15"/>
                <w:szCs w:val="15"/>
                <w:highlight w:val="none"/>
              </w:rPr>
            </w:pPr>
          </w:p>
        </w:tc>
        <w:tc>
          <w:tcPr>
            <w:tcW w:w="473" w:type="dxa"/>
            <w:noWrap w:val="0"/>
            <w:vAlign w:val="top"/>
          </w:tcPr>
          <w:p w14:paraId="299CC8D5">
            <w:pPr>
              <w:jc w:val="center"/>
              <w:rPr>
                <w:color w:val="auto"/>
                <w:sz w:val="15"/>
                <w:szCs w:val="15"/>
                <w:highlight w:val="none"/>
              </w:rPr>
            </w:pPr>
          </w:p>
        </w:tc>
        <w:tc>
          <w:tcPr>
            <w:tcW w:w="462" w:type="dxa"/>
            <w:noWrap w:val="0"/>
            <w:vAlign w:val="top"/>
          </w:tcPr>
          <w:p w14:paraId="34F7D4F0">
            <w:pPr>
              <w:jc w:val="center"/>
              <w:rPr>
                <w:color w:val="auto"/>
                <w:sz w:val="15"/>
                <w:szCs w:val="15"/>
                <w:highlight w:val="none"/>
              </w:rPr>
            </w:pPr>
          </w:p>
        </w:tc>
        <w:tc>
          <w:tcPr>
            <w:tcW w:w="446" w:type="dxa"/>
            <w:noWrap w:val="0"/>
            <w:vAlign w:val="top"/>
          </w:tcPr>
          <w:p w14:paraId="55BF74FE">
            <w:pPr>
              <w:jc w:val="center"/>
              <w:rPr>
                <w:color w:val="auto"/>
                <w:sz w:val="15"/>
                <w:szCs w:val="15"/>
                <w:highlight w:val="none"/>
              </w:rPr>
            </w:pPr>
            <w:r>
              <w:rPr>
                <w:rFonts w:hint="eastAsia"/>
                <w:color w:val="auto"/>
                <w:sz w:val="15"/>
                <w:szCs w:val="15"/>
                <w:highlight w:val="none"/>
              </w:rPr>
              <w:t>M</w:t>
            </w:r>
          </w:p>
        </w:tc>
        <w:tc>
          <w:tcPr>
            <w:tcW w:w="491" w:type="dxa"/>
            <w:noWrap w:val="0"/>
            <w:vAlign w:val="top"/>
          </w:tcPr>
          <w:p w14:paraId="16F293AD">
            <w:pPr>
              <w:jc w:val="center"/>
              <w:rPr>
                <w:color w:val="auto"/>
                <w:sz w:val="15"/>
                <w:szCs w:val="15"/>
                <w:highlight w:val="none"/>
              </w:rPr>
            </w:pPr>
            <w:r>
              <w:rPr>
                <w:rFonts w:hint="eastAsia"/>
                <w:color w:val="auto"/>
                <w:sz w:val="15"/>
                <w:szCs w:val="15"/>
                <w:highlight w:val="none"/>
              </w:rPr>
              <w:t>M</w:t>
            </w:r>
          </w:p>
        </w:tc>
        <w:tc>
          <w:tcPr>
            <w:tcW w:w="481" w:type="dxa"/>
            <w:noWrap w:val="0"/>
            <w:vAlign w:val="top"/>
          </w:tcPr>
          <w:p w14:paraId="3DC6A8A5">
            <w:pPr>
              <w:jc w:val="center"/>
              <w:rPr>
                <w:color w:val="auto"/>
                <w:sz w:val="15"/>
                <w:szCs w:val="15"/>
                <w:highlight w:val="none"/>
              </w:rPr>
            </w:pPr>
            <w:r>
              <w:rPr>
                <w:rFonts w:hint="eastAsia"/>
                <w:color w:val="auto"/>
                <w:sz w:val="15"/>
                <w:szCs w:val="15"/>
                <w:highlight w:val="none"/>
              </w:rPr>
              <w:t>M</w:t>
            </w:r>
          </w:p>
        </w:tc>
        <w:tc>
          <w:tcPr>
            <w:tcW w:w="446" w:type="dxa"/>
            <w:noWrap w:val="0"/>
            <w:vAlign w:val="top"/>
          </w:tcPr>
          <w:p w14:paraId="24076128">
            <w:pPr>
              <w:jc w:val="center"/>
              <w:rPr>
                <w:color w:val="auto"/>
                <w:sz w:val="15"/>
                <w:szCs w:val="15"/>
                <w:highlight w:val="none"/>
              </w:rPr>
            </w:pPr>
          </w:p>
        </w:tc>
        <w:tc>
          <w:tcPr>
            <w:tcW w:w="446" w:type="dxa"/>
            <w:noWrap w:val="0"/>
            <w:vAlign w:val="top"/>
          </w:tcPr>
          <w:p w14:paraId="4277C3D9">
            <w:pPr>
              <w:jc w:val="center"/>
              <w:rPr>
                <w:color w:val="auto"/>
                <w:sz w:val="15"/>
                <w:szCs w:val="15"/>
                <w:highlight w:val="none"/>
              </w:rPr>
            </w:pPr>
          </w:p>
        </w:tc>
        <w:tc>
          <w:tcPr>
            <w:tcW w:w="464" w:type="dxa"/>
            <w:noWrap w:val="0"/>
            <w:vAlign w:val="top"/>
          </w:tcPr>
          <w:p w14:paraId="329108B9">
            <w:pPr>
              <w:jc w:val="center"/>
              <w:rPr>
                <w:color w:val="auto"/>
                <w:sz w:val="15"/>
                <w:szCs w:val="15"/>
                <w:highlight w:val="none"/>
              </w:rPr>
            </w:pPr>
          </w:p>
        </w:tc>
      </w:tr>
      <w:tr w14:paraId="59B9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728F2DE6">
            <w:pPr>
              <w:widowControl/>
              <w:jc w:val="center"/>
              <w:rPr>
                <w:color w:val="auto"/>
                <w:kern w:val="0"/>
                <w:sz w:val="15"/>
                <w:szCs w:val="15"/>
                <w:highlight w:val="none"/>
              </w:rPr>
            </w:pPr>
            <w:r>
              <w:rPr>
                <w:color w:val="auto"/>
                <w:kern w:val="0"/>
                <w:sz w:val="15"/>
                <w:szCs w:val="15"/>
                <w:highlight w:val="none"/>
              </w:rPr>
              <w:t>610067</w:t>
            </w:r>
          </w:p>
        </w:tc>
        <w:tc>
          <w:tcPr>
            <w:tcW w:w="1438" w:type="dxa"/>
            <w:noWrap w:val="0"/>
            <w:vAlign w:val="center"/>
          </w:tcPr>
          <w:p w14:paraId="197054E5">
            <w:pPr>
              <w:widowControl/>
              <w:jc w:val="center"/>
              <w:rPr>
                <w:color w:val="auto"/>
                <w:kern w:val="0"/>
                <w:sz w:val="15"/>
                <w:szCs w:val="15"/>
                <w:highlight w:val="none"/>
              </w:rPr>
            </w:pPr>
            <w:r>
              <w:rPr>
                <w:color w:val="auto"/>
                <w:kern w:val="0"/>
                <w:sz w:val="15"/>
                <w:szCs w:val="15"/>
                <w:highlight w:val="none"/>
              </w:rPr>
              <w:t>基础化学实验</w:t>
            </w:r>
          </w:p>
        </w:tc>
        <w:tc>
          <w:tcPr>
            <w:tcW w:w="427" w:type="dxa"/>
            <w:noWrap w:val="0"/>
            <w:vAlign w:val="top"/>
          </w:tcPr>
          <w:p w14:paraId="73BA35A3">
            <w:pPr>
              <w:jc w:val="center"/>
              <w:rPr>
                <w:color w:val="auto"/>
                <w:sz w:val="15"/>
                <w:szCs w:val="15"/>
                <w:highlight w:val="none"/>
              </w:rPr>
            </w:pPr>
          </w:p>
        </w:tc>
        <w:tc>
          <w:tcPr>
            <w:tcW w:w="375" w:type="dxa"/>
            <w:noWrap w:val="0"/>
            <w:vAlign w:val="top"/>
          </w:tcPr>
          <w:p w14:paraId="7343595B">
            <w:pPr>
              <w:jc w:val="center"/>
              <w:rPr>
                <w:color w:val="auto"/>
                <w:sz w:val="15"/>
                <w:szCs w:val="15"/>
                <w:highlight w:val="none"/>
              </w:rPr>
            </w:pPr>
          </w:p>
        </w:tc>
        <w:tc>
          <w:tcPr>
            <w:tcW w:w="410" w:type="dxa"/>
            <w:noWrap w:val="0"/>
            <w:vAlign w:val="top"/>
          </w:tcPr>
          <w:p w14:paraId="7C4FA442">
            <w:pPr>
              <w:jc w:val="center"/>
              <w:rPr>
                <w:color w:val="auto"/>
                <w:sz w:val="15"/>
                <w:szCs w:val="15"/>
                <w:highlight w:val="none"/>
              </w:rPr>
            </w:pPr>
          </w:p>
        </w:tc>
        <w:tc>
          <w:tcPr>
            <w:tcW w:w="381" w:type="dxa"/>
            <w:noWrap w:val="0"/>
            <w:vAlign w:val="top"/>
          </w:tcPr>
          <w:p w14:paraId="108632D1">
            <w:pPr>
              <w:jc w:val="center"/>
              <w:rPr>
                <w:color w:val="auto"/>
                <w:sz w:val="15"/>
                <w:szCs w:val="15"/>
                <w:highlight w:val="none"/>
              </w:rPr>
            </w:pPr>
          </w:p>
        </w:tc>
        <w:tc>
          <w:tcPr>
            <w:tcW w:w="418" w:type="dxa"/>
            <w:noWrap w:val="0"/>
            <w:vAlign w:val="top"/>
          </w:tcPr>
          <w:p w14:paraId="3DA04235">
            <w:pPr>
              <w:jc w:val="center"/>
              <w:rPr>
                <w:color w:val="auto"/>
                <w:sz w:val="15"/>
                <w:szCs w:val="15"/>
                <w:highlight w:val="none"/>
              </w:rPr>
            </w:pPr>
          </w:p>
        </w:tc>
        <w:tc>
          <w:tcPr>
            <w:tcW w:w="418" w:type="dxa"/>
            <w:noWrap w:val="0"/>
            <w:vAlign w:val="top"/>
          </w:tcPr>
          <w:p w14:paraId="1F369A8A">
            <w:pPr>
              <w:jc w:val="center"/>
              <w:rPr>
                <w:color w:val="auto"/>
                <w:sz w:val="15"/>
                <w:szCs w:val="15"/>
                <w:highlight w:val="none"/>
              </w:rPr>
            </w:pPr>
          </w:p>
        </w:tc>
        <w:tc>
          <w:tcPr>
            <w:tcW w:w="397" w:type="dxa"/>
            <w:noWrap w:val="0"/>
            <w:vAlign w:val="top"/>
          </w:tcPr>
          <w:p w14:paraId="01269811">
            <w:pPr>
              <w:jc w:val="center"/>
              <w:rPr>
                <w:color w:val="auto"/>
                <w:sz w:val="15"/>
                <w:szCs w:val="15"/>
                <w:highlight w:val="none"/>
              </w:rPr>
            </w:pPr>
          </w:p>
        </w:tc>
        <w:tc>
          <w:tcPr>
            <w:tcW w:w="427" w:type="dxa"/>
            <w:noWrap w:val="0"/>
            <w:vAlign w:val="top"/>
          </w:tcPr>
          <w:p w14:paraId="08A718B8">
            <w:pPr>
              <w:jc w:val="center"/>
              <w:rPr>
                <w:color w:val="auto"/>
                <w:sz w:val="15"/>
                <w:szCs w:val="15"/>
                <w:highlight w:val="none"/>
              </w:rPr>
            </w:pPr>
            <w:r>
              <w:rPr>
                <w:rFonts w:hint="eastAsia"/>
                <w:color w:val="auto"/>
                <w:sz w:val="15"/>
                <w:szCs w:val="15"/>
                <w:highlight w:val="none"/>
              </w:rPr>
              <w:t>H</w:t>
            </w:r>
          </w:p>
        </w:tc>
        <w:tc>
          <w:tcPr>
            <w:tcW w:w="376" w:type="dxa"/>
            <w:noWrap w:val="0"/>
            <w:vAlign w:val="top"/>
          </w:tcPr>
          <w:p w14:paraId="3EDE148A">
            <w:pPr>
              <w:jc w:val="center"/>
              <w:rPr>
                <w:color w:val="auto"/>
                <w:sz w:val="15"/>
                <w:szCs w:val="15"/>
                <w:highlight w:val="none"/>
              </w:rPr>
            </w:pPr>
            <w:r>
              <w:rPr>
                <w:rFonts w:hint="eastAsia"/>
                <w:color w:val="auto"/>
                <w:sz w:val="15"/>
                <w:szCs w:val="15"/>
                <w:highlight w:val="none"/>
              </w:rPr>
              <w:t>H</w:t>
            </w:r>
          </w:p>
        </w:tc>
        <w:tc>
          <w:tcPr>
            <w:tcW w:w="384" w:type="dxa"/>
            <w:noWrap w:val="0"/>
            <w:vAlign w:val="top"/>
          </w:tcPr>
          <w:p w14:paraId="302307FB">
            <w:pPr>
              <w:jc w:val="center"/>
              <w:rPr>
                <w:color w:val="auto"/>
                <w:sz w:val="15"/>
                <w:szCs w:val="15"/>
                <w:highlight w:val="none"/>
              </w:rPr>
            </w:pPr>
            <w:r>
              <w:rPr>
                <w:rFonts w:hint="eastAsia"/>
                <w:color w:val="auto"/>
                <w:sz w:val="15"/>
                <w:szCs w:val="15"/>
                <w:highlight w:val="none"/>
              </w:rPr>
              <w:t>M</w:t>
            </w:r>
          </w:p>
        </w:tc>
        <w:tc>
          <w:tcPr>
            <w:tcW w:w="387" w:type="dxa"/>
            <w:noWrap w:val="0"/>
            <w:vAlign w:val="top"/>
          </w:tcPr>
          <w:p w14:paraId="301CC1B9">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79135EA5">
            <w:pPr>
              <w:jc w:val="center"/>
              <w:rPr>
                <w:color w:val="auto"/>
                <w:sz w:val="15"/>
                <w:szCs w:val="15"/>
                <w:highlight w:val="none"/>
              </w:rPr>
            </w:pPr>
          </w:p>
        </w:tc>
        <w:tc>
          <w:tcPr>
            <w:tcW w:w="396" w:type="dxa"/>
            <w:noWrap w:val="0"/>
            <w:vAlign w:val="top"/>
          </w:tcPr>
          <w:p w14:paraId="66C419F0">
            <w:pPr>
              <w:jc w:val="center"/>
              <w:rPr>
                <w:color w:val="auto"/>
                <w:sz w:val="15"/>
                <w:szCs w:val="15"/>
                <w:highlight w:val="none"/>
              </w:rPr>
            </w:pPr>
          </w:p>
        </w:tc>
        <w:tc>
          <w:tcPr>
            <w:tcW w:w="377" w:type="dxa"/>
            <w:noWrap w:val="0"/>
            <w:vAlign w:val="top"/>
          </w:tcPr>
          <w:p w14:paraId="60F30218">
            <w:pPr>
              <w:jc w:val="center"/>
              <w:rPr>
                <w:color w:val="auto"/>
                <w:sz w:val="15"/>
                <w:szCs w:val="15"/>
                <w:highlight w:val="none"/>
              </w:rPr>
            </w:pPr>
          </w:p>
        </w:tc>
        <w:tc>
          <w:tcPr>
            <w:tcW w:w="394" w:type="dxa"/>
            <w:noWrap w:val="0"/>
            <w:vAlign w:val="top"/>
          </w:tcPr>
          <w:p w14:paraId="0F50ECDF">
            <w:pPr>
              <w:jc w:val="center"/>
              <w:rPr>
                <w:color w:val="auto"/>
                <w:sz w:val="15"/>
                <w:szCs w:val="15"/>
                <w:highlight w:val="none"/>
              </w:rPr>
            </w:pPr>
          </w:p>
        </w:tc>
        <w:tc>
          <w:tcPr>
            <w:tcW w:w="396" w:type="dxa"/>
            <w:noWrap w:val="0"/>
            <w:vAlign w:val="top"/>
          </w:tcPr>
          <w:p w14:paraId="104908D6">
            <w:pPr>
              <w:jc w:val="center"/>
              <w:rPr>
                <w:color w:val="auto"/>
                <w:sz w:val="15"/>
                <w:szCs w:val="15"/>
                <w:highlight w:val="none"/>
              </w:rPr>
            </w:pPr>
          </w:p>
        </w:tc>
        <w:tc>
          <w:tcPr>
            <w:tcW w:w="377" w:type="dxa"/>
            <w:noWrap w:val="0"/>
            <w:vAlign w:val="top"/>
          </w:tcPr>
          <w:p w14:paraId="37CE9CDD">
            <w:pPr>
              <w:jc w:val="center"/>
              <w:rPr>
                <w:color w:val="auto"/>
                <w:sz w:val="15"/>
                <w:szCs w:val="15"/>
                <w:highlight w:val="none"/>
              </w:rPr>
            </w:pPr>
          </w:p>
        </w:tc>
        <w:tc>
          <w:tcPr>
            <w:tcW w:w="394" w:type="dxa"/>
            <w:noWrap w:val="0"/>
            <w:vAlign w:val="top"/>
          </w:tcPr>
          <w:p w14:paraId="4CD4F3A9">
            <w:pPr>
              <w:jc w:val="center"/>
              <w:rPr>
                <w:color w:val="auto"/>
                <w:sz w:val="15"/>
                <w:szCs w:val="15"/>
                <w:highlight w:val="none"/>
              </w:rPr>
            </w:pPr>
          </w:p>
        </w:tc>
        <w:tc>
          <w:tcPr>
            <w:tcW w:w="396" w:type="dxa"/>
            <w:noWrap w:val="0"/>
            <w:vAlign w:val="top"/>
          </w:tcPr>
          <w:p w14:paraId="43AB95FA">
            <w:pPr>
              <w:jc w:val="center"/>
              <w:rPr>
                <w:color w:val="auto"/>
                <w:sz w:val="15"/>
                <w:szCs w:val="15"/>
                <w:highlight w:val="none"/>
              </w:rPr>
            </w:pPr>
          </w:p>
        </w:tc>
        <w:tc>
          <w:tcPr>
            <w:tcW w:w="377" w:type="dxa"/>
            <w:noWrap w:val="0"/>
            <w:vAlign w:val="top"/>
          </w:tcPr>
          <w:p w14:paraId="69117A75">
            <w:pPr>
              <w:jc w:val="center"/>
              <w:rPr>
                <w:color w:val="auto"/>
                <w:sz w:val="15"/>
                <w:szCs w:val="15"/>
                <w:highlight w:val="none"/>
              </w:rPr>
            </w:pPr>
          </w:p>
        </w:tc>
        <w:tc>
          <w:tcPr>
            <w:tcW w:w="394" w:type="dxa"/>
            <w:noWrap w:val="0"/>
            <w:vAlign w:val="top"/>
          </w:tcPr>
          <w:p w14:paraId="28AE369F">
            <w:pPr>
              <w:jc w:val="center"/>
              <w:rPr>
                <w:color w:val="auto"/>
                <w:sz w:val="15"/>
                <w:szCs w:val="15"/>
                <w:highlight w:val="none"/>
              </w:rPr>
            </w:pPr>
          </w:p>
        </w:tc>
        <w:tc>
          <w:tcPr>
            <w:tcW w:w="396" w:type="dxa"/>
            <w:noWrap w:val="0"/>
            <w:vAlign w:val="top"/>
          </w:tcPr>
          <w:p w14:paraId="3158C057">
            <w:pPr>
              <w:jc w:val="center"/>
              <w:rPr>
                <w:color w:val="auto"/>
                <w:sz w:val="15"/>
                <w:szCs w:val="15"/>
                <w:highlight w:val="none"/>
              </w:rPr>
            </w:pPr>
          </w:p>
        </w:tc>
        <w:tc>
          <w:tcPr>
            <w:tcW w:w="377" w:type="dxa"/>
            <w:noWrap w:val="0"/>
            <w:vAlign w:val="top"/>
          </w:tcPr>
          <w:p w14:paraId="18C3A147">
            <w:pPr>
              <w:jc w:val="center"/>
              <w:rPr>
                <w:color w:val="auto"/>
                <w:sz w:val="15"/>
                <w:szCs w:val="15"/>
                <w:highlight w:val="none"/>
              </w:rPr>
            </w:pPr>
          </w:p>
        </w:tc>
        <w:tc>
          <w:tcPr>
            <w:tcW w:w="473" w:type="dxa"/>
            <w:noWrap w:val="0"/>
            <w:vAlign w:val="top"/>
          </w:tcPr>
          <w:p w14:paraId="444154F9">
            <w:pPr>
              <w:jc w:val="center"/>
              <w:rPr>
                <w:color w:val="auto"/>
                <w:sz w:val="15"/>
                <w:szCs w:val="15"/>
                <w:highlight w:val="none"/>
              </w:rPr>
            </w:pPr>
          </w:p>
        </w:tc>
        <w:tc>
          <w:tcPr>
            <w:tcW w:w="462" w:type="dxa"/>
            <w:noWrap w:val="0"/>
            <w:vAlign w:val="top"/>
          </w:tcPr>
          <w:p w14:paraId="7733C790">
            <w:pPr>
              <w:jc w:val="center"/>
              <w:rPr>
                <w:color w:val="auto"/>
                <w:sz w:val="15"/>
                <w:szCs w:val="15"/>
                <w:highlight w:val="none"/>
              </w:rPr>
            </w:pPr>
          </w:p>
        </w:tc>
        <w:tc>
          <w:tcPr>
            <w:tcW w:w="446" w:type="dxa"/>
            <w:noWrap w:val="0"/>
            <w:vAlign w:val="top"/>
          </w:tcPr>
          <w:p w14:paraId="6C6E4AEB">
            <w:pPr>
              <w:jc w:val="center"/>
              <w:rPr>
                <w:color w:val="auto"/>
                <w:sz w:val="15"/>
                <w:szCs w:val="15"/>
                <w:highlight w:val="none"/>
              </w:rPr>
            </w:pPr>
          </w:p>
        </w:tc>
        <w:tc>
          <w:tcPr>
            <w:tcW w:w="491" w:type="dxa"/>
            <w:noWrap w:val="0"/>
            <w:vAlign w:val="top"/>
          </w:tcPr>
          <w:p w14:paraId="0AD2B375">
            <w:pPr>
              <w:jc w:val="center"/>
              <w:rPr>
                <w:color w:val="auto"/>
                <w:sz w:val="15"/>
                <w:szCs w:val="15"/>
                <w:highlight w:val="none"/>
              </w:rPr>
            </w:pPr>
          </w:p>
        </w:tc>
        <w:tc>
          <w:tcPr>
            <w:tcW w:w="481" w:type="dxa"/>
            <w:noWrap w:val="0"/>
            <w:vAlign w:val="top"/>
          </w:tcPr>
          <w:p w14:paraId="04A7E7C7">
            <w:pPr>
              <w:jc w:val="center"/>
              <w:rPr>
                <w:color w:val="auto"/>
                <w:sz w:val="15"/>
                <w:szCs w:val="15"/>
                <w:highlight w:val="none"/>
              </w:rPr>
            </w:pPr>
          </w:p>
        </w:tc>
        <w:tc>
          <w:tcPr>
            <w:tcW w:w="446" w:type="dxa"/>
            <w:noWrap w:val="0"/>
            <w:vAlign w:val="top"/>
          </w:tcPr>
          <w:p w14:paraId="117D0DB0">
            <w:pPr>
              <w:jc w:val="center"/>
              <w:rPr>
                <w:color w:val="auto"/>
                <w:sz w:val="15"/>
                <w:szCs w:val="15"/>
                <w:highlight w:val="none"/>
              </w:rPr>
            </w:pPr>
          </w:p>
        </w:tc>
        <w:tc>
          <w:tcPr>
            <w:tcW w:w="446" w:type="dxa"/>
            <w:noWrap w:val="0"/>
            <w:vAlign w:val="top"/>
          </w:tcPr>
          <w:p w14:paraId="1AF4A9D3">
            <w:pPr>
              <w:jc w:val="center"/>
              <w:rPr>
                <w:color w:val="auto"/>
                <w:sz w:val="15"/>
                <w:szCs w:val="15"/>
                <w:highlight w:val="none"/>
              </w:rPr>
            </w:pPr>
          </w:p>
        </w:tc>
        <w:tc>
          <w:tcPr>
            <w:tcW w:w="464" w:type="dxa"/>
            <w:noWrap w:val="0"/>
            <w:vAlign w:val="top"/>
          </w:tcPr>
          <w:p w14:paraId="268CB684">
            <w:pPr>
              <w:jc w:val="center"/>
              <w:rPr>
                <w:color w:val="auto"/>
                <w:sz w:val="15"/>
                <w:szCs w:val="15"/>
                <w:highlight w:val="none"/>
              </w:rPr>
            </w:pPr>
          </w:p>
        </w:tc>
      </w:tr>
      <w:tr w14:paraId="1163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4D94F07D">
            <w:pPr>
              <w:widowControl/>
              <w:jc w:val="center"/>
              <w:rPr>
                <w:color w:val="auto"/>
                <w:kern w:val="0"/>
                <w:sz w:val="15"/>
                <w:szCs w:val="15"/>
                <w:highlight w:val="none"/>
              </w:rPr>
            </w:pPr>
            <w:r>
              <w:rPr>
                <w:color w:val="auto"/>
                <w:kern w:val="0"/>
                <w:sz w:val="15"/>
                <w:szCs w:val="15"/>
                <w:highlight w:val="none"/>
              </w:rPr>
              <w:t>610043</w:t>
            </w:r>
          </w:p>
        </w:tc>
        <w:tc>
          <w:tcPr>
            <w:tcW w:w="1438" w:type="dxa"/>
            <w:noWrap w:val="0"/>
            <w:vAlign w:val="center"/>
          </w:tcPr>
          <w:p w14:paraId="0C115C9E">
            <w:pPr>
              <w:widowControl/>
              <w:jc w:val="center"/>
              <w:rPr>
                <w:color w:val="auto"/>
                <w:kern w:val="0"/>
                <w:sz w:val="15"/>
                <w:szCs w:val="15"/>
                <w:highlight w:val="none"/>
              </w:rPr>
            </w:pPr>
            <w:r>
              <w:rPr>
                <w:color w:val="auto"/>
                <w:kern w:val="0"/>
                <w:sz w:val="15"/>
                <w:szCs w:val="15"/>
                <w:highlight w:val="none"/>
              </w:rPr>
              <w:t>大学物理实验A</w:t>
            </w:r>
          </w:p>
        </w:tc>
        <w:tc>
          <w:tcPr>
            <w:tcW w:w="427" w:type="dxa"/>
            <w:noWrap w:val="0"/>
            <w:vAlign w:val="top"/>
          </w:tcPr>
          <w:p w14:paraId="3B2209EE">
            <w:pPr>
              <w:jc w:val="center"/>
              <w:rPr>
                <w:color w:val="auto"/>
                <w:sz w:val="15"/>
                <w:szCs w:val="15"/>
                <w:highlight w:val="none"/>
              </w:rPr>
            </w:pPr>
          </w:p>
        </w:tc>
        <w:tc>
          <w:tcPr>
            <w:tcW w:w="375" w:type="dxa"/>
            <w:noWrap w:val="0"/>
            <w:vAlign w:val="top"/>
          </w:tcPr>
          <w:p w14:paraId="71C9B465">
            <w:pPr>
              <w:jc w:val="center"/>
              <w:rPr>
                <w:color w:val="auto"/>
                <w:sz w:val="15"/>
                <w:szCs w:val="15"/>
                <w:highlight w:val="none"/>
              </w:rPr>
            </w:pPr>
          </w:p>
        </w:tc>
        <w:tc>
          <w:tcPr>
            <w:tcW w:w="410" w:type="dxa"/>
            <w:noWrap w:val="0"/>
            <w:vAlign w:val="top"/>
          </w:tcPr>
          <w:p w14:paraId="24BDE72E">
            <w:pPr>
              <w:jc w:val="center"/>
              <w:rPr>
                <w:color w:val="auto"/>
                <w:sz w:val="15"/>
                <w:szCs w:val="15"/>
                <w:highlight w:val="none"/>
              </w:rPr>
            </w:pPr>
          </w:p>
        </w:tc>
        <w:tc>
          <w:tcPr>
            <w:tcW w:w="381" w:type="dxa"/>
            <w:noWrap w:val="0"/>
            <w:vAlign w:val="top"/>
          </w:tcPr>
          <w:p w14:paraId="65876B3A">
            <w:pPr>
              <w:jc w:val="center"/>
              <w:rPr>
                <w:color w:val="auto"/>
                <w:sz w:val="15"/>
                <w:szCs w:val="15"/>
                <w:highlight w:val="none"/>
              </w:rPr>
            </w:pPr>
          </w:p>
        </w:tc>
        <w:tc>
          <w:tcPr>
            <w:tcW w:w="418" w:type="dxa"/>
            <w:noWrap w:val="0"/>
            <w:vAlign w:val="top"/>
          </w:tcPr>
          <w:p w14:paraId="719E02BE">
            <w:pPr>
              <w:jc w:val="center"/>
              <w:rPr>
                <w:color w:val="auto"/>
                <w:sz w:val="15"/>
                <w:szCs w:val="15"/>
                <w:highlight w:val="none"/>
              </w:rPr>
            </w:pPr>
          </w:p>
        </w:tc>
        <w:tc>
          <w:tcPr>
            <w:tcW w:w="418" w:type="dxa"/>
            <w:noWrap w:val="0"/>
            <w:vAlign w:val="top"/>
          </w:tcPr>
          <w:p w14:paraId="675422A9">
            <w:pPr>
              <w:jc w:val="center"/>
              <w:rPr>
                <w:color w:val="auto"/>
                <w:sz w:val="15"/>
                <w:szCs w:val="15"/>
                <w:highlight w:val="none"/>
              </w:rPr>
            </w:pPr>
          </w:p>
        </w:tc>
        <w:tc>
          <w:tcPr>
            <w:tcW w:w="397" w:type="dxa"/>
            <w:noWrap w:val="0"/>
            <w:vAlign w:val="top"/>
          </w:tcPr>
          <w:p w14:paraId="4C8CC034">
            <w:pPr>
              <w:jc w:val="center"/>
              <w:rPr>
                <w:color w:val="auto"/>
                <w:sz w:val="15"/>
                <w:szCs w:val="15"/>
                <w:highlight w:val="none"/>
              </w:rPr>
            </w:pPr>
          </w:p>
        </w:tc>
        <w:tc>
          <w:tcPr>
            <w:tcW w:w="427" w:type="dxa"/>
            <w:noWrap w:val="0"/>
            <w:vAlign w:val="top"/>
          </w:tcPr>
          <w:p w14:paraId="662D15A3">
            <w:pPr>
              <w:jc w:val="center"/>
              <w:rPr>
                <w:color w:val="auto"/>
                <w:sz w:val="15"/>
                <w:szCs w:val="15"/>
                <w:highlight w:val="none"/>
              </w:rPr>
            </w:pPr>
            <w:r>
              <w:rPr>
                <w:rFonts w:hint="eastAsia"/>
                <w:color w:val="auto"/>
                <w:sz w:val="15"/>
                <w:szCs w:val="15"/>
                <w:highlight w:val="none"/>
              </w:rPr>
              <w:t>H</w:t>
            </w:r>
          </w:p>
        </w:tc>
        <w:tc>
          <w:tcPr>
            <w:tcW w:w="376" w:type="dxa"/>
            <w:noWrap w:val="0"/>
            <w:vAlign w:val="top"/>
          </w:tcPr>
          <w:p w14:paraId="3468D10E">
            <w:pPr>
              <w:jc w:val="center"/>
              <w:rPr>
                <w:color w:val="auto"/>
                <w:sz w:val="15"/>
                <w:szCs w:val="15"/>
                <w:highlight w:val="none"/>
              </w:rPr>
            </w:pPr>
            <w:r>
              <w:rPr>
                <w:rFonts w:hint="eastAsia"/>
                <w:color w:val="auto"/>
                <w:sz w:val="15"/>
                <w:szCs w:val="15"/>
                <w:highlight w:val="none"/>
              </w:rPr>
              <w:t>H</w:t>
            </w:r>
          </w:p>
        </w:tc>
        <w:tc>
          <w:tcPr>
            <w:tcW w:w="384" w:type="dxa"/>
            <w:noWrap w:val="0"/>
            <w:vAlign w:val="top"/>
          </w:tcPr>
          <w:p w14:paraId="401969C2">
            <w:pPr>
              <w:jc w:val="center"/>
              <w:rPr>
                <w:color w:val="auto"/>
                <w:sz w:val="15"/>
                <w:szCs w:val="15"/>
                <w:highlight w:val="none"/>
              </w:rPr>
            </w:pPr>
            <w:r>
              <w:rPr>
                <w:rFonts w:hint="eastAsia"/>
                <w:color w:val="auto"/>
                <w:sz w:val="15"/>
                <w:szCs w:val="15"/>
                <w:highlight w:val="none"/>
              </w:rPr>
              <w:t>M</w:t>
            </w:r>
          </w:p>
        </w:tc>
        <w:tc>
          <w:tcPr>
            <w:tcW w:w="387" w:type="dxa"/>
            <w:noWrap w:val="0"/>
            <w:vAlign w:val="top"/>
          </w:tcPr>
          <w:p w14:paraId="18BFC876">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7240C8F6">
            <w:pPr>
              <w:jc w:val="center"/>
              <w:rPr>
                <w:color w:val="auto"/>
                <w:sz w:val="15"/>
                <w:szCs w:val="15"/>
                <w:highlight w:val="none"/>
              </w:rPr>
            </w:pPr>
          </w:p>
        </w:tc>
        <w:tc>
          <w:tcPr>
            <w:tcW w:w="396" w:type="dxa"/>
            <w:noWrap w:val="0"/>
            <w:vAlign w:val="top"/>
          </w:tcPr>
          <w:p w14:paraId="4C1F4113">
            <w:pPr>
              <w:jc w:val="center"/>
              <w:rPr>
                <w:color w:val="auto"/>
                <w:sz w:val="15"/>
                <w:szCs w:val="15"/>
                <w:highlight w:val="none"/>
              </w:rPr>
            </w:pPr>
          </w:p>
        </w:tc>
        <w:tc>
          <w:tcPr>
            <w:tcW w:w="377" w:type="dxa"/>
            <w:noWrap w:val="0"/>
            <w:vAlign w:val="top"/>
          </w:tcPr>
          <w:p w14:paraId="53317AEA">
            <w:pPr>
              <w:jc w:val="center"/>
              <w:rPr>
                <w:color w:val="auto"/>
                <w:sz w:val="15"/>
                <w:szCs w:val="15"/>
                <w:highlight w:val="none"/>
              </w:rPr>
            </w:pPr>
          </w:p>
        </w:tc>
        <w:tc>
          <w:tcPr>
            <w:tcW w:w="394" w:type="dxa"/>
            <w:noWrap w:val="0"/>
            <w:vAlign w:val="top"/>
          </w:tcPr>
          <w:p w14:paraId="11D18089">
            <w:pPr>
              <w:jc w:val="center"/>
              <w:rPr>
                <w:color w:val="auto"/>
                <w:sz w:val="15"/>
                <w:szCs w:val="15"/>
                <w:highlight w:val="none"/>
              </w:rPr>
            </w:pPr>
          </w:p>
        </w:tc>
        <w:tc>
          <w:tcPr>
            <w:tcW w:w="396" w:type="dxa"/>
            <w:noWrap w:val="0"/>
            <w:vAlign w:val="top"/>
          </w:tcPr>
          <w:p w14:paraId="1DA51502">
            <w:pPr>
              <w:jc w:val="center"/>
              <w:rPr>
                <w:color w:val="auto"/>
                <w:sz w:val="15"/>
                <w:szCs w:val="15"/>
                <w:highlight w:val="none"/>
              </w:rPr>
            </w:pPr>
          </w:p>
        </w:tc>
        <w:tc>
          <w:tcPr>
            <w:tcW w:w="377" w:type="dxa"/>
            <w:noWrap w:val="0"/>
            <w:vAlign w:val="top"/>
          </w:tcPr>
          <w:p w14:paraId="17974B3F">
            <w:pPr>
              <w:jc w:val="center"/>
              <w:rPr>
                <w:color w:val="auto"/>
                <w:sz w:val="15"/>
                <w:szCs w:val="15"/>
                <w:highlight w:val="none"/>
              </w:rPr>
            </w:pPr>
          </w:p>
        </w:tc>
        <w:tc>
          <w:tcPr>
            <w:tcW w:w="394" w:type="dxa"/>
            <w:noWrap w:val="0"/>
            <w:vAlign w:val="top"/>
          </w:tcPr>
          <w:p w14:paraId="5601BDA2">
            <w:pPr>
              <w:jc w:val="center"/>
              <w:rPr>
                <w:color w:val="auto"/>
                <w:sz w:val="15"/>
                <w:szCs w:val="15"/>
                <w:highlight w:val="none"/>
              </w:rPr>
            </w:pPr>
          </w:p>
        </w:tc>
        <w:tc>
          <w:tcPr>
            <w:tcW w:w="396" w:type="dxa"/>
            <w:noWrap w:val="0"/>
            <w:vAlign w:val="top"/>
          </w:tcPr>
          <w:p w14:paraId="7DBDF1C6">
            <w:pPr>
              <w:jc w:val="center"/>
              <w:rPr>
                <w:color w:val="auto"/>
                <w:sz w:val="15"/>
                <w:szCs w:val="15"/>
                <w:highlight w:val="none"/>
              </w:rPr>
            </w:pPr>
          </w:p>
        </w:tc>
        <w:tc>
          <w:tcPr>
            <w:tcW w:w="377" w:type="dxa"/>
            <w:noWrap w:val="0"/>
            <w:vAlign w:val="top"/>
          </w:tcPr>
          <w:p w14:paraId="2DA04F38">
            <w:pPr>
              <w:jc w:val="center"/>
              <w:rPr>
                <w:color w:val="auto"/>
                <w:sz w:val="15"/>
                <w:szCs w:val="15"/>
                <w:highlight w:val="none"/>
              </w:rPr>
            </w:pPr>
          </w:p>
        </w:tc>
        <w:tc>
          <w:tcPr>
            <w:tcW w:w="394" w:type="dxa"/>
            <w:noWrap w:val="0"/>
            <w:vAlign w:val="top"/>
          </w:tcPr>
          <w:p w14:paraId="71EAD962">
            <w:pPr>
              <w:jc w:val="center"/>
              <w:rPr>
                <w:color w:val="auto"/>
                <w:sz w:val="15"/>
                <w:szCs w:val="15"/>
                <w:highlight w:val="none"/>
              </w:rPr>
            </w:pPr>
          </w:p>
        </w:tc>
        <w:tc>
          <w:tcPr>
            <w:tcW w:w="396" w:type="dxa"/>
            <w:noWrap w:val="0"/>
            <w:vAlign w:val="top"/>
          </w:tcPr>
          <w:p w14:paraId="3BA8F165">
            <w:pPr>
              <w:jc w:val="center"/>
              <w:rPr>
                <w:color w:val="auto"/>
                <w:sz w:val="15"/>
                <w:szCs w:val="15"/>
                <w:highlight w:val="none"/>
              </w:rPr>
            </w:pPr>
          </w:p>
        </w:tc>
        <w:tc>
          <w:tcPr>
            <w:tcW w:w="377" w:type="dxa"/>
            <w:noWrap w:val="0"/>
            <w:vAlign w:val="top"/>
          </w:tcPr>
          <w:p w14:paraId="4E23BD1D">
            <w:pPr>
              <w:jc w:val="center"/>
              <w:rPr>
                <w:color w:val="auto"/>
                <w:sz w:val="15"/>
                <w:szCs w:val="15"/>
                <w:highlight w:val="none"/>
              </w:rPr>
            </w:pPr>
          </w:p>
        </w:tc>
        <w:tc>
          <w:tcPr>
            <w:tcW w:w="473" w:type="dxa"/>
            <w:noWrap w:val="0"/>
            <w:vAlign w:val="top"/>
          </w:tcPr>
          <w:p w14:paraId="0E2F5896">
            <w:pPr>
              <w:jc w:val="center"/>
              <w:rPr>
                <w:color w:val="auto"/>
                <w:sz w:val="15"/>
                <w:szCs w:val="15"/>
                <w:highlight w:val="none"/>
              </w:rPr>
            </w:pPr>
          </w:p>
        </w:tc>
        <w:tc>
          <w:tcPr>
            <w:tcW w:w="462" w:type="dxa"/>
            <w:noWrap w:val="0"/>
            <w:vAlign w:val="top"/>
          </w:tcPr>
          <w:p w14:paraId="5A66B7B0">
            <w:pPr>
              <w:jc w:val="center"/>
              <w:rPr>
                <w:color w:val="auto"/>
                <w:sz w:val="15"/>
                <w:szCs w:val="15"/>
                <w:highlight w:val="none"/>
              </w:rPr>
            </w:pPr>
          </w:p>
        </w:tc>
        <w:tc>
          <w:tcPr>
            <w:tcW w:w="446" w:type="dxa"/>
            <w:noWrap w:val="0"/>
            <w:vAlign w:val="top"/>
          </w:tcPr>
          <w:p w14:paraId="4009C69F">
            <w:pPr>
              <w:jc w:val="center"/>
              <w:rPr>
                <w:color w:val="auto"/>
                <w:sz w:val="15"/>
                <w:szCs w:val="15"/>
                <w:highlight w:val="none"/>
              </w:rPr>
            </w:pPr>
          </w:p>
        </w:tc>
        <w:tc>
          <w:tcPr>
            <w:tcW w:w="491" w:type="dxa"/>
            <w:noWrap w:val="0"/>
            <w:vAlign w:val="top"/>
          </w:tcPr>
          <w:p w14:paraId="4BE80C4E">
            <w:pPr>
              <w:jc w:val="center"/>
              <w:rPr>
                <w:color w:val="auto"/>
                <w:sz w:val="15"/>
                <w:szCs w:val="15"/>
                <w:highlight w:val="none"/>
              </w:rPr>
            </w:pPr>
          </w:p>
        </w:tc>
        <w:tc>
          <w:tcPr>
            <w:tcW w:w="481" w:type="dxa"/>
            <w:noWrap w:val="0"/>
            <w:vAlign w:val="top"/>
          </w:tcPr>
          <w:p w14:paraId="08AB8590">
            <w:pPr>
              <w:jc w:val="center"/>
              <w:rPr>
                <w:color w:val="auto"/>
                <w:sz w:val="15"/>
                <w:szCs w:val="15"/>
                <w:highlight w:val="none"/>
              </w:rPr>
            </w:pPr>
          </w:p>
        </w:tc>
        <w:tc>
          <w:tcPr>
            <w:tcW w:w="446" w:type="dxa"/>
            <w:noWrap w:val="0"/>
            <w:vAlign w:val="top"/>
          </w:tcPr>
          <w:p w14:paraId="35620A31">
            <w:pPr>
              <w:jc w:val="center"/>
              <w:rPr>
                <w:color w:val="auto"/>
                <w:sz w:val="15"/>
                <w:szCs w:val="15"/>
                <w:highlight w:val="none"/>
              </w:rPr>
            </w:pPr>
          </w:p>
        </w:tc>
        <w:tc>
          <w:tcPr>
            <w:tcW w:w="446" w:type="dxa"/>
            <w:noWrap w:val="0"/>
            <w:vAlign w:val="top"/>
          </w:tcPr>
          <w:p w14:paraId="7803ADD8">
            <w:pPr>
              <w:jc w:val="center"/>
              <w:rPr>
                <w:color w:val="auto"/>
                <w:sz w:val="15"/>
                <w:szCs w:val="15"/>
                <w:highlight w:val="none"/>
              </w:rPr>
            </w:pPr>
          </w:p>
        </w:tc>
        <w:tc>
          <w:tcPr>
            <w:tcW w:w="464" w:type="dxa"/>
            <w:noWrap w:val="0"/>
            <w:vAlign w:val="top"/>
          </w:tcPr>
          <w:p w14:paraId="212328FB">
            <w:pPr>
              <w:jc w:val="center"/>
              <w:rPr>
                <w:color w:val="auto"/>
                <w:sz w:val="15"/>
                <w:szCs w:val="15"/>
                <w:highlight w:val="none"/>
              </w:rPr>
            </w:pPr>
          </w:p>
        </w:tc>
      </w:tr>
      <w:tr w14:paraId="0FB4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6BBC7E63">
            <w:pPr>
              <w:widowControl/>
              <w:jc w:val="center"/>
              <w:rPr>
                <w:color w:val="auto"/>
                <w:kern w:val="0"/>
                <w:sz w:val="15"/>
                <w:szCs w:val="15"/>
                <w:highlight w:val="none"/>
              </w:rPr>
            </w:pPr>
            <w:r>
              <w:rPr>
                <w:color w:val="auto"/>
                <w:kern w:val="0"/>
                <w:sz w:val="15"/>
                <w:szCs w:val="15"/>
                <w:highlight w:val="none"/>
              </w:rPr>
              <w:t>614827</w:t>
            </w:r>
          </w:p>
        </w:tc>
        <w:tc>
          <w:tcPr>
            <w:tcW w:w="1438" w:type="dxa"/>
            <w:noWrap w:val="0"/>
            <w:vAlign w:val="center"/>
          </w:tcPr>
          <w:p w14:paraId="5AAE1C76">
            <w:pPr>
              <w:widowControl/>
              <w:jc w:val="center"/>
              <w:rPr>
                <w:color w:val="auto"/>
                <w:kern w:val="0"/>
                <w:sz w:val="15"/>
                <w:szCs w:val="15"/>
                <w:highlight w:val="none"/>
              </w:rPr>
            </w:pPr>
            <w:r>
              <w:rPr>
                <w:color w:val="auto"/>
                <w:kern w:val="0"/>
                <w:sz w:val="15"/>
                <w:szCs w:val="15"/>
                <w:highlight w:val="none"/>
              </w:rPr>
              <w:t>自动控制原理实验</w:t>
            </w:r>
          </w:p>
        </w:tc>
        <w:tc>
          <w:tcPr>
            <w:tcW w:w="427" w:type="dxa"/>
            <w:noWrap w:val="0"/>
            <w:vAlign w:val="top"/>
          </w:tcPr>
          <w:p w14:paraId="6CDABCE7">
            <w:pPr>
              <w:jc w:val="center"/>
              <w:rPr>
                <w:color w:val="auto"/>
                <w:sz w:val="15"/>
                <w:szCs w:val="15"/>
                <w:highlight w:val="none"/>
              </w:rPr>
            </w:pPr>
          </w:p>
        </w:tc>
        <w:tc>
          <w:tcPr>
            <w:tcW w:w="375" w:type="dxa"/>
            <w:noWrap w:val="0"/>
            <w:vAlign w:val="top"/>
          </w:tcPr>
          <w:p w14:paraId="7F717747">
            <w:pPr>
              <w:jc w:val="center"/>
              <w:rPr>
                <w:color w:val="auto"/>
                <w:sz w:val="15"/>
                <w:szCs w:val="15"/>
                <w:highlight w:val="none"/>
              </w:rPr>
            </w:pPr>
          </w:p>
        </w:tc>
        <w:tc>
          <w:tcPr>
            <w:tcW w:w="410" w:type="dxa"/>
            <w:noWrap w:val="0"/>
            <w:vAlign w:val="top"/>
          </w:tcPr>
          <w:p w14:paraId="76641DE6">
            <w:pPr>
              <w:jc w:val="center"/>
              <w:rPr>
                <w:color w:val="auto"/>
                <w:sz w:val="15"/>
                <w:szCs w:val="15"/>
                <w:highlight w:val="none"/>
              </w:rPr>
            </w:pPr>
          </w:p>
        </w:tc>
        <w:tc>
          <w:tcPr>
            <w:tcW w:w="381" w:type="dxa"/>
            <w:noWrap w:val="0"/>
            <w:vAlign w:val="top"/>
          </w:tcPr>
          <w:p w14:paraId="65E20167">
            <w:pPr>
              <w:jc w:val="center"/>
              <w:rPr>
                <w:color w:val="auto"/>
                <w:sz w:val="15"/>
                <w:szCs w:val="15"/>
                <w:highlight w:val="none"/>
              </w:rPr>
            </w:pPr>
          </w:p>
        </w:tc>
        <w:tc>
          <w:tcPr>
            <w:tcW w:w="418" w:type="dxa"/>
            <w:noWrap w:val="0"/>
            <w:vAlign w:val="top"/>
          </w:tcPr>
          <w:p w14:paraId="23B574DE">
            <w:pPr>
              <w:jc w:val="center"/>
              <w:rPr>
                <w:color w:val="auto"/>
                <w:sz w:val="15"/>
                <w:szCs w:val="15"/>
                <w:highlight w:val="none"/>
              </w:rPr>
            </w:pPr>
          </w:p>
        </w:tc>
        <w:tc>
          <w:tcPr>
            <w:tcW w:w="418" w:type="dxa"/>
            <w:noWrap w:val="0"/>
            <w:vAlign w:val="top"/>
          </w:tcPr>
          <w:p w14:paraId="14788D7E">
            <w:pPr>
              <w:jc w:val="center"/>
              <w:rPr>
                <w:color w:val="auto"/>
                <w:sz w:val="15"/>
                <w:szCs w:val="15"/>
                <w:highlight w:val="none"/>
              </w:rPr>
            </w:pPr>
          </w:p>
        </w:tc>
        <w:tc>
          <w:tcPr>
            <w:tcW w:w="397" w:type="dxa"/>
            <w:noWrap w:val="0"/>
            <w:vAlign w:val="top"/>
          </w:tcPr>
          <w:p w14:paraId="32F385DB">
            <w:pPr>
              <w:jc w:val="center"/>
              <w:rPr>
                <w:color w:val="auto"/>
                <w:sz w:val="15"/>
                <w:szCs w:val="15"/>
                <w:highlight w:val="none"/>
              </w:rPr>
            </w:pPr>
          </w:p>
        </w:tc>
        <w:tc>
          <w:tcPr>
            <w:tcW w:w="427" w:type="dxa"/>
            <w:noWrap w:val="0"/>
            <w:vAlign w:val="top"/>
          </w:tcPr>
          <w:p w14:paraId="42E71B32">
            <w:pPr>
              <w:jc w:val="center"/>
              <w:rPr>
                <w:color w:val="auto"/>
                <w:sz w:val="15"/>
                <w:szCs w:val="15"/>
                <w:highlight w:val="none"/>
              </w:rPr>
            </w:pPr>
            <w:r>
              <w:rPr>
                <w:rFonts w:hint="eastAsia"/>
                <w:color w:val="auto"/>
                <w:sz w:val="15"/>
                <w:szCs w:val="15"/>
                <w:highlight w:val="none"/>
              </w:rPr>
              <w:t>H</w:t>
            </w:r>
          </w:p>
        </w:tc>
        <w:tc>
          <w:tcPr>
            <w:tcW w:w="376" w:type="dxa"/>
            <w:noWrap w:val="0"/>
            <w:vAlign w:val="top"/>
          </w:tcPr>
          <w:p w14:paraId="4C9EFFD7">
            <w:pPr>
              <w:jc w:val="center"/>
              <w:rPr>
                <w:color w:val="auto"/>
                <w:sz w:val="15"/>
                <w:szCs w:val="15"/>
                <w:highlight w:val="none"/>
              </w:rPr>
            </w:pPr>
            <w:r>
              <w:rPr>
                <w:rFonts w:hint="eastAsia"/>
                <w:color w:val="auto"/>
                <w:sz w:val="15"/>
                <w:szCs w:val="15"/>
                <w:highlight w:val="none"/>
              </w:rPr>
              <w:t>H</w:t>
            </w:r>
          </w:p>
        </w:tc>
        <w:tc>
          <w:tcPr>
            <w:tcW w:w="384" w:type="dxa"/>
            <w:noWrap w:val="0"/>
            <w:vAlign w:val="top"/>
          </w:tcPr>
          <w:p w14:paraId="3A4C51AC">
            <w:pPr>
              <w:jc w:val="center"/>
              <w:rPr>
                <w:color w:val="auto"/>
                <w:sz w:val="15"/>
                <w:szCs w:val="15"/>
                <w:highlight w:val="none"/>
              </w:rPr>
            </w:pPr>
            <w:r>
              <w:rPr>
                <w:rFonts w:hint="eastAsia"/>
                <w:color w:val="auto"/>
                <w:sz w:val="15"/>
                <w:szCs w:val="15"/>
                <w:highlight w:val="none"/>
              </w:rPr>
              <w:t>M</w:t>
            </w:r>
          </w:p>
        </w:tc>
        <w:tc>
          <w:tcPr>
            <w:tcW w:w="387" w:type="dxa"/>
            <w:noWrap w:val="0"/>
            <w:vAlign w:val="top"/>
          </w:tcPr>
          <w:p w14:paraId="2C75AC6D">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215ADF4D">
            <w:pPr>
              <w:jc w:val="center"/>
              <w:rPr>
                <w:color w:val="auto"/>
                <w:sz w:val="15"/>
                <w:szCs w:val="15"/>
                <w:highlight w:val="none"/>
              </w:rPr>
            </w:pPr>
          </w:p>
        </w:tc>
        <w:tc>
          <w:tcPr>
            <w:tcW w:w="396" w:type="dxa"/>
            <w:noWrap w:val="0"/>
            <w:vAlign w:val="top"/>
          </w:tcPr>
          <w:p w14:paraId="5755EF0C">
            <w:pPr>
              <w:jc w:val="center"/>
              <w:rPr>
                <w:color w:val="auto"/>
                <w:sz w:val="15"/>
                <w:szCs w:val="15"/>
                <w:highlight w:val="none"/>
              </w:rPr>
            </w:pPr>
          </w:p>
        </w:tc>
        <w:tc>
          <w:tcPr>
            <w:tcW w:w="377" w:type="dxa"/>
            <w:noWrap w:val="0"/>
            <w:vAlign w:val="top"/>
          </w:tcPr>
          <w:p w14:paraId="195BA2E4">
            <w:pPr>
              <w:jc w:val="center"/>
              <w:rPr>
                <w:color w:val="auto"/>
                <w:sz w:val="15"/>
                <w:szCs w:val="15"/>
                <w:highlight w:val="none"/>
              </w:rPr>
            </w:pPr>
          </w:p>
        </w:tc>
        <w:tc>
          <w:tcPr>
            <w:tcW w:w="394" w:type="dxa"/>
            <w:noWrap w:val="0"/>
            <w:vAlign w:val="top"/>
          </w:tcPr>
          <w:p w14:paraId="2DE480FA">
            <w:pPr>
              <w:jc w:val="center"/>
              <w:rPr>
                <w:color w:val="auto"/>
                <w:sz w:val="15"/>
                <w:szCs w:val="15"/>
                <w:highlight w:val="none"/>
              </w:rPr>
            </w:pPr>
          </w:p>
        </w:tc>
        <w:tc>
          <w:tcPr>
            <w:tcW w:w="396" w:type="dxa"/>
            <w:noWrap w:val="0"/>
            <w:vAlign w:val="top"/>
          </w:tcPr>
          <w:p w14:paraId="7F3DEAD1">
            <w:pPr>
              <w:jc w:val="center"/>
              <w:rPr>
                <w:color w:val="auto"/>
                <w:sz w:val="15"/>
                <w:szCs w:val="15"/>
                <w:highlight w:val="none"/>
              </w:rPr>
            </w:pPr>
          </w:p>
        </w:tc>
        <w:tc>
          <w:tcPr>
            <w:tcW w:w="377" w:type="dxa"/>
            <w:noWrap w:val="0"/>
            <w:vAlign w:val="top"/>
          </w:tcPr>
          <w:p w14:paraId="11E3D64D">
            <w:pPr>
              <w:jc w:val="center"/>
              <w:rPr>
                <w:color w:val="auto"/>
                <w:sz w:val="15"/>
                <w:szCs w:val="15"/>
                <w:highlight w:val="none"/>
              </w:rPr>
            </w:pPr>
          </w:p>
        </w:tc>
        <w:tc>
          <w:tcPr>
            <w:tcW w:w="394" w:type="dxa"/>
            <w:noWrap w:val="0"/>
            <w:vAlign w:val="top"/>
          </w:tcPr>
          <w:p w14:paraId="11B392C3">
            <w:pPr>
              <w:jc w:val="center"/>
              <w:rPr>
                <w:color w:val="auto"/>
                <w:sz w:val="15"/>
                <w:szCs w:val="15"/>
                <w:highlight w:val="none"/>
              </w:rPr>
            </w:pPr>
          </w:p>
        </w:tc>
        <w:tc>
          <w:tcPr>
            <w:tcW w:w="396" w:type="dxa"/>
            <w:noWrap w:val="0"/>
            <w:vAlign w:val="top"/>
          </w:tcPr>
          <w:p w14:paraId="73C4D4B7">
            <w:pPr>
              <w:jc w:val="center"/>
              <w:rPr>
                <w:color w:val="auto"/>
                <w:sz w:val="15"/>
                <w:szCs w:val="15"/>
                <w:highlight w:val="none"/>
              </w:rPr>
            </w:pPr>
          </w:p>
        </w:tc>
        <w:tc>
          <w:tcPr>
            <w:tcW w:w="377" w:type="dxa"/>
            <w:noWrap w:val="0"/>
            <w:vAlign w:val="top"/>
          </w:tcPr>
          <w:p w14:paraId="75E0E2F4">
            <w:pPr>
              <w:jc w:val="center"/>
              <w:rPr>
                <w:color w:val="auto"/>
                <w:sz w:val="15"/>
                <w:szCs w:val="15"/>
                <w:highlight w:val="none"/>
              </w:rPr>
            </w:pPr>
          </w:p>
        </w:tc>
        <w:tc>
          <w:tcPr>
            <w:tcW w:w="394" w:type="dxa"/>
            <w:noWrap w:val="0"/>
            <w:vAlign w:val="top"/>
          </w:tcPr>
          <w:p w14:paraId="6C7598D1">
            <w:pPr>
              <w:jc w:val="center"/>
              <w:rPr>
                <w:color w:val="auto"/>
                <w:sz w:val="15"/>
                <w:szCs w:val="15"/>
                <w:highlight w:val="none"/>
              </w:rPr>
            </w:pPr>
          </w:p>
        </w:tc>
        <w:tc>
          <w:tcPr>
            <w:tcW w:w="396" w:type="dxa"/>
            <w:noWrap w:val="0"/>
            <w:vAlign w:val="top"/>
          </w:tcPr>
          <w:p w14:paraId="1741B91D">
            <w:pPr>
              <w:jc w:val="center"/>
              <w:rPr>
                <w:color w:val="auto"/>
                <w:sz w:val="15"/>
                <w:szCs w:val="15"/>
                <w:highlight w:val="none"/>
              </w:rPr>
            </w:pPr>
          </w:p>
        </w:tc>
        <w:tc>
          <w:tcPr>
            <w:tcW w:w="377" w:type="dxa"/>
            <w:noWrap w:val="0"/>
            <w:vAlign w:val="top"/>
          </w:tcPr>
          <w:p w14:paraId="1E3A9F31">
            <w:pPr>
              <w:jc w:val="center"/>
              <w:rPr>
                <w:color w:val="auto"/>
                <w:sz w:val="15"/>
                <w:szCs w:val="15"/>
                <w:highlight w:val="none"/>
              </w:rPr>
            </w:pPr>
          </w:p>
        </w:tc>
        <w:tc>
          <w:tcPr>
            <w:tcW w:w="473" w:type="dxa"/>
            <w:noWrap w:val="0"/>
            <w:vAlign w:val="top"/>
          </w:tcPr>
          <w:p w14:paraId="2B912C83">
            <w:pPr>
              <w:jc w:val="center"/>
              <w:rPr>
                <w:color w:val="auto"/>
                <w:sz w:val="15"/>
                <w:szCs w:val="15"/>
                <w:highlight w:val="none"/>
              </w:rPr>
            </w:pPr>
          </w:p>
        </w:tc>
        <w:tc>
          <w:tcPr>
            <w:tcW w:w="462" w:type="dxa"/>
            <w:noWrap w:val="0"/>
            <w:vAlign w:val="top"/>
          </w:tcPr>
          <w:p w14:paraId="0B51DCC2">
            <w:pPr>
              <w:jc w:val="center"/>
              <w:rPr>
                <w:color w:val="auto"/>
                <w:sz w:val="15"/>
                <w:szCs w:val="15"/>
                <w:highlight w:val="none"/>
              </w:rPr>
            </w:pPr>
          </w:p>
        </w:tc>
        <w:tc>
          <w:tcPr>
            <w:tcW w:w="446" w:type="dxa"/>
            <w:noWrap w:val="0"/>
            <w:vAlign w:val="top"/>
          </w:tcPr>
          <w:p w14:paraId="5E057101">
            <w:pPr>
              <w:jc w:val="center"/>
              <w:rPr>
                <w:color w:val="auto"/>
                <w:sz w:val="15"/>
                <w:szCs w:val="15"/>
                <w:highlight w:val="none"/>
              </w:rPr>
            </w:pPr>
          </w:p>
        </w:tc>
        <w:tc>
          <w:tcPr>
            <w:tcW w:w="491" w:type="dxa"/>
            <w:noWrap w:val="0"/>
            <w:vAlign w:val="top"/>
          </w:tcPr>
          <w:p w14:paraId="368C84A8">
            <w:pPr>
              <w:jc w:val="center"/>
              <w:rPr>
                <w:color w:val="auto"/>
                <w:sz w:val="15"/>
                <w:szCs w:val="15"/>
                <w:highlight w:val="none"/>
              </w:rPr>
            </w:pPr>
          </w:p>
        </w:tc>
        <w:tc>
          <w:tcPr>
            <w:tcW w:w="481" w:type="dxa"/>
            <w:noWrap w:val="0"/>
            <w:vAlign w:val="top"/>
          </w:tcPr>
          <w:p w14:paraId="3C18888C">
            <w:pPr>
              <w:jc w:val="center"/>
              <w:rPr>
                <w:color w:val="auto"/>
                <w:sz w:val="15"/>
                <w:szCs w:val="15"/>
                <w:highlight w:val="none"/>
              </w:rPr>
            </w:pPr>
          </w:p>
        </w:tc>
        <w:tc>
          <w:tcPr>
            <w:tcW w:w="446" w:type="dxa"/>
            <w:noWrap w:val="0"/>
            <w:vAlign w:val="top"/>
          </w:tcPr>
          <w:p w14:paraId="4FF8DBA6">
            <w:pPr>
              <w:jc w:val="center"/>
              <w:rPr>
                <w:color w:val="auto"/>
                <w:sz w:val="15"/>
                <w:szCs w:val="15"/>
                <w:highlight w:val="none"/>
              </w:rPr>
            </w:pPr>
          </w:p>
        </w:tc>
        <w:tc>
          <w:tcPr>
            <w:tcW w:w="446" w:type="dxa"/>
            <w:noWrap w:val="0"/>
            <w:vAlign w:val="top"/>
          </w:tcPr>
          <w:p w14:paraId="46E02092">
            <w:pPr>
              <w:jc w:val="center"/>
              <w:rPr>
                <w:color w:val="auto"/>
                <w:sz w:val="15"/>
                <w:szCs w:val="15"/>
                <w:highlight w:val="none"/>
              </w:rPr>
            </w:pPr>
          </w:p>
        </w:tc>
        <w:tc>
          <w:tcPr>
            <w:tcW w:w="464" w:type="dxa"/>
            <w:noWrap w:val="0"/>
            <w:vAlign w:val="top"/>
          </w:tcPr>
          <w:p w14:paraId="32A2BE62">
            <w:pPr>
              <w:jc w:val="center"/>
              <w:rPr>
                <w:color w:val="auto"/>
                <w:sz w:val="15"/>
                <w:szCs w:val="15"/>
                <w:highlight w:val="none"/>
              </w:rPr>
            </w:pPr>
          </w:p>
        </w:tc>
      </w:tr>
      <w:tr w14:paraId="4C33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3283B8A8">
            <w:pPr>
              <w:widowControl/>
              <w:jc w:val="center"/>
              <w:rPr>
                <w:color w:val="auto"/>
                <w:kern w:val="0"/>
                <w:sz w:val="15"/>
                <w:szCs w:val="15"/>
                <w:highlight w:val="none"/>
              </w:rPr>
            </w:pPr>
            <w:r>
              <w:rPr>
                <w:color w:val="auto"/>
                <w:kern w:val="0"/>
                <w:sz w:val="15"/>
                <w:szCs w:val="15"/>
                <w:highlight w:val="none"/>
              </w:rPr>
              <w:t>612128</w:t>
            </w:r>
          </w:p>
        </w:tc>
        <w:tc>
          <w:tcPr>
            <w:tcW w:w="1438" w:type="dxa"/>
            <w:noWrap w:val="0"/>
            <w:vAlign w:val="center"/>
          </w:tcPr>
          <w:p w14:paraId="480A1E47">
            <w:pPr>
              <w:widowControl/>
              <w:jc w:val="center"/>
              <w:rPr>
                <w:color w:val="auto"/>
                <w:kern w:val="0"/>
                <w:sz w:val="15"/>
                <w:szCs w:val="15"/>
                <w:highlight w:val="none"/>
              </w:rPr>
            </w:pPr>
            <w:r>
              <w:rPr>
                <w:color w:val="auto"/>
                <w:kern w:val="0"/>
                <w:sz w:val="15"/>
                <w:szCs w:val="15"/>
                <w:highlight w:val="none"/>
              </w:rPr>
              <w:t xml:space="preserve">化工原理实验 </w:t>
            </w:r>
          </w:p>
        </w:tc>
        <w:tc>
          <w:tcPr>
            <w:tcW w:w="427" w:type="dxa"/>
            <w:noWrap w:val="0"/>
            <w:vAlign w:val="top"/>
          </w:tcPr>
          <w:p w14:paraId="712550FD">
            <w:pPr>
              <w:jc w:val="center"/>
              <w:rPr>
                <w:color w:val="auto"/>
                <w:sz w:val="15"/>
                <w:szCs w:val="15"/>
                <w:highlight w:val="none"/>
              </w:rPr>
            </w:pPr>
          </w:p>
        </w:tc>
        <w:tc>
          <w:tcPr>
            <w:tcW w:w="375" w:type="dxa"/>
            <w:noWrap w:val="0"/>
            <w:vAlign w:val="top"/>
          </w:tcPr>
          <w:p w14:paraId="297ACC92">
            <w:pPr>
              <w:jc w:val="center"/>
              <w:rPr>
                <w:color w:val="auto"/>
                <w:sz w:val="15"/>
                <w:szCs w:val="15"/>
                <w:highlight w:val="none"/>
              </w:rPr>
            </w:pPr>
          </w:p>
        </w:tc>
        <w:tc>
          <w:tcPr>
            <w:tcW w:w="410" w:type="dxa"/>
            <w:noWrap w:val="0"/>
            <w:vAlign w:val="top"/>
          </w:tcPr>
          <w:p w14:paraId="027C6D6A">
            <w:pPr>
              <w:jc w:val="center"/>
              <w:rPr>
                <w:color w:val="auto"/>
                <w:sz w:val="15"/>
                <w:szCs w:val="15"/>
                <w:highlight w:val="none"/>
              </w:rPr>
            </w:pPr>
          </w:p>
        </w:tc>
        <w:tc>
          <w:tcPr>
            <w:tcW w:w="381" w:type="dxa"/>
            <w:noWrap w:val="0"/>
            <w:vAlign w:val="top"/>
          </w:tcPr>
          <w:p w14:paraId="1F096131">
            <w:pPr>
              <w:jc w:val="center"/>
              <w:rPr>
                <w:color w:val="auto"/>
                <w:sz w:val="15"/>
                <w:szCs w:val="15"/>
                <w:highlight w:val="none"/>
              </w:rPr>
            </w:pPr>
          </w:p>
        </w:tc>
        <w:tc>
          <w:tcPr>
            <w:tcW w:w="418" w:type="dxa"/>
            <w:noWrap w:val="0"/>
            <w:vAlign w:val="top"/>
          </w:tcPr>
          <w:p w14:paraId="3D0DF445">
            <w:pPr>
              <w:jc w:val="center"/>
              <w:rPr>
                <w:color w:val="auto"/>
                <w:sz w:val="15"/>
                <w:szCs w:val="15"/>
                <w:highlight w:val="none"/>
              </w:rPr>
            </w:pPr>
          </w:p>
        </w:tc>
        <w:tc>
          <w:tcPr>
            <w:tcW w:w="418" w:type="dxa"/>
            <w:noWrap w:val="0"/>
            <w:vAlign w:val="top"/>
          </w:tcPr>
          <w:p w14:paraId="01E16683">
            <w:pPr>
              <w:jc w:val="center"/>
              <w:rPr>
                <w:color w:val="auto"/>
                <w:sz w:val="15"/>
                <w:szCs w:val="15"/>
                <w:highlight w:val="none"/>
              </w:rPr>
            </w:pPr>
          </w:p>
        </w:tc>
        <w:tc>
          <w:tcPr>
            <w:tcW w:w="397" w:type="dxa"/>
            <w:noWrap w:val="0"/>
            <w:vAlign w:val="top"/>
          </w:tcPr>
          <w:p w14:paraId="19AB065C">
            <w:pPr>
              <w:jc w:val="center"/>
              <w:rPr>
                <w:color w:val="auto"/>
                <w:sz w:val="15"/>
                <w:szCs w:val="15"/>
                <w:highlight w:val="none"/>
              </w:rPr>
            </w:pPr>
          </w:p>
        </w:tc>
        <w:tc>
          <w:tcPr>
            <w:tcW w:w="427" w:type="dxa"/>
            <w:noWrap w:val="0"/>
            <w:vAlign w:val="top"/>
          </w:tcPr>
          <w:p w14:paraId="71B7FF6A">
            <w:pPr>
              <w:jc w:val="center"/>
              <w:rPr>
                <w:color w:val="auto"/>
                <w:sz w:val="15"/>
                <w:szCs w:val="15"/>
                <w:highlight w:val="none"/>
              </w:rPr>
            </w:pPr>
            <w:r>
              <w:rPr>
                <w:rFonts w:hint="eastAsia"/>
                <w:color w:val="auto"/>
                <w:sz w:val="15"/>
                <w:szCs w:val="15"/>
                <w:highlight w:val="none"/>
              </w:rPr>
              <w:t>H</w:t>
            </w:r>
          </w:p>
        </w:tc>
        <w:tc>
          <w:tcPr>
            <w:tcW w:w="376" w:type="dxa"/>
            <w:noWrap w:val="0"/>
            <w:vAlign w:val="top"/>
          </w:tcPr>
          <w:p w14:paraId="3B437353">
            <w:pPr>
              <w:jc w:val="center"/>
              <w:rPr>
                <w:color w:val="auto"/>
                <w:sz w:val="15"/>
                <w:szCs w:val="15"/>
                <w:highlight w:val="none"/>
              </w:rPr>
            </w:pPr>
            <w:r>
              <w:rPr>
                <w:rFonts w:hint="eastAsia"/>
                <w:color w:val="auto"/>
                <w:sz w:val="15"/>
                <w:szCs w:val="15"/>
                <w:highlight w:val="none"/>
              </w:rPr>
              <w:t>H</w:t>
            </w:r>
          </w:p>
        </w:tc>
        <w:tc>
          <w:tcPr>
            <w:tcW w:w="384" w:type="dxa"/>
            <w:noWrap w:val="0"/>
            <w:vAlign w:val="top"/>
          </w:tcPr>
          <w:p w14:paraId="62794D28">
            <w:pPr>
              <w:jc w:val="center"/>
              <w:rPr>
                <w:color w:val="auto"/>
                <w:sz w:val="15"/>
                <w:szCs w:val="15"/>
                <w:highlight w:val="none"/>
              </w:rPr>
            </w:pPr>
            <w:r>
              <w:rPr>
                <w:rFonts w:hint="eastAsia"/>
                <w:color w:val="auto"/>
                <w:sz w:val="15"/>
                <w:szCs w:val="15"/>
                <w:highlight w:val="none"/>
              </w:rPr>
              <w:t>M</w:t>
            </w:r>
          </w:p>
        </w:tc>
        <w:tc>
          <w:tcPr>
            <w:tcW w:w="387" w:type="dxa"/>
            <w:noWrap w:val="0"/>
            <w:vAlign w:val="top"/>
          </w:tcPr>
          <w:p w14:paraId="2A406D12">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28B31937">
            <w:pPr>
              <w:jc w:val="center"/>
              <w:rPr>
                <w:color w:val="auto"/>
                <w:sz w:val="15"/>
                <w:szCs w:val="15"/>
                <w:highlight w:val="none"/>
              </w:rPr>
            </w:pPr>
          </w:p>
        </w:tc>
        <w:tc>
          <w:tcPr>
            <w:tcW w:w="396" w:type="dxa"/>
            <w:noWrap w:val="0"/>
            <w:vAlign w:val="top"/>
          </w:tcPr>
          <w:p w14:paraId="5CCA0307">
            <w:pPr>
              <w:jc w:val="center"/>
              <w:rPr>
                <w:color w:val="auto"/>
                <w:sz w:val="15"/>
                <w:szCs w:val="15"/>
                <w:highlight w:val="none"/>
              </w:rPr>
            </w:pPr>
          </w:p>
        </w:tc>
        <w:tc>
          <w:tcPr>
            <w:tcW w:w="377" w:type="dxa"/>
            <w:noWrap w:val="0"/>
            <w:vAlign w:val="top"/>
          </w:tcPr>
          <w:p w14:paraId="5E0D1889">
            <w:pPr>
              <w:jc w:val="center"/>
              <w:rPr>
                <w:color w:val="auto"/>
                <w:sz w:val="15"/>
                <w:szCs w:val="15"/>
                <w:highlight w:val="none"/>
              </w:rPr>
            </w:pPr>
          </w:p>
        </w:tc>
        <w:tc>
          <w:tcPr>
            <w:tcW w:w="394" w:type="dxa"/>
            <w:noWrap w:val="0"/>
            <w:vAlign w:val="top"/>
          </w:tcPr>
          <w:p w14:paraId="5F0BF890">
            <w:pPr>
              <w:jc w:val="center"/>
              <w:rPr>
                <w:color w:val="auto"/>
                <w:sz w:val="15"/>
                <w:szCs w:val="15"/>
                <w:highlight w:val="none"/>
              </w:rPr>
            </w:pPr>
          </w:p>
        </w:tc>
        <w:tc>
          <w:tcPr>
            <w:tcW w:w="396" w:type="dxa"/>
            <w:noWrap w:val="0"/>
            <w:vAlign w:val="top"/>
          </w:tcPr>
          <w:p w14:paraId="629370A4">
            <w:pPr>
              <w:jc w:val="center"/>
              <w:rPr>
                <w:color w:val="auto"/>
                <w:sz w:val="15"/>
                <w:szCs w:val="15"/>
                <w:highlight w:val="none"/>
              </w:rPr>
            </w:pPr>
          </w:p>
        </w:tc>
        <w:tc>
          <w:tcPr>
            <w:tcW w:w="377" w:type="dxa"/>
            <w:noWrap w:val="0"/>
            <w:vAlign w:val="top"/>
          </w:tcPr>
          <w:p w14:paraId="461F1180">
            <w:pPr>
              <w:jc w:val="center"/>
              <w:rPr>
                <w:color w:val="auto"/>
                <w:sz w:val="15"/>
                <w:szCs w:val="15"/>
                <w:highlight w:val="none"/>
              </w:rPr>
            </w:pPr>
          </w:p>
        </w:tc>
        <w:tc>
          <w:tcPr>
            <w:tcW w:w="394" w:type="dxa"/>
            <w:noWrap w:val="0"/>
            <w:vAlign w:val="top"/>
          </w:tcPr>
          <w:p w14:paraId="4DBA5ADC">
            <w:pPr>
              <w:jc w:val="center"/>
              <w:rPr>
                <w:color w:val="auto"/>
                <w:sz w:val="15"/>
                <w:szCs w:val="15"/>
                <w:highlight w:val="none"/>
              </w:rPr>
            </w:pPr>
          </w:p>
        </w:tc>
        <w:tc>
          <w:tcPr>
            <w:tcW w:w="396" w:type="dxa"/>
            <w:noWrap w:val="0"/>
            <w:vAlign w:val="top"/>
          </w:tcPr>
          <w:p w14:paraId="7498EB33">
            <w:pPr>
              <w:jc w:val="center"/>
              <w:rPr>
                <w:color w:val="auto"/>
                <w:sz w:val="15"/>
                <w:szCs w:val="15"/>
                <w:highlight w:val="none"/>
              </w:rPr>
            </w:pPr>
          </w:p>
        </w:tc>
        <w:tc>
          <w:tcPr>
            <w:tcW w:w="377" w:type="dxa"/>
            <w:noWrap w:val="0"/>
            <w:vAlign w:val="top"/>
          </w:tcPr>
          <w:p w14:paraId="080EDA5F">
            <w:pPr>
              <w:jc w:val="center"/>
              <w:rPr>
                <w:color w:val="auto"/>
                <w:sz w:val="15"/>
                <w:szCs w:val="15"/>
                <w:highlight w:val="none"/>
              </w:rPr>
            </w:pPr>
          </w:p>
        </w:tc>
        <w:tc>
          <w:tcPr>
            <w:tcW w:w="394" w:type="dxa"/>
            <w:noWrap w:val="0"/>
            <w:vAlign w:val="top"/>
          </w:tcPr>
          <w:p w14:paraId="1ABC6CE5">
            <w:pPr>
              <w:jc w:val="center"/>
              <w:rPr>
                <w:color w:val="auto"/>
                <w:sz w:val="15"/>
                <w:szCs w:val="15"/>
                <w:highlight w:val="none"/>
              </w:rPr>
            </w:pPr>
          </w:p>
        </w:tc>
        <w:tc>
          <w:tcPr>
            <w:tcW w:w="396" w:type="dxa"/>
            <w:noWrap w:val="0"/>
            <w:vAlign w:val="top"/>
          </w:tcPr>
          <w:p w14:paraId="18D38D24">
            <w:pPr>
              <w:jc w:val="center"/>
              <w:rPr>
                <w:color w:val="auto"/>
                <w:sz w:val="15"/>
                <w:szCs w:val="15"/>
                <w:highlight w:val="none"/>
              </w:rPr>
            </w:pPr>
          </w:p>
        </w:tc>
        <w:tc>
          <w:tcPr>
            <w:tcW w:w="377" w:type="dxa"/>
            <w:noWrap w:val="0"/>
            <w:vAlign w:val="top"/>
          </w:tcPr>
          <w:p w14:paraId="73B1713B">
            <w:pPr>
              <w:jc w:val="center"/>
              <w:rPr>
                <w:color w:val="auto"/>
                <w:sz w:val="15"/>
                <w:szCs w:val="15"/>
                <w:highlight w:val="none"/>
              </w:rPr>
            </w:pPr>
          </w:p>
        </w:tc>
        <w:tc>
          <w:tcPr>
            <w:tcW w:w="473" w:type="dxa"/>
            <w:noWrap w:val="0"/>
            <w:vAlign w:val="top"/>
          </w:tcPr>
          <w:p w14:paraId="4BCEB96F">
            <w:pPr>
              <w:jc w:val="center"/>
              <w:rPr>
                <w:color w:val="auto"/>
                <w:sz w:val="15"/>
                <w:szCs w:val="15"/>
                <w:highlight w:val="none"/>
              </w:rPr>
            </w:pPr>
          </w:p>
        </w:tc>
        <w:tc>
          <w:tcPr>
            <w:tcW w:w="462" w:type="dxa"/>
            <w:noWrap w:val="0"/>
            <w:vAlign w:val="top"/>
          </w:tcPr>
          <w:p w14:paraId="63ADF364">
            <w:pPr>
              <w:jc w:val="center"/>
              <w:rPr>
                <w:color w:val="auto"/>
                <w:sz w:val="15"/>
                <w:szCs w:val="15"/>
                <w:highlight w:val="none"/>
              </w:rPr>
            </w:pPr>
          </w:p>
        </w:tc>
        <w:tc>
          <w:tcPr>
            <w:tcW w:w="446" w:type="dxa"/>
            <w:noWrap w:val="0"/>
            <w:vAlign w:val="top"/>
          </w:tcPr>
          <w:p w14:paraId="5CA86E2E">
            <w:pPr>
              <w:jc w:val="center"/>
              <w:rPr>
                <w:color w:val="auto"/>
                <w:sz w:val="15"/>
                <w:szCs w:val="15"/>
                <w:highlight w:val="none"/>
              </w:rPr>
            </w:pPr>
          </w:p>
        </w:tc>
        <w:tc>
          <w:tcPr>
            <w:tcW w:w="491" w:type="dxa"/>
            <w:noWrap w:val="0"/>
            <w:vAlign w:val="top"/>
          </w:tcPr>
          <w:p w14:paraId="3201A27B">
            <w:pPr>
              <w:jc w:val="center"/>
              <w:rPr>
                <w:color w:val="auto"/>
                <w:sz w:val="15"/>
                <w:szCs w:val="15"/>
                <w:highlight w:val="none"/>
              </w:rPr>
            </w:pPr>
          </w:p>
        </w:tc>
        <w:tc>
          <w:tcPr>
            <w:tcW w:w="481" w:type="dxa"/>
            <w:noWrap w:val="0"/>
            <w:vAlign w:val="top"/>
          </w:tcPr>
          <w:p w14:paraId="1B098781">
            <w:pPr>
              <w:jc w:val="center"/>
              <w:rPr>
                <w:color w:val="auto"/>
                <w:sz w:val="15"/>
                <w:szCs w:val="15"/>
                <w:highlight w:val="none"/>
              </w:rPr>
            </w:pPr>
          </w:p>
        </w:tc>
        <w:tc>
          <w:tcPr>
            <w:tcW w:w="446" w:type="dxa"/>
            <w:noWrap w:val="0"/>
            <w:vAlign w:val="top"/>
          </w:tcPr>
          <w:p w14:paraId="535DB921">
            <w:pPr>
              <w:jc w:val="center"/>
              <w:rPr>
                <w:color w:val="auto"/>
                <w:sz w:val="15"/>
                <w:szCs w:val="15"/>
                <w:highlight w:val="none"/>
              </w:rPr>
            </w:pPr>
          </w:p>
        </w:tc>
        <w:tc>
          <w:tcPr>
            <w:tcW w:w="446" w:type="dxa"/>
            <w:noWrap w:val="0"/>
            <w:vAlign w:val="top"/>
          </w:tcPr>
          <w:p w14:paraId="12F1225D">
            <w:pPr>
              <w:jc w:val="center"/>
              <w:rPr>
                <w:color w:val="auto"/>
                <w:sz w:val="15"/>
                <w:szCs w:val="15"/>
                <w:highlight w:val="none"/>
              </w:rPr>
            </w:pPr>
          </w:p>
        </w:tc>
        <w:tc>
          <w:tcPr>
            <w:tcW w:w="464" w:type="dxa"/>
            <w:noWrap w:val="0"/>
            <w:vAlign w:val="top"/>
          </w:tcPr>
          <w:p w14:paraId="4CFAE35C">
            <w:pPr>
              <w:jc w:val="center"/>
              <w:rPr>
                <w:color w:val="auto"/>
                <w:sz w:val="15"/>
                <w:szCs w:val="15"/>
                <w:highlight w:val="none"/>
              </w:rPr>
            </w:pPr>
          </w:p>
        </w:tc>
      </w:tr>
      <w:tr w14:paraId="5AD8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06093FEB">
            <w:pPr>
              <w:widowControl/>
              <w:jc w:val="center"/>
              <w:rPr>
                <w:color w:val="auto"/>
                <w:kern w:val="0"/>
                <w:sz w:val="15"/>
                <w:szCs w:val="15"/>
                <w:highlight w:val="none"/>
              </w:rPr>
            </w:pPr>
            <w:r>
              <w:rPr>
                <w:color w:val="auto"/>
                <w:kern w:val="0"/>
                <w:sz w:val="15"/>
                <w:szCs w:val="15"/>
                <w:highlight w:val="none"/>
              </w:rPr>
              <w:t>603325</w:t>
            </w:r>
          </w:p>
        </w:tc>
        <w:tc>
          <w:tcPr>
            <w:tcW w:w="1438" w:type="dxa"/>
            <w:noWrap w:val="0"/>
            <w:vAlign w:val="center"/>
          </w:tcPr>
          <w:p w14:paraId="66D39E11">
            <w:pPr>
              <w:widowControl/>
              <w:jc w:val="center"/>
              <w:rPr>
                <w:color w:val="auto"/>
                <w:kern w:val="0"/>
                <w:sz w:val="15"/>
                <w:szCs w:val="15"/>
                <w:highlight w:val="none"/>
              </w:rPr>
            </w:pPr>
            <w:r>
              <w:rPr>
                <w:color w:val="auto"/>
                <w:kern w:val="0"/>
                <w:sz w:val="15"/>
                <w:szCs w:val="15"/>
                <w:highlight w:val="none"/>
              </w:rPr>
              <w:t>生物质资源学实验</w:t>
            </w:r>
          </w:p>
        </w:tc>
        <w:tc>
          <w:tcPr>
            <w:tcW w:w="427" w:type="dxa"/>
            <w:noWrap w:val="0"/>
            <w:vAlign w:val="top"/>
          </w:tcPr>
          <w:p w14:paraId="14ABFEC0">
            <w:pPr>
              <w:jc w:val="center"/>
              <w:rPr>
                <w:color w:val="auto"/>
                <w:sz w:val="15"/>
                <w:szCs w:val="15"/>
                <w:highlight w:val="none"/>
              </w:rPr>
            </w:pPr>
          </w:p>
        </w:tc>
        <w:tc>
          <w:tcPr>
            <w:tcW w:w="375" w:type="dxa"/>
            <w:noWrap w:val="0"/>
            <w:vAlign w:val="top"/>
          </w:tcPr>
          <w:p w14:paraId="16A7E290">
            <w:pPr>
              <w:jc w:val="center"/>
              <w:rPr>
                <w:color w:val="auto"/>
                <w:sz w:val="15"/>
                <w:szCs w:val="15"/>
                <w:highlight w:val="none"/>
              </w:rPr>
            </w:pPr>
          </w:p>
        </w:tc>
        <w:tc>
          <w:tcPr>
            <w:tcW w:w="410" w:type="dxa"/>
            <w:noWrap w:val="0"/>
            <w:vAlign w:val="top"/>
          </w:tcPr>
          <w:p w14:paraId="04FEB77A">
            <w:pPr>
              <w:jc w:val="center"/>
              <w:rPr>
                <w:color w:val="auto"/>
                <w:sz w:val="15"/>
                <w:szCs w:val="15"/>
                <w:highlight w:val="none"/>
              </w:rPr>
            </w:pPr>
          </w:p>
        </w:tc>
        <w:tc>
          <w:tcPr>
            <w:tcW w:w="381" w:type="dxa"/>
            <w:noWrap w:val="0"/>
            <w:vAlign w:val="top"/>
          </w:tcPr>
          <w:p w14:paraId="58671A0D">
            <w:pPr>
              <w:jc w:val="center"/>
              <w:rPr>
                <w:color w:val="auto"/>
                <w:sz w:val="15"/>
                <w:szCs w:val="15"/>
                <w:highlight w:val="none"/>
              </w:rPr>
            </w:pPr>
          </w:p>
        </w:tc>
        <w:tc>
          <w:tcPr>
            <w:tcW w:w="418" w:type="dxa"/>
            <w:noWrap w:val="0"/>
            <w:vAlign w:val="top"/>
          </w:tcPr>
          <w:p w14:paraId="42A6103E">
            <w:pPr>
              <w:jc w:val="center"/>
              <w:rPr>
                <w:color w:val="auto"/>
                <w:sz w:val="15"/>
                <w:szCs w:val="15"/>
                <w:highlight w:val="none"/>
              </w:rPr>
            </w:pPr>
          </w:p>
        </w:tc>
        <w:tc>
          <w:tcPr>
            <w:tcW w:w="418" w:type="dxa"/>
            <w:noWrap w:val="0"/>
            <w:vAlign w:val="top"/>
          </w:tcPr>
          <w:p w14:paraId="16615F4E">
            <w:pPr>
              <w:jc w:val="center"/>
              <w:rPr>
                <w:color w:val="auto"/>
                <w:sz w:val="15"/>
                <w:szCs w:val="15"/>
                <w:highlight w:val="none"/>
              </w:rPr>
            </w:pPr>
          </w:p>
        </w:tc>
        <w:tc>
          <w:tcPr>
            <w:tcW w:w="397" w:type="dxa"/>
            <w:noWrap w:val="0"/>
            <w:vAlign w:val="top"/>
          </w:tcPr>
          <w:p w14:paraId="7B0AA350">
            <w:pPr>
              <w:jc w:val="center"/>
              <w:rPr>
                <w:color w:val="auto"/>
                <w:sz w:val="15"/>
                <w:szCs w:val="15"/>
                <w:highlight w:val="none"/>
              </w:rPr>
            </w:pPr>
          </w:p>
        </w:tc>
        <w:tc>
          <w:tcPr>
            <w:tcW w:w="427" w:type="dxa"/>
            <w:noWrap w:val="0"/>
            <w:vAlign w:val="top"/>
          </w:tcPr>
          <w:p w14:paraId="1E8D78A3">
            <w:pPr>
              <w:jc w:val="center"/>
              <w:rPr>
                <w:color w:val="auto"/>
                <w:sz w:val="15"/>
                <w:szCs w:val="15"/>
                <w:highlight w:val="none"/>
              </w:rPr>
            </w:pPr>
            <w:r>
              <w:rPr>
                <w:rFonts w:hint="eastAsia"/>
                <w:color w:val="auto"/>
                <w:sz w:val="15"/>
                <w:szCs w:val="15"/>
                <w:highlight w:val="none"/>
              </w:rPr>
              <w:t>H</w:t>
            </w:r>
          </w:p>
        </w:tc>
        <w:tc>
          <w:tcPr>
            <w:tcW w:w="376" w:type="dxa"/>
            <w:noWrap w:val="0"/>
            <w:vAlign w:val="top"/>
          </w:tcPr>
          <w:p w14:paraId="00F1D32E">
            <w:pPr>
              <w:jc w:val="center"/>
              <w:rPr>
                <w:color w:val="auto"/>
                <w:sz w:val="15"/>
                <w:szCs w:val="15"/>
                <w:highlight w:val="none"/>
              </w:rPr>
            </w:pPr>
            <w:r>
              <w:rPr>
                <w:rFonts w:hint="eastAsia"/>
                <w:color w:val="auto"/>
                <w:sz w:val="15"/>
                <w:szCs w:val="15"/>
                <w:highlight w:val="none"/>
              </w:rPr>
              <w:t>H</w:t>
            </w:r>
          </w:p>
        </w:tc>
        <w:tc>
          <w:tcPr>
            <w:tcW w:w="384" w:type="dxa"/>
            <w:noWrap w:val="0"/>
            <w:vAlign w:val="top"/>
          </w:tcPr>
          <w:p w14:paraId="7AEDAB50">
            <w:pPr>
              <w:jc w:val="center"/>
              <w:rPr>
                <w:color w:val="auto"/>
                <w:sz w:val="15"/>
                <w:szCs w:val="15"/>
                <w:highlight w:val="none"/>
              </w:rPr>
            </w:pPr>
            <w:r>
              <w:rPr>
                <w:rFonts w:hint="eastAsia"/>
                <w:color w:val="auto"/>
                <w:sz w:val="15"/>
                <w:szCs w:val="15"/>
                <w:highlight w:val="none"/>
              </w:rPr>
              <w:t>M</w:t>
            </w:r>
          </w:p>
        </w:tc>
        <w:tc>
          <w:tcPr>
            <w:tcW w:w="387" w:type="dxa"/>
            <w:noWrap w:val="0"/>
            <w:vAlign w:val="top"/>
          </w:tcPr>
          <w:p w14:paraId="32BB93AB">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7EA47CA7">
            <w:pPr>
              <w:jc w:val="center"/>
              <w:rPr>
                <w:color w:val="auto"/>
                <w:sz w:val="15"/>
                <w:szCs w:val="15"/>
                <w:highlight w:val="none"/>
              </w:rPr>
            </w:pPr>
          </w:p>
        </w:tc>
        <w:tc>
          <w:tcPr>
            <w:tcW w:w="396" w:type="dxa"/>
            <w:noWrap w:val="0"/>
            <w:vAlign w:val="top"/>
          </w:tcPr>
          <w:p w14:paraId="31914DEF">
            <w:pPr>
              <w:jc w:val="center"/>
              <w:rPr>
                <w:color w:val="auto"/>
                <w:sz w:val="15"/>
                <w:szCs w:val="15"/>
                <w:highlight w:val="none"/>
              </w:rPr>
            </w:pPr>
          </w:p>
        </w:tc>
        <w:tc>
          <w:tcPr>
            <w:tcW w:w="377" w:type="dxa"/>
            <w:noWrap w:val="0"/>
            <w:vAlign w:val="top"/>
          </w:tcPr>
          <w:p w14:paraId="04AB43AA">
            <w:pPr>
              <w:jc w:val="center"/>
              <w:rPr>
                <w:color w:val="auto"/>
                <w:sz w:val="15"/>
                <w:szCs w:val="15"/>
                <w:highlight w:val="none"/>
              </w:rPr>
            </w:pPr>
          </w:p>
        </w:tc>
        <w:tc>
          <w:tcPr>
            <w:tcW w:w="394" w:type="dxa"/>
            <w:noWrap w:val="0"/>
            <w:vAlign w:val="top"/>
          </w:tcPr>
          <w:p w14:paraId="17DF9FC3">
            <w:pPr>
              <w:jc w:val="center"/>
              <w:rPr>
                <w:color w:val="auto"/>
                <w:sz w:val="15"/>
                <w:szCs w:val="15"/>
                <w:highlight w:val="none"/>
              </w:rPr>
            </w:pPr>
          </w:p>
        </w:tc>
        <w:tc>
          <w:tcPr>
            <w:tcW w:w="396" w:type="dxa"/>
            <w:noWrap w:val="0"/>
            <w:vAlign w:val="top"/>
          </w:tcPr>
          <w:p w14:paraId="022F79CB">
            <w:pPr>
              <w:jc w:val="center"/>
              <w:rPr>
                <w:color w:val="auto"/>
                <w:sz w:val="15"/>
                <w:szCs w:val="15"/>
                <w:highlight w:val="none"/>
              </w:rPr>
            </w:pPr>
          </w:p>
        </w:tc>
        <w:tc>
          <w:tcPr>
            <w:tcW w:w="377" w:type="dxa"/>
            <w:noWrap w:val="0"/>
            <w:vAlign w:val="top"/>
          </w:tcPr>
          <w:p w14:paraId="780A88DA">
            <w:pPr>
              <w:jc w:val="center"/>
              <w:rPr>
                <w:color w:val="auto"/>
                <w:sz w:val="15"/>
                <w:szCs w:val="15"/>
                <w:highlight w:val="none"/>
              </w:rPr>
            </w:pPr>
          </w:p>
        </w:tc>
        <w:tc>
          <w:tcPr>
            <w:tcW w:w="394" w:type="dxa"/>
            <w:noWrap w:val="0"/>
            <w:vAlign w:val="top"/>
          </w:tcPr>
          <w:p w14:paraId="49B473DF">
            <w:pPr>
              <w:jc w:val="center"/>
              <w:rPr>
                <w:color w:val="auto"/>
                <w:sz w:val="15"/>
                <w:szCs w:val="15"/>
                <w:highlight w:val="none"/>
              </w:rPr>
            </w:pPr>
          </w:p>
        </w:tc>
        <w:tc>
          <w:tcPr>
            <w:tcW w:w="396" w:type="dxa"/>
            <w:noWrap w:val="0"/>
            <w:vAlign w:val="top"/>
          </w:tcPr>
          <w:p w14:paraId="6FF69FA6">
            <w:pPr>
              <w:jc w:val="center"/>
              <w:rPr>
                <w:color w:val="auto"/>
                <w:sz w:val="15"/>
                <w:szCs w:val="15"/>
                <w:highlight w:val="none"/>
              </w:rPr>
            </w:pPr>
          </w:p>
        </w:tc>
        <w:tc>
          <w:tcPr>
            <w:tcW w:w="377" w:type="dxa"/>
            <w:noWrap w:val="0"/>
            <w:vAlign w:val="top"/>
          </w:tcPr>
          <w:p w14:paraId="224430B2">
            <w:pPr>
              <w:jc w:val="center"/>
              <w:rPr>
                <w:color w:val="auto"/>
                <w:sz w:val="15"/>
                <w:szCs w:val="15"/>
                <w:highlight w:val="none"/>
              </w:rPr>
            </w:pPr>
          </w:p>
        </w:tc>
        <w:tc>
          <w:tcPr>
            <w:tcW w:w="394" w:type="dxa"/>
            <w:noWrap w:val="0"/>
            <w:vAlign w:val="top"/>
          </w:tcPr>
          <w:p w14:paraId="409135A3">
            <w:pPr>
              <w:jc w:val="center"/>
              <w:rPr>
                <w:color w:val="auto"/>
                <w:sz w:val="15"/>
                <w:szCs w:val="15"/>
                <w:highlight w:val="none"/>
              </w:rPr>
            </w:pPr>
          </w:p>
        </w:tc>
        <w:tc>
          <w:tcPr>
            <w:tcW w:w="396" w:type="dxa"/>
            <w:noWrap w:val="0"/>
            <w:vAlign w:val="top"/>
          </w:tcPr>
          <w:p w14:paraId="759AC3BE">
            <w:pPr>
              <w:jc w:val="center"/>
              <w:rPr>
                <w:color w:val="auto"/>
                <w:sz w:val="15"/>
                <w:szCs w:val="15"/>
                <w:highlight w:val="none"/>
              </w:rPr>
            </w:pPr>
          </w:p>
        </w:tc>
        <w:tc>
          <w:tcPr>
            <w:tcW w:w="377" w:type="dxa"/>
            <w:noWrap w:val="0"/>
            <w:vAlign w:val="top"/>
          </w:tcPr>
          <w:p w14:paraId="6D76DF7A">
            <w:pPr>
              <w:jc w:val="center"/>
              <w:rPr>
                <w:color w:val="auto"/>
                <w:sz w:val="15"/>
                <w:szCs w:val="15"/>
                <w:highlight w:val="none"/>
              </w:rPr>
            </w:pPr>
          </w:p>
        </w:tc>
        <w:tc>
          <w:tcPr>
            <w:tcW w:w="473" w:type="dxa"/>
            <w:noWrap w:val="0"/>
            <w:vAlign w:val="top"/>
          </w:tcPr>
          <w:p w14:paraId="6BA482C0">
            <w:pPr>
              <w:jc w:val="center"/>
              <w:rPr>
                <w:color w:val="auto"/>
                <w:sz w:val="15"/>
                <w:szCs w:val="15"/>
                <w:highlight w:val="none"/>
              </w:rPr>
            </w:pPr>
          </w:p>
        </w:tc>
        <w:tc>
          <w:tcPr>
            <w:tcW w:w="462" w:type="dxa"/>
            <w:noWrap w:val="0"/>
            <w:vAlign w:val="top"/>
          </w:tcPr>
          <w:p w14:paraId="78690C36">
            <w:pPr>
              <w:jc w:val="center"/>
              <w:rPr>
                <w:color w:val="auto"/>
                <w:sz w:val="15"/>
                <w:szCs w:val="15"/>
                <w:highlight w:val="none"/>
              </w:rPr>
            </w:pPr>
          </w:p>
        </w:tc>
        <w:tc>
          <w:tcPr>
            <w:tcW w:w="446" w:type="dxa"/>
            <w:noWrap w:val="0"/>
            <w:vAlign w:val="top"/>
          </w:tcPr>
          <w:p w14:paraId="2884E371">
            <w:pPr>
              <w:jc w:val="center"/>
              <w:rPr>
                <w:color w:val="auto"/>
                <w:sz w:val="15"/>
                <w:szCs w:val="15"/>
                <w:highlight w:val="none"/>
              </w:rPr>
            </w:pPr>
          </w:p>
        </w:tc>
        <w:tc>
          <w:tcPr>
            <w:tcW w:w="491" w:type="dxa"/>
            <w:noWrap w:val="0"/>
            <w:vAlign w:val="top"/>
          </w:tcPr>
          <w:p w14:paraId="37FC9112">
            <w:pPr>
              <w:jc w:val="center"/>
              <w:rPr>
                <w:color w:val="auto"/>
                <w:sz w:val="15"/>
                <w:szCs w:val="15"/>
                <w:highlight w:val="none"/>
              </w:rPr>
            </w:pPr>
          </w:p>
        </w:tc>
        <w:tc>
          <w:tcPr>
            <w:tcW w:w="481" w:type="dxa"/>
            <w:noWrap w:val="0"/>
            <w:vAlign w:val="top"/>
          </w:tcPr>
          <w:p w14:paraId="06B35326">
            <w:pPr>
              <w:jc w:val="center"/>
              <w:rPr>
                <w:color w:val="auto"/>
                <w:sz w:val="15"/>
                <w:szCs w:val="15"/>
                <w:highlight w:val="none"/>
              </w:rPr>
            </w:pPr>
          </w:p>
        </w:tc>
        <w:tc>
          <w:tcPr>
            <w:tcW w:w="446" w:type="dxa"/>
            <w:noWrap w:val="0"/>
            <w:vAlign w:val="top"/>
          </w:tcPr>
          <w:p w14:paraId="3D03655E">
            <w:pPr>
              <w:jc w:val="center"/>
              <w:rPr>
                <w:color w:val="auto"/>
                <w:sz w:val="15"/>
                <w:szCs w:val="15"/>
                <w:highlight w:val="none"/>
              </w:rPr>
            </w:pPr>
          </w:p>
        </w:tc>
        <w:tc>
          <w:tcPr>
            <w:tcW w:w="446" w:type="dxa"/>
            <w:noWrap w:val="0"/>
            <w:vAlign w:val="top"/>
          </w:tcPr>
          <w:p w14:paraId="292640EB">
            <w:pPr>
              <w:jc w:val="center"/>
              <w:rPr>
                <w:color w:val="auto"/>
                <w:sz w:val="15"/>
                <w:szCs w:val="15"/>
                <w:highlight w:val="none"/>
              </w:rPr>
            </w:pPr>
          </w:p>
        </w:tc>
        <w:tc>
          <w:tcPr>
            <w:tcW w:w="464" w:type="dxa"/>
            <w:noWrap w:val="0"/>
            <w:vAlign w:val="top"/>
          </w:tcPr>
          <w:p w14:paraId="7EC49A5A">
            <w:pPr>
              <w:jc w:val="center"/>
              <w:rPr>
                <w:color w:val="auto"/>
                <w:sz w:val="15"/>
                <w:szCs w:val="15"/>
                <w:highlight w:val="none"/>
              </w:rPr>
            </w:pPr>
          </w:p>
        </w:tc>
      </w:tr>
      <w:tr w14:paraId="20F0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72923C89">
            <w:pPr>
              <w:widowControl/>
              <w:jc w:val="center"/>
              <w:rPr>
                <w:color w:val="auto"/>
                <w:kern w:val="0"/>
                <w:sz w:val="15"/>
                <w:szCs w:val="15"/>
                <w:highlight w:val="none"/>
              </w:rPr>
            </w:pPr>
            <w:r>
              <w:rPr>
                <w:color w:val="auto"/>
                <w:kern w:val="0"/>
                <w:sz w:val="15"/>
                <w:szCs w:val="15"/>
                <w:highlight w:val="none"/>
              </w:rPr>
              <w:t>603319</w:t>
            </w:r>
          </w:p>
        </w:tc>
        <w:tc>
          <w:tcPr>
            <w:tcW w:w="1438" w:type="dxa"/>
            <w:noWrap w:val="0"/>
            <w:vAlign w:val="center"/>
          </w:tcPr>
          <w:p w14:paraId="369AF6B8">
            <w:pPr>
              <w:widowControl/>
              <w:jc w:val="center"/>
              <w:rPr>
                <w:color w:val="auto"/>
                <w:kern w:val="0"/>
                <w:sz w:val="15"/>
                <w:szCs w:val="15"/>
                <w:highlight w:val="none"/>
              </w:rPr>
            </w:pPr>
            <w:r>
              <w:rPr>
                <w:color w:val="auto"/>
                <w:kern w:val="0"/>
                <w:sz w:val="15"/>
                <w:szCs w:val="15"/>
                <w:highlight w:val="none"/>
              </w:rPr>
              <w:t>生物质工程概论实验</w:t>
            </w:r>
          </w:p>
        </w:tc>
        <w:tc>
          <w:tcPr>
            <w:tcW w:w="427" w:type="dxa"/>
            <w:noWrap w:val="0"/>
            <w:vAlign w:val="top"/>
          </w:tcPr>
          <w:p w14:paraId="4C2004A6">
            <w:pPr>
              <w:jc w:val="center"/>
              <w:rPr>
                <w:color w:val="auto"/>
                <w:sz w:val="15"/>
                <w:szCs w:val="15"/>
                <w:highlight w:val="none"/>
              </w:rPr>
            </w:pPr>
          </w:p>
        </w:tc>
        <w:tc>
          <w:tcPr>
            <w:tcW w:w="375" w:type="dxa"/>
            <w:noWrap w:val="0"/>
            <w:vAlign w:val="top"/>
          </w:tcPr>
          <w:p w14:paraId="0FF0D47C">
            <w:pPr>
              <w:jc w:val="center"/>
              <w:rPr>
                <w:color w:val="auto"/>
                <w:sz w:val="15"/>
                <w:szCs w:val="15"/>
                <w:highlight w:val="none"/>
              </w:rPr>
            </w:pPr>
          </w:p>
        </w:tc>
        <w:tc>
          <w:tcPr>
            <w:tcW w:w="410" w:type="dxa"/>
            <w:noWrap w:val="0"/>
            <w:vAlign w:val="top"/>
          </w:tcPr>
          <w:p w14:paraId="2D9B1A8D">
            <w:pPr>
              <w:jc w:val="center"/>
              <w:rPr>
                <w:color w:val="auto"/>
                <w:sz w:val="15"/>
                <w:szCs w:val="15"/>
                <w:highlight w:val="none"/>
              </w:rPr>
            </w:pPr>
          </w:p>
        </w:tc>
        <w:tc>
          <w:tcPr>
            <w:tcW w:w="381" w:type="dxa"/>
            <w:noWrap w:val="0"/>
            <w:vAlign w:val="top"/>
          </w:tcPr>
          <w:p w14:paraId="06D183B7">
            <w:pPr>
              <w:jc w:val="center"/>
              <w:rPr>
                <w:color w:val="auto"/>
                <w:sz w:val="15"/>
                <w:szCs w:val="15"/>
                <w:highlight w:val="none"/>
              </w:rPr>
            </w:pPr>
          </w:p>
        </w:tc>
        <w:tc>
          <w:tcPr>
            <w:tcW w:w="418" w:type="dxa"/>
            <w:noWrap w:val="0"/>
            <w:vAlign w:val="top"/>
          </w:tcPr>
          <w:p w14:paraId="6D3CE300">
            <w:pPr>
              <w:jc w:val="center"/>
              <w:rPr>
                <w:color w:val="auto"/>
                <w:sz w:val="15"/>
                <w:szCs w:val="15"/>
                <w:highlight w:val="none"/>
              </w:rPr>
            </w:pPr>
          </w:p>
        </w:tc>
        <w:tc>
          <w:tcPr>
            <w:tcW w:w="418" w:type="dxa"/>
            <w:noWrap w:val="0"/>
            <w:vAlign w:val="top"/>
          </w:tcPr>
          <w:p w14:paraId="134B7874">
            <w:pPr>
              <w:jc w:val="center"/>
              <w:rPr>
                <w:color w:val="auto"/>
                <w:sz w:val="15"/>
                <w:szCs w:val="15"/>
                <w:highlight w:val="none"/>
              </w:rPr>
            </w:pPr>
          </w:p>
        </w:tc>
        <w:tc>
          <w:tcPr>
            <w:tcW w:w="397" w:type="dxa"/>
            <w:noWrap w:val="0"/>
            <w:vAlign w:val="top"/>
          </w:tcPr>
          <w:p w14:paraId="7CAE2249">
            <w:pPr>
              <w:jc w:val="center"/>
              <w:rPr>
                <w:color w:val="auto"/>
                <w:sz w:val="15"/>
                <w:szCs w:val="15"/>
                <w:highlight w:val="none"/>
              </w:rPr>
            </w:pPr>
          </w:p>
        </w:tc>
        <w:tc>
          <w:tcPr>
            <w:tcW w:w="427" w:type="dxa"/>
            <w:noWrap w:val="0"/>
            <w:vAlign w:val="top"/>
          </w:tcPr>
          <w:p w14:paraId="2DBB03A1">
            <w:pPr>
              <w:jc w:val="center"/>
              <w:rPr>
                <w:color w:val="auto"/>
                <w:sz w:val="15"/>
                <w:szCs w:val="15"/>
                <w:highlight w:val="none"/>
              </w:rPr>
            </w:pPr>
            <w:r>
              <w:rPr>
                <w:rFonts w:hint="eastAsia"/>
                <w:color w:val="auto"/>
                <w:sz w:val="15"/>
                <w:szCs w:val="15"/>
                <w:highlight w:val="none"/>
              </w:rPr>
              <w:t>H</w:t>
            </w:r>
          </w:p>
        </w:tc>
        <w:tc>
          <w:tcPr>
            <w:tcW w:w="376" w:type="dxa"/>
            <w:noWrap w:val="0"/>
            <w:vAlign w:val="top"/>
          </w:tcPr>
          <w:p w14:paraId="53DB2B28">
            <w:pPr>
              <w:jc w:val="center"/>
              <w:rPr>
                <w:color w:val="auto"/>
                <w:sz w:val="15"/>
                <w:szCs w:val="15"/>
                <w:highlight w:val="none"/>
              </w:rPr>
            </w:pPr>
            <w:r>
              <w:rPr>
                <w:rFonts w:hint="eastAsia"/>
                <w:color w:val="auto"/>
                <w:sz w:val="15"/>
                <w:szCs w:val="15"/>
                <w:highlight w:val="none"/>
              </w:rPr>
              <w:t>H</w:t>
            </w:r>
          </w:p>
        </w:tc>
        <w:tc>
          <w:tcPr>
            <w:tcW w:w="384" w:type="dxa"/>
            <w:noWrap w:val="0"/>
            <w:vAlign w:val="top"/>
          </w:tcPr>
          <w:p w14:paraId="2A7D6D25">
            <w:pPr>
              <w:jc w:val="center"/>
              <w:rPr>
                <w:color w:val="auto"/>
                <w:sz w:val="15"/>
                <w:szCs w:val="15"/>
                <w:highlight w:val="none"/>
              </w:rPr>
            </w:pPr>
            <w:r>
              <w:rPr>
                <w:rFonts w:hint="eastAsia"/>
                <w:color w:val="auto"/>
                <w:sz w:val="15"/>
                <w:szCs w:val="15"/>
                <w:highlight w:val="none"/>
              </w:rPr>
              <w:t>M</w:t>
            </w:r>
          </w:p>
        </w:tc>
        <w:tc>
          <w:tcPr>
            <w:tcW w:w="387" w:type="dxa"/>
            <w:noWrap w:val="0"/>
            <w:vAlign w:val="top"/>
          </w:tcPr>
          <w:p w14:paraId="33BA0016">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453A6BA9">
            <w:pPr>
              <w:jc w:val="center"/>
              <w:rPr>
                <w:color w:val="auto"/>
                <w:sz w:val="15"/>
                <w:szCs w:val="15"/>
                <w:highlight w:val="none"/>
              </w:rPr>
            </w:pPr>
          </w:p>
        </w:tc>
        <w:tc>
          <w:tcPr>
            <w:tcW w:w="396" w:type="dxa"/>
            <w:noWrap w:val="0"/>
            <w:vAlign w:val="top"/>
          </w:tcPr>
          <w:p w14:paraId="2BF5613D">
            <w:pPr>
              <w:jc w:val="center"/>
              <w:rPr>
                <w:color w:val="auto"/>
                <w:sz w:val="15"/>
                <w:szCs w:val="15"/>
                <w:highlight w:val="none"/>
              </w:rPr>
            </w:pPr>
          </w:p>
        </w:tc>
        <w:tc>
          <w:tcPr>
            <w:tcW w:w="377" w:type="dxa"/>
            <w:noWrap w:val="0"/>
            <w:vAlign w:val="top"/>
          </w:tcPr>
          <w:p w14:paraId="60D52DDF">
            <w:pPr>
              <w:jc w:val="center"/>
              <w:rPr>
                <w:color w:val="auto"/>
                <w:sz w:val="15"/>
                <w:szCs w:val="15"/>
                <w:highlight w:val="none"/>
              </w:rPr>
            </w:pPr>
          </w:p>
        </w:tc>
        <w:tc>
          <w:tcPr>
            <w:tcW w:w="394" w:type="dxa"/>
            <w:noWrap w:val="0"/>
            <w:vAlign w:val="top"/>
          </w:tcPr>
          <w:p w14:paraId="7A630E43">
            <w:pPr>
              <w:jc w:val="center"/>
              <w:rPr>
                <w:color w:val="auto"/>
                <w:sz w:val="15"/>
                <w:szCs w:val="15"/>
                <w:highlight w:val="none"/>
              </w:rPr>
            </w:pPr>
          </w:p>
        </w:tc>
        <w:tc>
          <w:tcPr>
            <w:tcW w:w="396" w:type="dxa"/>
            <w:noWrap w:val="0"/>
            <w:vAlign w:val="top"/>
          </w:tcPr>
          <w:p w14:paraId="112CE2A8">
            <w:pPr>
              <w:jc w:val="center"/>
              <w:rPr>
                <w:color w:val="auto"/>
                <w:sz w:val="15"/>
                <w:szCs w:val="15"/>
                <w:highlight w:val="none"/>
              </w:rPr>
            </w:pPr>
          </w:p>
        </w:tc>
        <w:tc>
          <w:tcPr>
            <w:tcW w:w="377" w:type="dxa"/>
            <w:noWrap w:val="0"/>
            <w:vAlign w:val="top"/>
          </w:tcPr>
          <w:p w14:paraId="73D624B9">
            <w:pPr>
              <w:jc w:val="center"/>
              <w:rPr>
                <w:color w:val="auto"/>
                <w:sz w:val="15"/>
                <w:szCs w:val="15"/>
                <w:highlight w:val="none"/>
              </w:rPr>
            </w:pPr>
          </w:p>
        </w:tc>
        <w:tc>
          <w:tcPr>
            <w:tcW w:w="394" w:type="dxa"/>
            <w:noWrap w:val="0"/>
            <w:vAlign w:val="top"/>
          </w:tcPr>
          <w:p w14:paraId="32EFBA70">
            <w:pPr>
              <w:jc w:val="center"/>
              <w:rPr>
                <w:color w:val="auto"/>
                <w:sz w:val="15"/>
                <w:szCs w:val="15"/>
                <w:highlight w:val="none"/>
              </w:rPr>
            </w:pPr>
          </w:p>
        </w:tc>
        <w:tc>
          <w:tcPr>
            <w:tcW w:w="396" w:type="dxa"/>
            <w:noWrap w:val="0"/>
            <w:vAlign w:val="top"/>
          </w:tcPr>
          <w:p w14:paraId="6FA3A65A">
            <w:pPr>
              <w:jc w:val="center"/>
              <w:rPr>
                <w:color w:val="auto"/>
                <w:sz w:val="15"/>
                <w:szCs w:val="15"/>
                <w:highlight w:val="none"/>
              </w:rPr>
            </w:pPr>
          </w:p>
        </w:tc>
        <w:tc>
          <w:tcPr>
            <w:tcW w:w="377" w:type="dxa"/>
            <w:noWrap w:val="0"/>
            <w:vAlign w:val="top"/>
          </w:tcPr>
          <w:p w14:paraId="60EFAB11">
            <w:pPr>
              <w:jc w:val="center"/>
              <w:rPr>
                <w:color w:val="auto"/>
                <w:sz w:val="15"/>
                <w:szCs w:val="15"/>
                <w:highlight w:val="none"/>
              </w:rPr>
            </w:pPr>
          </w:p>
        </w:tc>
        <w:tc>
          <w:tcPr>
            <w:tcW w:w="394" w:type="dxa"/>
            <w:noWrap w:val="0"/>
            <w:vAlign w:val="top"/>
          </w:tcPr>
          <w:p w14:paraId="4DCF48D4">
            <w:pPr>
              <w:jc w:val="center"/>
              <w:rPr>
                <w:color w:val="auto"/>
                <w:sz w:val="15"/>
                <w:szCs w:val="15"/>
                <w:highlight w:val="none"/>
              </w:rPr>
            </w:pPr>
          </w:p>
        </w:tc>
        <w:tc>
          <w:tcPr>
            <w:tcW w:w="396" w:type="dxa"/>
            <w:noWrap w:val="0"/>
            <w:vAlign w:val="top"/>
          </w:tcPr>
          <w:p w14:paraId="5E6A245D">
            <w:pPr>
              <w:jc w:val="center"/>
              <w:rPr>
                <w:color w:val="auto"/>
                <w:sz w:val="15"/>
                <w:szCs w:val="15"/>
                <w:highlight w:val="none"/>
              </w:rPr>
            </w:pPr>
          </w:p>
        </w:tc>
        <w:tc>
          <w:tcPr>
            <w:tcW w:w="377" w:type="dxa"/>
            <w:noWrap w:val="0"/>
            <w:vAlign w:val="top"/>
          </w:tcPr>
          <w:p w14:paraId="61A53250">
            <w:pPr>
              <w:jc w:val="center"/>
              <w:rPr>
                <w:color w:val="auto"/>
                <w:sz w:val="15"/>
                <w:szCs w:val="15"/>
                <w:highlight w:val="none"/>
              </w:rPr>
            </w:pPr>
          </w:p>
        </w:tc>
        <w:tc>
          <w:tcPr>
            <w:tcW w:w="473" w:type="dxa"/>
            <w:noWrap w:val="0"/>
            <w:vAlign w:val="top"/>
          </w:tcPr>
          <w:p w14:paraId="0A46A1D6">
            <w:pPr>
              <w:jc w:val="center"/>
              <w:rPr>
                <w:color w:val="auto"/>
                <w:sz w:val="15"/>
                <w:szCs w:val="15"/>
                <w:highlight w:val="none"/>
              </w:rPr>
            </w:pPr>
          </w:p>
        </w:tc>
        <w:tc>
          <w:tcPr>
            <w:tcW w:w="462" w:type="dxa"/>
            <w:noWrap w:val="0"/>
            <w:vAlign w:val="top"/>
          </w:tcPr>
          <w:p w14:paraId="0C368E26">
            <w:pPr>
              <w:jc w:val="center"/>
              <w:rPr>
                <w:color w:val="auto"/>
                <w:sz w:val="15"/>
                <w:szCs w:val="15"/>
                <w:highlight w:val="none"/>
              </w:rPr>
            </w:pPr>
          </w:p>
        </w:tc>
        <w:tc>
          <w:tcPr>
            <w:tcW w:w="446" w:type="dxa"/>
            <w:noWrap w:val="0"/>
            <w:vAlign w:val="top"/>
          </w:tcPr>
          <w:p w14:paraId="2962E2D8">
            <w:pPr>
              <w:jc w:val="center"/>
              <w:rPr>
                <w:color w:val="auto"/>
                <w:sz w:val="15"/>
                <w:szCs w:val="15"/>
                <w:highlight w:val="none"/>
              </w:rPr>
            </w:pPr>
          </w:p>
        </w:tc>
        <w:tc>
          <w:tcPr>
            <w:tcW w:w="491" w:type="dxa"/>
            <w:noWrap w:val="0"/>
            <w:vAlign w:val="top"/>
          </w:tcPr>
          <w:p w14:paraId="32EA4740">
            <w:pPr>
              <w:jc w:val="center"/>
              <w:rPr>
                <w:color w:val="auto"/>
                <w:sz w:val="15"/>
                <w:szCs w:val="15"/>
                <w:highlight w:val="none"/>
              </w:rPr>
            </w:pPr>
          </w:p>
        </w:tc>
        <w:tc>
          <w:tcPr>
            <w:tcW w:w="481" w:type="dxa"/>
            <w:noWrap w:val="0"/>
            <w:vAlign w:val="top"/>
          </w:tcPr>
          <w:p w14:paraId="19E91089">
            <w:pPr>
              <w:jc w:val="center"/>
              <w:rPr>
                <w:color w:val="auto"/>
                <w:sz w:val="15"/>
                <w:szCs w:val="15"/>
                <w:highlight w:val="none"/>
              </w:rPr>
            </w:pPr>
          </w:p>
        </w:tc>
        <w:tc>
          <w:tcPr>
            <w:tcW w:w="446" w:type="dxa"/>
            <w:noWrap w:val="0"/>
            <w:vAlign w:val="top"/>
          </w:tcPr>
          <w:p w14:paraId="4F428962">
            <w:pPr>
              <w:jc w:val="center"/>
              <w:rPr>
                <w:color w:val="auto"/>
                <w:sz w:val="15"/>
                <w:szCs w:val="15"/>
                <w:highlight w:val="none"/>
              </w:rPr>
            </w:pPr>
          </w:p>
        </w:tc>
        <w:tc>
          <w:tcPr>
            <w:tcW w:w="446" w:type="dxa"/>
            <w:noWrap w:val="0"/>
            <w:vAlign w:val="top"/>
          </w:tcPr>
          <w:p w14:paraId="2E4278AB">
            <w:pPr>
              <w:jc w:val="center"/>
              <w:rPr>
                <w:color w:val="auto"/>
                <w:sz w:val="15"/>
                <w:szCs w:val="15"/>
                <w:highlight w:val="none"/>
              </w:rPr>
            </w:pPr>
          </w:p>
        </w:tc>
        <w:tc>
          <w:tcPr>
            <w:tcW w:w="464" w:type="dxa"/>
            <w:noWrap w:val="0"/>
            <w:vAlign w:val="top"/>
          </w:tcPr>
          <w:p w14:paraId="1121968B">
            <w:pPr>
              <w:jc w:val="center"/>
              <w:rPr>
                <w:color w:val="auto"/>
                <w:sz w:val="15"/>
                <w:szCs w:val="15"/>
                <w:highlight w:val="none"/>
              </w:rPr>
            </w:pPr>
          </w:p>
        </w:tc>
      </w:tr>
      <w:tr w14:paraId="1D43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48E503CB">
            <w:pPr>
              <w:widowControl/>
              <w:jc w:val="center"/>
              <w:rPr>
                <w:color w:val="auto"/>
                <w:kern w:val="0"/>
                <w:sz w:val="15"/>
                <w:szCs w:val="15"/>
                <w:highlight w:val="none"/>
              </w:rPr>
            </w:pPr>
            <w:r>
              <w:rPr>
                <w:color w:val="auto"/>
                <w:kern w:val="0"/>
                <w:sz w:val="15"/>
                <w:szCs w:val="15"/>
                <w:highlight w:val="none"/>
              </w:rPr>
              <w:t>603318</w:t>
            </w:r>
          </w:p>
        </w:tc>
        <w:tc>
          <w:tcPr>
            <w:tcW w:w="1438" w:type="dxa"/>
            <w:noWrap w:val="0"/>
            <w:vAlign w:val="center"/>
          </w:tcPr>
          <w:p w14:paraId="717846C5">
            <w:pPr>
              <w:widowControl/>
              <w:jc w:val="center"/>
              <w:rPr>
                <w:color w:val="auto"/>
                <w:kern w:val="0"/>
                <w:sz w:val="15"/>
                <w:szCs w:val="15"/>
                <w:highlight w:val="none"/>
              </w:rPr>
            </w:pPr>
            <w:r>
              <w:rPr>
                <w:color w:val="auto"/>
                <w:kern w:val="0"/>
                <w:sz w:val="15"/>
                <w:szCs w:val="15"/>
                <w:highlight w:val="none"/>
              </w:rPr>
              <w:t>生物质能源工程与技术实验</w:t>
            </w:r>
          </w:p>
        </w:tc>
        <w:tc>
          <w:tcPr>
            <w:tcW w:w="427" w:type="dxa"/>
            <w:noWrap w:val="0"/>
            <w:vAlign w:val="top"/>
          </w:tcPr>
          <w:p w14:paraId="12D17A91">
            <w:pPr>
              <w:jc w:val="center"/>
              <w:rPr>
                <w:color w:val="auto"/>
                <w:sz w:val="15"/>
                <w:szCs w:val="15"/>
                <w:highlight w:val="none"/>
              </w:rPr>
            </w:pPr>
          </w:p>
        </w:tc>
        <w:tc>
          <w:tcPr>
            <w:tcW w:w="375" w:type="dxa"/>
            <w:noWrap w:val="0"/>
            <w:vAlign w:val="top"/>
          </w:tcPr>
          <w:p w14:paraId="018C2542">
            <w:pPr>
              <w:jc w:val="center"/>
              <w:rPr>
                <w:color w:val="auto"/>
                <w:sz w:val="15"/>
                <w:szCs w:val="15"/>
                <w:highlight w:val="none"/>
              </w:rPr>
            </w:pPr>
          </w:p>
        </w:tc>
        <w:tc>
          <w:tcPr>
            <w:tcW w:w="410" w:type="dxa"/>
            <w:noWrap w:val="0"/>
            <w:vAlign w:val="top"/>
          </w:tcPr>
          <w:p w14:paraId="4D3059C3">
            <w:pPr>
              <w:jc w:val="center"/>
              <w:rPr>
                <w:color w:val="auto"/>
                <w:sz w:val="15"/>
                <w:szCs w:val="15"/>
                <w:highlight w:val="none"/>
              </w:rPr>
            </w:pPr>
          </w:p>
        </w:tc>
        <w:tc>
          <w:tcPr>
            <w:tcW w:w="381" w:type="dxa"/>
            <w:noWrap w:val="0"/>
            <w:vAlign w:val="top"/>
          </w:tcPr>
          <w:p w14:paraId="0AB6A193">
            <w:pPr>
              <w:jc w:val="center"/>
              <w:rPr>
                <w:color w:val="auto"/>
                <w:sz w:val="15"/>
                <w:szCs w:val="15"/>
                <w:highlight w:val="none"/>
              </w:rPr>
            </w:pPr>
          </w:p>
        </w:tc>
        <w:tc>
          <w:tcPr>
            <w:tcW w:w="418" w:type="dxa"/>
            <w:noWrap w:val="0"/>
            <w:vAlign w:val="top"/>
          </w:tcPr>
          <w:p w14:paraId="1E105107">
            <w:pPr>
              <w:jc w:val="center"/>
              <w:rPr>
                <w:color w:val="auto"/>
                <w:sz w:val="15"/>
                <w:szCs w:val="15"/>
                <w:highlight w:val="none"/>
              </w:rPr>
            </w:pPr>
          </w:p>
        </w:tc>
        <w:tc>
          <w:tcPr>
            <w:tcW w:w="418" w:type="dxa"/>
            <w:noWrap w:val="0"/>
            <w:vAlign w:val="top"/>
          </w:tcPr>
          <w:p w14:paraId="0FF64490">
            <w:pPr>
              <w:jc w:val="center"/>
              <w:rPr>
                <w:color w:val="auto"/>
                <w:sz w:val="15"/>
                <w:szCs w:val="15"/>
                <w:highlight w:val="none"/>
              </w:rPr>
            </w:pPr>
          </w:p>
        </w:tc>
        <w:tc>
          <w:tcPr>
            <w:tcW w:w="397" w:type="dxa"/>
            <w:noWrap w:val="0"/>
            <w:vAlign w:val="top"/>
          </w:tcPr>
          <w:p w14:paraId="5ECF347E">
            <w:pPr>
              <w:jc w:val="center"/>
              <w:rPr>
                <w:color w:val="auto"/>
                <w:sz w:val="15"/>
                <w:szCs w:val="15"/>
                <w:highlight w:val="none"/>
              </w:rPr>
            </w:pPr>
          </w:p>
        </w:tc>
        <w:tc>
          <w:tcPr>
            <w:tcW w:w="427" w:type="dxa"/>
            <w:noWrap w:val="0"/>
            <w:vAlign w:val="top"/>
          </w:tcPr>
          <w:p w14:paraId="3E9972B5">
            <w:pPr>
              <w:jc w:val="center"/>
              <w:rPr>
                <w:color w:val="auto"/>
                <w:sz w:val="15"/>
                <w:szCs w:val="15"/>
                <w:highlight w:val="none"/>
              </w:rPr>
            </w:pPr>
            <w:r>
              <w:rPr>
                <w:rFonts w:hint="eastAsia"/>
                <w:color w:val="auto"/>
                <w:sz w:val="15"/>
                <w:szCs w:val="15"/>
                <w:highlight w:val="none"/>
              </w:rPr>
              <w:t>H</w:t>
            </w:r>
          </w:p>
        </w:tc>
        <w:tc>
          <w:tcPr>
            <w:tcW w:w="376" w:type="dxa"/>
            <w:noWrap w:val="0"/>
            <w:vAlign w:val="top"/>
          </w:tcPr>
          <w:p w14:paraId="3A93852A">
            <w:pPr>
              <w:jc w:val="center"/>
              <w:rPr>
                <w:color w:val="auto"/>
                <w:sz w:val="15"/>
                <w:szCs w:val="15"/>
                <w:highlight w:val="none"/>
              </w:rPr>
            </w:pPr>
            <w:r>
              <w:rPr>
                <w:rFonts w:hint="eastAsia"/>
                <w:color w:val="auto"/>
                <w:sz w:val="15"/>
                <w:szCs w:val="15"/>
                <w:highlight w:val="none"/>
              </w:rPr>
              <w:t>H</w:t>
            </w:r>
          </w:p>
        </w:tc>
        <w:tc>
          <w:tcPr>
            <w:tcW w:w="384" w:type="dxa"/>
            <w:noWrap w:val="0"/>
            <w:vAlign w:val="top"/>
          </w:tcPr>
          <w:p w14:paraId="17401368">
            <w:pPr>
              <w:jc w:val="center"/>
              <w:rPr>
                <w:color w:val="auto"/>
                <w:sz w:val="15"/>
                <w:szCs w:val="15"/>
                <w:highlight w:val="none"/>
              </w:rPr>
            </w:pPr>
            <w:r>
              <w:rPr>
                <w:rFonts w:hint="eastAsia"/>
                <w:color w:val="auto"/>
                <w:sz w:val="15"/>
                <w:szCs w:val="15"/>
                <w:highlight w:val="none"/>
              </w:rPr>
              <w:t>M</w:t>
            </w:r>
          </w:p>
        </w:tc>
        <w:tc>
          <w:tcPr>
            <w:tcW w:w="387" w:type="dxa"/>
            <w:noWrap w:val="0"/>
            <w:vAlign w:val="top"/>
          </w:tcPr>
          <w:p w14:paraId="0A5D5A58">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5C3F0264">
            <w:pPr>
              <w:jc w:val="center"/>
              <w:rPr>
                <w:color w:val="auto"/>
                <w:sz w:val="15"/>
                <w:szCs w:val="15"/>
                <w:highlight w:val="none"/>
              </w:rPr>
            </w:pPr>
          </w:p>
        </w:tc>
        <w:tc>
          <w:tcPr>
            <w:tcW w:w="396" w:type="dxa"/>
            <w:noWrap w:val="0"/>
            <w:vAlign w:val="top"/>
          </w:tcPr>
          <w:p w14:paraId="166E85DF">
            <w:pPr>
              <w:jc w:val="center"/>
              <w:rPr>
                <w:color w:val="auto"/>
                <w:sz w:val="15"/>
                <w:szCs w:val="15"/>
                <w:highlight w:val="none"/>
              </w:rPr>
            </w:pPr>
          </w:p>
        </w:tc>
        <w:tc>
          <w:tcPr>
            <w:tcW w:w="377" w:type="dxa"/>
            <w:noWrap w:val="0"/>
            <w:vAlign w:val="top"/>
          </w:tcPr>
          <w:p w14:paraId="1812B48A">
            <w:pPr>
              <w:jc w:val="center"/>
              <w:rPr>
                <w:color w:val="auto"/>
                <w:sz w:val="15"/>
                <w:szCs w:val="15"/>
                <w:highlight w:val="none"/>
              </w:rPr>
            </w:pPr>
          </w:p>
        </w:tc>
        <w:tc>
          <w:tcPr>
            <w:tcW w:w="394" w:type="dxa"/>
            <w:noWrap w:val="0"/>
            <w:vAlign w:val="top"/>
          </w:tcPr>
          <w:p w14:paraId="0FB64E43">
            <w:pPr>
              <w:jc w:val="center"/>
              <w:rPr>
                <w:color w:val="auto"/>
                <w:sz w:val="15"/>
                <w:szCs w:val="15"/>
                <w:highlight w:val="none"/>
              </w:rPr>
            </w:pPr>
          </w:p>
        </w:tc>
        <w:tc>
          <w:tcPr>
            <w:tcW w:w="396" w:type="dxa"/>
            <w:noWrap w:val="0"/>
            <w:vAlign w:val="top"/>
          </w:tcPr>
          <w:p w14:paraId="2894FEFF">
            <w:pPr>
              <w:jc w:val="center"/>
              <w:rPr>
                <w:color w:val="auto"/>
                <w:sz w:val="15"/>
                <w:szCs w:val="15"/>
                <w:highlight w:val="none"/>
              </w:rPr>
            </w:pPr>
          </w:p>
        </w:tc>
        <w:tc>
          <w:tcPr>
            <w:tcW w:w="377" w:type="dxa"/>
            <w:noWrap w:val="0"/>
            <w:vAlign w:val="top"/>
          </w:tcPr>
          <w:p w14:paraId="155DD236">
            <w:pPr>
              <w:jc w:val="center"/>
              <w:rPr>
                <w:color w:val="auto"/>
                <w:sz w:val="15"/>
                <w:szCs w:val="15"/>
                <w:highlight w:val="none"/>
              </w:rPr>
            </w:pPr>
          </w:p>
        </w:tc>
        <w:tc>
          <w:tcPr>
            <w:tcW w:w="394" w:type="dxa"/>
            <w:noWrap w:val="0"/>
            <w:vAlign w:val="top"/>
          </w:tcPr>
          <w:p w14:paraId="48560514">
            <w:pPr>
              <w:jc w:val="center"/>
              <w:rPr>
                <w:color w:val="auto"/>
                <w:sz w:val="15"/>
                <w:szCs w:val="15"/>
                <w:highlight w:val="none"/>
              </w:rPr>
            </w:pPr>
          </w:p>
        </w:tc>
        <w:tc>
          <w:tcPr>
            <w:tcW w:w="396" w:type="dxa"/>
            <w:noWrap w:val="0"/>
            <w:vAlign w:val="top"/>
          </w:tcPr>
          <w:p w14:paraId="4D557886">
            <w:pPr>
              <w:jc w:val="center"/>
              <w:rPr>
                <w:color w:val="auto"/>
                <w:sz w:val="15"/>
                <w:szCs w:val="15"/>
                <w:highlight w:val="none"/>
              </w:rPr>
            </w:pPr>
          </w:p>
        </w:tc>
        <w:tc>
          <w:tcPr>
            <w:tcW w:w="377" w:type="dxa"/>
            <w:noWrap w:val="0"/>
            <w:vAlign w:val="top"/>
          </w:tcPr>
          <w:p w14:paraId="08F65944">
            <w:pPr>
              <w:jc w:val="center"/>
              <w:rPr>
                <w:color w:val="auto"/>
                <w:sz w:val="15"/>
                <w:szCs w:val="15"/>
                <w:highlight w:val="none"/>
              </w:rPr>
            </w:pPr>
          </w:p>
        </w:tc>
        <w:tc>
          <w:tcPr>
            <w:tcW w:w="394" w:type="dxa"/>
            <w:noWrap w:val="0"/>
            <w:vAlign w:val="top"/>
          </w:tcPr>
          <w:p w14:paraId="32F803D2">
            <w:pPr>
              <w:jc w:val="center"/>
              <w:rPr>
                <w:color w:val="auto"/>
                <w:sz w:val="15"/>
                <w:szCs w:val="15"/>
                <w:highlight w:val="none"/>
              </w:rPr>
            </w:pPr>
          </w:p>
        </w:tc>
        <w:tc>
          <w:tcPr>
            <w:tcW w:w="396" w:type="dxa"/>
            <w:noWrap w:val="0"/>
            <w:vAlign w:val="top"/>
          </w:tcPr>
          <w:p w14:paraId="79D77BD3">
            <w:pPr>
              <w:jc w:val="center"/>
              <w:rPr>
                <w:color w:val="auto"/>
                <w:sz w:val="15"/>
                <w:szCs w:val="15"/>
                <w:highlight w:val="none"/>
              </w:rPr>
            </w:pPr>
          </w:p>
        </w:tc>
        <w:tc>
          <w:tcPr>
            <w:tcW w:w="377" w:type="dxa"/>
            <w:noWrap w:val="0"/>
            <w:vAlign w:val="top"/>
          </w:tcPr>
          <w:p w14:paraId="46721097">
            <w:pPr>
              <w:jc w:val="center"/>
              <w:rPr>
                <w:color w:val="auto"/>
                <w:sz w:val="15"/>
                <w:szCs w:val="15"/>
                <w:highlight w:val="none"/>
              </w:rPr>
            </w:pPr>
          </w:p>
        </w:tc>
        <w:tc>
          <w:tcPr>
            <w:tcW w:w="473" w:type="dxa"/>
            <w:noWrap w:val="0"/>
            <w:vAlign w:val="top"/>
          </w:tcPr>
          <w:p w14:paraId="58FB217E">
            <w:pPr>
              <w:jc w:val="center"/>
              <w:rPr>
                <w:color w:val="auto"/>
                <w:sz w:val="15"/>
                <w:szCs w:val="15"/>
                <w:highlight w:val="none"/>
              </w:rPr>
            </w:pPr>
          </w:p>
        </w:tc>
        <w:tc>
          <w:tcPr>
            <w:tcW w:w="462" w:type="dxa"/>
            <w:noWrap w:val="0"/>
            <w:vAlign w:val="top"/>
          </w:tcPr>
          <w:p w14:paraId="001613F6">
            <w:pPr>
              <w:jc w:val="center"/>
              <w:rPr>
                <w:color w:val="auto"/>
                <w:sz w:val="15"/>
                <w:szCs w:val="15"/>
                <w:highlight w:val="none"/>
              </w:rPr>
            </w:pPr>
          </w:p>
        </w:tc>
        <w:tc>
          <w:tcPr>
            <w:tcW w:w="446" w:type="dxa"/>
            <w:noWrap w:val="0"/>
            <w:vAlign w:val="top"/>
          </w:tcPr>
          <w:p w14:paraId="11025A0E">
            <w:pPr>
              <w:jc w:val="center"/>
              <w:rPr>
                <w:color w:val="auto"/>
                <w:sz w:val="15"/>
                <w:szCs w:val="15"/>
                <w:highlight w:val="none"/>
              </w:rPr>
            </w:pPr>
          </w:p>
        </w:tc>
        <w:tc>
          <w:tcPr>
            <w:tcW w:w="491" w:type="dxa"/>
            <w:noWrap w:val="0"/>
            <w:vAlign w:val="top"/>
          </w:tcPr>
          <w:p w14:paraId="3CD052E7">
            <w:pPr>
              <w:jc w:val="center"/>
              <w:rPr>
                <w:color w:val="auto"/>
                <w:sz w:val="15"/>
                <w:szCs w:val="15"/>
                <w:highlight w:val="none"/>
              </w:rPr>
            </w:pPr>
          </w:p>
        </w:tc>
        <w:tc>
          <w:tcPr>
            <w:tcW w:w="481" w:type="dxa"/>
            <w:noWrap w:val="0"/>
            <w:vAlign w:val="top"/>
          </w:tcPr>
          <w:p w14:paraId="14F09753">
            <w:pPr>
              <w:jc w:val="center"/>
              <w:rPr>
                <w:color w:val="auto"/>
                <w:sz w:val="15"/>
                <w:szCs w:val="15"/>
                <w:highlight w:val="none"/>
              </w:rPr>
            </w:pPr>
          </w:p>
        </w:tc>
        <w:tc>
          <w:tcPr>
            <w:tcW w:w="446" w:type="dxa"/>
            <w:noWrap w:val="0"/>
            <w:vAlign w:val="top"/>
          </w:tcPr>
          <w:p w14:paraId="02F81CC5">
            <w:pPr>
              <w:jc w:val="center"/>
              <w:rPr>
                <w:color w:val="auto"/>
                <w:sz w:val="15"/>
                <w:szCs w:val="15"/>
                <w:highlight w:val="none"/>
              </w:rPr>
            </w:pPr>
          </w:p>
        </w:tc>
        <w:tc>
          <w:tcPr>
            <w:tcW w:w="446" w:type="dxa"/>
            <w:noWrap w:val="0"/>
            <w:vAlign w:val="top"/>
          </w:tcPr>
          <w:p w14:paraId="73DE3874">
            <w:pPr>
              <w:jc w:val="center"/>
              <w:rPr>
                <w:color w:val="auto"/>
                <w:sz w:val="15"/>
                <w:szCs w:val="15"/>
                <w:highlight w:val="none"/>
              </w:rPr>
            </w:pPr>
          </w:p>
        </w:tc>
        <w:tc>
          <w:tcPr>
            <w:tcW w:w="464" w:type="dxa"/>
            <w:noWrap w:val="0"/>
            <w:vAlign w:val="top"/>
          </w:tcPr>
          <w:p w14:paraId="0CF646F3">
            <w:pPr>
              <w:jc w:val="center"/>
              <w:rPr>
                <w:color w:val="auto"/>
                <w:sz w:val="15"/>
                <w:szCs w:val="15"/>
                <w:highlight w:val="none"/>
              </w:rPr>
            </w:pPr>
          </w:p>
        </w:tc>
      </w:tr>
      <w:tr w14:paraId="5691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3ADA47EC">
            <w:pPr>
              <w:widowControl/>
              <w:jc w:val="center"/>
              <w:rPr>
                <w:color w:val="auto"/>
                <w:kern w:val="0"/>
                <w:sz w:val="15"/>
                <w:szCs w:val="15"/>
                <w:highlight w:val="none"/>
              </w:rPr>
            </w:pPr>
            <w:r>
              <w:rPr>
                <w:color w:val="auto"/>
                <w:kern w:val="0"/>
                <w:sz w:val="15"/>
                <w:szCs w:val="15"/>
                <w:highlight w:val="none"/>
              </w:rPr>
              <w:t>603317</w:t>
            </w:r>
          </w:p>
        </w:tc>
        <w:tc>
          <w:tcPr>
            <w:tcW w:w="1438" w:type="dxa"/>
            <w:noWrap w:val="0"/>
            <w:vAlign w:val="center"/>
          </w:tcPr>
          <w:p w14:paraId="7D6E4496">
            <w:pPr>
              <w:widowControl/>
              <w:jc w:val="center"/>
              <w:rPr>
                <w:color w:val="auto"/>
                <w:kern w:val="0"/>
                <w:sz w:val="15"/>
                <w:szCs w:val="15"/>
                <w:highlight w:val="none"/>
              </w:rPr>
            </w:pPr>
            <w:r>
              <w:rPr>
                <w:color w:val="auto"/>
                <w:kern w:val="0"/>
                <w:sz w:val="15"/>
                <w:szCs w:val="15"/>
                <w:highlight w:val="none"/>
              </w:rPr>
              <w:t>生物质材料科学实验</w:t>
            </w:r>
          </w:p>
        </w:tc>
        <w:tc>
          <w:tcPr>
            <w:tcW w:w="427" w:type="dxa"/>
            <w:noWrap w:val="0"/>
            <w:vAlign w:val="top"/>
          </w:tcPr>
          <w:p w14:paraId="314BA7E7">
            <w:pPr>
              <w:jc w:val="center"/>
              <w:rPr>
                <w:color w:val="auto"/>
                <w:sz w:val="15"/>
                <w:szCs w:val="15"/>
                <w:highlight w:val="none"/>
              </w:rPr>
            </w:pPr>
          </w:p>
        </w:tc>
        <w:tc>
          <w:tcPr>
            <w:tcW w:w="375" w:type="dxa"/>
            <w:noWrap w:val="0"/>
            <w:vAlign w:val="top"/>
          </w:tcPr>
          <w:p w14:paraId="113B1D09">
            <w:pPr>
              <w:jc w:val="center"/>
              <w:rPr>
                <w:color w:val="auto"/>
                <w:sz w:val="15"/>
                <w:szCs w:val="15"/>
                <w:highlight w:val="none"/>
              </w:rPr>
            </w:pPr>
          </w:p>
        </w:tc>
        <w:tc>
          <w:tcPr>
            <w:tcW w:w="410" w:type="dxa"/>
            <w:noWrap w:val="0"/>
            <w:vAlign w:val="top"/>
          </w:tcPr>
          <w:p w14:paraId="6BAA3B72">
            <w:pPr>
              <w:jc w:val="center"/>
              <w:rPr>
                <w:color w:val="auto"/>
                <w:sz w:val="15"/>
                <w:szCs w:val="15"/>
                <w:highlight w:val="none"/>
              </w:rPr>
            </w:pPr>
          </w:p>
        </w:tc>
        <w:tc>
          <w:tcPr>
            <w:tcW w:w="381" w:type="dxa"/>
            <w:noWrap w:val="0"/>
            <w:vAlign w:val="top"/>
          </w:tcPr>
          <w:p w14:paraId="119C925D">
            <w:pPr>
              <w:jc w:val="center"/>
              <w:rPr>
                <w:color w:val="auto"/>
                <w:sz w:val="15"/>
                <w:szCs w:val="15"/>
                <w:highlight w:val="none"/>
              </w:rPr>
            </w:pPr>
          </w:p>
        </w:tc>
        <w:tc>
          <w:tcPr>
            <w:tcW w:w="418" w:type="dxa"/>
            <w:noWrap w:val="0"/>
            <w:vAlign w:val="top"/>
          </w:tcPr>
          <w:p w14:paraId="30439505">
            <w:pPr>
              <w:jc w:val="center"/>
              <w:rPr>
                <w:color w:val="auto"/>
                <w:sz w:val="15"/>
                <w:szCs w:val="15"/>
                <w:highlight w:val="none"/>
              </w:rPr>
            </w:pPr>
          </w:p>
        </w:tc>
        <w:tc>
          <w:tcPr>
            <w:tcW w:w="418" w:type="dxa"/>
            <w:noWrap w:val="0"/>
            <w:vAlign w:val="top"/>
          </w:tcPr>
          <w:p w14:paraId="627AE252">
            <w:pPr>
              <w:jc w:val="center"/>
              <w:rPr>
                <w:color w:val="auto"/>
                <w:sz w:val="15"/>
                <w:szCs w:val="15"/>
                <w:highlight w:val="none"/>
              </w:rPr>
            </w:pPr>
          </w:p>
        </w:tc>
        <w:tc>
          <w:tcPr>
            <w:tcW w:w="397" w:type="dxa"/>
            <w:noWrap w:val="0"/>
            <w:vAlign w:val="top"/>
          </w:tcPr>
          <w:p w14:paraId="081520A0">
            <w:pPr>
              <w:jc w:val="center"/>
              <w:rPr>
                <w:color w:val="auto"/>
                <w:sz w:val="15"/>
                <w:szCs w:val="15"/>
                <w:highlight w:val="none"/>
              </w:rPr>
            </w:pPr>
          </w:p>
        </w:tc>
        <w:tc>
          <w:tcPr>
            <w:tcW w:w="427" w:type="dxa"/>
            <w:noWrap w:val="0"/>
            <w:vAlign w:val="top"/>
          </w:tcPr>
          <w:p w14:paraId="6E8B908C">
            <w:pPr>
              <w:jc w:val="center"/>
              <w:rPr>
                <w:color w:val="auto"/>
                <w:sz w:val="15"/>
                <w:szCs w:val="15"/>
                <w:highlight w:val="none"/>
              </w:rPr>
            </w:pPr>
            <w:r>
              <w:rPr>
                <w:rFonts w:hint="eastAsia"/>
                <w:color w:val="auto"/>
                <w:sz w:val="15"/>
                <w:szCs w:val="15"/>
                <w:highlight w:val="none"/>
              </w:rPr>
              <w:t>H</w:t>
            </w:r>
          </w:p>
        </w:tc>
        <w:tc>
          <w:tcPr>
            <w:tcW w:w="376" w:type="dxa"/>
            <w:noWrap w:val="0"/>
            <w:vAlign w:val="top"/>
          </w:tcPr>
          <w:p w14:paraId="4041E247">
            <w:pPr>
              <w:jc w:val="center"/>
              <w:rPr>
                <w:color w:val="auto"/>
                <w:sz w:val="15"/>
                <w:szCs w:val="15"/>
                <w:highlight w:val="none"/>
              </w:rPr>
            </w:pPr>
            <w:r>
              <w:rPr>
                <w:rFonts w:hint="eastAsia"/>
                <w:color w:val="auto"/>
                <w:sz w:val="15"/>
                <w:szCs w:val="15"/>
                <w:highlight w:val="none"/>
              </w:rPr>
              <w:t>H</w:t>
            </w:r>
          </w:p>
        </w:tc>
        <w:tc>
          <w:tcPr>
            <w:tcW w:w="384" w:type="dxa"/>
            <w:noWrap w:val="0"/>
            <w:vAlign w:val="top"/>
          </w:tcPr>
          <w:p w14:paraId="460F34EF">
            <w:pPr>
              <w:jc w:val="center"/>
              <w:rPr>
                <w:color w:val="auto"/>
                <w:sz w:val="15"/>
                <w:szCs w:val="15"/>
                <w:highlight w:val="none"/>
              </w:rPr>
            </w:pPr>
            <w:r>
              <w:rPr>
                <w:rFonts w:hint="eastAsia"/>
                <w:color w:val="auto"/>
                <w:sz w:val="15"/>
                <w:szCs w:val="15"/>
                <w:highlight w:val="none"/>
              </w:rPr>
              <w:t>M</w:t>
            </w:r>
          </w:p>
        </w:tc>
        <w:tc>
          <w:tcPr>
            <w:tcW w:w="387" w:type="dxa"/>
            <w:noWrap w:val="0"/>
            <w:vAlign w:val="top"/>
          </w:tcPr>
          <w:p w14:paraId="285AE3E8">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5D30D50A">
            <w:pPr>
              <w:jc w:val="center"/>
              <w:rPr>
                <w:color w:val="auto"/>
                <w:sz w:val="15"/>
                <w:szCs w:val="15"/>
                <w:highlight w:val="none"/>
              </w:rPr>
            </w:pPr>
          </w:p>
        </w:tc>
        <w:tc>
          <w:tcPr>
            <w:tcW w:w="396" w:type="dxa"/>
            <w:noWrap w:val="0"/>
            <w:vAlign w:val="top"/>
          </w:tcPr>
          <w:p w14:paraId="4E0BA083">
            <w:pPr>
              <w:jc w:val="center"/>
              <w:rPr>
                <w:color w:val="auto"/>
                <w:sz w:val="15"/>
                <w:szCs w:val="15"/>
                <w:highlight w:val="none"/>
              </w:rPr>
            </w:pPr>
          </w:p>
        </w:tc>
        <w:tc>
          <w:tcPr>
            <w:tcW w:w="377" w:type="dxa"/>
            <w:noWrap w:val="0"/>
            <w:vAlign w:val="top"/>
          </w:tcPr>
          <w:p w14:paraId="245BE657">
            <w:pPr>
              <w:jc w:val="center"/>
              <w:rPr>
                <w:color w:val="auto"/>
                <w:sz w:val="15"/>
                <w:szCs w:val="15"/>
                <w:highlight w:val="none"/>
              </w:rPr>
            </w:pPr>
          </w:p>
        </w:tc>
        <w:tc>
          <w:tcPr>
            <w:tcW w:w="394" w:type="dxa"/>
            <w:noWrap w:val="0"/>
            <w:vAlign w:val="top"/>
          </w:tcPr>
          <w:p w14:paraId="30444387">
            <w:pPr>
              <w:jc w:val="center"/>
              <w:rPr>
                <w:color w:val="auto"/>
                <w:sz w:val="15"/>
                <w:szCs w:val="15"/>
                <w:highlight w:val="none"/>
              </w:rPr>
            </w:pPr>
          </w:p>
        </w:tc>
        <w:tc>
          <w:tcPr>
            <w:tcW w:w="396" w:type="dxa"/>
            <w:noWrap w:val="0"/>
            <w:vAlign w:val="top"/>
          </w:tcPr>
          <w:p w14:paraId="4943B209">
            <w:pPr>
              <w:jc w:val="center"/>
              <w:rPr>
                <w:color w:val="auto"/>
                <w:sz w:val="15"/>
                <w:szCs w:val="15"/>
                <w:highlight w:val="none"/>
              </w:rPr>
            </w:pPr>
          </w:p>
        </w:tc>
        <w:tc>
          <w:tcPr>
            <w:tcW w:w="377" w:type="dxa"/>
            <w:noWrap w:val="0"/>
            <w:vAlign w:val="top"/>
          </w:tcPr>
          <w:p w14:paraId="07BB0325">
            <w:pPr>
              <w:jc w:val="center"/>
              <w:rPr>
                <w:color w:val="auto"/>
                <w:sz w:val="15"/>
                <w:szCs w:val="15"/>
                <w:highlight w:val="none"/>
              </w:rPr>
            </w:pPr>
          </w:p>
        </w:tc>
        <w:tc>
          <w:tcPr>
            <w:tcW w:w="394" w:type="dxa"/>
            <w:noWrap w:val="0"/>
            <w:vAlign w:val="top"/>
          </w:tcPr>
          <w:p w14:paraId="14C86D85">
            <w:pPr>
              <w:jc w:val="center"/>
              <w:rPr>
                <w:color w:val="auto"/>
                <w:sz w:val="15"/>
                <w:szCs w:val="15"/>
                <w:highlight w:val="none"/>
              </w:rPr>
            </w:pPr>
          </w:p>
        </w:tc>
        <w:tc>
          <w:tcPr>
            <w:tcW w:w="396" w:type="dxa"/>
            <w:noWrap w:val="0"/>
            <w:vAlign w:val="top"/>
          </w:tcPr>
          <w:p w14:paraId="5E432D5B">
            <w:pPr>
              <w:jc w:val="center"/>
              <w:rPr>
                <w:color w:val="auto"/>
                <w:sz w:val="15"/>
                <w:szCs w:val="15"/>
                <w:highlight w:val="none"/>
              </w:rPr>
            </w:pPr>
          </w:p>
        </w:tc>
        <w:tc>
          <w:tcPr>
            <w:tcW w:w="377" w:type="dxa"/>
            <w:noWrap w:val="0"/>
            <w:vAlign w:val="top"/>
          </w:tcPr>
          <w:p w14:paraId="01F913B0">
            <w:pPr>
              <w:jc w:val="center"/>
              <w:rPr>
                <w:color w:val="auto"/>
                <w:sz w:val="15"/>
                <w:szCs w:val="15"/>
                <w:highlight w:val="none"/>
              </w:rPr>
            </w:pPr>
          </w:p>
        </w:tc>
        <w:tc>
          <w:tcPr>
            <w:tcW w:w="394" w:type="dxa"/>
            <w:noWrap w:val="0"/>
            <w:vAlign w:val="top"/>
          </w:tcPr>
          <w:p w14:paraId="06167A95">
            <w:pPr>
              <w:jc w:val="center"/>
              <w:rPr>
                <w:color w:val="auto"/>
                <w:sz w:val="15"/>
                <w:szCs w:val="15"/>
                <w:highlight w:val="none"/>
              </w:rPr>
            </w:pPr>
          </w:p>
        </w:tc>
        <w:tc>
          <w:tcPr>
            <w:tcW w:w="396" w:type="dxa"/>
            <w:noWrap w:val="0"/>
            <w:vAlign w:val="top"/>
          </w:tcPr>
          <w:p w14:paraId="336D9770">
            <w:pPr>
              <w:jc w:val="center"/>
              <w:rPr>
                <w:color w:val="auto"/>
                <w:sz w:val="15"/>
                <w:szCs w:val="15"/>
                <w:highlight w:val="none"/>
              </w:rPr>
            </w:pPr>
          </w:p>
        </w:tc>
        <w:tc>
          <w:tcPr>
            <w:tcW w:w="377" w:type="dxa"/>
            <w:noWrap w:val="0"/>
            <w:vAlign w:val="top"/>
          </w:tcPr>
          <w:p w14:paraId="4DD7C60D">
            <w:pPr>
              <w:jc w:val="center"/>
              <w:rPr>
                <w:color w:val="auto"/>
                <w:sz w:val="15"/>
                <w:szCs w:val="15"/>
                <w:highlight w:val="none"/>
              </w:rPr>
            </w:pPr>
          </w:p>
        </w:tc>
        <w:tc>
          <w:tcPr>
            <w:tcW w:w="473" w:type="dxa"/>
            <w:noWrap w:val="0"/>
            <w:vAlign w:val="top"/>
          </w:tcPr>
          <w:p w14:paraId="4A1F4891">
            <w:pPr>
              <w:jc w:val="center"/>
              <w:rPr>
                <w:color w:val="auto"/>
                <w:sz w:val="15"/>
                <w:szCs w:val="15"/>
                <w:highlight w:val="none"/>
              </w:rPr>
            </w:pPr>
          </w:p>
        </w:tc>
        <w:tc>
          <w:tcPr>
            <w:tcW w:w="462" w:type="dxa"/>
            <w:noWrap w:val="0"/>
            <w:vAlign w:val="top"/>
          </w:tcPr>
          <w:p w14:paraId="2FA00960">
            <w:pPr>
              <w:jc w:val="center"/>
              <w:rPr>
                <w:color w:val="auto"/>
                <w:sz w:val="15"/>
                <w:szCs w:val="15"/>
                <w:highlight w:val="none"/>
              </w:rPr>
            </w:pPr>
          </w:p>
        </w:tc>
        <w:tc>
          <w:tcPr>
            <w:tcW w:w="446" w:type="dxa"/>
            <w:noWrap w:val="0"/>
            <w:vAlign w:val="top"/>
          </w:tcPr>
          <w:p w14:paraId="34539B60">
            <w:pPr>
              <w:jc w:val="center"/>
              <w:rPr>
                <w:color w:val="auto"/>
                <w:sz w:val="15"/>
                <w:szCs w:val="15"/>
                <w:highlight w:val="none"/>
              </w:rPr>
            </w:pPr>
          </w:p>
        </w:tc>
        <w:tc>
          <w:tcPr>
            <w:tcW w:w="491" w:type="dxa"/>
            <w:noWrap w:val="0"/>
            <w:vAlign w:val="top"/>
          </w:tcPr>
          <w:p w14:paraId="50C0A007">
            <w:pPr>
              <w:jc w:val="center"/>
              <w:rPr>
                <w:color w:val="auto"/>
                <w:sz w:val="15"/>
                <w:szCs w:val="15"/>
                <w:highlight w:val="none"/>
              </w:rPr>
            </w:pPr>
          </w:p>
        </w:tc>
        <w:tc>
          <w:tcPr>
            <w:tcW w:w="481" w:type="dxa"/>
            <w:noWrap w:val="0"/>
            <w:vAlign w:val="top"/>
          </w:tcPr>
          <w:p w14:paraId="1873EEE4">
            <w:pPr>
              <w:jc w:val="center"/>
              <w:rPr>
                <w:color w:val="auto"/>
                <w:sz w:val="15"/>
                <w:szCs w:val="15"/>
                <w:highlight w:val="none"/>
              </w:rPr>
            </w:pPr>
          </w:p>
        </w:tc>
        <w:tc>
          <w:tcPr>
            <w:tcW w:w="446" w:type="dxa"/>
            <w:noWrap w:val="0"/>
            <w:vAlign w:val="top"/>
          </w:tcPr>
          <w:p w14:paraId="03135E15">
            <w:pPr>
              <w:jc w:val="center"/>
              <w:rPr>
                <w:color w:val="auto"/>
                <w:sz w:val="15"/>
                <w:szCs w:val="15"/>
                <w:highlight w:val="none"/>
              </w:rPr>
            </w:pPr>
          </w:p>
        </w:tc>
        <w:tc>
          <w:tcPr>
            <w:tcW w:w="446" w:type="dxa"/>
            <w:noWrap w:val="0"/>
            <w:vAlign w:val="top"/>
          </w:tcPr>
          <w:p w14:paraId="73FBD5F2">
            <w:pPr>
              <w:jc w:val="center"/>
              <w:rPr>
                <w:color w:val="auto"/>
                <w:sz w:val="15"/>
                <w:szCs w:val="15"/>
                <w:highlight w:val="none"/>
              </w:rPr>
            </w:pPr>
          </w:p>
        </w:tc>
        <w:tc>
          <w:tcPr>
            <w:tcW w:w="464" w:type="dxa"/>
            <w:noWrap w:val="0"/>
            <w:vAlign w:val="top"/>
          </w:tcPr>
          <w:p w14:paraId="78985730">
            <w:pPr>
              <w:jc w:val="center"/>
              <w:rPr>
                <w:color w:val="auto"/>
                <w:sz w:val="15"/>
                <w:szCs w:val="15"/>
                <w:highlight w:val="none"/>
              </w:rPr>
            </w:pPr>
          </w:p>
        </w:tc>
      </w:tr>
      <w:tr w14:paraId="1FB2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0F14B074">
            <w:pPr>
              <w:widowControl/>
              <w:jc w:val="center"/>
              <w:rPr>
                <w:color w:val="auto"/>
                <w:kern w:val="0"/>
                <w:sz w:val="15"/>
                <w:szCs w:val="15"/>
                <w:highlight w:val="none"/>
              </w:rPr>
            </w:pPr>
            <w:r>
              <w:rPr>
                <w:color w:val="auto"/>
                <w:kern w:val="0"/>
                <w:sz w:val="15"/>
                <w:szCs w:val="15"/>
                <w:highlight w:val="none"/>
              </w:rPr>
              <w:t>603314</w:t>
            </w:r>
          </w:p>
        </w:tc>
        <w:tc>
          <w:tcPr>
            <w:tcW w:w="1438" w:type="dxa"/>
            <w:noWrap w:val="0"/>
            <w:vAlign w:val="center"/>
          </w:tcPr>
          <w:p w14:paraId="3BE0BE2E">
            <w:pPr>
              <w:widowControl/>
              <w:jc w:val="center"/>
              <w:rPr>
                <w:color w:val="auto"/>
                <w:kern w:val="0"/>
                <w:sz w:val="15"/>
                <w:szCs w:val="15"/>
                <w:highlight w:val="none"/>
              </w:rPr>
            </w:pPr>
            <w:r>
              <w:rPr>
                <w:color w:val="auto"/>
                <w:kern w:val="0"/>
                <w:sz w:val="15"/>
                <w:szCs w:val="15"/>
                <w:highlight w:val="none"/>
              </w:rPr>
              <w:t>生物基化学品技术实验</w:t>
            </w:r>
          </w:p>
        </w:tc>
        <w:tc>
          <w:tcPr>
            <w:tcW w:w="427" w:type="dxa"/>
            <w:noWrap w:val="0"/>
            <w:vAlign w:val="top"/>
          </w:tcPr>
          <w:p w14:paraId="5D40CCD4">
            <w:pPr>
              <w:jc w:val="center"/>
              <w:rPr>
                <w:color w:val="auto"/>
                <w:sz w:val="15"/>
                <w:szCs w:val="15"/>
                <w:highlight w:val="none"/>
              </w:rPr>
            </w:pPr>
          </w:p>
        </w:tc>
        <w:tc>
          <w:tcPr>
            <w:tcW w:w="375" w:type="dxa"/>
            <w:noWrap w:val="0"/>
            <w:vAlign w:val="top"/>
          </w:tcPr>
          <w:p w14:paraId="32C690A6">
            <w:pPr>
              <w:jc w:val="center"/>
              <w:rPr>
                <w:color w:val="auto"/>
                <w:sz w:val="15"/>
                <w:szCs w:val="15"/>
                <w:highlight w:val="none"/>
              </w:rPr>
            </w:pPr>
          </w:p>
        </w:tc>
        <w:tc>
          <w:tcPr>
            <w:tcW w:w="410" w:type="dxa"/>
            <w:noWrap w:val="0"/>
            <w:vAlign w:val="top"/>
          </w:tcPr>
          <w:p w14:paraId="40B30546">
            <w:pPr>
              <w:jc w:val="center"/>
              <w:rPr>
                <w:color w:val="auto"/>
                <w:sz w:val="15"/>
                <w:szCs w:val="15"/>
                <w:highlight w:val="none"/>
              </w:rPr>
            </w:pPr>
          </w:p>
        </w:tc>
        <w:tc>
          <w:tcPr>
            <w:tcW w:w="381" w:type="dxa"/>
            <w:noWrap w:val="0"/>
            <w:vAlign w:val="top"/>
          </w:tcPr>
          <w:p w14:paraId="2EBD4041">
            <w:pPr>
              <w:jc w:val="center"/>
              <w:rPr>
                <w:color w:val="auto"/>
                <w:sz w:val="15"/>
                <w:szCs w:val="15"/>
                <w:highlight w:val="none"/>
              </w:rPr>
            </w:pPr>
          </w:p>
        </w:tc>
        <w:tc>
          <w:tcPr>
            <w:tcW w:w="418" w:type="dxa"/>
            <w:noWrap w:val="0"/>
            <w:vAlign w:val="top"/>
          </w:tcPr>
          <w:p w14:paraId="122BADBF">
            <w:pPr>
              <w:jc w:val="center"/>
              <w:rPr>
                <w:color w:val="auto"/>
                <w:sz w:val="15"/>
                <w:szCs w:val="15"/>
                <w:highlight w:val="none"/>
              </w:rPr>
            </w:pPr>
          </w:p>
        </w:tc>
        <w:tc>
          <w:tcPr>
            <w:tcW w:w="418" w:type="dxa"/>
            <w:noWrap w:val="0"/>
            <w:vAlign w:val="top"/>
          </w:tcPr>
          <w:p w14:paraId="15407100">
            <w:pPr>
              <w:jc w:val="center"/>
              <w:rPr>
                <w:color w:val="auto"/>
                <w:sz w:val="15"/>
                <w:szCs w:val="15"/>
                <w:highlight w:val="none"/>
              </w:rPr>
            </w:pPr>
          </w:p>
        </w:tc>
        <w:tc>
          <w:tcPr>
            <w:tcW w:w="397" w:type="dxa"/>
            <w:noWrap w:val="0"/>
            <w:vAlign w:val="top"/>
          </w:tcPr>
          <w:p w14:paraId="36CCA060">
            <w:pPr>
              <w:jc w:val="center"/>
              <w:rPr>
                <w:color w:val="auto"/>
                <w:sz w:val="15"/>
                <w:szCs w:val="15"/>
                <w:highlight w:val="none"/>
              </w:rPr>
            </w:pPr>
          </w:p>
        </w:tc>
        <w:tc>
          <w:tcPr>
            <w:tcW w:w="427" w:type="dxa"/>
            <w:noWrap w:val="0"/>
            <w:vAlign w:val="top"/>
          </w:tcPr>
          <w:p w14:paraId="1BDD5F7F">
            <w:pPr>
              <w:jc w:val="center"/>
              <w:rPr>
                <w:color w:val="auto"/>
                <w:sz w:val="15"/>
                <w:szCs w:val="15"/>
                <w:highlight w:val="none"/>
              </w:rPr>
            </w:pPr>
            <w:r>
              <w:rPr>
                <w:rFonts w:hint="eastAsia"/>
                <w:color w:val="auto"/>
                <w:sz w:val="15"/>
                <w:szCs w:val="15"/>
                <w:highlight w:val="none"/>
              </w:rPr>
              <w:t>H</w:t>
            </w:r>
          </w:p>
        </w:tc>
        <w:tc>
          <w:tcPr>
            <w:tcW w:w="376" w:type="dxa"/>
            <w:noWrap w:val="0"/>
            <w:vAlign w:val="top"/>
          </w:tcPr>
          <w:p w14:paraId="7D070226">
            <w:pPr>
              <w:jc w:val="center"/>
              <w:rPr>
                <w:color w:val="auto"/>
                <w:sz w:val="15"/>
                <w:szCs w:val="15"/>
                <w:highlight w:val="none"/>
              </w:rPr>
            </w:pPr>
            <w:r>
              <w:rPr>
                <w:rFonts w:hint="eastAsia"/>
                <w:color w:val="auto"/>
                <w:sz w:val="15"/>
                <w:szCs w:val="15"/>
                <w:highlight w:val="none"/>
              </w:rPr>
              <w:t>H</w:t>
            </w:r>
          </w:p>
        </w:tc>
        <w:tc>
          <w:tcPr>
            <w:tcW w:w="384" w:type="dxa"/>
            <w:noWrap w:val="0"/>
            <w:vAlign w:val="top"/>
          </w:tcPr>
          <w:p w14:paraId="2AD83E20">
            <w:pPr>
              <w:jc w:val="center"/>
              <w:rPr>
                <w:color w:val="auto"/>
                <w:sz w:val="15"/>
                <w:szCs w:val="15"/>
                <w:highlight w:val="none"/>
              </w:rPr>
            </w:pPr>
            <w:r>
              <w:rPr>
                <w:rFonts w:hint="eastAsia"/>
                <w:color w:val="auto"/>
                <w:sz w:val="15"/>
                <w:szCs w:val="15"/>
                <w:highlight w:val="none"/>
              </w:rPr>
              <w:t>M</w:t>
            </w:r>
          </w:p>
        </w:tc>
        <w:tc>
          <w:tcPr>
            <w:tcW w:w="387" w:type="dxa"/>
            <w:noWrap w:val="0"/>
            <w:vAlign w:val="top"/>
          </w:tcPr>
          <w:p w14:paraId="0D1F6D7B">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4018CB1C">
            <w:pPr>
              <w:jc w:val="center"/>
              <w:rPr>
                <w:color w:val="auto"/>
                <w:sz w:val="15"/>
                <w:szCs w:val="15"/>
                <w:highlight w:val="none"/>
              </w:rPr>
            </w:pPr>
          </w:p>
        </w:tc>
        <w:tc>
          <w:tcPr>
            <w:tcW w:w="396" w:type="dxa"/>
            <w:noWrap w:val="0"/>
            <w:vAlign w:val="top"/>
          </w:tcPr>
          <w:p w14:paraId="797BB242">
            <w:pPr>
              <w:jc w:val="center"/>
              <w:rPr>
                <w:color w:val="auto"/>
                <w:sz w:val="15"/>
                <w:szCs w:val="15"/>
                <w:highlight w:val="none"/>
              </w:rPr>
            </w:pPr>
          </w:p>
        </w:tc>
        <w:tc>
          <w:tcPr>
            <w:tcW w:w="377" w:type="dxa"/>
            <w:noWrap w:val="0"/>
            <w:vAlign w:val="top"/>
          </w:tcPr>
          <w:p w14:paraId="0AAD712E">
            <w:pPr>
              <w:jc w:val="center"/>
              <w:rPr>
                <w:color w:val="auto"/>
                <w:sz w:val="15"/>
                <w:szCs w:val="15"/>
                <w:highlight w:val="none"/>
              </w:rPr>
            </w:pPr>
          </w:p>
        </w:tc>
        <w:tc>
          <w:tcPr>
            <w:tcW w:w="394" w:type="dxa"/>
            <w:noWrap w:val="0"/>
            <w:vAlign w:val="top"/>
          </w:tcPr>
          <w:p w14:paraId="25518991">
            <w:pPr>
              <w:jc w:val="center"/>
              <w:rPr>
                <w:color w:val="auto"/>
                <w:sz w:val="15"/>
                <w:szCs w:val="15"/>
                <w:highlight w:val="none"/>
              </w:rPr>
            </w:pPr>
          </w:p>
        </w:tc>
        <w:tc>
          <w:tcPr>
            <w:tcW w:w="396" w:type="dxa"/>
            <w:noWrap w:val="0"/>
            <w:vAlign w:val="top"/>
          </w:tcPr>
          <w:p w14:paraId="6E4D65A3">
            <w:pPr>
              <w:jc w:val="center"/>
              <w:rPr>
                <w:color w:val="auto"/>
                <w:sz w:val="15"/>
                <w:szCs w:val="15"/>
                <w:highlight w:val="none"/>
              </w:rPr>
            </w:pPr>
          </w:p>
        </w:tc>
        <w:tc>
          <w:tcPr>
            <w:tcW w:w="377" w:type="dxa"/>
            <w:noWrap w:val="0"/>
            <w:vAlign w:val="top"/>
          </w:tcPr>
          <w:p w14:paraId="3F11E60A">
            <w:pPr>
              <w:jc w:val="center"/>
              <w:rPr>
                <w:color w:val="auto"/>
                <w:sz w:val="15"/>
                <w:szCs w:val="15"/>
                <w:highlight w:val="none"/>
              </w:rPr>
            </w:pPr>
          </w:p>
        </w:tc>
        <w:tc>
          <w:tcPr>
            <w:tcW w:w="394" w:type="dxa"/>
            <w:noWrap w:val="0"/>
            <w:vAlign w:val="top"/>
          </w:tcPr>
          <w:p w14:paraId="5E749D1E">
            <w:pPr>
              <w:jc w:val="center"/>
              <w:rPr>
                <w:color w:val="auto"/>
                <w:sz w:val="15"/>
                <w:szCs w:val="15"/>
                <w:highlight w:val="none"/>
              </w:rPr>
            </w:pPr>
          </w:p>
        </w:tc>
        <w:tc>
          <w:tcPr>
            <w:tcW w:w="396" w:type="dxa"/>
            <w:noWrap w:val="0"/>
            <w:vAlign w:val="top"/>
          </w:tcPr>
          <w:p w14:paraId="4705BC37">
            <w:pPr>
              <w:jc w:val="center"/>
              <w:rPr>
                <w:color w:val="auto"/>
                <w:sz w:val="15"/>
                <w:szCs w:val="15"/>
                <w:highlight w:val="none"/>
              </w:rPr>
            </w:pPr>
          </w:p>
        </w:tc>
        <w:tc>
          <w:tcPr>
            <w:tcW w:w="377" w:type="dxa"/>
            <w:noWrap w:val="0"/>
            <w:vAlign w:val="top"/>
          </w:tcPr>
          <w:p w14:paraId="2689935F">
            <w:pPr>
              <w:jc w:val="center"/>
              <w:rPr>
                <w:color w:val="auto"/>
                <w:sz w:val="15"/>
                <w:szCs w:val="15"/>
                <w:highlight w:val="none"/>
              </w:rPr>
            </w:pPr>
          </w:p>
        </w:tc>
        <w:tc>
          <w:tcPr>
            <w:tcW w:w="394" w:type="dxa"/>
            <w:noWrap w:val="0"/>
            <w:vAlign w:val="top"/>
          </w:tcPr>
          <w:p w14:paraId="30AA3C30">
            <w:pPr>
              <w:jc w:val="center"/>
              <w:rPr>
                <w:color w:val="auto"/>
                <w:sz w:val="15"/>
                <w:szCs w:val="15"/>
                <w:highlight w:val="none"/>
              </w:rPr>
            </w:pPr>
          </w:p>
        </w:tc>
        <w:tc>
          <w:tcPr>
            <w:tcW w:w="396" w:type="dxa"/>
            <w:noWrap w:val="0"/>
            <w:vAlign w:val="top"/>
          </w:tcPr>
          <w:p w14:paraId="20E9DC92">
            <w:pPr>
              <w:jc w:val="center"/>
              <w:rPr>
                <w:color w:val="auto"/>
                <w:sz w:val="15"/>
                <w:szCs w:val="15"/>
                <w:highlight w:val="none"/>
              </w:rPr>
            </w:pPr>
          </w:p>
        </w:tc>
        <w:tc>
          <w:tcPr>
            <w:tcW w:w="377" w:type="dxa"/>
            <w:noWrap w:val="0"/>
            <w:vAlign w:val="top"/>
          </w:tcPr>
          <w:p w14:paraId="73B02EB1">
            <w:pPr>
              <w:jc w:val="center"/>
              <w:rPr>
                <w:color w:val="auto"/>
                <w:sz w:val="15"/>
                <w:szCs w:val="15"/>
                <w:highlight w:val="none"/>
              </w:rPr>
            </w:pPr>
          </w:p>
        </w:tc>
        <w:tc>
          <w:tcPr>
            <w:tcW w:w="473" w:type="dxa"/>
            <w:noWrap w:val="0"/>
            <w:vAlign w:val="top"/>
          </w:tcPr>
          <w:p w14:paraId="68E23BA5">
            <w:pPr>
              <w:jc w:val="center"/>
              <w:rPr>
                <w:color w:val="auto"/>
                <w:sz w:val="15"/>
                <w:szCs w:val="15"/>
                <w:highlight w:val="none"/>
              </w:rPr>
            </w:pPr>
          </w:p>
        </w:tc>
        <w:tc>
          <w:tcPr>
            <w:tcW w:w="462" w:type="dxa"/>
            <w:noWrap w:val="0"/>
            <w:vAlign w:val="top"/>
          </w:tcPr>
          <w:p w14:paraId="4BDFE246">
            <w:pPr>
              <w:jc w:val="center"/>
              <w:rPr>
                <w:color w:val="auto"/>
                <w:sz w:val="15"/>
                <w:szCs w:val="15"/>
                <w:highlight w:val="none"/>
              </w:rPr>
            </w:pPr>
          </w:p>
        </w:tc>
        <w:tc>
          <w:tcPr>
            <w:tcW w:w="446" w:type="dxa"/>
            <w:noWrap w:val="0"/>
            <w:vAlign w:val="top"/>
          </w:tcPr>
          <w:p w14:paraId="6B2E5406">
            <w:pPr>
              <w:jc w:val="center"/>
              <w:rPr>
                <w:color w:val="auto"/>
                <w:sz w:val="15"/>
                <w:szCs w:val="15"/>
                <w:highlight w:val="none"/>
              </w:rPr>
            </w:pPr>
          </w:p>
        </w:tc>
        <w:tc>
          <w:tcPr>
            <w:tcW w:w="491" w:type="dxa"/>
            <w:noWrap w:val="0"/>
            <w:vAlign w:val="top"/>
          </w:tcPr>
          <w:p w14:paraId="7D2D0341">
            <w:pPr>
              <w:jc w:val="center"/>
              <w:rPr>
                <w:color w:val="auto"/>
                <w:sz w:val="15"/>
                <w:szCs w:val="15"/>
                <w:highlight w:val="none"/>
              </w:rPr>
            </w:pPr>
          </w:p>
        </w:tc>
        <w:tc>
          <w:tcPr>
            <w:tcW w:w="481" w:type="dxa"/>
            <w:noWrap w:val="0"/>
            <w:vAlign w:val="top"/>
          </w:tcPr>
          <w:p w14:paraId="51E332D4">
            <w:pPr>
              <w:jc w:val="center"/>
              <w:rPr>
                <w:color w:val="auto"/>
                <w:sz w:val="15"/>
                <w:szCs w:val="15"/>
                <w:highlight w:val="none"/>
              </w:rPr>
            </w:pPr>
          </w:p>
        </w:tc>
        <w:tc>
          <w:tcPr>
            <w:tcW w:w="446" w:type="dxa"/>
            <w:noWrap w:val="0"/>
            <w:vAlign w:val="top"/>
          </w:tcPr>
          <w:p w14:paraId="4055FAEB">
            <w:pPr>
              <w:jc w:val="center"/>
              <w:rPr>
                <w:color w:val="auto"/>
                <w:sz w:val="15"/>
                <w:szCs w:val="15"/>
                <w:highlight w:val="none"/>
              </w:rPr>
            </w:pPr>
          </w:p>
        </w:tc>
        <w:tc>
          <w:tcPr>
            <w:tcW w:w="446" w:type="dxa"/>
            <w:noWrap w:val="0"/>
            <w:vAlign w:val="top"/>
          </w:tcPr>
          <w:p w14:paraId="1F45B5FA">
            <w:pPr>
              <w:jc w:val="center"/>
              <w:rPr>
                <w:color w:val="auto"/>
                <w:sz w:val="15"/>
                <w:szCs w:val="15"/>
                <w:highlight w:val="none"/>
              </w:rPr>
            </w:pPr>
          </w:p>
        </w:tc>
        <w:tc>
          <w:tcPr>
            <w:tcW w:w="464" w:type="dxa"/>
            <w:noWrap w:val="0"/>
            <w:vAlign w:val="top"/>
          </w:tcPr>
          <w:p w14:paraId="01EBB3D0">
            <w:pPr>
              <w:jc w:val="center"/>
              <w:rPr>
                <w:color w:val="auto"/>
                <w:sz w:val="15"/>
                <w:szCs w:val="15"/>
                <w:highlight w:val="none"/>
              </w:rPr>
            </w:pPr>
          </w:p>
        </w:tc>
      </w:tr>
      <w:tr w14:paraId="64E7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49952093">
            <w:pPr>
              <w:widowControl/>
              <w:jc w:val="center"/>
              <w:rPr>
                <w:color w:val="auto"/>
                <w:kern w:val="0"/>
                <w:sz w:val="15"/>
                <w:szCs w:val="15"/>
                <w:highlight w:val="none"/>
              </w:rPr>
            </w:pPr>
            <w:r>
              <w:rPr>
                <w:color w:val="auto"/>
                <w:kern w:val="0"/>
                <w:sz w:val="15"/>
                <w:szCs w:val="15"/>
                <w:highlight w:val="none"/>
              </w:rPr>
              <w:t>603313</w:t>
            </w:r>
          </w:p>
        </w:tc>
        <w:tc>
          <w:tcPr>
            <w:tcW w:w="1438" w:type="dxa"/>
            <w:noWrap w:val="0"/>
            <w:vAlign w:val="center"/>
          </w:tcPr>
          <w:p w14:paraId="6E1D8AAC">
            <w:pPr>
              <w:widowControl/>
              <w:jc w:val="center"/>
              <w:rPr>
                <w:color w:val="auto"/>
                <w:kern w:val="0"/>
                <w:sz w:val="15"/>
                <w:szCs w:val="15"/>
                <w:highlight w:val="none"/>
              </w:rPr>
            </w:pPr>
            <w:r>
              <w:rPr>
                <w:color w:val="auto"/>
                <w:kern w:val="0"/>
                <w:sz w:val="15"/>
                <w:szCs w:val="15"/>
                <w:highlight w:val="none"/>
              </w:rPr>
              <w:t>生物工程实验</w:t>
            </w:r>
          </w:p>
        </w:tc>
        <w:tc>
          <w:tcPr>
            <w:tcW w:w="427" w:type="dxa"/>
            <w:noWrap w:val="0"/>
            <w:vAlign w:val="top"/>
          </w:tcPr>
          <w:p w14:paraId="09D440F0">
            <w:pPr>
              <w:jc w:val="center"/>
              <w:rPr>
                <w:color w:val="auto"/>
                <w:sz w:val="15"/>
                <w:szCs w:val="15"/>
                <w:highlight w:val="none"/>
              </w:rPr>
            </w:pPr>
          </w:p>
        </w:tc>
        <w:tc>
          <w:tcPr>
            <w:tcW w:w="375" w:type="dxa"/>
            <w:noWrap w:val="0"/>
            <w:vAlign w:val="top"/>
          </w:tcPr>
          <w:p w14:paraId="149869F0">
            <w:pPr>
              <w:jc w:val="center"/>
              <w:rPr>
                <w:color w:val="auto"/>
                <w:sz w:val="15"/>
                <w:szCs w:val="15"/>
                <w:highlight w:val="none"/>
              </w:rPr>
            </w:pPr>
          </w:p>
        </w:tc>
        <w:tc>
          <w:tcPr>
            <w:tcW w:w="410" w:type="dxa"/>
            <w:noWrap w:val="0"/>
            <w:vAlign w:val="top"/>
          </w:tcPr>
          <w:p w14:paraId="6F704B76">
            <w:pPr>
              <w:jc w:val="center"/>
              <w:rPr>
                <w:color w:val="auto"/>
                <w:sz w:val="15"/>
                <w:szCs w:val="15"/>
                <w:highlight w:val="none"/>
              </w:rPr>
            </w:pPr>
          </w:p>
        </w:tc>
        <w:tc>
          <w:tcPr>
            <w:tcW w:w="381" w:type="dxa"/>
            <w:noWrap w:val="0"/>
            <w:vAlign w:val="top"/>
          </w:tcPr>
          <w:p w14:paraId="563A0098">
            <w:pPr>
              <w:jc w:val="center"/>
              <w:rPr>
                <w:color w:val="auto"/>
                <w:sz w:val="15"/>
                <w:szCs w:val="15"/>
                <w:highlight w:val="none"/>
              </w:rPr>
            </w:pPr>
          </w:p>
        </w:tc>
        <w:tc>
          <w:tcPr>
            <w:tcW w:w="418" w:type="dxa"/>
            <w:noWrap w:val="0"/>
            <w:vAlign w:val="top"/>
          </w:tcPr>
          <w:p w14:paraId="5A784178">
            <w:pPr>
              <w:jc w:val="center"/>
              <w:rPr>
                <w:color w:val="auto"/>
                <w:sz w:val="15"/>
                <w:szCs w:val="15"/>
                <w:highlight w:val="none"/>
              </w:rPr>
            </w:pPr>
          </w:p>
        </w:tc>
        <w:tc>
          <w:tcPr>
            <w:tcW w:w="418" w:type="dxa"/>
            <w:noWrap w:val="0"/>
            <w:vAlign w:val="top"/>
          </w:tcPr>
          <w:p w14:paraId="1CD20D31">
            <w:pPr>
              <w:jc w:val="center"/>
              <w:rPr>
                <w:color w:val="auto"/>
                <w:sz w:val="15"/>
                <w:szCs w:val="15"/>
                <w:highlight w:val="none"/>
              </w:rPr>
            </w:pPr>
          </w:p>
        </w:tc>
        <w:tc>
          <w:tcPr>
            <w:tcW w:w="397" w:type="dxa"/>
            <w:noWrap w:val="0"/>
            <w:vAlign w:val="top"/>
          </w:tcPr>
          <w:p w14:paraId="54A747C8">
            <w:pPr>
              <w:jc w:val="center"/>
              <w:rPr>
                <w:color w:val="auto"/>
                <w:sz w:val="15"/>
                <w:szCs w:val="15"/>
                <w:highlight w:val="none"/>
              </w:rPr>
            </w:pPr>
          </w:p>
        </w:tc>
        <w:tc>
          <w:tcPr>
            <w:tcW w:w="427" w:type="dxa"/>
            <w:noWrap w:val="0"/>
            <w:vAlign w:val="top"/>
          </w:tcPr>
          <w:p w14:paraId="0287D89B">
            <w:pPr>
              <w:jc w:val="center"/>
              <w:rPr>
                <w:color w:val="auto"/>
                <w:sz w:val="15"/>
                <w:szCs w:val="15"/>
                <w:highlight w:val="none"/>
              </w:rPr>
            </w:pPr>
            <w:r>
              <w:rPr>
                <w:rFonts w:hint="eastAsia"/>
                <w:color w:val="auto"/>
                <w:sz w:val="15"/>
                <w:szCs w:val="15"/>
                <w:highlight w:val="none"/>
              </w:rPr>
              <w:t>H</w:t>
            </w:r>
          </w:p>
        </w:tc>
        <w:tc>
          <w:tcPr>
            <w:tcW w:w="376" w:type="dxa"/>
            <w:noWrap w:val="0"/>
            <w:vAlign w:val="top"/>
          </w:tcPr>
          <w:p w14:paraId="35653F90">
            <w:pPr>
              <w:jc w:val="center"/>
              <w:rPr>
                <w:color w:val="auto"/>
                <w:sz w:val="15"/>
                <w:szCs w:val="15"/>
                <w:highlight w:val="none"/>
              </w:rPr>
            </w:pPr>
            <w:r>
              <w:rPr>
                <w:rFonts w:hint="eastAsia"/>
                <w:color w:val="auto"/>
                <w:sz w:val="15"/>
                <w:szCs w:val="15"/>
                <w:highlight w:val="none"/>
              </w:rPr>
              <w:t>H</w:t>
            </w:r>
          </w:p>
        </w:tc>
        <w:tc>
          <w:tcPr>
            <w:tcW w:w="384" w:type="dxa"/>
            <w:noWrap w:val="0"/>
            <w:vAlign w:val="top"/>
          </w:tcPr>
          <w:p w14:paraId="3A5711A8">
            <w:pPr>
              <w:jc w:val="center"/>
              <w:rPr>
                <w:color w:val="auto"/>
                <w:sz w:val="15"/>
                <w:szCs w:val="15"/>
                <w:highlight w:val="none"/>
              </w:rPr>
            </w:pPr>
            <w:r>
              <w:rPr>
                <w:rFonts w:hint="eastAsia"/>
                <w:color w:val="auto"/>
                <w:sz w:val="15"/>
                <w:szCs w:val="15"/>
                <w:highlight w:val="none"/>
              </w:rPr>
              <w:t>M</w:t>
            </w:r>
          </w:p>
        </w:tc>
        <w:tc>
          <w:tcPr>
            <w:tcW w:w="387" w:type="dxa"/>
            <w:noWrap w:val="0"/>
            <w:vAlign w:val="top"/>
          </w:tcPr>
          <w:p w14:paraId="61FBD938">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19498B50">
            <w:pPr>
              <w:jc w:val="center"/>
              <w:rPr>
                <w:color w:val="auto"/>
                <w:sz w:val="15"/>
                <w:szCs w:val="15"/>
                <w:highlight w:val="none"/>
              </w:rPr>
            </w:pPr>
          </w:p>
        </w:tc>
        <w:tc>
          <w:tcPr>
            <w:tcW w:w="396" w:type="dxa"/>
            <w:noWrap w:val="0"/>
            <w:vAlign w:val="top"/>
          </w:tcPr>
          <w:p w14:paraId="0FA1B1C0">
            <w:pPr>
              <w:jc w:val="center"/>
              <w:rPr>
                <w:color w:val="auto"/>
                <w:sz w:val="15"/>
                <w:szCs w:val="15"/>
                <w:highlight w:val="none"/>
              </w:rPr>
            </w:pPr>
          </w:p>
        </w:tc>
        <w:tc>
          <w:tcPr>
            <w:tcW w:w="377" w:type="dxa"/>
            <w:noWrap w:val="0"/>
            <w:vAlign w:val="top"/>
          </w:tcPr>
          <w:p w14:paraId="2EE190A1">
            <w:pPr>
              <w:jc w:val="center"/>
              <w:rPr>
                <w:color w:val="auto"/>
                <w:sz w:val="15"/>
                <w:szCs w:val="15"/>
                <w:highlight w:val="none"/>
              </w:rPr>
            </w:pPr>
          </w:p>
        </w:tc>
        <w:tc>
          <w:tcPr>
            <w:tcW w:w="394" w:type="dxa"/>
            <w:noWrap w:val="0"/>
            <w:vAlign w:val="top"/>
          </w:tcPr>
          <w:p w14:paraId="3D4A00D9">
            <w:pPr>
              <w:jc w:val="center"/>
              <w:rPr>
                <w:color w:val="auto"/>
                <w:sz w:val="15"/>
                <w:szCs w:val="15"/>
                <w:highlight w:val="none"/>
              </w:rPr>
            </w:pPr>
          </w:p>
        </w:tc>
        <w:tc>
          <w:tcPr>
            <w:tcW w:w="396" w:type="dxa"/>
            <w:noWrap w:val="0"/>
            <w:vAlign w:val="top"/>
          </w:tcPr>
          <w:p w14:paraId="344F642D">
            <w:pPr>
              <w:jc w:val="center"/>
              <w:rPr>
                <w:color w:val="auto"/>
                <w:sz w:val="15"/>
                <w:szCs w:val="15"/>
                <w:highlight w:val="none"/>
              </w:rPr>
            </w:pPr>
          </w:p>
        </w:tc>
        <w:tc>
          <w:tcPr>
            <w:tcW w:w="377" w:type="dxa"/>
            <w:noWrap w:val="0"/>
            <w:vAlign w:val="top"/>
          </w:tcPr>
          <w:p w14:paraId="530EE813">
            <w:pPr>
              <w:jc w:val="center"/>
              <w:rPr>
                <w:color w:val="auto"/>
                <w:sz w:val="15"/>
                <w:szCs w:val="15"/>
                <w:highlight w:val="none"/>
              </w:rPr>
            </w:pPr>
          </w:p>
        </w:tc>
        <w:tc>
          <w:tcPr>
            <w:tcW w:w="394" w:type="dxa"/>
            <w:noWrap w:val="0"/>
            <w:vAlign w:val="top"/>
          </w:tcPr>
          <w:p w14:paraId="726679AF">
            <w:pPr>
              <w:jc w:val="center"/>
              <w:rPr>
                <w:color w:val="auto"/>
                <w:sz w:val="15"/>
                <w:szCs w:val="15"/>
                <w:highlight w:val="none"/>
              </w:rPr>
            </w:pPr>
          </w:p>
        </w:tc>
        <w:tc>
          <w:tcPr>
            <w:tcW w:w="396" w:type="dxa"/>
            <w:noWrap w:val="0"/>
            <w:vAlign w:val="top"/>
          </w:tcPr>
          <w:p w14:paraId="12EBE2B0">
            <w:pPr>
              <w:jc w:val="center"/>
              <w:rPr>
                <w:color w:val="auto"/>
                <w:sz w:val="15"/>
                <w:szCs w:val="15"/>
                <w:highlight w:val="none"/>
              </w:rPr>
            </w:pPr>
          </w:p>
        </w:tc>
        <w:tc>
          <w:tcPr>
            <w:tcW w:w="377" w:type="dxa"/>
            <w:noWrap w:val="0"/>
            <w:vAlign w:val="top"/>
          </w:tcPr>
          <w:p w14:paraId="07BEB765">
            <w:pPr>
              <w:jc w:val="center"/>
              <w:rPr>
                <w:color w:val="auto"/>
                <w:sz w:val="15"/>
                <w:szCs w:val="15"/>
                <w:highlight w:val="none"/>
              </w:rPr>
            </w:pPr>
          </w:p>
        </w:tc>
        <w:tc>
          <w:tcPr>
            <w:tcW w:w="394" w:type="dxa"/>
            <w:noWrap w:val="0"/>
            <w:vAlign w:val="top"/>
          </w:tcPr>
          <w:p w14:paraId="280CAC95">
            <w:pPr>
              <w:jc w:val="center"/>
              <w:rPr>
                <w:color w:val="auto"/>
                <w:sz w:val="15"/>
                <w:szCs w:val="15"/>
                <w:highlight w:val="none"/>
              </w:rPr>
            </w:pPr>
          </w:p>
        </w:tc>
        <w:tc>
          <w:tcPr>
            <w:tcW w:w="396" w:type="dxa"/>
            <w:noWrap w:val="0"/>
            <w:vAlign w:val="top"/>
          </w:tcPr>
          <w:p w14:paraId="3D7765EF">
            <w:pPr>
              <w:jc w:val="center"/>
              <w:rPr>
                <w:color w:val="auto"/>
                <w:sz w:val="15"/>
                <w:szCs w:val="15"/>
                <w:highlight w:val="none"/>
              </w:rPr>
            </w:pPr>
          </w:p>
        </w:tc>
        <w:tc>
          <w:tcPr>
            <w:tcW w:w="377" w:type="dxa"/>
            <w:noWrap w:val="0"/>
            <w:vAlign w:val="top"/>
          </w:tcPr>
          <w:p w14:paraId="7B1AEEF9">
            <w:pPr>
              <w:jc w:val="center"/>
              <w:rPr>
                <w:color w:val="auto"/>
                <w:sz w:val="15"/>
                <w:szCs w:val="15"/>
                <w:highlight w:val="none"/>
              </w:rPr>
            </w:pPr>
          </w:p>
        </w:tc>
        <w:tc>
          <w:tcPr>
            <w:tcW w:w="473" w:type="dxa"/>
            <w:noWrap w:val="0"/>
            <w:vAlign w:val="top"/>
          </w:tcPr>
          <w:p w14:paraId="0C15B3B0">
            <w:pPr>
              <w:jc w:val="center"/>
              <w:rPr>
                <w:color w:val="auto"/>
                <w:sz w:val="15"/>
                <w:szCs w:val="15"/>
                <w:highlight w:val="none"/>
              </w:rPr>
            </w:pPr>
          </w:p>
        </w:tc>
        <w:tc>
          <w:tcPr>
            <w:tcW w:w="462" w:type="dxa"/>
            <w:noWrap w:val="0"/>
            <w:vAlign w:val="top"/>
          </w:tcPr>
          <w:p w14:paraId="3EA339B0">
            <w:pPr>
              <w:jc w:val="center"/>
              <w:rPr>
                <w:color w:val="auto"/>
                <w:sz w:val="15"/>
                <w:szCs w:val="15"/>
                <w:highlight w:val="none"/>
              </w:rPr>
            </w:pPr>
          </w:p>
        </w:tc>
        <w:tc>
          <w:tcPr>
            <w:tcW w:w="446" w:type="dxa"/>
            <w:noWrap w:val="0"/>
            <w:vAlign w:val="top"/>
          </w:tcPr>
          <w:p w14:paraId="42B73905">
            <w:pPr>
              <w:jc w:val="center"/>
              <w:rPr>
                <w:color w:val="auto"/>
                <w:sz w:val="15"/>
                <w:szCs w:val="15"/>
                <w:highlight w:val="none"/>
              </w:rPr>
            </w:pPr>
          </w:p>
        </w:tc>
        <w:tc>
          <w:tcPr>
            <w:tcW w:w="491" w:type="dxa"/>
            <w:noWrap w:val="0"/>
            <w:vAlign w:val="top"/>
          </w:tcPr>
          <w:p w14:paraId="7C31BE10">
            <w:pPr>
              <w:jc w:val="center"/>
              <w:rPr>
                <w:color w:val="auto"/>
                <w:sz w:val="15"/>
                <w:szCs w:val="15"/>
                <w:highlight w:val="none"/>
              </w:rPr>
            </w:pPr>
          </w:p>
        </w:tc>
        <w:tc>
          <w:tcPr>
            <w:tcW w:w="481" w:type="dxa"/>
            <w:noWrap w:val="0"/>
            <w:vAlign w:val="top"/>
          </w:tcPr>
          <w:p w14:paraId="59746823">
            <w:pPr>
              <w:jc w:val="center"/>
              <w:rPr>
                <w:color w:val="auto"/>
                <w:sz w:val="15"/>
                <w:szCs w:val="15"/>
                <w:highlight w:val="none"/>
              </w:rPr>
            </w:pPr>
          </w:p>
        </w:tc>
        <w:tc>
          <w:tcPr>
            <w:tcW w:w="446" w:type="dxa"/>
            <w:noWrap w:val="0"/>
            <w:vAlign w:val="top"/>
          </w:tcPr>
          <w:p w14:paraId="0280C471">
            <w:pPr>
              <w:jc w:val="center"/>
              <w:rPr>
                <w:color w:val="auto"/>
                <w:sz w:val="15"/>
                <w:szCs w:val="15"/>
                <w:highlight w:val="none"/>
              </w:rPr>
            </w:pPr>
          </w:p>
        </w:tc>
        <w:tc>
          <w:tcPr>
            <w:tcW w:w="446" w:type="dxa"/>
            <w:noWrap w:val="0"/>
            <w:vAlign w:val="top"/>
          </w:tcPr>
          <w:p w14:paraId="48A810EE">
            <w:pPr>
              <w:jc w:val="center"/>
              <w:rPr>
                <w:color w:val="auto"/>
                <w:sz w:val="15"/>
                <w:szCs w:val="15"/>
                <w:highlight w:val="none"/>
              </w:rPr>
            </w:pPr>
          </w:p>
        </w:tc>
        <w:tc>
          <w:tcPr>
            <w:tcW w:w="464" w:type="dxa"/>
            <w:noWrap w:val="0"/>
            <w:vAlign w:val="top"/>
          </w:tcPr>
          <w:p w14:paraId="51F7335C">
            <w:pPr>
              <w:jc w:val="center"/>
              <w:rPr>
                <w:color w:val="auto"/>
                <w:sz w:val="15"/>
                <w:szCs w:val="15"/>
                <w:highlight w:val="none"/>
              </w:rPr>
            </w:pPr>
          </w:p>
        </w:tc>
      </w:tr>
      <w:tr w14:paraId="6F27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43DBB1F0">
            <w:pPr>
              <w:widowControl/>
              <w:jc w:val="center"/>
              <w:rPr>
                <w:color w:val="auto"/>
                <w:kern w:val="0"/>
                <w:sz w:val="15"/>
                <w:szCs w:val="15"/>
                <w:highlight w:val="none"/>
              </w:rPr>
            </w:pPr>
            <w:r>
              <w:rPr>
                <w:color w:val="auto"/>
                <w:kern w:val="0"/>
                <w:sz w:val="15"/>
                <w:szCs w:val="15"/>
                <w:highlight w:val="none"/>
              </w:rPr>
              <w:t>603312</w:t>
            </w:r>
          </w:p>
        </w:tc>
        <w:tc>
          <w:tcPr>
            <w:tcW w:w="1438" w:type="dxa"/>
            <w:noWrap w:val="0"/>
            <w:vAlign w:val="center"/>
          </w:tcPr>
          <w:p w14:paraId="72AAF8D6">
            <w:pPr>
              <w:widowControl/>
              <w:jc w:val="center"/>
              <w:rPr>
                <w:color w:val="auto"/>
                <w:kern w:val="0"/>
                <w:sz w:val="15"/>
                <w:szCs w:val="15"/>
                <w:highlight w:val="none"/>
              </w:rPr>
            </w:pPr>
            <w:r>
              <w:rPr>
                <w:color w:val="auto"/>
                <w:kern w:val="0"/>
                <w:sz w:val="15"/>
                <w:szCs w:val="15"/>
                <w:highlight w:val="none"/>
              </w:rPr>
              <w:t>生物质热化学转化实验</w:t>
            </w:r>
          </w:p>
        </w:tc>
        <w:tc>
          <w:tcPr>
            <w:tcW w:w="427" w:type="dxa"/>
            <w:noWrap w:val="0"/>
            <w:vAlign w:val="top"/>
          </w:tcPr>
          <w:p w14:paraId="28087754">
            <w:pPr>
              <w:jc w:val="center"/>
              <w:rPr>
                <w:color w:val="auto"/>
                <w:sz w:val="15"/>
                <w:szCs w:val="15"/>
                <w:highlight w:val="none"/>
              </w:rPr>
            </w:pPr>
          </w:p>
        </w:tc>
        <w:tc>
          <w:tcPr>
            <w:tcW w:w="375" w:type="dxa"/>
            <w:noWrap w:val="0"/>
            <w:vAlign w:val="top"/>
          </w:tcPr>
          <w:p w14:paraId="4ADBC59B">
            <w:pPr>
              <w:jc w:val="center"/>
              <w:rPr>
                <w:color w:val="auto"/>
                <w:sz w:val="15"/>
                <w:szCs w:val="15"/>
                <w:highlight w:val="none"/>
              </w:rPr>
            </w:pPr>
          </w:p>
        </w:tc>
        <w:tc>
          <w:tcPr>
            <w:tcW w:w="410" w:type="dxa"/>
            <w:noWrap w:val="0"/>
            <w:vAlign w:val="top"/>
          </w:tcPr>
          <w:p w14:paraId="20E66242">
            <w:pPr>
              <w:jc w:val="center"/>
              <w:rPr>
                <w:color w:val="auto"/>
                <w:sz w:val="15"/>
                <w:szCs w:val="15"/>
                <w:highlight w:val="none"/>
              </w:rPr>
            </w:pPr>
          </w:p>
        </w:tc>
        <w:tc>
          <w:tcPr>
            <w:tcW w:w="381" w:type="dxa"/>
            <w:noWrap w:val="0"/>
            <w:vAlign w:val="top"/>
          </w:tcPr>
          <w:p w14:paraId="6DA3A385">
            <w:pPr>
              <w:jc w:val="center"/>
              <w:rPr>
                <w:color w:val="auto"/>
                <w:sz w:val="15"/>
                <w:szCs w:val="15"/>
                <w:highlight w:val="none"/>
              </w:rPr>
            </w:pPr>
          </w:p>
        </w:tc>
        <w:tc>
          <w:tcPr>
            <w:tcW w:w="418" w:type="dxa"/>
            <w:noWrap w:val="0"/>
            <w:vAlign w:val="top"/>
          </w:tcPr>
          <w:p w14:paraId="520C1267">
            <w:pPr>
              <w:jc w:val="center"/>
              <w:rPr>
                <w:color w:val="auto"/>
                <w:sz w:val="15"/>
                <w:szCs w:val="15"/>
                <w:highlight w:val="none"/>
              </w:rPr>
            </w:pPr>
          </w:p>
        </w:tc>
        <w:tc>
          <w:tcPr>
            <w:tcW w:w="418" w:type="dxa"/>
            <w:noWrap w:val="0"/>
            <w:vAlign w:val="top"/>
          </w:tcPr>
          <w:p w14:paraId="7BB727F4">
            <w:pPr>
              <w:jc w:val="center"/>
              <w:rPr>
                <w:color w:val="auto"/>
                <w:sz w:val="15"/>
                <w:szCs w:val="15"/>
                <w:highlight w:val="none"/>
              </w:rPr>
            </w:pPr>
          </w:p>
        </w:tc>
        <w:tc>
          <w:tcPr>
            <w:tcW w:w="397" w:type="dxa"/>
            <w:noWrap w:val="0"/>
            <w:vAlign w:val="top"/>
          </w:tcPr>
          <w:p w14:paraId="4BCE52DB">
            <w:pPr>
              <w:jc w:val="center"/>
              <w:rPr>
                <w:color w:val="auto"/>
                <w:sz w:val="15"/>
                <w:szCs w:val="15"/>
                <w:highlight w:val="none"/>
              </w:rPr>
            </w:pPr>
          </w:p>
        </w:tc>
        <w:tc>
          <w:tcPr>
            <w:tcW w:w="427" w:type="dxa"/>
            <w:noWrap w:val="0"/>
            <w:vAlign w:val="top"/>
          </w:tcPr>
          <w:p w14:paraId="05BC2B55">
            <w:pPr>
              <w:jc w:val="center"/>
              <w:rPr>
                <w:color w:val="auto"/>
                <w:sz w:val="15"/>
                <w:szCs w:val="15"/>
                <w:highlight w:val="none"/>
              </w:rPr>
            </w:pPr>
            <w:r>
              <w:rPr>
                <w:rFonts w:hint="eastAsia"/>
                <w:color w:val="auto"/>
                <w:sz w:val="15"/>
                <w:szCs w:val="15"/>
                <w:highlight w:val="none"/>
              </w:rPr>
              <w:t>H</w:t>
            </w:r>
          </w:p>
        </w:tc>
        <w:tc>
          <w:tcPr>
            <w:tcW w:w="376" w:type="dxa"/>
            <w:noWrap w:val="0"/>
            <w:vAlign w:val="top"/>
          </w:tcPr>
          <w:p w14:paraId="630E80C6">
            <w:pPr>
              <w:jc w:val="center"/>
              <w:rPr>
                <w:color w:val="auto"/>
                <w:sz w:val="15"/>
                <w:szCs w:val="15"/>
                <w:highlight w:val="none"/>
              </w:rPr>
            </w:pPr>
            <w:r>
              <w:rPr>
                <w:rFonts w:hint="eastAsia"/>
                <w:color w:val="auto"/>
                <w:sz w:val="15"/>
                <w:szCs w:val="15"/>
                <w:highlight w:val="none"/>
              </w:rPr>
              <w:t>H</w:t>
            </w:r>
          </w:p>
        </w:tc>
        <w:tc>
          <w:tcPr>
            <w:tcW w:w="384" w:type="dxa"/>
            <w:noWrap w:val="0"/>
            <w:vAlign w:val="top"/>
          </w:tcPr>
          <w:p w14:paraId="07A14028">
            <w:pPr>
              <w:jc w:val="center"/>
              <w:rPr>
                <w:color w:val="auto"/>
                <w:sz w:val="15"/>
                <w:szCs w:val="15"/>
                <w:highlight w:val="none"/>
              </w:rPr>
            </w:pPr>
            <w:r>
              <w:rPr>
                <w:rFonts w:hint="eastAsia"/>
                <w:color w:val="auto"/>
                <w:sz w:val="15"/>
                <w:szCs w:val="15"/>
                <w:highlight w:val="none"/>
              </w:rPr>
              <w:t>M</w:t>
            </w:r>
          </w:p>
        </w:tc>
        <w:tc>
          <w:tcPr>
            <w:tcW w:w="387" w:type="dxa"/>
            <w:noWrap w:val="0"/>
            <w:vAlign w:val="top"/>
          </w:tcPr>
          <w:p w14:paraId="081ECEA3">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31F3A7FA">
            <w:pPr>
              <w:jc w:val="center"/>
              <w:rPr>
                <w:color w:val="auto"/>
                <w:sz w:val="15"/>
                <w:szCs w:val="15"/>
                <w:highlight w:val="none"/>
              </w:rPr>
            </w:pPr>
          </w:p>
        </w:tc>
        <w:tc>
          <w:tcPr>
            <w:tcW w:w="396" w:type="dxa"/>
            <w:noWrap w:val="0"/>
            <w:vAlign w:val="top"/>
          </w:tcPr>
          <w:p w14:paraId="56FAC646">
            <w:pPr>
              <w:jc w:val="center"/>
              <w:rPr>
                <w:color w:val="auto"/>
                <w:sz w:val="15"/>
                <w:szCs w:val="15"/>
                <w:highlight w:val="none"/>
              </w:rPr>
            </w:pPr>
          </w:p>
        </w:tc>
        <w:tc>
          <w:tcPr>
            <w:tcW w:w="377" w:type="dxa"/>
            <w:noWrap w:val="0"/>
            <w:vAlign w:val="top"/>
          </w:tcPr>
          <w:p w14:paraId="2B1EC2D3">
            <w:pPr>
              <w:jc w:val="center"/>
              <w:rPr>
                <w:color w:val="auto"/>
                <w:sz w:val="15"/>
                <w:szCs w:val="15"/>
                <w:highlight w:val="none"/>
              </w:rPr>
            </w:pPr>
          </w:p>
        </w:tc>
        <w:tc>
          <w:tcPr>
            <w:tcW w:w="394" w:type="dxa"/>
            <w:noWrap w:val="0"/>
            <w:vAlign w:val="top"/>
          </w:tcPr>
          <w:p w14:paraId="44241058">
            <w:pPr>
              <w:jc w:val="center"/>
              <w:rPr>
                <w:color w:val="auto"/>
                <w:sz w:val="15"/>
                <w:szCs w:val="15"/>
                <w:highlight w:val="none"/>
              </w:rPr>
            </w:pPr>
          </w:p>
        </w:tc>
        <w:tc>
          <w:tcPr>
            <w:tcW w:w="396" w:type="dxa"/>
            <w:noWrap w:val="0"/>
            <w:vAlign w:val="top"/>
          </w:tcPr>
          <w:p w14:paraId="3AC7A12D">
            <w:pPr>
              <w:jc w:val="center"/>
              <w:rPr>
                <w:color w:val="auto"/>
                <w:sz w:val="15"/>
                <w:szCs w:val="15"/>
                <w:highlight w:val="none"/>
              </w:rPr>
            </w:pPr>
          </w:p>
        </w:tc>
        <w:tc>
          <w:tcPr>
            <w:tcW w:w="377" w:type="dxa"/>
            <w:noWrap w:val="0"/>
            <w:vAlign w:val="top"/>
          </w:tcPr>
          <w:p w14:paraId="42ABDB99">
            <w:pPr>
              <w:jc w:val="center"/>
              <w:rPr>
                <w:color w:val="auto"/>
                <w:sz w:val="15"/>
                <w:szCs w:val="15"/>
                <w:highlight w:val="none"/>
              </w:rPr>
            </w:pPr>
          </w:p>
        </w:tc>
        <w:tc>
          <w:tcPr>
            <w:tcW w:w="394" w:type="dxa"/>
            <w:noWrap w:val="0"/>
            <w:vAlign w:val="top"/>
          </w:tcPr>
          <w:p w14:paraId="483D16AD">
            <w:pPr>
              <w:jc w:val="center"/>
              <w:rPr>
                <w:color w:val="auto"/>
                <w:sz w:val="15"/>
                <w:szCs w:val="15"/>
                <w:highlight w:val="none"/>
              </w:rPr>
            </w:pPr>
          </w:p>
        </w:tc>
        <w:tc>
          <w:tcPr>
            <w:tcW w:w="396" w:type="dxa"/>
            <w:noWrap w:val="0"/>
            <w:vAlign w:val="top"/>
          </w:tcPr>
          <w:p w14:paraId="0AB59988">
            <w:pPr>
              <w:jc w:val="center"/>
              <w:rPr>
                <w:color w:val="auto"/>
                <w:sz w:val="15"/>
                <w:szCs w:val="15"/>
                <w:highlight w:val="none"/>
              </w:rPr>
            </w:pPr>
          </w:p>
        </w:tc>
        <w:tc>
          <w:tcPr>
            <w:tcW w:w="377" w:type="dxa"/>
            <w:noWrap w:val="0"/>
            <w:vAlign w:val="top"/>
          </w:tcPr>
          <w:p w14:paraId="36539345">
            <w:pPr>
              <w:jc w:val="center"/>
              <w:rPr>
                <w:color w:val="auto"/>
                <w:sz w:val="15"/>
                <w:szCs w:val="15"/>
                <w:highlight w:val="none"/>
              </w:rPr>
            </w:pPr>
          </w:p>
        </w:tc>
        <w:tc>
          <w:tcPr>
            <w:tcW w:w="394" w:type="dxa"/>
            <w:noWrap w:val="0"/>
            <w:vAlign w:val="top"/>
          </w:tcPr>
          <w:p w14:paraId="277DCB7C">
            <w:pPr>
              <w:jc w:val="center"/>
              <w:rPr>
                <w:color w:val="auto"/>
                <w:sz w:val="15"/>
                <w:szCs w:val="15"/>
                <w:highlight w:val="none"/>
              </w:rPr>
            </w:pPr>
          </w:p>
        </w:tc>
        <w:tc>
          <w:tcPr>
            <w:tcW w:w="396" w:type="dxa"/>
            <w:noWrap w:val="0"/>
            <w:vAlign w:val="top"/>
          </w:tcPr>
          <w:p w14:paraId="32690CB3">
            <w:pPr>
              <w:jc w:val="center"/>
              <w:rPr>
                <w:color w:val="auto"/>
                <w:sz w:val="15"/>
                <w:szCs w:val="15"/>
                <w:highlight w:val="none"/>
              </w:rPr>
            </w:pPr>
          </w:p>
        </w:tc>
        <w:tc>
          <w:tcPr>
            <w:tcW w:w="377" w:type="dxa"/>
            <w:noWrap w:val="0"/>
            <w:vAlign w:val="top"/>
          </w:tcPr>
          <w:p w14:paraId="0D3431C9">
            <w:pPr>
              <w:jc w:val="center"/>
              <w:rPr>
                <w:color w:val="auto"/>
                <w:sz w:val="15"/>
                <w:szCs w:val="15"/>
                <w:highlight w:val="none"/>
              </w:rPr>
            </w:pPr>
          </w:p>
        </w:tc>
        <w:tc>
          <w:tcPr>
            <w:tcW w:w="473" w:type="dxa"/>
            <w:noWrap w:val="0"/>
            <w:vAlign w:val="top"/>
          </w:tcPr>
          <w:p w14:paraId="7D22B9F1">
            <w:pPr>
              <w:jc w:val="center"/>
              <w:rPr>
                <w:color w:val="auto"/>
                <w:sz w:val="15"/>
                <w:szCs w:val="15"/>
                <w:highlight w:val="none"/>
              </w:rPr>
            </w:pPr>
          </w:p>
        </w:tc>
        <w:tc>
          <w:tcPr>
            <w:tcW w:w="462" w:type="dxa"/>
            <w:noWrap w:val="0"/>
            <w:vAlign w:val="top"/>
          </w:tcPr>
          <w:p w14:paraId="50AEC0A5">
            <w:pPr>
              <w:jc w:val="center"/>
              <w:rPr>
                <w:color w:val="auto"/>
                <w:sz w:val="15"/>
                <w:szCs w:val="15"/>
                <w:highlight w:val="none"/>
              </w:rPr>
            </w:pPr>
          </w:p>
        </w:tc>
        <w:tc>
          <w:tcPr>
            <w:tcW w:w="446" w:type="dxa"/>
            <w:noWrap w:val="0"/>
            <w:vAlign w:val="top"/>
          </w:tcPr>
          <w:p w14:paraId="2DFC2098">
            <w:pPr>
              <w:jc w:val="center"/>
              <w:rPr>
                <w:color w:val="auto"/>
                <w:sz w:val="15"/>
                <w:szCs w:val="15"/>
                <w:highlight w:val="none"/>
              </w:rPr>
            </w:pPr>
          </w:p>
        </w:tc>
        <w:tc>
          <w:tcPr>
            <w:tcW w:w="491" w:type="dxa"/>
            <w:noWrap w:val="0"/>
            <w:vAlign w:val="top"/>
          </w:tcPr>
          <w:p w14:paraId="70EC1A21">
            <w:pPr>
              <w:jc w:val="center"/>
              <w:rPr>
                <w:color w:val="auto"/>
                <w:sz w:val="15"/>
                <w:szCs w:val="15"/>
                <w:highlight w:val="none"/>
              </w:rPr>
            </w:pPr>
          </w:p>
        </w:tc>
        <w:tc>
          <w:tcPr>
            <w:tcW w:w="481" w:type="dxa"/>
            <w:noWrap w:val="0"/>
            <w:vAlign w:val="top"/>
          </w:tcPr>
          <w:p w14:paraId="10692531">
            <w:pPr>
              <w:jc w:val="center"/>
              <w:rPr>
                <w:color w:val="auto"/>
                <w:sz w:val="15"/>
                <w:szCs w:val="15"/>
                <w:highlight w:val="none"/>
              </w:rPr>
            </w:pPr>
          </w:p>
        </w:tc>
        <w:tc>
          <w:tcPr>
            <w:tcW w:w="446" w:type="dxa"/>
            <w:noWrap w:val="0"/>
            <w:vAlign w:val="top"/>
          </w:tcPr>
          <w:p w14:paraId="27FE57E3">
            <w:pPr>
              <w:jc w:val="center"/>
              <w:rPr>
                <w:color w:val="auto"/>
                <w:sz w:val="15"/>
                <w:szCs w:val="15"/>
                <w:highlight w:val="none"/>
              </w:rPr>
            </w:pPr>
          </w:p>
        </w:tc>
        <w:tc>
          <w:tcPr>
            <w:tcW w:w="446" w:type="dxa"/>
            <w:noWrap w:val="0"/>
            <w:vAlign w:val="top"/>
          </w:tcPr>
          <w:p w14:paraId="37085C29">
            <w:pPr>
              <w:jc w:val="center"/>
              <w:rPr>
                <w:color w:val="auto"/>
                <w:sz w:val="15"/>
                <w:szCs w:val="15"/>
                <w:highlight w:val="none"/>
              </w:rPr>
            </w:pPr>
          </w:p>
        </w:tc>
        <w:tc>
          <w:tcPr>
            <w:tcW w:w="464" w:type="dxa"/>
            <w:noWrap w:val="0"/>
            <w:vAlign w:val="top"/>
          </w:tcPr>
          <w:p w14:paraId="5E1C9157">
            <w:pPr>
              <w:jc w:val="center"/>
              <w:rPr>
                <w:color w:val="auto"/>
                <w:sz w:val="15"/>
                <w:szCs w:val="15"/>
                <w:highlight w:val="none"/>
              </w:rPr>
            </w:pPr>
          </w:p>
        </w:tc>
      </w:tr>
      <w:tr w14:paraId="0975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71641E5C">
            <w:pPr>
              <w:widowControl/>
              <w:jc w:val="center"/>
              <w:rPr>
                <w:color w:val="auto"/>
                <w:kern w:val="0"/>
                <w:sz w:val="15"/>
                <w:szCs w:val="15"/>
                <w:highlight w:val="none"/>
              </w:rPr>
            </w:pPr>
            <w:r>
              <w:rPr>
                <w:color w:val="auto"/>
                <w:kern w:val="0"/>
                <w:sz w:val="15"/>
                <w:szCs w:val="15"/>
                <w:highlight w:val="none"/>
              </w:rPr>
              <w:t>603315</w:t>
            </w:r>
          </w:p>
        </w:tc>
        <w:tc>
          <w:tcPr>
            <w:tcW w:w="1438" w:type="dxa"/>
            <w:noWrap w:val="0"/>
            <w:vAlign w:val="center"/>
          </w:tcPr>
          <w:p w14:paraId="3B079270">
            <w:pPr>
              <w:widowControl/>
              <w:jc w:val="center"/>
              <w:rPr>
                <w:rFonts w:hint="eastAsia" w:eastAsia="宋体"/>
                <w:color w:val="auto"/>
                <w:kern w:val="0"/>
                <w:sz w:val="15"/>
                <w:szCs w:val="15"/>
                <w:highlight w:val="none"/>
              </w:rPr>
            </w:pPr>
            <w:r>
              <w:rPr>
                <w:color w:val="auto"/>
                <w:kern w:val="0"/>
                <w:sz w:val="15"/>
                <w:szCs w:val="15"/>
                <w:highlight w:val="none"/>
              </w:rPr>
              <w:t>生物质能源与材料</w:t>
            </w:r>
          </w:p>
          <w:p w14:paraId="3EE780E4">
            <w:pPr>
              <w:widowControl/>
              <w:jc w:val="center"/>
              <w:rPr>
                <w:color w:val="auto"/>
                <w:kern w:val="0"/>
                <w:sz w:val="15"/>
                <w:szCs w:val="15"/>
                <w:highlight w:val="none"/>
              </w:rPr>
            </w:pPr>
            <w:r>
              <w:rPr>
                <w:color w:val="auto"/>
                <w:kern w:val="0"/>
                <w:sz w:val="15"/>
                <w:szCs w:val="15"/>
                <w:highlight w:val="none"/>
              </w:rPr>
              <w:t>创新性实验</w:t>
            </w:r>
          </w:p>
        </w:tc>
        <w:tc>
          <w:tcPr>
            <w:tcW w:w="427" w:type="dxa"/>
            <w:noWrap w:val="0"/>
            <w:vAlign w:val="top"/>
          </w:tcPr>
          <w:p w14:paraId="34B56D87">
            <w:pPr>
              <w:jc w:val="center"/>
              <w:rPr>
                <w:color w:val="auto"/>
                <w:sz w:val="15"/>
                <w:szCs w:val="15"/>
                <w:highlight w:val="none"/>
              </w:rPr>
            </w:pPr>
          </w:p>
        </w:tc>
        <w:tc>
          <w:tcPr>
            <w:tcW w:w="375" w:type="dxa"/>
            <w:noWrap w:val="0"/>
            <w:vAlign w:val="top"/>
          </w:tcPr>
          <w:p w14:paraId="621D1661">
            <w:pPr>
              <w:jc w:val="center"/>
              <w:rPr>
                <w:color w:val="auto"/>
                <w:sz w:val="15"/>
                <w:szCs w:val="15"/>
                <w:highlight w:val="none"/>
              </w:rPr>
            </w:pPr>
          </w:p>
        </w:tc>
        <w:tc>
          <w:tcPr>
            <w:tcW w:w="410" w:type="dxa"/>
            <w:noWrap w:val="0"/>
            <w:vAlign w:val="top"/>
          </w:tcPr>
          <w:p w14:paraId="31FC8F4A">
            <w:pPr>
              <w:jc w:val="center"/>
              <w:rPr>
                <w:color w:val="auto"/>
                <w:sz w:val="15"/>
                <w:szCs w:val="15"/>
                <w:highlight w:val="none"/>
              </w:rPr>
            </w:pPr>
          </w:p>
        </w:tc>
        <w:tc>
          <w:tcPr>
            <w:tcW w:w="381" w:type="dxa"/>
            <w:noWrap w:val="0"/>
            <w:vAlign w:val="top"/>
          </w:tcPr>
          <w:p w14:paraId="08B4ECF9">
            <w:pPr>
              <w:jc w:val="center"/>
              <w:rPr>
                <w:color w:val="auto"/>
                <w:sz w:val="15"/>
                <w:szCs w:val="15"/>
                <w:highlight w:val="none"/>
              </w:rPr>
            </w:pPr>
          </w:p>
        </w:tc>
        <w:tc>
          <w:tcPr>
            <w:tcW w:w="418" w:type="dxa"/>
            <w:noWrap w:val="0"/>
            <w:vAlign w:val="top"/>
          </w:tcPr>
          <w:p w14:paraId="2228D5CE">
            <w:pPr>
              <w:jc w:val="center"/>
              <w:rPr>
                <w:color w:val="auto"/>
                <w:sz w:val="15"/>
                <w:szCs w:val="15"/>
                <w:highlight w:val="none"/>
              </w:rPr>
            </w:pPr>
          </w:p>
        </w:tc>
        <w:tc>
          <w:tcPr>
            <w:tcW w:w="418" w:type="dxa"/>
            <w:noWrap w:val="0"/>
            <w:vAlign w:val="top"/>
          </w:tcPr>
          <w:p w14:paraId="58017AEF">
            <w:pPr>
              <w:jc w:val="center"/>
              <w:rPr>
                <w:color w:val="auto"/>
                <w:sz w:val="15"/>
                <w:szCs w:val="15"/>
                <w:highlight w:val="none"/>
              </w:rPr>
            </w:pPr>
          </w:p>
        </w:tc>
        <w:tc>
          <w:tcPr>
            <w:tcW w:w="397" w:type="dxa"/>
            <w:noWrap w:val="0"/>
            <w:vAlign w:val="top"/>
          </w:tcPr>
          <w:p w14:paraId="03B19761">
            <w:pPr>
              <w:rPr>
                <w:color w:val="auto"/>
                <w:sz w:val="15"/>
                <w:szCs w:val="15"/>
                <w:highlight w:val="none"/>
              </w:rPr>
            </w:pPr>
          </w:p>
        </w:tc>
        <w:tc>
          <w:tcPr>
            <w:tcW w:w="427" w:type="dxa"/>
            <w:noWrap w:val="0"/>
            <w:vAlign w:val="top"/>
          </w:tcPr>
          <w:p w14:paraId="0D2DC4B1">
            <w:pPr>
              <w:jc w:val="center"/>
              <w:rPr>
                <w:color w:val="auto"/>
                <w:sz w:val="15"/>
                <w:szCs w:val="15"/>
                <w:highlight w:val="none"/>
              </w:rPr>
            </w:pPr>
            <w:r>
              <w:rPr>
                <w:rFonts w:hint="eastAsia"/>
                <w:color w:val="auto"/>
                <w:sz w:val="15"/>
                <w:szCs w:val="15"/>
                <w:highlight w:val="none"/>
              </w:rPr>
              <w:t>H</w:t>
            </w:r>
          </w:p>
        </w:tc>
        <w:tc>
          <w:tcPr>
            <w:tcW w:w="376" w:type="dxa"/>
            <w:noWrap w:val="0"/>
            <w:vAlign w:val="top"/>
          </w:tcPr>
          <w:p w14:paraId="5D5D7884">
            <w:pPr>
              <w:jc w:val="center"/>
              <w:rPr>
                <w:color w:val="auto"/>
                <w:sz w:val="15"/>
                <w:szCs w:val="15"/>
                <w:highlight w:val="none"/>
              </w:rPr>
            </w:pPr>
            <w:r>
              <w:rPr>
                <w:rFonts w:hint="eastAsia"/>
                <w:color w:val="auto"/>
                <w:sz w:val="15"/>
                <w:szCs w:val="15"/>
                <w:highlight w:val="none"/>
              </w:rPr>
              <w:t>H</w:t>
            </w:r>
          </w:p>
        </w:tc>
        <w:tc>
          <w:tcPr>
            <w:tcW w:w="384" w:type="dxa"/>
            <w:noWrap w:val="0"/>
            <w:vAlign w:val="top"/>
          </w:tcPr>
          <w:p w14:paraId="0C58EF77">
            <w:pPr>
              <w:jc w:val="center"/>
              <w:rPr>
                <w:color w:val="auto"/>
                <w:sz w:val="15"/>
                <w:szCs w:val="15"/>
                <w:highlight w:val="none"/>
              </w:rPr>
            </w:pPr>
            <w:r>
              <w:rPr>
                <w:rFonts w:hint="eastAsia"/>
                <w:color w:val="auto"/>
                <w:sz w:val="15"/>
                <w:szCs w:val="15"/>
                <w:highlight w:val="none"/>
              </w:rPr>
              <w:t>M</w:t>
            </w:r>
          </w:p>
        </w:tc>
        <w:tc>
          <w:tcPr>
            <w:tcW w:w="387" w:type="dxa"/>
            <w:noWrap w:val="0"/>
            <w:vAlign w:val="top"/>
          </w:tcPr>
          <w:p w14:paraId="361B5C43">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70422BEC">
            <w:pPr>
              <w:jc w:val="center"/>
              <w:rPr>
                <w:color w:val="auto"/>
                <w:sz w:val="15"/>
                <w:szCs w:val="15"/>
                <w:highlight w:val="none"/>
              </w:rPr>
            </w:pPr>
          </w:p>
        </w:tc>
        <w:tc>
          <w:tcPr>
            <w:tcW w:w="396" w:type="dxa"/>
            <w:noWrap w:val="0"/>
            <w:vAlign w:val="top"/>
          </w:tcPr>
          <w:p w14:paraId="436B7732">
            <w:pPr>
              <w:jc w:val="center"/>
              <w:rPr>
                <w:color w:val="auto"/>
                <w:sz w:val="15"/>
                <w:szCs w:val="15"/>
                <w:highlight w:val="none"/>
              </w:rPr>
            </w:pPr>
          </w:p>
        </w:tc>
        <w:tc>
          <w:tcPr>
            <w:tcW w:w="377" w:type="dxa"/>
            <w:noWrap w:val="0"/>
            <w:vAlign w:val="top"/>
          </w:tcPr>
          <w:p w14:paraId="0F272878">
            <w:pPr>
              <w:jc w:val="center"/>
              <w:rPr>
                <w:color w:val="auto"/>
                <w:sz w:val="15"/>
                <w:szCs w:val="15"/>
                <w:highlight w:val="none"/>
              </w:rPr>
            </w:pPr>
          </w:p>
        </w:tc>
        <w:tc>
          <w:tcPr>
            <w:tcW w:w="394" w:type="dxa"/>
            <w:noWrap w:val="0"/>
            <w:vAlign w:val="top"/>
          </w:tcPr>
          <w:p w14:paraId="5404D694">
            <w:pPr>
              <w:jc w:val="center"/>
              <w:rPr>
                <w:color w:val="auto"/>
                <w:sz w:val="15"/>
                <w:szCs w:val="15"/>
                <w:highlight w:val="none"/>
              </w:rPr>
            </w:pPr>
          </w:p>
        </w:tc>
        <w:tc>
          <w:tcPr>
            <w:tcW w:w="396" w:type="dxa"/>
            <w:noWrap w:val="0"/>
            <w:vAlign w:val="top"/>
          </w:tcPr>
          <w:p w14:paraId="6A31FF1E">
            <w:pPr>
              <w:jc w:val="center"/>
              <w:rPr>
                <w:color w:val="auto"/>
                <w:sz w:val="15"/>
                <w:szCs w:val="15"/>
                <w:highlight w:val="none"/>
              </w:rPr>
            </w:pPr>
          </w:p>
        </w:tc>
        <w:tc>
          <w:tcPr>
            <w:tcW w:w="377" w:type="dxa"/>
            <w:noWrap w:val="0"/>
            <w:vAlign w:val="top"/>
          </w:tcPr>
          <w:p w14:paraId="4EA2C113">
            <w:pPr>
              <w:jc w:val="center"/>
              <w:rPr>
                <w:color w:val="auto"/>
                <w:sz w:val="15"/>
                <w:szCs w:val="15"/>
                <w:highlight w:val="none"/>
              </w:rPr>
            </w:pPr>
          </w:p>
        </w:tc>
        <w:tc>
          <w:tcPr>
            <w:tcW w:w="394" w:type="dxa"/>
            <w:noWrap w:val="0"/>
            <w:vAlign w:val="top"/>
          </w:tcPr>
          <w:p w14:paraId="26AC23B5">
            <w:pPr>
              <w:jc w:val="center"/>
              <w:rPr>
                <w:color w:val="auto"/>
                <w:sz w:val="15"/>
                <w:szCs w:val="15"/>
                <w:highlight w:val="none"/>
              </w:rPr>
            </w:pPr>
          </w:p>
        </w:tc>
        <w:tc>
          <w:tcPr>
            <w:tcW w:w="396" w:type="dxa"/>
            <w:noWrap w:val="0"/>
            <w:vAlign w:val="top"/>
          </w:tcPr>
          <w:p w14:paraId="77FCDAE3">
            <w:pPr>
              <w:jc w:val="center"/>
              <w:rPr>
                <w:color w:val="auto"/>
                <w:sz w:val="15"/>
                <w:szCs w:val="15"/>
                <w:highlight w:val="none"/>
              </w:rPr>
            </w:pPr>
          </w:p>
        </w:tc>
        <w:tc>
          <w:tcPr>
            <w:tcW w:w="377" w:type="dxa"/>
            <w:noWrap w:val="0"/>
            <w:vAlign w:val="top"/>
          </w:tcPr>
          <w:p w14:paraId="23D43C99">
            <w:pPr>
              <w:jc w:val="center"/>
              <w:rPr>
                <w:color w:val="auto"/>
                <w:sz w:val="15"/>
                <w:szCs w:val="15"/>
                <w:highlight w:val="none"/>
              </w:rPr>
            </w:pPr>
          </w:p>
        </w:tc>
        <w:tc>
          <w:tcPr>
            <w:tcW w:w="394" w:type="dxa"/>
            <w:noWrap w:val="0"/>
            <w:vAlign w:val="top"/>
          </w:tcPr>
          <w:p w14:paraId="74269CB5">
            <w:pPr>
              <w:jc w:val="center"/>
              <w:rPr>
                <w:color w:val="auto"/>
                <w:sz w:val="15"/>
                <w:szCs w:val="15"/>
                <w:highlight w:val="none"/>
              </w:rPr>
            </w:pPr>
          </w:p>
        </w:tc>
        <w:tc>
          <w:tcPr>
            <w:tcW w:w="396" w:type="dxa"/>
            <w:noWrap w:val="0"/>
            <w:vAlign w:val="top"/>
          </w:tcPr>
          <w:p w14:paraId="35835B3C">
            <w:pPr>
              <w:jc w:val="center"/>
              <w:rPr>
                <w:color w:val="auto"/>
                <w:sz w:val="15"/>
                <w:szCs w:val="15"/>
                <w:highlight w:val="none"/>
              </w:rPr>
            </w:pPr>
          </w:p>
        </w:tc>
        <w:tc>
          <w:tcPr>
            <w:tcW w:w="377" w:type="dxa"/>
            <w:noWrap w:val="0"/>
            <w:vAlign w:val="top"/>
          </w:tcPr>
          <w:p w14:paraId="6ECEBF22">
            <w:pPr>
              <w:jc w:val="center"/>
              <w:rPr>
                <w:color w:val="auto"/>
                <w:sz w:val="15"/>
                <w:szCs w:val="15"/>
                <w:highlight w:val="none"/>
              </w:rPr>
            </w:pPr>
          </w:p>
        </w:tc>
        <w:tc>
          <w:tcPr>
            <w:tcW w:w="473" w:type="dxa"/>
            <w:noWrap w:val="0"/>
            <w:vAlign w:val="top"/>
          </w:tcPr>
          <w:p w14:paraId="338D4698">
            <w:pPr>
              <w:jc w:val="center"/>
              <w:rPr>
                <w:color w:val="auto"/>
                <w:sz w:val="15"/>
                <w:szCs w:val="15"/>
                <w:highlight w:val="none"/>
              </w:rPr>
            </w:pPr>
          </w:p>
        </w:tc>
        <w:tc>
          <w:tcPr>
            <w:tcW w:w="462" w:type="dxa"/>
            <w:noWrap w:val="0"/>
            <w:vAlign w:val="top"/>
          </w:tcPr>
          <w:p w14:paraId="5D01E1A7">
            <w:pPr>
              <w:jc w:val="center"/>
              <w:rPr>
                <w:color w:val="auto"/>
                <w:sz w:val="15"/>
                <w:szCs w:val="15"/>
                <w:highlight w:val="none"/>
              </w:rPr>
            </w:pPr>
          </w:p>
        </w:tc>
        <w:tc>
          <w:tcPr>
            <w:tcW w:w="446" w:type="dxa"/>
            <w:noWrap w:val="0"/>
            <w:vAlign w:val="top"/>
          </w:tcPr>
          <w:p w14:paraId="60FC5417">
            <w:pPr>
              <w:jc w:val="center"/>
              <w:rPr>
                <w:color w:val="auto"/>
                <w:sz w:val="15"/>
                <w:szCs w:val="15"/>
                <w:highlight w:val="none"/>
              </w:rPr>
            </w:pPr>
          </w:p>
        </w:tc>
        <w:tc>
          <w:tcPr>
            <w:tcW w:w="491" w:type="dxa"/>
            <w:noWrap w:val="0"/>
            <w:vAlign w:val="top"/>
          </w:tcPr>
          <w:p w14:paraId="09F1F148">
            <w:pPr>
              <w:jc w:val="center"/>
              <w:rPr>
                <w:color w:val="auto"/>
                <w:sz w:val="15"/>
                <w:szCs w:val="15"/>
                <w:highlight w:val="none"/>
              </w:rPr>
            </w:pPr>
          </w:p>
        </w:tc>
        <w:tc>
          <w:tcPr>
            <w:tcW w:w="481" w:type="dxa"/>
            <w:noWrap w:val="0"/>
            <w:vAlign w:val="top"/>
          </w:tcPr>
          <w:p w14:paraId="358A40D4">
            <w:pPr>
              <w:jc w:val="center"/>
              <w:rPr>
                <w:color w:val="auto"/>
                <w:sz w:val="15"/>
                <w:szCs w:val="15"/>
                <w:highlight w:val="none"/>
              </w:rPr>
            </w:pPr>
          </w:p>
        </w:tc>
        <w:tc>
          <w:tcPr>
            <w:tcW w:w="446" w:type="dxa"/>
            <w:noWrap w:val="0"/>
            <w:vAlign w:val="top"/>
          </w:tcPr>
          <w:p w14:paraId="3EBA7DDD">
            <w:pPr>
              <w:jc w:val="center"/>
              <w:rPr>
                <w:color w:val="auto"/>
                <w:sz w:val="15"/>
                <w:szCs w:val="15"/>
                <w:highlight w:val="none"/>
              </w:rPr>
            </w:pPr>
          </w:p>
        </w:tc>
        <w:tc>
          <w:tcPr>
            <w:tcW w:w="446" w:type="dxa"/>
            <w:noWrap w:val="0"/>
            <w:vAlign w:val="top"/>
          </w:tcPr>
          <w:p w14:paraId="61C42115">
            <w:pPr>
              <w:jc w:val="center"/>
              <w:rPr>
                <w:color w:val="auto"/>
                <w:sz w:val="15"/>
                <w:szCs w:val="15"/>
                <w:highlight w:val="none"/>
              </w:rPr>
            </w:pPr>
          </w:p>
        </w:tc>
        <w:tc>
          <w:tcPr>
            <w:tcW w:w="464" w:type="dxa"/>
            <w:noWrap w:val="0"/>
            <w:vAlign w:val="top"/>
          </w:tcPr>
          <w:p w14:paraId="4DB44DAE">
            <w:pPr>
              <w:jc w:val="center"/>
              <w:rPr>
                <w:color w:val="auto"/>
                <w:sz w:val="15"/>
                <w:szCs w:val="15"/>
                <w:highlight w:val="none"/>
              </w:rPr>
            </w:pPr>
          </w:p>
        </w:tc>
      </w:tr>
      <w:tr w14:paraId="2650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45844D8E">
            <w:pPr>
              <w:widowControl/>
              <w:jc w:val="center"/>
              <w:rPr>
                <w:color w:val="auto"/>
                <w:kern w:val="0"/>
                <w:sz w:val="15"/>
                <w:szCs w:val="15"/>
                <w:highlight w:val="none"/>
              </w:rPr>
            </w:pPr>
            <w:r>
              <w:rPr>
                <w:color w:val="auto"/>
                <w:kern w:val="0"/>
                <w:sz w:val="15"/>
                <w:szCs w:val="15"/>
                <w:highlight w:val="none"/>
              </w:rPr>
              <w:t>600799</w:t>
            </w:r>
          </w:p>
        </w:tc>
        <w:tc>
          <w:tcPr>
            <w:tcW w:w="1438" w:type="dxa"/>
            <w:noWrap w:val="0"/>
            <w:vAlign w:val="center"/>
          </w:tcPr>
          <w:p w14:paraId="34943220">
            <w:pPr>
              <w:widowControl/>
              <w:jc w:val="center"/>
              <w:rPr>
                <w:color w:val="auto"/>
                <w:kern w:val="0"/>
                <w:sz w:val="15"/>
                <w:szCs w:val="15"/>
                <w:highlight w:val="none"/>
              </w:rPr>
            </w:pPr>
            <w:r>
              <w:rPr>
                <w:color w:val="auto"/>
                <w:kern w:val="0"/>
                <w:sz w:val="15"/>
                <w:szCs w:val="15"/>
                <w:highlight w:val="none"/>
              </w:rPr>
              <w:t>军事训练</w:t>
            </w:r>
          </w:p>
        </w:tc>
        <w:tc>
          <w:tcPr>
            <w:tcW w:w="427" w:type="dxa"/>
            <w:noWrap w:val="0"/>
            <w:vAlign w:val="top"/>
          </w:tcPr>
          <w:p w14:paraId="4592861D">
            <w:pPr>
              <w:jc w:val="center"/>
              <w:rPr>
                <w:color w:val="auto"/>
                <w:sz w:val="15"/>
                <w:szCs w:val="15"/>
                <w:highlight w:val="none"/>
              </w:rPr>
            </w:pPr>
          </w:p>
        </w:tc>
        <w:tc>
          <w:tcPr>
            <w:tcW w:w="375" w:type="dxa"/>
            <w:noWrap w:val="0"/>
            <w:vAlign w:val="top"/>
          </w:tcPr>
          <w:p w14:paraId="614C3035">
            <w:pPr>
              <w:jc w:val="center"/>
              <w:rPr>
                <w:color w:val="auto"/>
                <w:sz w:val="15"/>
                <w:szCs w:val="15"/>
                <w:highlight w:val="none"/>
              </w:rPr>
            </w:pPr>
          </w:p>
        </w:tc>
        <w:tc>
          <w:tcPr>
            <w:tcW w:w="410" w:type="dxa"/>
            <w:noWrap w:val="0"/>
            <w:vAlign w:val="top"/>
          </w:tcPr>
          <w:p w14:paraId="08D7D029">
            <w:pPr>
              <w:jc w:val="center"/>
              <w:rPr>
                <w:color w:val="auto"/>
                <w:sz w:val="15"/>
                <w:szCs w:val="15"/>
                <w:highlight w:val="none"/>
              </w:rPr>
            </w:pPr>
          </w:p>
        </w:tc>
        <w:tc>
          <w:tcPr>
            <w:tcW w:w="381" w:type="dxa"/>
            <w:noWrap w:val="0"/>
            <w:vAlign w:val="top"/>
          </w:tcPr>
          <w:p w14:paraId="3EDD792D">
            <w:pPr>
              <w:jc w:val="center"/>
              <w:rPr>
                <w:color w:val="auto"/>
                <w:sz w:val="15"/>
                <w:szCs w:val="15"/>
                <w:highlight w:val="none"/>
              </w:rPr>
            </w:pPr>
          </w:p>
        </w:tc>
        <w:tc>
          <w:tcPr>
            <w:tcW w:w="418" w:type="dxa"/>
            <w:noWrap w:val="0"/>
            <w:vAlign w:val="top"/>
          </w:tcPr>
          <w:p w14:paraId="0939280F">
            <w:pPr>
              <w:jc w:val="center"/>
              <w:rPr>
                <w:color w:val="auto"/>
                <w:sz w:val="15"/>
                <w:szCs w:val="15"/>
                <w:highlight w:val="none"/>
              </w:rPr>
            </w:pPr>
          </w:p>
        </w:tc>
        <w:tc>
          <w:tcPr>
            <w:tcW w:w="418" w:type="dxa"/>
            <w:noWrap w:val="0"/>
            <w:vAlign w:val="top"/>
          </w:tcPr>
          <w:p w14:paraId="3DFDDEA7">
            <w:pPr>
              <w:jc w:val="center"/>
              <w:rPr>
                <w:color w:val="auto"/>
                <w:sz w:val="15"/>
                <w:szCs w:val="15"/>
                <w:highlight w:val="none"/>
              </w:rPr>
            </w:pPr>
          </w:p>
        </w:tc>
        <w:tc>
          <w:tcPr>
            <w:tcW w:w="397" w:type="dxa"/>
            <w:noWrap w:val="0"/>
            <w:vAlign w:val="top"/>
          </w:tcPr>
          <w:p w14:paraId="106DFE4A">
            <w:pPr>
              <w:jc w:val="center"/>
              <w:rPr>
                <w:color w:val="auto"/>
                <w:sz w:val="15"/>
                <w:szCs w:val="15"/>
                <w:highlight w:val="none"/>
              </w:rPr>
            </w:pPr>
          </w:p>
        </w:tc>
        <w:tc>
          <w:tcPr>
            <w:tcW w:w="427" w:type="dxa"/>
            <w:noWrap w:val="0"/>
            <w:vAlign w:val="top"/>
          </w:tcPr>
          <w:p w14:paraId="4D1BA277">
            <w:pPr>
              <w:jc w:val="center"/>
              <w:rPr>
                <w:color w:val="auto"/>
                <w:sz w:val="15"/>
                <w:szCs w:val="15"/>
                <w:highlight w:val="none"/>
              </w:rPr>
            </w:pPr>
          </w:p>
        </w:tc>
        <w:tc>
          <w:tcPr>
            <w:tcW w:w="376" w:type="dxa"/>
            <w:noWrap w:val="0"/>
            <w:vAlign w:val="top"/>
          </w:tcPr>
          <w:p w14:paraId="6EA45C23">
            <w:pPr>
              <w:jc w:val="center"/>
              <w:rPr>
                <w:color w:val="auto"/>
                <w:sz w:val="15"/>
                <w:szCs w:val="15"/>
                <w:highlight w:val="none"/>
              </w:rPr>
            </w:pPr>
          </w:p>
        </w:tc>
        <w:tc>
          <w:tcPr>
            <w:tcW w:w="384" w:type="dxa"/>
            <w:noWrap w:val="0"/>
            <w:vAlign w:val="top"/>
          </w:tcPr>
          <w:p w14:paraId="50353178">
            <w:pPr>
              <w:jc w:val="center"/>
              <w:rPr>
                <w:color w:val="auto"/>
                <w:sz w:val="15"/>
                <w:szCs w:val="15"/>
                <w:highlight w:val="none"/>
              </w:rPr>
            </w:pPr>
          </w:p>
        </w:tc>
        <w:tc>
          <w:tcPr>
            <w:tcW w:w="387" w:type="dxa"/>
            <w:noWrap w:val="0"/>
            <w:vAlign w:val="top"/>
          </w:tcPr>
          <w:p w14:paraId="1D6C479E">
            <w:pPr>
              <w:jc w:val="center"/>
              <w:rPr>
                <w:color w:val="auto"/>
                <w:sz w:val="15"/>
                <w:szCs w:val="15"/>
                <w:highlight w:val="none"/>
              </w:rPr>
            </w:pPr>
          </w:p>
        </w:tc>
        <w:tc>
          <w:tcPr>
            <w:tcW w:w="394" w:type="dxa"/>
            <w:noWrap w:val="0"/>
            <w:vAlign w:val="top"/>
          </w:tcPr>
          <w:p w14:paraId="1EDE6623">
            <w:pPr>
              <w:jc w:val="center"/>
              <w:rPr>
                <w:color w:val="auto"/>
                <w:sz w:val="15"/>
                <w:szCs w:val="15"/>
                <w:highlight w:val="none"/>
              </w:rPr>
            </w:pPr>
          </w:p>
        </w:tc>
        <w:tc>
          <w:tcPr>
            <w:tcW w:w="396" w:type="dxa"/>
            <w:noWrap w:val="0"/>
            <w:vAlign w:val="top"/>
          </w:tcPr>
          <w:p w14:paraId="69774A73">
            <w:pPr>
              <w:jc w:val="center"/>
              <w:rPr>
                <w:color w:val="auto"/>
                <w:sz w:val="15"/>
                <w:szCs w:val="15"/>
                <w:highlight w:val="none"/>
              </w:rPr>
            </w:pPr>
          </w:p>
        </w:tc>
        <w:tc>
          <w:tcPr>
            <w:tcW w:w="377" w:type="dxa"/>
            <w:noWrap w:val="0"/>
            <w:vAlign w:val="top"/>
          </w:tcPr>
          <w:p w14:paraId="6A16BB2E">
            <w:pPr>
              <w:jc w:val="center"/>
              <w:rPr>
                <w:color w:val="auto"/>
                <w:sz w:val="15"/>
                <w:szCs w:val="15"/>
                <w:highlight w:val="none"/>
              </w:rPr>
            </w:pPr>
          </w:p>
        </w:tc>
        <w:tc>
          <w:tcPr>
            <w:tcW w:w="394" w:type="dxa"/>
            <w:noWrap w:val="0"/>
            <w:vAlign w:val="top"/>
          </w:tcPr>
          <w:p w14:paraId="0DA1A2E7">
            <w:pPr>
              <w:jc w:val="center"/>
              <w:rPr>
                <w:color w:val="auto"/>
                <w:sz w:val="15"/>
                <w:szCs w:val="15"/>
                <w:highlight w:val="none"/>
              </w:rPr>
            </w:pPr>
          </w:p>
        </w:tc>
        <w:tc>
          <w:tcPr>
            <w:tcW w:w="396" w:type="dxa"/>
            <w:noWrap w:val="0"/>
            <w:vAlign w:val="top"/>
          </w:tcPr>
          <w:p w14:paraId="13C0BAD5">
            <w:pPr>
              <w:jc w:val="center"/>
              <w:rPr>
                <w:color w:val="auto"/>
                <w:sz w:val="15"/>
                <w:szCs w:val="15"/>
                <w:highlight w:val="none"/>
              </w:rPr>
            </w:pPr>
          </w:p>
        </w:tc>
        <w:tc>
          <w:tcPr>
            <w:tcW w:w="377" w:type="dxa"/>
            <w:noWrap w:val="0"/>
            <w:vAlign w:val="top"/>
          </w:tcPr>
          <w:p w14:paraId="33C7E184">
            <w:pPr>
              <w:jc w:val="center"/>
              <w:rPr>
                <w:color w:val="auto"/>
                <w:sz w:val="15"/>
                <w:szCs w:val="15"/>
                <w:highlight w:val="none"/>
              </w:rPr>
            </w:pPr>
          </w:p>
        </w:tc>
        <w:tc>
          <w:tcPr>
            <w:tcW w:w="394" w:type="dxa"/>
            <w:noWrap w:val="0"/>
            <w:vAlign w:val="top"/>
          </w:tcPr>
          <w:p w14:paraId="3AD64847">
            <w:pPr>
              <w:jc w:val="center"/>
              <w:rPr>
                <w:color w:val="auto"/>
                <w:sz w:val="15"/>
                <w:szCs w:val="15"/>
                <w:highlight w:val="none"/>
              </w:rPr>
            </w:pPr>
          </w:p>
        </w:tc>
        <w:tc>
          <w:tcPr>
            <w:tcW w:w="396" w:type="dxa"/>
            <w:noWrap w:val="0"/>
            <w:vAlign w:val="top"/>
          </w:tcPr>
          <w:p w14:paraId="573B5D9C">
            <w:pPr>
              <w:jc w:val="center"/>
              <w:rPr>
                <w:color w:val="auto"/>
                <w:sz w:val="15"/>
                <w:szCs w:val="15"/>
                <w:highlight w:val="none"/>
              </w:rPr>
            </w:pPr>
            <w:r>
              <w:rPr>
                <w:rFonts w:hint="eastAsia"/>
                <w:color w:val="auto"/>
                <w:sz w:val="15"/>
                <w:szCs w:val="15"/>
                <w:highlight w:val="none"/>
              </w:rPr>
              <w:t>M</w:t>
            </w:r>
          </w:p>
        </w:tc>
        <w:tc>
          <w:tcPr>
            <w:tcW w:w="377" w:type="dxa"/>
            <w:noWrap w:val="0"/>
            <w:vAlign w:val="top"/>
          </w:tcPr>
          <w:p w14:paraId="698EF4D9">
            <w:pPr>
              <w:jc w:val="center"/>
              <w:rPr>
                <w:color w:val="auto"/>
                <w:sz w:val="15"/>
                <w:szCs w:val="15"/>
                <w:highlight w:val="none"/>
              </w:rPr>
            </w:pPr>
          </w:p>
        </w:tc>
        <w:tc>
          <w:tcPr>
            <w:tcW w:w="394" w:type="dxa"/>
            <w:noWrap w:val="0"/>
            <w:vAlign w:val="top"/>
          </w:tcPr>
          <w:p w14:paraId="40E1F0D6">
            <w:pPr>
              <w:jc w:val="center"/>
              <w:rPr>
                <w:color w:val="auto"/>
                <w:sz w:val="15"/>
                <w:szCs w:val="15"/>
                <w:highlight w:val="none"/>
              </w:rPr>
            </w:pPr>
            <w:r>
              <w:rPr>
                <w:rFonts w:hint="eastAsia"/>
                <w:color w:val="auto"/>
                <w:sz w:val="15"/>
                <w:szCs w:val="15"/>
                <w:highlight w:val="none"/>
              </w:rPr>
              <w:t>M</w:t>
            </w:r>
          </w:p>
        </w:tc>
        <w:tc>
          <w:tcPr>
            <w:tcW w:w="396" w:type="dxa"/>
            <w:noWrap w:val="0"/>
            <w:vAlign w:val="top"/>
          </w:tcPr>
          <w:p w14:paraId="4DB4E0F5">
            <w:pPr>
              <w:jc w:val="center"/>
              <w:rPr>
                <w:color w:val="auto"/>
                <w:sz w:val="15"/>
                <w:szCs w:val="15"/>
                <w:highlight w:val="none"/>
              </w:rPr>
            </w:pPr>
            <w:r>
              <w:rPr>
                <w:rFonts w:hint="eastAsia"/>
                <w:color w:val="auto"/>
                <w:sz w:val="15"/>
                <w:szCs w:val="15"/>
                <w:highlight w:val="none"/>
              </w:rPr>
              <w:t>M</w:t>
            </w:r>
          </w:p>
        </w:tc>
        <w:tc>
          <w:tcPr>
            <w:tcW w:w="377" w:type="dxa"/>
            <w:noWrap w:val="0"/>
            <w:vAlign w:val="top"/>
          </w:tcPr>
          <w:p w14:paraId="20A28F13">
            <w:pPr>
              <w:jc w:val="center"/>
              <w:rPr>
                <w:color w:val="auto"/>
                <w:sz w:val="15"/>
                <w:szCs w:val="15"/>
                <w:highlight w:val="none"/>
              </w:rPr>
            </w:pPr>
            <w:r>
              <w:rPr>
                <w:rFonts w:hint="eastAsia"/>
                <w:color w:val="auto"/>
                <w:sz w:val="15"/>
                <w:szCs w:val="15"/>
                <w:highlight w:val="none"/>
              </w:rPr>
              <w:t>H</w:t>
            </w:r>
          </w:p>
        </w:tc>
        <w:tc>
          <w:tcPr>
            <w:tcW w:w="473" w:type="dxa"/>
            <w:noWrap w:val="0"/>
            <w:vAlign w:val="top"/>
          </w:tcPr>
          <w:p w14:paraId="5A8F7859">
            <w:pPr>
              <w:jc w:val="center"/>
              <w:rPr>
                <w:color w:val="auto"/>
                <w:sz w:val="15"/>
                <w:szCs w:val="15"/>
                <w:highlight w:val="none"/>
              </w:rPr>
            </w:pPr>
          </w:p>
        </w:tc>
        <w:tc>
          <w:tcPr>
            <w:tcW w:w="462" w:type="dxa"/>
            <w:noWrap w:val="0"/>
            <w:vAlign w:val="top"/>
          </w:tcPr>
          <w:p w14:paraId="01F919C5">
            <w:pPr>
              <w:jc w:val="center"/>
              <w:rPr>
                <w:color w:val="auto"/>
                <w:sz w:val="15"/>
                <w:szCs w:val="15"/>
                <w:highlight w:val="none"/>
              </w:rPr>
            </w:pPr>
          </w:p>
        </w:tc>
        <w:tc>
          <w:tcPr>
            <w:tcW w:w="446" w:type="dxa"/>
            <w:noWrap w:val="0"/>
            <w:vAlign w:val="top"/>
          </w:tcPr>
          <w:p w14:paraId="70A27CAF">
            <w:pPr>
              <w:jc w:val="center"/>
              <w:rPr>
                <w:color w:val="auto"/>
                <w:sz w:val="15"/>
                <w:szCs w:val="15"/>
                <w:highlight w:val="none"/>
              </w:rPr>
            </w:pPr>
          </w:p>
        </w:tc>
        <w:tc>
          <w:tcPr>
            <w:tcW w:w="491" w:type="dxa"/>
            <w:noWrap w:val="0"/>
            <w:vAlign w:val="top"/>
          </w:tcPr>
          <w:p w14:paraId="13B1F4AF">
            <w:pPr>
              <w:jc w:val="center"/>
              <w:rPr>
                <w:color w:val="auto"/>
                <w:sz w:val="15"/>
                <w:szCs w:val="15"/>
                <w:highlight w:val="none"/>
              </w:rPr>
            </w:pPr>
          </w:p>
        </w:tc>
        <w:tc>
          <w:tcPr>
            <w:tcW w:w="481" w:type="dxa"/>
            <w:noWrap w:val="0"/>
            <w:vAlign w:val="top"/>
          </w:tcPr>
          <w:p w14:paraId="0F9EFDE8">
            <w:pPr>
              <w:jc w:val="center"/>
              <w:rPr>
                <w:color w:val="auto"/>
                <w:sz w:val="15"/>
                <w:szCs w:val="15"/>
                <w:highlight w:val="none"/>
              </w:rPr>
            </w:pPr>
          </w:p>
        </w:tc>
        <w:tc>
          <w:tcPr>
            <w:tcW w:w="446" w:type="dxa"/>
            <w:noWrap w:val="0"/>
            <w:vAlign w:val="top"/>
          </w:tcPr>
          <w:p w14:paraId="4CC103C7">
            <w:pPr>
              <w:jc w:val="center"/>
              <w:rPr>
                <w:color w:val="auto"/>
                <w:sz w:val="15"/>
                <w:szCs w:val="15"/>
                <w:highlight w:val="none"/>
              </w:rPr>
            </w:pPr>
          </w:p>
        </w:tc>
        <w:tc>
          <w:tcPr>
            <w:tcW w:w="446" w:type="dxa"/>
            <w:noWrap w:val="0"/>
            <w:vAlign w:val="top"/>
          </w:tcPr>
          <w:p w14:paraId="5864BF28">
            <w:pPr>
              <w:jc w:val="center"/>
              <w:rPr>
                <w:color w:val="auto"/>
                <w:sz w:val="15"/>
                <w:szCs w:val="15"/>
                <w:highlight w:val="none"/>
              </w:rPr>
            </w:pPr>
          </w:p>
        </w:tc>
        <w:tc>
          <w:tcPr>
            <w:tcW w:w="464" w:type="dxa"/>
            <w:noWrap w:val="0"/>
            <w:vAlign w:val="top"/>
          </w:tcPr>
          <w:p w14:paraId="17F8B618">
            <w:pPr>
              <w:jc w:val="center"/>
              <w:rPr>
                <w:color w:val="auto"/>
                <w:sz w:val="15"/>
                <w:szCs w:val="15"/>
                <w:highlight w:val="none"/>
              </w:rPr>
            </w:pPr>
          </w:p>
        </w:tc>
      </w:tr>
      <w:tr w14:paraId="5776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9" w:type="dxa"/>
            <w:noWrap w:val="0"/>
            <w:vAlign w:val="center"/>
          </w:tcPr>
          <w:p w14:paraId="2229F0E3">
            <w:pPr>
              <w:widowControl/>
              <w:jc w:val="center"/>
              <w:rPr>
                <w:color w:val="auto"/>
                <w:kern w:val="0"/>
                <w:sz w:val="15"/>
                <w:szCs w:val="15"/>
                <w:highlight w:val="none"/>
              </w:rPr>
            </w:pPr>
            <w:r>
              <w:rPr>
                <w:color w:val="auto"/>
                <w:kern w:val="0"/>
                <w:sz w:val="15"/>
                <w:szCs w:val="15"/>
                <w:highlight w:val="none"/>
              </w:rPr>
              <w:t>603067</w:t>
            </w:r>
          </w:p>
        </w:tc>
        <w:tc>
          <w:tcPr>
            <w:tcW w:w="1438" w:type="dxa"/>
            <w:noWrap w:val="0"/>
            <w:vAlign w:val="center"/>
          </w:tcPr>
          <w:p w14:paraId="5D1435EA">
            <w:pPr>
              <w:widowControl/>
              <w:jc w:val="center"/>
              <w:rPr>
                <w:color w:val="auto"/>
                <w:kern w:val="0"/>
                <w:sz w:val="15"/>
                <w:szCs w:val="15"/>
                <w:highlight w:val="none"/>
              </w:rPr>
            </w:pPr>
            <w:r>
              <w:rPr>
                <w:color w:val="auto"/>
                <w:kern w:val="0"/>
                <w:sz w:val="15"/>
                <w:szCs w:val="15"/>
                <w:highlight w:val="none"/>
              </w:rPr>
              <w:t>科研与创新创业训练</w:t>
            </w:r>
          </w:p>
        </w:tc>
        <w:tc>
          <w:tcPr>
            <w:tcW w:w="427" w:type="dxa"/>
            <w:noWrap w:val="0"/>
            <w:vAlign w:val="top"/>
          </w:tcPr>
          <w:p w14:paraId="70FA635A">
            <w:pPr>
              <w:jc w:val="center"/>
              <w:rPr>
                <w:color w:val="auto"/>
                <w:sz w:val="15"/>
                <w:szCs w:val="15"/>
                <w:highlight w:val="none"/>
              </w:rPr>
            </w:pPr>
          </w:p>
        </w:tc>
        <w:tc>
          <w:tcPr>
            <w:tcW w:w="375" w:type="dxa"/>
            <w:noWrap w:val="0"/>
            <w:vAlign w:val="top"/>
          </w:tcPr>
          <w:p w14:paraId="2486230C">
            <w:pPr>
              <w:jc w:val="center"/>
              <w:rPr>
                <w:color w:val="auto"/>
                <w:sz w:val="15"/>
                <w:szCs w:val="15"/>
                <w:highlight w:val="none"/>
              </w:rPr>
            </w:pPr>
          </w:p>
        </w:tc>
        <w:tc>
          <w:tcPr>
            <w:tcW w:w="410" w:type="dxa"/>
            <w:noWrap w:val="0"/>
            <w:vAlign w:val="top"/>
          </w:tcPr>
          <w:p w14:paraId="7151C78D">
            <w:pPr>
              <w:jc w:val="center"/>
              <w:rPr>
                <w:color w:val="auto"/>
                <w:sz w:val="15"/>
                <w:szCs w:val="15"/>
                <w:highlight w:val="none"/>
              </w:rPr>
            </w:pPr>
          </w:p>
        </w:tc>
        <w:tc>
          <w:tcPr>
            <w:tcW w:w="381" w:type="dxa"/>
            <w:noWrap w:val="0"/>
            <w:vAlign w:val="top"/>
          </w:tcPr>
          <w:p w14:paraId="0B408136">
            <w:pPr>
              <w:jc w:val="center"/>
              <w:rPr>
                <w:color w:val="auto"/>
                <w:sz w:val="15"/>
                <w:szCs w:val="15"/>
                <w:highlight w:val="none"/>
              </w:rPr>
            </w:pPr>
          </w:p>
        </w:tc>
        <w:tc>
          <w:tcPr>
            <w:tcW w:w="418" w:type="dxa"/>
            <w:noWrap w:val="0"/>
            <w:vAlign w:val="top"/>
          </w:tcPr>
          <w:p w14:paraId="242977BD">
            <w:pPr>
              <w:jc w:val="center"/>
              <w:rPr>
                <w:color w:val="auto"/>
                <w:sz w:val="15"/>
                <w:szCs w:val="15"/>
                <w:highlight w:val="none"/>
              </w:rPr>
            </w:pPr>
          </w:p>
        </w:tc>
        <w:tc>
          <w:tcPr>
            <w:tcW w:w="418" w:type="dxa"/>
            <w:noWrap w:val="0"/>
            <w:vAlign w:val="top"/>
          </w:tcPr>
          <w:p w14:paraId="10F026B9">
            <w:pPr>
              <w:jc w:val="center"/>
              <w:rPr>
                <w:color w:val="auto"/>
                <w:sz w:val="15"/>
                <w:szCs w:val="15"/>
                <w:highlight w:val="none"/>
              </w:rPr>
            </w:pPr>
          </w:p>
        </w:tc>
        <w:tc>
          <w:tcPr>
            <w:tcW w:w="397" w:type="dxa"/>
            <w:noWrap w:val="0"/>
            <w:vAlign w:val="top"/>
          </w:tcPr>
          <w:p w14:paraId="2CAB60CA">
            <w:pPr>
              <w:jc w:val="center"/>
              <w:rPr>
                <w:color w:val="auto"/>
                <w:sz w:val="15"/>
                <w:szCs w:val="15"/>
                <w:highlight w:val="none"/>
              </w:rPr>
            </w:pPr>
          </w:p>
        </w:tc>
        <w:tc>
          <w:tcPr>
            <w:tcW w:w="427" w:type="dxa"/>
            <w:noWrap w:val="0"/>
            <w:vAlign w:val="top"/>
          </w:tcPr>
          <w:p w14:paraId="4D554F8C">
            <w:pPr>
              <w:jc w:val="center"/>
              <w:rPr>
                <w:rFonts w:hint="eastAsia"/>
                <w:color w:val="auto"/>
                <w:sz w:val="15"/>
                <w:szCs w:val="15"/>
                <w:highlight w:val="none"/>
              </w:rPr>
            </w:pPr>
            <w:r>
              <w:rPr>
                <w:rFonts w:hint="eastAsia"/>
                <w:color w:val="auto"/>
                <w:sz w:val="15"/>
                <w:szCs w:val="15"/>
                <w:highlight w:val="none"/>
              </w:rPr>
              <w:t>H</w:t>
            </w:r>
          </w:p>
        </w:tc>
        <w:tc>
          <w:tcPr>
            <w:tcW w:w="376" w:type="dxa"/>
            <w:noWrap w:val="0"/>
            <w:vAlign w:val="top"/>
          </w:tcPr>
          <w:p w14:paraId="3DB6235B">
            <w:pPr>
              <w:jc w:val="center"/>
              <w:rPr>
                <w:rFonts w:hint="eastAsia"/>
                <w:color w:val="auto"/>
                <w:sz w:val="15"/>
                <w:szCs w:val="15"/>
                <w:highlight w:val="none"/>
              </w:rPr>
            </w:pPr>
            <w:r>
              <w:rPr>
                <w:rFonts w:hint="eastAsia"/>
                <w:color w:val="auto"/>
                <w:sz w:val="15"/>
                <w:szCs w:val="15"/>
                <w:highlight w:val="none"/>
              </w:rPr>
              <w:t>H</w:t>
            </w:r>
          </w:p>
        </w:tc>
        <w:tc>
          <w:tcPr>
            <w:tcW w:w="384" w:type="dxa"/>
            <w:noWrap w:val="0"/>
            <w:vAlign w:val="top"/>
          </w:tcPr>
          <w:p w14:paraId="22802F37">
            <w:pPr>
              <w:jc w:val="center"/>
              <w:rPr>
                <w:color w:val="auto"/>
                <w:sz w:val="15"/>
                <w:szCs w:val="15"/>
                <w:highlight w:val="none"/>
              </w:rPr>
            </w:pPr>
          </w:p>
        </w:tc>
        <w:tc>
          <w:tcPr>
            <w:tcW w:w="387" w:type="dxa"/>
            <w:noWrap w:val="0"/>
            <w:vAlign w:val="top"/>
          </w:tcPr>
          <w:p w14:paraId="22080919">
            <w:pPr>
              <w:jc w:val="center"/>
              <w:rPr>
                <w:color w:val="auto"/>
                <w:sz w:val="15"/>
                <w:szCs w:val="15"/>
                <w:highlight w:val="none"/>
              </w:rPr>
            </w:pPr>
          </w:p>
        </w:tc>
        <w:tc>
          <w:tcPr>
            <w:tcW w:w="394" w:type="dxa"/>
            <w:noWrap w:val="0"/>
            <w:vAlign w:val="top"/>
          </w:tcPr>
          <w:p w14:paraId="149CCD71">
            <w:pPr>
              <w:jc w:val="center"/>
              <w:rPr>
                <w:color w:val="auto"/>
                <w:sz w:val="15"/>
                <w:szCs w:val="15"/>
                <w:highlight w:val="none"/>
              </w:rPr>
            </w:pPr>
          </w:p>
        </w:tc>
        <w:tc>
          <w:tcPr>
            <w:tcW w:w="396" w:type="dxa"/>
            <w:noWrap w:val="0"/>
            <w:vAlign w:val="top"/>
          </w:tcPr>
          <w:p w14:paraId="064A7AEA">
            <w:pPr>
              <w:jc w:val="center"/>
              <w:rPr>
                <w:color w:val="auto"/>
                <w:sz w:val="15"/>
                <w:szCs w:val="15"/>
                <w:highlight w:val="none"/>
              </w:rPr>
            </w:pPr>
          </w:p>
        </w:tc>
        <w:tc>
          <w:tcPr>
            <w:tcW w:w="377" w:type="dxa"/>
            <w:noWrap w:val="0"/>
            <w:vAlign w:val="top"/>
          </w:tcPr>
          <w:p w14:paraId="07DC2F34">
            <w:pPr>
              <w:jc w:val="center"/>
              <w:rPr>
                <w:color w:val="auto"/>
                <w:sz w:val="15"/>
                <w:szCs w:val="15"/>
                <w:highlight w:val="none"/>
              </w:rPr>
            </w:pPr>
          </w:p>
        </w:tc>
        <w:tc>
          <w:tcPr>
            <w:tcW w:w="394" w:type="dxa"/>
            <w:noWrap w:val="0"/>
            <w:vAlign w:val="top"/>
          </w:tcPr>
          <w:p w14:paraId="4FF0167E">
            <w:pPr>
              <w:jc w:val="center"/>
              <w:rPr>
                <w:color w:val="auto"/>
                <w:sz w:val="15"/>
                <w:szCs w:val="15"/>
                <w:highlight w:val="none"/>
              </w:rPr>
            </w:pPr>
          </w:p>
        </w:tc>
        <w:tc>
          <w:tcPr>
            <w:tcW w:w="396" w:type="dxa"/>
            <w:noWrap w:val="0"/>
            <w:vAlign w:val="top"/>
          </w:tcPr>
          <w:p w14:paraId="50AFCF66">
            <w:pPr>
              <w:jc w:val="center"/>
              <w:rPr>
                <w:color w:val="auto"/>
                <w:sz w:val="15"/>
                <w:szCs w:val="15"/>
                <w:highlight w:val="none"/>
              </w:rPr>
            </w:pPr>
          </w:p>
        </w:tc>
        <w:tc>
          <w:tcPr>
            <w:tcW w:w="377" w:type="dxa"/>
            <w:noWrap w:val="0"/>
            <w:vAlign w:val="top"/>
          </w:tcPr>
          <w:p w14:paraId="06249C4A">
            <w:pPr>
              <w:jc w:val="center"/>
              <w:rPr>
                <w:color w:val="auto"/>
                <w:sz w:val="15"/>
                <w:szCs w:val="15"/>
                <w:highlight w:val="none"/>
              </w:rPr>
            </w:pPr>
          </w:p>
        </w:tc>
        <w:tc>
          <w:tcPr>
            <w:tcW w:w="394" w:type="dxa"/>
            <w:noWrap w:val="0"/>
            <w:vAlign w:val="top"/>
          </w:tcPr>
          <w:p w14:paraId="223DB5DC">
            <w:pPr>
              <w:jc w:val="center"/>
              <w:rPr>
                <w:color w:val="auto"/>
                <w:sz w:val="15"/>
                <w:szCs w:val="15"/>
                <w:highlight w:val="none"/>
              </w:rPr>
            </w:pPr>
          </w:p>
        </w:tc>
        <w:tc>
          <w:tcPr>
            <w:tcW w:w="396" w:type="dxa"/>
            <w:noWrap w:val="0"/>
            <w:vAlign w:val="top"/>
          </w:tcPr>
          <w:p w14:paraId="089BFC3B">
            <w:pPr>
              <w:jc w:val="center"/>
              <w:rPr>
                <w:color w:val="auto"/>
                <w:sz w:val="15"/>
                <w:szCs w:val="15"/>
                <w:highlight w:val="none"/>
              </w:rPr>
            </w:pPr>
          </w:p>
        </w:tc>
        <w:tc>
          <w:tcPr>
            <w:tcW w:w="377" w:type="dxa"/>
            <w:noWrap w:val="0"/>
            <w:vAlign w:val="top"/>
          </w:tcPr>
          <w:p w14:paraId="1BFAAC73">
            <w:pPr>
              <w:jc w:val="center"/>
              <w:rPr>
                <w:color w:val="auto"/>
                <w:sz w:val="15"/>
                <w:szCs w:val="15"/>
                <w:highlight w:val="none"/>
              </w:rPr>
            </w:pPr>
          </w:p>
        </w:tc>
        <w:tc>
          <w:tcPr>
            <w:tcW w:w="394" w:type="dxa"/>
            <w:noWrap w:val="0"/>
            <w:vAlign w:val="top"/>
          </w:tcPr>
          <w:p w14:paraId="1C37FEA1">
            <w:pPr>
              <w:jc w:val="center"/>
              <w:rPr>
                <w:color w:val="auto"/>
                <w:sz w:val="15"/>
                <w:szCs w:val="15"/>
                <w:highlight w:val="none"/>
              </w:rPr>
            </w:pPr>
            <w:r>
              <w:rPr>
                <w:rFonts w:hint="eastAsia"/>
                <w:color w:val="auto"/>
                <w:sz w:val="15"/>
                <w:szCs w:val="15"/>
                <w:highlight w:val="none"/>
              </w:rPr>
              <w:t>M</w:t>
            </w:r>
          </w:p>
        </w:tc>
        <w:tc>
          <w:tcPr>
            <w:tcW w:w="396" w:type="dxa"/>
            <w:noWrap w:val="0"/>
            <w:vAlign w:val="top"/>
          </w:tcPr>
          <w:p w14:paraId="0BB82F50">
            <w:pPr>
              <w:jc w:val="center"/>
              <w:rPr>
                <w:color w:val="auto"/>
                <w:sz w:val="15"/>
                <w:szCs w:val="15"/>
                <w:highlight w:val="none"/>
              </w:rPr>
            </w:pPr>
            <w:r>
              <w:rPr>
                <w:rFonts w:hint="eastAsia"/>
                <w:color w:val="auto"/>
                <w:sz w:val="15"/>
                <w:szCs w:val="15"/>
                <w:highlight w:val="none"/>
              </w:rPr>
              <w:t>M</w:t>
            </w:r>
          </w:p>
        </w:tc>
        <w:tc>
          <w:tcPr>
            <w:tcW w:w="377" w:type="dxa"/>
            <w:noWrap w:val="0"/>
            <w:vAlign w:val="top"/>
          </w:tcPr>
          <w:p w14:paraId="777A658D">
            <w:pPr>
              <w:jc w:val="center"/>
              <w:rPr>
                <w:color w:val="auto"/>
                <w:sz w:val="15"/>
                <w:szCs w:val="15"/>
                <w:highlight w:val="none"/>
              </w:rPr>
            </w:pPr>
            <w:r>
              <w:rPr>
                <w:rFonts w:hint="eastAsia"/>
                <w:color w:val="auto"/>
                <w:sz w:val="15"/>
                <w:szCs w:val="15"/>
                <w:highlight w:val="none"/>
              </w:rPr>
              <w:t>M</w:t>
            </w:r>
          </w:p>
        </w:tc>
        <w:tc>
          <w:tcPr>
            <w:tcW w:w="473" w:type="dxa"/>
            <w:noWrap w:val="0"/>
            <w:vAlign w:val="top"/>
          </w:tcPr>
          <w:p w14:paraId="70A47AC9">
            <w:pPr>
              <w:jc w:val="center"/>
              <w:rPr>
                <w:color w:val="auto"/>
                <w:sz w:val="15"/>
                <w:szCs w:val="15"/>
                <w:highlight w:val="none"/>
              </w:rPr>
            </w:pPr>
            <w:r>
              <w:rPr>
                <w:rFonts w:hint="eastAsia"/>
                <w:color w:val="auto"/>
                <w:sz w:val="15"/>
                <w:szCs w:val="15"/>
                <w:highlight w:val="none"/>
              </w:rPr>
              <w:t>M</w:t>
            </w:r>
          </w:p>
        </w:tc>
        <w:tc>
          <w:tcPr>
            <w:tcW w:w="462" w:type="dxa"/>
            <w:noWrap w:val="0"/>
            <w:vAlign w:val="top"/>
          </w:tcPr>
          <w:p w14:paraId="411CE320">
            <w:pPr>
              <w:jc w:val="center"/>
              <w:rPr>
                <w:color w:val="auto"/>
                <w:sz w:val="15"/>
                <w:szCs w:val="15"/>
                <w:highlight w:val="none"/>
              </w:rPr>
            </w:pPr>
            <w:r>
              <w:rPr>
                <w:rFonts w:hint="eastAsia"/>
                <w:color w:val="auto"/>
                <w:sz w:val="15"/>
                <w:szCs w:val="15"/>
                <w:highlight w:val="none"/>
              </w:rPr>
              <w:t>M</w:t>
            </w:r>
          </w:p>
        </w:tc>
        <w:tc>
          <w:tcPr>
            <w:tcW w:w="446" w:type="dxa"/>
            <w:noWrap w:val="0"/>
            <w:vAlign w:val="top"/>
          </w:tcPr>
          <w:p w14:paraId="12FBD2E4">
            <w:pPr>
              <w:jc w:val="center"/>
              <w:rPr>
                <w:color w:val="auto"/>
                <w:sz w:val="15"/>
                <w:szCs w:val="15"/>
                <w:highlight w:val="none"/>
              </w:rPr>
            </w:pPr>
          </w:p>
        </w:tc>
        <w:tc>
          <w:tcPr>
            <w:tcW w:w="491" w:type="dxa"/>
            <w:noWrap w:val="0"/>
            <w:vAlign w:val="top"/>
          </w:tcPr>
          <w:p w14:paraId="6B16133B">
            <w:pPr>
              <w:jc w:val="center"/>
              <w:rPr>
                <w:color w:val="auto"/>
                <w:sz w:val="15"/>
                <w:szCs w:val="15"/>
                <w:highlight w:val="none"/>
              </w:rPr>
            </w:pPr>
          </w:p>
        </w:tc>
        <w:tc>
          <w:tcPr>
            <w:tcW w:w="481" w:type="dxa"/>
            <w:noWrap w:val="0"/>
            <w:vAlign w:val="top"/>
          </w:tcPr>
          <w:p w14:paraId="33E67809">
            <w:pPr>
              <w:jc w:val="center"/>
              <w:rPr>
                <w:color w:val="auto"/>
                <w:sz w:val="15"/>
                <w:szCs w:val="15"/>
                <w:highlight w:val="none"/>
              </w:rPr>
            </w:pPr>
          </w:p>
        </w:tc>
        <w:tc>
          <w:tcPr>
            <w:tcW w:w="446" w:type="dxa"/>
            <w:noWrap w:val="0"/>
            <w:vAlign w:val="top"/>
          </w:tcPr>
          <w:p w14:paraId="392C005C">
            <w:pPr>
              <w:jc w:val="center"/>
              <w:rPr>
                <w:color w:val="auto"/>
                <w:sz w:val="15"/>
                <w:szCs w:val="15"/>
                <w:highlight w:val="none"/>
              </w:rPr>
            </w:pPr>
          </w:p>
        </w:tc>
        <w:tc>
          <w:tcPr>
            <w:tcW w:w="446" w:type="dxa"/>
            <w:noWrap w:val="0"/>
            <w:vAlign w:val="top"/>
          </w:tcPr>
          <w:p w14:paraId="695DF42F">
            <w:pPr>
              <w:jc w:val="center"/>
              <w:rPr>
                <w:color w:val="auto"/>
                <w:sz w:val="15"/>
                <w:szCs w:val="15"/>
                <w:highlight w:val="none"/>
              </w:rPr>
            </w:pPr>
          </w:p>
        </w:tc>
        <w:tc>
          <w:tcPr>
            <w:tcW w:w="464" w:type="dxa"/>
            <w:noWrap w:val="0"/>
            <w:vAlign w:val="top"/>
          </w:tcPr>
          <w:p w14:paraId="0D89DE9B">
            <w:pPr>
              <w:jc w:val="center"/>
              <w:rPr>
                <w:color w:val="auto"/>
                <w:sz w:val="15"/>
                <w:szCs w:val="15"/>
                <w:highlight w:val="none"/>
              </w:rPr>
            </w:pPr>
          </w:p>
        </w:tc>
      </w:tr>
      <w:tr w14:paraId="57C5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102DFFD3">
            <w:pPr>
              <w:widowControl/>
              <w:jc w:val="center"/>
              <w:rPr>
                <w:color w:val="auto"/>
                <w:kern w:val="0"/>
                <w:sz w:val="15"/>
                <w:szCs w:val="15"/>
                <w:highlight w:val="none"/>
              </w:rPr>
            </w:pPr>
            <w:r>
              <w:rPr>
                <w:color w:val="auto"/>
                <w:kern w:val="0"/>
                <w:sz w:val="15"/>
                <w:szCs w:val="15"/>
                <w:highlight w:val="none"/>
              </w:rPr>
              <w:t>611839</w:t>
            </w:r>
          </w:p>
        </w:tc>
        <w:tc>
          <w:tcPr>
            <w:tcW w:w="1438" w:type="dxa"/>
            <w:noWrap w:val="0"/>
            <w:vAlign w:val="center"/>
          </w:tcPr>
          <w:p w14:paraId="22BEBEBF">
            <w:pPr>
              <w:widowControl/>
              <w:jc w:val="center"/>
              <w:rPr>
                <w:color w:val="auto"/>
                <w:kern w:val="0"/>
                <w:sz w:val="15"/>
                <w:szCs w:val="15"/>
                <w:highlight w:val="none"/>
              </w:rPr>
            </w:pPr>
            <w:r>
              <w:rPr>
                <w:color w:val="auto"/>
                <w:kern w:val="0"/>
                <w:sz w:val="15"/>
                <w:szCs w:val="15"/>
                <w:highlight w:val="none"/>
              </w:rPr>
              <w:t>工程技能通识训练</w:t>
            </w:r>
          </w:p>
        </w:tc>
        <w:tc>
          <w:tcPr>
            <w:tcW w:w="427" w:type="dxa"/>
            <w:noWrap w:val="0"/>
            <w:vAlign w:val="top"/>
          </w:tcPr>
          <w:p w14:paraId="61D49EF1">
            <w:pPr>
              <w:jc w:val="center"/>
              <w:rPr>
                <w:color w:val="auto"/>
                <w:sz w:val="15"/>
                <w:szCs w:val="15"/>
                <w:highlight w:val="none"/>
              </w:rPr>
            </w:pPr>
          </w:p>
        </w:tc>
        <w:tc>
          <w:tcPr>
            <w:tcW w:w="375" w:type="dxa"/>
            <w:noWrap w:val="0"/>
            <w:vAlign w:val="top"/>
          </w:tcPr>
          <w:p w14:paraId="1F2740BC">
            <w:pPr>
              <w:jc w:val="center"/>
              <w:rPr>
                <w:color w:val="auto"/>
                <w:sz w:val="15"/>
                <w:szCs w:val="15"/>
                <w:highlight w:val="none"/>
              </w:rPr>
            </w:pPr>
          </w:p>
        </w:tc>
        <w:tc>
          <w:tcPr>
            <w:tcW w:w="410" w:type="dxa"/>
            <w:noWrap w:val="0"/>
            <w:vAlign w:val="top"/>
          </w:tcPr>
          <w:p w14:paraId="34FDC201">
            <w:pPr>
              <w:jc w:val="center"/>
              <w:rPr>
                <w:color w:val="auto"/>
                <w:sz w:val="15"/>
                <w:szCs w:val="15"/>
                <w:highlight w:val="none"/>
              </w:rPr>
            </w:pPr>
          </w:p>
        </w:tc>
        <w:tc>
          <w:tcPr>
            <w:tcW w:w="381" w:type="dxa"/>
            <w:noWrap w:val="0"/>
            <w:vAlign w:val="top"/>
          </w:tcPr>
          <w:p w14:paraId="3BE179BF">
            <w:pPr>
              <w:jc w:val="center"/>
              <w:rPr>
                <w:color w:val="auto"/>
                <w:sz w:val="15"/>
                <w:szCs w:val="15"/>
                <w:highlight w:val="none"/>
              </w:rPr>
            </w:pPr>
          </w:p>
        </w:tc>
        <w:tc>
          <w:tcPr>
            <w:tcW w:w="418" w:type="dxa"/>
            <w:noWrap w:val="0"/>
            <w:vAlign w:val="top"/>
          </w:tcPr>
          <w:p w14:paraId="6B389A9E">
            <w:pPr>
              <w:jc w:val="center"/>
              <w:rPr>
                <w:color w:val="auto"/>
                <w:sz w:val="15"/>
                <w:szCs w:val="15"/>
                <w:highlight w:val="none"/>
              </w:rPr>
            </w:pPr>
          </w:p>
        </w:tc>
        <w:tc>
          <w:tcPr>
            <w:tcW w:w="418" w:type="dxa"/>
            <w:noWrap w:val="0"/>
            <w:vAlign w:val="top"/>
          </w:tcPr>
          <w:p w14:paraId="5393AF0F">
            <w:pPr>
              <w:jc w:val="center"/>
              <w:rPr>
                <w:color w:val="auto"/>
                <w:sz w:val="15"/>
                <w:szCs w:val="15"/>
                <w:highlight w:val="none"/>
              </w:rPr>
            </w:pPr>
            <w:r>
              <w:rPr>
                <w:rFonts w:hint="eastAsia"/>
                <w:color w:val="auto"/>
                <w:sz w:val="15"/>
                <w:szCs w:val="15"/>
                <w:highlight w:val="none"/>
              </w:rPr>
              <w:t>H</w:t>
            </w:r>
          </w:p>
        </w:tc>
        <w:tc>
          <w:tcPr>
            <w:tcW w:w="397" w:type="dxa"/>
            <w:noWrap w:val="0"/>
            <w:vAlign w:val="top"/>
          </w:tcPr>
          <w:p w14:paraId="38038AB0">
            <w:pPr>
              <w:jc w:val="center"/>
              <w:rPr>
                <w:color w:val="auto"/>
                <w:sz w:val="15"/>
                <w:szCs w:val="15"/>
                <w:highlight w:val="none"/>
              </w:rPr>
            </w:pPr>
            <w:r>
              <w:rPr>
                <w:rFonts w:hint="eastAsia"/>
                <w:color w:val="auto"/>
                <w:sz w:val="15"/>
                <w:szCs w:val="15"/>
                <w:highlight w:val="none"/>
              </w:rPr>
              <w:t>H</w:t>
            </w:r>
          </w:p>
        </w:tc>
        <w:tc>
          <w:tcPr>
            <w:tcW w:w="427" w:type="dxa"/>
            <w:noWrap w:val="0"/>
            <w:vAlign w:val="top"/>
          </w:tcPr>
          <w:p w14:paraId="1BB08BCE">
            <w:pPr>
              <w:jc w:val="center"/>
              <w:rPr>
                <w:color w:val="auto"/>
                <w:sz w:val="15"/>
                <w:szCs w:val="15"/>
                <w:highlight w:val="none"/>
              </w:rPr>
            </w:pPr>
          </w:p>
        </w:tc>
        <w:tc>
          <w:tcPr>
            <w:tcW w:w="376" w:type="dxa"/>
            <w:noWrap w:val="0"/>
            <w:vAlign w:val="top"/>
          </w:tcPr>
          <w:p w14:paraId="3CB692FA">
            <w:pPr>
              <w:jc w:val="center"/>
              <w:rPr>
                <w:color w:val="auto"/>
                <w:sz w:val="15"/>
                <w:szCs w:val="15"/>
                <w:highlight w:val="none"/>
              </w:rPr>
            </w:pPr>
          </w:p>
        </w:tc>
        <w:tc>
          <w:tcPr>
            <w:tcW w:w="384" w:type="dxa"/>
            <w:noWrap w:val="0"/>
            <w:vAlign w:val="top"/>
          </w:tcPr>
          <w:p w14:paraId="4EC78C15">
            <w:pPr>
              <w:jc w:val="center"/>
              <w:rPr>
                <w:color w:val="auto"/>
                <w:sz w:val="15"/>
                <w:szCs w:val="15"/>
                <w:highlight w:val="none"/>
              </w:rPr>
            </w:pPr>
          </w:p>
        </w:tc>
        <w:tc>
          <w:tcPr>
            <w:tcW w:w="387" w:type="dxa"/>
            <w:noWrap w:val="0"/>
            <w:vAlign w:val="top"/>
          </w:tcPr>
          <w:p w14:paraId="365A457C">
            <w:pPr>
              <w:jc w:val="center"/>
              <w:rPr>
                <w:color w:val="auto"/>
                <w:sz w:val="15"/>
                <w:szCs w:val="15"/>
                <w:highlight w:val="none"/>
              </w:rPr>
            </w:pPr>
          </w:p>
        </w:tc>
        <w:tc>
          <w:tcPr>
            <w:tcW w:w="394" w:type="dxa"/>
            <w:noWrap w:val="0"/>
            <w:vAlign w:val="top"/>
          </w:tcPr>
          <w:p w14:paraId="52EDF6C6">
            <w:pPr>
              <w:jc w:val="center"/>
              <w:rPr>
                <w:color w:val="auto"/>
                <w:sz w:val="15"/>
                <w:szCs w:val="15"/>
                <w:highlight w:val="none"/>
              </w:rPr>
            </w:pPr>
          </w:p>
        </w:tc>
        <w:tc>
          <w:tcPr>
            <w:tcW w:w="396" w:type="dxa"/>
            <w:noWrap w:val="0"/>
            <w:vAlign w:val="top"/>
          </w:tcPr>
          <w:p w14:paraId="0167C43B">
            <w:pPr>
              <w:jc w:val="center"/>
              <w:rPr>
                <w:color w:val="auto"/>
                <w:sz w:val="15"/>
                <w:szCs w:val="15"/>
                <w:highlight w:val="none"/>
              </w:rPr>
            </w:pPr>
          </w:p>
        </w:tc>
        <w:tc>
          <w:tcPr>
            <w:tcW w:w="377" w:type="dxa"/>
            <w:noWrap w:val="0"/>
            <w:vAlign w:val="top"/>
          </w:tcPr>
          <w:p w14:paraId="49C94F31">
            <w:pPr>
              <w:jc w:val="center"/>
              <w:rPr>
                <w:color w:val="auto"/>
                <w:sz w:val="15"/>
                <w:szCs w:val="15"/>
                <w:highlight w:val="none"/>
              </w:rPr>
            </w:pPr>
          </w:p>
        </w:tc>
        <w:tc>
          <w:tcPr>
            <w:tcW w:w="394" w:type="dxa"/>
            <w:noWrap w:val="0"/>
            <w:vAlign w:val="top"/>
          </w:tcPr>
          <w:p w14:paraId="49E28F6D">
            <w:pPr>
              <w:jc w:val="center"/>
              <w:rPr>
                <w:color w:val="auto"/>
                <w:sz w:val="15"/>
                <w:szCs w:val="15"/>
                <w:highlight w:val="none"/>
              </w:rPr>
            </w:pPr>
          </w:p>
        </w:tc>
        <w:tc>
          <w:tcPr>
            <w:tcW w:w="396" w:type="dxa"/>
            <w:noWrap w:val="0"/>
            <w:vAlign w:val="top"/>
          </w:tcPr>
          <w:p w14:paraId="2935CE61">
            <w:pPr>
              <w:jc w:val="center"/>
              <w:rPr>
                <w:color w:val="auto"/>
                <w:sz w:val="15"/>
                <w:szCs w:val="15"/>
                <w:highlight w:val="none"/>
              </w:rPr>
            </w:pPr>
          </w:p>
        </w:tc>
        <w:tc>
          <w:tcPr>
            <w:tcW w:w="377" w:type="dxa"/>
            <w:noWrap w:val="0"/>
            <w:vAlign w:val="top"/>
          </w:tcPr>
          <w:p w14:paraId="50E79908">
            <w:pPr>
              <w:jc w:val="center"/>
              <w:rPr>
                <w:color w:val="auto"/>
                <w:sz w:val="15"/>
                <w:szCs w:val="15"/>
                <w:highlight w:val="none"/>
              </w:rPr>
            </w:pPr>
          </w:p>
        </w:tc>
        <w:tc>
          <w:tcPr>
            <w:tcW w:w="394" w:type="dxa"/>
            <w:noWrap w:val="0"/>
            <w:vAlign w:val="top"/>
          </w:tcPr>
          <w:p w14:paraId="16E5C3DD">
            <w:pPr>
              <w:jc w:val="center"/>
              <w:rPr>
                <w:color w:val="auto"/>
                <w:sz w:val="15"/>
                <w:szCs w:val="15"/>
                <w:highlight w:val="none"/>
              </w:rPr>
            </w:pPr>
          </w:p>
        </w:tc>
        <w:tc>
          <w:tcPr>
            <w:tcW w:w="396" w:type="dxa"/>
            <w:noWrap w:val="0"/>
            <w:vAlign w:val="top"/>
          </w:tcPr>
          <w:p w14:paraId="4D30A8B1">
            <w:pPr>
              <w:jc w:val="center"/>
              <w:rPr>
                <w:color w:val="auto"/>
                <w:sz w:val="15"/>
                <w:szCs w:val="15"/>
                <w:highlight w:val="none"/>
              </w:rPr>
            </w:pPr>
          </w:p>
        </w:tc>
        <w:tc>
          <w:tcPr>
            <w:tcW w:w="377" w:type="dxa"/>
            <w:noWrap w:val="0"/>
            <w:vAlign w:val="top"/>
          </w:tcPr>
          <w:p w14:paraId="7FABF334">
            <w:pPr>
              <w:jc w:val="center"/>
              <w:rPr>
                <w:color w:val="auto"/>
                <w:sz w:val="15"/>
                <w:szCs w:val="15"/>
                <w:highlight w:val="none"/>
              </w:rPr>
            </w:pPr>
          </w:p>
        </w:tc>
        <w:tc>
          <w:tcPr>
            <w:tcW w:w="394" w:type="dxa"/>
            <w:noWrap w:val="0"/>
            <w:vAlign w:val="top"/>
          </w:tcPr>
          <w:p w14:paraId="7EE8FB8B">
            <w:pPr>
              <w:jc w:val="center"/>
              <w:rPr>
                <w:color w:val="auto"/>
                <w:sz w:val="15"/>
                <w:szCs w:val="15"/>
                <w:highlight w:val="none"/>
              </w:rPr>
            </w:pPr>
            <w:r>
              <w:rPr>
                <w:rFonts w:hint="eastAsia"/>
                <w:color w:val="auto"/>
                <w:sz w:val="15"/>
                <w:szCs w:val="15"/>
                <w:highlight w:val="none"/>
              </w:rPr>
              <w:t>M</w:t>
            </w:r>
          </w:p>
        </w:tc>
        <w:tc>
          <w:tcPr>
            <w:tcW w:w="396" w:type="dxa"/>
            <w:noWrap w:val="0"/>
            <w:vAlign w:val="top"/>
          </w:tcPr>
          <w:p w14:paraId="4CB0DEB5">
            <w:pPr>
              <w:jc w:val="center"/>
              <w:rPr>
                <w:color w:val="auto"/>
                <w:sz w:val="15"/>
                <w:szCs w:val="15"/>
                <w:highlight w:val="none"/>
              </w:rPr>
            </w:pPr>
            <w:r>
              <w:rPr>
                <w:rFonts w:hint="eastAsia"/>
                <w:color w:val="auto"/>
                <w:sz w:val="15"/>
                <w:szCs w:val="15"/>
                <w:highlight w:val="none"/>
              </w:rPr>
              <w:t>M</w:t>
            </w:r>
          </w:p>
        </w:tc>
        <w:tc>
          <w:tcPr>
            <w:tcW w:w="377" w:type="dxa"/>
            <w:noWrap w:val="0"/>
            <w:vAlign w:val="top"/>
          </w:tcPr>
          <w:p w14:paraId="3641D1BE">
            <w:pPr>
              <w:jc w:val="center"/>
              <w:rPr>
                <w:color w:val="auto"/>
                <w:sz w:val="15"/>
                <w:szCs w:val="15"/>
                <w:highlight w:val="none"/>
              </w:rPr>
            </w:pPr>
            <w:r>
              <w:rPr>
                <w:rFonts w:hint="eastAsia"/>
                <w:color w:val="auto"/>
                <w:sz w:val="15"/>
                <w:szCs w:val="15"/>
                <w:highlight w:val="none"/>
              </w:rPr>
              <w:t>M</w:t>
            </w:r>
          </w:p>
        </w:tc>
        <w:tc>
          <w:tcPr>
            <w:tcW w:w="473" w:type="dxa"/>
            <w:noWrap w:val="0"/>
            <w:vAlign w:val="top"/>
          </w:tcPr>
          <w:p w14:paraId="76FA4ECA">
            <w:pPr>
              <w:jc w:val="center"/>
              <w:rPr>
                <w:color w:val="auto"/>
                <w:sz w:val="15"/>
                <w:szCs w:val="15"/>
                <w:highlight w:val="none"/>
              </w:rPr>
            </w:pPr>
            <w:r>
              <w:rPr>
                <w:rFonts w:hint="eastAsia"/>
                <w:color w:val="auto"/>
                <w:sz w:val="15"/>
                <w:szCs w:val="15"/>
                <w:highlight w:val="none"/>
              </w:rPr>
              <w:t>M</w:t>
            </w:r>
          </w:p>
        </w:tc>
        <w:tc>
          <w:tcPr>
            <w:tcW w:w="462" w:type="dxa"/>
            <w:noWrap w:val="0"/>
            <w:vAlign w:val="top"/>
          </w:tcPr>
          <w:p w14:paraId="496B3263">
            <w:pPr>
              <w:jc w:val="center"/>
              <w:rPr>
                <w:color w:val="auto"/>
                <w:sz w:val="15"/>
                <w:szCs w:val="15"/>
                <w:highlight w:val="none"/>
              </w:rPr>
            </w:pPr>
            <w:r>
              <w:rPr>
                <w:rFonts w:hint="eastAsia"/>
                <w:color w:val="auto"/>
                <w:sz w:val="15"/>
                <w:szCs w:val="15"/>
                <w:highlight w:val="none"/>
              </w:rPr>
              <w:t>M</w:t>
            </w:r>
          </w:p>
        </w:tc>
        <w:tc>
          <w:tcPr>
            <w:tcW w:w="446" w:type="dxa"/>
            <w:noWrap w:val="0"/>
            <w:vAlign w:val="top"/>
          </w:tcPr>
          <w:p w14:paraId="180FE45B">
            <w:pPr>
              <w:jc w:val="center"/>
              <w:rPr>
                <w:color w:val="auto"/>
                <w:sz w:val="15"/>
                <w:szCs w:val="15"/>
                <w:highlight w:val="none"/>
              </w:rPr>
            </w:pPr>
          </w:p>
        </w:tc>
        <w:tc>
          <w:tcPr>
            <w:tcW w:w="491" w:type="dxa"/>
            <w:noWrap w:val="0"/>
            <w:vAlign w:val="top"/>
          </w:tcPr>
          <w:p w14:paraId="27224B61">
            <w:pPr>
              <w:jc w:val="center"/>
              <w:rPr>
                <w:color w:val="auto"/>
                <w:sz w:val="15"/>
                <w:szCs w:val="15"/>
                <w:highlight w:val="none"/>
              </w:rPr>
            </w:pPr>
          </w:p>
        </w:tc>
        <w:tc>
          <w:tcPr>
            <w:tcW w:w="481" w:type="dxa"/>
            <w:noWrap w:val="0"/>
            <w:vAlign w:val="top"/>
          </w:tcPr>
          <w:p w14:paraId="769CEBFC">
            <w:pPr>
              <w:jc w:val="center"/>
              <w:rPr>
                <w:color w:val="auto"/>
                <w:sz w:val="15"/>
                <w:szCs w:val="15"/>
                <w:highlight w:val="none"/>
              </w:rPr>
            </w:pPr>
          </w:p>
        </w:tc>
        <w:tc>
          <w:tcPr>
            <w:tcW w:w="446" w:type="dxa"/>
            <w:noWrap w:val="0"/>
            <w:vAlign w:val="top"/>
          </w:tcPr>
          <w:p w14:paraId="579398F1">
            <w:pPr>
              <w:jc w:val="center"/>
              <w:rPr>
                <w:color w:val="auto"/>
                <w:sz w:val="15"/>
                <w:szCs w:val="15"/>
                <w:highlight w:val="none"/>
              </w:rPr>
            </w:pPr>
          </w:p>
        </w:tc>
        <w:tc>
          <w:tcPr>
            <w:tcW w:w="446" w:type="dxa"/>
            <w:noWrap w:val="0"/>
            <w:vAlign w:val="top"/>
          </w:tcPr>
          <w:p w14:paraId="476942F2">
            <w:pPr>
              <w:jc w:val="center"/>
              <w:rPr>
                <w:color w:val="auto"/>
                <w:sz w:val="15"/>
                <w:szCs w:val="15"/>
                <w:highlight w:val="none"/>
              </w:rPr>
            </w:pPr>
          </w:p>
        </w:tc>
        <w:tc>
          <w:tcPr>
            <w:tcW w:w="464" w:type="dxa"/>
            <w:noWrap w:val="0"/>
            <w:vAlign w:val="top"/>
          </w:tcPr>
          <w:p w14:paraId="61627D35">
            <w:pPr>
              <w:jc w:val="center"/>
              <w:rPr>
                <w:color w:val="auto"/>
                <w:sz w:val="15"/>
                <w:szCs w:val="15"/>
                <w:highlight w:val="none"/>
              </w:rPr>
            </w:pPr>
          </w:p>
        </w:tc>
      </w:tr>
      <w:tr w14:paraId="4F0F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308B60EB">
            <w:pPr>
              <w:widowControl/>
              <w:jc w:val="center"/>
              <w:rPr>
                <w:color w:val="auto"/>
                <w:kern w:val="0"/>
                <w:sz w:val="15"/>
                <w:szCs w:val="15"/>
                <w:highlight w:val="none"/>
              </w:rPr>
            </w:pPr>
            <w:r>
              <w:rPr>
                <w:color w:val="auto"/>
                <w:kern w:val="0"/>
                <w:sz w:val="15"/>
                <w:szCs w:val="15"/>
                <w:highlight w:val="none"/>
              </w:rPr>
              <w:t>602315</w:t>
            </w:r>
          </w:p>
        </w:tc>
        <w:tc>
          <w:tcPr>
            <w:tcW w:w="1438" w:type="dxa"/>
            <w:noWrap w:val="0"/>
            <w:vAlign w:val="center"/>
          </w:tcPr>
          <w:p w14:paraId="405C7C42">
            <w:pPr>
              <w:widowControl/>
              <w:jc w:val="center"/>
              <w:rPr>
                <w:color w:val="auto"/>
                <w:kern w:val="0"/>
                <w:sz w:val="15"/>
                <w:szCs w:val="15"/>
                <w:highlight w:val="none"/>
              </w:rPr>
            </w:pPr>
            <w:r>
              <w:rPr>
                <w:color w:val="auto"/>
                <w:kern w:val="0"/>
                <w:sz w:val="15"/>
                <w:szCs w:val="15"/>
                <w:highlight w:val="none"/>
              </w:rPr>
              <w:t>劳动教育</w:t>
            </w:r>
          </w:p>
        </w:tc>
        <w:tc>
          <w:tcPr>
            <w:tcW w:w="427" w:type="dxa"/>
            <w:noWrap w:val="0"/>
            <w:vAlign w:val="top"/>
          </w:tcPr>
          <w:p w14:paraId="78B0600E">
            <w:pPr>
              <w:jc w:val="center"/>
              <w:rPr>
                <w:color w:val="auto"/>
                <w:sz w:val="15"/>
                <w:szCs w:val="15"/>
                <w:highlight w:val="none"/>
              </w:rPr>
            </w:pPr>
          </w:p>
        </w:tc>
        <w:tc>
          <w:tcPr>
            <w:tcW w:w="375" w:type="dxa"/>
            <w:noWrap w:val="0"/>
            <w:vAlign w:val="top"/>
          </w:tcPr>
          <w:p w14:paraId="772A894C">
            <w:pPr>
              <w:jc w:val="center"/>
              <w:rPr>
                <w:color w:val="auto"/>
                <w:sz w:val="15"/>
                <w:szCs w:val="15"/>
                <w:highlight w:val="none"/>
              </w:rPr>
            </w:pPr>
          </w:p>
        </w:tc>
        <w:tc>
          <w:tcPr>
            <w:tcW w:w="410" w:type="dxa"/>
            <w:noWrap w:val="0"/>
            <w:vAlign w:val="top"/>
          </w:tcPr>
          <w:p w14:paraId="3288E4EE">
            <w:pPr>
              <w:jc w:val="center"/>
              <w:rPr>
                <w:color w:val="auto"/>
                <w:sz w:val="15"/>
                <w:szCs w:val="15"/>
                <w:highlight w:val="none"/>
              </w:rPr>
            </w:pPr>
          </w:p>
        </w:tc>
        <w:tc>
          <w:tcPr>
            <w:tcW w:w="381" w:type="dxa"/>
            <w:noWrap w:val="0"/>
            <w:vAlign w:val="top"/>
          </w:tcPr>
          <w:p w14:paraId="19B458FB">
            <w:pPr>
              <w:jc w:val="center"/>
              <w:rPr>
                <w:color w:val="auto"/>
                <w:sz w:val="15"/>
                <w:szCs w:val="15"/>
                <w:highlight w:val="none"/>
              </w:rPr>
            </w:pPr>
          </w:p>
        </w:tc>
        <w:tc>
          <w:tcPr>
            <w:tcW w:w="418" w:type="dxa"/>
            <w:noWrap w:val="0"/>
            <w:vAlign w:val="top"/>
          </w:tcPr>
          <w:p w14:paraId="1CF2DDB0">
            <w:pPr>
              <w:jc w:val="center"/>
              <w:rPr>
                <w:color w:val="auto"/>
                <w:sz w:val="15"/>
                <w:szCs w:val="15"/>
                <w:highlight w:val="none"/>
              </w:rPr>
            </w:pPr>
          </w:p>
        </w:tc>
        <w:tc>
          <w:tcPr>
            <w:tcW w:w="418" w:type="dxa"/>
            <w:noWrap w:val="0"/>
            <w:vAlign w:val="top"/>
          </w:tcPr>
          <w:p w14:paraId="45F49D94">
            <w:pPr>
              <w:jc w:val="center"/>
              <w:rPr>
                <w:color w:val="auto"/>
                <w:sz w:val="15"/>
                <w:szCs w:val="15"/>
                <w:highlight w:val="none"/>
              </w:rPr>
            </w:pPr>
          </w:p>
        </w:tc>
        <w:tc>
          <w:tcPr>
            <w:tcW w:w="397" w:type="dxa"/>
            <w:noWrap w:val="0"/>
            <w:vAlign w:val="top"/>
          </w:tcPr>
          <w:p w14:paraId="38239250">
            <w:pPr>
              <w:jc w:val="center"/>
              <w:rPr>
                <w:color w:val="auto"/>
                <w:sz w:val="15"/>
                <w:szCs w:val="15"/>
                <w:highlight w:val="none"/>
              </w:rPr>
            </w:pPr>
          </w:p>
        </w:tc>
        <w:tc>
          <w:tcPr>
            <w:tcW w:w="427" w:type="dxa"/>
            <w:noWrap w:val="0"/>
            <w:vAlign w:val="top"/>
          </w:tcPr>
          <w:p w14:paraId="5F7A49B3">
            <w:pPr>
              <w:jc w:val="center"/>
              <w:rPr>
                <w:color w:val="auto"/>
                <w:sz w:val="15"/>
                <w:szCs w:val="15"/>
                <w:highlight w:val="none"/>
              </w:rPr>
            </w:pPr>
          </w:p>
        </w:tc>
        <w:tc>
          <w:tcPr>
            <w:tcW w:w="376" w:type="dxa"/>
            <w:noWrap w:val="0"/>
            <w:vAlign w:val="top"/>
          </w:tcPr>
          <w:p w14:paraId="259DD87C">
            <w:pPr>
              <w:jc w:val="center"/>
              <w:rPr>
                <w:color w:val="auto"/>
                <w:sz w:val="15"/>
                <w:szCs w:val="15"/>
                <w:highlight w:val="none"/>
              </w:rPr>
            </w:pPr>
          </w:p>
        </w:tc>
        <w:tc>
          <w:tcPr>
            <w:tcW w:w="384" w:type="dxa"/>
            <w:noWrap w:val="0"/>
            <w:vAlign w:val="top"/>
          </w:tcPr>
          <w:p w14:paraId="62923C04">
            <w:pPr>
              <w:jc w:val="center"/>
              <w:rPr>
                <w:color w:val="auto"/>
                <w:sz w:val="15"/>
                <w:szCs w:val="15"/>
                <w:highlight w:val="none"/>
              </w:rPr>
            </w:pPr>
          </w:p>
        </w:tc>
        <w:tc>
          <w:tcPr>
            <w:tcW w:w="387" w:type="dxa"/>
            <w:noWrap w:val="0"/>
            <w:vAlign w:val="top"/>
          </w:tcPr>
          <w:p w14:paraId="3FAF24BC">
            <w:pPr>
              <w:jc w:val="center"/>
              <w:rPr>
                <w:color w:val="auto"/>
                <w:sz w:val="15"/>
                <w:szCs w:val="15"/>
                <w:highlight w:val="none"/>
              </w:rPr>
            </w:pPr>
          </w:p>
        </w:tc>
        <w:tc>
          <w:tcPr>
            <w:tcW w:w="394" w:type="dxa"/>
            <w:noWrap w:val="0"/>
            <w:vAlign w:val="top"/>
          </w:tcPr>
          <w:p w14:paraId="5162748A">
            <w:pPr>
              <w:jc w:val="center"/>
              <w:rPr>
                <w:color w:val="auto"/>
                <w:sz w:val="15"/>
                <w:szCs w:val="15"/>
                <w:highlight w:val="none"/>
              </w:rPr>
            </w:pPr>
          </w:p>
        </w:tc>
        <w:tc>
          <w:tcPr>
            <w:tcW w:w="396" w:type="dxa"/>
            <w:noWrap w:val="0"/>
            <w:vAlign w:val="top"/>
          </w:tcPr>
          <w:p w14:paraId="78B2A4DC">
            <w:pPr>
              <w:jc w:val="center"/>
              <w:rPr>
                <w:color w:val="auto"/>
                <w:sz w:val="15"/>
                <w:szCs w:val="15"/>
                <w:highlight w:val="none"/>
              </w:rPr>
            </w:pPr>
          </w:p>
        </w:tc>
        <w:tc>
          <w:tcPr>
            <w:tcW w:w="377" w:type="dxa"/>
            <w:noWrap w:val="0"/>
            <w:vAlign w:val="top"/>
          </w:tcPr>
          <w:p w14:paraId="64ADF81F">
            <w:pPr>
              <w:jc w:val="center"/>
              <w:rPr>
                <w:color w:val="auto"/>
                <w:sz w:val="15"/>
                <w:szCs w:val="15"/>
                <w:highlight w:val="none"/>
              </w:rPr>
            </w:pPr>
          </w:p>
        </w:tc>
        <w:tc>
          <w:tcPr>
            <w:tcW w:w="394" w:type="dxa"/>
            <w:noWrap w:val="0"/>
            <w:vAlign w:val="top"/>
          </w:tcPr>
          <w:p w14:paraId="3F8BA33C">
            <w:pPr>
              <w:jc w:val="center"/>
              <w:rPr>
                <w:color w:val="auto"/>
                <w:sz w:val="15"/>
                <w:szCs w:val="15"/>
                <w:highlight w:val="none"/>
              </w:rPr>
            </w:pPr>
          </w:p>
        </w:tc>
        <w:tc>
          <w:tcPr>
            <w:tcW w:w="396" w:type="dxa"/>
            <w:noWrap w:val="0"/>
            <w:vAlign w:val="top"/>
          </w:tcPr>
          <w:p w14:paraId="4DFD190B">
            <w:pPr>
              <w:jc w:val="center"/>
              <w:rPr>
                <w:color w:val="auto"/>
                <w:sz w:val="15"/>
                <w:szCs w:val="15"/>
                <w:highlight w:val="none"/>
              </w:rPr>
            </w:pPr>
          </w:p>
        </w:tc>
        <w:tc>
          <w:tcPr>
            <w:tcW w:w="377" w:type="dxa"/>
            <w:noWrap w:val="0"/>
            <w:vAlign w:val="top"/>
          </w:tcPr>
          <w:p w14:paraId="363003B3">
            <w:pPr>
              <w:jc w:val="center"/>
              <w:rPr>
                <w:color w:val="auto"/>
                <w:sz w:val="15"/>
                <w:szCs w:val="15"/>
                <w:highlight w:val="none"/>
              </w:rPr>
            </w:pPr>
          </w:p>
        </w:tc>
        <w:tc>
          <w:tcPr>
            <w:tcW w:w="394" w:type="dxa"/>
            <w:noWrap w:val="0"/>
            <w:vAlign w:val="top"/>
          </w:tcPr>
          <w:p w14:paraId="0F756969">
            <w:pPr>
              <w:jc w:val="center"/>
              <w:rPr>
                <w:color w:val="auto"/>
                <w:sz w:val="15"/>
                <w:szCs w:val="15"/>
                <w:highlight w:val="none"/>
              </w:rPr>
            </w:pPr>
          </w:p>
        </w:tc>
        <w:tc>
          <w:tcPr>
            <w:tcW w:w="396" w:type="dxa"/>
            <w:noWrap w:val="0"/>
            <w:vAlign w:val="top"/>
          </w:tcPr>
          <w:p w14:paraId="58898D44">
            <w:pPr>
              <w:jc w:val="center"/>
              <w:rPr>
                <w:color w:val="auto"/>
                <w:sz w:val="15"/>
                <w:szCs w:val="15"/>
                <w:highlight w:val="none"/>
              </w:rPr>
            </w:pPr>
          </w:p>
        </w:tc>
        <w:tc>
          <w:tcPr>
            <w:tcW w:w="377" w:type="dxa"/>
            <w:noWrap w:val="0"/>
            <w:vAlign w:val="top"/>
          </w:tcPr>
          <w:p w14:paraId="151CE089">
            <w:pPr>
              <w:jc w:val="center"/>
              <w:rPr>
                <w:color w:val="auto"/>
                <w:sz w:val="15"/>
                <w:szCs w:val="15"/>
                <w:highlight w:val="none"/>
              </w:rPr>
            </w:pPr>
          </w:p>
        </w:tc>
        <w:tc>
          <w:tcPr>
            <w:tcW w:w="394" w:type="dxa"/>
            <w:noWrap w:val="0"/>
            <w:vAlign w:val="top"/>
          </w:tcPr>
          <w:p w14:paraId="5BB0C777">
            <w:pPr>
              <w:jc w:val="center"/>
              <w:rPr>
                <w:color w:val="auto"/>
                <w:sz w:val="15"/>
                <w:szCs w:val="15"/>
                <w:highlight w:val="none"/>
              </w:rPr>
            </w:pPr>
            <w:r>
              <w:rPr>
                <w:rFonts w:hint="eastAsia"/>
                <w:color w:val="auto"/>
                <w:sz w:val="15"/>
                <w:szCs w:val="15"/>
                <w:highlight w:val="none"/>
              </w:rPr>
              <w:t>M</w:t>
            </w:r>
          </w:p>
        </w:tc>
        <w:tc>
          <w:tcPr>
            <w:tcW w:w="396" w:type="dxa"/>
            <w:noWrap w:val="0"/>
            <w:vAlign w:val="top"/>
          </w:tcPr>
          <w:p w14:paraId="4C01B5E1">
            <w:pPr>
              <w:jc w:val="center"/>
              <w:rPr>
                <w:color w:val="auto"/>
                <w:sz w:val="15"/>
                <w:szCs w:val="15"/>
                <w:highlight w:val="none"/>
              </w:rPr>
            </w:pPr>
            <w:r>
              <w:rPr>
                <w:rFonts w:hint="eastAsia"/>
                <w:color w:val="auto"/>
                <w:sz w:val="15"/>
                <w:szCs w:val="15"/>
                <w:highlight w:val="none"/>
              </w:rPr>
              <w:t>M</w:t>
            </w:r>
          </w:p>
        </w:tc>
        <w:tc>
          <w:tcPr>
            <w:tcW w:w="377" w:type="dxa"/>
            <w:noWrap w:val="0"/>
            <w:vAlign w:val="top"/>
          </w:tcPr>
          <w:p w14:paraId="7EE0BC2D">
            <w:pPr>
              <w:jc w:val="center"/>
              <w:rPr>
                <w:color w:val="auto"/>
                <w:sz w:val="15"/>
                <w:szCs w:val="15"/>
                <w:highlight w:val="none"/>
              </w:rPr>
            </w:pPr>
          </w:p>
        </w:tc>
        <w:tc>
          <w:tcPr>
            <w:tcW w:w="473" w:type="dxa"/>
            <w:noWrap w:val="0"/>
            <w:vAlign w:val="top"/>
          </w:tcPr>
          <w:p w14:paraId="24D5D54A">
            <w:pPr>
              <w:jc w:val="center"/>
              <w:rPr>
                <w:color w:val="auto"/>
                <w:sz w:val="15"/>
                <w:szCs w:val="15"/>
                <w:highlight w:val="none"/>
              </w:rPr>
            </w:pPr>
          </w:p>
        </w:tc>
        <w:tc>
          <w:tcPr>
            <w:tcW w:w="462" w:type="dxa"/>
            <w:noWrap w:val="0"/>
            <w:vAlign w:val="top"/>
          </w:tcPr>
          <w:p w14:paraId="3536A67F">
            <w:pPr>
              <w:jc w:val="center"/>
              <w:rPr>
                <w:color w:val="auto"/>
                <w:sz w:val="15"/>
                <w:szCs w:val="15"/>
                <w:highlight w:val="none"/>
              </w:rPr>
            </w:pPr>
            <w:r>
              <w:rPr>
                <w:rFonts w:hint="eastAsia"/>
                <w:color w:val="auto"/>
                <w:sz w:val="15"/>
                <w:szCs w:val="15"/>
                <w:highlight w:val="none"/>
              </w:rPr>
              <w:t>M</w:t>
            </w:r>
          </w:p>
        </w:tc>
        <w:tc>
          <w:tcPr>
            <w:tcW w:w="446" w:type="dxa"/>
            <w:noWrap w:val="0"/>
            <w:vAlign w:val="top"/>
          </w:tcPr>
          <w:p w14:paraId="29E1EFA8">
            <w:pPr>
              <w:jc w:val="center"/>
              <w:rPr>
                <w:color w:val="auto"/>
                <w:sz w:val="15"/>
                <w:szCs w:val="15"/>
                <w:highlight w:val="none"/>
              </w:rPr>
            </w:pPr>
          </w:p>
        </w:tc>
        <w:tc>
          <w:tcPr>
            <w:tcW w:w="491" w:type="dxa"/>
            <w:noWrap w:val="0"/>
            <w:vAlign w:val="top"/>
          </w:tcPr>
          <w:p w14:paraId="4C11B666">
            <w:pPr>
              <w:jc w:val="center"/>
              <w:rPr>
                <w:color w:val="auto"/>
                <w:sz w:val="15"/>
                <w:szCs w:val="15"/>
                <w:highlight w:val="none"/>
              </w:rPr>
            </w:pPr>
          </w:p>
        </w:tc>
        <w:tc>
          <w:tcPr>
            <w:tcW w:w="481" w:type="dxa"/>
            <w:noWrap w:val="0"/>
            <w:vAlign w:val="top"/>
          </w:tcPr>
          <w:p w14:paraId="7C4C3A76">
            <w:pPr>
              <w:jc w:val="center"/>
              <w:rPr>
                <w:color w:val="auto"/>
                <w:sz w:val="15"/>
                <w:szCs w:val="15"/>
                <w:highlight w:val="none"/>
              </w:rPr>
            </w:pPr>
          </w:p>
        </w:tc>
        <w:tc>
          <w:tcPr>
            <w:tcW w:w="446" w:type="dxa"/>
            <w:noWrap w:val="0"/>
            <w:vAlign w:val="top"/>
          </w:tcPr>
          <w:p w14:paraId="4FC2D6B4">
            <w:pPr>
              <w:jc w:val="center"/>
              <w:rPr>
                <w:color w:val="auto"/>
                <w:sz w:val="15"/>
                <w:szCs w:val="15"/>
                <w:highlight w:val="none"/>
              </w:rPr>
            </w:pPr>
          </w:p>
        </w:tc>
        <w:tc>
          <w:tcPr>
            <w:tcW w:w="446" w:type="dxa"/>
            <w:noWrap w:val="0"/>
            <w:vAlign w:val="top"/>
          </w:tcPr>
          <w:p w14:paraId="075794B7">
            <w:pPr>
              <w:jc w:val="center"/>
              <w:rPr>
                <w:color w:val="auto"/>
                <w:sz w:val="15"/>
                <w:szCs w:val="15"/>
                <w:highlight w:val="none"/>
              </w:rPr>
            </w:pPr>
          </w:p>
        </w:tc>
        <w:tc>
          <w:tcPr>
            <w:tcW w:w="464" w:type="dxa"/>
            <w:noWrap w:val="0"/>
            <w:vAlign w:val="top"/>
          </w:tcPr>
          <w:p w14:paraId="73A7376D">
            <w:pPr>
              <w:jc w:val="center"/>
              <w:rPr>
                <w:color w:val="auto"/>
                <w:sz w:val="15"/>
                <w:szCs w:val="15"/>
                <w:highlight w:val="none"/>
              </w:rPr>
            </w:pPr>
          </w:p>
        </w:tc>
      </w:tr>
      <w:tr w14:paraId="353C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78EF8D0B">
            <w:pPr>
              <w:widowControl/>
              <w:jc w:val="center"/>
              <w:rPr>
                <w:color w:val="auto"/>
                <w:kern w:val="0"/>
                <w:sz w:val="15"/>
                <w:szCs w:val="15"/>
                <w:highlight w:val="none"/>
              </w:rPr>
            </w:pPr>
            <w:r>
              <w:rPr>
                <w:color w:val="auto"/>
                <w:kern w:val="0"/>
                <w:sz w:val="15"/>
                <w:szCs w:val="15"/>
                <w:highlight w:val="none"/>
              </w:rPr>
              <w:t>610241</w:t>
            </w:r>
          </w:p>
        </w:tc>
        <w:tc>
          <w:tcPr>
            <w:tcW w:w="1438" w:type="dxa"/>
            <w:noWrap w:val="0"/>
            <w:vAlign w:val="center"/>
          </w:tcPr>
          <w:p w14:paraId="30949983">
            <w:pPr>
              <w:widowControl/>
              <w:jc w:val="center"/>
              <w:rPr>
                <w:color w:val="auto"/>
                <w:kern w:val="0"/>
                <w:sz w:val="15"/>
                <w:szCs w:val="15"/>
                <w:highlight w:val="none"/>
              </w:rPr>
            </w:pPr>
            <w:r>
              <w:rPr>
                <w:color w:val="auto"/>
                <w:kern w:val="0"/>
                <w:sz w:val="15"/>
                <w:szCs w:val="15"/>
                <w:highlight w:val="none"/>
              </w:rPr>
              <w:t xml:space="preserve">专业认知实习                               </w:t>
            </w:r>
          </w:p>
        </w:tc>
        <w:tc>
          <w:tcPr>
            <w:tcW w:w="427" w:type="dxa"/>
            <w:noWrap w:val="0"/>
            <w:vAlign w:val="top"/>
          </w:tcPr>
          <w:p w14:paraId="456066A8">
            <w:pPr>
              <w:jc w:val="center"/>
              <w:rPr>
                <w:color w:val="auto"/>
                <w:sz w:val="15"/>
                <w:szCs w:val="15"/>
                <w:highlight w:val="none"/>
              </w:rPr>
            </w:pPr>
          </w:p>
        </w:tc>
        <w:tc>
          <w:tcPr>
            <w:tcW w:w="375" w:type="dxa"/>
            <w:noWrap w:val="0"/>
            <w:vAlign w:val="top"/>
          </w:tcPr>
          <w:p w14:paraId="3E6B5B58">
            <w:pPr>
              <w:jc w:val="center"/>
              <w:rPr>
                <w:color w:val="auto"/>
                <w:sz w:val="15"/>
                <w:szCs w:val="15"/>
                <w:highlight w:val="none"/>
              </w:rPr>
            </w:pPr>
          </w:p>
        </w:tc>
        <w:tc>
          <w:tcPr>
            <w:tcW w:w="410" w:type="dxa"/>
            <w:noWrap w:val="0"/>
            <w:vAlign w:val="top"/>
          </w:tcPr>
          <w:p w14:paraId="59C9F3E5">
            <w:pPr>
              <w:jc w:val="center"/>
              <w:rPr>
                <w:color w:val="auto"/>
                <w:sz w:val="15"/>
                <w:szCs w:val="15"/>
                <w:highlight w:val="none"/>
              </w:rPr>
            </w:pPr>
          </w:p>
        </w:tc>
        <w:tc>
          <w:tcPr>
            <w:tcW w:w="381" w:type="dxa"/>
            <w:noWrap w:val="0"/>
            <w:vAlign w:val="top"/>
          </w:tcPr>
          <w:p w14:paraId="3B4DDF78">
            <w:pPr>
              <w:jc w:val="center"/>
              <w:rPr>
                <w:color w:val="auto"/>
                <w:sz w:val="15"/>
                <w:szCs w:val="15"/>
                <w:highlight w:val="none"/>
              </w:rPr>
            </w:pPr>
          </w:p>
        </w:tc>
        <w:tc>
          <w:tcPr>
            <w:tcW w:w="418" w:type="dxa"/>
            <w:noWrap w:val="0"/>
            <w:vAlign w:val="top"/>
          </w:tcPr>
          <w:p w14:paraId="083E0B65">
            <w:pPr>
              <w:jc w:val="center"/>
              <w:rPr>
                <w:color w:val="auto"/>
                <w:sz w:val="15"/>
                <w:szCs w:val="15"/>
                <w:highlight w:val="none"/>
              </w:rPr>
            </w:pPr>
          </w:p>
        </w:tc>
        <w:tc>
          <w:tcPr>
            <w:tcW w:w="418" w:type="dxa"/>
            <w:noWrap w:val="0"/>
            <w:vAlign w:val="top"/>
          </w:tcPr>
          <w:p w14:paraId="21E0071F">
            <w:pPr>
              <w:jc w:val="center"/>
              <w:rPr>
                <w:color w:val="auto"/>
                <w:sz w:val="15"/>
                <w:szCs w:val="15"/>
                <w:highlight w:val="none"/>
              </w:rPr>
            </w:pPr>
          </w:p>
        </w:tc>
        <w:tc>
          <w:tcPr>
            <w:tcW w:w="397" w:type="dxa"/>
            <w:noWrap w:val="0"/>
            <w:vAlign w:val="top"/>
          </w:tcPr>
          <w:p w14:paraId="1DA0DDBD">
            <w:pPr>
              <w:jc w:val="center"/>
              <w:rPr>
                <w:color w:val="auto"/>
                <w:sz w:val="15"/>
                <w:szCs w:val="15"/>
                <w:highlight w:val="none"/>
              </w:rPr>
            </w:pPr>
          </w:p>
        </w:tc>
        <w:tc>
          <w:tcPr>
            <w:tcW w:w="427" w:type="dxa"/>
            <w:noWrap w:val="0"/>
            <w:vAlign w:val="top"/>
          </w:tcPr>
          <w:p w14:paraId="3A1AC64C">
            <w:pPr>
              <w:jc w:val="center"/>
              <w:rPr>
                <w:color w:val="auto"/>
                <w:sz w:val="15"/>
                <w:szCs w:val="15"/>
                <w:highlight w:val="none"/>
              </w:rPr>
            </w:pPr>
          </w:p>
        </w:tc>
        <w:tc>
          <w:tcPr>
            <w:tcW w:w="376" w:type="dxa"/>
            <w:noWrap w:val="0"/>
            <w:vAlign w:val="top"/>
          </w:tcPr>
          <w:p w14:paraId="36F0890C">
            <w:pPr>
              <w:jc w:val="center"/>
              <w:rPr>
                <w:color w:val="auto"/>
                <w:sz w:val="15"/>
                <w:szCs w:val="15"/>
                <w:highlight w:val="none"/>
              </w:rPr>
            </w:pPr>
          </w:p>
        </w:tc>
        <w:tc>
          <w:tcPr>
            <w:tcW w:w="384" w:type="dxa"/>
            <w:noWrap w:val="0"/>
            <w:vAlign w:val="top"/>
          </w:tcPr>
          <w:p w14:paraId="06F4AEA9">
            <w:pPr>
              <w:jc w:val="center"/>
              <w:rPr>
                <w:color w:val="auto"/>
                <w:sz w:val="15"/>
                <w:szCs w:val="15"/>
                <w:highlight w:val="none"/>
              </w:rPr>
            </w:pPr>
          </w:p>
        </w:tc>
        <w:tc>
          <w:tcPr>
            <w:tcW w:w="387" w:type="dxa"/>
            <w:noWrap w:val="0"/>
            <w:vAlign w:val="top"/>
          </w:tcPr>
          <w:p w14:paraId="1D0A4FEF">
            <w:pPr>
              <w:jc w:val="center"/>
              <w:rPr>
                <w:color w:val="auto"/>
                <w:sz w:val="15"/>
                <w:szCs w:val="15"/>
                <w:highlight w:val="none"/>
              </w:rPr>
            </w:pPr>
          </w:p>
        </w:tc>
        <w:tc>
          <w:tcPr>
            <w:tcW w:w="394" w:type="dxa"/>
            <w:noWrap w:val="0"/>
            <w:vAlign w:val="top"/>
          </w:tcPr>
          <w:p w14:paraId="32378A8E">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67801E78">
            <w:pPr>
              <w:jc w:val="center"/>
              <w:rPr>
                <w:color w:val="auto"/>
                <w:sz w:val="15"/>
                <w:szCs w:val="15"/>
                <w:highlight w:val="none"/>
              </w:rPr>
            </w:pPr>
            <w:r>
              <w:rPr>
                <w:rFonts w:hint="eastAsia"/>
                <w:color w:val="auto"/>
                <w:sz w:val="15"/>
                <w:szCs w:val="15"/>
                <w:highlight w:val="none"/>
              </w:rPr>
              <w:t>H</w:t>
            </w:r>
          </w:p>
        </w:tc>
        <w:tc>
          <w:tcPr>
            <w:tcW w:w="377" w:type="dxa"/>
            <w:noWrap w:val="0"/>
            <w:vAlign w:val="top"/>
          </w:tcPr>
          <w:p w14:paraId="356AECE8">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7BF098D3">
            <w:pPr>
              <w:jc w:val="center"/>
              <w:rPr>
                <w:color w:val="auto"/>
                <w:sz w:val="15"/>
                <w:szCs w:val="15"/>
                <w:highlight w:val="none"/>
              </w:rPr>
            </w:pPr>
            <w:r>
              <w:rPr>
                <w:rFonts w:hint="eastAsia"/>
                <w:color w:val="auto"/>
                <w:sz w:val="15"/>
                <w:szCs w:val="15"/>
                <w:highlight w:val="none"/>
              </w:rPr>
              <w:t>M</w:t>
            </w:r>
          </w:p>
        </w:tc>
        <w:tc>
          <w:tcPr>
            <w:tcW w:w="396" w:type="dxa"/>
            <w:noWrap w:val="0"/>
            <w:vAlign w:val="top"/>
          </w:tcPr>
          <w:p w14:paraId="72B7ED44">
            <w:pPr>
              <w:jc w:val="center"/>
              <w:rPr>
                <w:color w:val="auto"/>
                <w:sz w:val="15"/>
                <w:szCs w:val="15"/>
                <w:highlight w:val="none"/>
              </w:rPr>
            </w:pPr>
            <w:r>
              <w:rPr>
                <w:rFonts w:hint="eastAsia"/>
                <w:color w:val="auto"/>
                <w:sz w:val="15"/>
                <w:szCs w:val="15"/>
                <w:highlight w:val="none"/>
              </w:rPr>
              <w:t>H</w:t>
            </w:r>
          </w:p>
        </w:tc>
        <w:tc>
          <w:tcPr>
            <w:tcW w:w="377" w:type="dxa"/>
            <w:noWrap w:val="0"/>
            <w:vAlign w:val="top"/>
          </w:tcPr>
          <w:p w14:paraId="6AF128C0">
            <w:pPr>
              <w:jc w:val="center"/>
              <w:rPr>
                <w:color w:val="auto"/>
                <w:sz w:val="15"/>
                <w:szCs w:val="15"/>
                <w:highlight w:val="none"/>
              </w:rPr>
            </w:pPr>
          </w:p>
        </w:tc>
        <w:tc>
          <w:tcPr>
            <w:tcW w:w="394" w:type="dxa"/>
            <w:noWrap w:val="0"/>
            <w:vAlign w:val="top"/>
          </w:tcPr>
          <w:p w14:paraId="44169C75">
            <w:pPr>
              <w:jc w:val="center"/>
              <w:rPr>
                <w:color w:val="auto"/>
                <w:sz w:val="15"/>
                <w:szCs w:val="15"/>
                <w:highlight w:val="none"/>
              </w:rPr>
            </w:pPr>
          </w:p>
        </w:tc>
        <w:tc>
          <w:tcPr>
            <w:tcW w:w="396" w:type="dxa"/>
            <w:noWrap w:val="0"/>
            <w:vAlign w:val="top"/>
          </w:tcPr>
          <w:p w14:paraId="7A85D0AA">
            <w:pPr>
              <w:jc w:val="center"/>
              <w:rPr>
                <w:color w:val="auto"/>
                <w:sz w:val="15"/>
                <w:szCs w:val="15"/>
                <w:highlight w:val="none"/>
              </w:rPr>
            </w:pPr>
          </w:p>
        </w:tc>
        <w:tc>
          <w:tcPr>
            <w:tcW w:w="377" w:type="dxa"/>
            <w:noWrap w:val="0"/>
            <w:vAlign w:val="top"/>
          </w:tcPr>
          <w:p w14:paraId="056A0B38">
            <w:pPr>
              <w:jc w:val="center"/>
              <w:rPr>
                <w:color w:val="auto"/>
                <w:sz w:val="15"/>
                <w:szCs w:val="15"/>
                <w:highlight w:val="none"/>
              </w:rPr>
            </w:pPr>
          </w:p>
        </w:tc>
        <w:tc>
          <w:tcPr>
            <w:tcW w:w="394" w:type="dxa"/>
            <w:noWrap w:val="0"/>
            <w:vAlign w:val="top"/>
          </w:tcPr>
          <w:p w14:paraId="5806C929">
            <w:pPr>
              <w:jc w:val="center"/>
              <w:rPr>
                <w:color w:val="auto"/>
                <w:sz w:val="15"/>
                <w:szCs w:val="15"/>
                <w:highlight w:val="none"/>
              </w:rPr>
            </w:pPr>
          </w:p>
        </w:tc>
        <w:tc>
          <w:tcPr>
            <w:tcW w:w="396" w:type="dxa"/>
            <w:noWrap w:val="0"/>
            <w:vAlign w:val="top"/>
          </w:tcPr>
          <w:p w14:paraId="458D46F9">
            <w:pPr>
              <w:jc w:val="center"/>
              <w:rPr>
                <w:color w:val="auto"/>
                <w:sz w:val="15"/>
                <w:szCs w:val="15"/>
                <w:highlight w:val="none"/>
              </w:rPr>
            </w:pPr>
          </w:p>
        </w:tc>
        <w:tc>
          <w:tcPr>
            <w:tcW w:w="377" w:type="dxa"/>
            <w:noWrap w:val="0"/>
            <w:vAlign w:val="top"/>
          </w:tcPr>
          <w:p w14:paraId="02BA4B2E">
            <w:pPr>
              <w:jc w:val="center"/>
              <w:rPr>
                <w:color w:val="auto"/>
                <w:sz w:val="15"/>
                <w:szCs w:val="15"/>
                <w:highlight w:val="none"/>
              </w:rPr>
            </w:pPr>
          </w:p>
        </w:tc>
        <w:tc>
          <w:tcPr>
            <w:tcW w:w="473" w:type="dxa"/>
            <w:noWrap w:val="0"/>
            <w:vAlign w:val="top"/>
          </w:tcPr>
          <w:p w14:paraId="169489FB">
            <w:pPr>
              <w:jc w:val="center"/>
              <w:rPr>
                <w:color w:val="auto"/>
                <w:sz w:val="15"/>
                <w:szCs w:val="15"/>
                <w:highlight w:val="none"/>
              </w:rPr>
            </w:pPr>
          </w:p>
        </w:tc>
        <w:tc>
          <w:tcPr>
            <w:tcW w:w="462" w:type="dxa"/>
            <w:noWrap w:val="0"/>
            <w:vAlign w:val="top"/>
          </w:tcPr>
          <w:p w14:paraId="0F46FC3B">
            <w:pPr>
              <w:jc w:val="center"/>
              <w:rPr>
                <w:color w:val="auto"/>
                <w:sz w:val="15"/>
                <w:szCs w:val="15"/>
                <w:highlight w:val="none"/>
              </w:rPr>
            </w:pPr>
          </w:p>
        </w:tc>
        <w:tc>
          <w:tcPr>
            <w:tcW w:w="446" w:type="dxa"/>
            <w:noWrap w:val="0"/>
            <w:vAlign w:val="top"/>
          </w:tcPr>
          <w:p w14:paraId="2EBD44A2">
            <w:pPr>
              <w:jc w:val="center"/>
              <w:rPr>
                <w:color w:val="auto"/>
                <w:sz w:val="15"/>
                <w:szCs w:val="15"/>
                <w:highlight w:val="none"/>
              </w:rPr>
            </w:pPr>
          </w:p>
        </w:tc>
        <w:tc>
          <w:tcPr>
            <w:tcW w:w="491" w:type="dxa"/>
            <w:noWrap w:val="0"/>
            <w:vAlign w:val="top"/>
          </w:tcPr>
          <w:p w14:paraId="01FB83D6">
            <w:pPr>
              <w:jc w:val="center"/>
              <w:rPr>
                <w:color w:val="auto"/>
                <w:sz w:val="15"/>
                <w:szCs w:val="15"/>
                <w:highlight w:val="none"/>
              </w:rPr>
            </w:pPr>
          </w:p>
        </w:tc>
        <w:tc>
          <w:tcPr>
            <w:tcW w:w="481" w:type="dxa"/>
            <w:noWrap w:val="0"/>
            <w:vAlign w:val="top"/>
          </w:tcPr>
          <w:p w14:paraId="2F42C5F8">
            <w:pPr>
              <w:jc w:val="center"/>
              <w:rPr>
                <w:color w:val="auto"/>
                <w:sz w:val="15"/>
                <w:szCs w:val="15"/>
                <w:highlight w:val="none"/>
              </w:rPr>
            </w:pPr>
          </w:p>
        </w:tc>
        <w:tc>
          <w:tcPr>
            <w:tcW w:w="446" w:type="dxa"/>
            <w:noWrap w:val="0"/>
            <w:vAlign w:val="top"/>
          </w:tcPr>
          <w:p w14:paraId="03623E79">
            <w:pPr>
              <w:jc w:val="center"/>
              <w:rPr>
                <w:color w:val="auto"/>
                <w:sz w:val="15"/>
                <w:szCs w:val="15"/>
                <w:highlight w:val="none"/>
              </w:rPr>
            </w:pPr>
          </w:p>
        </w:tc>
        <w:tc>
          <w:tcPr>
            <w:tcW w:w="446" w:type="dxa"/>
            <w:noWrap w:val="0"/>
            <w:vAlign w:val="top"/>
          </w:tcPr>
          <w:p w14:paraId="5B7353B9">
            <w:pPr>
              <w:jc w:val="center"/>
              <w:rPr>
                <w:color w:val="auto"/>
                <w:sz w:val="15"/>
                <w:szCs w:val="15"/>
                <w:highlight w:val="none"/>
              </w:rPr>
            </w:pPr>
          </w:p>
        </w:tc>
        <w:tc>
          <w:tcPr>
            <w:tcW w:w="464" w:type="dxa"/>
            <w:noWrap w:val="0"/>
            <w:vAlign w:val="top"/>
          </w:tcPr>
          <w:p w14:paraId="301F2D3F">
            <w:pPr>
              <w:jc w:val="center"/>
              <w:rPr>
                <w:color w:val="auto"/>
                <w:sz w:val="15"/>
                <w:szCs w:val="15"/>
                <w:highlight w:val="none"/>
              </w:rPr>
            </w:pPr>
          </w:p>
        </w:tc>
      </w:tr>
      <w:tr w14:paraId="2304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6140D84A">
            <w:pPr>
              <w:widowControl/>
              <w:jc w:val="center"/>
              <w:rPr>
                <w:color w:val="auto"/>
                <w:kern w:val="0"/>
                <w:sz w:val="15"/>
                <w:szCs w:val="15"/>
                <w:highlight w:val="none"/>
              </w:rPr>
            </w:pPr>
            <w:r>
              <w:rPr>
                <w:color w:val="auto"/>
                <w:kern w:val="0"/>
                <w:sz w:val="15"/>
                <w:szCs w:val="15"/>
                <w:highlight w:val="none"/>
              </w:rPr>
              <w:t>615089</w:t>
            </w:r>
          </w:p>
        </w:tc>
        <w:tc>
          <w:tcPr>
            <w:tcW w:w="1438" w:type="dxa"/>
            <w:noWrap w:val="0"/>
            <w:vAlign w:val="center"/>
          </w:tcPr>
          <w:p w14:paraId="7BE158B0">
            <w:pPr>
              <w:widowControl/>
              <w:jc w:val="center"/>
              <w:rPr>
                <w:color w:val="auto"/>
                <w:kern w:val="0"/>
                <w:sz w:val="15"/>
                <w:szCs w:val="15"/>
                <w:highlight w:val="none"/>
              </w:rPr>
            </w:pPr>
            <w:r>
              <w:rPr>
                <w:color w:val="auto"/>
                <w:kern w:val="0"/>
                <w:sz w:val="15"/>
                <w:szCs w:val="15"/>
                <w:highlight w:val="none"/>
              </w:rPr>
              <w:t xml:space="preserve">专业综合实习                                </w:t>
            </w:r>
          </w:p>
        </w:tc>
        <w:tc>
          <w:tcPr>
            <w:tcW w:w="427" w:type="dxa"/>
            <w:noWrap w:val="0"/>
            <w:vAlign w:val="top"/>
          </w:tcPr>
          <w:p w14:paraId="4C732DD9">
            <w:pPr>
              <w:jc w:val="center"/>
              <w:rPr>
                <w:color w:val="auto"/>
                <w:sz w:val="15"/>
                <w:szCs w:val="15"/>
                <w:highlight w:val="none"/>
              </w:rPr>
            </w:pPr>
          </w:p>
        </w:tc>
        <w:tc>
          <w:tcPr>
            <w:tcW w:w="375" w:type="dxa"/>
            <w:noWrap w:val="0"/>
            <w:vAlign w:val="top"/>
          </w:tcPr>
          <w:p w14:paraId="5ADB70F0">
            <w:pPr>
              <w:jc w:val="center"/>
              <w:rPr>
                <w:color w:val="auto"/>
                <w:sz w:val="15"/>
                <w:szCs w:val="15"/>
                <w:highlight w:val="none"/>
              </w:rPr>
            </w:pPr>
          </w:p>
        </w:tc>
        <w:tc>
          <w:tcPr>
            <w:tcW w:w="410" w:type="dxa"/>
            <w:noWrap w:val="0"/>
            <w:vAlign w:val="top"/>
          </w:tcPr>
          <w:p w14:paraId="28B1CB8D">
            <w:pPr>
              <w:jc w:val="center"/>
              <w:rPr>
                <w:color w:val="auto"/>
                <w:sz w:val="15"/>
                <w:szCs w:val="15"/>
                <w:highlight w:val="none"/>
              </w:rPr>
            </w:pPr>
          </w:p>
        </w:tc>
        <w:tc>
          <w:tcPr>
            <w:tcW w:w="381" w:type="dxa"/>
            <w:noWrap w:val="0"/>
            <w:vAlign w:val="top"/>
          </w:tcPr>
          <w:p w14:paraId="764F8655">
            <w:pPr>
              <w:jc w:val="center"/>
              <w:rPr>
                <w:color w:val="auto"/>
                <w:sz w:val="15"/>
                <w:szCs w:val="15"/>
                <w:highlight w:val="none"/>
              </w:rPr>
            </w:pPr>
          </w:p>
        </w:tc>
        <w:tc>
          <w:tcPr>
            <w:tcW w:w="418" w:type="dxa"/>
            <w:noWrap w:val="0"/>
            <w:vAlign w:val="top"/>
          </w:tcPr>
          <w:p w14:paraId="4CBE0CBC">
            <w:pPr>
              <w:jc w:val="center"/>
              <w:rPr>
                <w:color w:val="auto"/>
                <w:sz w:val="15"/>
                <w:szCs w:val="15"/>
                <w:highlight w:val="none"/>
              </w:rPr>
            </w:pPr>
          </w:p>
        </w:tc>
        <w:tc>
          <w:tcPr>
            <w:tcW w:w="418" w:type="dxa"/>
            <w:noWrap w:val="0"/>
            <w:vAlign w:val="top"/>
          </w:tcPr>
          <w:p w14:paraId="15701EAA">
            <w:pPr>
              <w:jc w:val="center"/>
              <w:rPr>
                <w:color w:val="auto"/>
                <w:sz w:val="15"/>
                <w:szCs w:val="15"/>
                <w:highlight w:val="none"/>
              </w:rPr>
            </w:pPr>
          </w:p>
        </w:tc>
        <w:tc>
          <w:tcPr>
            <w:tcW w:w="397" w:type="dxa"/>
            <w:noWrap w:val="0"/>
            <w:vAlign w:val="top"/>
          </w:tcPr>
          <w:p w14:paraId="19D4C629">
            <w:pPr>
              <w:jc w:val="center"/>
              <w:rPr>
                <w:color w:val="auto"/>
                <w:sz w:val="15"/>
                <w:szCs w:val="15"/>
                <w:highlight w:val="none"/>
              </w:rPr>
            </w:pPr>
          </w:p>
        </w:tc>
        <w:tc>
          <w:tcPr>
            <w:tcW w:w="427" w:type="dxa"/>
            <w:noWrap w:val="0"/>
            <w:vAlign w:val="top"/>
          </w:tcPr>
          <w:p w14:paraId="1B9F6FA7">
            <w:pPr>
              <w:jc w:val="center"/>
              <w:rPr>
                <w:color w:val="auto"/>
                <w:sz w:val="15"/>
                <w:szCs w:val="15"/>
                <w:highlight w:val="none"/>
              </w:rPr>
            </w:pPr>
          </w:p>
        </w:tc>
        <w:tc>
          <w:tcPr>
            <w:tcW w:w="376" w:type="dxa"/>
            <w:noWrap w:val="0"/>
            <w:vAlign w:val="top"/>
          </w:tcPr>
          <w:p w14:paraId="6D61BA79">
            <w:pPr>
              <w:jc w:val="center"/>
              <w:rPr>
                <w:color w:val="auto"/>
                <w:sz w:val="15"/>
                <w:szCs w:val="15"/>
                <w:highlight w:val="none"/>
              </w:rPr>
            </w:pPr>
          </w:p>
        </w:tc>
        <w:tc>
          <w:tcPr>
            <w:tcW w:w="384" w:type="dxa"/>
            <w:noWrap w:val="0"/>
            <w:vAlign w:val="top"/>
          </w:tcPr>
          <w:p w14:paraId="502C28BF">
            <w:pPr>
              <w:jc w:val="center"/>
              <w:rPr>
                <w:color w:val="auto"/>
                <w:sz w:val="15"/>
                <w:szCs w:val="15"/>
                <w:highlight w:val="none"/>
              </w:rPr>
            </w:pPr>
          </w:p>
        </w:tc>
        <w:tc>
          <w:tcPr>
            <w:tcW w:w="387" w:type="dxa"/>
            <w:noWrap w:val="0"/>
            <w:vAlign w:val="top"/>
          </w:tcPr>
          <w:p w14:paraId="38CBE9A7">
            <w:pPr>
              <w:jc w:val="center"/>
              <w:rPr>
                <w:color w:val="auto"/>
                <w:sz w:val="15"/>
                <w:szCs w:val="15"/>
                <w:highlight w:val="none"/>
              </w:rPr>
            </w:pPr>
          </w:p>
        </w:tc>
        <w:tc>
          <w:tcPr>
            <w:tcW w:w="394" w:type="dxa"/>
            <w:noWrap w:val="0"/>
            <w:vAlign w:val="top"/>
          </w:tcPr>
          <w:p w14:paraId="5F044085">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61C6A5C6">
            <w:pPr>
              <w:jc w:val="center"/>
              <w:rPr>
                <w:color w:val="auto"/>
                <w:sz w:val="15"/>
                <w:szCs w:val="15"/>
                <w:highlight w:val="none"/>
              </w:rPr>
            </w:pPr>
            <w:r>
              <w:rPr>
                <w:rFonts w:hint="eastAsia"/>
                <w:color w:val="auto"/>
                <w:sz w:val="15"/>
                <w:szCs w:val="15"/>
                <w:highlight w:val="none"/>
              </w:rPr>
              <w:t>H</w:t>
            </w:r>
          </w:p>
        </w:tc>
        <w:tc>
          <w:tcPr>
            <w:tcW w:w="377" w:type="dxa"/>
            <w:noWrap w:val="0"/>
            <w:vAlign w:val="top"/>
          </w:tcPr>
          <w:p w14:paraId="4F5EC1AF">
            <w:pPr>
              <w:jc w:val="center"/>
              <w:rPr>
                <w:color w:val="auto"/>
                <w:sz w:val="15"/>
                <w:szCs w:val="15"/>
                <w:highlight w:val="none"/>
              </w:rPr>
            </w:pPr>
            <w:r>
              <w:rPr>
                <w:rFonts w:hint="eastAsia"/>
                <w:color w:val="auto"/>
                <w:sz w:val="15"/>
                <w:szCs w:val="15"/>
                <w:highlight w:val="none"/>
              </w:rPr>
              <w:t>M</w:t>
            </w:r>
          </w:p>
        </w:tc>
        <w:tc>
          <w:tcPr>
            <w:tcW w:w="394" w:type="dxa"/>
            <w:noWrap w:val="0"/>
            <w:vAlign w:val="top"/>
          </w:tcPr>
          <w:p w14:paraId="6D5B9056">
            <w:pPr>
              <w:jc w:val="center"/>
              <w:rPr>
                <w:color w:val="auto"/>
                <w:sz w:val="15"/>
                <w:szCs w:val="15"/>
                <w:highlight w:val="none"/>
              </w:rPr>
            </w:pPr>
            <w:r>
              <w:rPr>
                <w:rFonts w:hint="eastAsia"/>
                <w:color w:val="auto"/>
                <w:sz w:val="15"/>
                <w:szCs w:val="15"/>
                <w:highlight w:val="none"/>
              </w:rPr>
              <w:t>M</w:t>
            </w:r>
          </w:p>
        </w:tc>
        <w:tc>
          <w:tcPr>
            <w:tcW w:w="396" w:type="dxa"/>
            <w:noWrap w:val="0"/>
            <w:vAlign w:val="top"/>
          </w:tcPr>
          <w:p w14:paraId="01DBABB1">
            <w:pPr>
              <w:jc w:val="center"/>
              <w:rPr>
                <w:color w:val="auto"/>
                <w:sz w:val="15"/>
                <w:szCs w:val="15"/>
                <w:highlight w:val="none"/>
              </w:rPr>
            </w:pPr>
            <w:r>
              <w:rPr>
                <w:rFonts w:hint="eastAsia"/>
                <w:color w:val="auto"/>
                <w:sz w:val="15"/>
                <w:szCs w:val="15"/>
                <w:highlight w:val="none"/>
              </w:rPr>
              <w:t>H</w:t>
            </w:r>
          </w:p>
        </w:tc>
        <w:tc>
          <w:tcPr>
            <w:tcW w:w="377" w:type="dxa"/>
            <w:noWrap w:val="0"/>
            <w:vAlign w:val="top"/>
          </w:tcPr>
          <w:p w14:paraId="02885598">
            <w:pPr>
              <w:jc w:val="center"/>
              <w:rPr>
                <w:color w:val="auto"/>
                <w:sz w:val="15"/>
                <w:szCs w:val="15"/>
                <w:highlight w:val="none"/>
              </w:rPr>
            </w:pPr>
            <w:r>
              <w:rPr>
                <w:rFonts w:hint="eastAsia"/>
                <w:color w:val="auto"/>
                <w:sz w:val="15"/>
                <w:szCs w:val="15"/>
                <w:highlight w:val="none"/>
              </w:rPr>
              <w:t>H</w:t>
            </w:r>
          </w:p>
        </w:tc>
        <w:tc>
          <w:tcPr>
            <w:tcW w:w="394" w:type="dxa"/>
            <w:noWrap w:val="0"/>
            <w:vAlign w:val="top"/>
          </w:tcPr>
          <w:p w14:paraId="46868624">
            <w:pPr>
              <w:jc w:val="center"/>
              <w:rPr>
                <w:color w:val="auto"/>
                <w:sz w:val="15"/>
                <w:szCs w:val="15"/>
                <w:highlight w:val="none"/>
              </w:rPr>
            </w:pPr>
          </w:p>
        </w:tc>
        <w:tc>
          <w:tcPr>
            <w:tcW w:w="396" w:type="dxa"/>
            <w:noWrap w:val="0"/>
            <w:vAlign w:val="top"/>
          </w:tcPr>
          <w:p w14:paraId="572A3F3F">
            <w:pPr>
              <w:jc w:val="center"/>
              <w:rPr>
                <w:color w:val="auto"/>
                <w:sz w:val="15"/>
                <w:szCs w:val="15"/>
                <w:highlight w:val="none"/>
              </w:rPr>
            </w:pPr>
          </w:p>
        </w:tc>
        <w:tc>
          <w:tcPr>
            <w:tcW w:w="377" w:type="dxa"/>
            <w:noWrap w:val="0"/>
            <w:vAlign w:val="top"/>
          </w:tcPr>
          <w:p w14:paraId="6AD1C9B8">
            <w:pPr>
              <w:jc w:val="center"/>
              <w:rPr>
                <w:color w:val="auto"/>
                <w:sz w:val="15"/>
                <w:szCs w:val="15"/>
                <w:highlight w:val="none"/>
              </w:rPr>
            </w:pPr>
          </w:p>
        </w:tc>
        <w:tc>
          <w:tcPr>
            <w:tcW w:w="394" w:type="dxa"/>
            <w:noWrap w:val="0"/>
            <w:vAlign w:val="top"/>
          </w:tcPr>
          <w:p w14:paraId="3DE9A2F4">
            <w:pPr>
              <w:jc w:val="center"/>
              <w:rPr>
                <w:color w:val="auto"/>
                <w:sz w:val="15"/>
                <w:szCs w:val="15"/>
                <w:highlight w:val="none"/>
              </w:rPr>
            </w:pPr>
          </w:p>
        </w:tc>
        <w:tc>
          <w:tcPr>
            <w:tcW w:w="396" w:type="dxa"/>
            <w:noWrap w:val="0"/>
            <w:vAlign w:val="top"/>
          </w:tcPr>
          <w:p w14:paraId="13233774">
            <w:pPr>
              <w:jc w:val="center"/>
              <w:rPr>
                <w:color w:val="auto"/>
                <w:sz w:val="15"/>
                <w:szCs w:val="15"/>
                <w:highlight w:val="none"/>
              </w:rPr>
            </w:pPr>
          </w:p>
        </w:tc>
        <w:tc>
          <w:tcPr>
            <w:tcW w:w="377" w:type="dxa"/>
            <w:noWrap w:val="0"/>
            <w:vAlign w:val="top"/>
          </w:tcPr>
          <w:p w14:paraId="0F0CF53C">
            <w:pPr>
              <w:jc w:val="center"/>
              <w:rPr>
                <w:color w:val="auto"/>
                <w:sz w:val="15"/>
                <w:szCs w:val="15"/>
                <w:highlight w:val="none"/>
              </w:rPr>
            </w:pPr>
          </w:p>
        </w:tc>
        <w:tc>
          <w:tcPr>
            <w:tcW w:w="473" w:type="dxa"/>
            <w:noWrap w:val="0"/>
            <w:vAlign w:val="top"/>
          </w:tcPr>
          <w:p w14:paraId="2B8A7F12">
            <w:pPr>
              <w:jc w:val="center"/>
              <w:rPr>
                <w:color w:val="auto"/>
                <w:sz w:val="15"/>
                <w:szCs w:val="15"/>
                <w:highlight w:val="none"/>
              </w:rPr>
            </w:pPr>
          </w:p>
        </w:tc>
        <w:tc>
          <w:tcPr>
            <w:tcW w:w="462" w:type="dxa"/>
            <w:noWrap w:val="0"/>
            <w:vAlign w:val="top"/>
          </w:tcPr>
          <w:p w14:paraId="3BB490AB">
            <w:pPr>
              <w:jc w:val="center"/>
              <w:rPr>
                <w:color w:val="auto"/>
                <w:sz w:val="15"/>
                <w:szCs w:val="15"/>
                <w:highlight w:val="none"/>
              </w:rPr>
            </w:pPr>
          </w:p>
        </w:tc>
        <w:tc>
          <w:tcPr>
            <w:tcW w:w="446" w:type="dxa"/>
            <w:noWrap w:val="0"/>
            <w:vAlign w:val="top"/>
          </w:tcPr>
          <w:p w14:paraId="065DE941">
            <w:pPr>
              <w:jc w:val="center"/>
              <w:rPr>
                <w:color w:val="auto"/>
                <w:sz w:val="15"/>
                <w:szCs w:val="15"/>
                <w:highlight w:val="none"/>
              </w:rPr>
            </w:pPr>
            <w:r>
              <w:rPr>
                <w:rFonts w:hint="eastAsia"/>
                <w:color w:val="auto"/>
                <w:sz w:val="15"/>
                <w:szCs w:val="15"/>
                <w:highlight w:val="none"/>
              </w:rPr>
              <w:t>H</w:t>
            </w:r>
          </w:p>
        </w:tc>
        <w:tc>
          <w:tcPr>
            <w:tcW w:w="491" w:type="dxa"/>
            <w:noWrap w:val="0"/>
            <w:vAlign w:val="top"/>
          </w:tcPr>
          <w:p w14:paraId="36F6AAA5">
            <w:pPr>
              <w:jc w:val="center"/>
              <w:rPr>
                <w:color w:val="auto"/>
                <w:sz w:val="15"/>
                <w:szCs w:val="15"/>
                <w:highlight w:val="none"/>
              </w:rPr>
            </w:pPr>
            <w:r>
              <w:rPr>
                <w:rFonts w:hint="eastAsia"/>
                <w:color w:val="auto"/>
                <w:sz w:val="15"/>
                <w:szCs w:val="15"/>
                <w:highlight w:val="none"/>
              </w:rPr>
              <w:t>H</w:t>
            </w:r>
          </w:p>
        </w:tc>
        <w:tc>
          <w:tcPr>
            <w:tcW w:w="481" w:type="dxa"/>
            <w:noWrap w:val="0"/>
            <w:vAlign w:val="top"/>
          </w:tcPr>
          <w:p w14:paraId="18F4BFA9">
            <w:pPr>
              <w:jc w:val="center"/>
              <w:rPr>
                <w:color w:val="auto"/>
                <w:sz w:val="15"/>
                <w:szCs w:val="15"/>
                <w:highlight w:val="none"/>
              </w:rPr>
            </w:pPr>
            <w:r>
              <w:rPr>
                <w:rFonts w:hint="eastAsia"/>
                <w:color w:val="auto"/>
                <w:sz w:val="15"/>
                <w:szCs w:val="15"/>
                <w:highlight w:val="none"/>
              </w:rPr>
              <w:t>H</w:t>
            </w:r>
          </w:p>
        </w:tc>
        <w:tc>
          <w:tcPr>
            <w:tcW w:w="446" w:type="dxa"/>
            <w:noWrap w:val="0"/>
            <w:vAlign w:val="top"/>
          </w:tcPr>
          <w:p w14:paraId="5ACCD84D">
            <w:pPr>
              <w:jc w:val="center"/>
              <w:rPr>
                <w:color w:val="auto"/>
                <w:sz w:val="15"/>
                <w:szCs w:val="15"/>
                <w:highlight w:val="none"/>
              </w:rPr>
            </w:pPr>
          </w:p>
        </w:tc>
        <w:tc>
          <w:tcPr>
            <w:tcW w:w="446" w:type="dxa"/>
            <w:noWrap w:val="0"/>
            <w:vAlign w:val="top"/>
          </w:tcPr>
          <w:p w14:paraId="6261640C">
            <w:pPr>
              <w:jc w:val="center"/>
              <w:rPr>
                <w:color w:val="auto"/>
                <w:sz w:val="15"/>
                <w:szCs w:val="15"/>
                <w:highlight w:val="none"/>
              </w:rPr>
            </w:pPr>
          </w:p>
        </w:tc>
        <w:tc>
          <w:tcPr>
            <w:tcW w:w="464" w:type="dxa"/>
            <w:noWrap w:val="0"/>
            <w:vAlign w:val="top"/>
          </w:tcPr>
          <w:p w14:paraId="1A9E2A8B">
            <w:pPr>
              <w:jc w:val="center"/>
              <w:rPr>
                <w:color w:val="auto"/>
                <w:sz w:val="15"/>
                <w:szCs w:val="15"/>
                <w:highlight w:val="none"/>
              </w:rPr>
            </w:pPr>
          </w:p>
        </w:tc>
      </w:tr>
      <w:tr w14:paraId="7A95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39" w:type="dxa"/>
            <w:noWrap w:val="0"/>
            <w:vAlign w:val="center"/>
          </w:tcPr>
          <w:p w14:paraId="562716E7">
            <w:pPr>
              <w:widowControl/>
              <w:jc w:val="center"/>
              <w:rPr>
                <w:color w:val="auto"/>
                <w:kern w:val="0"/>
                <w:sz w:val="15"/>
                <w:szCs w:val="15"/>
                <w:highlight w:val="none"/>
              </w:rPr>
            </w:pPr>
            <w:r>
              <w:rPr>
                <w:color w:val="auto"/>
                <w:kern w:val="0"/>
                <w:sz w:val="15"/>
                <w:szCs w:val="15"/>
                <w:highlight w:val="none"/>
              </w:rPr>
              <w:t>617022</w:t>
            </w:r>
          </w:p>
        </w:tc>
        <w:tc>
          <w:tcPr>
            <w:tcW w:w="1438" w:type="dxa"/>
            <w:noWrap w:val="0"/>
            <w:vAlign w:val="center"/>
          </w:tcPr>
          <w:p w14:paraId="3B3B24CD">
            <w:pPr>
              <w:widowControl/>
              <w:jc w:val="center"/>
              <w:rPr>
                <w:color w:val="auto"/>
                <w:kern w:val="0"/>
                <w:sz w:val="15"/>
                <w:szCs w:val="15"/>
                <w:highlight w:val="none"/>
              </w:rPr>
            </w:pPr>
            <w:r>
              <w:rPr>
                <w:color w:val="auto"/>
                <w:kern w:val="0"/>
                <w:sz w:val="15"/>
                <w:szCs w:val="15"/>
                <w:highlight w:val="none"/>
              </w:rPr>
              <w:t>毕业实习(工学)</w:t>
            </w:r>
          </w:p>
        </w:tc>
        <w:tc>
          <w:tcPr>
            <w:tcW w:w="427" w:type="dxa"/>
            <w:noWrap w:val="0"/>
            <w:vAlign w:val="top"/>
          </w:tcPr>
          <w:p w14:paraId="5DAE19E0">
            <w:pPr>
              <w:jc w:val="center"/>
              <w:rPr>
                <w:color w:val="auto"/>
                <w:sz w:val="15"/>
                <w:szCs w:val="15"/>
                <w:highlight w:val="none"/>
              </w:rPr>
            </w:pPr>
          </w:p>
        </w:tc>
        <w:tc>
          <w:tcPr>
            <w:tcW w:w="375" w:type="dxa"/>
            <w:noWrap w:val="0"/>
            <w:vAlign w:val="top"/>
          </w:tcPr>
          <w:p w14:paraId="37010C2E">
            <w:pPr>
              <w:jc w:val="center"/>
              <w:rPr>
                <w:color w:val="auto"/>
                <w:sz w:val="15"/>
                <w:szCs w:val="15"/>
                <w:highlight w:val="none"/>
              </w:rPr>
            </w:pPr>
          </w:p>
        </w:tc>
        <w:tc>
          <w:tcPr>
            <w:tcW w:w="410" w:type="dxa"/>
            <w:noWrap w:val="0"/>
            <w:vAlign w:val="top"/>
          </w:tcPr>
          <w:p w14:paraId="7163A715">
            <w:pPr>
              <w:jc w:val="center"/>
              <w:rPr>
                <w:color w:val="auto"/>
                <w:sz w:val="15"/>
                <w:szCs w:val="15"/>
                <w:highlight w:val="none"/>
              </w:rPr>
            </w:pPr>
          </w:p>
        </w:tc>
        <w:tc>
          <w:tcPr>
            <w:tcW w:w="381" w:type="dxa"/>
            <w:noWrap w:val="0"/>
            <w:vAlign w:val="top"/>
          </w:tcPr>
          <w:p w14:paraId="10B60DF0">
            <w:pPr>
              <w:jc w:val="center"/>
              <w:rPr>
                <w:color w:val="auto"/>
                <w:sz w:val="15"/>
                <w:szCs w:val="15"/>
                <w:highlight w:val="none"/>
              </w:rPr>
            </w:pPr>
          </w:p>
        </w:tc>
        <w:tc>
          <w:tcPr>
            <w:tcW w:w="418" w:type="dxa"/>
            <w:noWrap w:val="0"/>
            <w:vAlign w:val="top"/>
          </w:tcPr>
          <w:p w14:paraId="13ABEF23">
            <w:pPr>
              <w:jc w:val="center"/>
              <w:rPr>
                <w:color w:val="auto"/>
                <w:sz w:val="15"/>
                <w:szCs w:val="15"/>
                <w:highlight w:val="none"/>
              </w:rPr>
            </w:pPr>
          </w:p>
        </w:tc>
        <w:tc>
          <w:tcPr>
            <w:tcW w:w="418" w:type="dxa"/>
            <w:noWrap w:val="0"/>
            <w:vAlign w:val="top"/>
          </w:tcPr>
          <w:p w14:paraId="66A9CDBA">
            <w:pPr>
              <w:jc w:val="center"/>
              <w:rPr>
                <w:color w:val="auto"/>
                <w:sz w:val="15"/>
                <w:szCs w:val="15"/>
                <w:highlight w:val="none"/>
              </w:rPr>
            </w:pPr>
          </w:p>
        </w:tc>
        <w:tc>
          <w:tcPr>
            <w:tcW w:w="397" w:type="dxa"/>
            <w:noWrap w:val="0"/>
            <w:vAlign w:val="top"/>
          </w:tcPr>
          <w:p w14:paraId="2E69372C">
            <w:pPr>
              <w:jc w:val="center"/>
              <w:rPr>
                <w:color w:val="auto"/>
                <w:sz w:val="15"/>
                <w:szCs w:val="15"/>
                <w:highlight w:val="none"/>
              </w:rPr>
            </w:pPr>
          </w:p>
        </w:tc>
        <w:tc>
          <w:tcPr>
            <w:tcW w:w="427" w:type="dxa"/>
            <w:noWrap w:val="0"/>
            <w:vAlign w:val="top"/>
          </w:tcPr>
          <w:p w14:paraId="20FC75C0">
            <w:pPr>
              <w:jc w:val="center"/>
              <w:rPr>
                <w:color w:val="auto"/>
                <w:sz w:val="15"/>
                <w:szCs w:val="15"/>
                <w:highlight w:val="none"/>
              </w:rPr>
            </w:pPr>
          </w:p>
        </w:tc>
        <w:tc>
          <w:tcPr>
            <w:tcW w:w="376" w:type="dxa"/>
            <w:noWrap w:val="0"/>
            <w:vAlign w:val="top"/>
          </w:tcPr>
          <w:p w14:paraId="0E2FCB00">
            <w:pPr>
              <w:jc w:val="center"/>
              <w:rPr>
                <w:color w:val="auto"/>
                <w:sz w:val="15"/>
                <w:szCs w:val="15"/>
                <w:highlight w:val="none"/>
              </w:rPr>
            </w:pPr>
          </w:p>
        </w:tc>
        <w:tc>
          <w:tcPr>
            <w:tcW w:w="384" w:type="dxa"/>
            <w:noWrap w:val="0"/>
            <w:vAlign w:val="top"/>
          </w:tcPr>
          <w:p w14:paraId="29AF22A8">
            <w:pPr>
              <w:jc w:val="center"/>
              <w:rPr>
                <w:color w:val="auto"/>
                <w:sz w:val="15"/>
                <w:szCs w:val="15"/>
                <w:highlight w:val="none"/>
              </w:rPr>
            </w:pPr>
          </w:p>
        </w:tc>
        <w:tc>
          <w:tcPr>
            <w:tcW w:w="387" w:type="dxa"/>
            <w:noWrap w:val="0"/>
            <w:vAlign w:val="top"/>
          </w:tcPr>
          <w:p w14:paraId="420E3F13">
            <w:pPr>
              <w:jc w:val="center"/>
              <w:rPr>
                <w:color w:val="auto"/>
                <w:sz w:val="15"/>
                <w:szCs w:val="15"/>
                <w:highlight w:val="none"/>
              </w:rPr>
            </w:pPr>
          </w:p>
        </w:tc>
        <w:tc>
          <w:tcPr>
            <w:tcW w:w="394" w:type="dxa"/>
            <w:noWrap w:val="0"/>
            <w:vAlign w:val="top"/>
          </w:tcPr>
          <w:p w14:paraId="79D809C2">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0F8FD27C">
            <w:pPr>
              <w:jc w:val="center"/>
              <w:rPr>
                <w:color w:val="auto"/>
                <w:sz w:val="15"/>
                <w:szCs w:val="15"/>
                <w:highlight w:val="none"/>
              </w:rPr>
            </w:pPr>
            <w:r>
              <w:rPr>
                <w:rFonts w:hint="eastAsia"/>
                <w:color w:val="auto"/>
                <w:sz w:val="15"/>
                <w:szCs w:val="15"/>
                <w:highlight w:val="none"/>
              </w:rPr>
              <w:t>H</w:t>
            </w:r>
          </w:p>
        </w:tc>
        <w:tc>
          <w:tcPr>
            <w:tcW w:w="377" w:type="dxa"/>
            <w:noWrap w:val="0"/>
            <w:vAlign w:val="top"/>
          </w:tcPr>
          <w:p w14:paraId="0C262AC6">
            <w:pPr>
              <w:jc w:val="center"/>
              <w:rPr>
                <w:color w:val="auto"/>
                <w:sz w:val="15"/>
                <w:szCs w:val="15"/>
                <w:highlight w:val="none"/>
              </w:rPr>
            </w:pPr>
            <w:r>
              <w:rPr>
                <w:rFonts w:hint="eastAsia"/>
                <w:color w:val="auto"/>
                <w:sz w:val="15"/>
                <w:szCs w:val="15"/>
                <w:highlight w:val="none"/>
              </w:rPr>
              <w:t>H</w:t>
            </w:r>
          </w:p>
        </w:tc>
        <w:tc>
          <w:tcPr>
            <w:tcW w:w="394" w:type="dxa"/>
            <w:noWrap w:val="0"/>
            <w:vAlign w:val="top"/>
          </w:tcPr>
          <w:p w14:paraId="46EFA6E8">
            <w:pPr>
              <w:jc w:val="center"/>
              <w:rPr>
                <w:color w:val="auto"/>
                <w:sz w:val="15"/>
                <w:szCs w:val="15"/>
                <w:highlight w:val="none"/>
              </w:rPr>
            </w:pPr>
            <w:r>
              <w:rPr>
                <w:rFonts w:hint="eastAsia"/>
                <w:color w:val="auto"/>
                <w:sz w:val="15"/>
                <w:szCs w:val="15"/>
                <w:highlight w:val="none"/>
              </w:rPr>
              <w:t>H</w:t>
            </w:r>
          </w:p>
        </w:tc>
        <w:tc>
          <w:tcPr>
            <w:tcW w:w="396" w:type="dxa"/>
            <w:noWrap w:val="0"/>
            <w:vAlign w:val="top"/>
          </w:tcPr>
          <w:p w14:paraId="5C7BD2A6">
            <w:pPr>
              <w:jc w:val="center"/>
              <w:rPr>
                <w:color w:val="auto"/>
                <w:sz w:val="15"/>
                <w:szCs w:val="15"/>
                <w:highlight w:val="none"/>
              </w:rPr>
            </w:pPr>
          </w:p>
        </w:tc>
        <w:tc>
          <w:tcPr>
            <w:tcW w:w="377" w:type="dxa"/>
            <w:noWrap w:val="0"/>
            <w:vAlign w:val="top"/>
          </w:tcPr>
          <w:p w14:paraId="7AA15F51">
            <w:pPr>
              <w:jc w:val="center"/>
              <w:rPr>
                <w:color w:val="auto"/>
                <w:sz w:val="15"/>
                <w:szCs w:val="15"/>
                <w:highlight w:val="none"/>
              </w:rPr>
            </w:pPr>
            <w:r>
              <w:rPr>
                <w:rFonts w:hint="eastAsia"/>
                <w:color w:val="auto"/>
                <w:sz w:val="15"/>
                <w:szCs w:val="15"/>
                <w:highlight w:val="none"/>
              </w:rPr>
              <w:t>H</w:t>
            </w:r>
          </w:p>
        </w:tc>
        <w:tc>
          <w:tcPr>
            <w:tcW w:w="394" w:type="dxa"/>
            <w:noWrap w:val="0"/>
            <w:vAlign w:val="top"/>
          </w:tcPr>
          <w:p w14:paraId="24B87AEC">
            <w:pPr>
              <w:jc w:val="center"/>
              <w:rPr>
                <w:color w:val="auto"/>
                <w:sz w:val="15"/>
                <w:szCs w:val="15"/>
                <w:highlight w:val="none"/>
              </w:rPr>
            </w:pPr>
          </w:p>
        </w:tc>
        <w:tc>
          <w:tcPr>
            <w:tcW w:w="396" w:type="dxa"/>
            <w:noWrap w:val="0"/>
            <w:vAlign w:val="top"/>
          </w:tcPr>
          <w:p w14:paraId="3234D464">
            <w:pPr>
              <w:jc w:val="center"/>
              <w:rPr>
                <w:color w:val="auto"/>
                <w:sz w:val="15"/>
                <w:szCs w:val="15"/>
                <w:highlight w:val="none"/>
              </w:rPr>
            </w:pPr>
          </w:p>
        </w:tc>
        <w:tc>
          <w:tcPr>
            <w:tcW w:w="377" w:type="dxa"/>
            <w:noWrap w:val="0"/>
            <w:vAlign w:val="top"/>
          </w:tcPr>
          <w:p w14:paraId="2FA3D174">
            <w:pPr>
              <w:jc w:val="center"/>
              <w:rPr>
                <w:color w:val="auto"/>
                <w:sz w:val="15"/>
                <w:szCs w:val="15"/>
                <w:highlight w:val="none"/>
              </w:rPr>
            </w:pPr>
          </w:p>
        </w:tc>
        <w:tc>
          <w:tcPr>
            <w:tcW w:w="394" w:type="dxa"/>
            <w:noWrap w:val="0"/>
            <w:vAlign w:val="top"/>
          </w:tcPr>
          <w:p w14:paraId="7F59B13B">
            <w:pPr>
              <w:jc w:val="center"/>
              <w:rPr>
                <w:color w:val="auto"/>
                <w:sz w:val="15"/>
                <w:szCs w:val="15"/>
                <w:highlight w:val="none"/>
              </w:rPr>
            </w:pPr>
          </w:p>
        </w:tc>
        <w:tc>
          <w:tcPr>
            <w:tcW w:w="396" w:type="dxa"/>
            <w:noWrap w:val="0"/>
            <w:vAlign w:val="top"/>
          </w:tcPr>
          <w:p w14:paraId="43420AA3">
            <w:pPr>
              <w:jc w:val="center"/>
              <w:rPr>
                <w:color w:val="auto"/>
                <w:sz w:val="15"/>
                <w:szCs w:val="15"/>
                <w:highlight w:val="none"/>
              </w:rPr>
            </w:pPr>
          </w:p>
        </w:tc>
        <w:tc>
          <w:tcPr>
            <w:tcW w:w="377" w:type="dxa"/>
            <w:noWrap w:val="0"/>
            <w:vAlign w:val="top"/>
          </w:tcPr>
          <w:p w14:paraId="3E7F187A">
            <w:pPr>
              <w:jc w:val="center"/>
              <w:rPr>
                <w:color w:val="auto"/>
                <w:sz w:val="15"/>
                <w:szCs w:val="15"/>
                <w:highlight w:val="none"/>
              </w:rPr>
            </w:pPr>
          </w:p>
        </w:tc>
        <w:tc>
          <w:tcPr>
            <w:tcW w:w="473" w:type="dxa"/>
            <w:noWrap w:val="0"/>
            <w:vAlign w:val="top"/>
          </w:tcPr>
          <w:p w14:paraId="0A3D6EEF">
            <w:pPr>
              <w:jc w:val="center"/>
              <w:rPr>
                <w:color w:val="auto"/>
                <w:sz w:val="15"/>
                <w:szCs w:val="15"/>
                <w:highlight w:val="none"/>
              </w:rPr>
            </w:pPr>
          </w:p>
        </w:tc>
        <w:tc>
          <w:tcPr>
            <w:tcW w:w="462" w:type="dxa"/>
            <w:noWrap w:val="0"/>
            <w:vAlign w:val="top"/>
          </w:tcPr>
          <w:p w14:paraId="5858602F">
            <w:pPr>
              <w:jc w:val="center"/>
              <w:rPr>
                <w:color w:val="auto"/>
                <w:sz w:val="15"/>
                <w:szCs w:val="15"/>
                <w:highlight w:val="none"/>
              </w:rPr>
            </w:pPr>
          </w:p>
        </w:tc>
        <w:tc>
          <w:tcPr>
            <w:tcW w:w="446" w:type="dxa"/>
            <w:noWrap w:val="0"/>
            <w:vAlign w:val="top"/>
          </w:tcPr>
          <w:p w14:paraId="3A6514B2">
            <w:pPr>
              <w:jc w:val="center"/>
              <w:rPr>
                <w:color w:val="auto"/>
                <w:sz w:val="15"/>
                <w:szCs w:val="15"/>
                <w:highlight w:val="none"/>
              </w:rPr>
            </w:pPr>
            <w:r>
              <w:rPr>
                <w:rFonts w:hint="eastAsia"/>
                <w:color w:val="auto"/>
                <w:sz w:val="15"/>
                <w:szCs w:val="15"/>
                <w:highlight w:val="none"/>
              </w:rPr>
              <w:t>H</w:t>
            </w:r>
          </w:p>
        </w:tc>
        <w:tc>
          <w:tcPr>
            <w:tcW w:w="491" w:type="dxa"/>
            <w:noWrap w:val="0"/>
            <w:vAlign w:val="top"/>
          </w:tcPr>
          <w:p w14:paraId="68DDB665">
            <w:pPr>
              <w:jc w:val="center"/>
              <w:rPr>
                <w:color w:val="auto"/>
                <w:sz w:val="15"/>
                <w:szCs w:val="15"/>
                <w:highlight w:val="none"/>
              </w:rPr>
            </w:pPr>
            <w:r>
              <w:rPr>
                <w:rFonts w:hint="eastAsia"/>
                <w:color w:val="auto"/>
                <w:sz w:val="15"/>
                <w:szCs w:val="15"/>
                <w:highlight w:val="none"/>
              </w:rPr>
              <w:t>H</w:t>
            </w:r>
          </w:p>
        </w:tc>
        <w:tc>
          <w:tcPr>
            <w:tcW w:w="481" w:type="dxa"/>
            <w:noWrap w:val="0"/>
            <w:vAlign w:val="top"/>
          </w:tcPr>
          <w:p w14:paraId="1852067D">
            <w:pPr>
              <w:jc w:val="center"/>
              <w:rPr>
                <w:color w:val="auto"/>
                <w:sz w:val="15"/>
                <w:szCs w:val="15"/>
                <w:highlight w:val="none"/>
              </w:rPr>
            </w:pPr>
            <w:r>
              <w:rPr>
                <w:rFonts w:hint="eastAsia"/>
                <w:color w:val="auto"/>
                <w:sz w:val="15"/>
                <w:szCs w:val="15"/>
                <w:highlight w:val="none"/>
              </w:rPr>
              <w:t>H</w:t>
            </w:r>
          </w:p>
        </w:tc>
        <w:tc>
          <w:tcPr>
            <w:tcW w:w="446" w:type="dxa"/>
            <w:noWrap w:val="0"/>
            <w:vAlign w:val="top"/>
          </w:tcPr>
          <w:p w14:paraId="34CF157E">
            <w:pPr>
              <w:jc w:val="center"/>
              <w:rPr>
                <w:color w:val="auto"/>
                <w:sz w:val="15"/>
                <w:szCs w:val="15"/>
                <w:highlight w:val="none"/>
              </w:rPr>
            </w:pPr>
          </w:p>
        </w:tc>
        <w:tc>
          <w:tcPr>
            <w:tcW w:w="446" w:type="dxa"/>
            <w:noWrap w:val="0"/>
            <w:vAlign w:val="top"/>
          </w:tcPr>
          <w:p w14:paraId="27969EE9">
            <w:pPr>
              <w:jc w:val="center"/>
              <w:rPr>
                <w:color w:val="auto"/>
                <w:sz w:val="15"/>
                <w:szCs w:val="15"/>
                <w:highlight w:val="none"/>
              </w:rPr>
            </w:pPr>
          </w:p>
        </w:tc>
        <w:tc>
          <w:tcPr>
            <w:tcW w:w="464" w:type="dxa"/>
            <w:noWrap w:val="0"/>
            <w:vAlign w:val="top"/>
          </w:tcPr>
          <w:p w14:paraId="6495BF04">
            <w:pPr>
              <w:jc w:val="center"/>
              <w:rPr>
                <w:color w:val="auto"/>
                <w:sz w:val="15"/>
                <w:szCs w:val="15"/>
                <w:highlight w:val="none"/>
              </w:rPr>
            </w:pPr>
          </w:p>
        </w:tc>
      </w:tr>
      <w:tr w14:paraId="2C4C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39" w:type="dxa"/>
            <w:noWrap w:val="0"/>
            <w:vAlign w:val="center"/>
          </w:tcPr>
          <w:p w14:paraId="7050D5D2">
            <w:pPr>
              <w:widowControl/>
              <w:jc w:val="center"/>
              <w:rPr>
                <w:color w:val="auto"/>
                <w:kern w:val="0"/>
                <w:sz w:val="15"/>
                <w:szCs w:val="15"/>
                <w:highlight w:val="none"/>
              </w:rPr>
            </w:pPr>
            <w:r>
              <w:rPr>
                <w:color w:val="auto"/>
                <w:kern w:val="0"/>
                <w:sz w:val="15"/>
                <w:szCs w:val="15"/>
                <w:highlight w:val="none"/>
              </w:rPr>
              <w:t>617017</w:t>
            </w:r>
          </w:p>
        </w:tc>
        <w:tc>
          <w:tcPr>
            <w:tcW w:w="1438" w:type="dxa"/>
            <w:noWrap w:val="0"/>
            <w:vAlign w:val="center"/>
          </w:tcPr>
          <w:p w14:paraId="28F53DCF">
            <w:pPr>
              <w:widowControl/>
              <w:jc w:val="center"/>
              <w:rPr>
                <w:color w:val="auto"/>
                <w:kern w:val="0"/>
                <w:sz w:val="15"/>
                <w:szCs w:val="15"/>
                <w:highlight w:val="none"/>
              </w:rPr>
            </w:pPr>
            <w:r>
              <w:rPr>
                <w:color w:val="auto"/>
                <w:kern w:val="0"/>
                <w:sz w:val="15"/>
                <w:szCs w:val="15"/>
                <w:highlight w:val="none"/>
              </w:rPr>
              <w:t>毕业论文/设计(工学)</w:t>
            </w:r>
          </w:p>
        </w:tc>
        <w:tc>
          <w:tcPr>
            <w:tcW w:w="427" w:type="dxa"/>
            <w:noWrap w:val="0"/>
            <w:vAlign w:val="top"/>
          </w:tcPr>
          <w:p w14:paraId="05E3DF85">
            <w:pPr>
              <w:jc w:val="center"/>
              <w:rPr>
                <w:color w:val="auto"/>
                <w:sz w:val="15"/>
                <w:szCs w:val="15"/>
                <w:highlight w:val="none"/>
              </w:rPr>
            </w:pPr>
          </w:p>
        </w:tc>
        <w:tc>
          <w:tcPr>
            <w:tcW w:w="375" w:type="dxa"/>
            <w:noWrap w:val="0"/>
            <w:vAlign w:val="top"/>
          </w:tcPr>
          <w:p w14:paraId="2ED4D92F">
            <w:pPr>
              <w:jc w:val="center"/>
              <w:rPr>
                <w:color w:val="auto"/>
                <w:sz w:val="15"/>
                <w:szCs w:val="15"/>
                <w:highlight w:val="none"/>
              </w:rPr>
            </w:pPr>
          </w:p>
        </w:tc>
        <w:tc>
          <w:tcPr>
            <w:tcW w:w="410" w:type="dxa"/>
            <w:noWrap w:val="0"/>
            <w:vAlign w:val="top"/>
          </w:tcPr>
          <w:p w14:paraId="40BDF7FE">
            <w:pPr>
              <w:jc w:val="center"/>
              <w:rPr>
                <w:color w:val="auto"/>
                <w:sz w:val="15"/>
                <w:szCs w:val="15"/>
                <w:highlight w:val="none"/>
              </w:rPr>
            </w:pPr>
          </w:p>
        </w:tc>
        <w:tc>
          <w:tcPr>
            <w:tcW w:w="381" w:type="dxa"/>
            <w:noWrap w:val="0"/>
            <w:vAlign w:val="top"/>
          </w:tcPr>
          <w:p w14:paraId="364641A8">
            <w:pPr>
              <w:jc w:val="center"/>
              <w:rPr>
                <w:color w:val="auto"/>
                <w:sz w:val="15"/>
                <w:szCs w:val="15"/>
                <w:highlight w:val="none"/>
              </w:rPr>
            </w:pPr>
          </w:p>
        </w:tc>
        <w:tc>
          <w:tcPr>
            <w:tcW w:w="418" w:type="dxa"/>
            <w:noWrap w:val="0"/>
            <w:vAlign w:val="top"/>
          </w:tcPr>
          <w:p w14:paraId="2C714555">
            <w:pPr>
              <w:jc w:val="center"/>
              <w:rPr>
                <w:color w:val="auto"/>
                <w:sz w:val="15"/>
                <w:szCs w:val="15"/>
                <w:highlight w:val="none"/>
              </w:rPr>
            </w:pPr>
          </w:p>
        </w:tc>
        <w:tc>
          <w:tcPr>
            <w:tcW w:w="418" w:type="dxa"/>
            <w:noWrap w:val="0"/>
            <w:vAlign w:val="top"/>
          </w:tcPr>
          <w:p w14:paraId="18DA4EBA">
            <w:pPr>
              <w:jc w:val="center"/>
              <w:rPr>
                <w:color w:val="auto"/>
                <w:sz w:val="15"/>
                <w:szCs w:val="15"/>
                <w:highlight w:val="none"/>
              </w:rPr>
            </w:pPr>
            <w:r>
              <w:rPr>
                <w:rFonts w:hint="eastAsia"/>
                <w:color w:val="auto"/>
                <w:sz w:val="15"/>
                <w:szCs w:val="15"/>
                <w:highlight w:val="none"/>
              </w:rPr>
              <w:t>H</w:t>
            </w:r>
          </w:p>
        </w:tc>
        <w:tc>
          <w:tcPr>
            <w:tcW w:w="397" w:type="dxa"/>
            <w:noWrap w:val="0"/>
            <w:vAlign w:val="top"/>
          </w:tcPr>
          <w:p w14:paraId="0A9E86B8">
            <w:pPr>
              <w:jc w:val="center"/>
              <w:rPr>
                <w:color w:val="auto"/>
                <w:sz w:val="15"/>
                <w:szCs w:val="15"/>
                <w:highlight w:val="none"/>
              </w:rPr>
            </w:pPr>
            <w:r>
              <w:rPr>
                <w:rFonts w:hint="eastAsia"/>
                <w:color w:val="auto"/>
                <w:sz w:val="15"/>
                <w:szCs w:val="15"/>
                <w:highlight w:val="none"/>
              </w:rPr>
              <w:t>H</w:t>
            </w:r>
          </w:p>
        </w:tc>
        <w:tc>
          <w:tcPr>
            <w:tcW w:w="427" w:type="dxa"/>
            <w:noWrap w:val="0"/>
            <w:vAlign w:val="top"/>
          </w:tcPr>
          <w:p w14:paraId="16DB5503">
            <w:pPr>
              <w:jc w:val="center"/>
              <w:rPr>
                <w:color w:val="auto"/>
                <w:sz w:val="15"/>
                <w:szCs w:val="15"/>
                <w:highlight w:val="none"/>
              </w:rPr>
            </w:pPr>
            <w:r>
              <w:rPr>
                <w:rFonts w:hint="eastAsia"/>
                <w:color w:val="auto"/>
                <w:sz w:val="15"/>
                <w:szCs w:val="15"/>
                <w:highlight w:val="none"/>
              </w:rPr>
              <w:t>H</w:t>
            </w:r>
          </w:p>
        </w:tc>
        <w:tc>
          <w:tcPr>
            <w:tcW w:w="376" w:type="dxa"/>
            <w:noWrap w:val="0"/>
            <w:vAlign w:val="top"/>
          </w:tcPr>
          <w:p w14:paraId="45ED4EC9">
            <w:pPr>
              <w:jc w:val="center"/>
              <w:rPr>
                <w:color w:val="auto"/>
                <w:sz w:val="15"/>
                <w:szCs w:val="15"/>
                <w:highlight w:val="none"/>
              </w:rPr>
            </w:pPr>
            <w:r>
              <w:rPr>
                <w:rFonts w:hint="eastAsia"/>
                <w:color w:val="auto"/>
                <w:sz w:val="15"/>
                <w:szCs w:val="15"/>
                <w:highlight w:val="none"/>
              </w:rPr>
              <w:t>H</w:t>
            </w:r>
          </w:p>
        </w:tc>
        <w:tc>
          <w:tcPr>
            <w:tcW w:w="384" w:type="dxa"/>
            <w:noWrap w:val="0"/>
            <w:vAlign w:val="top"/>
          </w:tcPr>
          <w:p w14:paraId="59309DBE">
            <w:pPr>
              <w:jc w:val="center"/>
              <w:rPr>
                <w:color w:val="auto"/>
                <w:sz w:val="15"/>
                <w:szCs w:val="15"/>
                <w:highlight w:val="none"/>
              </w:rPr>
            </w:pPr>
            <w:r>
              <w:rPr>
                <w:rFonts w:hint="eastAsia"/>
                <w:color w:val="auto"/>
                <w:sz w:val="15"/>
                <w:szCs w:val="15"/>
                <w:highlight w:val="none"/>
              </w:rPr>
              <w:t>H</w:t>
            </w:r>
          </w:p>
        </w:tc>
        <w:tc>
          <w:tcPr>
            <w:tcW w:w="387" w:type="dxa"/>
            <w:noWrap w:val="0"/>
            <w:vAlign w:val="top"/>
          </w:tcPr>
          <w:p w14:paraId="0CCFB941">
            <w:pPr>
              <w:jc w:val="center"/>
              <w:rPr>
                <w:color w:val="auto"/>
                <w:sz w:val="15"/>
                <w:szCs w:val="15"/>
                <w:highlight w:val="none"/>
              </w:rPr>
            </w:pPr>
            <w:r>
              <w:rPr>
                <w:rFonts w:hint="eastAsia"/>
                <w:color w:val="auto"/>
                <w:sz w:val="15"/>
                <w:szCs w:val="15"/>
                <w:highlight w:val="none"/>
              </w:rPr>
              <w:t>H</w:t>
            </w:r>
          </w:p>
        </w:tc>
        <w:tc>
          <w:tcPr>
            <w:tcW w:w="394" w:type="dxa"/>
            <w:noWrap w:val="0"/>
            <w:vAlign w:val="top"/>
          </w:tcPr>
          <w:p w14:paraId="156B17B7">
            <w:pPr>
              <w:jc w:val="center"/>
              <w:rPr>
                <w:color w:val="auto"/>
                <w:sz w:val="15"/>
                <w:szCs w:val="15"/>
                <w:highlight w:val="none"/>
              </w:rPr>
            </w:pPr>
          </w:p>
        </w:tc>
        <w:tc>
          <w:tcPr>
            <w:tcW w:w="396" w:type="dxa"/>
            <w:noWrap w:val="0"/>
            <w:vAlign w:val="top"/>
          </w:tcPr>
          <w:p w14:paraId="1F4CC578">
            <w:pPr>
              <w:jc w:val="center"/>
              <w:rPr>
                <w:color w:val="auto"/>
                <w:sz w:val="15"/>
                <w:szCs w:val="15"/>
                <w:highlight w:val="none"/>
              </w:rPr>
            </w:pPr>
          </w:p>
        </w:tc>
        <w:tc>
          <w:tcPr>
            <w:tcW w:w="377" w:type="dxa"/>
            <w:noWrap w:val="0"/>
            <w:vAlign w:val="top"/>
          </w:tcPr>
          <w:p w14:paraId="3C1BD46D">
            <w:pPr>
              <w:jc w:val="center"/>
              <w:rPr>
                <w:color w:val="auto"/>
                <w:sz w:val="15"/>
                <w:szCs w:val="15"/>
                <w:highlight w:val="none"/>
              </w:rPr>
            </w:pPr>
          </w:p>
        </w:tc>
        <w:tc>
          <w:tcPr>
            <w:tcW w:w="394" w:type="dxa"/>
            <w:noWrap w:val="0"/>
            <w:vAlign w:val="top"/>
          </w:tcPr>
          <w:p w14:paraId="6EC6567D">
            <w:pPr>
              <w:jc w:val="center"/>
              <w:rPr>
                <w:color w:val="auto"/>
                <w:sz w:val="15"/>
                <w:szCs w:val="15"/>
                <w:highlight w:val="none"/>
              </w:rPr>
            </w:pPr>
          </w:p>
        </w:tc>
        <w:tc>
          <w:tcPr>
            <w:tcW w:w="396" w:type="dxa"/>
            <w:noWrap w:val="0"/>
            <w:vAlign w:val="top"/>
          </w:tcPr>
          <w:p w14:paraId="5C542481">
            <w:pPr>
              <w:jc w:val="center"/>
              <w:rPr>
                <w:color w:val="auto"/>
                <w:sz w:val="15"/>
                <w:szCs w:val="15"/>
                <w:highlight w:val="none"/>
              </w:rPr>
            </w:pPr>
          </w:p>
        </w:tc>
        <w:tc>
          <w:tcPr>
            <w:tcW w:w="377" w:type="dxa"/>
            <w:noWrap w:val="0"/>
            <w:vAlign w:val="top"/>
          </w:tcPr>
          <w:p w14:paraId="6945584F">
            <w:pPr>
              <w:jc w:val="center"/>
              <w:rPr>
                <w:color w:val="auto"/>
                <w:sz w:val="15"/>
                <w:szCs w:val="15"/>
                <w:highlight w:val="none"/>
              </w:rPr>
            </w:pPr>
          </w:p>
        </w:tc>
        <w:tc>
          <w:tcPr>
            <w:tcW w:w="394" w:type="dxa"/>
            <w:noWrap w:val="0"/>
            <w:vAlign w:val="top"/>
          </w:tcPr>
          <w:p w14:paraId="1D26F031">
            <w:pPr>
              <w:jc w:val="center"/>
              <w:rPr>
                <w:color w:val="auto"/>
                <w:sz w:val="15"/>
                <w:szCs w:val="15"/>
                <w:highlight w:val="none"/>
              </w:rPr>
            </w:pPr>
          </w:p>
        </w:tc>
        <w:tc>
          <w:tcPr>
            <w:tcW w:w="396" w:type="dxa"/>
            <w:noWrap w:val="0"/>
            <w:vAlign w:val="top"/>
          </w:tcPr>
          <w:p w14:paraId="6C80D090">
            <w:pPr>
              <w:jc w:val="center"/>
              <w:rPr>
                <w:color w:val="auto"/>
                <w:sz w:val="15"/>
                <w:szCs w:val="15"/>
                <w:highlight w:val="none"/>
              </w:rPr>
            </w:pPr>
          </w:p>
        </w:tc>
        <w:tc>
          <w:tcPr>
            <w:tcW w:w="377" w:type="dxa"/>
            <w:noWrap w:val="0"/>
            <w:vAlign w:val="top"/>
          </w:tcPr>
          <w:p w14:paraId="6AB4072F">
            <w:pPr>
              <w:jc w:val="center"/>
              <w:rPr>
                <w:color w:val="auto"/>
                <w:sz w:val="15"/>
                <w:szCs w:val="15"/>
                <w:highlight w:val="none"/>
              </w:rPr>
            </w:pPr>
          </w:p>
        </w:tc>
        <w:tc>
          <w:tcPr>
            <w:tcW w:w="394" w:type="dxa"/>
            <w:noWrap w:val="0"/>
            <w:vAlign w:val="top"/>
          </w:tcPr>
          <w:p w14:paraId="64376C7A">
            <w:pPr>
              <w:jc w:val="center"/>
              <w:rPr>
                <w:color w:val="auto"/>
                <w:sz w:val="15"/>
                <w:szCs w:val="15"/>
                <w:highlight w:val="none"/>
              </w:rPr>
            </w:pPr>
          </w:p>
        </w:tc>
        <w:tc>
          <w:tcPr>
            <w:tcW w:w="396" w:type="dxa"/>
            <w:noWrap w:val="0"/>
            <w:vAlign w:val="top"/>
          </w:tcPr>
          <w:p w14:paraId="2C99CB68">
            <w:pPr>
              <w:jc w:val="center"/>
              <w:rPr>
                <w:color w:val="auto"/>
                <w:sz w:val="15"/>
                <w:szCs w:val="15"/>
                <w:highlight w:val="none"/>
              </w:rPr>
            </w:pPr>
          </w:p>
        </w:tc>
        <w:tc>
          <w:tcPr>
            <w:tcW w:w="377" w:type="dxa"/>
            <w:noWrap w:val="0"/>
            <w:vAlign w:val="top"/>
          </w:tcPr>
          <w:p w14:paraId="4ED197ED">
            <w:pPr>
              <w:jc w:val="center"/>
              <w:rPr>
                <w:color w:val="auto"/>
                <w:sz w:val="15"/>
                <w:szCs w:val="15"/>
                <w:highlight w:val="none"/>
              </w:rPr>
            </w:pPr>
          </w:p>
        </w:tc>
        <w:tc>
          <w:tcPr>
            <w:tcW w:w="473" w:type="dxa"/>
            <w:noWrap w:val="0"/>
            <w:vAlign w:val="top"/>
          </w:tcPr>
          <w:p w14:paraId="223F94DE">
            <w:pPr>
              <w:jc w:val="center"/>
              <w:rPr>
                <w:color w:val="auto"/>
                <w:sz w:val="15"/>
                <w:szCs w:val="15"/>
                <w:highlight w:val="none"/>
              </w:rPr>
            </w:pPr>
          </w:p>
        </w:tc>
        <w:tc>
          <w:tcPr>
            <w:tcW w:w="462" w:type="dxa"/>
            <w:noWrap w:val="0"/>
            <w:vAlign w:val="top"/>
          </w:tcPr>
          <w:p w14:paraId="6AF2F487">
            <w:pPr>
              <w:jc w:val="center"/>
              <w:rPr>
                <w:color w:val="auto"/>
                <w:sz w:val="15"/>
                <w:szCs w:val="15"/>
                <w:highlight w:val="none"/>
              </w:rPr>
            </w:pPr>
          </w:p>
        </w:tc>
        <w:tc>
          <w:tcPr>
            <w:tcW w:w="446" w:type="dxa"/>
            <w:noWrap w:val="0"/>
            <w:vAlign w:val="top"/>
          </w:tcPr>
          <w:p w14:paraId="7B22DD3E">
            <w:pPr>
              <w:jc w:val="center"/>
              <w:rPr>
                <w:color w:val="auto"/>
                <w:sz w:val="15"/>
                <w:szCs w:val="15"/>
                <w:highlight w:val="none"/>
              </w:rPr>
            </w:pPr>
          </w:p>
        </w:tc>
        <w:tc>
          <w:tcPr>
            <w:tcW w:w="491" w:type="dxa"/>
            <w:noWrap w:val="0"/>
            <w:vAlign w:val="top"/>
          </w:tcPr>
          <w:p w14:paraId="3E1DF260">
            <w:pPr>
              <w:jc w:val="center"/>
              <w:rPr>
                <w:color w:val="auto"/>
                <w:sz w:val="15"/>
                <w:szCs w:val="15"/>
                <w:highlight w:val="none"/>
              </w:rPr>
            </w:pPr>
          </w:p>
        </w:tc>
        <w:tc>
          <w:tcPr>
            <w:tcW w:w="481" w:type="dxa"/>
            <w:noWrap w:val="0"/>
            <w:vAlign w:val="top"/>
          </w:tcPr>
          <w:p w14:paraId="68FE8DAB">
            <w:pPr>
              <w:jc w:val="center"/>
              <w:rPr>
                <w:color w:val="auto"/>
                <w:sz w:val="15"/>
                <w:szCs w:val="15"/>
                <w:highlight w:val="none"/>
              </w:rPr>
            </w:pPr>
          </w:p>
        </w:tc>
        <w:tc>
          <w:tcPr>
            <w:tcW w:w="446" w:type="dxa"/>
            <w:noWrap w:val="0"/>
            <w:vAlign w:val="top"/>
          </w:tcPr>
          <w:p w14:paraId="399B7C0A">
            <w:pPr>
              <w:jc w:val="center"/>
              <w:rPr>
                <w:color w:val="auto"/>
                <w:sz w:val="15"/>
                <w:szCs w:val="15"/>
                <w:highlight w:val="none"/>
              </w:rPr>
            </w:pPr>
          </w:p>
        </w:tc>
        <w:tc>
          <w:tcPr>
            <w:tcW w:w="446" w:type="dxa"/>
            <w:noWrap w:val="0"/>
            <w:vAlign w:val="top"/>
          </w:tcPr>
          <w:p w14:paraId="1179BFFF">
            <w:pPr>
              <w:jc w:val="center"/>
              <w:rPr>
                <w:color w:val="auto"/>
                <w:sz w:val="15"/>
                <w:szCs w:val="15"/>
                <w:highlight w:val="none"/>
              </w:rPr>
            </w:pPr>
          </w:p>
        </w:tc>
        <w:tc>
          <w:tcPr>
            <w:tcW w:w="464" w:type="dxa"/>
            <w:noWrap w:val="0"/>
            <w:vAlign w:val="top"/>
          </w:tcPr>
          <w:p w14:paraId="7AA22B5C">
            <w:pPr>
              <w:jc w:val="center"/>
              <w:rPr>
                <w:color w:val="auto"/>
                <w:sz w:val="15"/>
                <w:szCs w:val="15"/>
                <w:highlight w:val="none"/>
              </w:rPr>
            </w:pPr>
          </w:p>
        </w:tc>
      </w:tr>
    </w:tbl>
    <w:p w14:paraId="46B4240A">
      <w:pPr>
        <w:ind w:firstLine="420" w:firstLineChars="200"/>
        <w:rPr>
          <w:rFonts w:eastAsia="方正楷体简体"/>
          <w:color w:val="auto"/>
          <w:highlight w:val="none"/>
        </w:rPr>
      </w:pPr>
      <w:r>
        <w:rPr>
          <w:rFonts w:hint="eastAsia" w:eastAsia="方正楷体简体"/>
          <w:color w:val="auto"/>
          <w:highlight w:val="none"/>
        </w:rPr>
        <w:t>注：H, high，高强度支撑; M, Middle，中强度支持</w:t>
      </w:r>
    </w:p>
    <w:p w14:paraId="7DF815F7">
      <w:pPr>
        <w:ind w:firstLine="420" w:firstLineChars="200"/>
        <w:rPr>
          <w:rFonts w:eastAsia="方正楷体简体"/>
          <w:color w:val="auto"/>
          <w:highlight w:val="none"/>
        </w:rPr>
        <w:sectPr>
          <w:pgSz w:w="16441" w:h="11905" w:orient="landscape"/>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4E43877D">
      <w:pPr>
        <w:pStyle w:val="2"/>
        <w:keepLines w:val="0"/>
        <w:spacing w:before="120" w:beforeLines="50" w:after="480" w:afterLines="200" w:line="240" w:lineRule="auto"/>
        <w:jc w:val="center"/>
        <w:rPr>
          <w:rFonts w:hint="eastAsia" w:eastAsia="黑体"/>
          <w:color w:val="auto"/>
          <w:kern w:val="2"/>
          <w:sz w:val="36"/>
          <w:szCs w:val="36"/>
          <w:highlight w:val="none"/>
        </w:rPr>
      </w:pPr>
      <w:bookmarkStart w:id="20" w:name="_Toc28112"/>
      <w:r>
        <w:rPr>
          <w:rFonts w:hint="eastAsia" w:eastAsia="黑体"/>
          <w:color w:val="auto"/>
          <w:kern w:val="2"/>
          <w:sz w:val="36"/>
          <w:szCs w:val="36"/>
          <w:highlight w:val="none"/>
        </w:rPr>
        <w:t>应用化学专业人才培养方案</w:t>
      </w:r>
      <w:bookmarkEnd w:id="20"/>
    </w:p>
    <w:p w14:paraId="6873296D">
      <w:pPr>
        <w:rPr>
          <w:color w:val="auto"/>
          <w:highlight w:val="none"/>
        </w:rPr>
      </w:pPr>
    </w:p>
    <w:p w14:paraId="3933EE1F">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一、专业名称（中英文）；专业代码</w:t>
      </w:r>
    </w:p>
    <w:p w14:paraId="187E745F">
      <w:pPr>
        <w:spacing w:line="360" w:lineRule="auto"/>
        <w:ind w:firstLine="480" w:firstLineChars="200"/>
        <w:rPr>
          <w:rFonts w:hint="eastAsia"/>
          <w:color w:val="auto"/>
          <w:sz w:val="24"/>
          <w:highlight w:val="none"/>
        </w:rPr>
      </w:pPr>
      <w:r>
        <w:rPr>
          <w:rFonts w:hint="eastAsia"/>
          <w:color w:val="auto"/>
          <w:sz w:val="24"/>
          <w:highlight w:val="none"/>
        </w:rPr>
        <w:t>专业名称：应用化学（Applied Chemistry）</w:t>
      </w:r>
    </w:p>
    <w:p w14:paraId="363E3692">
      <w:pPr>
        <w:spacing w:line="360" w:lineRule="auto"/>
        <w:ind w:firstLine="480" w:firstLineChars="200"/>
        <w:rPr>
          <w:rFonts w:hint="eastAsia"/>
          <w:color w:val="auto"/>
          <w:sz w:val="24"/>
          <w:highlight w:val="none"/>
        </w:rPr>
      </w:pPr>
      <w:r>
        <w:rPr>
          <w:rFonts w:hint="eastAsia"/>
          <w:color w:val="auto"/>
          <w:sz w:val="24"/>
          <w:highlight w:val="none"/>
        </w:rPr>
        <w:t>专业代码：070302</w:t>
      </w:r>
    </w:p>
    <w:p w14:paraId="2ACDAE47">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二、培养目标</w:t>
      </w:r>
    </w:p>
    <w:p w14:paraId="74E6EF98">
      <w:pPr>
        <w:spacing w:line="360" w:lineRule="auto"/>
        <w:ind w:firstLine="480" w:firstLineChars="200"/>
        <w:rPr>
          <w:rFonts w:hint="eastAsia"/>
          <w:color w:val="auto"/>
          <w:sz w:val="24"/>
          <w:highlight w:val="none"/>
        </w:rPr>
      </w:pPr>
      <w:r>
        <w:rPr>
          <w:rFonts w:hint="eastAsia"/>
          <w:color w:val="auto"/>
          <w:sz w:val="24"/>
          <w:highlight w:val="none"/>
        </w:rPr>
        <w:t>本专业旨在培养德、智、体、美、劳全面发展，知识、能力、素质协调发展，系统掌握应用化学的基本理论、基础知识和相关学科基础背景，具备较强的实验技能和动手能力，具有一定的创新意识和知识拓展能力，能在精细化学品制备与应用、化学品分析与检测、农产品综合利用化学、农用化学品制备与应用等化学和化工领域进行研发、生产、检测和管理等工作的应用型行业领军人才。</w:t>
      </w:r>
    </w:p>
    <w:p w14:paraId="451C0F3B">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三、培养规格</w:t>
      </w:r>
    </w:p>
    <w:p w14:paraId="5EEF8B40">
      <w:pPr>
        <w:spacing w:line="360" w:lineRule="auto"/>
        <w:ind w:firstLine="480" w:firstLineChars="200"/>
        <w:rPr>
          <w:rFonts w:hint="eastAsia"/>
          <w:color w:val="auto"/>
          <w:sz w:val="24"/>
          <w:highlight w:val="none"/>
        </w:rPr>
      </w:pPr>
      <w:r>
        <w:rPr>
          <w:rFonts w:hint="eastAsia"/>
          <w:color w:val="auto"/>
          <w:sz w:val="24"/>
          <w:highlight w:val="none"/>
        </w:rPr>
        <w:t>本专业的培养规格分为知识、能力与素质三大方面，共计32条培养目标。</w:t>
      </w:r>
    </w:p>
    <w:p w14:paraId="3A4B2A90">
      <w:pPr>
        <w:spacing w:line="360" w:lineRule="auto"/>
        <w:ind w:firstLine="480" w:firstLineChars="200"/>
        <w:rPr>
          <w:rFonts w:hint="eastAsia"/>
          <w:color w:val="auto"/>
          <w:sz w:val="24"/>
          <w:highlight w:val="none"/>
        </w:rPr>
      </w:pPr>
      <w:r>
        <w:rPr>
          <w:rFonts w:hint="eastAsia"/>
          <w:color w:val="auto"/>
          <w:sz w:val="24"/>
          <w:highlight w:val="none"/>
        </w:rPr>
        <w:t>1. 知识目标</w:t>
      </w:r>
    </w:p>
    <w:p w14:paraId="04CC57AC">
      <w:pPr>
        <w:spacing w:line="360" w:lineRule="auto"/>
        <w:ind w:firstLine="480" w:firstLineChars="200"/>
        <w:rPr>
          <w:rFonts w:hint="eastAsia"/>
          <w:color w:val="auto"/>
          <w:sz w:val="24"/>
          <w:highlight w:val="none"/>
        </w:rPr>
      </w:pPr>
      <w:r>
        <w:rPr>
          <w:rFonts w:hint="eastAsia"/>
          <w:color w:val="auto"/>
          <w:sz w:val="24"/>
          <w:highlight w:val="none"/>
        </w:rPr>
        <w:t>1.1公共基础知识</w:t>
      </w:r>
    </w:p>
    <w:p w14:paraId="27A5A98A">
      <w:pPr>
        <w:spacing w:line="360" w:lineRule="auto"/>
        <w:ind w:firstLine="480" w:firstLineChars="200"/>
        <w:rPr>
          <w:rFonts w:hint="eastAsia"/>
          <w:color w:val="auto"/>
          <w:sz w:val="24"/>
          <w:highlight w:val="none"/>
        </w:rPr>
      </w:pPr>
      <w:r>
        <w:rPr>
          <w:rFonts w:hint="eastAsia"/>
          <w:color w:val="auto"/>
          <w:sz w:val="24"/>
          <w:highlight w:val="none"/>
        </w:rPr>
        <w:t>1.1.1具有一定的人文社会科学和自然科学基本理论知识；</w:t>
      </w:r>
    </w:p>
    <w:p w14:paraId="510AA5EF">
      <w:pPr>
        <w:spacing w:line="360" w:lineRule="auto"/>
        <w:ind w:firstLine="480" w:firstLineChars="200"/>
        <w:rPr>
          <w:rFonts w:hint="eastAsia"/>
          <w:color w:val="auto"/>
          <w:sz w:val="24"/>
          <w:highlight w:val="none"/>
        </w:rPr>
      </w:pPr>
      <w:r>
        <w:rPr>
          <w:rFonts w:hint="eastAsia"/>
          <w:color w:val="auto"/>
          <w:sz w:val="24"/>
          <w:highlight w:val="none"/>
        </w:rPr>
        <w:t>1.1.2具有音体美等方面的基本素养；</w:t>
      </w:r>
    </w:p>
    <w:p w14:paraId="20192E9B">
      <w:pPr>
        <w:spacing w:line="360" w:lineRule="auto"/>
        <w:ind w:firstLine="480" w:firstLineChars="200"/>
        <w:rPr>
          <w:rFonts w:hint="eastAsia"/>
          <w:color w:val="auto"/>
          <w:sz w:val="24"/>
          <w:highlight w:val="none"/>
        </w:rPr>
      </w:pPr>
      <w:r>
        <w:rPr>
          <w:rFonts w:hint="eastAsia"/>
          <w:color w:val="auto"/>
          <w:sz w:val="24"/>
          <w:highlight w:val="none"/>
        </w:rPr>
        <w:t>1.1.3理解应用化学专业相关领域的背景知识；</w:t>
      </w:r>
      <w:r>
        <w:rPr>
          <w:rFonts w:hint="eastAsia"/>
          <w:color w:val="auto"/>
          <w:sz w:val="24"/>
          <w:highlight w:val="none"/>
        </w:rPr>
        <w:tab/>
      </w:r>
    </w:p>
    <w:p w14:paraId="415D511D">
      <w:pPr>
        <w:spacing w:line="360" w:lineRule="auto"/>
        <w:ind w:firstLine="480" w:firstLineChars="200"/>
        <w:rPr>
          <w:rFonts w:hint="eastAsia"/>
          <w:color w:val="auto"/>
          <w:sz w:val="24"/>
          <w:highlight w:val="none"/>
        </w:rPr>
      </w:pPr>
      <w:r>
        <w:rPr>
          <w:rFonts w:hint="eastAsia"/>
          <w:color w:val="auto"/>
          <w:sz w:val="24"/>
          <w:highlight w:val="none"/>
        </w:rPr>
        <w:t>1.1.4具有个体、环境、社会与公共安全的基本常识。</w:t>
      </w:r>
    </w:p>
    <w:p w14:paraId="1EF4E013">
      <w:pPr>
        <w:spacing w:line="360" w:lineRule="auto"/>
        <w:ind w:firstLine="480" w:firstLineChars="200"/>
        <w:rPr>
          <w:rFonts w:hint="eastAsia"/>
          <w:color w:val="auto"/>
          <w:sz w:val="24"/>
          <w:highlight w:val="none"/>
        </w:rPr>
      </w:pPr>
      <w:r>
        <w:rPr>
          <w:rFonts w:hint="eastAsia"/>
          <w:color w:val="auto"/>
          <w:sz w:val="24"/>
          <w:highlight w:val="none"/>
        </w:rPr>
        <w:t>1.2学科基础知识</w:t>
      </w:r>
    </w:p>
    <w:p w14:paraId="11A94E92">
      <w:pPr>
        <w:spacing w:line="360" w:lineRule="auto"/>
        <w:ind w:firstLine="480" w:firstLineChars="200"/>
        <w:rPr>
          <w:rFonts w:hint="eastAsia"/>
          <w:color w:val="auto"/>
          <w:sz w:val="24"/>
          <w:highlight w:val="none"/>
        </w:rPr>
      </w:pPr>
      <w:r>
        <w:rPr>
          <w:rFonts w:hint="eastAsia"/>
          <w:color w:val="auto"/>
          <w:sz w:val="24"/>
          <w:highlight w:val="none"/>
        </w:rPr>
        <w:t>1.2.1掌握应用化学专业的基础知识</w:t>
      </w:r>
    </w:p>
    <w:p w14:paraId="684CDB41">
      <w:pPr>
        <w:spacing w:line="360" w:lineRule="auto"/>
        <w:ind w:firstLine="480" w:firstLineChars="200"/>
        <w:rPr>
          <w:rFonts w:hint="eastAsia"/>
          <w:color w:val="auto"/>
          <w:sz w:val="24"/>
          <w:highlight w:val="none"/>
        </w:rPr>
      </w:pPr>
      <w:r>
        <w:rPr>
          <w:rFonts w:hint="eastAsia"/>
          <w:color w:val="auto"/>
          <w:sz w:val="24"/>
          <w:highlight w:val="none"/>
        </w:rPr>
        <w:t>包括高等数学、无机化学、有机化学、分析化学、仪器分析、物理化学、结构化学、化工原理等方面的知识。</w:t>
      </w:r>
    </w:p>
    <w:p w14:paraId="429FFAD3">
      <w:pPr>
        <w:spacing w:line="360" w:lineRule="auto"/>
        <w:ind w:firstLine="480" w:firstLineChars="200"/>
        <w:rPr>
          <w:rFonts w:hint="eastAsia"/>
          <w:color w:val="auto"/>
          <w:sz w:val="24"/>
          <w:highlight w:val="none"/>
        </w:rPr>
      </w:pPr>
      <w:r>
        <w:rPr>
          <w:rFonts w:hint="eastAsia"/>
          <w:color w:val="auto"/>
          <w:sz w:val="24"/>
          <w:highlight w:val="none"/>
        </w:rPr>
        <w:t>1.2.2掌握应用化学专业的应用基础知识和技术</w:t>
      </w:r>
    </w:p>
    <w:p w14:paraId="3C72777A">
      <w:pPr>
        <w:spacing w:line="360" w:lineRule="auto"/>
        <w:ind w:firstLine="480" w:firstLineChars="200"/>
        <w:rPr>
          <w:rFonts w:hint="eastAsia"/>
          <w:color w:val="auto"/>
          <w:sz w:val="24"/>
          <w:highlight w:val="none"/>
        </w:rPr>
      </w:pPr>
      <w:r>
        <w:rPr>
          <w:rFonts w:hint="eastAsia"/>
          <w:color w:val="auto"/>
          <w:sz w:val="24"/>
          <w:highlight w:val="none"/>
        </w:rPr>
        <w:t>主要包括化工制图、化工设计、有机合成、配位化学、计算化学、专业英语、科技文献检索、现代波谱分析等课程的学习。</w:t>
      </w:r>
    </w:p>
    <w:p w14:paraId="06C4F0C2">
      <w:pPr>
        <w:spacing w:line="360" w:lineRule="auto"/>
        <w:ind w:firstLine="480" w:firstLineChars="200"/>
        <w:rPr>
          <w:rFonts w:hint="eastAsia"/>
          <w:color w:val="auto"/>
          <w:sz w:val="24"/>
          <w:highlight w:val="none"/>
        </w:rPr>
      </w:pPr>
      <w:r>
        <w:rPr>
          <w:rFonts w:hint="eastAsia"/>
          <w:color w:val="auto"/>
          <w:sz w:val="24"/>
          <w:highlight w:val="none"/>
        </w:rPr>
        <w:t>1.3专业知识</w:t>
      </w:r>
    </w:p>
    <w:p w14:paraId="09814D02">
      <w:pPr>
        <w:spacing w:line="360" w:lineRule="auto"/>
        <w:ind w:firstLine="480" w:firstLineChars="200"/>
        <w:rPr>
          <w:rFonts w:hint="eastAsia"/>
          <w:color w:val="auto"/>
          <w:sz w:val="24"/>
          <w:highlight w:val="none"/>
        </w:rPr>
      </w:pPr>
      <w:r>
        <w:rPr>
          <w:rFonts w:hint="eastAsia"/>
          <w:color w:val="auto"/>
          <w:sz w:val="24"/>
          <w:highlight w:val="none"/>
        </w:rPr>
        <w:t>掌握从事本专业工作所需要的专业知识，主要包括高分子化学、涂料化学、日用化学品化学、精细化学品合成、现代生化分析等方面的知识。</w:t>
      </w:r>
    </w:p>
    <w:p w14:paraId="1CAB2EA3">
      <w:pPr>
        <w:spacing w:line="360" w:lineRule="auto"/>
        <w:ind w:firstLine="480" w:firstLineChars="200"/>
        <w:rPr>
          <w:rFonts w:hint="eastAsia"/>
          <w:color w:val="auto"/>
          <w:sz w:val="24"/>
          <w:highlight w:val="none"/>
        </w:rPr>
      </w:pPr>
      <w:r>
        <w:rPr>
          <w:rFonts w:hint="eastAsia"/>
          <w:color w:val="auto"/>
          <w:sz w:val="24"/>
          <w:highlight w:val="none"/>
        </w:rPr>
        <w:t>2. 能力目标</w:t>
      </w:r>
    </w:p>
    <w:p w14:paraId="5DEDAD1A">
      <w:pPr>
        <w:spacing w:line="360" w:lineRule="auto"/>
        <w:ind w:firstLine="480" w:firstLineChars="200"/>
        <w:rPr>
          <w:rFonts w:hint="eastAsia"/>
          <w:color w:val="auto"/>
          <w:sz w:val="24"/>
          <w:highlight w:val="none"/>
        </w:rPr>
      </w:pPr>
      <w:r>
        <w:rPr>
          <w:rFonts w:hint="eastAsia"/>
          <w:color w:val="auto"/>
          <w:sz w:val="24"/>
          <w:highlight w:val="none"/>
        </w:rPr>
        <w:t>2.1 专业基本能力</w:t>
      </w:r>
    </w:p>
    <w:p w14:paraId="7EE29C01">
      <w:pPr>
        <w:spacing w:line="360" w:lineRule="auto"/>
        <w:ind w:firstLine="480" w:firstLineChars="200"/>
        <w:rPr>
          <w:rFonts w:hint="eastAsia"/>
          <w:color w:val="auto"/>
          <w:sz w:val="24"/>
          <w:highlight w:val="none"/>
        </w:rPr>
      </w:pPr>
      <w:r>
        <w:rPr>
          <w:rFonts w:hint="eastAsia"/>
          <w:color w:val="auto"/>
          <w:sz w:val="24"/>
          <w:highlight w:val="none"/>
        </w:rPr>
        <w:t>2.1.1掌握精细化学品制备的原理及工艺，理解结构与性能之间的关系；</w:t>
      </w:r>
    </w:p>
    <w:p w14:paraId="5E2C2939">
      <w:pPr>
        <w:spacing w:line="360" w:lineRule="auto"/>
        <w:ind w:firstLine="480" w:firstLineChars="200"/>
        <w:rPr>
          <w:rFonts w:hint="eastAsia"/>
          <w:color w:val="auto"/>
          <w:sz w:val="24"/>
          <w:highlight w:val="none"/>
        </w:rPr>
      </w:pPr>
      <w:r>
        <w:rPr>
          <w:rFonts w:hint="eastAsia"/>
          <w:color w:val="auto"/>
          <w:sz w:val="24"/>
          <w:highlight w:val="none"/>
        </w:rPr>
        <w:t>2.1.2 掌握精细化学品的生产工艺过程和设备特点；</w:t>
      </w:r>
    </w:p>
    <w:p w14:paraId="56A57C4E">
      <w:pPr>
        <w:spacing w:line="360" w:lineRule="auto"/>
        <w:ind w:firstLine="480" w:firstLineChars="200"/>
        <w:rPr>
          <w:rFonts w:hint="eastAsia"/>
          <w:color w:val="auto"/>
          <w:sz w:val="24"/>
          <w:highlight w:val="none"/>
        </w:rPr>
      </w:pPr>
      <w:r>
        <w:rPr>
          <w:rFonts w:hint="eastAsia"/>
          <w:color w:val="auto"/>
          <w:sz w:val="24"/>
          <w:highlight w:val="none"/>
        </w:rPr>
        <w:t>2.1.3 具有正确选用原料、设备并进行精细化学品设计的能力；</w:t>
      </w:r>
    </w:p>
    <w:p w14:paraId="5DB7D6FB">
      <w:pPr>
        <w:spacing w:line="360" w:lineRule="auto"/>
        <w:ind w:firstLine="480" w:firstLineChars="200"/>
        <w:rPr>
          <w:rFonts w:hint="eastAsia"/>
          <w:color w:val="auto"/>
          <w:sz w:val="24"/>
          <w:highlight w:val="none"/>
        </w:rPr>
      </w:pPr>
      <w:r>
        <w:rPr>
          <w:rFonts w:hint="eastAsia"/>
          <w:color w:val="auto"/>
          <w:sz w:val="24"/>
          <w:highlight w:val="none"/>
        </w:rPr>
        <w:t>2.1.4 具有研究改进精细化学品性能、开发新产品及工艺的初步能力；</w:t>
      </w:r>
    </w:p>
    <w:p w14:paraId="032E839C">
      <w:pPr>
        <w:spacing w:line="360" w:lineRule="auto"/>
        <w:ind w:firstLine="480" w:firstLineChars="200"/>
        <w:rPr>
          <w:rFonts w:hint="eastAsia"/>
          <w:color w:val="auto"/>
          <w:sz w:val="24"/>
          <w:highlight w:val="none"/>
        </w:rPr>
      </w:pPr>
      <w:r>
        <w:rPr>
          <w:rFonts w:hint="eastAsia"/>
          <w:color w:val="auto"/>
          <w:sz w:val="24"/>
          <w:highlight w:val="none"/>
        </w:rPr>
        <w:t>2.1.5 具有精细化学品的检测与分析、工业生产、质量控制和技术管理能力。</w:t>
      </w:r>
    </w:p>
    <w:p w14:paraId="379270DC">
      <w:pPr>
        <w:spacing w:line="360" w:lineRule="auto"/>
        <w:ind w:firstLine="480" w:firstLineChars="200"/>
        <w:rPr>
          <w:rFonts w:hint="eastAsia"/>
          <w:color w:val="auto"/>
          <w:sz w:val="24"/>
          <w:highlight w:val="none"/>
        </w:rPr>
      </w:pPr>
      <w:r>
        <w:rPr>
          <w:rFonts w:hint="eastAsia"/>
          <w:color w:val="auto"/>
          <w:sz w:val="24"/>
          <w:highlight w:val="none"/>
        </w:rPr>
        <w:t>2.2 工程技术能力</w:t>
      </w:r>
    </w:p>
    <w:p w14:paraId="75FFCA4B">
      <w:pPr>
        <w:spacing w:line="360" w:lineRule="auto"/>
        <w:ind w:firstLine="480" w:firstLineChars="200"/>
        <w:rPr>
          <w:rFonts w:hint="eastAsia"/>
          <w:color w:val="auto"/>
          <w:sz w:val="24"/>
          <w:highlight w:val="none"/>
        </w:rPr>
      </w:pPr>
      <w:r>
        <w:rPr>
          <w:rFonts w:hint="eastAsia"/>
          <w:color w:val="auto"/>
          <w:sz w:val="24"/>
          <w:highlight w:val="none"/>
        </w:rPr>
        <w:t>2.2.1通过化工原理、化工制图、化工设计等课程体系的教学，培养学生初步掌握精细化学品化工生产过程中所用的设备、工艺，并具有初步设计精细化学品生产工艺的能力；</w:t>
      </w:r>
    </w:p>
    <w:p w14:paraId="3A4CA29F">
      <w:pPr>
        <w:spacing w:line="360" w:lineRule="auto"/>
        <w:ind w:firstLine="480" w:firstLineChars="200"/>
        <w:rPr>
          <w:rFonts w:hint="eastAsia"/>
          <w:color w:val="auto"/>
          <w:sz w:val="24"/>
          <w:highlight w:val="none"/>
        </w:rPr>
      </w:pPr>
      <w:r>
        <w:rPr>
          <w:rFonts w:hint="eastAsia"/>
          <w:color w:val="auto"/>
          <w:sz w:val="24"/>
          <w:highlight w:val="none"/>
        </w:rPr>
        <w:t>2.2.2通过高分子化学、涂料化学、精细化学品合成、有机合成等课程群教学和相关实践教学活动的开展，培养学生的高分子材料合成、制备、加工能力以及典型精细化学品原料选择、制备、工艺控制的能力；</w:t>
      </w:r>
    </w:p>
    <w:p w14:paraId="246829D3">
      <w:pPr>
        <w:spacing w:line="360" w:lineRule="auto"/>
        <w:ind w:firstLine="480" w:firstLineChars="200"/>
        <w:rPr>
          <w:rFonts w:hint="eastAsia"/>
          <w:color w:val="auto"/>
          <w:sz w:val="24"/>
          <w:highlight w:val="none"/>
        </w:rPr>
      </w:pPr>
      <w:r>
        <w:rPr>
          <w:rFonts w:hint="eastAsia"/>
          <w:color w:val="auto"/>
          <w:sz w:val="24"/>
          <w:highlight w:val="none"/>
        </w:rPr>
        <w:t>2.2.3 通过精细化学品和农药学概论等课程体系的教学，培养学生对新型的精细化学品和农用化学品的应用开发能力。</w:t>
      </w:r>
    </w:p>
    <w:p w14:paraId="13F6326B">
      <w:pPr>
        <w:spacing w:line="360" w:lineRule="auto"/>
        <w:ind w:firstLine="480" w:firstLineChars="200"/>
        <w:rPr>
          <w:rFonts w:hint="eastAsia"/>
          <w:color w:val="auto"/>
          <w:sz w:val="24"/>
          <w:highlight w:val="none"/>
        </w:rPr>
      </w:pPr>
      <w:r>
        <w:rPr>
          <w:rFonts w:hint="eastAsia"/>
          <w:color w:val="auto"/>
          <w:sz w:val="24"/>
          <w:highlight w:val="none"/>
        </w:rPr>
        <w:t>2.3 创新创业能力</w:t>
      </w:r>
    </w:p>
    <w:p w14:paraId="13D3CFD2">
      <w:pPr>
        <w:spacing w:line="360" w:lineRule="auto"/>
        <w:ind w:firstLine="480" w:firstLineChars="200"/>
        <w:rPr>
          <w:rFonts w:hint="eastAsia"/>
          <w:color w:val="auto"/>
          <w:sz w:val="24"/>
          <w:highlight w:val="none"/>
        </w:rPr>
      </w:pPr>
      <w:r>
        <w:rPr>
          <w:rFonts w:hint="eastAsia"/>
          <w:color w:val="auto"/>
          <w:sz w:val="24"/>
          <w:highlight w:val="none"/>
        </w:rPr>
        <w:t>2.3.1工程创新能力。运用工程知识、方法与能力，就精细化工的相关行业中遇到的实际问题提出独到的、具有一定创新性的求解思路、解决方案，并付诸实施的能力；</w:t>
      </w:r>
    </w:p>
    <w:p w14:paraId="245BCEF2">
      <w:pPr>
        <w:spacing w:line="360" w:lineRule="auto"/>
        <w:ind w:firstLine="480" w:firstLineChars="200"/>
        <w:rPr>
          <w:rFonts w:hint="eastAsia"/>
          <w:color w:val="auto"/>
          <w:sz w:val="24"/>
          <w:highlight w:val="none"/>
        </w:rPr>
      </w:pPr>
      <w:r>
        <w:rPr>
          <w:rFonts w:hint="eastAsia"/>
          <w:color w:val="auto"/>
          <w:sz w:val="24"/>
          <w:highlight w:val="none"/>
        </w:rPr>
        <w:t>2.3.2创业能力。具备在职业岗位上，以岗位工作及其环境为创业空间，发挥专业特长与创业精神，以岗位价值实现为载体，促进个人价值、企业价值与社会价值共同实现的岗位创业能力；</w:t>
      </w:r>
    </w:p>
    <w:p w14:paraId="38EA56BD">
      <w:pPr>
        <w:spacing w:line="360" w:lineRule="auto"/>
        <w:ind w:firstLine="480" w:firstLineChars="200"/>
        <w:rPr>
          <w:rFonts w:hint="eastAsia"/>
          <w:color w:val="auto"/>
          <w:sz w:val="24"/>
          <w:highlight w:val="none"/>
        </w:rPr>
      </w:pPr>
      <w:r>
        <w:rPr>
          <w:rFonts w:hint="eastAsia"/>
          <w:color w:val="auto"/>
          <w:sz w:val="24"/>
          <w:highlight w:val="none"/>
        </w:rPr>
        <w:t>2.3.3终身学习能力。更新与提高自我知识、能力与素质，保持和增强自我竞争力，满足个人职业发展与全面发展需求的自我学习与终身教育能力。</w:t>
      </w:r>
    </w:p>
    <w:p w14:paraId="283C2319">
      <w:pPr>
        <w:spacing w:line="360" w:lineRule="auto"/>
        <w:ind w:firstLine="480" w:firstLineChars="200"/>
        <w:rPr>
          <w:rFonts w:hint="eastAsia"/>
          <w:color w:val="auto"/>
          <w:sz w:val="24"/>
          <w:highlight w:val="none"/>
        </w:rPr>
      </w:pPr>
      <w:r>
        <w:rPr>
          <w:rFonts w:hint="eastAsia"/>
          <w:color w:val="auto"/>
          <w:sz w:val="24"/>
          <w:highlight w:val="none"/>
        </w:rPr>
        <w:t>2.4 劳动能力</w:t>
      </w:r>
    </w:p>
    <w:p w14:paraId="6D2EDCEC">
      <w:pPr>
        <w:spacing w:line="360" w:lineRule="auto"/>
        <w:ind w:firstLine="480" w:firstLineChars="200"/>
        <w:rPr>
          <w:rFonts w:hint="eastAsia"/>
          <w:color w:val="auto"/>
          <w:sz w:val="24"/>
          <w:highlight w:val="none"/>
        </w:rPr>
      </w:pPr>
      <w:r>
        <w:rPr>
          <w:rFonts w:hint="eastAsia"/>
          <w:color w:val="auto"/>
          <w:sz w:val="24"/>
          <w:highlight w:val="none"/>
        </w:rPr>
        <w:t>培养劳动精神、工匠精神，形成重视劳动、尊重劳模、学习劳模的精神状态，提高和增强劳动技巧，满足个人职业发展与全面发展所需要的劳动能力。</w:t>
      </w:r>
    </w:p>
    <w:p w14:paraId="49694BFC">
      <w:pPr>
        <w:spacing w:line="360" w:lineRule="auto"/>
        <w:ind w:firstLine="480" w:firstLineChars="200"/>
        <w:rPr>
          <w:rFonts w:hint="eastAsia"/>
          <w:color w:val="auto"/>
          <w:sz w:val="24"/>
          <w:highlight w:val="none"/>
        </w:rPr>
      </w:pPr>
      <w:r>
        <w:rPr>
          <w:rFonts w:hint="eastAsia"/>
          <w:color w:val="auto"/>
          <w:sz w:val="24"/>
          <w:highlight w:val="none"/>
        </w:rPr>
        <w:t>2.5合作与沟通能力</w:t>
      </w:r>
    </w:p>
    <w:p w14:paraId="4DE0A5DE">
      <w:pPr>
        <w:spacing w:line="360" w:lineRule="auto"/>
        <w:ind w:firstLine="480" w:firstLineChars="200"/>
        <w:rPr>
          <w:rFonts w:hint="eastAsia"/>
          <w:color w:val="auto"/>
          <w:sz w:val="24"/>
          <w:highlight w:val="none"/>
        </w:rPr>
      </w:pPr>
      <w:r>
        <w:rPr>
          <w:rFonts w:hint="eastAsia"/>
          <w:color w:val="auto"/>
          <w:sz w:val="24"/>
          <w:highlight w:val="none"/>
        </w:rPr>
        <w:t>2.5.1团队合作能力。具有良好的团队意识与团队精神，充分认识团队对于职业工程师的重要作用，具备在团队框架下积极有效开展工作的能力，具备良好的团队合作、沟通与协调能力；</w:t>
      </w:r>
    </w:p>
    <w:p w14:paraId="5EA94E5C">
      <w:pPr>
        <w:spacing w:line="360" w:lineRule="auto"/>
        <w:ind w:firstLine="480" w:firstLineChars="200"/>
        <w:rPr>
          <w:rFonts w:hint="eastAsia"/>
          <w:color w:val="auto"/>
          <w:sz w:val="24"/>
          <w:highlight w:val="none"/>
        </w:rPr>
      </w:pPr>
      <w:r>
        <w:rPr>
          <w:rFonts w:hint="eastAsia"/>
          <w:color w:val="auto"/>
          <w:sz w:val="24"/>
          <w:highlight w:val="none"/>
        </w:rPr>
        <w:t>2.5.2人际沟通与交流能力。具有沟通交流的基本技巧与能力，良好的口头与书面表达能力，有效表达自己思想与意愿的能力，倾听与理解他人需求和意愿的能力，快速适应工作环境与人际环境变化的能力；</w:t>
      </w:r>
    </w:p>
    <w:p w14:paraId="6767F8BB">
      <w:pPr>
        <w:spacing w:line="360" w:lineRule="auto"/>
        <w:ind w:firstLine="480" w:firstLineChars="200"/>
        <w:rPr>
          <w:rFonts w:hint="eastAsia"/>
          <w:color w:val="auto"/>
          <w:sz w:val="24"/>
          <w:highlight w:val="none"/>
        </w:rPr>
      </w:pPr>
      <w:r>
        <w:rPr>
          <w:rFonts w:hint="eastAsia"/>
          <w:color w:val="auto"/>
          <w:sz w:val="24"/>
          <w:highlight w:val="none"/>
        </w:rPr>
        <w:t>2.5.3国际化交流与合作能力。具有一门外国语的基本听、说、读、写、译的能力，较熟练阅读应用化学专业领域的外文书刊和其他技术资料的能力，与他人在技术与工作层面进行国际化沟通、交流与合作的能力；</w:t>
      </w:r>
    </w:p>
    <w:p w14:paraId="72D004B1">
      <w:pPr>
        <w:spacing w:line="360" w:lineRule="auto"/>
        <w:ind w:firstLine="480" w:firstLineChars="200"/>
        <w:rPr>
          <w:rFonts w:hint="eastAsia"/>
          <w:color w:val="auto"/>
          <w:sz w:val="24"/>
          <w:highlight w:val="none"/>
        </w:rPr>
      </w:pPr>
      <w:r>
        <w:rPr>
          <w:rFonts w:hint="eastAsia"/>
          <w:color w:val="auto"/>
          <w:sz w:val="24"/>
          <w:highlight w:val="none"/>
        </w:rPr>
        <w:t>2.5.4具有较强的信息获取能力。具有信息化社会环境中的多途径获取信息的能力，具有跟踪本领域最新技术发展和行业发展趋势的能力，具备收集、分析、判断、归纳和选择国内外相关技术信息的能力。</w:t>
      </w:r>
    </w:p>
    <w:p w14:paraId="5C6CD100">
      <w:pPr>
        <w:spacing w:line="360" w:lineRule="auto"/>
        <w:ind w:firstLine="480" w:firstLineChars="200"/>
        <w:rPr>
          <w:rFonts w:hint="eastAsia"/>
          <w:color w:val="auto"/>
          <w:sz w:val="24"/>
          <w:highlight w:val="none"/>
        </w:rPr>
      </w:pPr>
      <w:r>
        <w:rPr>
          <w:rFonts w:hint="eastAsia"/>
          <w:color w:val="auto"/>
          <w:sz w:val="24"/>
          <w:highlight w:val="none"/>
        </w:rPr>
        <w:t>3. 素质目标</w:t>
      </w:r>
    </w:p>
    <w:p w14:paraId="301D68EF">
      <w:pPr>
        <w:spacing w:line="360" w:lineRule="auto"/>
        <w:ind w:firstLine="480" w:firstLineChars="200"/>
        <w:rPr>
          <w:rFonts w:hint="eastAsia"/>
          <w:color w:val="auto"/>
          <w:sz w:val="24"/>
          <w:highlight w:val="none"/>
        </w:rPr>
      </w:pPr>
      <w:r>
        <w:rPr>
          <w:rFonts w:hint="eastAsia"/>
          <w:color w:val="auto"/>
          <w:sz w:val="24"/>
          <w:highlight w:val="none"/>
        </w:rPr>
        <w:t xml:space="preserve">3.1政治素养 </w:t>
      </w:r>
    </w:p>
    <w:p w14:paraId="73434321">
      <w:pPr>
        <w:spacing w:line="360" w:lineRule="auto"/>
        <w:ind w:firstLine="480" w:firstLineChars="200"/>
        <w:rPr>
          <w:rFonts w:hint="eastAsia"/>
          <w:color w:val="auto"/>
          <w:sz w:val="24"/>
          <w:highlight w:val="none"/>
        </w:rPr>
      </w:pPr>
      <w:r>
        <w:rPr>
          <w:rFonts w:hint="eastAsia"/>
          <w:color w:val="auto"/>
          <w:sz w:val="24"/>
          <w:highlight w:val="none"/>
        </w:rPr>
        <w:t>3.1.1热爱中国共产党，热爱社会主义祖国，坚持四项基本原则，努力学习马列主义、毛泽东思想、邓小平理论、"三个代表"重要思想、习近平新时代中国特色社会主义思想，深入贯彻落实科学发展观，树立正确的世界观、人生观和价值观；</w:t>
      </w:r>
    </w:p>
    <w:p w14:paraId="61C9BFDC">
      <w:pPr>
        <w:spacing w:line="360" w:lineRule="auto"/>
        <w:ind w:firstLine="480" w:firstLineChars="200"/>
        <w:rPr>
          <w:rFonts w:hint="eastAsia"/>
          <w:color w:val="auto"/>
          <w:sz w:val="24"/>
          <w:highlight w:val="none"/>
        </w:rPr>
      </w:pPr>
      <w:r>
        <w:rPr>
          <w:rFonts w:hint="eastAsia"/>
          <w:color w:val="auto"/>
          <w:sz w:val="24"/>
          <w:highlight w:val="none"/>
        </w:rPr>
        <w:t>3.1.2具有良好的思想道德、社会公德，自觉树立为社会主义现代化建设服务，为地方经济社会发展服务的意识。</w:t>
      </w:r>
    </w:p>
    <w:p w14:paraId="14A6DBF1">
      <w:pPr>
        <w:spacing w:line="360" w:lineRule="auto"/>
        <w:ind w:firstLine="480" w:firstLineChars="200"/>
        <w:rPr>
          <w:rFonts w:hint="eastAsia"/>
          <w:color w:val="auto"/>
          <w:sz w:val="24"/>
          <w:highlight w:val="none"/>
        </w:rPr>
      </w:pPr>
      <w:r>
        <w:rPr>
          <w:rFonts w:hint="eastAsia"/>
          <w:color w:val="auto"/>
          <w:sz w:val="24"/>
          <w:highlight w:val="none"/>
        </w:rPr>
        <w:t>3.2职业精神</w:t>
      </w:r>
    </w:p>
    <w:p w14:paraId="7A629FE7">
      <w:pPr>
        <w:spacing w:line="360" w:lineRule="auto"/>
        <w:ind w:firstLine="480" w:firstLineChars="200"/>
        <w:rPr>
          <w:rFonts w:hint="eastAsia"/>
          <w:color w:val="auto"/>
          <w:sz w:val="24"/>
          <w:highlight w:val="none"/>
        </w:rPr>
      </w:pPr>
      <w:r>
        <w:rPr>
          <w:rFonts w:hint="eastAsia"/>
          <w:color w:val="auto"/>
          <w:sz w:val="24"/>
          <w:highlight w:val="none"/>
        </w:rPr>
        <w:t>3.2.1 具有追求真理、实事求是、勇于探究与实践的科学精神；</w:t>
      </w:r>
    </w:p>
    <w:p w14:paraId="0D58F9FD">
      <w:pPr>
        <w:spacing w:line="360" w:lineRule="auto"/>
        <w:ind w:firstLine="480" w:firstLineChars="200"/>
        <w:rPr>
          <w:rFonts w:hint="eastAsia"/>
          <w:color w:val="auto"/>
          <w:sz w:val="24"/>
          <w:highlight w:val="none"/>
        </w:rPr>
      </w:pPr>
      <w:r>
        <w:rPr>
          <w:rFonts w:hint="eastAsia"/>
          <w:color w:val="auto"/>
          <w:sz w:val="24"/>
          <w:highlight w:val="none"/>
        </w:rPr>
        <w:t>3.2.2 具有严谨踏实、一丝不苟、讲求实效的职业精神；</w:t>
      </w:r>
    </w:p>
    <w:p w14:paraId="21D724D9">
      <w:pPr>
        <w:spacing w:line="360" w:lineRule="auto"/>
        <w:ind w:firstLine="480" w:firstLineChars="200"/>
        <w:rPr>
          <w:rFonts w:hint="eastAsia"/>
          <w:color w:val="auto"/>
          <w:sz w:val="24"/>
          <w:highlight w:val="none"/>
        </w:rPr>
      </w:pPr>
      <w:r>
        <w:rPr>
          <w:rFonts w:hint="eastAsia"/>
          <w:color w:val="auto"/>
          <w:sz w:val="24"/>
          <w:highlight w:val="none"/>
        </w:rPr>
        <w:t>3.2.3 具有爱岗、敬岗、乐岗的敬业精神。</w:t>
      </w:r>
    </w:p>
    <w:p w14:paraId="56184074">
      <w:pPr>
        <w:spacing w:line="360" w:lineRule="auto"/>
        <w:ind w:firstLine="480" w:firstLineChars="200"/>
        <w:rPr>
          <w:rFonts w:hint="eastAsia"/>
          <w:color w:val="auto"/>
          <w:sz w:val="24"/>
          <w:highlight w:val="none"/>
        </w:rPr>
      </w:pPr>
      <w:r>
        <w:rPr>
          <w:rFonts w:hint="eastAsia"/>
          <w:color w:val="auto"/>
          <w:sz w:val="24"/>
          <w:highlight w:val="none"/>
        </w:rPr>
        <w:t>3.3职业道德与规范</w:t>
      </w:r>
    </w:p>
    <w:p w14:paraId="524532BD">
      <w:pPr>
        <w:spacing w:line="360" w:lineRule="auto"/>
        <w:ind w:firstLine="480" w:firstLineChars="200"/>
        <w:rPr>
          <w:rFonts w:hint="eastAsia"/>
          <w:color w:val="auto"/>
          <w:sz w:val="24"/>
          <w:highlight w:val="none"/>
        </w:rPr>
      </w:pPr>
      <w:r>
        <w:rPr>
          <w:rFonts w:hint="eastAsia"/>
          <w:color w:val="auto"/>
          <w:sz w:val="24"/>
          <w:highlight w:val="none"/>
        </w:rPr>
        <w:t>3.3.1职业的道德、操守、责任感。具备一定法律基础知识和礼仪修养，学术态度端正；</w:t>
      </w:r>
    </w:p>
    <w:p w14:paraId="74024A58">
      <w:pPr>
        <w:spacing w:line="360" w:lineRule="auto"/>
        <w:ind w:firstLine="480" w:firstLineChars="200"/>
        <w:rPr>
          <w:rFonts w:hint="eastAsia"/>
          <w:color w:val="auto"/>
          <w:sz w:val="24"/>
          <w:highlight w:val="none"/>
        </w:rPr>
      </w:pPr>
      <w:r>
        <w:rPr>
          <w:rFonts w:hint="eastAsia"/>
          <w:color w:val="auto"/>
          <w:sz w:val="24"/>
          <w:highlight w:val="none"/>
        </w:rPr>
        <w:t>3.3.2职业行为。了解和遵守正确职业行为，包括：职业创新、职业竞争、职业协作和职业奉献等；</w:t>
      </w:r>
    </w:p>
    <w:p w14:paraId="7EA217B8">
      <w:pPr>
        <w:spacing w:line="360" w:lineRule="auto"/>
        <w:ind w:firstLine="480" w:firstLineChars="200"/>
        <w:rPr>
          <w:rFonts w:hint="eastAsia"/>
          <w:color w:val="auto"/>
          <w:sz w:val="24"/>
          <w:highlight w:val="none"/>
        </w:rPr>
      </w:pPr>
      <w:r>
        <w:rPr>
          <w:rFonts w:hint="eastAsia"/>
          <w:color w:val="auto"/>
          <w:sz w:val="24"/>
          <w:highlight w:val="none"/>
        </w:rPr>
        <w:t>3.3.3树立积极进取的学习态度和求知欲。踏实学习而不失主动性、开拓性与灵活性；了解社会和行业需求，通过实践学习具备自学能力。</w:t>
      </w:r>
    </w:p>
    <w:p w14:paraId="63175E9E">
      <w:pPr>
        <w:spacing w:line="360" w:lineRule="auto"/>
        <w:ind w:firstLine="480" w:firstLineChars="200"/>
        <w:rPr>
          <w:rFonts w:hint="eastAsia"/>
          <w:color w:val="auto"/>
          <w:sz w:val="24"/>
          <w:highlight w:val="none"/>
        </w:rPr>
      </w:pPr>
      <w:r>
        <w:rPr>
          <w:rFonts w:hint="eastAsia"/>
          <w:color w:val="auto"/>
          <w:sz w:val="24"/>
          <w:highlight w:val="none"/>
        </w:rPr>
        <w:t>3.4社会与环境的责任</w:t>
      </w:r>
    </w:p>
    <w:p w14:paraId="36669BA7">
      <w:pPr>
        <w:spacing w:line="360" w:lineRule="auto"/>
        <w:ind w:firstLine="480" w:firstLineChars="200"/>
        <w:rPr>
          <w:rFonts w:hint="eastAsia"/>
          <w:color w:val="auto"/>
          <w:sz w:val="24"/>
          <w:highlight w:val="none"/>
        </w:rPr>
      </w:pPr>
      <w:r>
        <w:rPr>
          <w:rFonts w:hint="eastAsia"/>
          <w:color w:val="auto"/>
          <w:sz w:val="24"/>
          <w:highlight w:val="none"/>
        </w:rPr>
        <w:t>3.4.1 具有良好的公民素养、国家意识与国际化视野，遵纪守法、正直诚信，自觉维护国家和社会公共利益，具有强烈的社会责任感与责任能力。</w:t>
      </w:r>
    </w:p>
    <w:p w14:paraId="4D3873A7">
      <w:pPr>
        <w:spacing w:line="360" w:lineRule="auto"/>
        <w:ind w:firstLine="480" w:firstLineChars="200"/>
        <w:rPr>
          <w:rFonts w:hint="eastAsia"/>
          <w:color w:val="auto"/>
          <w:sz w:val="24"/>
          <w:highlight w:val="none"/>
        </w:rPr>
      </w:pPr>
      <w:r>
        <w:rPr>
          <w:rFonts w:hint="eastAsia"/>
          <w:color w:val="auto"/>
          <w:sz w:val="24"/>
          <w:highlight w:val="none"/>
        </w:rPr>
        <w:t>3.4.2 正确理解应用化学专业对于自然与社会环境的影响，并在工程生产活动过程中承担必要的环境保护责任。</w:t>
      </w:r>
    </w:p>
    <w:p w14:paraId="556E1CB3">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四、毕业要求</w:t>
      </w:r>
    </w:p>
    <w:p w14:paraId="5B1EC721">
      <w:pPr>
        <w:spacing w:line="360" w:lineRule="auto"/>
        <w:ind w:firstLine="480" w:firstLineChars="200"/>
        <w:rPr>
          <w:rFonts w:hint="eastAsia"/>
          <w:color w:val="auto"/>
          <w:sz w:val="24"/>
          <w:highlight w:val="none"/>
        </w:rPr>
      </w:pPr>
      <w:r>
        <w:rPr>
          <w:rFonts w:hint="eastAsia"/>
          <w:color w:val="auto"/>
          <w:sz w:val="24"/>
          <w:highlight w:val="none"/>
        </w:rPr>
        <w:t>本专业毕业生应达到以下要求：</w:t>
      </w:r>
    </w:p>
    <w:p w14:paraId="2DBDDC57">
      <w:pPr>
        <w:spacing w:line="360" w:lineRule="auto"/>
        <w:ind w:firstLine="480" w:firstLineChars="200"/>
        <w:rPr>
          <w:rFonts w:hint="eastAsia"/>
          <w:color w:val="auto"/>
          <w:sz w:val="24"/>
          <w:highlight w:val="none"/>
        </w:rPr>
      </w:pPr>
      <w:r>
        <w:rPr>
          <w:rFonts w:hint="eastAsia"/>
          <w:color w:val="auto"/>
          <w:sz w:val="24"/>
          <w:highlight w:val="none"/>
        </w:rPr>
        <w:t>理想信念方面：具有坚定正确的政治方向、良好的思想品德和健全的人格，热爱祖国，热爱人民，拥护中国共产党的领导；具有国家意识、法治意识和社会责任意识, 树立正确的世界观、价值观、人生观，诚实守信、崇尚劳动，自觉践行社会主义核心价值观。</w:t>
      </w:r>
    </w:p>
    <w:p w14:paraId="413E3917">
      <w:pPr>
        <w:spacing w:line="360" w:lineRule="auto"/>
        <w:ind w:firstLine="480" w:firstLineChars="200"/>
        <w:rPr>
          <w:rFonts w:hint="eastAsia"/>
          <w:color w:val="auto"/>
          <w:sz w:val="24"/>
          <w:highlight w:val="none"/>
        </w:rPr>
      </w:pPr>
      <w:r>
        <w:rPr>
          <w:rFonts w:hint="eastAsia"/>
          <w:color w:val="auto"/>
          <w:sz w:val="24"/>
          <w:highlight w:val="none"/>
        </w:rPr>
        <w:t>三农情怀方面：培养毕业生对农村和农民的关切和情怀，具备关注农村发展的意识，能够运用专业知识服务农村产业升级和农民生活改善。</w:t>
      </w:r>
    </w:p>
    <w:p w14:paraId="52A90D41">
      <w:pPr>
        <w:spacing w:line="360" w:lineRule="auto"/>
        <w:ind w:firstLine="480" w:firstLineChars="200"/>
        <w:rPr>
          <w:rFonts w:hint="eastAsia"/>
          <w:color w:val="auto"/>
          <w:sz w:val="24"/>
          <w:highlight w:val="none"/>
        </w:rPr>
      </w:pPr>
      <w:r>
        <w:rPr>
          <w:rFonts w:hint="eastAsia"/>
          <w:color w:val="auto"/>
          <w:sz w:val="24"/>
          <w:highlight w:val="none"/>
        </w:rPr>
        <w:t>人文素养方面：掌握基本的政治、经济、哲学、艺术等人文社科知识，继承和发扬中华民族优秀传统文化，具有深厚的人文底蕴和求真务实的科学精神。</w:t>
      </w:r>
    </w:p>
    <w:p w14:paraId="024B72B8">
      <w:pPr>
        <w:spacing w:line="360" w:lineRule="auto"/>
        <w:ind w:firstLine="480" w:firstLineChars="200"/>
        <w:rPr>
          <w:rFonts w:hint="eastAsia"/>
          <w:color w:val="auto"/>
          <w:sz w:val="24"/>
          <w:highlight w:val="none"/>
        </w:rPr>
      </w:pPr>
      <w:r>
        <w:rPr>
          <w:rFonts w:hint="eastAsia"/>
          <w:color w:val="auto"/>
          <w:sz w:val="24"/>
          <w:highlight w:val="none"/>
        </w:rPr>
        <w:t>科学素养方面：具备扎实的应用化学基础理论知识和科学思维能力，运用应用化学等自然科学领域的理论知识对科学、工程、技术等领域有关问题进行分析判断。</w:t>
      </w:r>
    </w:p>
    <w:p w14:paraId="7B5993C0">
      <w:pPr>
        <w:spacing w:line="360" w:lineRule="auto"/>
        <w:ind w:firstLine="480" w:firstLineChars="200"/>
        <w:rPr>
          <w:rFonts w:hint="eastAsia"/>
          <w:color w:val="auto"/>
          <w:sz w:val="24"/>
          <w:highlight w:val="none"/>
        </w:rPr>
      </w:pPr>
      <w:r>
        <w:rPr>
          <w:rFonts w:hint="eastAsia"/>
          <w:color w:val="auto"/>
          <w:sz w:val="24"/>
          <w:highlight w:val="none"/>
        </w:rPr>
        <w:t>知识应用方面：了解应用化学专业前沿，掌握本专业基础理论和实践技能，熟悉本专业相关政策法规。能够运用所学专业理论和方法、技术等对化学化工行业及相关领域的复杂问题进行系统分析和研究，提出相应的对策和建议，形成解决方案。</w:t>
      </w:r>
    </w:p>
    <w:p w14:paraId="7E6879C0">
      <w:pPr>
        <w:spacing w:line="360" w:lineRule="auto"/>
        <w:ind w:firstLine="480" w:firstLineChars="200"/>
        <w:rPr>
          <w:rFonts w:hint="eastAsia"/>
          <w:color w:val="auto"/>
          <w:sz w:val="24"/>
          <w:highlight w:val="none"/>
        </w:rPr>
      </w:pPr>
      <w:r>
        <w:rPr>
          <w:rFonts w:hint="eastAsia"/>
          <w:color w:val="auto"/>
          <w:sz w:val="24"/>
          <w:highlight w:val="none"/>
        </w:rPr>
        <w:t>沟通交流方面：掌握沟通交流的基本技巧，具有良好的口头与书面表达能力，能有效表达自己思想与意愿、倾听与理解他人需求和意愿，具有快速适应工作环境与人际环境变化的能力。</w:t>
      </w:r>
    </w:p>
    <w:p w14:paraId="59E49BA2">
      <w:pPr>
        <w:spacing w:line="360" w:lineRule="auto"/>
        <w:ind w:firstLine="480" w:firstLineChars="200"/>
        <w:rPr>
          <w:rFonts w:hint="eastAsia"/>
          <w:color w:val="auto"/>
          <w:sz w:val="24"/>
          <w:highlight w:val="none"/>
        </w:rPr>
      </w:pPr>
      <w:r>
        <w:rPr>
          <w:rFonts w:hint="eastAsia"/>
          <w:color w:val="auto"/>
          <w:sz w:val="24"/>
          <w:highlight w:val="none"/>
        </w:rPr>
        <w:t>团队协作方面：具有较强的团队协作能力，能够与师生、国内外同行、社会公众和管理部门进行有效合作；具有良好的团队合作精神和组织管理能力。</w:t>
      </w:r>
    </w:p>
    <w:p w14:paraId="3A081015">
      <w:pPr>
        <w:spacing w:line="360" w:lineRule="auto"/>
        <w:ind w:firstLine="480" w:firstLineChars="200"/>
        <w:rPr>
          <w:rFonts w:hint="eastAsia"/>
          <w:color w:val="auto"/>
          <w:sz w:val="24"/>
          <w:highlight w:val="none"/>
        </w:rPr>
      </w:pPr>
      <w:r>
        <w:rPr>
          <w:rFonts w:hint="eastAsia"/>
          <w:color w:val="auto"/>
          <w:sz w:val="24"/>
          <w:highlight w:val="none"/>
        </w:rPr>
        <w:t>学习发展方面：具有自我管理和自主学习能力，能够通过不断学习，能够适应新时代世界范围内的新技术变革，适应社会需要，实现个人可持续发展。</w:t>
      </w:r>
    </w:p>
    <w:p w14:paraId="34970821">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五、主干学科</w:t>
      </w:r>
    </w:p>
    <w:p w14:paraId="0805F4E9">
      <w:pPr>
        <w:spacing w:line="360" w:lineRule="auto"/>
        <w:ind w:firstLine="480" w:firstLineChars="200"/>
        <w:rPr>
          <w:rFonts w:hint="eastAsia"/>
          <w:color w:val="auto"/>
          <w:sz w:val="24"/>
          <w:highlight w:val="none"/>
        </w:rPr>
      </w:pPr>
      <w:r>
        <w:rPr>
          <w:rFonts w:hint="eastAsia"/>
          <w:color w:val="auto"/>
          <w:sz w:val="24"/>
          <w:highlight w:val="none"/>
        </w:rPr>
        <w:t>化学。</w:t>
      </w:r>
    </w:p>
    <w:p w14:paraId="734BB38A">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六、专业核心课程</w:t>
      </w:r>
    </w:p>
    <w:p w14:paraId="7E64A3B2">
      <w:pPr>
        <w:spacing w:line="360" w:lineRule="auto"/>
        <w:ind w:firstLine="480" w:firstLineChars="200"/>
        <w:rPr>
          <w:rFonts w:hint="eastAsia"/>
          <w:color w:val="auto"/>
          <w:sz w:val="24"/>
          <w:highlight w:val="none"/>
        </w:rPr>
      </w:pPr>
      <w:r>
        <w:rPr>
          <w:rFonts w:hint="eastAsia"/>
          <w:color w:val="auto"/>
          <w:sz w:val="24"/>
          <w:highlight w:val="none"/>
        </w:rPr>
        <w:t>无机化学，有机化学，分析化学，物理化学，化工原理。</w:t>
      </w:r>
    </w:p>
    <w:p w14:paraId="7A9B2F36">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七、学制及授予学位</w:t>
      </w:r>
    </w:p>
    <w:p w14:paraId="31A6D5BD">
      <w:pPr>
        <w:spacing w:line="360" w:lineRule="auto"/>
        <w:ind w:firstLine="480" w:firstLineChars="200"/>
        <w:rPr>
          <w:rFonts w:hint="eastAsia" w:eastAsia="宋体"/>
          <w:color w:val="auto"/>
          <w:sz w:val="24"/>
          <w:highlight w:val="none"/>
          <w:lang w:eastAsia="zh-CN"/>
        </w:rPr>
      </w:pPr>
      <w:r>
        <w:rPr>
          <w:rFonts w:hint="eastAsia"/>
          <w:color w:val="auto"/>
          <w:sz w:val="24"/>
          <w:highlight w:val="none"/>
        </w:rPr>
        <w:t>学制为4年，授予理学学士学位</w:t>
      </w:r>
      <w:r>
        <w:rPr>
          <w:rFonts w:hint="eastAsia"/>
          <w:color w:val="auto"/>
          <w:sz w:val="24"/>
          <w:highlight w:val="none"/>
          <w:lang w:eastAsia="zh-CN"/>
        </w:rPr>
        <w:t>。</w:t>
      </w:r>
    </w:p>
    <w:p w14:paraId="1258DC6A">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八、课程结构</w:t>
      </w:r>
    </w:p>
    <w:p w14:paraId="05C28A42">
      <w:pPr>
        <w:spacing w:line="360" w:lineRule="auto"/>
        <w:ind w:firstLine="480" w:firstLineChars="200"/>
        <w:rPr>
          <w:rFonts w:hint="eastAsia"/>
          <w:color w:val="auto"/>
          <w:sz w:val="24"/>
          <w:highlight w:val="none"/>
        </w:rPr>
      </w:pPr>
      <w:r>
        <w:rPr>
          <w:rFonts w:hint="eastAsia"/>
          <w:color w:val="auto"/>
          <w:sz w:val="24"/>
          <w:highlight w:val="none"/>
        </w:rPr>
        <w:t>本专业教学计划中，课内总学时为2766学时，学生毕业应取得总学分为155学分，其中必修课程</w:t>
      </w:r>
      <w:r>
        <w:rPr>
          <w:rFonts w:hint="eastAsia"/>
          <w:color w:val="auto"/>
          <w:sz w:val="24"/>
          <w:highlight w:val="none"/>
          <w:lang w:val="en-GB"/>
        </w:rPr>
        <w:t>75</w:t>
      </w:r>
      <w:r>
        <w:rPr>
          <w:rFonts w:hint="eastAsia"/>
          <w:color w:val="auto"/>
          <w:sz w:val="24"/>
          <w:highlight w:val="none"/>
        </w:rPr>
        <w:t>学分，选修课程</w:t>
      </w:r>
      <w:r>
        <w:rPr>
          <w:rFonts w:hint="eastAsia"/>
          <w:color w:val="auto"/>
          <w:sz w:val="24"/>
          <w:highlight w:val="none"/>
          <w:lang w:val="en-GB"/>
        </w:rPr>
        <w:t>39.5</w:t>
      </w:r>
      <w:r>
        <w:rPr>
          <w:rFonts w:hint="eastAsia"/>
          <w:color w:val="auto"/>
          <w:sz w:val="24"/>
          <w:highlight w:val="none"/>
        </w:rPr>
        <w:t>学分，实践课程4</w:t>
      </w:r>
      <w:r>
        <w:rPr>
          <w:rFonts w:hint="eastAsia"/>
          <w:color w:val="auto"/>
          <w:sz w:val="24"/>
          <w:highlight w:val="none"/>
          <w:lang w:val="en-GB"/>
        </w:rPr>
        <w:t>0.5</w:t>
      </w:r>
      <w:r>
        <w:rPr>
          <w:rFonts w:hint="eastAsia"/>
          <w:color w:val="auto"/>
          <w:sz w:val="24"/>
          <w:highlight w:val="none"/>
        </w:rPr>
        <w:t>学分。</w:t>
      </w:r>
    </w:p>
    <w:p w14:paraId="3DBAE1B3">
      <w:pPr>
        <w:spacing w:line="360" w:lineRule="auto"/>
        <w:ind w:firstLine="480" w:firstLineChars="200"/>
        <w:rPr>
          <w:rFonts w:hint="eastAsia"/>
          <w:color w:val="auto"/>
          <w:sz w:val="24"/>
          <w:highlight w:val="none"/>
        </w:rPr>
      </w:pPr>
    </w:p>
    <w:p w14:paraId="0520B975">
      <w:pPr>
        <w:spacing w:line="360" w:lineRule="auto"/>
        <w:ind w:firstLine="480" w:firstLineChars="200"/>
        <w:rPr>
          <w:rFonts w:hint="eastAsia"/>
          <w:color w:val="auto"/>
          <w:sz w:val="24"/>
          <w:highlight w:val="none"/>
        </w:rPr>
      </w:pPr>
    </w:p>
    <w:p w14:paraId="6F6ED185">
      <w:pPr>
        <w:spacing w:line="360" w:lineRule="auto"/>
        <w:ind w:firstLine="480" w:firstLineChars="200"/>
        <w:rPr>
          <w:rFonts w:hint="eastAsia"/>
          <w:color w:val="auto"/>
          <w:sz w:val="24"/>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15"/>
        <w:gridCol w:w="1554"/>
        <w:gridCol w:w="1476"/>
        <w:gridCol w:w="748"/>
        <w:gridCol w:w="748"/>
        <w:gridCol w:w="1632"/>
        <w:gridCol w:w="825"/>
        <w:gridCol w:w="685"/>
      </w:tblGrid>
      <w:tr w14:paraId="1680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779" w:type="dxa"/>
            <w:gridSpan w:val="9"/>
            <w:tcBorders>
              <w:top w:val="nil"/>
              <w:left w:val="nil"/>
              <w:bottom w:val="single" w:color="auto" w:sz="4" w:space="0"/>
              <w:right w:val="nil"/>
            </w:tcBorders>
            <w:noWrap/>
            <w:vAlign w:val="center"/>
          </w:tcPr>
          <w:p w14:paraId="6D0978CC">
            <w:pPr>
              <w:jc w:val="center"/>
              <w:rPr>
                <w:b/>
                <w:bCs/>
                <w:color w:val="auto"/>
                <w:szCs w:val="21"/>
                <w:highlight w:val="none"/>
              </w:rPr>
            </w:pPr>
            <w:r>
              <w:rPr>
                <w:rFonts w:hint="eastAsia"/>
                <w:b/>
                <w:bCs/>
                <w:color w:val="auto"/>
                <w:szCs w:val="21"/>
                <w:highlight w:val="none"/>
              </w:rPr>
              <w:t>毕业学分统计</w:t>
            </w:r>
          </w:p>
        </w:tc>
      </w:tr>
      <w:tr w14:paraId="3CC2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restart"/>
            <w:tcBorders>
              <w:top w:val="single" w:color="auto" w:sz="4" w:space="0"/>
              <w:bottom w:val="single" w:color="auto" w:sz="4" w:space="0"/>
            </w:tcBorders>
            <w:noWrap w:val="0"/>
            <w:vAlign w:val="center"/>
          </w:tcPr>
          <w:p w14:paraId="5EBA7D4A">
            <w:pPr>
              <w:jc w:val="center"/>
              <w:rPr>
                <w:color w:val="auto"/>
                <w:szCs w:val="21"/>
                <w:highlight w:val="none"/>
              </w:rPr>
            </w:pPr>
            <w:r>
              <w:rPr>
                <w:rFonts w:hint="eastAsia"/>
                <w:color w:val="auto"/>
                <w:szCs w:val="21"/>
                <w:highlight w:val="none"/>
              </w:rPr>
              <w:t>学时分配与毕业学分要求</w:t>
            </w:r>
          </w:p>
        </w:tc>
        <w:tc>
          <w:tcPr>
            <w:tcW w:w="1415" w:type="dxa"/>
            <w:vMerge w:val="restart"/>
            <w:tcBorders>
              <w:top w:val="single" w:color="auto" w:sz="4" w:space="0"/>
              <w:bottom w:val="single" w:color="auto" w:sz="4" w:space="0"/>
            </w:tcBorders>
            <w:noWrap w:val="0"/>
            <w:vAlign w:val="center"/>
          </w:tcPr>
          <w:p w14:paraId="014E1C6C">
            <w:pPr>
              <w:jc w:val="center"/>
              <w:rPr>
                <w:color w:val="auto"/>
                <w:szCs w:val="21"/>
                <w:highlight w:val="none"/>
              </w:rPr>
            </w:pPr>
            <w:r>
              <w:rPr>
                <w:rFonts w:hint="eastAsia"/>
                <w:color w:val="auto"/>
                <w:szCs w:val="21"/>
                <w:highlight w:val="none"/>
              </w:rPr>
              <w:t>课程性质</w:t>
            </w:r>
          </w:p>
        </w:tc>
        <w:tc>
          <w:tcPr>
            <w:tcW w:w="1554" w:type="dxa"/>
            <w:vMerge w:val="restart"/>
            <w:tcBorders>
              <w:top w:val="single" w:color="auto" w:sz="4" w:space="0"/>
              <w:bottom w:val="single" w:color="auto" w:sz="4" w:space="0"/>
            </w:tcBorders>
            <w:noWrap w:val="0"/>
            <w:vAlign w:val="center"/>
          </w:tcPr>
          <w:p w14:paraId="7C0AD052">
            <w:pPr>
              <w:jc w:val="center"/>
              <w:rPr>
                <w:color w:val="auto"/>
                <w:szCs w:val="21"/>
                <w:highlight w:val="none"/>
              </w:rPr>
            </w:pPr>
            <w:r>
              <w:rPr>
                <w:rFonts w:hint="eastAsia"/>
                <w:color w:val="auto"/>
                <w:szCs w:val="21"/>
                <w:highlight w:val="none"/>
              </w:rPr>
              <w:t>课程类别</w:t>
            </w:r>
          </w:p>
        </w:tc>
        <w:tc>
          <w:tcPr>
            <w:tcW w:w="1476" w:type="dxa"/>
            <w:vMerge w:val="restart"/>
            <w:tcBorders>
              <w:top w:val="single" w:color="auto" w:sz="4" w:space="0"/>
              <w:bottom w:val="single" w:color="auto" w:sz="4" w:space="0"/>
            </w:tcBorders>
            <w:noWrap w:val="0"/>
            <w:vAlign w:val="center"/>
          </w:tcPr>
          <w:p w14:paraId="7FFC1361">
            <w:pPr>
              <w:jc w:val="center"/>
              <w:rPr>
                <w:color w:val="auto"/>
                <w:szCs w:val="21"/>
                <w:highlight w:val="none"/>
              </w:rPr>
            </w:pPr>
            <w:r>
              <w:rPr>
                <w:rFonts w:hint="eastAsia"/>
                <w:color w:val="auto"/>
                <w:szCs w:val="21"/>
                <w:highlight w:val="none"/>
              </w:rPr>
              <w:t>学分</w:t>
            </w:r>
          </w:p>
        </w:tc>
        <w:tc>
          <w:tcPr>
            <w:tcW w:w="3128" w:type="dxa"/>
            <w:gridSpan w:val="3"/>
            <w:tcBorders>
              <w:top w:val="single" w:color="auto" w:sz="4" w:space="0"/>
              <w:bottom w:val="single" w:color="auto" w:sz="4" w:space="0"/>
            </w:tcBorders>
            <w:noWrap w:val="0"/>
            <w:vAlign w:val="center"/>
          </w:tcPr>
          <w:p w14:paraId="75D52820">
            <w:pPr>
              <w:jc w:val="center"/>
              <w:rPr>
                <w:color w:val="auto"/>
                <w:szCs w:val="21"/>
                <w:highlight w:val="none"/>
              </w:rPr>
            </w:pPr>
            <w:r>
              <w:rPr>
                <w:rFonts w:hint="eastAsia"/>
                <w:color w:val="auto"/>
                <w:szCs w:val="21"/>
                <w:highlight w:val="none"/>
              </w:rPr>
              <w:t>学时</w:t>
            </w:r>
          </w:p>
        </w:tc>
        <w:tc>
          <w:tcPr>
            <w:tcW w:w="1510" w:type="dxa"/>
            <w:gridSpan w:val="2"/>
            <w:tcBorders>
              <w:top w:val="single" w:color="auto" w:sz="4" w:space="0"/>
              <w:bottom w:val="single" w:color="auto" w:sz="4" w:space="0"/>
            </w:tcBorders>
            <w:noWrap w:val="0"/>
            <w:vAlign w:val="center"/>
          </w:tcPr>
          <w:p w14:paraId="6EC626EC">
            <w:pPr>
              <w:jc w:val="center"/>
              <w:rPr>
                <w:color w:val="auto"/>
                <w:szCs w:val="21"/>
                <w:highlight w:val="none"/>
              </w:rPr>
            </w:pPr>
            <w:r>
              <w:rPr>
                <w:rFonts w:hint="eastAsia"/>
                <w:color w:val="auto"/>
                <w:szCs w:val="21"/>
                <w:highlight w:val="none"/>
              </w:rPr>
              <w:t>实践</w:t>
            </w:r>
          </w:p>
        </w:tc>
      </w:tr>
      <w:tr w14:paraId="5F15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96" w:type="dxa"/>
            <w:vMerge w:val="continue"/>
            <w:tcBorders>
              <w:top w:val="single" w:color="auto" w:sz="4" w:space="0"/>
              <w:bottom w:val="single" w:color="auto" w:sz="4" w:space="0"/>
            </w:tcBorders>
            <w:noWrap w:val="0"/>
            <w:vAlign w:val="center"/>
          </w:tcPr>
          <w:p w14:paraId="0495B49B">
            <w:pPr>
              <w:jc w:val="center"/>
              <w:rPr>
                <w:color w:val="auto"/>
                <w:szCs w:val="21"/>
                <w:highlight w:val="none"/>
              </w:rPr>
            </w:pPr>
          </w:p>
        </w:tc>
        <w:tc>
          <w:tcPr>
            <w:tcW w:w="1415" w:type="dxa"/>
            <w:vMerge w:val="continue"/>
            <w:tcBorders>
              <w:top w:val="single" w:color="auto" w:sz="4" w:space="0"/>
              <w:bottom w:val="single" w:color="auto" w:sz="4" w:space="0"/>
            </w:tcBorders>
            <w:noWrap w:val="0"/>
            <w:vAlign w:val="center"/>
          </w:tcPr>
          <w:p w14:paraId="60C4B45B">
            <w:pPr>
              <w:jc w:val="center"/>
              <w:rPr>
                <w:color w:val="auto"/>
                <w:szCs w:val="21"/>
                <w:highlight w:val="none"/>
              </w:rPr>
            </w:pPr>
          </w:p>
        </w:tc>
        <w:tc>
          <w:tcPr>
            <w:tcW w:w="1554" w:type="dxa"/>
            <w:vMerge w:val="continue"/>
            <w:tcBorders>
              <w:top w:val="single" w:color="auto" w:sz="4" w:space="0"/>
              <w:bottom w:val="single" w:color="auto" w:sz="4" w:space="0"/>
            </w:tcBorders>
            <w:noWrap w:val="0"/>
            <w:vAlign w:val="center"/>
          </w:tcPr>
          <w:p w14:paraId="773BD9A1">
            <w:pPr>
              <w:jc w:val="center"/>
              <w:rPr>
                <w:color w:val="auto"/>
                <w:szCs w:val="21"/>
                <w:highlight w:val="none"/>
              </w:rPr>
            </w:pPr>
          </w:p>
        </w:tc>
        <w:tc>
          <w:tcPr>
            <w:tcW w:w="1476" w:type="dxa"/>
            <w:vMerge w:val="continue"/>
            <w:tcBorders>
              <w:top w:val="single" w:color="auto" w:sz="4" w:space="0"/>
              <w:bottom w:val="single" w:color="auto" w:sz="4" w:space="0"/>
            </w:tcBorders>
            <w:noWrap w:val="0"/>
            <w:vAlign w:val="center"/>
          </w:tcPr>
          <w:p w14:paraId="121A9039">
            <w:pPr>
              <w:jc w:val="center"/>
              <w:rPr>
                <w:color w:val="auto"/>
                <w:szCs w:val="21"/>
                <w:highlight w:val="none"/>
              </w:rPr>
            </w:pPr>
          </w:p>
        </w:tc>
        <w:tc>
          <w:tcPr>
            <w:tcW w:w="748" w:type="dxa"/>
            <w:tcBorders>
              <w:top w:val="single" w:color="auto" w:sz="4" w:space="0"/>
              <w:bottom w:val="single" w:color="auto" w:sz="4" w:space="0"/>
            </w:tcBorders>
            <w:noWrap w:val="0"/>
            <w:vAlign w:val="center"/>
          </w:tcPr>
          <w:p w14:paraId="5BB301DE">
            <w:pPr>
              <w:jc w:val="center"/>
              <w:rPr>
                <w:color w:val="auto"/>
                <w:szCs w:val="21"/>
                <w:highlight w:val="none"/>
              </w:rPr>
            </w:pPr>
            <w:r>
              <w:rPr>
                <w:rFonts w:hint="eastAsia"/>
                <w:color w:val="auto"/>
                <w:szCs w:val="21"/>
                <w:highlight w:val="none"/>
              </w:rPr>
              <w:t>总数</w:t>
            </w:r>
          </w:p>
        </w:tc>
        <w:tc>
          <w:tcPr>
            <w:tcW w:w="748" w:type="dxa"/>
            <w:tcBorders>
              <w:top w:val="single" w:color="auto" w:sz="4" w:space="0"/>
              <w:bottom w:val="single" w:color="auto" w:sz="4" w:space="0"/>
            </w:tcBorders>
            <w:noWrap w:val="0"/>
            <w:vAlign w:val="center"/>
          </w:tcPr>
          <w:p w14:paraId="5C000DF5">
            <w:pPr>
              <w:jc w:val="center"/>
              <w:rPr>
                <w:color w:val="auto"/>
                <w:szCs w:val="21"/>
                <w:highlight w:val="none"/>
              </w:rPr>
            </w:pPr>
            <w:r>
              <w:rPr>
                <w:rFonts w:hint="eastAsia"/>
                <w:color w:val="auto"/>
                <w:szCs w:val="21"/>
                <w:highlight w:val="none"/>
              </w:rPr>
              <w:t>理论</w:t>
            </w:r>
          </w:p>
        </w:tc>
        <w:tc>
          <w:tcPr>
            <w:tcW w:w="1632" w:type="dxa"/>
            <w:tcBorders>
              <w:top w:val="single" w:color="auto" w:sz="4" w:space="0"/>
              <w:bottom w:val="single" w:color="auto" w:sz="4" w:space="0"/>
            </w:tcBorders>
            <w:noWrap w:val="0"/>
            <w:vAlign w:val="center"/>
          </w:tcPr>
          <w:p w14:paraId="620873E6">
            <w:pPr>
              <w:jc w:val="center"/>
              <w:rPr>
                <w:color w:val="auto"/>
                <w:szCs w:val="21"/>
                <w:highlight w:val="none"/>
              </w:rPr>
            </w:pPr>
            <w:r>
              <w:rPr>
                <w:rFonts w:hint="eastAsia"/>
                <w:color w:val="auto"/>
                <w:szCs w:val="21"/>
                <w:highlight w:val="none"/>
              </w:rPr>
              <w:t>实验</w:t>
            </w:r>
          </w:p>
        </w:tc>
        <w:tc>
          <w:tcPr>
            <w:tcW w:w="825" w:type="dxa"/>
            <w:tcBorders>
              <w:top w:val="single" w:color="auto" w:sz="4" w:space="0"/>
              <w:bottom w:val="single" w:color="auto" w:sz="4" w:space="0"/>
            </w:tcBorders>
            <w:noWrap/>
            <w:vAlign w:val="center"/>
          </w:tcPr>
          <w:p w14:paraId="031434B5">
            <w:pPr>
              <w:jc w:val="center"/>
              <w:rPr>
                <w:color w:val="auto"/>
                <w:szCs w:val="21"/>
                <w:highlight w:val="none"/>
              </w:rPr>
            </w:pPr>
            <w:r>
              <w:rPr>
                <w:rFonts w:hint="eastAsia"/>
                <w:color w:val="auto"/>
                <w:szCs w:val="21"/>
                <w:highlight w:val="none"/>
              </w:rPr>
              <w:t>实习</w:t>
            </w:r>
          </w:p>
        </w:tc>
        <w:tc>
          <w:tcPr>
            <w:tcW w:w="685" w:type="dxa"/>
            <w:tcBorders>
              <w:top w:val="single" w:color="auto" w:sz="4" w:space="0"/>
              <w:bottom w:val="single" w:color="auto" w:sz="4" w:space="0"/>
            </w:tcBorders>
            <w:noWrap w:val="0"/>
            <w:vAlign w:val="center"/>
          </w:tcPr>
          <w:p w14:paraId="18F8E92E">
            <w:pPr>
              <w:jc w:val="center"/>
              <w:rPr>
                <w:color w:val="auto"/>
                <w:szCs w:val="21"/>
                <w:highlight w:val="none"/>
              </w:rPr>
            </w:pPr>
            <w:r>
              <w:rPr>
                <w:rFonts w:hint="eastAsia"/>
                <w:color w:val="auto"/>
                <w:szCs w:val="21"/>
                <w:highlight w:val="none"/>
              </w:rPr>
              <w:t>周数</w:t>
            </w:r>
          </w:p>
        </w:tc>
      </w:tr>
      <w:tr w14:paraId="6BC7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tcBorders>
              <w:top w:val="single" w:color="auto" w:sz="4" w:space="0"/>
              <w:bottom w:val="single" w:color="auto" w:sz="4" w:space="0"/>
            </w:tcBorders>
            <w:noWrap w:val="0"/>
            <w:vAlign w:val="center"/>
          </w:tcPr>
          <w:p w14:paraId="31990DA0">
            <w:pPr>
              <w:jc w:val="center"/>
              <w:rPr>
                <w:color w:val="auto"/>
                <w:szCs w:val="21"/>
                <w:highlight w:val="none"/>
              </w:rPr>
            </w:pPr>
          </w:p>
        </w:tc>
        <w:tc>
          <w:tcPr>
            <w:tcW w:w="1415" w:type="dxa"/>
            <w:vMerge w:val="restart"/>
            <w:tcBorders>
              <w:top w:val="single" w:color="auto" w:sz="4" w:space="0"/>
              <w:bottom w:val="single" w:color="auto" w:sz="4" w:space="0"/>
            </w:tcBorders>
            <w:noWrap w:val="0"/>
            <w:vAlign w:val="center"/>
          </w:tcPr>
          <w:p w14:paraId="3A850A0F">
            <w:pPr>
              <w:jc w:val="center"/>
              <w:rPr>
                <w:color w:val="auto"/>
                <w:szCs w:val="21"/>
                <w:highlight w:val="none"/>
              </w:rPr>
            </w:pPr>
            <w:r>
              <w:rPr>
                <w:rFonts w:hint="eastAsia"/>
                <w:color w:val="auto"/>
                <w:szCs w:val="21"/>
                <w:highlight w:val="none"/>
              </w:rPr>
              <w:t>必修</w:t>
            </w:r>
          </w:p>
        </w:tc>
        <w:tc>
          <w:tcPr>
            <w:tcW w:w="1554" w:type="dxa"/>
            <w:tcBorders>
              <w:top w:val="single" w:color="auto" w:sz="4" w:space="0"/>
              <w:bottom w:val="single" w:color="auto" w:sz="4" w:space="0"/>
            </w:tcBorders>
            <w:noWrap w:val="0"/>
            <w:vAlign w:val="center"/>
          </w:tcPr>
          <w:p w14:paraId="2C065FCA">
            <w:pPr>
              <w:jc w:val="center"/>
              <w:rPr>
                <w:color w:val="auto"/>
                <w:szCs w:val="21"/>
                <w:highlight w:val="none"/>
              </w:rPr>
            </w:pPr>
            <w:r>
              <w:rPr>
                <w:rFonts w:hint="eastAsia"/>
                <w:color w:val="auto"/>
                <w:szCs w:val="21"/>
                <w:highlight w:val="none"/>
              </w:rPr>
              <w:t>通识必修课</w:t>
            </w:r>
          </w:p>
        </w:tc>
        <w:tc>
          <w:tcPr>
            <w:tcW w:w="1476" w:type="dxa"/>
            <w:tcBorders>
              <w:top w:val="single" w:color="auto" w:sz="4" w:space="0"/>
              <w:bottom w:val="single" w:color="auto" w:sz="4" w:space="0"/>
            </w:tcBorders>
            <w:noWrap w:val="0"/>
            <w:vAlign w:val="center"/>
          </w:tcPr>
          <w:p w14:paraId="071B163D">
            <w:pPr>
              <w:jc w:val="center"/>
              <w:rPr>
                <w:color w:val="auto"/>
                <w:szCs w:val="21"/>
                <w:highlight w:val="none"/>
              </w:rPr>
            </w:pPr>
            <w:r>
              <w:rPr>
                <w:rFonts w:hint="eastAsia"/>
                <w:color w:val="auto"/>
                <w:szCs w:val="21"/>
                <w:highlight w:val="none"/>
              </w:rPr>
              <w:t>3</w:t>
            </w:r>
            <w:r>
              <w:rPr>
                <w:color w:val="auto"/>
                <w:szCs w:val="21"/>
                <w:highlight w:val="none"/>
              </w:rPr>
              <w:t>6</w:t>
            </w:r>
          </w:p>
        </w:tc>
        <w:tc>
          <w:tcPr>
            <w:tcW w:w="748" w:type="dxa"/>
            <w:tcBorders>
              <w:top w:val="single" w:color="auto" w:sz="4" w:space="0"/>
              <w:bottom w:val="single" w:color="auto" w:sz="4" w:space="0"/>
            </w:tcBorders>
            <w:noWrap w:val="0"/>
            <w:vAlign w:val="center"/>
          </w:tcPr>
          <w:p w14:paraId="622CCDC8">
            <w:pPr>
              <w:jc w:val="center"/>
              <w:rPr>
                <w:color w:val="auto"/>
                <w:szCs w:val="21"/>
                <w:highlight w:val="none"/>
              </w:rPr>
            </w:pPr>
            <w:r>
              <w:rPr>
                <w:rFonts w:hint="eastAsia"/>
                <w:color w:val="auto"/>
                <w:szCs w:val="21"/>
                <w:highlight w:val="none"/>
              </w:rPr>
              <w:t>6</w:t>
            </w:r>
            <w:r>
              <w:rPr>
                <w:color w:val="auto"/>
                <w:szCs w:val="21"/>
                <w:highlight w:val="none"/>
              </w:rPr>
              <w:t>72</w:t>
            </w:r>
          </w:p>
        </w:tc>
        <w:tc>
          <w:tcPr>
            <w:tcW w:w="748" w:type="dxa"/>
            <w:tcBorders>
              <w:top w:val="single" w:color="auto" w:sz="4" w:space="0"/>
              <w:bottom w:val="single" w:color="auto" w:sz="4" w:space="0"/>
            </w:tcBorders>
            <w:noWrap w:val="0"/>
            <w:vAlign w:val="center"/>
          </w:tcPr>
          <w:p w14:paraId="066F3318">
            <w:pPr>
              <w:jc w:val="center"/>
              <w:rPr>
                <w:color w:val="auto"/>
                <w:szCs w:val="21"/>
                <w:highlight w:val="none"/>
              </w:rPr>
            </w:pPr>
            <w:r>
              <w:rPr>
                <w:rFonts w:hint="eastAsia"/>
                <w:color w:val="auto"/>
                <w:szCs w:val="21"/>
                <w:highlight w:val="none"/>
              </w:rPr>
              <w:t>5</w:t>
            </w:r>
            <w:r>
              <w:rPr>
                <w:color w:val="auto"/>
                <w:szCs w:val="21"/>
                <w:highlight w:val="none"/>
              </w:rPr>
              <w:t>20</w:t>
            </w:r>
          </w:p>
        </w:tc>
        <w:tc>
          <w:tcPr>
            <w:tcW w:w="1632" w:type="dxa"/>
            <w:tcBorders>
              <w:top w:val="single" w:color="auto" w:sz="4" w:space="0"/>
              <w:bottom w:val="single" w:color="auto" w:sz="4" w:space="0"/>
            </w:tcBorders>
            <w:noWrap w:val="0"/>
            <w:vAlign w:val="center"/>
          </w:tcPr>
          <w:p w14:paraId="63998940">
            <w:pPr>
              <w:jc w:val="center"/>
              <w:rPr>
                <w:color w:val="auto"/>
                <w:szCs w:val="21"/>
                <w:highlight w:val="none"/>
              </w:rPr>
            </w:pPr>
            <w:r>
              <w:rPr>
                <w:rFonts w:hint="eastAsia"/>
                <w:color w:val="auto"/>
                <w:szCs w:val="21"/>
                <w:highlight w:val="none"/>
              </w:rPr>
              <w:t>0</w:t>
            </w:r>
          </w:p>
        </w:tc>
        <w:tc>
          <w:tcPr>
            <w:tcW w:w="825" w:type="dxa"/>
            <w:tcBorders>
              <w:top w:val="single" w:color="auto" w:sz="4" w:space="0"/>
              <w:bottom w:val="single" w:color="auto" w:sz="4" w:space="0"/>
            </w:tcBorders>
            <w:noWrap w:val="0"/>
            <w:vAlign w:val="center"/>
          </w:tcPr>
          <w:p w14:paraId="18222D73">
            <w:pPr>
              <w:jc w:val="center"/>
              <w:rPr>
                <w:color w:val="auto"/>
                <w:szCs w:val="21"/>
                <w:highlight w:val="none"/>
              </w:rPr>
            </w:pPr>
            <w:r>
              <w:rPr>
                <w:rFonts w:hint="eastAsia"/>
                <w:color w:val="auto"/>
                <w:szCs w:val="21"/>
                <w:highlight w:val="none"/>
              </w:rPr>
              <w:t>152</w:t>
            </w:r>
          </w:p>
        </w:tc>
        <w:tc>
          <w:tcPr>
            <w:tcW w:w="685" w:type="dxa"/>
            <w:tcBorders>
              <w:top w:val="single" w:color="auto" w:sz="4" w:space="0"/>
              <w:bottom w:val="single" w:color="auto" w:sz="4" w:space="0"/>
            </w:tcBorders>
            <w:noWrap w:val="0"/>
            <w:vAlign w:val="center"/>
          </w:tcPr>
          <w:p w14:paraId="52F61C8B">
            <w:pPr>
              <w:jc w:val="center"/>
              <w:rPr>
                <w:color w:val="auto"/>
                <w:szCs w:val="21"/>
                <w:highlight w:val="none"/>
              </w:rPr>
            </w:pPr>
          </w:p>
        </w:tc>
      </w:tr>
      <w:tr w14:paraId="2FE7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tcBorders>
              <w:top w:val="single" w:color="auto" w:sz="4" w:space="0"/>
              <w:bottom w:val="single" w:color="auto" w:sz="4" w:space="0"/>
            </w:tcBorders>
            <w:noWrap w:val="0"/>
            <w:vAlign w:val="center"/>
          </w:tcPr>
          <w:p w14:paraId="0DFE3D72">
            <w:pPr>
              <w:jc w:val="center"/>
              <w:rPr>
                <w:color w:val="auto"/>
                <w:szCs w:val="21"/>
                <w:highlight w:val="none"/>
              </w:rPr>
            </w:pPr>
          </w:p>
        </w:tc>
        <w:tc>
          <w:tcPr>
            <w:tcW w:w="1415" w:type="dxa"/>
            <w:vMerge w:val="continue"/>
            <w:tcBorders>
              <w:top w:val="single" w:color="auto" w:sz="4" w:space="0"/>
              <w:bottom w:val="single" w:color="auto" w:sz="4" w:space="0"/>
            </w:tcBorders>
            <w:noWrap w:val="0"/>
            <w:vAlign w:val="center"/>
          </w:tcPr>
          <w:p w14:paraId="1D5DBAE5">
            <w:pPr>
              <w:jc w:val="center"/>
              <w:rPr>
                <w:color w:val="auto"/>
                <w:szCs w:val="21"/>
                <w:highlight w:val="none"/>
              </w:rPr>
            </w:pPr>
          </w:p>
        </w:tc>
        <w:tc>
          <w:tcPr>
            <w:tcW w:w="1554" w:type="dxa"/>
            <w:tcBorders>
              <w:top w:val="single" w:color="auto" w:sz="4" w:space="0"/>
              <w:bottom w:val="single" w:color="auto" w:sz="4" w:space="0"/>
            </w:tcBorders>
            <w:noWrap w:val="0"/>
            <w:vAlign w:val="center"/>
          </w:tcPr>
          <w:p w14:paraId="40CC3BA8">
            <w:pPr>
              <w:jc w:val="center"/>
              <w:rPr>
                <w:color w:val="auto"/>
                <w:szCs w:val="21"/>
                <w:highlight w:val="none"/>
              </w:rPr>
            </w:pPr>
            <w:r>
              <w:rPr>
                <w:rFonts w:hint="eastAsia"/>
                <w:color w:val="auto"/>
                <w:szCs w:val="21"/>
                <w:highlight w:val="none"/>
              </w:rPr>
              <w:t>专业必修课</w:t>
            </w:r>
          </w:p>
        </w:tc>
        <w:tc>
          <w:tcPr>
            <w:tcW w:w="1476" w:type="dxa"/>
            <w:tcBorders>
              <w:top w:val="single" w:color="auto" w:sz="4" w:space="0"/>
              <w:bottom w:val="single" w:color="auto" w:sz="4" w:space="0"/>
            </w:tcBorders>
            <w:noWrap w:val="0"/>
            <w:vAlign w:val="center"/>
          </w:tcPr>
          <w:p w14:paraId="45759665">
            <w:pPr>
              <w:jc w:val="center"/>
              <w:rPr>
                <w:color w:val="auto"/>
                <w:szCs w:val="21"/>
                <w:highlight w:val="none"/>
              </w:rPr>
            </w:pPr>
            <w:r>
              <w:rPr>
                <w:rFonts w:hint="eastAsia"/>
                <w:color w:val="auto"/>
                <w:szCs w:val="21"/>
                <w:highlight w:val="none"/>
              </w:rPr>
              <w:t>3</w:t>
            </w:r>
            <w:r>
              <w:rPr>
                <w:color w:val="auto"/>
                <w:szCs w:val="21"/>
                <w:highlight w:val="none"/>
              </w:rPr>
              <w:t>9</w:t>
            </w:r>
          </w:p>
        </w:tc>
        <w:tc>
          <w:tcPr>
            <w:tcW w:w="748" w:type="dxa"/>
            <w:tcBorders>
              <w:top w:val="single" w:color="auto" w:sz="4" w:space="0"/>
              <w:bottom w:val="single" w:color="auto" w:sz="4" w:space="0"/>
            </w:tcBorders>
            <w:noWrap w:val="0"/>
            <w:vAlign w:val="center"/>
          </w:tcPr>
          <w:p w14:paraId="07B0F6EC">
            <w:pPr>
              <w:jc w:val="center"/>
              <w:rPr>
                <w:color w:val="auto"/>
                <w:szCs w:val="21"/>
                <w:highlight w:val="none"/>
              </w:rPr>
            </w:pPr>
            <w:r>
              <w:rPr>
                <w:rFonts w:hint="eastAsia"/>
                <w:color w:val="auto"/>
                <w:szCs w:val="21"/>
                <w:highlight w:val="none"/>
              </w:rPr>
              <w:t>6</w:t>
            </w:r>
            <w:r>
              <w:rPr>
                <w:color w:val="auto"/>
                <w:szCs w:val="21"/>
                <w:highlight w:val="none"/>
              </w:rPr>
              <w:t>24</w:t>
            </w:r>
          </w:p>
        </w:tc>
        <w:tc>
          <w:tcPr>
            <w:tcW w:w="748" w:type="dxa"/>
            <w:tcBorders>
              <w:top w:val="single" w:color="auto" w:sz="4" w:space="0"/>
              <w:bottom w:val="single" w:color="auto" w:sz="4" w:space="0"/>
            </w:tcBorders>
            <w:noWrap w:val="0"/>
            <w:vAlign w:val="center"/>
          </w:tcPr>
          <w:p w14:paraId="661390C6">
            <w:pPr>
              <w:jc w:val="center"/>
              <w:rPr>
                <w:color w:val="auto"/>
                <w:szCs w:val="21"/>
                <w:highlight w:val="none"/>
              </w:rPr>
            </w:pPr>
            <w:r>
              <w:rPr>
                <w:color w:val="auto"/>
                <w:szCs w:val="21"/>
                <w:highlight w:val="none"/>
              </w:rPr>
              <w:t>624</w:t>
            </w:r>
          </w:p>
        </w:tc>
        <w:tc>
          <w:tcPr>
            <w:tcW w:w="1632" w:type="dxa"/>
            <w:tcBorders>
              <w:top w:val="single" w:color="auto" w:sz="4" w:space="0"/>
              <w:bottom w:val="single" w:color="auto" w:sz="4" w:space="0"/>
            </w:tcBorders>
            <w:noWrap w:val="0"/>
            <w:vAlign w:val="center"/>
          </w:tcPr>
          <w:p w14:paraId="58BE57A1">
            <w:pPr>
              <w:jc w:val="center"/>
              <w:rPr>
                <w:color w:val="auto"/>
                <w:szCs w:val="21"/>
                <w:highlight w:val="none"/>
              </w:rPr>
            </w:pPr>
            <w:r>
              <w:rPr>
                <w:rFonts w:hint="eastAsia"/>
                <w:color w:val="auto"/>
                <w:szCs w:val="21"/>
                <w:highlight w:val="none"/>
              </w:rPr>
              <w:t>0</w:t>
            </w:r>
          </w:p>
        </w:tc>
        <w:tc>
          <w:tcPr>
            <w:tcW w:w="825" w:type="dxa"/>
            <w:tcBorders>
              <w:top w:val="single" w:color="auto" w:sz="4" w:space="0"/>
              <w:bottom w:val="single" w:color="auto" w:sz="4" w:space="0"/>
            </w:tcBorders>
            <w:noWrap w:val="0"/>
            <w:vAlign w:val="center"/>
          </w:tcPr>
          <w:p w14:paraId="060CD36F">
            <w:pPr>
              <w:jc w:val="center"/>
              <w:rPr>
                <w:color w:val="auto"/>
                <w:szCs w:val="21"/>
                <w:highlight w:val="none"/>
              </w:rPr>
            </w:pPr>
            <w:r>
              <w:rPr>
                <w:rFonts w:hint="eastAsia"/>
                <w:color w:val="auto"/>
                <w:szCs w:val="21"/>
                <w:highlight w:val="none"/>
              </w:rPr>
              <w:t>0</w:t>
            </w:r>
          </w:p>
        </w:tc>
        <w:tc>
          <w:tcPr>
            <w:tcW w:w="685" w:type="dxa"/>
            <w:tcBorders>
              <w:top w:val="single" w:color="auto" w:sz="4" w:space="0"/>
              <w:bottom w:val="single" w:color="auto" w:sz="4" w:space="0"/>
            </w:tcBorders>
            <w:noWrap w:val="0"/>
            <w:vAlign w:val="center"/>
          </w:tcPr>
          <w:p w14:paraId="69A31358">
            <w:pPr>
              <w:jc w:val="center"/>
              <w:rPr>
                <w:color w:val="auto"/>
                <w:szCs w:val="21"/>
                <w:highlight w:val="none"/>
              </w:rPr>
            </w:pPr>
          </w:p>
        </w:tc>
      </w:tr>
      <w:tr w14:paraId="4770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tcBorders>
              <w:top w:val="single" w:color="auto" w:sz="4" w:space="0"/>
              <w:bottom w:val="single" w:color="auto" w:sz="4" w:space="0"/>
            </w:tcBorders>
            <w:noWrap w:val="0"/>
            <w:vAlign w:val="center"/>
          </w:tcPr>
          <w:p w14:paraId="5AC2650A">
            <w:pPr>
              <w:jc w:val="center"/>
              <w:rPr>
                <w:color w:val="auto"/>
                <w:szCs w:val="21"/>
                <w:highlight w:val="none"/>
              </w:rPr>
            </w:pPr>
          </w:p>
        </w:tc>
        <w:tc>
          <w:tcPr>
            <w:tcW w:w="1415" w:type="dxa"/>
            <w:vMerge w:val="restart"/>
            <w:tcBorders>
              <w:top w:val="single" w:color="auto" w:sz="4" w:space="0"/>
              <w:bottom w:val="single" w:color="auto" w:sz="4" w:space="0"/>
            </w:tcBorders>
            <w:noWrap w:val="0"/>
            <w:vAlign w:val="center"/>
          </w:tcPr>
          <w:p w14:paraId="3199CD84">
            <w:pPr>
              <w:jc w:val="center"/>
              <w:rPr>
                <w:color w:val="auto"/>
                <w:szCs w:val="21"/>
                <w:highlight w:val="none"/>
              </w:rPr>
            </w:pPr>
            <w:r>
              <w:rPr>
                <w:rFonts w:hint="eastAsia"/>
                <w:color w:val="auto"/>
                <w:szCs w:val="21"/>
                <w:highlight w:val="none"/>
              </w:rPr>
              <w:t>选修</w:t>
            </w:r>
          </w:p>
        </w:tc>
        <w:tc>
          <w:tcPr>
            <w:tcW w:w="1554" w:type="dxa"/>
            <w:tcBorders>
              <w:top w:val="single" w:color="auto" w:sz="4" w:space="0"/>
              <w:bottom w:val="single" w:color="auto" w:sz="4" w:space="0"/>
            </w:tcBorders>
            <w:noWrap w:val="0"/>
            <w:vAlign w:val="center"/>
          </w:tcPr>
          <w:p w14:paraId="23F94262">
            <w:pPr>
              <w:jc w:val="center"/>
              <w:rPr>
                <w:color w:val="auto"/>
                <w:szCs w:val="21"/>
                <w:highlight w:val="none"/>
              </w:rPr>
            </w:pPr>
            <w:r>
              <w:rPr>
                <w:rFonts w:hint="eastAsia"/>
                <w:color w:val="auto"/>
                <w:szCs w:val="21"/>
                <w:highlight w:val="none"/>
              </w:rPr>
              <w:t>通识选修课</w:t>
            </w:r>
          </w:p>
        </w:tc>
        <w:tc>
          <w:tcPr>
            <w:tcW w:w="1476" w:type="dxa"/>
            <w:tcBorders>
              <w:top w:val="single" w:color="auto" w:sz="4" w:space="0"/>
              <w:bottom w:val="single" w:color="auto" w:sz="4" w:space="0"/>
            </w:tcBorders>
            <w:noWrap w:val="0"/>
            <w:vAlign w:val="center"/>
          </w:tcPr>
          <w:p w14:paraId="6D59B58E">
            <w:pPr>
              <w:jc w:val="center"/>
              <w:rPr>
                <w:color w:val="auto"/>
                <w:szCs w:val="21"/>
                <w:highlight w:val="none"/>
              </w:rPr>
            </w:pPr>
            <w:r>
              <w:rPr>
                <w:rFonts w:hint="eastAsia"/>
                <w:color w:val="auto"/>
                <w:szCs w:val="21"/>
                <w:highlight w:val="none"/>
              </w:rPr>
              <w:t>1</w:t>
            </w:r>
            <w:r>
              <w:rPr>
                <w:color w:val="auto"/>
                <w:szCs w:val="21"/>
                <w:highlight w:val="none"/>
              </w:rPr>
              <w:t>5</w:t>
            </w:r>
          </w:p>
        </w:tc>
        <w:tc>
          <w:tcPr>
            <w:tcW w:w="748" w:type="dxa"/>
            <w:tcBorders>
              <w:top w:val="single" w:color="auto" w:sz="4" w:space="0"/>
              <w:bottom w:val="single" w:color="auto" w:sz="4" w:space="0"/>
            </w:tcBorders>
            <w:noWrap w:val="0"/>
            <w:vAlign w:val="center"/>
          </w:tcPr>
          <w:p w14:paraId="45114DF3">
            <w:pPr>
              <w:jc w:val="center"/>
              <w:rPr>
                <w:color w:val="auto"/>
                <w:szCs w:val="21"/>
                <w:highlight w:val="none"/>
              </w:rPr>
            </w:pPr>
            <w:r>
              <w:rPr>
                <w:rFonts w:hint="eastAsia"/>
                <w:color w:val="auto"/>
                <w:szCs w:val="21"/>
                <w:highlight w:val="none"/>
              </w:rPr>
              <w:t>240</w:t>
            </w:r>
          </w:p>
        </w:tc>
        <w:tc>
          <w:tcPr>
            <w:tcW w:w="748" w:type="dxa"/>
            <w:tcBorders>
              <w:top w:val="single" w:color="auto" w:sz="4" w:space="0"/>
              <w:bottom w:val="single" w:color="auto" w:sz="4" w:space="0"/>
            </w:tcBorders>
            <w:noWrap w:val="0"/>
            <w:vAlign w:val="center"/>
          </w:tcPr>
          <w:p w14:paraId="4D2E8C89">
            <w:pPr>
              <w:jc w:val="center"/>
              <w:rPr>
                <w:color w:val="auto"/>
                <w:szCs w:val="21"/>
                <w:highlight w:val="none"/>
              </w:rPr>
            </w:pPr>
            <w:r>
              <w:rPr>
                <w:rFonts w:hint="eastAsia"/>
                <w:color w:val="auto"/>
                <w:szCs w:val="21"/>
                <w:highlight w:val="none"/>
              </w:rPr>
              <w:t>224</w:t>
            </w:r>
          </w:p>
        </w:tc>
        <w:tc>
          <w:tcPr>
            <w:tcW w:w="1632" w:type="dxa"/>
            <w:tcBorders>
              <w:top w:val="single" w:color="auto" w:sz="4" w:space="0"/>
              <w:bottom w:val="single" w:color="auto" w:sz="4" w:space="0"/>
            </w:tcBorders>
            <w:noWrap w:val="0"/>
            <w:vAlign w:val="center"/>
          </w:tcPr>
          <w:p w14:paraId="39CF9DCB">
            <w:pPr>
              <w:jc w:val="center"/>
              <w:rPr>
                <w:color w:val="auto"/>
                <w:szCs w:val="21"/>
                <w:highlight w:val="none"/>
              </w:rPr>
            </w:pPr>
            <w:r>
              <w:rPr>
                <w:rFonts w:hint="eastAsia"/>
                <w:color w:val="auto"/>
                <w:szCs w:val="21"/>
                <w:highlight w:val="none"/>
              </w:rPr>
              <w:t>16</w:t>
            </w:r>
          </w:p>
        </w:tc>
        <w:tc>
          <w:tcPr>
            <w:tcW w:w="825" w:type="dxa"/>
            <w:tcBorders>
              <w:top w:val="single" w:color="auto" w:sz="4" w:space="0"/>
              <w:bottom w:val="single" w:color="auto" w:sz="4" w:space="0"/>
            </w:tcBorders>
            <w:noWrap w:val="0"/>
            <w:vAlign w:val="center"/>
          </w:tcPr>
          <w:p w14:paraId="09F82C9D">
            <w:pPr>
              <w:jc w:val="center"/>
              <w:rPr>
                <w:color w:val="auto"/>
                <w:szCs w:val="21"/>
                <w:highlight w:val="none"/>
              </w:rPr>
            </w:pPr>
            <w:r>
              <w:rPr>
                <w:rFonts w:hint="eastAsia"/>
                <w:color w:val="auto"/>
                <w:szCs w:val="21"/>
                <w:highlight w:val="none"/>
              </w:rPr>
              <w:t>0</w:t>
            </w:r>
          </w:p>
        </w:tc>
        <w:tc>
          <w:tcPr>
            <w:tcW w:w="685" w:type="dxa"/>
            <w:tcBorders>
              <w:top w:val="single" w:color="auto" w:sz="4" w:space="0"/>
              <w:bottom w:val="single" w:color="auto" w:sz="4" w:space="0"/>
            </w:tcBorders>
            <w:noWrap w:val="0"/>
            <w:vAlign w:val="center"/>
          </w:tcPr>
          <w:p w14:paraId="61947E8A">
            <w:pPr>
              <w:jc w:val="center"/>
              <w:rPr>
                <w:color w:val="auto"/>
                <w:szCs w:val="21"/>
                <w:highlight w:val="none"/>
              </w:rPr>
            </w:pPr>
          </w:p>
        </w:tc>
      </w:tr>
      <w:tr w14:paraId="40F7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tcBorders>
              <w:top w:val="single" w:color="auto" w:sz="4" w:space="0"/>
              <w:bottom w:val="single" w:color="auto" w:sz="4" w:space="0"/>
            </w:tcBorders>
            <w:noWrap w:val="0"/>
            <w:vAlign w:val="center"/>
          </w:tcPr>
          <w:p w14:paraId="2CCB1864">
            <w:pPr>
              <w:jc w:val="center"/>
              <w:rPr>
                <w:color w:val="auto"/>
                <w:szCs w:val="21"/>
                <w:highlight w:val="none"/>
              </w:rPr>
            </w:pPr>
          </w:p>
        </w:tc>
        <w:tc>
          <w:tcPr>
            <w:tcW w:w="1415" w:type="dxa"/>
            <w:vMerge w:val="continue"/>
            <w:tcBorders>
              <w:top w:val="single" w:color="auto" w:sz="4" w:space="0"/>
              <w:bottom w:val="single" w:color="auto" w:sz="4" w:space="0"/>
            </w:tcBorders>
            <w:noWrap w:val="0"/>
            <w:vAlign w:val="center"/>
          </w:tcPr>
          <w:p w14:paraId="09713ACC">
            <w:pPr>
              <w:jc w:val="center"/>
              <w:rPr>
                <w:color w:val="auto"/>
                <w:szCs w:val="21"/>
                <w:highlight w:val="none"/>
              </w:rPr>
            </w:pPr>
          </w:p>
        </w:tc>
        <w:tc>
          <w:tcPr>
            <w:tcW w:w="1554" w:type="dxa"/>
            <w:tcBorders>
              <w:top w:val="single" w:color="auto" w:sz="4" w:space="0"/>
              <w:bottom w:val="single" w:color="auto" w:sz="4" w:space="0"/>
            </w:tcBorders>
            <w:noWrap w:val="0"/>
            <w:vAlign w:val="center"/>
          </w:tcPr>
          <w:p w14:paraId="4EF5E8D4">
            <w:pPr>
              <w:jc w:val="center"/>
              <w:rPr>
                <w:color w:val="auto"/>
                <w:szCs w:val="21"/>
                <w:highlight w:val="none"/>
              </w:rPr>
            </w:pPr>
            <w:r>
              <w:rPr>
                <w:rFonts w:hint="eastAsia"/>
                <w:color w:val="auto"/>
                <w:szCs w:val="21"/>
                <w:highlight w:val="none"/>
              </w:rPr>
              <w:t>拓展选修课</w:t>
            </w:r>
          </w:p>
        </w:tc>
        <w:tc>
          <w:tcPr>
            <w:tcW w:w="1476" w:type="dxa"/>
            <w:tcBorders>
              <w:top w:val="single" w:color="auto" w:sz="4" w:space="0"/>
              <w:bottom w:val="single" w:color="auto" w:sz="4" w:space="0"/>
            </w:tcBorders>
            <w:noWrap w:val="0"/>
            <w:vAlign w:val="center"/>
          </w:tcPr>
          <w:p w14:paraId="51B761A2">
            <w:pPr>
              <w:jc w:val="center"/>
              <w:rPr>
                <w:color w:val="auto"/>
                <w:szCs w:val="21"/>
                <w:highlight w:val="none"/>
              </w:rPr>
            </w:pPr>
            <w:r>
              <w:rPr>
                <w:rFonts w:hint="eastAsia"/>
                <w:color w:val="auto"/>
                <w:szCs w:val="21"/>
                <w:highlight w:val="none"/>
              </w:rPr>
              <w:t>2</w:t>
            </w:r>
            <w:r>
              <w:rPr>
                <w:color w:val="auto"/>
                <w:szCs w:val="21"/>
                <w:highlight w:val="none"/>
              </w:rPr>
              <w:t>4.5</w:t>
            </w:r>
          </w:p>
        </w:tc>
        <w:tc>
          <w:tcPr>
            <w:tcW w:w="748" w:type="dxa"/>
            <w:tcBorders>
              <w:top w:val="single" w:color="auto" w:sz="4" w:space="0"/>
              <w:bottom w:val="single" w:color="auto" w:sz="4" w:space="0"/>
            </w:tcBorders>
            <w:noWrap w:val="0"/>
            <w:vAlign w:val="center"/>
          </w:tcPr>
          <w:p w14:paraId="013BE823">
            <w:pPr>
              <w:jc w:val="center"/>
              <w:rPr>
                <w:color w:val="auto"/>
                <w:szCs w:val="21"/>
                <w:highlight w:val="none"/>
              </w:rPr>
            </w:pPr>
            <w:r>
              <w:rPr>
                <w:color w:val="auto"/>
                <w:szCs w:val="21"/>
                <w:highlight w:val="none"/>
              </w:rPr>
              <w:t>392</w:t>
            </w:r>
          </w:p>
        </w:tc>
        <w:tc>
          <w:tcPr>
            <w:tcW w:w="748" w:type="dxa"/>
            <w:tcBorders>
              <w:top w:val="single" w:color="auto" w:sz="4" w:space="0"/>
              <w:bottom w:val="single" w:color="auto" w:sz="4" w:space="0"/>
            </w:tcBorders>
            <w:noWrap w:val="0"/>
            <w:vAlign w:val="center"/>
          </w:tcPr>
          <w:p w14:paraId="2FE240A7">
            <w:pPr>
              <w:jc w:val="center"/>
              <w:rPr>
                <w:rFonts w:hint="default" w:eastAsia="宋体"/>
                <w:color w:val="auto"/>
                <w:szCs w:val="21"/>
                <w:highlight w:val="none"/>
                <w:lang w:val="en-US" w:eastAsia="zh-CN"/>
              </w:rPr>
            </w:pPr>
            <w:r>
              <w:rPr>
                <w:color w:val="auto"/>
                <w:szCs w:val="21"/>
                <w:highlight w:val="none"/>
              </w:rPr>
              <w:t>3</w:t>
            </w:r>
            <w:r>
              <w:rPr>
                <w:rFonts w:hint="eastAsia"/>
                <w:color w:val="auto"/>
                <w:szCs w:val="21"/>
                <w:highlight w:val="none"/>
                <w:lang w:val="en-US" w:eastAsia="zh-CN"/>
              </w:rPr>
              <w:t>92</w:t>
            </w:r>
          </w:p>
        </w:tc>
        <w:tc>
          <w:tcPr>
            <w:tcW w:w="1632" w:type="dxa"/>
            <w:tcBorders>
              <w:top w:val="single" w:color="auto" w:sz="4" w:space="0"/>
              <w:bottom w:val="single" w:color="auto" w:sz="4" w:space="0"/>
            </w:tcBorders>
            <w:noWrap w:val="0"/>
            <w:vAlign w:val="center"/>
          </w:tcPr>
          <w:p w14:paraId="65CB4091">
            <w:pPr>
              <w:jc w:val="center"/>
              <w:rPr>
                <w:color w:val="auto"/>
                <w:szCs w:val="21"/>
                <w:highlight w:val="none"/>
              </w:rPr>
            </w:pPr>
            <w:r>
              <w:rPr>
                <w:rFonts w:hint="eastAsia"/>
                <w:color w:val="auto"/>
                <w:szCs w:val="21"/>
                <w:highlight w:val="none"/>
              </w:rPr>
              <w:t>0</w:t>
            </w:r>
          </w:p>
        </w:tc>
        <w:tc>
          <w:tcPr>
            <w:tcW w:w="825" w:type="dxa"/>
            <w:tcBorders>
              <w:top w:val="single" w:color="auto" w:sz="4" w:space="0"/>
              <w:bottom w:val="single" w:color="auto" w:sz="4" w:space="0"/>
            </w:tcBorders>
            <w:noWrap w:val="0"/>
            <w:vAlign w:val="center"/>
          </w:tcPr>
          <w:p w14:paraId="0B394D41">
            <w:pPr>
              <w:jc w:val="center"/>
              <w:rPr>
                <w:color w:val="auto"/>
                <w:szCs w:val="21"/>
                <w:highlight w:val="none"/>
              </w:rPr>
            </w:pPr>
            <w:r>
              <w:rPr>
                <w:rFonts w:hint="eastAsia"/>
                <w:color w:val="auto"/>
                <w:szCs w:val="21"/>
                <w:highlight w:val="none"/>
              </w:rPr>
              <w:t>0</w:t>
            </w:r>
          </w:p>
        </w:tc>
        <w:tc>
          <w:tcPr>
            <w:tcW w:w="685" w:type="dxa"/>
            <w:tcBorders>
              <w:top w:val="single" w:color="auto" w:sz="4" w:space="0"/>
              <w:bottom w:val="single" w:color="auto" w:sz="4" w:space="0"/>
            </w:tcBorders>
            <w:noWrap w:val="0"/>
            <w:vAlign w:val="center"/>
          </w:tcPr>
          <w:p w14:paraId="51899F93">
            <w:pPr>
              <w:jc w:val="center"/>
              <w:rPr>
                <w:color w:val="auto"/>
                <w:szCs w:val="21"/>
                <w:highlight w:val="none"/>
              </w:rPr>
            </w:pPr>
          </w:p>
        </w:tc>
      </w:tr>
      <w:tr w14:paraId="27E8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tcBorders>
              <w:top w:val="single" w:color="auto" w:sz="4" w:space="0"/>
              <w:bottom w:val="single" w:color="auto" w:sz="4" w:space="0"/>
            </w:tcBorders>
            <w:noWrap w:val="0"/>
            <w:vAlign w:val="center"/>
          </w:tcPr>
          <w:p w14:paraId="642C9C3F">
            <w:pPr>
              <w:jc w:val="center"/>
              <w:rPr>
                <w:color w:val="auto"/>
                <w:szCs w:val="21"/>
                <w:highlight w:val="none"/>
              </w:rPr>
            </w:pPr>
          </w:p>
        </w:tc>
        <w:tc>
          <w:tcPr>
            <w:tcW w:w="1415" w:type="dxa"/>
            <w:vMerge w:val="restart"/>
            <w:tcBorders>
              <w:top w:val="single" w:color="auto" w:sz="4" w:space="0"/>
              <w:bottom w:val="single" w:color="auto" w:sz="4" w:space="0"/>
            </w:tcBorders>
            <w:noWrap w:val="0"/>
            <w:vAlign w:val="center"/>
          </w:tcPr>
          <w:p w14:paraId="0EE946D4">
            <w:pPr>
              <w:jc w:val="center"/>
              <w:rPr>
                <w:color w:val="auto"/>
                <w:szCs w:val="21"/>
                <w:highlight w:val="none"/>
              </w:rPr>
            </w:pPr>
            <w:r>
              <w:rPr>
                <w:rFonts w:hint="eastAsia"/>
                <w:color w:val="auto"/>
                <w:szCs w:val="21"/>
                <w:highlight w:val="none"/>
              </w:rPr>
              <w:t>实践</w:t>
            </w:r>
          </w:p>
        </w:tc>
        <w:tc>
          <w:tcPr>
            <w:tcW w:w="1554" w:type="dxa"/>
            <w:tcBorders>
              <w:top w:val="single" w:color="auto" w:sz="4" w:space="0"/>
              <w:bottom w:val="single" w:color="auto" w:sz="4" w:space="0"/>
            </w:tcBorders>
            <w:noWrap w:val="0"/>
            <w:vAlign w:val="center"/>
          </w:tcPr>
          <w:p w14:paraId="59C01C84">
            <w:pPr>
              <w:jc w:val="center"/>
              <w:rPr>
                <w:color w:val="auto"/>
                <w:szCs w:val="21"/>
                <w:highlight w:val="none"/>
              </w:rPr>
            </w:pPr>
            <w:r>
              <w:rPr>
                <w:rFonts w:hint="eastAsia"/>
                <w:color w:val="auto"/>
                <w:szCs w:val="21"/>
                <w:highlight w:val="none"/>
              </w:rPr>
              <w:t>实验教学</w:t>
            </w:r>
          </w:p>
        </w:tc>
        <w:tc>
          <w:tcPr>
            <w:tcW w:w="1476" w:type="dxa"/>
            <w:tcBorders>
              <w:top w:val="single" w:color="auto" w:sz="4" w:space="0"/>
              <w:bottom w:val="single" w:color="auto" w:sz="4" w:space="0"/>
            </w:tcBorders>
            <w:noWrap w:val="0"/>
            <w:vAlign w:val="center"/>
          </w:tcPr>
          <w:p w14:paraId="5DE38B1B">
            <w:pPr>
              <w:jc w:val="center"/>
              <w:rPr>
                <w:color w:val="auto"/>
                <w:szCs w:val="21"/>
                <w:highlight w:val="none"/>
              </w:rPr>
            </w:pPr>
            <w:r>
              <w:rPr>
                <w:rFonts w:hint="eastAsia"/>
                <w:color w:val="auto"/>
                <w:szCs w:val="21"/>
                <w:highlight w:val="none"/>
              </w:rPr>
              <w:t>1</w:t>
            </w:r>
            <w:r>
              <w:rPr>
                <w:color w:val="auto"/>
                <w:szCs w:val="21"/>
                <w:highlight w:val="none"/>
              </w:rPr>
              <w:t>2.5</w:t>
            </w:r>
          </w:p>
        </w:tc>
        <w:tc>
          <w:tcPr>
            <w:tcW w:w="748" w:type="dxa"/>
            <w:tcBorders>
              <w:top w:val="single" w:color="auto" w:sz="4" w:space="0"/>
              <w:bottom w:val="single" w:color="auto" w:sz="4" w:space="0"/>
            </w:tcBorders>
            <w:noWrap w:val="0"/>
            <w:vAlign w:val="center"/>
          </w:tcPr>
          <w:p w14:paraId="170D774F">
            <w:pPr>
              <w:jc w:val="center"/>
              <w:rPr>
                <w:color w:val="auto"/>
                <w:szCs w:val="21"/>
                <w:highlight w:val="none"/>
              </w:rPr>
            </w:pPr>
            <w:r>
              <w:rPr>
                <w:color w:val="auto"/>
                <w:szCs w:val="21"/>
                <w:highlight w:val="none"/>
              </w:rPr>
              <w:t>416</w:t>
            </w:r>
          </w:p>
        </w:tc>
        <w:tc>
          <w:tcPr>
            <w:tcW w:w="748" w:type="dxa"/>
            <w:tcBorders>
              <w:top w:val="single" w:color="auto" w:sz="4" w:space="0"/>
              <w:bottom w:val="single" w:color="auto" w:sz="4" w:space="0"/>
            </w:tcBorders>
            <w:noWrap w:val="0"/>
            <w:vAlign w:val="center"/>
          </w:tcPr>
          <w:p w14:paraId="1934895C">
            <w:pPr>
              <w:jc w:val="center"/>
              <w:rPr>
                <w:color w:val="auto"/>
                <w:szCs w:val="21"/>
                <w:highlight w:val="none"/>
              </w:rPr>
            </w:pPr>
            <w:r>
              <w:rPr>
                <w:rFonts w:hint="eastAsia"/>
                <w:color w:val="auto"/>
                <w:szCs w:val="21"/>
                <w:highlight w:val="none"/>
              </w:rPr>
              <w:t>0</w:t>
            </w:r>
          </w:p>
        </w:tc>
        <w:tc>
          <w:tcPr>
            <w:tcW w:w="1632" w:type="dxa"/>
            <w:tcBorders>
              <w:top w:val="single" w:color="auto" w:sz="4" w:space="0"/>
              <w:bottom w:val="single" w:color="auto" w:sz="4" w:space="0"/>
            </w:tcBorders>
            <w:noWrap w:val="0"/>
            <w:vAlign w:val="center"/>
          </w:tcPr>
          <w:p w14:paraId="5C7F3499">
            <w:pPr>
              <w:jc w:val="center"/>
              <w:rPr>
                <w:color w:val="auto"/>
                <w:szCs w:val="21"/>
                <w:highlight w:val="none"/>
              </w:rPr>
            </w:pPr>
            <w:r>
              <w:rPr>
                <w:rFonts w:hint="eastAsia"/>
                <w:color w:val="auto"/>
                <w:szCs w:val="21"/>
                <w:highlight w:val="none"/>
              </w:rPr>
              <w:t>416</w:t>
            </w:r>
          </w:p>
        </w:tc>
        <w:tc>
          <w:tcPr>
            <w:tcW w:w="825" w:type="dxa"/>
            <w:tcBorders>
              <w:top w:val="single" w:color="auto" w:sz="4" w:space="0"/>
              <w:bottom w:val="single" w:color="auto" w:sz="4" w:space="0"/>
            </w:tcBorders>
            <w:noWrap w:val="0"/>
            <w:vAlign w:val="center"/>
          </w:tcPr>
          <w:p w14:paraId="679A9C33">
            <w:pPr>
              <w:jc w:val="center"/>
              <w:rPr>
                <w:color w:val="auto"/>
                <w:szCs w:val="21"/>
                <w:highlight w:val="none"/>
              </w:rPr>
            </w:pPr>
            <w:r>
              <w:rPr>
                <w:rFonts w:hint="eastAsia"/>
                <w:color w:val="auto"/>
                <w:szCs w:val="21"/>
                <w:highlight w:val="none"/>
              </w:rPr>
              <w:t>0</w:t>
            </w:r>
          </w:p>
        </w:tc>
        <w:tc>
          <w:tcPr>
            <w:tcW w:w="685" w:type="dxa"/>
            <w:tcBorders>
              <w:top w:val="single" w:color="auto" w:sz="4" w:space="0"/>
              <w:bottom w:val="single" w:color="auto" w:sz="4" w:space="0"/>
            </w:tcBorders>
            <w:noWrap w:val="0"/>
            <w:vAlign w:val="center"/>
          </w:tcPr>
          <w:p w14:paraId="5B8DFEC7">
            <w:pPr>
              <w:jc w:val="center"/>
              <w:rPr>
                <w:color w:val="auto"/>
                <w:szCs w:val="21"/>
                <w:highlight w:val="none"/>
              </w:rPr>
            </w:pPr>
          </w:p>
        </w:tc>
      </w:tr>
      <w:tr w14:paraId="4B7F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tcBorders>
              <w:top w:val="single" w:color="auto" w:sz="4" w:space="0"/>
              <w:bottom w:val="single" w:color="auto" w:sz="4" w:space="0"/>
            </w:tcBorders>
            <w:noWrap w:val="0"/>
            <w:vAlign w:val="center"/>
          </w:tcPr>
          <w:p w14:paraId="71828F9B">
            <w:pPr>
              <w:jc w:val="center"/>
              <w:rPr>
                <w:color w:val="auto"/>
                <w:szCs w:val="21"/>
                <w:highlight w:val="none"/>
              </w:rPr>
            </w:pPr>
          </w:p>
        </w:tc>
        <w:tc>
          <w:tcPr>
            <w:tcW w:w="1415" w:type="dxa"/>
            <w:vMerge w:val="continue"/>
            <w:tcBorders>
              <w:top w:val="single" w:color="auto" w:sz="4" w:space="0"/>
              <w:bottom w:val="single" w:color="auto" w:sz="4" w:space="0"/>
            </w:tcBorders>
            <w:noWrap w:val="0"/>
            <w:vAlign w:val="center"/>
          </w:tcPr>
          <w:p w14:paraId="0036F81C">
            <w:pPr>
              <w:jc w:val="center"/>
              <w:rPr>
                <w:color w:val="auto"/>
                <w:szCs w:val="21"/>
                <w:highlight w:val="none"/>
              </w:rPr>
            </w:pPr>
          </w:p>
        </w:tc>
        <w:tc>
          <w:tcPr>
            <w:tcW w:w="1554" w:type="dxa"/>
            <w:tcBorders>
              <w:top w:val="single" w:color="auto" w:sz="4" w:space="0"/>
              <w:bottom w:val="single" w:color="auto" w:sz="4" w:space="0"/>
            </w:tcBorders>
            <w:noWrap w:val="0"/>
            <w:vAlign w:val="center"/>
          </w:tcPr>
          <w:p w14:paraId="4FB2222E">
            <w:pPr>
              <w:jc w:val="center"/>
              <w:rPr>
                <w:color w:val="auto"/>
                <w:szCs w:val="21"/>
                <w:highlight w:val="none"/>
              </w:rPr>
            </w:pPr>
            <w:r>
              <w:rPr>
                <w:rFonts w:hint="eastAsia"/>
                <w:color w:val="auto"/>
                <w:szCs w:val="21"/>
                <w:highlight w:val="none"/>
              </w:rPr>
              <w:t>其它实践</w:t>
            </w:r>
          </w:p>
        </w:tc>
        <w:tc>
          <w:tcPr>
            <w:tcW w:w="1476" w:type="dxa"/>
            <w:tcBorders>
              <w:top w:val="single" w:color="auto" w:sz="4" w:space="0"/>
              <w:bottom w:val="single" w:color="auto" w:sz="4" w:space="0"/>
            </w:tcBorders>
            <w:noWrap w:val="0"/>
            <w:vAlign w:val="center"/>
          </w:tcPr>
          <w:p w14:paraId="64864236">
            <w:pPr>
              <w:jc w:val="center"/>
              <w:rPr>
                <w:color w:val="auto"/>
                <w:szCs w:val="21"/>
                <w:highlight w:val="none"/>
              </w:rPr>
            </w:pPr>
            <w:r>
              <w:rPr>
                <w:rFonts w:hint="eastAsia"/>
                <w:color w:val="auto"/>
                <w:szCs w:val="21"/>
                <w:highlight w:val="none"/>
              </w:rPr>
              <w:t>2</w:t>
            </w:r>
            <w:r>
              <w:rPr>
                <w:color w:val="auto"/>
                <w:szCs w:val="21"/>
                <w:highlight w:val="none"/>
              </w:rPr>
              <w:t>8</w:t>
            </w:r>
          </w:p>
        </w:tc>
        <w:tc>
          <w:tcPr>
            <w:tcW w:w="748" w:type="dxa"/>
            <w:tcBorders>
              <w:top w:val="single" w:color="auto" w:sz="4" w:space="0"/>
              <w:bottom w:val="single" w:color="auto" w:sz="4" w:space="0"/>
            </w:tcBorders>
            <w:noWrap w:val="0"/>
            <w:vAlign w:val="center"/>
          </w:tcPr>
          <w:p w14:paraId="6EF849B8">
            <w:pPr>
              <w:jc w:val="center"/>
              <w:rPr>
                <w:color w:val="auto"/>
                <w:szCs w:val="21"/>
                <w:highlight w:val="none"/>
              </w:rPr>
            </w:pPr>
            <w:r>
              <w:rPr>
                <w:color w:val="auto"/>
                <w:szCs w:val="21"/>
                <w:highlight w:val="none"/>
              </w:rPr>
              <w:t>422</w:t>
            </w:r>
          </w:p>
        </w:tc>
        <w:tc>
          <w:tcPr>
            <w:tcW w:w="748" w:type="dxa"/>
            <w:tcBorders>
              <w:top w:val="single" w:color="auto" w:sz="4" w:space="0"/>
              <w:bottom w:val="single" w:color="auto" w:sz="4" w:space="0"/>
            </w:tcBorders>
            <w:noWrap w:val="0"/>
            <w:vAlign w:val="center"/>
          </w:tcPr>
          <w:p w14:paraId="7E2EED70">
            <w:pPr>
              <w:jc w:val="center"/>
              <w:rPr>
                <w:color w:val="auto"/>
                <w:szCs w:val="21"/>
                <w:highlight w:val="none"/>
              </w:rPr>
            </w:pPr>
            <w:r>
              <w:rPr>
                <w:rFonts w:hint="eastAsia"/>
                <w:color w:val="auto"/>
                <w:szCs w:val="21"/>
                <w:highlight w:val="none"/>
              </w:rPr>
              <w:t>0</w:t>
            </w:r>
          </w:p>
        </w:tc>
        <w:tc>
          <w:tcPr>
            <w:tcW w:w="1632" w:type="dxa"/>
            <w:tcBorders>
              <w:top w:val="single" w:color="auto" w:sz="4" w:space="0"/>
              <w:bottom w:val="single" w:color="auto" w:sz="4" w:space="0"/>
            </w:tcBorders>
            <w:noWrap w:val="0"/>
            <w:vAlign w:val="center"/>
          </w:tcPr>
          <w:p w14:paraId="6EFFCD8E">
            <w:pPr>
              <w:jc w:val="center"/>
              <w:rPr>
                <w:color w:val="auto"/>
                <w:szCs w:val="21"/>
                <w:highlight w:val="none"/>
              </w:rPr>
            </w:pPr>
            <w:r>
              <w:rPr>
                <w:rFonts w:hint="eastAsia"/>
                <w:color w:val="auto"/>
                <w:szCs w:val="21"/>
                <w:highlight w:val="none"/>
              </w:rPr>
              <w:t>0</w:t>
            </w:r>
          </w:p>
        </w:tc>
        <w:tc>
          <w:tcPr>
            <w:tcW w:w="825" w:type="dxa"/>
            <w:tcBorders>
              <w:top w:val="single" w:color="auto" w:sz="4" w:space="0"/>
              <w:bottom w:val="single" w:color="auto" w:sz="4" w:space="0"/>
            </w:tcBorders>
            <w:noWrap w:val="0"/>
            <w:vAlign w:val="center"/>
          </w:tcPr>
          <w:p w14:paraId="49F5B6A0">
            <w:pPr>
              <w:jc w:val="center"/>
              <w:rPr>
                <w:color w:val="auto"/>
                <w:szCs w:val="21"/>
                <w:highlight w:val="none"/>
              </w:rPr>
            </w:pPr>
            <w:r>
              <w:rPr>
                <w:rFonts w:hint="eastAsia"/>
                <w:color w:val="auto"/>
                <w:szCs w:val="21"/>
                <w:highlight w:val="none"/>
              </w:rPr>
              <w:t>3</w:t>
            </w:r>
            <w:r>
              <w:rPr>
                <w:color w:val="auto"/>
                <w:szCs w:val="21"/>
                <w:highlight w:val="none"/>
              </w:rPr>
              <w:t>2</w:t>
            </w:r>
          </w:p>
        </w:tc>
        <w:tc>
          <w:tcPr>
            <w:tcW w:w="685" w:type="dxa"/>
            <w:tcBorders>
              <w:top w:val="single" w:color="auto" w:sz="4" w:space="0"/>
              <w:bottom w:val="single" w:color="auto" w:sz="4" w:space="0"/>
            </w:tcBorders>
            <w:noWrap w:val="0"/>
            <w:vAlign w:val="center"/>
          </w:tcPr>
          <w:p w14:paraId="2FFFEF16">
            <w:pPr>
              <w:jc w:val="center"/>
              <w:rPr>
                <w:color w:val="auto"/>
                <w:szCs w:val="21"/>
                <w:highlight w:val="none"/>
              </w:rPr>
            </w:pPr>
            <w:r>
              <w:rPr>
                <w:rFonts w:hint="eastAsia"/>
                <w:color w:val="auto"/>
                <w:szCs w:val="21"/>
                <w:highlight w:val="none"/>
              </w:rPr>
              <w:t>2</w:t>
            </w:r>
            <w:r>
              <w:rPr>
                <w:color w:val="auto"/>
                <w:szCs w:val="21"/>
                <w:highlight w:val="none"/>
              </w:rPr>
              <w:t>6</w:t>
            </w:r>
          </w:p>
        </w:tc>
      </w:tr>
      <w:tr w14:paraId="61E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96" w:type="dxa"/>
            <w:vMerge w:val="continue"/>
            <w:tcBorders>
              <w:top w:val="single" w:color="auto" w:sz="4" w:space="0"/>
              <w:bottom w:val="single" w:color="auto" w:sz="4" w:space="0"/>
            </w:tcBorders>
            <w:noWrap w:val="0"/>
            <w:vAlign w:val="center"/>
          </w:tcPr>
          <w:p w14:paraId="4E70BFAF">
            <w:pPr>
              <w:jc w:val="center"/>
              <w:rPr>
                <w:color w:val="auto"/>
                <w:szCs w:val="21"/>
                <w:highlight w:val="none"/>
              </w:rPr>
            </w:pPr>
          </w:p>
        </w:tc>
        <w:tc>
          <w:tcPr>
            <w:tcW w:w="2969" w:type="dxa"/>
            <w:gridSpan w:val="2"/>
            <w:tcBorders>
              <w:top w:val="single" w:color="auto" w:sz="4" w:space="0"/>
              <w:bottom w:val="single" w:color="auto" w:sz="4" w:space="0"/>
            </w:tcBorders>
            <w:noWrap w:val="0"/>
            <w:vAlign w:val="center"/>
          </w:tcPr>
          <w:p w14:paraId="6D7319C4">
            <w:pPr>
              <w:jc w:val="center"/>
              <w:rPr>
                <w:color w:val="auto"/>
                <w:szCs w:val="21"/>
                <w:highlight w:val="none"/>
              </w:rPr>
            </w:pPr>
            <w:r>
              <w:rPr>
                <w:rFonts w:hint="eastAsia"/>
                <w:color w:val="auto"/>
                <w:szCs w:val="21"/>
                <w:highlight w:val="none"/>
              </w:rPr>
              <w:t>专业毕业要求</w:t>
            </w:r>
          </w:p>
        </w:tc>
        <w:tc>
          <w:tcPr>
            <w:tcW w:w="1476" w:type="dxa"/>
            <w:tcBorders>
              <w:top w:val="single" w:color="auto" w:sz="4" w:space="0"/>
              <w:bottom w:val="single" w:color="auto" w:sz="4" w:space="0"/>
            </w:tcBorders>
            <w:noWrap w:val="0"/>
            <w:vAlign w:val="center"/>
          </w:tcPr>
          <w:p w14:paraId="0B24590E">
            <w:pPr>
              <w:jc w:val="center"/>
              <w:rPr>
                <w:color w:val="auto"/>
                <w:szCs w:val="21"/>
                <w:highlight w:val="none"/>
              </w:rPr>
            </w:pPr>
            <w:r>
              <w:rPr>
                <w:rFonts w:hint="eastAsia"/>
                <w:color w:val="auto"/>
                <w:szCs w:val="21"/>
                <w:highlight w:val="none"/>
              </w:rPr>
              <w:t>1</w:t>
            </w:r>
            <w:r>
              <w:rPr>
                <w:color w:val="auto"/>
                <w:szCs w:val="21"/>
                <w:highlight w:val="none"/>
              </w:rPr>
              <w:t>55</w:t>
            </w:r>
          </w:p>
        </w:tc>
        <w:tc>
          <w:tcPr>
            <w:tcW w:w="748" w:type="dxa"/>
            <w:tcBorders>
              <w:top w:val="single" w:color="auto" w:sz="4" w:space="0"/>
              <w:bottom w:val="single" w:color="auto" w:sz="4" w:space="0"/>
            </w:tcBorders>
            <w:noWrap w:val="0"/>
            <w:vAlign w:val="center"/>
          </w:tcPr>
          <w:p w14:paraId="0318B46C">
            <w:pPr>
              <w:jc w:val="center"/>
              <w:rPr>
                <w:color w:val="auto"/>
                <w:szCs w:val="21"/>
                <w:highlight w:val="none"/>
              </w:rPr>
            </w:pPr>
            <w:r>
              <w:rPr>
                <w:rFonts w:hint="eastAsia"/>
                <w:color w:val="auto"/>
                <w:szCs w:val="21"/>
                <w:highlight w:val="none"/>
              </w:rPr>
              <w:t>2</w:t>
            </w:r>
            <w:r>
              <w:rPr>
                <w:color w:val="auto"/>
                <w:szCs w:val="21"/>
                <w:highlight w:val="none"/>
              </w:rPr>
              <w:t>766</w:t>
            </w:r>
          </w:p>
        </w:tc>
        <w:tc>
          <w:tcPr>
            <w:tcW w:w="748" w:type="dxa"/>
            <w:tcBorders>
              <w:top w:val="single" w:color="auto" w:sz="4" w:space="0"/>
              <w:bottom w:val="single" w:color="auto" w:sz="4" w:space="0"/>
            </w:tcBorders>
            <w:noWrap w:val="0"/>
            <w:vAlign w:val="center"/>
          </w:tcPr>
          <w:p w14:paraId="68BFCE53">
            <w:pPr>
              <w:jc w:val="center"/>
              <w:rPr>
                <w:rFonts w:hint="default" w:eastAsia="宋体"/>
                <w:color w:val="auto"/>
                <w:szCs w:val="21"/>
                <w:highlight w:val="none"/>
                <w:lang w:val="en-US" w:eastAsia="zh-CN"/>
              </w:rPr>
            </w:pPr>
            <w:r>
              <w:rPr>
                <w:rFonts w:hint="eastAsia"/>
                <w:color w:val="auto"/>
                <w:szCs w:val="21"/>
                <w:highlight w:val="none"/>
              </w:rPr>
              <w:t>1</w:t>
            </w:r>
            <w:r>
              <w:rPr>
                <w:color w:val="auto"/>
                <w:szCs w:val="21"/>
                <w:highlight w:val="none"/>
              </w:rPr>
              <w:t>7</w:t>
            </w:r>
            <w:r>
              <w:rPr>
                <w:rFonts w:hint="eastAsia"/>
                <w:color w:val="auto"/>
                <w:szCs w:val="21"/>
                <w:highlight w:val="none"/>
                <w:lang w:val="en-US" w:eastAsia="zh-CN"/>
              </w:rPr>
              <w:t>60</w:t>
            </w:r>
          </w:p>
        </w:tc>
        <w:tc>
          <w:tcPr>
            <w:tcW w:w="1632" w:type="dxa"/>
            <w:tcBorders>
              <w:top w:val="single" w:color="auto" w:sz="4" w:space="0"/>
              <w:bottom w:val="single" w:color="auto" w:sz="4" w:space="0"/>
            </w:tcBorders>
            <w:noWrap w:val="0"/>
            <w:vAlign w:val="center"/>
          </w:tcPr>
          <w:p w14:paraId="5D3DD5C7">
            <w:pPr>
              <w:jc w:val="center"/>
              <w:rPr>
                <w:color w:val="auto"/>
                <w:szCs w:val="21"/>
                <w:highlight w:val="none"/>
              </w:rPr>
            </w:pPr>
            <w:r>
              <w:rPr>
                <w:rFonts w:hint="eastAsia"/>
                <w:color w:val="auto"/>
                <w:szCs w:val="21"/>
                <w:highlight w:val="none"/>
              </w:rPr>
              <w:t>432</w:t>
            </w:r>
          </w:p>
        </w:tc>
        <w:tc>
          <w:tcPr>
            <w:tcW w:w="825" w:type="dxa"/>
            <w:tcBorders>
              <w:top w:val="single" w:color="auto" w:sz="4" w:space="0"/>
              <w:bottom w:val="single" w:color="auto" w:sz="4" w:space="0"/>
            </w:tcBorders>
            <w:noWrap w:val="0"/>
            <w:vAlign w:val="center"/>
          </w:tcPr>
          <w:p w14:paraId="26A31F11">
            <w:pPr>
              <w:jc w:val="center"/>
              <w:rPr>
                <w:color w:val="auto"/>
                <w:szCs w:val="21"/>
                <w:highlight w:val="none"/>
              </w:rPr>
            </w:pPr>
            <w:r>
              <w:rPr>
                <w:color w:val="auto"/>
                <w:szCs w:val="21"/>
                <w:highlight w:val="none"/>
              </w:rPr>
              <w:t>184</w:t>
            </w:r>
          </w:p>
        </w:tc>
        <w:tc>
          <w:tcPr>
            <w:tcW w:w="685" w:type="dxa"/>
            <w:tcBorders>
              <w:top w:val="single" w:color="auto" w:sz="4" w:space="0"/>
              <w:bottom w:val="single" w:color="auto" w:sz="4" w:space="0"/>
            </w:tcBorders>
            <w:noWrap w:val="0"/>
            <w:vAlign w:val="center"/>
          </w:tcPr>
          <w:p w14:paraId="0043E1D6">
            <w:pPr>
              <w:jc w:val="center"/>
              <w:rPr>
                <w:color w:val="auto"/>
                <w:szCs w:val="21"/>
                <w:highlight w:val="none"/>
              </w:rPr>
            </w:pPr>
            <w:r>
              <w:rPr>
                <w:rFonts w:hint="eastAsia"/>
                <w:color w:val="auto"/>
                <w:szCs w:val="21"/>
                <w:highlight w:val="none"/>
              </w:rPr>
              <w:t>2</w:t>
            </w:r>
            <w:r>
              <w:rPr>
                <w:color w:val="auto"/>
                <w:szCs w:val="21"/>
                <w:highlight w:val="none"/>
              </w:rPr>
              <w:t>6</w:t>
            </w:r>
          </w:p>
        </w:tc>
      </w:tr>
      <w:tr w14:paraId="4FE0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665" w:type="dxa"/>
            <w:gridSpan w:val="3"/>
            <w:tcBorders>
              <w:top w:val="single" w:color="auto" w:sz="4" w:space="0"/>
            </w:tcBorders>
            <w:noWrap w:val="0"/>
            <w:vAlign w:val="center"/>
          </w:tcPr>
          <w:p w14:paraId="1F430828">
            <w:pPr>
              <w:jc w:val="center"/>
              <w:rPr>
                <w:color w:val="auto"/>
                <w:szCs w:val="21"/>
                <w:highlight w:val="none"/>
              </w:rPr>
            </w:pPr>
            <w:r>
              <w:rPr>
                <w:rFonts w:hint="eastAsia"/>
                <w:color w:val="auto"/>
                <w:szCs w:val="21"/>
                <w:highlight w:val="none"/>
              </w:rPr>
              <w:t>选修与实践统计</w:t>
            </w:r>
          </w:p>
        </w:tc>
        <w:tc>
          <w:tcPr>
            <w:tcW w:w="1476" w:type="dxa"/>
            <w:tcBorders>
              <w:top w:val="single" w:color="auto" w:sz="4" w:space="0"/>
            </w:tcBorders>
            <w:noWrap w:val="0"/>
            <w:vAlign w:val="center"/>
          </w:tcPr>
          <w:p w14:paraId="44260946">
            <w:pPr>
              <w:jc w:val="center"/>
              <w:rPr>
                <w:color w:val="auto"/>
                <w:szCs w:val="21"/>
                <w:highlight w:val="none"/>
              </w:rPr>
            </w:pPr>
            <w:r>
              <w:rPr>
                <w:rFonts w:hint="eastAsia"/>
                <w:color w:val="auto"/>
                <w:szCs w:val="21"/>
                <w:highlight w:val="none"/>
              </w:rPr>
              <w:t>选修课比例</w:t>
            </w:r>
          </w:p>
        </w:tc>
        <w:tc>
          <w:tcPr>
            <w:tcW w:w="1496" w:type="dxa"/>
            <w:gridSpan w:val="2"/>
            <w:tcBorders>
              <w:top w:val="single" w:color="auto" w:sz="4" w:space="0"/>
            </w:tcBorders>
            <w:noWrap w:val="0"/>
            <w:vAlign w:val="center"/>
          </w:tcPr>
          <w:p w14:paraId="34E4B76E">
            <w:pPr>
              <w:jc w:val="center"/>
              <w:rPr>
                <w:color w:val="auto"/>
                <w:szCs w:val="21"/>
                <w:highlight w:val="none"/>
              </w:rPr>
            </w:pPr>
            <w:r>
              <w:rPr>
                <w:rFonts w:hint="eastAsia"/>
                <w:color w:val="auto"/>
                <w:szCs w:val="21"/>
                <w:highlight w:val="none"/>
              </w:rPr>
              <w:t>30.</w:t>
            </w:r>
            <w:r>
              <w:rPr>
                <w:color w:val="auto"/>
                <w:szCs w:val="21"/>
                <w:highlight w:val="none"/>
              </w:rPr>
              <w:t>32</w:t>
            </w:r>
            <w:r>
              <w:rPr>
                <w:rFonts w:hint="eastAsia"/>
                <w:color w:val="auto"/>
                <w:szCs w:val="21"/>
                <w:highlight w:val="none"/>
              </w:rPr>
              <w:t>%</w:t>
            </w:r>
          </w:p>
        </w:tc>
        <w:tc>
          <w:tcPr>
            <w:tcW w:w="1632" w:type="dxa"/>
            <w:tcBorders>
              <w:top w:val="single" w:color="auto" w:sz="4" w:space="0"/>
            </w:tcBorders>
            <w:noWrap w:val="0"/>
            <w:vAlign w:val="center"/>
          </w:tcPr>
          <w:p w14:paraId="0F1636D8">
            <w:pPr>
              <w:jc w:val="center"/>
              <w:rPr>
                <w:color w:val="auto"/>
                <w:szCs w:val="21"/>
                <w:highlight w:val="none"/>
              </w:rPr>
            </w:pPr>
            <w:r>
              <w:rPr>
                <w:rFonts w:hint="eastAsia"/>
                <w:color w:val="auto"/>
                <w:szCs w:val="21"/>
                <w:highlight w:val="none"/>
              </w:rPr>
              <w:t>实践环节比例</w:t>
            </w:r>
          </w:p>
        </w:tc>
        <w:tc>
          <w:tcPr>
            <w:tcW w:w="1510" w:type="dxa"/>
            <w:gridSpan w:val="2"/>
            <w:tcBorders>
              <w:top w:val="single" w:color="auto" w:sz="4" w:space="0"/>
            </w:tcBorders>
            <w:noWrap w:val="0"/>
            <w:vAlign w:val="center"/>
          </w:tcPr>
          <w:p w14:paraId="0BA6ECEA">
            <w:pPr>
              <w:jc w:val="center"/>
              <w:rPr>
                <w:color w:val="auto"/>
                <w:szCs w:val="21"/>
                <w:highlight w:val="none"/>
              </w:rPr>
            </w:pPr>
            <w:r>
              <w:rPr>
                <w:rFonts w:hint="eastAsia"/>
                <w:color w:val="auto"/>
                <w:szCs w:val="21"/>
                <w:highlight w:val="none"/>
              </w:rPr>
              <w:t>3</w:t>
            </w:r>
            <w:r>
              <w:rPr>
                <w:color w:val="auto"/>
                <w:szCs w:val="21"/>
                <w:highlight w:val="none"/>
              </w:rPr>
              <w:t>1</w:t>
            </w:r>
            <w:r>
              <w:rPr>
                <w:rFonts w:hint="eastAsia"/>
                <w:color w:val="auto"/>
                <w:szCs w:val="21"/>
                <w:highlight w:val="none"/>
              </w:rPr>
              <w:t>.</w:t>
            </w:r>
            <w:r>
              <w:rPr>
                <w:color w:val="auto"/>
                <w:szCs w:val="21"/>
                <w:highlight w:val="none"/>
              </w:rPr>
              <w:t>61</w:t>
            </w:r>
            <w:r>
              <w:rPr>
                <w:rFonts w:hint="eastAsia"/>
                <w:color w:val="auto"/>
                <w:szCs w:val="21"/>
                <w:highlight w:val="none"/>
              </w:rPr>
              <w:t>%</w:t>
            </w:r>
          </w:p>
        </w:tc>
      </w:tr>
    </w:tbl>
    <w:p w14:paraId="56601509">
      <w:pPr>
        <w:rPr>
          <w:color w:val="auto"/>
          <w:highlight w:val="none"/>
        </w:rPr>
      </w:pPr>
    </w:p>
    <w:p w14:paraId="0C9D851A">
      <w:pPr>
        <w:ind w:firstLine="420" w:firstLineChars="200"/>
        <w:rPr>
          <w:rFonts w:hint="eastAsia" w:eastAsia="方正楷体简体"/>
          <w:color w:val="auto"/>
          <w:highlight w:val="none"/>
        </w:rPr>
      </w:pPr>
      <w:r>
        <w:rPr>
          <w:rFonts w:hint="eastAsia" w:eastAsia="方正楷体简体"/>
          <w:color w:val="auto"/>
          <w:highlight w:val="none"/>
        </w:rPr>
        <w:t>1、选修课比例=（拓展选修学分+通识选修课+体育4+学科训练1+科研与创新创业训练2+独立实验课选修）/总学分*100%</w:t>
      </w:r>
    </w:p>
    <w:p w14:paraId="7F34A6C9">
      <w:pPr>
        <w:ind w:firstLine="420" w:firstLineChars="200"/>
        <w:rPr>
          <w:rFonts w:hint="eastAsia" w:eastAsia="方正楷体简体"/>
          <w:color w:val="auto"/>
          <w:highlight w:val="none"/>
        </w:rPr>
      </w:pPr>
      <w:r>
        <w:rPr>
          <w:rFonts w:hint="eastAsia" w:eastAsia="方正楷体简体"/>
          <w:color w:val="auto"/>
          <w:highlight w:val="none"/>
        </w:rPr>
        <w:t>2、实践环节比例=（实践教育学分+通识实践8</w:t>
      </w:r>
      <w:r>
        <w:rPr>
          <w:rFonts w:eastAsia="方正楷体简体"/>
          <w:color w:val="auto"/>
          <w:highlight w:val="none"/>
        </w:rPr>
        <w:t>.5</w:t>
      </w:r>
      <w:r>
        <w:rPr>
          <w:rFonts w:hint="eastAsia" w:eastAsia="方正楷体简体"/>
          <w:color w:val="auto"/>
          <w:highlight w:val="none"/>
        </w:rPr>
        <w:t>学分+理论课附带的实验学时/16）/总学分*100%</w:t>
      </w:r>
    </w:p>
    <w:p w14:paraId="01198480">
      <w:pPr>
        <w:adjustRightInd w:val="0"/>
        <w:spacing w:line="360" w:lineRule="auto"/>
        <w:ind w:firstLine="472" w:firstLineChars="200"/>
        <w:rPr>
          <w:rFonts w:hint="eastAsia" w:eastAsia="黑体"/>
          <w:bCs/>
          <w:color w:val="auto"/>
          <w:spacing w:val="-2"/>
          <w:sz w:val="24"/>
          <w:highlight w:val="none"/>
        </w:rPr>
      </w:pPr>
    </w:p>
    <w:p w14:paraId="3EFE2BB7">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九、人才培养目标实现矩阵</w:t>
      </w:r>
    </w:p>
    <w:tbl>
      <w:tblPr>
        <w:tblStyle w:val="5"/>
        <w:tblW w:w="100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3"/>
        <w:gridCol w:w="1196"/>
        <w:gridCol w:w="3083"/>
        <w:gridCol w:w="2813"/>
        <w:gridCol w:w="1933"/>
      </w:tblGrid>
      <w:tr w14:paraId="51635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tblHeader/>
          <w:jc w:val="center"/>
        </w:trPr>
        <w:tc>
          <w:tcPr>
            <w:tcW w:w="5262" w:type="dxa"/>
            <w:gridSpan w:val="3"/>
            <w:tcBorders>
              <w:top w:val="single" w:color="auto" w:sz="6" w:space="0"/>
              <w:left w:val="single" w:color="auto" w:sz="6" w:space="0"/>
              <w:bottom w:val="single" w:color="auto" w:sz="6" w:space="0"/>
              <w:right w:val="single" w:color="auto" w:sz="6" w:space="0"/>
            </w:tcBorders>
            <w:noWrap/>
            <w:vAlign w:val="center"/>
          </w:tcPr>
          <w:p w14:paraId="18E4150D">
            <w:pPr>
              <w:jc w:val="center"/>
              <w:rPr>
                <w:color w:val="auto"/>
                <w:szCs w:val="21"/>
                <w:highlight w:val="none"/>
              </w:rPr>
            </w:pPr>
            <w:r>
              <w:rPr>
                <w:color w:val="auto"/>
                <w:szCs w:val="21"/>
                <w:highlight w:val="none"/>
              </w:rPr>
              <w:t>培养标准（知识、能力与素质要求）</w:t>
            </w:r>
          </w:p>
        </w:tc>
        <w:tc>
          <w:tcPr>
            <w:tcW w:w="4746" w:type="dxa"/>
            <w:gridSpan w:val="2"/>
            <w:tcBorders>
              <w:top w:val="single" w:color="auto" w:sz="6" w:space="0"/>
              <w:left w:val="nil"/>
              <w:bottom w:val="single" w:color="auto" w:sz="6" w:space="0"/>
              <w:right w:val="single" w:color="auto" w:sz="6" w:space="0"/>
            </w:tcBorders>
            <w:noWrap/>
            <w:vAlign w:val="center"/>
          </w:tcPr>
          <w:p w14:paraId="02C91364">
            <w:pPr>
              <w:jc w:val="center"/>
              <w:rPr>
                <w:color w:val="auto"/>
                <w:szCs w:val="21"/>
                <w:highlight w:val="none"/>
              </w:rPr>
            </w:pPr>
            <w:r>
              <w:rPr>
                <w:color w:val="auto"/>
                <w:szCs w:val="21"/>
                <w:highlight w:val="none"/>
              </w:rPr>
              <w:t>实现途径</w:t>
            </w:r>
          </w:p>
        </w:tc>
      </w:tr>
      <w:tr w14:paraId="192F4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983" w:type="dxa"/>
            <w:tcBorders>
              <w:top w:val="single" w:color="auto" w:sz="6" w:space="0"/>
              <w:left w:val="single" w:color="auto" w:sz="6" w:space="0"/>
              <w:bottom w:val="single" w:color="auto" w:sz="6" w:space="0"/>
              <w:right w:val="single" w:color="auto" w:sz="6" w:space="0"/>
            </w:tcBorders>
            <w:noWrap/>
            <w:vAlign w:val="center"/>
          </w:tcPr>
          <w:p w14:paraId="2B729FA4">
            <w:pPr>
              <w:jc w:val="center"/>
              <w:rPr>
                <w:color w:val="auto"/>
                <w:szCs w:val="21"/>
                <w:highlight w:val="none"/>
              </w:rPr>
            </w:pPr>
            <w:r>
              <w:rPr>
                <w:color w:val="auto"/>
                <w:szCs w:val="21"/>
                <w:highlight w:val="none"/>
              </w:rPr>
              <w:t>1级</w:t>
            </w:r>
          </w:p>
        </w:tc>
        <w:tc>
          <w:tcPr>
            <w:tcW w:w="1196" w:type="dxa"/>
            <w:tcBorders>
              <w:top w:val="single" w:color="auto" w:sz="6" w:space="0"/>
              <w:left w:val="nil"/>
              <w:bottom w:val="single" w:color="auto" w:sz="6" w:space="0"/>
              <w:right w:val="single" w:color="auto" w:sz="6" w:space="0"/>
            </w:tcBorders>
            <w:noWrap/>
            <w:vAlign w:val="center"/>
          </w:tcPr>
          <w:p w14:paraId="396B656B">
            <w:pPr>
              <w:jc w:val="center"/>
              <w:rPr>
                <w:color w:val="auto"/>
                <w:szCs w:val="21"/>
                <w:highlight w:val="none"/>
              </w:rPr>
            </w:pPr>
            <w:r>
              <w:rPr>
                <w:color w:val="auto"/>
                <w:szCs w:val="21"/>
                <w:highlight w:val="none"/>
              </w:rPr>
              <w:t>2级</w:t>
            </w:r>
          </w:p>
        </w:tc>
        <w:tc>
          <w:tcPr>
            <w:tcW w:w="3083" w:type="dxa"/>
            <w:tcBorders>
              <w:top w:val="single" w:color="auto" w:sz="6" w:space="0"/>
              <w:left w:val="nil"/>
              <w:bottom w:val="single" w:color="auto" w:sz="6" w:space="0"/>
              <w:right w:val="single" w:color="auto" w:sz="6" w:space="0"/>
            </w:tcBorders>
            <w:noWrap/>
            <w:vAlign w:val="center"/>
          </w:tcPr>
          <w:p w14:paraId="1C000DD7">
            <w:pPr>
              <w:jc w:val="center"/>
              <w:rPr>
                <w:color w:val="auto"/>
                <w:szCs w:val="21"/>
                <w:highlight w:val="none"/>
              </w:rPr>
            </w:pPr>
            <w:r>
              <w:rPr>
                <w:color w:val="auto"/>
                <w:szCs w:val="21"/>
                <w:highlight w:val="none"/>
              </w:rPr>
              <w:t>3级</w:t>
            </w:r>
          </w:p>
        </w:tc>
        <w:tc>
          <w:tcPr>
            <w:tcW w:w="2813" w:type="dxa"/>
            <w:tcBorders>
              <w:top w:val="single" w:color="auto" w:sz="6" w:space="0"/>
              <w:left w:val="nil"/>
              <w:bottom w:val="single" w:color="auto" w:sz="6" w:space="0"/>
              <w:right w:val="single" w:color="auto" w:sz="6" w:space="0"/>
            </w:tcBorders>
            <w:noWrap/>
            <w:vAlign w:val="center"/>
          </w:tcPr>
          <w:p w14:paraId="3203F6E9">
            <w:pPr>
              <w:jc w:val="center"/>
              <w:rPr>
                <w:color w:val="auto"/>
                <w:szCs w:val="21"/>
                <w:highlight w:val="none"/>
              </w:rPr>
            </w:pPr>
            <w:r>
              <w:rPr>
                <w:color w:val="auto"/>
                <w:szCs w:val="21"/>
                <w:highlight w:val="none"/>
              </w:rPr>
              <w:t>课程设置</w:t>
            </w:r>
          </w:p>
        </w:tc>
        <w:tc>
          <w:tcPr>
            <w:tcW w:w="1933" w:type="dxa"/>
            <w:tcBorders>
              <w:top w:val="single" w:color="auto" w:sz="6" w:space="0"/>
              <w:left w:val="nil"/>
              <w:bottom w:val="single" w:color="auto" w:sz="6" w:space="0"/>
              <w:right w:val="single" w:color="auto" w:sz="6" w:space="0"/>
            </w:tcBorders>
            <w:noWrap/>
            <w:vAlign w:val="center"/>
          </w:tcPr>
          <w:p w14:paraId="28622528">
            <w:pPr>
              <w:jc w:val="center"/>
              <w:rPr>
                <w:color w:val="auto"/>
                <w:szCs w:val="21"/>
                <w:highlight w:val="none"/>
              </w:rPr>
            </w:pPr>
            <w:r>
              <w:rPr>
                <w:color w:val="auto"/>
                <w:szCs w:val="21"/>
                <w:highlight w:val="none"/>
              </w:rPr>
              <w:t>实施方式</w:t>
            </w:r>
          </w:p>
        </w:tc>
      </w:tr>
      <w:tr w14:paraId="07715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983" w:type="dxa"/>
            <w:vMerge w:val="restart"/>
            <w:tcBorders>
              <w:top w:val="nil"/>
              <w:left w:val="single" w:color="auto" w:sz="6" w:space="0"/>
              <w:bottom w:val="single" w:color="auto" w:sz="6" w:space="0"/>
              <w:right w:val="single" w:color="auto" w:sz="6" w:space="0"/>
            </w:tcBorders>
            <w:noWrap/>
            <w:vAlign w:val="center"/>
          </w:tcPr>
          <w:p w14:paraId="27078F0A">
            <w:pPr>
              <w:rPr>
                <w:color w:val="auto"/>
                <w:szCs w:val="21"/>
                <w:highlight w:val="none"/>
              </w:rPr>
            </w:pPr>
            <w:r>
              <w:rPr>
                <w:color w:val="auto"/>
                <w:szCs w:val="21"/>
                <w:highlight w:val="none"/>
              </w:rPr>
              <w:t>1.知识</w:t>
            </w:r>
          </w:p>
          <w:p w14:paraId="6921DC45">
            <w:pPr>
              <w:rPr>
                <w:color w:val="auto"/>
                <w:szCs w:val="21"/>
                <w:highlight w:val="none"/>
              </w:rPr>
            </w:pPr>
            <w:r>
              <w:rPr>
                <w:color w:val="auto"/>
                <w:szCs w:val="21"/>
                <w:highlight w:val="none"/>
              </w:rPr>
              <w:t>标准</w:t>
            </w:r>
          </w:p>
        </w:tc>
        <w:tc>
          <w:tcPr>
            <w:tcW w:w="1196" w:type="dxa"/>
            <w:vMerge w:val="restart"/>
            <w:tcBorders>
              <w:top w:val="nil"/>
              <w:left w:val="nil"/>
              <w:bottom w:val="single" w:color="auto" w:sz="6" w:space="0"/>
              <w:right w:val="single" w:color="auto" w:sz="6" w:space="0"/>
            </w:tcBorders>
            <w:noWrap/>
            <w:vAlign w:val="center"/>
          </w:tcPr>
          <w:p w14:paraId="4F017377">
            <w:pPr>
              <w:rPr>
                <w:color w:val="auto"/>
                <w:szCs w:val="21"/>
                <w:highlight w:val="none"/>
              </w:rPr>
            </w:pPr>
            <w:r>
              <w:rPr>
                <w:color w:val="auto"/>
                <w:szCs w:val="21"/>
                <w:highlight w:val="none"/>
              </w:rPr>
              <w:t>1.1公共基础知识</w:t>
            </w:r>
          </w:p>
        </w:tc>
        <w:tc>
          <w:tcPr>
            <w:tcW w:w="3083" w:type="dxa"/>
            <w:tcBorders>
              <w:top w:val="single" w:color="auto" w:sz="6" w:space="0"/>
              <w:left w:val="nil"/>
              <w:bottom w:val="single" w:color="auto" w:sz="6" w:space="0"/>
              <w:right w:val="single" w:color="auto" w:sz="6" w:space="0"/>
            </w:tcBorders>
            <w:noWrap/>
            <w:vAlign w:val="center"/>
          </w:tcPr>
          <w:p w14:paraId="465A599E">
            <w:pPr>
              <w:rPr>
                <w:color w:val="auto"/>
                <w:szCs w:val="21"/>
                <w:highlight w:val="none"/>
              </w:rPr>
            </w:pPr>
            <w:r>
              <w:rPr>
                <w:color w:val="auto"/>
                <w:szCs w:val="21"/>
                <w:highlight w:val="none"/>
              </w:rPr>
              <w:t>1.1.1 具有一定的人文社会科学和自然科学基本理论知识。</w:t>
            </w:r>
          </w:p>
        </w:tc>
        <w:tc>
          <w:tcPr>
            <w:tcW w:w="2813" w:type="dxa"/>
            <w:tcBorders>
              <w:top w:val="single" w:color="auto" w:sz="6" w:space="0"/>
              <w:left w:val="nil"/>
              <w:bottom w:val="single" w:color="auto" w:sz="6" w:space="0"/>
              <w:right w:val="single" w:color="auto" w:sz="6" w:space="0"/>
            </w:tcBorders>
            <w:noWrap/>
            <w:vAlign w:val="center"/>
          </w:tcPr>
          <w:p w14:paraId="3364AEEC">
            <w:pPr>
              <w:rPr>
                <w:color w:val="auto"/>
                <w:szCs w:val="21"/>
                <w:highlight w:val="none"/>
              </w:rPr>
            </w:pPr>
            <w:r>
              <w:rPr>
                <w:color w:val="auto"/>
                <w:szCs w:val="21"/>
                <w:highlight w:val="none"/>
              </w:rPr>
              <w:t>中国近现代史纲要、马克思主义基本原理、毛泽东思想和中国特色社会主义理论体系概论、习近平新时代中国特色社会主义思想概论</w:t>
            </w:r>
            <w:r>
              <w:rPr>
                <w:rFonts w:hint="eastAsia"/>
                <w:color w:val="auto"/>
                <w:szCs w:val="21"/>
                <w:highlight w:val="none"/>
              </w:rPr>
              <w:t>、四史系列课程</w:t>
            </w:r>
          </w:p>
        </w:tc>
        <w:tc>
          <w:tcPr>
            <w:tcW w:w="1933" w:type="dxa"/>
            <w:tcBorders>
              <w:top w:val="single" w:color="auto" w:sz="6" w:space="0"/>
              <w:left w:val="nil"/>
              <w:bottom w:val="single" w:color="auto" w:sz="6" w:space="0"/>
              <w:right w:val="single" w:color="auto" w:sz="6" w:space="0"/>
            </w:tcBorders>
            <w:noWrap/>
            <w:vAlign w:val="center"/>
          </w:tcPr>
          <w:p w14:paraId="438FC553">
            <w:pPr>
              <w:rPr>
                <w:color w:val="auto"/>
                <w:szCs w:val="21"/>
                <w:highlight w:val="none"/>
              </w:rPr>
            </w:pPr>
            <w:r>
              <w:rPr>
                <w:color w:val="auto"/>
                <w:szCs w:val="21"/>
                <w:highlight w:val="none"/>
              </w:rPr>
              <w:t>课程教学</w:t>
            </w:r>
          </w:p>
        </w:tc>
      </w:tr>
      <w:tr w14:paraId="4DFF1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19BB7402">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3885F0D4">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4EB6B127">
            <w:pPr>
              <w:rPr>
                <w:color w:val="auto"/>
                <w:szCs w:val="21"/>
                <w:highlight w:val="none"/>
              </w:rPr>
            </w:pPr>
            <w:r>
              <w:rPr>
                <w:color w:val="auto"/>
                <w:szCs w:val="21"/>
                <w:highlight w:val="none"/>
              </w:rPr>
              <w:t>1.1.2 有音体美等方面的基本素养。</w:t>
            </w:r>
          </w:p>
        </w:tc>
        <w:tc>
          <w:tcPr>
            <w:tcW w:w="2813" w:type="dxa"/>
            <w:tcBorders>
              <w:top w:val="single" w:color="auto" w:sz="6" w:space="0"/>
              <w:left w:val="nil"/>
              <w:bottom w:val="single" w:color="auto" w:sz="6" w:space="0"/>
              <w:right w:val="single" w:color="auto" w:sz="6" w:space="0"/>
            </w:tcBorders>
            <w:noWrap/>
            <w:vAlign w:val="center"/>
          </w:tcPr>
          <w:p w14:paraId="0E35A94E">
            <w:pPr>
              <w:rPr>
                <w:color w:val="auto"/>
                <w:szCs w:val="21"/>
                <w:highlight w:val="none"/>
              </w:rPr>
            </w:pPr>
            <w:r>
              <w:rPr>
                <w:color w:val="auto"/>
                <w:szCs w:val="21"/>
                <w:highlight w:val="none"/>
              </w:rPr>
              <w:t>体育、美育</w:t>
            </w:r>
          </w:p>
        </w:tc>
        <w:tc>
          <w:tcPr>
            <w:tcW w:w="1933" w:type="dxa"/>
            <w:tcBorders>
              <w:top w:val="single" w:color="auto" w:sz="6" w:space="0"/>
              <w:left w:val="nil"/>
              <w:bottom w:val="single" w:color="auto" w:sz="6" w:space="0"/>
              <w:right w:val="single" w:color="auto" w:sz="6" w:space="0"/>
            </w:tcBorders>
            <w:noWrap/>
            <w:vAlign w:val="center"/>
          </w:tcPr>
          <w:p w14:paraId="3B128AC6">
            <w:pPr>
              <w:rPr>
                <w:color w:val="auto"/>
                <w:szCs w:val="21"/>
                <w:highlight w:val="none"/>
              </w:rPr>
            </w:pPr>
            <w:r>
              <w:rPr>
                <w:color w:val="auto"/>
                <w:szCs w:val="21"/>
                <w:highlight w:val="none"/>
              </w:rPr>
              <w:t>课程教学</w:t>
            </w:r>
          </w:p>
        </w:tc>
      </w:tr>
      <w:tr w14:paraId="577EC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3" w:type="dxa"/>
            <w:vMerge w:val="continue"/>
            <w:tcBorders>
              <w:top w:val="nil"/>
              <w:left w:val="single" w:color="auto" w:sz="6" w:space="0"/>
              <w:bottom w:val="single" w:color="auto" w:sz="6" w:space="0"/>
              <w:right w:val="single" w:color="auto" w:sz="6" w:space="0"/>
            </w:tcBorders>
            <w:noWrap/>
            <w:vAlign w:val="center"/>
          </w:tcPr>
          <w:p w14:paraId="11AB361A">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53585A6A">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1E0EEFD0">
            <w:pPr>
              <w:rPr>
                <w:color w:val="auto"/>
                <w:szCs w:val="21"/>
                <w:highlight w:val="none"/>
              </w:rPr>
            </w:pPr>
            <w:r>
              <w:rPr>
                <w:color w:val="auto"/>
                <w:szCs w:val="21"/>
                <w:highlight w:val="none"/>
              </w:rPr>
              <w:t>1.1.3 理解应用化学专业相关领域的背景知识。</w:t>
            </w:r>
          </w:p>
        </w:tc>
        <w:tc>
          <w:tcPr>
            <w:tcW w:w="2813" w:type="dxa"/>
            <w:tcBorders>
              <w:top w:val="single" w:color="auto" w:sz="6" w:space="0"/>
              <w:left w:val="nil"/>
              <w:bottom w:val="single" w:color="auto" w:sz="6" w:space="0"/>
              <w:right w:val="single" w:color="auto" w:sz="6" w:space="0"/>
            </w:tcBorders>
            <w:noWrap/>
            <w:vAlign w:val="center"/>
          </w:tcPr>
          <w:p w14:paraId="16BD69EF">
            <w:pPr>
              <w:rPr>
                <w:color w:val="auto"/>
                <w:szCs w:val="21"/>
                <w:highlight w:val="none"/>
              </w:rPr>
            </w:pPr>
            <w:r>
              <w:rPr>
                <w:color w:val="auto"/>
                <w:szCs w:val="21"/>
                <w:highlight w:val="none"/>
              </w:rPr>
              <w:t>化学前沿、应用化学专业导论</w:t>
            </w:r>
          </w:p>
        </w:tc>
        <w:tc>
          <w:tcPr>
            <w:tcW w:w="1933" w:type="dxa"/>
            <w:tcBorders>
              <w:top w:val="single" w:color="auto" w:sz="6" w:space="0"/>
              <w:left w:val="nil"/>
              <w:bottom w:val="single" w:color="auto" w:sz="6" w:space="0"/>
              <w:right w:val="single" w:color="auto" w:sz="6" w:space="0"/>
            </w:tcBorders>
            <w:noWrap/>
            <w:vAlign w:val="center"/>
          </w:tcPr>
          <w:p w14:paraId="7943EC74">
            <w:pPr>
              <w:rPr>
                <w:color w:val="auto"/>
                <w:szCs w:val="21"/>
                <w:highlight w:val="none"/>
              </w:rPr>
            </w:pPr>
            <w:r>
              <w:rPr>
                <w:color w:val="auto"/>
                <w:szCs w:val="21"/>
                <w:highlight w:val="none"/>
              </w:rPr>
              <w:t>课程教学</w:t>
            </w:r>
          </w:p>
        </w:tc>
      </w:tr>
      <w:tr w14:paraId="78B4A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83" w:type="dxa"/>
            <w:vMerge w:val="continue"/>
            <w:tcBorders>
              <w:top w:val="nil"/>
              <w:left w:val="single" w:color="auto" w:sz="6" w:space="0"/>
              <w:bottom w:val="single" w:color="auto" w:sz="6" w:space="0"/>
              <w:right w:val="single" w:color="auto" w:sz="6" w:space="0"/>
            </w:tcBorders>
            <w:noWrap/>
            <w:vAlign w:val="center"/>
          </w:tcPr>
          <w:p w14:paraId="3F593F40">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51252FE3">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50845FE2">
            <w:pPr>
              <w:rPr>
                <w:color w:val="auto"/>
                <w:szCs w:val="21"/>
                <w:highlight w:val="none"/>
              </w:rPr>
            </w:pPr>
            <w:r>
              <w:rPr>
                <w:color w:val="auto"/>
                <w:szCs w:val="21"/>
                <w:highlight w:val="none"/>
              </w:rPr>
              <w:t>1.1.4 具有个体、环境、社会与公共安全的基本常识。</w:t>
            </w:r>
          </w:p>
        </w:tc>
        <w:tc>
          <w:tcPr>
            <w:tcW w:w="2813" w:type="dxa"/>
            <w:tcBorders>
              <w:top w:val="single" w:color="auto" w:sz="6" w:space="0"/>
              <w:left w:val="nil"/>
              <w:bottom w:val="single" w:color="auto" w:sz="6" w:space="0"/>
              <w:right w:val="single" w:color="auto" w:sz="6" w:space="0"/>
            </w:tcBorders>
            <w:noWrap/>
            <w:vAlign w:val="center"/>
          </w:tcPr>
          <w:p w14:paraId="38C21BE6">
            <w:pPr>
              <w:rPr>
                <w:color w:val="auto"/>
                <w:szCs w:val="21"/>
                <w:highlight w:val="none"/>
              </w:rPr>
            </w:pPr>
            <w:r>
              <w:rPr>
                <w:color w:val="auto"/>
                <w:szCs w:val="21"/>
                <w:highlight w:val="none"/>
              </w:rPr>
              <w:t>思想道德与法治、形势与政策、国家安全教育与军事理论</w:t>
            </w:r>
          </w:p>
        </w:tc>
        <w:tc>
          <w:tcPr>
            <w:tcW w:w="1933" w:type="dxa"/>
            <w:tcBorders>
              <w:top w:val="single" w:color="auto" w:sz="6" w:space="0"/>
              <w:left w:val="nil"/>
              <w:bottom w:val="single" w:color="auto" w:sz="6" w:space="0"/>
              <w:right w:val="single" w:color="auto" w:sz="6" w:space="0"/>
            </w:tcBorders>
            <w:noWrap/>
            <w:vAlign w:val="center"/>
          </w:tcPr>
          <w:p w14:paraId="677193FF">
            <w:pPr>
              <w:rPr>
                <w:color w:val="auto"/>
                <w:szCs w:val="21"/>
                <w:highlight w:val="none"/>
              </w:rPr>
            </w:pPr>
            <w:r>
              <w:rPr>
                <w:color w:val="auto"/>
                <w:szCs w:val="21"/>
                <w:highlight w:val="none"/>
              </w:rPr>
              <w:t>课程与实践教学</w:t>
            </w:r>
          </w:p>
        </w:tc>
      </w:tr>
      <w:tr w14:paraId="74675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1"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00B8EDC6">
            <w:pPr>
              <w:widowControl/>
              <w:jc w:val="left"/>
              <w:rPr>
                <w:color w:val="auto"/>
                <w:szCs w:val="21"/>
                <w:highlight w:val="none"/>
              </w:rPr>
            </w:pPr>
          </w:p>
        </w:tc>
        <w:tc>
          <w:tcPr>
            <w:tcW w:w="1196" w:type="dxa"/>
            <w:vMerge w:val="restart"/>
            <w:tcBorders>
              <w:top w:val="nil"/>
              <w:left w:val="nil"/>
              <w:bottom w:val="single" w:color="auto" w:sz="6" w:space="0"/>
              <w:right w:val="single" w:color="auto" w:sz="6" w:space="0"/>
            </w:tcBorders>
            <w:noWrap/>
            <w:vAlign w:val="center"/>
          </w:tcPr>
          <w:p w14:paraId="37464380">
            <w:pPr>
              <w:rPr>
                <w:color w:val="auto"/>
                <w:szCs w:val="21"/>
                <w:highlight w:val="none"/>
              </w:rPr>
            </w:pPr>
            <w:r>
              <w:rPr>
                <w:color w:val="auto"/>
                <w:szCs w:val="21"/>
                <w:highlight w:val="none"/>
              </w:rPr>
              <w:t>1.2学科基础知识</w:t>
            </w:r>
          </w:p>
        </w:tc>
        <w:tc>
          <w:tcPr>
            <w:tcW w:w="3083" w:type="dxa"/>
            <w:tcBorders>
              <w:top w:val="single" w:color="auto" w:sz="6" w:space="0"/>
              <w:left w:val="nil"/>
              <w:bottom w:val="single" w:color="auto" w:sz="6" w:space="0"/>
              <w:right w:val="single" w:color="auto" w:sz="6" w:space="0"/>
            </w:tcBorders>
            <w:noWrap/>
            <w:vAlign w:val="center"/>
          </w:tcPr>
          <w:p w14:paraId="43676231">
            <w:pPr>
              <w:rPr>
                <w:color w:val="auto"/>
                <w:szCs w:val="21"/>
                <w:highlight w:val="none"/>
              </w:rPr>
            </w:pPr>
            <w:r>
              <w:rPr>
                <w:color w:val="auto"/>
                <w:szCs w:val="21"/>
                <w:highlight w:val="none"/>
              </w:rPr>
              <w:t>1.2.1 掌握应用化学专业的基础知识。</w:t>
            </w:r>
          </w:p>
        </w:tc>
        <w:tc>
          <w:tcPr>
            <w:tcW w:w="2813" w:type="dxa"/>
            <w:tcBorders>
              <w:top w:val="single" w:color="auto" w:sz="6" w:space="0"/>
              <w:left w:val="nil"/>
              <w:bottom w:val="single" w:color="auto" w:sz="6" w:space="0"/>
              <w:right w:val="single" w:color="auto" w:sz="6" w:space="0"/>
            </w:tcBorders>
            <w:noWrap/>
            <w:vAlign w:val="center"/>
          </w:tcPr>
          <w:p w14:paraId="7C65A898">
            <w:pPr>
              <w:rPr>
                <w:color w:val="auto"/>
                <w:szCs w:val="21"/>
                <w:highlight w:val="none"/>
              </w:rPr>
            </w:pPr>
            <w:r>
              <w:rPr>
                <w:color w:val="auto"/>
                <w:szCs w:val="21"/>
                <w:highlight w:val="none"/>
              </w:rPr>
              <w:t>无机化学、有机化学、分析化学、物理化学、现代仪器分析、结构化学、高等数学、概率论与数理统计、线性代数</w:t>
            </w:r>
          </w:p>
        </w:tc>
        <w:tc>
          <w:tcPr>
            <w:tcW w:w="1933" w:type="dxa"/>
            <w:tcBorders>
              <w:top w:val="single" w:color="auto" w:sz="6" w:space="0"/>
              <w:left w:val="nil"/>
              <w:bottom w:val="single" w:color="auto" w:sz="6" w:space="0"/>
              <w:right w:val="single" w:color="auto" w:sz="6" w:space="0"/>
            </w:tcBorders>
            <w:noWrap/>
            <w:vAlign w:val="center"/>
          </w:tcPr>
          <w:p w14:paraId="59960B2A">
            <w:pPr>
              <w:rPr>
                <w:color w:val="auto"/>
                <w:szCs w:val="21"/>
                <w:highlight w:val="none"/>
              </w:rPr>
            </w:pPr>
            <w:r>
              <w:rPr>
                <w:color w:val="auto"/>
                <w:szCs w:val="21"/>
                <w:highlight w:val="none"/>
              </w:rPr>
              <w:t>课程与实验教学</w:t>
            </w:r>
          </w:p>
        </w:tc>
      </w:tr>
      <w:tr w14:paraId="721F4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7"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5685B372">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46911316">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50248801">
            <w:pPr>
              <w:rPr>
                <w:color w:val="auto"/>
                <w:szCs w:val="21"/>
                <w:highlight w:val="none"/>
              </w:rPr>
            </w:pPr>
            <w:r>
              <w:rPr>
                <w:color w:val="auto"/>
                <w:szCs w:val="21"/>
                <w:highlight w:val="none"/>
              </w:rPr>
              <w:t>1.2.2 掌握应用化学专业的应用基础知识和技术。</w:t>
            </w:r>
          </w:p>
        </w:tc>
        <w:tc>
          <w:tcPr>
            <w:tcW w:w="2813" w:type="dxa"/>
            <w:tcBorders>
              <w:top w:val="single" w:color="auto" w:sz="6" w:space="0"/>
              <w:left w:val="nil"/>
              <w:bottom w:val="single" w:color="auto" w:sz="6" w:space="0"/>
              <w:right w:val="single" w:color="auto" w:sz="6" w:space="0"/>
            </w:tcBorders>
            <w:noWrap/>
            <w:vAlign w:val="center"/>
          </w:tcPr>
          <w:p w14:paraId="06700EA5">
            <w:pPr>
              <w:rPr>
                <w:color w:val="auto"/>
                <w:szCs w:val="21"/>
                <w:highlight w:val="none"/>
              </w:rPr>
            </w:pPr>
            <w:r>
              <w:rPr>
                <w:color w:val="auto"/>
                <w:szCs w:val="21"/>
                <w:highlight w:val="none"/>
              </w:rPr>
              <w:t>化工制图、化工设计、精细化学品合成、有机合成、现代生化分析、现代波谱分析、天然有机化学</w:t>
            </w:r>
          </w:p>
        </w:tc>
        <w:tc>
          <w:tcPr>
            <w:tcW w:w="1933" w:type="dxa"/>
            <w:tcBorders>
              <w:top w:val="single" w:color="auto" w:sz="6" w:space="0"/>
              <w:left w:val="nil"/>
              <w:bottom w:val="single" w:color="auto" w:sz="6" w:space="0"/>
              <w:right w:val="single" w:color="auto" w:sz="6" w:space="0"/>
            </w:tcBorders>
            <w:noWrap/>
            <w:vAlign w:val="center"/>
          </w:tcPr>
          <w:p w14:paraId="58A90FBA">
            <w:pPr>
              <w:rPr>
                <w:color w:val="auto"/>
                <w:szCs w:val="21"/>
                <w:highlight w:val="none"/>
              </w:rPr>
            </w:pPr>
            <w:r>
              <w:rPr>
                <w:color w:val="auto"/>
                <w:szCs w:val="21"/>
                <w:highlight w:val="none"/>
              </w:rPr>
              <w:t>课程教学</w:t>
            </w:r>
          </w:p>
        </w:tc>
      </w:tr>
      <w:tr w14:paraId="1557B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1667E037">
            <w:pPr>
              <w:widowControl/>
              <w:jc w:val="left"/>
              <w:rPr>
                <w:color w:val="auto"/>
                <w:szCs w:val="21"/>
                <w:highlight w:val="none"/>
              </w:rPr>
            </w:pPr>
          </w:p>
        </w:tc>
        <w:tc>
          <w:tcPr>
            <w:tcW w:w="1196" w:type="dxa"/>
            <w:tcBorders>
              <w:top w:val="single" w:color="auto" w:sz="6" w:space="0"/>
              <w:left w:val="nil"/>
              <w:bottom w:val="single" w:color="auto" w:sz="6" w:space="0"/>
              <w:right w:val="single" w:color="auto" w:sz="6" w:space="0"/>
            </w:tcBorders>
            <w:noWrap/>
            <w:vAlign w:val="center"/>
          </w:tcPr>
          <w:p w14:paraId="01A2BD23">
            <w:pPr>
              <w:rPr>
                <w:color w:val="auto"/>
                <w:szCs w:val="21"/>
                <w:highlight w:val="none"/>
              </w:rPr>
            </w:pPr>
            <w:r>
              <w:rPr>
                <w:color w:val="auto"/>
                <w:szCs w:val="21"/>
                <w:highlight w:val="none"/>
              </w:rPr>
              <w:t>1.3专业知识</w:t>
            </w:r>
          </w:p>
        </w:tc>
        <w:tc>
          <w:tcPr>
            <w:tcW w:w="3083" w:type="dxa"/>
            <w:tcBorders>
              <w:top w:val="single" w:color="auto" w:sz="6" w:space="0"/>
              <w:left w:val="nil"/>
              <w:bottom w:val="single" w:color="auto" w:sz="6" w:space="0"/>
              <w:right w:val="single" w:color="auto" w:sz="6" w:space="0"/>
            </w:tcBorders>
            <w:noWrap/>
            <w:vAlign w:val="center"/>
          </w:tcPr>
          <w:p w14:paraId="74524808">
            <w:pPr>
              <w:rPr>
                <w:color w:val="auto"/>
                <w:szCs w:val="21"/>
                <w:highlight w:val="none"/>
              </w:rPr>
            </w:pPr>
            <w:r>
              <w:rPr>
                <w:color w:val="auto"/>
                <w:szCs w:val="21"/>
                <w:highlight w:val="none"/>
              </w:rPr>
              <w:t>1.3.1专业知识用于专业技能的掌握和运用。</w:t>
            </w:r>
          </w:p>
        </w:tc>
        <w:tc>
          <w:tcPr>
            <w:tcW w:w="2813" w:type="dxa"/>
            <w:tcBorders>
              <w:top w:val="single" w:color="auto" w:sz="6" w:space="0"/>
              <w:left w:val="nil"/>
              <w:bottom w:val="single" w:color="auto" w:sz="6" w:space="0"/>
              <w:right w:val="single" w:color="auto" w:sz="6" w:space="0"/>
            </w:tcBorders>
            <w:noWrap/>
            <w:vAlign w:val="center"/>
          </w:tcPr>
          <w:p w14:paraId="0EB59B60">
            <w:pPr>
              <w:rPr>
                <w:color w:val="auto"/>
                <w:szCs w:val="21"/>
                <w:highlight w:val="none"/>
              </w:rPr>
            </w:pPr>
            <w:r>
              <w:rPr>
                <w:color w:val="auto"/>
                <w:szCs w:val="21"/>
                <w:highlight w:val="none"/>
              </w:rPr>
              <w:t>高分子化学、涂料化学、农药学概论、日用化学品化学</w:t>
            </w:r>
          </w:p>
        </w:tc>
        <w:tc>
          <w:tcPr>
            <w:tcW w:w="1933" w:type="dxa"/>
            <w:tcBorders>
              <w:top w:val="single" w:color="auto" w:sz="6" w:space="0"/>
              <w:left w:val="nil"/>
              <w:bottom w:val="single" w:color="auto" w:sz="6" w:space="0"/>
              <w:right w:val="single" w:color="auto" w:sz="6" w:space="0"/>
            </w:tcBorders>
            <w:noWrap/>
            <w:vAlign w:val="center"/>
          </w:tcPr>
          <w:p w14:paraId="00ECD87D">
            <w:pPr>
              <w:rPr>
                <w:color w:val="auto"/>
                <w:szCs w:val="21"/>
                <w:highlight w:val="none"/>
              </w:rPr>
            </w:pPr>
            <w:r>
              <w:rPr>
                <w:color w:val="auto"/>
                <w:szCs w:val="21"/>
                <w:highlight w:val="none"/>
              </w:rPr>
              <w:t>课程教学</w:t>
            </w:r>
          </w:p>
        </w:tc>
      </w:tr>
      <w:tr w14:paraId="00055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983" w:type="dxa"/>
            <w:vMerge w:val="restart"/>
            <w:tcBorders>
              <w:top w:val="nil"/>
              <w:left w:val="single" w:color="auto" w:sz="6" w:space="0"/>
              <w:bottom w:val="single" w:color="auto" w:sz="6" w:space="0"/>
              <w:right w:val="single" w:color="auto" w:sz="6" w:space="0"/>
            </w:tcBorders>
            <w:noWrap/>
            <w:vAlign w:val="center"/>
          </w:tcPr>
          <w:p w14:paraId="2133EADA">
            <w:pPr>
              <w:rPr>
                <w:color w:val="auto"/>
                <w:szCs w:val="21"/>
                <w:highlight w:val="none"/>
              </w:rPr>
            </w:pPr>
            <w:r>
              <w:rPr>
                <w:color w:val="auto"/>
                <w:szCs w:val="21"/>
                <w:highlight w:val="none"/>
              </w:rPr>
              <w:t>2.能力</w:t>
            </w:r>
          </w:p>
          <w:p w14:paraId="2EA20D9A">
            <w:pPr>
              <w:rPr>
                <w:color w:val="auto"/>
                <w:szCs w:val="21"/>
                <w:highlight w:val="none"/>
              </w:rPr>
            </w:pPr>
            <w:r>
              <w:rPr>
                <w:color w:val="auto"/>
                <w:szCs w:val="21"/>
                <w:highlight w:val="none"/>
              </w:rPr>
              <w:t>标准</w:t>
            </w:r>
          </w:p>
        </w:tc>
        <w:tc>
          <w:tcPr>
            <w:tcW w:w="1196" w:type="dxa"/>
            <w:vMerge w:val="restart"/>
            <w:tcBorders>
              <w:top w:val="nil"/>
              <w:left w:val="nil"/>
              <w:bottom w:val="single" w:color="auto" w:sz="6" w:space="0"/>
              <w:right w:val="single" w:color="auto" w:sz="6" w:space="0"/>
            </w:tcBorders>
            <w:noWrap/>
            <w:vAlign w:val="center"/>
          </w:tcPr>
          <w:p w14:paraId="4A222706">
            <w:pPr>
              <w:rPr>
                <w:color w:val="auto"/>
                <w:szCs w:val="21"/>
                <w:highlight w:val="none"/>
              </w:rPr>
            </w:pPr>
            <w:r>
              <w:rPr>
                <w:color w:val="auto"/>
                <w:szCs w:val="21"/>
                <w:highlight w:val="none"/>
              </w:rPr>
              <w:t>2.1专业基本能力</w:t>
            </w:r>
          </w:p>
        </w:tc>
        <w:tc>
          <w:tcPr>
            <w:tcW w:w="3083" w:type="dxa"/>
            <w:tcBorders>
              <w:top w:val="single" w:color="auto" w:sz="6" w:space="0"/>
              <w:left w:val="nil"/>
              <w:bottom w:val="single" w:color="auto" w:sz="6" w:space="0"/>
              <w:right w:val="single" w:color="auto" w:sz="6" w:space="0"/>
            </w:tcBorders>
            <w:noWrap/>
            <w:vAlign w:val="center"/>
          </w:tcPr>
          <w:p w14:paraId="5B793658">
            <w:pPr>
              <w:rPr>
                <w:color w:val="auto"/>
                <w:szCs w:val="21"/>
                <w:highlight w:val="none"/>
              </w:rPr>
            </w:pPr>
            <w:r>
              <w:rPr>
                <w:color w:val="auto"/>
                <w:szCs w:val="21"/>
                <w:highlight w:val="none"/>
              </w:rPr>
              <w:t>2.1.1 掌握精细化学品制备的原理及工艺，理解结构与性能之间的关系。</w:t>
            </w:r>
          </w:p>
        </w:tc>
        <w:tc>
          <w:tcPr>
            <w:tcW w:w="2813" w:type="dxa"/>
            <w:tcBorders>
              <w:top w:val="single" w:color="auto" w:sz="6" w:space="0"/>
              <w:left w:val="nil"/>
              <w:bottom w:val="single" w:color="auto" w:sz="6" w:space="0"/>
              <w:right w:val="single" w:color="auto" w:sz="6" w:space="0"/>
            </w:tcBorders>
            <w:noWrap/>
            <w:vAlign w:val="center"/>
          </w:tcPr>
          <w:p w14:paraId="0DF0B500">
            <w:pPr>
              <w:rPr>
                <w:color w:val="auto"/>
                <w:szCs w:val="21"/>
                <w:highlight w:val="none"/>
              </w:rPr>
            </w:pPr>
            <w:r>
              <w:rPr>
                <w:color w:val="auto"/>
                <w:szCs w:val="21"/>
                <w:highlight w:val="none"/>
              </w:rPr>
              <w:t>精细化学品合成、结构化学、物理化学、配位化学、化工制图、化工设计、化工原理实验</w:t>
            </w:r>
          </w:p>
        </w:tc>
        <w:tc>
          <w:tcPr>
            <w:tcW w:w="1933" w:type="dxa"/>
            <w:tcBorders>
              <w:top w:val="single" w:color="auto" w:sz="6" w:space="0"/>
              <w:left w:val="nil"/>
              <w:bottom w:val="single" w:color="auto" w:sz="6" w:space="0"/>
              <w:right w:val="single" w:color="auto" w:sz="6" w:space="0"/>
            </w:tcBorders>
            <w:noWrap/>
            <w:vAlign w:val="center"/>
          </w:tcPr>
          <w:p w14:paraId="1602B17D">
            <w:pPr>
              <w:rPr>
                <w:color w:val="auto"/>
                <w:szCs w:val="21"/>
                <w:highlight w:val="none"/>
              </w:rPr>
            </w:pPr>
            <w:r>
              <w:rPr>
                <w:color w:val="auto"/>
                <w:szCs w:val="21"/>
                <w:highlight w:val="none"/>
              </w:rPr>
              <w:t>课程教学与实验教学</w:t>
            </w:r>
          </w:p>
        </w:tc>
      </w:tr>
      <w:tr w14:paraId="23CF2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62C9BE0E">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1255DF74">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5BDA620F">
            <w:pPr>
              <w:rPr>
                <w:color w:val="auto"/>
                <w:szCs w:val="21"/>
                <w:highlight w:val="none"/>
              </w:rPr>
            </w:pPr>
            <w:r>
              <w:rPr>
                <w:color w:val="auto"/>
                <w:szCs w:val="21"/>
                <w:highlight w:val="none"/>
              </w:rPr>
              <w:t>2.1.2 掌握精细化学品的生产工艺过程和设备特点。</w:t>
            </w:r>
          </w:p>
        </w:tc>
        <w:tc>
          <w:tcPr>
            <w:tcW w:w="2813" w:type="dxa"/>
            <w:tcBorders>
              <w:top w:val="single" w:color="auto" w:sz="6" w:space="0"/>
              <w:left w:val="nil"/>
              <w:bottom w:val="single" w:color="auto" w:sz="6" w:space="0"/>
              <w:right w:val="single" w:color="auto" w:sz="6" w:space="0"/>
            </w:tcBorders>
            <w:noWrap/>
            <w:vAlign w:val="center"/>
          </w:tcPr>
          <w:p w14:paraId="0A9BFFCF">
            <w:pPr>
              <w:rPr>
                <w:color w:val="auto"/>
                <w:szCs w:val="21"/>
                <w:highlight w:val="none"/>
              </w:rPr>
            </w:pPr>
            <w:r>
              <w:rPr>
                <w:color w:val="auto"/>
                <w:szCs w:val="21"/>
                <w:highlight w:val="none"/>
              </w:rPr>
              <w:t>应用化学综合性实验、有机化学实验、无机化学实验、物理化学实验、现代分析测试技术实验、高分子化学实验、专业实习与毕业实习</w:t>
            </w:r>
          </w:p>
        </w:tc>
        <w:tc>
          <w:tcPr>
            <w:tcW w:w="1933" w:type="dxa"/>
            <w:tcBorders>
              <w:top w:val="single" w:color="auto" w:sz="6" w:space="0"/>
              <w:left w:val="nil"/>
              <w:bottom w:val="single" w:color="auto" w:sz="6" w:space="0"/>
              <w:right w:val="single" w:color="auto" w:sz="6" w:space="0"/>
            </w:tcBorders>
            <w:noWrap/>
            <w:vAlign w:val="center"/>
          </w:tcPr>
          <w:p w14:paraId="3425FC88">
            <w:pPr>
              <w:rPr>
                <w:color w:val="auto"/>
                <w:szCs w:val="21"/>
                <w:highlight w:val="none"/>
              </w:rPr>
            </w:pPr>
            <w:r>
              <w:rPr>
                <w:color w:val="auto"/>
                <w:szCs w:val="21"/>
                <w:highlight w:val="none"/>
              </w:rPr>
              <w:t>实验教学与实践</w:t>
            </w:r>
          </w:p>
        </w:tc>
      </w:tr>
      <w:tr w14:paraId="755D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6003011D">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1915C502">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61DB1DAC">
            <w:pPr>
              <w:rPr>
                <w:color w:val="auto"/>
                <w:szCs w:val="21"/>
                <w:highlight w:val="none"/>
              </w:rPr>
            </w:pPr>
            <w:r>
              <w:rPr>
                <w:color w:val="auto"/>
                <w:szCs w:val="21"/>
                <w:highlight w:val="none"/>
              </w:rPr>
              <w:t>2.1.3 具有正确选用原料、设备并进行精细化学品设计的能力。</w:t>
            </w:r>
          </w:p>
        </w:tc>
        <w:tc>
          <w:tcPr>
            <w:tcW w:w="2813" w:type="dxa"/>
            <w:tcBorders>
              <w:top w:val="single" w:color="auto" w:sz="6" w:space="0"/>
              <w:left w:val="nil"/>
              <w:bottom w:val="single" w:color="auto" w:sz="6" w:space="0"/>
              <w:right w:val="single" w:color="auto" w:sz="6" w:space="0"/>
            </w:tcBorders>
            <w:noWrap/>
            <w:vAlign w:val="center"/>
          </w:tcPr>
          <w:p w14:paraId="5272362A">
            <w:pPr>
              <w:rPr>
                <w:color w:val="auto"/>
                <w:szCs w:val="21"/>
                <w:highlight w:val="none"/>
              </w:rPr>
            </w:pPr>
            <w:r>
              <w:rPr>
                <w:color w:val="auto"/>
                <w:szCs w:val="21"/>
                <w:highlight w:val="none"/>
              </w:rPr>
              <w:t>计算化学实验、应用化学创新性实验、应用化学设计性实验、毕业论文设计</w:t>
            </w:r>
          </w:p>
        </w:tc>
        <w:tc>
          <w:tcPr>
            <w:tcW w:w="1933" w:type="dxa"/>
            <w:tcBorders>
              <w:top w:val="single" w:color="auto" w:sz="6" w:space="0"/>
              <w:left w:val="nil"/>
              <w:bottom w:val="single" w:color="auto" w:sz="6" w:space="0"/>
              <w:right w:val="single" w:color="auto" w:sz="6" w:space="0"/>
            </w:tcBorders>
            <w:noWrap/>
            <w:vAlign w:val="center"/>
          </w:tcPr>
          <w:p w14:paraId="6E9A1D0C">
            <w:pPr>
              <w:rPr>
                <w:color w:val="auto"/>
                <w:szCs w:val="21"/>
                <w:highlight w:val="none"/>
              </w:rPr>
            </w:pPr>
            <w:r>
              <w:rPr>
                <w:color w:val="auto"/>
                <w:szCs w:val="21"/>
                <w:highlight w:val="none"/>
              </w:rPr>
              <w:t>实验教学与实践</w:t>
            </w:r>
          </w:p>
        </w:tc>
      </w:tr>
      <w:tr w14:paraId="02F6B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3EB5B1D7">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5470A025">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6E835EDD">
            <w:pPr>
              <w:rPr>
                <w:color w:val="auto"/>
                <w:szCs w:val="21"/>
                <w:highlight w:val="none"/>
              </w:rPr>
            </w:pPr>
            <w:r>
              <w:rPr>
                <w:color w:val="auto"/>
                <w:szCs w:val="21"/>
                <w:highlight w:val="none"/>
              </w:rPr>
              <w:t>2.1.4 具有研究改进精细化学品性能、开发新产品及工艺的初步能力。</w:t>
            </w:r>
          </w:p>
        </w:tc>
        <w:tc>
          <w:tcPr>
            <w:tcW w:w="2813" w:type="dxa"/>
            <w:tcBorders>
              <w:top w:val="single" w:color="auto" w:sz="6" w:space="0"/>
              <w:left w:val="nil"/>
              <w:bottom w:val="single" w:color="auto" w:sz="6" w:space="0"/>
              <w:right w:val="single" w:color="auto" w:sz="6" w:space="0"/>
            </w:tcBorders>
            <w:noWrap/>
            <w:vAlign w:val="center"/>
          </w:tcPr>
          <w:p w14:paraId="557397F7">
            <w:pPr>
              <w:rPr>
                <w:color w:val="auto"/>
                <w:szCs w:val="21"/>
                <w:highlight w:val="none"/>
              </w:rPr>
            </w:pPr>
            <w:r>
              <w:rPr>
                <w:color w:val="auto"/>
                <w:szCs w:val="21"/>
                <w:highlight w:val="none"/>
              </w:rPr>
              <w:t>应用化学创新性实验、应用化学设计性</w:t>
            </w:r>
            <w:r>
              <w:rPr>
                <w:rFonts w:hint="eastAsia"/>
                <w:color w:val="auto"/>
                <w:szCs w:val="21"/>
                <w:highlight w:val="none"/>
              </w:rPr>
              <w:t>实验、计算化学实验、</w:t>
            </w:r>
            <w:r>
              <w:rPr>
                <w:color w:val="auto"/>
                <w:szCs w:val="21"/>
                <w:highlight w:val="none"/>
              </w:rPr>
              <w:t>毕业论文设计</w:t>
            </w:r>
          </w:p>
        </w:tc>
        <w:tc>
          <w:tcPr>
            <w:tcW w:w="1933" w:type="dxa"/>
            <w:tcBorders>
              <w:top w:val="single" w:color="auto" w:sz="6" w:space="0"/>
              <w:left w:val="nil"/>
              <w:bottom w:val="single" w:color="auto" w:sz="6" w:space="0"/>
              <w:right w:val="single" w:color="auto" w:sz="6" w:space="0"/>
            </w:tcBorders>
            <w:noWrap/>
            <w:vAlign w:val="center"/>
          </w:tcPr>
          <w:p w14:paraId="29B81827">
            <w:pPr>
              <w:rPr>
                <w:color w:val="auto"/>
                <w:szCs w:val="21"/>
                <w:highlight w:val="none"/>
              </w:rPr>
            </w:pPr>
            <w:r>
              <w:rPr>
                <w:color w:val="auto"/>
                <w:szCs w:val="21"/>
                <w:highlight w:val="none"/>
              </w:rPr>
              <w:t>实验教学与实践</w:t>
            </w:r>
          </w:p>
        </w:tc>
      </w:tr>
      <w:tr w14:paraId="2FE32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1DE5635C">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3979274D">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3053CF26">
            <w:pPr>
              <w:rPr>
                <w:color w:val="auto"/>
                <w:szCs w:val="21"/>
                <w:highlight w:val="none"/>
              </w:rPr>
            </w:pPr>
            <w:r>
              <w:rPr>
                <w:color w:val="auto"/>
                <w:szCs w:val="21"/>
                <w:highlight w:val="none"/>
              </w:rPr>
              <w:t>2.1.5 具有精细化学品的检测与分析、工业生产、质量控制和技术管理能力。</w:t>
            </w:r>
          </w:p>
        </w:tc>
        <w:tc>
          <w:tcPr>
            <w:tcW w:w="2813" w:type="dxa"/>
            <w:tcBorders>
              <w:top w:val="single" w:color="auto" w:sz="6" w:space="0"/>
              <w:left w:val="nil"/>
              <w:bottom w:val="single" w:color="auto" w:sz="6" w:space="0"/>
              <w:right w:val="single" w:color="auto" w:sz="6" w:space="0"/>
            </w:tcBorders>
            <w:noWrap/>
            <w:vAlign w:val="center"/>
          </w:tcPr>
          <w:p w14:paraId="594E03C4">
            <w:pPr>
              <w:rPr>
                <w:color w:val="auto"/>
                <w:szCs w:val="21"/>
                <w:highlight w:val="none"/>
              </w:rPr>
            </w:pPr>
            <w:r>
              <w:rPr>
                <w:color w:val="auto"/>
                <w:szCs w:val="21"/>
                <w:highlight w:val="none"/>
              </w:rPr>
              <w:t>现代生化分析、现代仪器分析、现代波谱分析、现代分析测试技术实验、高分子化学实验、植物化学成分的提取分离</w:t>
            </w:r>
          </w:p>
        </w:tc>
        <w:tc>
          <w:tcPr>
            <w:tcW w:w="1933" w:type="dxa"/>
            <w:tcBorders>
              <w:top w:val="single" w:color="auto" w:sz="6" w:space="0"/>
              <w:left w:val="nil"/>
              <w:bottom w:val="single" w:color="auto" w:sz="6" w:space="0"/>
              <w:right w:val="single" w:color="auto" w:sz="6" w:space="0"/>
            </w:tcBorders>
            <w:noWrap/>
            <w:vAlign w:val="center"/>
          </w:tcPr>
          <w:p w14:paraId="17688F4A">
            <w:pPr>
              <w:rPr>
                <w:color w:val="auto"/>
                <w:szCs w:val="21"/>
                <w:highlight w:val="none"/>
              </w:rPr>
            </w:pPr>
            <w:r>
              <w:rPr>
                <w:color w:val="auto"/>
                <w:szCs w:val="21"/>
                <w:highlight w:val="none"/>
              </w:rPr>
              <w:t>课程教学与实验教学</w:t>
            </w:r>
          </w:p>
        </w:tc>
      </w:tr>
      <w:tr w14:paraId="1992E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136B1FAC">
            <w:pPr>
              <w:widowControl/>
              <w:jc w:val="left"/>
              <w:rPr>
                <w:color w:val="auto"/>
                <w:szCs w:val="21"/>
                <w:highlight w:val="none"/>
              </w:rPr>
            </w:pPr>
          </w:p>
        </w:tc>
        <w:tc>
          <w:tcPr>
            <w:tcW w:w="1196" w:type="dxa"/>
            <w:vMerge w:val="restart"/>
            <w:tcBorders>
              <w:top w:val="nil"/>
              <w:left w:val="nil"/>
              <w:bottom w:val="single" w:color="auto" w:sz="6" w:space="0"/>
              <w:right w:val="single" w:color="auto" w:sz="6" w:space="0"/>
            </w:tcBorders>
            <w:noWrap/>
            <w:vAlign w:val="center"/>
          </w:tcPr>
          <w:p w14:paraId="5A2F44C7">
            <w:pPr>
              <w:rPr>
                <w:color w:val="auto"/>
                <w:szCs w:val="21"/>
                <w:highlight w:val="none"/>
              </w:rPr>
            </w:pPr>
            <w:r>
              <w:rPr>
                <w:color w:val="auto"/>
                <w:szCs w:val="21"/>
                <w:highlight w:val="none"/>
              </w:rPr>
              <w:t>2.2工程技术能力</w:t>
            </w:r>
          </w:p>
        </w:tc>
        <w:tc>
          <w:tcPr>
            <w:tcW w:w="3083" w:type="dxa"/>
            <w:tcBorders>
              <w:top w:val="single" w:color="auto" w:sz="6" w:space="0"/>
              <w:left w:val="nil"/>
              <w:bottom w:val="single" w:color="auto" w:sz="6" w:space="0"/>
              <w:right w:val="single" w:color="auto" w:sz="6" w:space="0"/>
            </w:tcBorders>
            <w:noWrap/>
            <w:vAlign w:val="center"/>
          </w:tcPr>
          <w:p w14:paraId="319605FB">
            <w:pPr>
              <w:rPr>
                <w:color w:val="auto"/>
                <w:szCs w:val="21"/>
                <w:highlight w:val="none"/>
              </w:rPr>
            </w:pPr>
            <w:r>
              <w:rPr>
                <w:color w:val="auto"/>
                <w:szCs w:val="21"/>
                <w:highlight w:val="none"/>
              </w:rPr>
              <w:t>2.2.1 初步掌握精细化学品化工生产过程中所用的设备、工艺，并具有初步设计精细化学品生产工艺的能力。</w:t>
            </w:r>
          </w:p>
        </w:tc>
        <w:tc>
          <w:tcPr>
            <w:tcW w:w="2813" w:type="dxa"/>
            <w:tcBorders>
              <w:top w:val="single" w:color="auto" w:sz="6" w:space="0"/>
              <w:left w:val="nil"/>
              <w:bottom w:val="single" w:color="auto" w:sz="6" w:space="0"/>
              <w:right w:val="single" w:color="auto" w:sz="6" w:space="0"/>
            </w:tcBorders>
            <w:noWrap/>
            <w:vAlign w:val="center"/>
          </w:tcPr>
          <w:p w14:paraId="23C2A51E">
            <w:pPr>
              <w:rPr>
                <w:color w:val="auto"/>
                <w:szCs w:val="21"/>
                <w:highlight w:val="none"/>
              </w:rPr>
            </w:pPr>
            <w:r>
              <w:rPr>
                <w:color w:val="auto"/>
                <w:szCs w:val="21"/>
                <w:highlight w:val="none"/>
              </w:rPr>
              <w:t>化工原理、化工制图、化工设计、专业实习与毕业实习</w:t>
            </w:r>
          </w:p>
        </w:tc>
        <w:tc>
          <w:tcPr>
            <w:tcW w:w="1933" w:type="dxa"/>
            <w:tcBorders>
              <w:top w:val="single" w:color="auto" w:sz="6" w:space="0"/>
              <w:left w:val="nil"/>
              <w:bottom w:val="single" w:color="auto" w:sz="6" w:space="0"/>
              <w:right w:val="single" w:color="auto" w:sz="6" w:space="0"/>
            </w:tcBorders>
            <w:noWrap/>
            <w:vAlign w:val="center"/>
          </w:tcPr>
          <w:p w14:paraId="6BEAFADA">
            <w:pPr>
              <w:rPr>
                <w:color w:val="auto"/>
                <w:szCs w:val="21"/>
                <w:highlight w:val="none"/>
              </w:rPr>
            </w:pPr>
            <w:r>
              <w:rPr>
                <w:color w:val="auto"/>
                <w:szCs w:val="21"/>
                <w:highlight w:val="none"/>
              </w:rPr>
              <w:t>课程教学与实践教学</w:t>
            </w:r>
          </w:p>
        </w:tc>
      </w:tr>
      <w:tr w14:paraId="53581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58C0DAFB">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7475EC8B">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27ACE5CA">
            <w:pPr>
              <w:rPr>
                <w:color w:val="auto"/>
                <w:szCs w:val="21"/>
                <w:highlight w:val="none"/>
              </w:rPr>
            </w:pPr>
            <w:r>
              <w:rPr>
                <w:color w:val="auto"/>
                <w:szCs w:val="21"/>
                <w:highlight w:val="none"/>
              </w:rPr>
              <w:t>2.2.2掌握高分子材料合成、制备、加工能力以及典型精细化学品原料选择、制备、工艺控制的能力。</w:t>
            </w:r>
          </w:p>
        </w:tc>
        <w:tc>
          <w:tcPr>
            <w:tcW w:w="2813" w:type="dxa"/>
            <w:tcBorders>
              <w:top w:val="single" w:color="auto" w:sz="6" w:space="0"/>
              <w:left w:val="nil"/>
              <w:bottom w:val="single" w:color="auto" w:sz="6" w:space="0"/>
              <w:right w:val="single" w:color="auto" w:sz="6" w:space="0"/>
            </w:tcBorders>
            <w:noWrap/>
            <w:vAlign w:val="center"/>
          </w:tcPr>
          <w:p w14:paraId="5E937785">
            <w:pPr>
              <w:rPr>
                <w:color w:val="auto"/>
                <w:szCs w:val="21"/>
                <w:highlight w:val="none"/>
              </w:rPr>
            </w:pPr>
            <w:r>
              <w:rPr>
                <w:color w:val="auto"/>
                <w:szCs w:val="21"/>
                <w:highlight w:val="none"/>
              </w:rPr>
              <w:t>高分子化学、涂料化学、精细化学品合成、有机合成、新能源材料与器件</w:t>
            </w:r>
          </w:p>
        </w:tc>
        <w:tc>
          <w:tcPr>
            <w:tcW w:w="1933" w:type="dxa"/>
            <w:tcBorders>
              <w:top w:val="single" w:color="auto" w:sz="6" w:space="0"/>
              <w:left w:val="nil"/>
              <w:bottom w:val="single" w:color="auto" w:sz="6" w:space="0"/>
              <w:right w:val="single" w:color="auto" w:sz="6" w:space="0"/>
            </w:tcBorders>
            <w:noWrap/>
            <w:vAlign w:val="center"/>
          </w:tcPr>
          <w:p w14:paraId="7FB82EAB">
            <w:pPr>
              <w:rPr>
                <w:color w:val="auto"/>
                <w:szCs w:val="21"/>
                <w:highlight w:val="none"/>
              </w:rPr>
            </w:pPr>
            <w:r>
              <w:rPr>
                <w:color w:val="auto"/>
                <w:szCs w:val="21"/>
                <w:highlight w:val="none"/>
              </w:rPr>
              <w:t>课程教学与实践教学</w:t>
            </w:r>
          </w:p>
        </w:tc>
      </w:tr>
      <w:tr w14:paraId="48B18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3EB4ED19">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5F5056DA">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6F08A8D6">
            <w:pPr>
              <w:rPr>
                <w:color w:val="auto"/>
                <w:szCs w:val="21"/>
                <w:highlight w:val="none"/>
              </w:rPr>
            </w:pPr>
            <w:r>
              <w:rPr>
                <w:color w:val="auto"/>
                <w:szCs w:val="21"/>
                <w:highlight w:val="none"/>
              </w:rPr>
              <w:t>2.2.3 培养学生对新型的精细化学品和农用化学品的应用开发能力。</w:t>
            </w:r>
          </w:p>
        </w:tc>
        <w:tc>
          <w:tcPr>
            <w:tcW w:w="2813" w:type="dxa"/>
            <w:tcBorders>
              <w:top w:val="single" w:color="auto" w:sz="6" w:space="0"/>
              <w:left w:val="nil"/>
              <w:bottom w:val="single" w:color="auto" w:sz="6" w:space="0"/>
              <w:right w:val="single" w:color="auto" w:sz="6" w:space="0"/>
            </w:tcBorders>
            <w:noWrap/>
            <w:vAlign w:val="center"/>
          </w:tcPr>
          <w:p w14:paraId="5587AAA0">
            <w:pPr>
              <w:rPr>
                <w:color w:val="auto"/>
                <w:szCs w:val="21"/>
                <w:highlight w:val="none"/>
              </w:rPr>
            </w:pPr>
            <w:r>
              <w:rPr>
                <w:color w:val="auto"/>
                <w:szCs w:val="21"/>
                <w:highlight w:val="none"/>
              </w:rPr>
              <w:t>精细化学品合成、农药学概论、日用化学品化学</w:t>
            </w:r>
          </w:p>
        </w:tc>
        <w:tc>
          <w:tcPr>
            <w:tcW w:w="1933" w:type="dxa"/>
            <w:tcBorders>
              <w:top w:val="single" w:color="auto" w:sz="6" w:space="0"/>
              <w:left w:val="nil"/>
              <w:bottom w:val="single" w:color="auto" w:sz="6" w:space="0"/>
              <w:right w:val="single" w:color="auto" w:sz="6" w:space="0"/>
            </w:tcBorders>
            <w:noWrap/>
            <w:vAlign w:val="center"/>
          </w:tcPr>
          <w:p w14:paraId="40BA1C33">
            <w:pPr>
              <w:rPr>
                <w:color w:val="auto"/>
                <w:szCs w:val="21"/>
                <w:highlight w:val="none"/>
              </w:rPr>
            </w:pPr>
            <w:r>
              <w:rPr>
                <w:color w:val="auto"/>
                <w:szCs w:val="21"/>
                <w:highlight w:val="none"/>
              </w:rPr>
              <w:t>课程教学与实践教学</w:t>
            </w:r>
          </w:p>
        </w:tc>
      </w:tr>
      <w:tr w14:paraId="56052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19"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39098F45">
            <w:pPr>
              <w:widowControl/>
              <w:jc w:val="left"/>
              <w:rPr>
                <w:color w:val="auto"/>
                <w:szCs w:val="21"/>
                <w:highlight w:val="none"/>
              </w:rPr>
            </w:pPr>
          </w:p>
        </w:tc>
        <w:tc>
          <w:tcPr>
            <w:tcW w:w="1196" w:type="dxa"/>
            <w:vMerge w:val="restart"/>
            <w:tcBorders>
              <w:top w:val="nil"/>
              <w:left w:val="nil"/>
              <w:bottom w:val="single" w:color="auto" w:sz="6" w:space="0"/>
              <w:right w:val="single" w:color="auto" w:sz="6" w:space="0"/>
            </w:tcBorders>
            <w:noWrap/>
            <w:vAlign w:val="center"/>
          </w:tcPr>
          <w:p w14:paraId="26D993CC">
            <w:pPr>
              <w:rPr>
                <w:color w:val="auto"/>
                <w:szCs w:val="21"/>
                <w:highlight w:val="none"/>
              </w:rPr>
            </w:pPr>
            <w:r>
              <w:rPr>
                <w:color w:val="auto"/>
                <w:szCs w:val="21"/>
                <w:highlight w:val="none"/>
              </w:rPr>
              <w:t>2.3创新创业能力</w:t>
            </w:r>
          </w:p>
        </w:tc>
        <w:tc>
          <w:tcPr>
            <w:tcW w:w="3083" w:type="dxa"/>
            <w:tcBorders>
              <w:top w:val="single" w:color="auto" w:sz="6" w:space="0"/>
              <w:left w:val="nil"/>
              <w:bottom w:val="single" w:color="auto" w:sz="6" w:space="0"/>
              <w:right w:val="single" w:color="auto" w:sz="6" w:space="0"/>
            </w:tcBorders>
            <w:noWrap/>
            <w:vAlign w:val="center"/>
          </w:tcPr>
          <w:p w14:paraId="16C8FC97">
            <w:pPr>
              <w:rPr>
                <w:color w:val="auto"/>
                <w:szCs w:val="21"/>
                <w:highlight w:val="none"/>
              </w:rPr>
            </w:pPr>
            <w:r>
              <w:rPr>
                <w:color w:val="auto"/>
                <w:szCs w:val="21"/>
                <w:highlight w:val="none"/>
              </w:rPr>
              <w:t>2.3.1 工程创新能力。运用工程知识、方法与能力，就精细化工的相关行业中遇到的实际问题提出独到的、具有一定创新性的求解思路、解决方案，并付诸实施的能力。</w:t>
            </w:r>
          </w:p>
        </w:tc>
        <w:tc>
          <w:tcPr>
            <w:tcW w:w="2813" w:type="dxa"/>
            <w:tcBorders>
              <w:top w:val="single" w:color="auto" w:sz="6" w:space="0"/>
              <w:left w:val="nil"/>
              <w:bottom w:val="single" w:color="auto" w:sz="6" w:space="0"/>
              <w:right w:val="single" w:color="auto" w:sz="6" w:space="0"/>
            </w:tcBorders>
            <w:noWrap/>
            <w:vAlign w:val="center"/>
          </w:tcPr>
          <w:p w14:paraId="41DF7AA5">
            <w:pPr>
              <w:rPr>
                <w:color w:val="auto"/>
                <w:szCs w:val="21"/>
                <w:highlight w:val="none"/>
              </w:rPr>
            </w:pPr>
            <w:r>
              <w:rPr>
                <w:color w:val="auto"/>
                <w:szCs w:val="21"/>
                <w:highlight w:val="none"/>
              </w:rPr>
              <w:t>大学生创新创业基础、应用化学创新性实验、科研与创新创业训练、科创活动</w:t>
            </w:r>
          </w:p>
        </w:tc>
        <w:tc>
          <w:tcPr>
            <w:tcW w:w="1933" w:type="dxa"/>
            <w:tcBorders>
              <w:top w:val="single" w:color="auto" w:sz="6" w:space="0"/>
              <w:left w:val="nil"/>
              <w:bottom w:val="single" w:color="auto" w:sz="6" w:space="0"/>
              <w:right w:val="single" w:color="auto" w:sz="6" w:space="0"/>
            </w:tcBorders>
            <w:noWrap/>
            <w:vAlign w:val="center"/>
          </w:tcPr>
          <w:p w14:paraId="75AFE172">
            <w:pPr>
              <w:rPr>
                <w:color w:val="auto"/>
                <w:szCs w:val="21"/>
                <w:highlight w:val="none"/>
              </w:rPr>
            </w:pPr>
            <w:r>
              <w:rPr>
                <w:color w:val="auto"/>
                <w:szCs w:val="21"/>
                <w:highlight w:val="none"/>
              </w:rPr>
              <w:t>实验和实践教学，技能竞赛</w:t>
            </w:r>
          </w:p>
        </w:tc>
      </w:tr>
      <w:tr w14:paraId="170AE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27"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07BF8B52">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63137160">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43363236">
            <w:pPr>
              <w:rPr>
                <w:color w:val="auto"/>
                <w:szCs w:val="21"/>
                <w:highlight w:val="none"/>
              </w:rPr>
            </w:pPr>
            <w:r>
              <w:rPr>
                <w:color w:val="auto"/>
                <w:szCs w:val="21"/>
                <w:highlight w:val="none"/>
              </w:rPr>
              <w:t>2.3.2 创业能力。具备在职业岗位上，以岗位工作及其环境为创业空间，发挥专业特长与创业精神，以岗位价值实现为载体，促进个人价值、企业价值与社会价值共同实现的岗位创业能力。</w:t>
            </w:r>
          </w:p>
        </w:tc>
        <w:tc>
          <w:tcPr>
            <w:tcW w:w="2813" w:type="dxa"/>
            <w:tcBorders>
              <w:top w:val="single" w:color="auto" w:sz="6" w:space="0"/>
              <w:left w:val="nil"/>
              <w:bottom w:val="single" w:color="auto" w:sz="6" w:space="0"/>
              <w:right w:val="single" w:color="auto" w:sz="6" w:space="0"/>
            </w:tcBorders>
            <w:noWrap/>
            <w:vAlign w:val="center"/>
          </w:tcPr>
          <w:p w14:paraId="41A48856">
            <w:pPr>
              <w:rPr>
                <w:color w:val="auto"/>
                <w:szCs w:val="21"/>
                <w:highlight w:val="none"/>
              </w:rPr>
            </w:pPr>
            <w:r>
              <w:rPr>
                <w:color w:val="auto"/>
                <w:szCs w:val="21"/>
                <w:highlight w:val="none"/>
              </w:rPr>
              <w:t>大学生创新创业基础、应用化学创新性实验、科研与创新创业训练、科创活动</w:t>
            </w:r>
          </w:p>
        </w:tc>
        <w:tc>
          <w:tcPr>
            <w:tcW w:w="1933" w:type="dxa"/>
            <w:tcBorders>
              <w:top w:val="single" w:color="auto" w:sz="6" w:space="0"/>
              <w:left w:val="nil"/>
              <w:bottom w:val="single" w:color="auto" w:sz="6" w:space="0"/>
              <w:right w:val="single" w:color="auto" w:sz="6" w:space="0"/>
            </w:tcBorders>
            <w:noWrap/>
            <w:vAlign w:val="center"/>
          </w:tcPr>
          <w:p w14:paraId="34B0BB99">
            <w:pPr>
              <w:rPr>
                <w:color w:val="auto"/>
                <w:szCs w:val="21"/>
                <w:highlight w:val="none"/>
              </w:rPr>
            </w:pPr>
            <w:r>
              <w:rPr>
                <w:color w:val="auto"/>
                <w:szCs w:val="21"/>
                <w:highlight w:val="none"/>
              </w:rPr>
              <w:t>实验和实践教学，技能竞赛</w:t>
            </w:r>
          </w:p>
        </w:tc>
      </w:tr>
      <w:tr w14:paraId="7B09A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80"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36EDAD60">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62E294AE">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0ECFC53C">
            <w:pPr>
              <w:rPr>
                <w:color w:val="auto"/>
                <w:szCs w:val="21"/>
                <w:highlight w:val="none"/>
              </w:rPr>
            </w:pPr>
            <w:r>
              <w:rPr>
                <w:color w:val="auto"/>
                <w:szCs w:val="21"/>
                <w:highlight w:val="none"/>
              </w:rPr>
              <w:t>2.3.3 终身学习能力。更新与提高自我知识、能力与素质，保持和增强自我竞争力，满足个人职业发展与全面发展需求的自我学习与终身教育能力。</w:t>
            </w:r>
          </w:p>
        </w:tc>
        <w:tc>
          <w:tcPr>
            <w:tcW w:w="2813" w:type="dxa"/>
            <w:tcBorders>
              <w:top w:val="single" w:color="auto" w:sz="6" w:space="0"/>
              <w:left w:val="nil"/>
              <w:bottom w:val="single" w:color="auto" w:sz="6" w:space="0"/>
              <w:right w:val="single" w:color="auto" w:sz="6" w:space="0"/>
            </w:tcBorders>
            <w:noWrap/>
            <w:vAlign w:val="center"/>
          </w:tcPr>
          <w:p w14:paraId="7183AB89">
            <w:pPr>
              <w:rPr>
                <w:color w:val="auto"/>
                <w:szCs w:val="21"/>
                <w:highlight w:val="none"/>
              </w:rPr>
            </w:pPr>
            <w:r>
              <w:rPr>
                <w:color w:val="auto"/>
                <w:szCs w:val="21"/>
                <w:highlight w:val="none"/>
              </w:rPr>
              <w:t>大学生职业生涯发展与就业力提升、社会实践</w:t>
            </w:r>
          </w:p>
        </w:tc>
        <w:tc>
          <w:tcPr>
            <w:tcW w:w="1933" w:type="dxa"/>
            <w:tcBorders>
              <w:top w:val="single" w:color="auto" w:sz="6" w:space="0"/>
              <w:left w:val="nil"/>
              <w:bottom w:val="single" w:color="auto" w:sz="6" w:space="0"/>
              <w:right w:val="single" w:color="auto" w:sz="6" w:space="0"/>
            </w:tcBorders>
            <w:noWrap/>
            <w:vAlign w:val="center"/>
          </w:tcPr>
          <w:p w14:paraId="4200ED35">
            <w:pPr>
              <w:rPr>
                <w:color w:val="auto"/>
                <w:szCs w:val="21"/>
                <w:highlight w:val="none"/>
              </w:rPr>
            </w:pPr>
            <w:r>
              <w:rPr>
                <w:color w:val="auto"/>
                <w:szCs w:val="21"/>
                <w:highlight w:val="none"/>
              </w:rPr>
              <w:t>课程，实验和实践教学</w:t>
            </w:r>
          </w:p>
        </w:tc>
      </w:tr>
      <w:tr w14:paraId="274CD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2B154DB2">
            <w:pPr>
              <w:widowControl/>
              <w:jc w:val="left"/>
              <w:rPr>
                <w:color w:val="auto"/>
                <w:szCs w:val="21"/>
                <w:highlight w:val="none"/>
              </w:rPr>
            </w:pPr>
          </w:p>
        </w:tc>
        <w:tc>
          <w:tcPr>
            <w:tcW w:w="1196" w:type="dxa"/>
            <w:tcBorders>
              <w:top w:val="single" w:color="auto" w:sz="6" w:space="0"/>
              <w:left w:val="nil"/>
              <w:bottom w:val="single" w:color="auto" w:sz="6" w:space="0"/>
              <w:right w:val="single" w:color="auto" w:sz="6" w:space="0"/>
            </w:tcBorders>
            <w:noWrap/>
            <w:vAlign w:val="center"/>
          </w:tcPr>
          <w:p w14:paraId="272A021E">
            <w:pPr>
              <w:rPr>
                <w:color w:val="auto"/>
                <w:szCs w:val="21"/>
                <w:highlight w:val="none"/>
              </w:rPr>
            </w:pPr>
            <w:r>
              <w:rPr>
                <w:color w:val="auto"/>
                <w:szCs w:val="21"/>
                <w:highlight w:val="none"/>
              </w:rPr>
              <w:t>2.4劳动能力</w:t>
            </w:r>
          </w:p>
        </w:tc>
        <w:tc>
          <w:tcPr>
            <w:tcW w:w="3083" w:type="dxa"/>
            <w:tcBorders>
              <w:top w:val="single" w:color="auto" w:sz="6" w:space="0"/>
              <w:left w:val="nil"/>
              <w:bottom w:val="single" w:color="auto" w:sz="6" w:space="0"/>
              <w:right w:val="single" w:color="auto" w:sz="6" w:space="0"/>
            </w:tcBorders>
            <w:noWrap/>
            <w:vAlign w:val="center"/>
          </w:tcPr>
          <w:p w14:paraId="4971D0A8">
            <w:pPr>
              <w:rPr>
                <w:color w:val="auto"/>
                <w:szCs w:val="21"/>
                <w:highlight w:val="none"/>
              </w:rPr>
            </w:pPr>
            <w:r>
              <w:rPr>
                <w:color w:val="auto"/>
                <w:szCs w:val="21"/>
                <w:highlight w:val="none"/>
              </w:rPr>
              <w:t>培养劳模精神、劳动精神、工匠精神，形成重视劳动、尊重劳模、学习劳模的积极精神状态，提高和增强劳动技巧，满足个人职业发展与全面发展所需要的劳动能力。</w:t>
            </w:r>
          </w:p>
        </w:tc>
        <w:tc>
          <w:tcPr>
            <w:tcW w:w="2813" w:type="dxa"/>
            <w:tcBorders>
              <w:top w:val="single" w:color="auto" w:sz="6" w:space="0"/>
              <w:left w:val="nil"/>
              <w:bottom w:val="single" w:color="auto" w:sz="6" w:space="0"/>
              <w:right w:val="single" w:color="auto" w:sz="6" w:space="0"/>
            </w:tcBorders>
            <w:noWrap/>
            <w:vAlign w:val="center"/>
          </w:tcPr>
          <w:p w14:paraId="3940D17A">
            <w:pPr>
              <w:rPr>
                <w:color w:val="auto"/>
                <w:szCs w:val="21"/>
                <w:highlight w:val="none"/>
              </w:rPr>
            </w:pPr>
            <w:r>
              <w:rPr>
                <w:color w:val="auto"/>
                <w:szCs w:val="21"/>
                <w:highlight w:val="none"/>
              </w:rPr>
              <w:t>劳动教育、工程技能通识训练</w:t>
            </w:r>
          </w:p>
        </w:tc>
        <w:tc>
          <w:tcPr>
            <w:tcW w:w="1933" w:type="dxa"/>
            <w:tcBorders>
              <w:top w:val="single" w:color="auto" w:sz="6" w:space="0"/>
              <w:left w:val="nil"/>
              <w:bottom w:val="single" w:color="auto" w:sz="6" w:space="0"/>
              <w:right w:val="single" w:color="auto" w:sz="6" w:space="0"/>
            </w:tcBorders>
            <w:noWrap/>
            <w:vAlign w:val="center"/>
          </w:tcPr>
          <w:p w14:paraId="6D341C2A">
            <w:pPr>
              <w:rPr>
                <w:color w:val="auto"/>
                <w:szCs w:val="21"/>
                <w:highlight w:val="none"/>
              </w:rPr>
            </w:pPr>
            <w:r>
              <w:rPr>
                <w:color w:val="auto"/>
                <w:szCs w:val="21"/>
                <w:highlight w:val="none"/>
              </w:rPr>
              <w:t>实践教学</w:t>
            </w:r>
          </w:p>
        </w:tc>
      </w:tr>
      <w:tr w14:paraId="272CB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14" w:hRule="atLeast"/>
          <w:jc w:val="center"/>
        </w:trPr>
        <w:tc>
          <w:tcPr>
            <w:tcW w:w="983" w:type="dxa"/>
            <w:vMerge w:val="restart"/>
            <w:tcBorders>
              <w:top w:val="nil"/>
              <w:left w:val="single" w:color="auto" w:sz="6" w:space="0"/>
              <w:bottom w:val="single" w:color="auto" w:sz="6" w:space="0"/>
              <w:right w:val="single" w:color="auto" w:sz="6" w:space="0"/>
            </w:tcBorders>
            <w:noWrap/>
            <w:vAlign w:val="center"/>
          </w:tcPr>
          <w:p w14:paraId="1C8A704F">
            <w:pPr>
              <w:widowControl/>
              <w:jc w:val="left"/>
              <w:rPr>
                <w:color w:val="auto"/>
                <w:szCs w:val="21"/>
                <w:highlight w:val="none"/>
              </w:rPr>
            </w:pPr>
          </w:p>
        </w:tc>
        <w:tc>
          <w:tcPr>
            <w:tcW w:w="1196" w:type="dxa"/>
            <w:vMerge w:val="restart"/>
            <w:tcBorders>
              <w:top w:val="nil"/>
              <w:left w:val="nil"/>
              <w:bottom w:val="single" w:color="auto" w:sz="6" w:space="0"/>
              <w:right w:val="single" w:color="auto" w:sz="6" w:space="0"/>
            </w:tcBorders>
            <w:noWrap/>
            <w:vAlign w:val="center"/>
          </w:tcPr>
          <w:p w14:paraId="06859889">
            <w:pPr>
              <w:rPr>
                <w:color w:val="auto"/>
                <w:szCs w:val="21"/>
                <w:highlight w:val="none"/>
              </w:rPr>
            </w:pPr>
            <w:r>
              <w:rPr>
                <w:color w:val="auto"/>
                <w:szCs w:val="21"/>
                <w:highlight w:val="none"/>
              </w:rPr>
              <w:t>2.5合作与沟通能力</w:t>
            </w:r>
          </w:p>
        </w:tc>
        <w:tc>
          <w:tcPr>
            <w:tcW w:w="3083" w:type="dxa"/>
            <w:tcBorders>
              <w:top w:val="single" w:color="auto" w:sz="6" w:space="0"/>
              <w:left w:val="nil"/>
              <w:bottom w:val="single" w:color="auto" w:sz="6" w:space="0"/>
              <w:right w:val="single" w:color="auto" w:sz="6" w:space="0"/>
            </w:tcBorders>
            <w:noWrap/>
            <w:vAlign w:val="center"/>
          </w:tcPr>
          <w:p w14:paraId="6B371723">
            <w:pPr>
              <w:rPr>
                <w:color w:val="auto"/>
                <w:szCs w:val="21"/>
                <w:highlight w:val="none"/>
              </w:rPr>
            </w:pPr>
            <w:r>
              <w:rPr>
                <w:color w:val="auto"/>
                <w:szCs w:val="21"/>
                <w:highlight w:val="none"/>
              </w:rPr>
              <w:t>2.5.1 团队合作能力。具有良好的团队意识与团队精神，充分认识团队对于职业工程师的重要作用，具备在团队框架下积极有效开展工作的能力，具备良好的团队合作、沟通与协调能力。</w:t>
            </w:r>
          </w:p>
        </w:tc>
        <w:tc>
          <w:tcPr>
            <w:tcW w:w="2813" w:type="dxa"/>
            <w:tcBorders>
              <w:top w:val="single" w:color="auto" w:sz="6" w:space="0"/>
              <w:left w:val="nil"/>
              <w:bottom w:val="single" w:color="auto" w:sz="6" w:space="0"/>
              <w:right w:val="single" w:color="auto" w:sz="6" w:space="0"/>
            </w:tcBorders>
            <w:noWrap/>
            <w:vAlign w:val="center"/>
          </w:tcPr>
          <w:p w14:paraId="3A6A44CB">
            <w:pPr>
              <w:rPr>
                <w:color w:val="auto"/>
                <w:szCs w:val="21"/>
                <w:highlight w:val="none"/>
              </w:rPr>
            </w:pPr>
            <w:r>
              <w:rPr>
                <w:color w:val="auto"/>
                <w:szCs w:val="21"/>
                <w:highlight w:val="none"/>
              </w:rPr>
              <w:t>课外社团活动、社会实践、科创活动、大学生职业生涯发展与就业力提升</w:t>
            </w:r>
          </w:p>
        </w:tc>
        <w:tc>
          <w:tcPr>
            <w:tcW w:w="1933" w:type="dxa"/>
            <w:tcBorders>
              <w:top w:val="single" w:color="auto" w:sz="6" w:space="0"/>
              <w:left w:val="nil"/>
              <w:bottom w:val="single" w:color="auto" w:sz="6" w:space="0"/>
              <w:right w:val="single" w:color="auto" w:sz="6" w:space="0"/>
            </w:tcBorders>
            <w:noWrap/>
            <w:vAlign w:val="center"/>
          </w:tcPr>
          <w:p w14:paraId="7CD936DE">
            <w:pPr>
              <w:rPr>
                <w:color w:val="auto"/>
                <w:szCs w:val="21"/>
                <w:highlight w:val="none"/>
              </w:rPr>
            </w:pPr>
            <w:r>
              <w:rPr>
                <w:color w:val="auto"/>
                <w:szCs w:val="21"/>
                <w:highlight w:val="none"/>
              </w:rPr>
              <w:t>实践教学，技能竞赛</w:t>
            </w:r>
          </w:p>
        </w:tc>
      </w:tr>
      <w:tr w14:paraId="629DA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65"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03899AF7">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7A58F8FC">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74532AAA">
            <w:pPr>
              <w:rPr>
                <w:color w:val="auto"/>
                <w:szCs w:val="21"/>
                <w:highlight w:val="none"/>
              </w:rPr>
            </w:pPr>
            <w:r>
              <w:rPr>
                <w:color w:val="auto"/>
                <w:szCs w:val="21"/>
                <w:highlight w:val="none"/>
              </w:rPr>
              <w:t>2.5.2 人际沟通与交流能力。具有沟通交流的基本技巧与能力，良好的口头与书面表达能力，有效表达自己思想与意愿的能力，倾听与理解他人需求和意愿的能力，快速适应工作环境与人际环境变化的能力。</w:t>
            </w:r>
          </w:p>
        </w:tc>
        <w:tc>
          <w:tcPr>
            <w:tcW w:w="2813" w:type="dxa"/>
            <w:tcBorders>
              <w:top w:val="single" w:color="auto" w:sz="6" w:space="0"/>
              <w:left w:val="nil"/>
              <w:bottom w:val="single" w:color="auto" w:sz="6" w:space="0"/>
              <w:right w:val="single" w:color="auto" w:sz="6" w:space="0"/>
            </w:tcBorders>
            <w:noWrap/>
            <w:vAlign w:val="center"/>
          </w:tcPr>
          <w:p w14:paraId="5BC6989C">
            <w:pPr>
              <w:rPr>
                <w:color w:val="auto"/>
                <w:szCs w:val="21"/>
                <w:highlight w:val="none"/>
              </w:rPr>
            </w:pPr>
            <w:r>
              <w:rPr>
                <w:color w:val="auto"/>
                <w:szCs w:val="21"/>
                <w:highlight w:val="none"/>
              </w:rPr>
              <w:t>课外社团活动、社会实践、科创活动、大学生职业生涯发展与就业力提升</w:t>
            </w:r>
          </w:p>
        </w:tc>
        <w:tc>
          <w:tcPr>
            <w:tcW w:w="1933" w:type="dxa"/>
            <w:tcBorders>
              <w:top w:val="single" w:color="auto" w:sz="6" w:space="0"/>
              <w:left w:val="nil"/>
              <w:bottom w:val="single" w:color="auto" w:sz="6" w:space="0"/>
              <w:right w:val="single" w:color="auto" w:sz="6" w:space="0"/>
            </w:tcBorders>
            <w:noWrap/>
            <w:vAlign w:val="center"/>
          </w:tcPr>
          <w:p w14:paraId="59622179">
            <w:pPr>
              <w:rPr>
                <w:color w:val="auto"/>
                <w:szCs w:val="21"/>
                <w:highlight w:val="none"/>
              </w:rPr>
            </w:pPr>
            <w:r>
              <w:rPr>
                <w:color w:val="auto"/>
                <w:szCs w:val="21"/>
                <w:highlight w:val="none"/>
              </w:rPr>
              <w:t>实践教学</w:t>
            </w:r>
          </w:p>
        </w:tc>
      </w:tr>
      <w:tr w14:paraId="0FFD0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6"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18378D38">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1AF93825">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5D20E48C">
            <w:pPr>
              <w:rPr>
                <w:color w:val="auto"/>
                <w:szCs w:val="21"/>
                <w:highlight w:val="none"/>
              </w:rPr>
            </w:pPr>
            <w:r>
              <w:rPr>
                <w:color w:val="auto"/>
                <w:szCs w:val="21"/>
                <w:highlight w:val="none"/>
              </w:rPr>
              <w:t>2.5.3 国际化交流与合作能力。具有一门外国语的基本听、说、读、写、译的能力，较熟练阅读应用化学专业领域的外文书刊和其他技术资料的能力，与他人在技术与工作层面进行国际化沟通、交流与合作的能力。</w:t>
            </w:r>
          </w:p>
        </w:tc>
        <w:tc>
          <w:tcPr>
            <w:tcW w:w="2813" w:type="dxa"/>
            <w:tcBorders>
              <w:top w:val="single" w:color="auto" w:sz="6" w:space="0"/>
              <w:left w:val="nil"/>
              <w:bottom w:val="single" w:color="auto" w:sz="6" w:space="0"/>
              <w:right w:val="single" w:color="auto" w:sz="6" w:space="0"/>
            </w:tcBorders>
            <w:noWrap/>
            <w:vAlign w:val="center"/>
          </w:tcPr>
          <w:p w14:paraId="606E26E3">
            <w:pPr>
              <w:rPr>
                <w:color w:val="auto"/>
                <w:szCs w:val="21"/>
                <w:highlight w:val="none"/>
              </w:rPr>
            </w:pPr>
            <w:r>
              <w:rPr>
                <w:color w:val="auto"/>
                <w:szCs w:val="21"/>
                <w:highlight w:val="none"/>
              </w:rPr>
              <w:t>大学英语、专业英语</w:t>
            </w:r>
          </w:p>
        </w:tc>
        <w:tc>
          <w:tcPr>
            <w:tcW w:w="1933" w:type="dxa"/>
            <w:tcBorders>
              <w:top w:val="single" w:color="auto" w:sz="6" w:space="0"/>
              <w:left w:val="nil"/>
              <w:bottom w:val="single" w:color="auto" w:sz="6" w:space="0"/>
              <w:right w:val="single" w:color="auto" w:sz="6" w:space="0"/>
            </w:tcBorders>
            <w:noWrap/>
            <w:vAlign w:val="center"/>
          </w:tcPr>
          <w:p w14:paraId="117C495C">
            <w:pPr>
              <w:rPr>
                <w:color w:val="auto"/>
                <w:szCs w:val="21"/>
                <w:highlight w:val="none"/>
              </w:rPr>
            </w:pPr>
            <w:r>
              <w:rPr>
                <w:color w:val="auto"/>
                <w:szCs w:val="21"/>
                <w:highlight w:val="none"/>
              </w:rPr>
              <w:t>课程教学</w:t>
            </w:r>
          </w:p>
        </w:tc>
      </w:tr>
      <w:tr w14:paraId="6614A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7"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0C078B00">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5BA82492">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093F9B36">
            <w:pPr>
              <w:rPr>
                <w:color w:val="auto"/>
                <w:szCs w:val="21"/>
                <w:highlight w:val="none"/>
              </w:rPr>
            </w:pPr>
            <w:r>
              <w:rPr>
                <w:color w:val="auto"/>
                <w:szCs w:val="21"/>
                <w:highlight w:val="none"/>
              </w:rPr>
              <w:t>2.5.4 具有较强的信息获取能力。具有信息化社会环境中的多途径获取信息的能力，具有跟踪本领域最新技术发展和行业发展趋势的能力，具备收集、分析、判断、归纳和选择国内外相关技术信息的能力。</w:t>
            </w:r>
          </w:p>
        </w:tc>
        <w:tc>
          <w:tcPr>
            <w:tcW w:w="2813" w:type="dxa"/>
            <w:tcBorders>
              <w:top w:val="single" w:color="auto" w:sz="6" w:space="0"/>
              <w:left w:val="nil"/>
              <w:bottom w:val="single" w:color="auto" w:sz="6" w:space="0"/>
              <w:right w:val="single" w:color="auto" w:sz="6" w:space="0"/>
            </w:tcBorders>
            <w:noWrap/>
            <w:vAlign w:val="center"/>
          </w:tcPr>
          <w:p w14:paraId="2BE7B6B1">
            <w:pPr>
              <w:widowControl/>
              <w:jc w:val="left"/>
              <w:rPr>
                <w:color w:val="auto"/>
                <w:kern w:val="0"/>
                <w:szCs w:val="21"/>
                <w:highlight w:val="none"/>
              </w:rPr>
            </w:pPr>
            <w:r>
              <w:rPr>
                <w:color w:val="auto"/>
                <w:kern w:val="0"/>
                <w:szCs w:val="21"/>
                <w:highlight w:val="none"/>
              </w:rPr>
              <w:t>科技文献检索</w:t>
            </w:r>
            <w:r>
              <w:rPr>
                <w:color w:val="auto"/>
                <w:szCs w:val="21"/>
                <w:highlight w:val="none"/>
              </w:rPr>
              <w:t>、</w:t>
            </w:r>
            <w:r>
              <w:rPr>
                <w:color w:val="auto"/>
                <w:kern w:val="0"/>
                <w:szCs w:val="21"/>
                <w:highlight w:val="none"/>
              </w:rPr>
              <w:t>python语言程序设计</w:t>
            </w:r>
          </w:p>
          <w:p w14:paraId="5EEEF39E">
            <w:pPr>
              <w:rPr>
                <w:color w:val="auto"/>
                <w:szCs w:val="21"/>
                <w:highlight w:val="none"/>
              </w:rPr>
            </w:pPr>
          </w:p>
        </w:tc>
        <w:tc>
          <w:tcPr>
            <w:tcW w:w="1933" w:type="dxa"/>
            <w:tcBorders>
              <w:top w:val="single" w:color="auto" w:sz="6" w:space="0"/>
              <w:left w:val="nil"/>
              <w:bottom w:val="single" w:color="auto" w:sz="6" w:space="0"/>
              <w:right w:val="single" w:color="auto" w:sz="6" w:space="0"/>
            </w:tcBorders>
            <w:noWrap/>
            <w:vAlign w:val="center"/>
          </w:tcPr>
          <w:p w14:paraId="1355A090">
            <w:pPr>
              <w:rPr>
                <w:color w:val="auto"/>
                <w:szCs w:val="21"/>
                <w:highlight w:val="none"/>
              </w:rPr>
            </w:pPr>
            <w:r>
              <w:rPr>
                <w:color w:val="auto"/>
                <w:szCs w:val="21"/>
                <w:highlight w:val="none"/>
              </w:rPr>
              <w:t>课程与实验教学</w:t>
            </w:r>
          </w:p>
        </w:tc>
      </w:tr>
      <w:tr w14:paraId="16957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7" w:hRule="atLeast"/>
          <w:jc w:val="center"/>
        </w:trPr>
        <w:tc>
          <w:tcPr>
            <w:tcW w:w="983" w:type="dxa"/>
            <w:vMerge w:val="restart"/>
            <w:tcBorders>
              <w:top w:val="nil"/>
              <w:left w:val="single" w:color="auto" w:sz="6" w:space="0"/>
              <w:bottom w:val="single" w:color="auto" w:sz="6" w:space="0"/>
              <w:right w:val="single" w:color="auto" w:sz="6" w:space="0"/>
            </w:tcBorders>
            <w:noWrap/>
            <w:vAlign w:val="center"/>
          </w:tcPr>
          <w:p w14:paraId="6695916C">
            <w:pPr>
              <w:rPr>
                <w:color w:val="auto"/>
                <w:szCs w:val="21"/>
                <w:highlight w:val="none"/>
              </w:rPr>
            </w:pPr>
            <w:r>
              <w:rPr>
                <w:color w:val="auto"/>
                <w:szCs w:val="21"/>
                <w:highlight w:val="none"/>
              </w:rPr>
              <w:t>3.素质</w:t>
            </w:r>
          </w:p>
          <w:p w14:paraId="189DE08B">
            <w:pPr>
              <w:rPr>
                <w:color w:val="auto"/>
                <w:szCs w:val="21"/>
                <w:highlight w:val="none"/>
              </w:rPr>
            </w:pPr>
            <w:r>
              <w:rPr>
                <w:color w:val="auto"/>
                <w:szCs w:val="21"/>
                <w:highlight w:val="none"/>
              </w:rPr>
              <w:t>标准</w:t>
            </w:r>
          </w:p>
        </w:tc>
        <w:tc>
          <w:tcPr>
            <w:tcW w:w="1196" w:type="dxa"/>
            <w:vMerge w:val="restart"/>
            <w:tcBorders>
              <w:top w:val="nil"/>
              <w:left w:val="nil"/>
              <w:bottom w:val="single" w:color="auto" w:sz="6" w:space="0"/>
              <w:right w:val="single" w:color="auto" w:sz="6" w:space="0"/>
            </w:tcBorders>
            <w:noWrap/>
            <w:vAlign w:val="center"/>
          </w:tcPr>
          <w:p w14:paraId="06757200">
            <w:pPr>
              <w:rPr>
                <w:color w:val="auto"/>
                <w:szCs w:val="21"/>
                <w:highlight w:val="none"/>
              </w:rPr>
            </w:pPr>
            <w:r>
              <w:rPr>
                <w:color w:val="auto"/>
                <w:szCs w:val="21"/>
                <w:highlight w:val="none"/>
              </w:rPr>
              <w:t xml:space="preserve">3.1政治素养 </w:t>
            </w:r>
          </w:p>
        </w:tc>
        <w:tc>
          <w:tcPr>
            <w:tcW w:w="3083" w:type="dxa"/>
            <w:tcBorders>
              <w:top w:val="single" w:color="auto" w:sz="6" w:space="0"/>
              <w:left w:val="nil"/>
              <w:bottom w:val="single" w:color="auto" w:sz="6" w:space="0"/>
              <w:right w:val="single" w:color="auto" w:sz="6" w:space="0"/>
            </w:tcBorders>
            <w:noWrap/>
            <w:vAlign w:val="center"/>
          </w:tcPr>
          <w:p w14:paraId="26D1A0B0">
            <w:pPr>
              <w:rPr>
                <w:color w:val="auto"/>
                <w:szCs w:val="21"/>
                <w:highlight w:val="none"/>
              </w:rPr>
            </w:pPr>
            <w:r>
              <w:rPr>
                <w:color w:val="auto"/>
                <w:szCs w:val="21"/>
                <w:highlight w:val="none"/>
              </w:rPr>
              <w:t>3.1.1 热爱中国共产党，热爱社会主义祖国，坚持四项基本原则，努力学习马列主义、毛泽东思想、邓小平理论、"三个代表"重要思想，习近平新时代中国特色社会主义思想，深入贯彻落实科学发展观，树立正确的世界观、人生观和价值观。</w:t>
            </w:r>
          </w:p>
        </w:tc>
        <w:tc>
          <w:tcPr>
            <w:tcW w:w="2813" w:type="dxa"/>
            <w:tcBorders>
              <w:top w:val="single" w:color="auto" w:sz="6" w:space="0"/>
              <w:left w:val="nil"/>
              <w:bottom w:val="single" w:color="auto" w:sz="6" w:space="0"/>
              <w:right w:val="single" w:color="auto" w:sz="6" w:space="0"/>
            </w:tcBorders>
            <w:noWrap/>
            <w:vAlign w:val="center"/>
          </w:tcPr>
          <w:p w14:paraId="47B72F31">
            <w:pPr>
              <w:rPr>
                <w:color w:val="auto"/>
                <w:szCs w:val="21"/>
                <w:highlight w:val="none"/>
              </w:rPr>
            </w:pPr>
            <w:r>
              <w:rPr>
                <w:color w:val="auto"/>
                <w:szCs w:val="21"/>
                <w:highlight w:val="none"/>
              </w:rPr>
              <w:t>马克思主义基本原理、毛泽东思想和中国特色社会主义理论体系概论、习近平新时代中国特色社会主义思想概论</w:t>
            </w:r>
          </w:p>
        </w:tc>
        <w:tc>
          <w:tcPr>
            <w:tcW w:w="1933" w:type="dxa"/>
            <w:tcBorders>
              <w:top w:val="single" w:color="auto" w:sz="6" w:space="0"/>
              <w:left w:val="nil"/>
              <w:bottom w:val="single" w:color="auto" w:sz="6" w:space="0"/>
              <w:right w:val="single" w:color="auto" w:sz="6" w:space="0"/>
            </w:tcBorders>
            <w:noWrap/>
            <w:vAlign w:val="center"/>
          </w:tcPr>
          <w:p w14:paraId="7A2E8B83">
            <w:pPr>
              <w:rPr>
                <w:color w:val="auto"/>
                <w:szCs w:val="21"/>
                <w:highlight w:val="none"/>
              </w:rPr>
            </w:pPr>
            <w:r>
              <w:rPr>
                <w:color w:val="auto"/>
                <w:szCs w:val="21"/>
                <w:highlight w:val="none"/>
              </w:rPr>
              <w:t>课程教学</w:t>
            </w:r>
          </w:p>
        </w:tc>
      </w:tr>
      <w:tr w14:paraId="00C3C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546B7044">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1FCC67C7">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6E45B297">
            <w:pPr>
              <w:rPr>
                <w:color w:val="auto"/>
                <w:szCs w:val="21"/>
                <w:highlight w:val="none"/>
              </w:rPr>
            </w:pPr>
            <w:r>
              <w:rPr>
                <w:color w:val="auto"/>
                <w:szCs w:val="21"/>
                <w:highlight w:val="none"/>
              </w:rPr>
              <w:t>3.1.2 具有良好的思想道德、社会公德，自觉树立为社会主义现代化建设服务，为地方经济社会发展服务的意识。</w:t>
            </w:r>
          </w:p>
        </w:tc>
        <w:tc>
          <w:tcPr>
            <w:tcW w:w="2813" w:type="dxa"/>
            <w:tcBorders>
              <w:top w:val="single" w:color="auto" w:sz="6" w:space="0"/>
              <w:left w:val="nil"/>
              <w:bottom w:val="single" w:color="auto" w:sz="6" w:space="0"/>
              <w:right w:val="single" w:color="auto" w:sz="6" w:space="0"/>
            </w:tcBorders>
            <w:noWrap/>
            <w:vAlign w:val="center"/>
          </w:tcPr>
          <w:p w14:paraId="72BEBCEB">
            <w:pPr>
              <w:rPr>
                <w:color w:val="auto"/>
                <w:szCs w:val="21"/>
                <w:highlight w:val="none"/>
              </w:rPr>
            </w:pPr>
            <w:r>
              <w:rPr>
                <w:color w:val="auto"/>
                <w:szCs w:val="21"/>
                <w:highlight w:val="none"/>
              </w:rPr>
              <w:t>思想道德与法治、大学生职业生涯发展与就业力提升</w:t>
            </w:r>
          </w:p>
        </w:tc>
        <w:tc>
          <w:tcPr>
            <w:tcW w:w="1933" w:type="dxa"/>
            <w:tcBorders>
              <w:top w:val="single" w:color="auto" w:sz="6" w:space="0"/>
              <w:left w:val="nil"/>
              <w:bottom w:val="single" w:color="auto" w:sz="6" w:space="0"/>
              <w:right w:val="single" w:color="auto" w:sz="6" w:space="0"/>
            </w:tcBorders>
            <w:noWrap/>
            <w:vAlign w:val="center"/>
          </w:tcPr>
          <w:p w14:paraId="64E8F6B4">
            <w:pPr>
              <w:rPr>
                <w:color w:val="auto"/>
                <w:szCs w:val="21"/>
                <w:highlight w:val="none"/>
              </w:rPr>
            </w:pPr>
            <w:r>
              <w:rPr>
                <w:color w:val="auto"/>
                <w:szCs w:val="21"/>
                <w:highlight w:val="none"/>
              </w:rPr>
              <w:t>课程教学</w:t>
            </w:r>
          </w:p>
        </w:tc>
      </w:tr>
      <w:tr w14:paraId="7C618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545400D1">
            <w:pPr>
              <w:widowControl/>
              <w:jc w:val="left"/>
              <w:rPr>
                <w:color w:val="auto"/>
                <w:szCs w:val="21"/>
                <w:highlight w:val="none"/>
              </w:rPr>
            </w:pPr>
          </w:p>
        </w:tc>
        <w:tc>
          <w:tcPr>
            <w:tcW w:w="1196" w:type="dxa"/>
            <w:vMerge w:val="restart"/>
            <w:tcBorders>
              <w:top w:val="nil"/>
              <w:left w:val="nil"/>
              <w:bottom w:val="single" w:color="auto" w:sz="6" w:space="0"/>
              <w:right w:val="single" w:color="auto" w:sz="6" w:space="0"/>
            </w:tcBorders>
            <w:noWrap/>
            <w:vAlign w:val="center"/>
          </w:tcPr>
          <w:p w14:paraId="7D817B5D">
            <w:pPr>
              <w:rPr>
                <w:color w:val="auto"/>
                <w:szCs w:val="21"/>
                <w:highlight w:val="none"/>
              </w:rPr>
            </w:pPr>
            <w:r>
              <w:rPr>
                <w:color w:val="auto"/>
                <w:szCs w:val="21"/>
                <w:highlight w:val="none"/>
              </w:rPr>
              <w:t>3.2职业精神</w:t>
            </w:r>
          </w:p>
        </w:tc>
        <w:tc>
          <w:tcPr>
            <w:tcW w:w="3083" w:type="dxa"/>
            <w:tcBorders>
              <w:top w:val="single" w:color="auto" w:sz="6" w:space="0"/>
              <w:left w:val="nil"/>
              <w:bottom w:val="single" w:color="auto" w:sz="6" w:space="0"/>
              <w:right w:val="single" w:color="auto" w:sz="6" w:space="0"/>
            </w:tcBorders>
            <w:noWrap/>
            <w:vAlign w:val="center"/>
          </w:tcPr>
          <w:p w14:paraId="6A7F40DE">
            <w:pPr>
              <w:rPr>
                <w:color w:val="auto"/>
                <w:szCs w:val="21"/>
                <w:highlight w:val="none"/>
              </w:rPr>
            </w:pPr>
            <w:r>
              <w:rPr>
                <w:color w:val="auto"/>
                <w:szCs w:val="21"/>
                <w:highlight w:val="none"/>
              </w:rPr>
              <w:t>3.2.1 具有追求真理、实事求是、勇于探究与实践的科学精神。</w:t>
            </w:r>
          </w:p>
        </w:tc>
        <w:tc>
          <w:tcPr>
            <w:tcW w:w="2813" w:type="dxa"/>
            <w:tcBorders>
              <w:top w:val="single" w:color="auto" w:sz="6" w:space="0"/>
              <w:left w:val="nil"/>
              <w:bottom w:val="single" w:color="auto" w:sz="6" w:space="0"/>
              <w:right w:val="single" w:color="auto" w:sz="6" w:space="0"/>
            </w:tcBorders>
            <w:noWrap/>
            <w:vAlign w:val="center"/>
          </w:tcPr>
          <w:p w14:paraId="614CFB0A">
            <w:pPr>
              <w:rPr>
                <w:color w:val="auto"/>
                <w:szCs w:val="21"/>
                <w:highlight w:val="none"/>
              </w:rPr>
            </w:pPr>
            <w:r>
              <w:rPr>
                <w:color w:val="auto"/>
                <w:szCs w:val="21"/>
                <w:highlight w:val="none"/>
              </w:rPr>
              <w:t>马克思主义基本原理概论、毛泽东思想和中国特色社会主义理论体系概论、马克思主义中国化进程与青年学生使命担当</w:t>
            </w:r>
          </w:p>
        </w:tc>
        <w:tc>
          <w:tcPr>
            <w:tcW w:w="1933" w:type="dxa"/>
            <w:tcBorders>
              <w:top w:val="single" w:color="auto" w:sz="6" w:space="0"/>
              <w:left w:val="nil"/>
              <w:bottom w:val="single" w:color="auto" w:sz="6" w:space="0"/>
              <w:right w:val="single" w:color="auto" w:sz="6" w:space="0"/>
            </w:tcBorders>
            <w:noWrap/>
            <w:vAlign w:val="center"/>
          </w:tcPr>
          <w:p w14:paraId="10F5B5E9">
            <w:pPr>
              <w:rPr>
                <w:color w:val="auto"/>
                <w:szCs w:val="21"/>
                <w:highlight w:val="none"/>
              </w:rPr>
            </w:pPr>
            <w:r>
              <w:rPr>
                <w:color w:val="auto"/>
                <w:szCs w:val="21"/>
                <w:highlight w:val="none"/>
              </w:rPr>
              <w:t>课程教学</w:t>
            </w:r>
          </w:p>
        </w:tc>
      </w:tr>
      <w:tr w14:paraId="3CBAD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983" w:type="dxa"/>
            <w:vMerge w:val="continue"/>
            <w:tcBorders>
              <w:top w:val="nil"/>
              <w:left w:val="single" w:color="auto" w:sz="6" w:space="0"/>
              <w:bottom w:val="nil"/>
              <w:right w:val="single" w:color="auto" w:sz="6" w:space="0"/>
            </w:tcBorders>
            <w:noWrap/>
            <w:vAlign w:val="center"/>
          </w:tcPr>
          <w:p w14:paraId="1739BE39">
            <w:pPr>
              <w:widowControl/>
              <w:jc w:val="left"/>
              <w:rPr>
                <w:color w:val="auto"/>
                <w:szCs w:val="21"/>
                <w:highlight w:val="none"/>
              </w:rPr>
            </w:pPr>
          </w:p>
        </w:tc>
        <w:tc>
          <w:tcPr>
            <w:tcW w:w="1196" w:type="dxa"/>
            <w:vMerge w:val="continue"/>
            <w:tcBorders>
              <w:top w:val="nil"/>
              <w:left w:val="nil"/>
              <w:bottom w:val="nil"/>
              <w:right w:val="single" w:color="auto" w:sz="6" w:space="0"/>
            </w:tcBorders>
            <w:noWrap/>
            <w:vAlign w:val="center"/>
          </w:tcPr>
          <w:p w14:paraId="6E76945E">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39F35C20">
            <w:pPr>
              <w:rPr>
                <w:color w:val="auto"/>
                <w:szCs w:val="21"/>
                <w:highlight w:val="none"/>
              </w:rPr>
            </w:pPr>
            <w:r>
              <w:rPr>
                <w:color w:val="auto"/>
                <w:szCs w:val="21"/>
                <w:highlight w:val="none"/>
              </w:rPr>
              <w:t>3.2.2 具有严谨踏实、一丝不苟、讲求实效的职业精神。</w:t>
            </w:r>
          </w:p>
        </w:tc>
        <w:tc>
          <w:tcPr>
            <w:tcW w:w="2813" w:type="dxa"/>
            <w:tcBorders>
              <w:top w:val="single" w:color="auto" w:sz="6" w:space="0"/>
              <w:left w:val="nil"/>
              <w:bottom w:val="single" w:color="auto" w:sz="6" w:space="0"/>
              <w:right w:val="single" w:color="auto" w:sz="6" w:space="0"/>
            </w:tcBorders>
            <w:noWrap/>
            <w:vAlign w:val="center"/>
          </w:tcPr>
          <w:p w14:paraId="1BD87B1E">
            <w:pPr>
              <w:rPr>
                <w:color w:val="auto"/>
                <w:szCs w:val="21"/>
                <w:highlight w:val="none"/>
              </w:rPr>
            </w:pPr>
            <w:r>
              <w:rPr>
                <w:color w:val="auto"/>
                <w:szCs w:val="21"/>
                <w:highlight w:val="none"/>
              </w:rPr>
              <w:t>思想道德与法治、大学生职业生涯发展与就业力提升</w:t>
            </w:r>
          </w:p>
        </w:tc>
        <w:tc>
          <w:tcPr>
            <w:tcW w:w="1933" w:type="dxa"/>
            <w:tcBorders>
              <w:top w:val="single" w:color="auto" w:sz="6" w:space="0"/>
              <w:left w:val="nil"/>
              <w:bottom w:val="single" w:color="auto" w:sz="6" w:space="0"/>
              <w:right w:val="single" w:color="auto" w:sz="6" w:space="0"/>
            </w:tcBorders>
            <w:noWrap/>
            <w:vAlign w:val="center"/>
          </w:tcPr>
          <w:p w14:paraId="3D102F0E">
            <w:pPr>
              <w:rPr>
                <w:color w:val="auto"/>
                <w:szCs w:val="21"/>
                <w:highlight w:val="none"/>
              </w:rPr>
            </w:pPr>
            <w:r>
              <w:rPr>
                <w:color w:val="auto"/>
                <w:szCs w:val="21"/>
                <w:highlight w:val="none"/>
              </w:rPr>
              <w:t>课程教学</w:t>
            </w:r>
          </w:p>
        </w:tc>
      </w:tr>
      <w:tr w14:paraId="4AC6B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983" w:type="dxa"/>
            <w:tcBorders>
              <w:top w:val="nil"/>
              <w:left w:val="single" w:color="auto" w:sz="6" w:space="0"/>
              <w:bottom w:val="single" w:color="auto" w:sz="6" w:space="0"/>
              <w:right w:val="single" w:color="auto" w:sz="6" w:space="0"/>
            </w:tcBorders>
            <w:noWrap/>
            <w:vAlign w:val="center"/>
          </w:tcPr>
          <w:p w14:paraId="7CBBF8B0">
            <w:pPr>
              <w:widowControl/>
              <w:jc w:val="left"/>
              <w:rPr>
                <w:color w:val="auto"/>
                <w:szCs w:val="21"/>
                <w:highlight w:val="none"/>
              </w:rPr>
            </w:pPr>
          </w:p>
        </w:tc>
        <w:tc>
          <w:tcPr>
            <w:tcW w:w="1196" w:type="dxa"/>
            <w:tcBorders>
              <w:top w:val="nil"/>
              <w:left w:val="nil"/>
              <w:bottom w:val="single" w:color="auto" w:sz="6" w:space="0"/>
              <w:right w:val="single" w:color="auto" w:sz="6" w:space="0"/>
            </w:tcBorders>
            <w:noWrap/>
            <w:vAlign w:val="center"/>
          </w:tcPr>
          <w:p w14:paraId="4299EC30">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64FBC07B">
            <w:pPr>
              <w:rPr>
                <w:color w:val="auto"/>
                <w:szCs w:val="21"/>
                <w:highlight w:val="none"/>
              </w:rPr>
            </w:pPr>
            <w:r>
              <w:rPr>
                <w:color w:val="auto"/>
                <w:szCs w:val="21"/>
                <w:highlight w:val="none"/>
              </w:rPr>
              <w:t>3.2.3 具有爱岗、敬岗、乐岗的敬业精神。</w:t>
            </w:r>
          </w:p>
        </w:tc>
        <w:tc>
          <w:tcPr>
            <w:tcW w:w="2813" w:type="dxa"/>
            <w:tcBorders>
              <w:top w:val="single" w:color="auto" w:sz="6" w:space="0"/>
              <w:left w:val="nil"/>
              <w:bottom w:val="single" w:color="auto" w:sz="6" w:space="0"/>
              <w:right w:val="single" w:color="auto" w:sz="6" w:space="0"/>
            </w:tcBorders>
            <w:noWrap/>
            <w:vAlign w:val="center"/>
          </w:tcPr>
          <w:p w14:paraId="287C7965">
            <w:pPr>
              <w:rPr>
                <w:color w:val="auto"/>
                <w:szCs w:val="21"/>
                <w:highlight w:val="none"/>
              </w:rPr>
            </w:pPr>
            <w:r>
              <w:rPr>
                <w:color w:val="auto"/>
                <w:szCs w:val="21"/>
                <w:highlight w:val="none"/>
              </w:rPr>
              <w:t>思想道德与法治、大学生职业生涯发展与就业力提升</w:t>
            </w:r>
          </w:p>
        </w:tc>
        <w:tc>
          <w:tcPr>
            <w:tcW w:w="1933" w:type="dxa"/>
            <w:tcBorders>
              <w:top w:val="single" w:color="auto" w:sz="6" w:space="0"/>
              <w:left w:val="nil"/>
              <w:bottom w:val="single" w:color="auto" w:sz="6" w:space="0"/>
              <w:right w:val="single" w:color="auto" w:sz="6" w:space="0"/>
            </w:tcBorders>
            <w:noWrap/>
            <w:vAlign w:val="center"/>
          </w:tcPr>
          <w:p w14:paraId="5D1528B5">
            <w:pPr>
              <w:rPr>
                <w:color w:val="auto"/>
                <w:szCs w:val="21"/>
                <w:highlight w:val="none"/>
              </w:rPr>
            </w:pPr>
            <w:r>
              <w:rPr>
                <w:color w:val="auto"/>
                <w:szCs w:val="21"/>
                <w:highlight w:val="none"/>
              </w:rPr>
              <w:t>课程教学</w:t>
            </w:r>
          </w:p>
        </w:tc>
      </w:tr>
      <w:tr w14:paraId="07DB0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983" w:type="dxa"/>
            <w:vMerge w:val="restart"/>
            <w:tcBorders>
              <w:top w:val="nil"/>
              <w:left w:val="single" w:color="auto" w:sz="6" w:space="0"/>
              <w:bottom w:val="single" w:color="auto" w:sz="6" w:space="0"/>
              <w:right w:val="single" w:color="auto" w:sz="6" w:space="0"/>
            </w:tcBorders>
            <w:noWrap/>
            <w:vAlign w:val="center"/>
          </w:tcPr>
          <w:p w14:paraId="308861A9">
            <w:pPr>
              <w:widowControl/>
              <w:jc w:val="left"/>
              <w:rPr>
                <w:color w:val="auto"/>
                <w:szCs w:val="21"/>
                <w:highlight w:val="none"/>
              </w:rPr>
            </w:pPr>
          </w:p>
        </w:tc>
        <w:tc>
          <w:tcPr>
            <w:tcW w:w="1196" w:type="dxa"/>
            <w:vMerge w:val="restart"/>
            <w:tcBorders>
              <w:top w:val="nil"/>
              <w:left w:val="nil"/>
              <w:right w:val="single" w:color="auto" w:sz="6" w:space="0"/>
            </w:tcBorders>
            <w:noWrap/>
            <w:vAlign w:val="center"/>
          </w:tcPr>
          <w:p w14:paraId="18151546">
            <w:pPr>
              <w:rPr>
                <w:color w:val="auto"/>
                <w:szCs w:val="21"/>
                <w:highlight w:val="none"/>
              </w:rPr>
            </w:pPr>
            <w:r>
              <w:rPr>
                <w:color w:val="auto"/>
                <w:szCs w:val="21"/>
                <w:highlight w:val="none"/>
              </w:rPr>
              <w:t>3.3职业道德与规范</w:t>
            </w:r>
          </w:p>
        </w:tc>
        <w:tc>
          <w:tcPr>
            <w:tcW w:w="3083" w:type="dxa"/>
            <w:tcBorders>
              <w:top w:val="single" w:color="auto" w:sz="6" w:space="0"/>
              <w:left w:val="nil"/>
              <w:bottom w:val="single" w:color="auto" w:sz="6" w:space="0"/>
              <w:right w:val="single" w:color="auto" w:sz="6" w:space="0"/>
            </w:tcBorders>
            <w:noWrap/>
            <w:vAlign w:val="center"/>
          </w:tcPr>
          <w:p w14:paraId="1EF719A3">
            <w:pPr>
              <w:rPr>
                <w:color w:val="auto"/>
                <w:szCs w:val="21"/>
                <w:highlight w:val="none"/>
              </w:rPr>
            </w:pPr>
            <w:r>
              <w:rPr>
                <w:color w:val="auto"/>
                <w:szCs w:val="21"/>
                <w:highlight w:val="none"/>
              </w:rPr>
              <w:t>3.3.1 职业的道德、操守、责任感。具备一定法律基础知识和礼仪修养，学术态度端正。</w:t>
            </w:r>
          </w:p>
        </w:tc>
        <w:tc>
          <w:tcPr>
            <w:tcW w:w="2813" w:type="dxa"/>
            <w:tcBorders>
              <w:top w:val="single" w:color="auto" w:sz="6" w:space="0"/>
              <w:left w:val="nil"/>
              <w:bottom w:val="single" w:color="auto" w:sz="6" w:space="0"/>
              <w:right w:val="single" w:color="auto" w:sz="6" w:space="0"/>
            </w:tcBorders>
            <w:noWrap/>
            <w:vAlign w:val="center"/>
          </w:tcPr>
          <w:p w14:paraId="0F9A1BAA">
            <w:pPr>
              <w:rPr>
                <w:color w:val="auto"/>
                <w:szCs w:val="21"/>
                <w:highlight w:val="none"/>
              </w:rPr>
            </w:pPr>
            <w:r>
              <w:rPr>
                <w:color w:val="auto"/>
                <w:szCs w:val="21"/>
                <w:highlight w:val="none"/>
              </w:rPr>
              <w:t>思想道德与法治、大学生职业生涯发展与就业力提升</w:t>
            </w:r>
          </w:p>
        </w:tc>
        <w:tc>
          <w:tcPr>
            <w:tcW w:w="1933" w:type="dxa"/>
            <w:tcBorders>
              <w:top w:val="single" w:color="auto" w:sz="6" w:space="0"/>
              <w:left w:val="nil"/>
              <w:bottom w:val="single" w:color="auto" w:sz="6" w:space="0"/>
              <w:right w:val="single" w:color="auto" w:sz="6" w:space="0"/>
            </w:tcBorders>
            <w:noWrap/>
            <w:vAlign w:val="center"/>
          </w:tcPr>
          <w:p w14:paraId="4C259418">
            <w:pPr>
              <w:rPr>
                <w:color w:val="auto"/>
                <w:szCs w:val="21"/>
                <w:highlight w:val="none"/>
              </w:rPr>
            </w:pPr>
            <w:r>
              <w:rPr>
                <w:color w:val="auto"/>
                <w:szCs w:val="21"/>
                <w:highlight w:val="none"/>
              </w:rPr>
              <w:t>课程教学</w:t>
            </w:r>
          </w:p>
        </w:tc>
      </w:tr>
      <w:tr w14:paraId="6F61F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6B5B8638">
            <w:pPr>
              <w:widowControl/>
              <w:jc w:val="left"/>
              <w:rPr>
                <w:color w:val="auto"/>
                <w:szCs w:val="21"/>
                <w:highlight w:val="none"/>
              </w:rPr>
            </w:pPr>
          </w:p>
        </w:tc>
        <w:tc>
          <w:tcPr>
            <w:tcW w:w="1196" w:type="dxa"/>
            <w:vMerge w:val="continue"/>
            <w:tcBorders>
              <w:left w:val="nil"/>
              <w:right w:val="single" w:color="auto" w:sz="6" w:space="0"/>
            </w:tcBorders>
            <w:noWrap/>
            <w:vAlign w:val="center"/>
          </w:tcPr>
          <w:p w14:paraId="09ADED49">
            <w:pPr>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137F2AB7">
            <w:pPr>
              <w:rPr>
                <w:color w:val="auto"/>
                <w:szCs w:val="21"/>
                <w:highlight w:val="none"/>
              </w:rPr>
            </w:pPr>
            <w:r>
              <w:rPr>
                <w:color w:val="auto"/>
                <w:szCs w:val="21"/>
                <w:highlight w:val="none"/>
              </w:rPr>
              <w:t>3.3.2 职业行为。了解和遵守正确职业行为，包括：职业创新、职业竞争、职业协作和职业奉献等。</w:t>
            </w:r>
          </w:p>
        </w:tc>
        <w:tc>
          <w:tcPr>
            <w:tcW w:w="2813" w:type="dxa"/>
            <w:tcBorders>
              <w:top w:val="single" w:color="auto" w:sz="6" w:space="0"/>
              <w:left w:val="nil"/>
              <w:bottom w:val="single" w:color="auto" w:sz="6" w:space="0"/>
              <w:right w:val="single" w:color="auto" w:sz="6" w:space="0"/>
            </w:tcBorders>
            <w:noWrap/>
            <w:vAlign w:val="center"/>
          </w:tcPr>
          <w:p w14:paraId="5C95CE74">
            <w:pPr>
              <w:rPr>
                <w:color w:val="auto"/>
                <w:szCs w:val="21"/>
                <w:highlight w:val="none"/>
              </w:rPr>
            </w:pPr>
            <w:r>
              <w:rPr>
                <w:color w:val="auto"/>
                <w:szCs w:val="21"/>
                <w:highlight w:val="none"/>
              </w:rPr>
              <w:t>思想道德与法治、大学生职业生涯发展与就业力提升</w:t>
            </w:r>
          </w:p>
        </w:tc>
        <w:tc>
          <w:tcPr>
            <w:tcW w:w="1933" w:type="dxa"/>
            <w:tcBorders>
              <w:top w:val="single" w:color="auto" w:sz="6" w:space="0"/>
              <w:left w:val="nil"/>
              <w:bottom w:val="single" w:color="auto" w:sz="6" w:space="0"/>
              <w:right w:val="single" w:color="auto" w:sz="6" w:space="0"/>
            </w:tcBorders>
            <w:noWrap/>
            <w:vAlign w:val="center"/>
          </w:tcPr>
          <w:p w14:paraId="54251BCB">
            <w:pPr>
              <w:rPr>
                <w:color w:val="auto"/>
                <w:szCs w:val="21"/>
                <w:highlight w:val="none"/>
              </w:rPr>
            </w:pPr>
            <w:r>
              <w:rPr>
                <w:color w:val="auto"/>
                <w:szCs w:val="21"/>
                <w:highlight w:val="none"/>
              </w:rPr>
              <w:t>课程教学</w:t>
            </w:r>
          </w:p>
        </w:tc>
      </w:tr>
      <w:tr w14:paraId="0DEB6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0CB0BD9A">
            <w:pPr>
              <w:widowControl/>
              <w:jc w:val="left"/>
              <w:rPr>
                <w:color w:val="auto"/>
                <w:szCs w:val="21"/>
                <w:highlight w:val="none"/>
              </w:rPr>
            </w:pPr>
          </w:p>
        </w:tc>
        <w:tc>
          <w:tcPr>
            <w:tcW w:w="1196" w:type="dxa"/>
            <w:vMerge w:val="continue"/>
            <w:tcBorders>
              <w:left w:val="nil"/>
              <w:bottom w:val="single" w:color="auto" w:sz="6" w:space="0"/>
              <w:right w:val="single" w:color="auto" w:sz="6" w:space="0"/>
            </w:tcBorders>
            <w:noWrap/>
            <w:vAlign w:val="center"/>
          </w:tcPr>
          <w:p w14:paraId="43FF30B7">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0A4FCC48">
            <w:pPr>
              <w:rPr>
                <w:color w:val="auto"/>
                <w:szCs w:val="21"/>
                <w:highlight w:val="none"/>
              </w:rPr>
            </w:pPr>
            <w:r>
              <w:rPr>
                <w:color w:val="auto"/>
                <w:szCs w:val="21"/>
                <w:highlight w:val="none"/>
              </w:rPr>
              <w:t>3.3.3 树立积极进取的学习态度和求知欲。踏实学习而不失主动性、开拓性与灵活性；了解社会和行业需求，通过实践学习具备自学能力。</w:t>
            </w:r>
          </w:p>
        </w:tc>
        <w:tc>
          <w:tcPr>
            <w:tcW w:w="2813" w:type="dxa"/>
            <w:tcBorders>
              <w:top w:val="single" w:color="auto" w:sz="6" w:space="0"/>
              <w:left w:val="nil"/>
              <w:bottom w:val="single" w:color="auto" w:sz="6" w:space="0"/>
              <w:right w:val="single" w:color="auto" w:sz="6" w:space="0"/>
            </w:tcBorders>
            <w:noWrap/>
            <w:vAlign w:val="center"/>
          </w:tcPr>
          <w:p w14:paraId="26727C2A">
            <w:pPr>
              <w:rPr>
                <w:color w:val="auto"/>
                <w:szCs w:val="21"/>
                <w:highlight w:val="none"/>
              </w:rPr>
            </w:pPr>
            <w:r>
              <w:rPr>
                <w:color w:val="auto"/>
                <w:szCs w:val="21"/>
                <w:highlight w:val="none"/>
              </w:rPr>
              <w:t>思想道德与法治、大学生职业生涯发展与就业力提升</w:t>
            </w:r>
          </w:p>
        </w:tc>
        <w:tc>
          <w:tcPr>
            <w:tcW w:w="1933" w:type="dxa"/>
            <w:tcBorders>
              <w:top w:val="single" w:color="auto" w:sz="6" w:space="0"/>
              <w:left w:val="nil"/>
              <w:bottom w:val="single" w:color="auto" w:sz="6" w:space="0"/>
              <w:right w:val="single" w:color="auto" w:sz="6" w:space="0"/>
            </w:tcBorders>
            <w:noWrap/>
            <w:vAlign w:val="center"/>
          </w:tcPr>
          <w:p w14:paraId="14A0719A">
            <w:pPr>
              <w:rPr>
                <w:color w:val="auto"/>
                <w:szCs w:val="21"/>
                <w:highlight w:val="none"/>
              </w:rPr>
            </w:pPr>
            <w:r>
              <w:rPr>
                <w:color w:val="auto"/>
                <w:szCs w:val="21"/>
                <w:highlight w:val="none"/>
              </w:rPr>
              <w:t>课程教学</w:t>
            </w:r>
          </w:p>
        </w:tc>
      </w:tr>
      <w:tr w14:paraId="68395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45796705">
            <w:pPr>
              <w:widowControl/>
              <w:jc w:val="left"/>
              <w:rPr>
                <w:color w:val="auto"/>
                <w:szCs w:val="21"/>
                <w:highlight w:val="none"/>
              </w:rPr>
            </w:pPr>
          </w:p>
        </w:tc>
        <w:tc>
          <w:tcPr>
            <w:tcW w:w="1196" w:type="dxa"/>
            <w:vMerge w:val="restart"/>
            <w:tcBorders>
              <w:top w:val="nil"/>
              <w:left w:val="nil"/>
              <w:bottom w:val="single" w:color="auto" w:sz="6" w:space="0"/>
              <w:right w:val="single" w:color="auto" w:sz="6" w:space="0"/>
            </w:tcBorders>
            <w:noWrap/>
            <w:vAlign w:val="center"/>
          </w:tcPr>
          <w:p w14:paraId="2FAC45D7">
            <w:pPr>
              <w:rPr>
                <w:color w:val="auto"/>
                <w:szCs w:val="21"/>
                <w:highlight w:val="none"/>
              </w:rPr>
            </w:pPr>
            <w:r>
              <w:rPr>
                <w:color w:val="auto"/>
                <w:szCs w:val="21"/>
                <w:highlight w:val="none"/>
              </w:rPr>
              <w:t>3.4社会与环境的责任</w:t>
            </w:r>
          </w:p>
        </w:tc>
        <w:tc>
          <w:tcPr>
            <w:tcW w:w="3083" w:type="dxa"/>
            <w:tcBorders>
              <w:top w:val="single" w:color="auto" w:sz="6" w:space="0"/>
              <w:left w:val="nil"/>
              <w:bottom w:val="single" w:color="auto" w:sz="6" w:space="0"/>
              <w:right w:val="single" w:color="auto" w:sz="6" w:space="0"/>
            </w:tcBorders>
            <w:noWrap/>
            <w:vAlign w:val="center"/>
          </w:tcPr>
          <w:p w14:paraId="44687C81">
            <w:pPr>
              <w:rPr>
                <w:color w:val="auto"/>
                <w:szCs w:val="21"/>
                <w:highlight w:val="none"/>
              </w:rPr>
            </w:pPr>
            <w:r>
              <w:rPr>
                <w:color w:val="auto"/>
                <w:szCs w:val="21"/>
                <w:highlight w:val="none"/>
              </w:rPr>
              <w:t>3.4.1 具有良好的公民素养、国家意识与国际化视野，遵纪守法、正直诚信，自觉维护国家和社会公共利益，具有强烈的社会责任感与责任能力。</w:t>
            </w:r>
          </w:p>
        </w:tc>
        <w:tc>
          <w:tcPr>
            <w:tcW w:w="2813" w:type="dxa"/>
            <w:tcBorders>
              <w:top w:val="single" w:color="auto" w:sz="6" w:space="0"/>
              <w:left w:val="nil"/>
              <w:bottom w:val="single" w:color="auto" w:sz="6" w:space="0"/>
              <w:right w:val="single" w:color="auto" w:sz="6" w:space="0"/>
            </w:tcBorders>
            <w:noWrap/>
            <w:vAlign w:val="center"/>
          </w:tcPr>
          <w:p w14:paraId="40C35697">
            <w:pPr>
              <w:rPr>
                <w:color w:val="auto"/>
                <w:szCs w:val="21"/>
                <w:highlight w:val="none"/>
              </w:rPr>
            </w:pPr>
            <w:r>
              <w:rPr>
                <w:color w:val="auto"/>
                <w:szCs w:val="21"/>
                <w:highlight w:val="none"/>
              </w:rPr>
              <w:t>思想道德与法治、大学生职业生涯发展与就业力提升</w:t>
            </w:r>
          </w:p>
        </w:tc>
        <w:tc>
          <w:tcPr>
            <w:tcW w:w="1933" w:type="dxa"/>
            <w:tcBorders>
              <w:top w:val="single" w:color="auto" w:sz="6" w:space="0"/>
              <w:left w:val="nil"/>
              <w:bottom w:val="single" w:color="auto" w:sz="6" w:space="0"/>
              <w:right w:val="single" w:color="auto" w:sz="6" w:space="0"/>
            </w:tcBorders>
            <w:noWrap/>
            <w:vAlign w:val="center"/>
          </w:tcPr>
          <w:p w14:paraId="7861280F">
            <w:pPr>
              <w:rPr>
                <w:color w:val="auto"/>
                <w:szCs w:val="21"/>
                <w:highlight w:val="none"/>
              </w:rPr>
            </w:pPr>
            <w:r>
              <w:rPr>
                <w:color w:val="auto"/>
                <w:szCs w:val="21"/>
                <w:highlight w:val="none"/>
              </w:rPr>
              <w:t>课程教学</w:t>
            </w:r>
          </w:p>
        </w:tc>
      </w:tr>
      <w:tr w14:paraId="73A41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 w:hRule="atLeast"/>
          <w:jc w:val="center"/>
        </w:trPr>
        <w:tc>
          <w:tcPr>
            <w:tcW w:w="983" w:type="dxa"/>
            <w:vMerge w:val="continue"/>
            <w:tcBorders>
              <w:top w:val="nil"/>
              <w:left w:val="single" w:color="auto" w:sz="6" w:space="0"/>
              <w:bottom w:val="single" w:color="auto" w:sz="6" w:space="0"/>
              <w:right w:val="single" w:color="auto" w:sz="6" w:space="0"/>
            </w:tcBorders>
            <w:noWrap/>
            <w:vAlign w:val="center"/>
          </w:tcPr>
          <w:p w14:paraId="74D3FAF1">
            <w:pPr>
              <w:widowControl/>
              <w:jc w:val="left"/>
              <w:rPr>
                <w:color w:val="auto"/>
                <w:szCs w:val="21"/>
                <w:highlight w:val="none"/>
              </w:rPr>
            </w:pPr>
          </w:p>
        </w:tc>
        <w:tc>
          <w:tcPr>
            <w:tcW w:w="1196" w:type="dxa"/>
            <w:vMerge w:val="continue"/>
            <w:tcBorders>
              <w:top w:val="nil"/>
              <w:left w:val="nil"/>
              <w:bottom w:val="single" w:color="auto" w:sz="6" w:space="0"/>
              <w:right w:val="single" w:color="auto" w:sz="6" w:space="0"/>
            </w:tcBorders>
            <w:noWrap/>
            <w:vAlign w:val="center"/>
          </w:tcPr>
          <w:p w14:paraId="4E605203">
            <w:pPr>
              <w:widowControl/>
              <w:jc w:val="left"/>
              <w:rPr>
                <w:color w:val="auto"/>
                <w:szCs w:val="21"/>
                <w:highlight w:val="none"/>
              </w:rPr>
            </w:pPr>
          </w:p>
        </w:tc>
        <w:tc>
          <w:tcPr>
            <w:tcW w:w="3083" w:type="dxa"/>
            <w:tcBorders>
              <w:top w:val="single" w:color="auto" w:sz="6" w:space="0"/>
              <w:left w:val="nil"/>
              <w:bottom w:val="single" w:color="auto" w:sz="6" w:space="0"/>
              <w:right w:val="single" w:color="auto" w:sz="6" w:space="0"/>
            </w:tcBorders>
            <w:noWrap/>
            <w:vAlign w:val="center"/>
          </w:tcPr>
          <w:p w14:paraId="074AAD4A">
            <w:pPr>
              <w:rPr>
                <w:color w:val="auto"/>
                <w:szCs w:val="21"/>
                <w:highlight w:val="none"/>
              </w:rPr>
            </w:pPr>
            <w:r>
              <w:rPr>
                <w:color w:val="auto"/>
                <w:szCs w:val="21"/>
                <w:highlight w:val="none"/>
              </w:rPr>
              <w:t>3.4.2 正确理解应用化学专业对于自然与社会环境的影响，并在工程生产活动过程中承担必要的环境保护责任。</w:t>
            </w:r>
          </w:p>
        </w:tc>
        <w:tc>
          <w:tcPr>
            <w:tcW w:w="2813" w:type="dxa"/>
            <w:tcBorders>
              <w:top w:val="single" w:color="auto" w:sz="6" w:space="0"/>
              <w:left w:val="nil"/>
              <w:bottom w:val="single" w:color="auto" w:sz="6" w:space="0"/>
              <w:right w:val="single" w:color="auto" w:sz="6" w:space="0"/>
            </w:tcBorders>
            <w:noWrap/>
            <w:vAlign w:val="center"/>
          </w:tcPr>
          <w:p w14:paraId="64D3D226">
            <w:pPr>
              <w:rPr>
                <w:color w:val="auto"/>
                <w:szCs w:val="21"/>
                <w:highlight w:val="none"/>
              </w:rPr>
            </w:pPr>
            <w:r>
              <w:rPr>
                <w:color w:val="auto"/>
                <w:szCs w:val="21"/>
                <w:highlight w:val="none"/>
              </w:rPr>
              <w:t>思想道德与法治、习近平新时代中国特色社会主义思想概论、应用化学综合性实验、有机化学实验、现代分析测试技术实验、专业实习与毕业实习</w:t>
            </w:r>
          </w:p>
        </w:tc>
        <w:tc>
          <w:tcPr>
            <w:tcW w:w="1933" w:type="dxa"/>
            <w:tcBorders>
              <w:top w:val="single" w:color="auto" w:sz="6" w:space="0"/>
              <w:left w:val="nil"/>
              <w:bottom w:val="single" w:color="auto" w:sz="6" w:space="0"/>
              <w:right w:val="single" w:color="auto" w:sz="6" w:space="0"/>
            </w:tcBorders>
            <w:noWrap/>
            <w:vAlign w:val="center"/>
          </w:tcPr>
          <w:p w14:paraId="33160945">
            <w:pPr>
              <w:rPr>
                <w:color w:val="auto"/>
                <w:szCs w:val="21"/>
                <w:highlight w:val="none"/>
              </w:rPr>
            </w:pPr>
            <w:r>
              <w:rPr>
                <w:color w:val="auto"/>
                <w:szCs w:val="21"/>
                <w:highlight w:val="none"/>
              </w:rPr>
              <w:t>课程教学与实践教学</w:t>
            </w:r>
          </w:p>
        </w:tc>
      </w:tr>
    </w:tbl>
    <w:p w14:paraId="6A959C29">
      <w:pPr>
        <w:ind w:firstLine="420" w:firstLineChars="200"/>
        <w:rPr>
          <w:rFonts w:ascii="黑体" w:hAnsi="黑体" w:eastAsia="黑体"/>
          <w:color w:val="auto"/>
          <w:highlight w:val="none"/>
        </w:rPr>
      </w:pPr>
    </w:p>
    <w:p w14:paraId="65F5A8E8">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十、培养计划进程表</w:t>
      </w:r>
    </w:p>
    <w:p w14:paraId="5D24A337">
      <w:pPr>
        <w:widowControl/>
        <w:spacing w:line="360" w:lineRule="auto"/>
        <w:jc w:val="center"/>
        <w:rPr>
          <w:rFonts w:hint="eastAsia"/>
          <w:b/>
          <w:bCs/>
          <w:color w:val="auto"/>
          <w:sz w:val="28"/>
          <w:szCs w:val="28"/>
          <w:highlight w:val="none"/>
        </w:rPr>
      </w:pPr>
      <w:r>
        <w:rPr>
          <w:rFonts w:ascii="黑体" w:hAnsi="黑体" w:eastAsia="黑体"/>
          <w:color w:val="auto"/>
          <w:highlight w:val="none"/>
        </w:rPr>
        <w:br w:type="page"/>
      </w:r>
      <w:r>
        <w:rPr>
          <w:rFonts w:hint="eastAsia"/>
          <w:b/>
          <w:bCs/>
          <w:color w:val="auto"/>
          <w:sz w:val="28"/>
          <w:szCs w:val="28"/>
          <w:highlight w:val="none"/>
        </w:rPr>
        <w:t>应用化学专业人才培养计划进程表Ⅰ</w:t>
      </w:r>
    </w:p>
    <w:tbl>
      <w:tblPr>
        <w:tblStyle w:val="5"/>
        <w:tblW w:w="10293" w:type="dxa"/>
        <w:jc w:val="center"/>
        <w:tblLayout w:type="autofit"/>
        <w:tblCellMar>
          <w:top w:w="0" w:type="dxa"/>
          <w:left w:w="108" w:type="dxa"/>
          <w:bottom w:w="0" w:type="dxa"/>
          <w:right w:w="108" w:type="dxa"/>
        </w:tblCellMar>
      </w:tblPr>
      <w:tblGrid>
        <w:gridCol w:w="704"/>
        <w:gridCol w:w="819"/>
        <w:gridCol w:w="2916"/>
        <w:gridCol w:w="662"/>
        <w:gridCol w:w="653"/>
        <w:gridCol w:w="653"/>
        <w:gridCol w:w="653"/>
        <w:gridCol w:w="653"/>
        <w:gridCol w:w="662"/>
        <w:gridCol w:w="1273"/>
        <w:gridCol w:w="645"/>
      </w:tblGrid>
      <w:tr w14:paraId="755947FC">
        <w:trPr>
          <w:cantSplit/>
          <w:trHeight w:val="270" w:hRule="atLeast"/>
          <w:tblHeader/>
          <w:jc w:val="center"/>
        </w:trPr>
        <w:tc>
          <w:tcPr>
            <w:tcW w:w="704"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A7E677B">
            <w:pPr>
              <w:widowControl/>
              <w:jc w:val="center"/>
              <w:rPr>
                <w:color w:val="auto"/>
                <w:kern w:val="0"/>
                <w:sz w:val="16"/>
                <w:szCs w:val="16"/>
                <w:highlight w:val="none"/>
                <w:lang w:val="en-GB"/>
              </w:rPr>
            </w:pPr>
            <w:r>
              <w:rPr>
                <w:rFonts w:hint="eastAsia"/>
                <w:color w:val="auto"/>
                <w:kern w:val="0"/>
                <w:sz w:val="16"/>
                <w:szCs w:val="16"/>
                <w:highlight w:val="none"/>
              </w:rPr>
              <w:t>课程</w:t>
            </w:r>
          </w:p>
          <w:p w14:paraId="55B80B9F">
            <w:pPr>
              <w:widowControl/>
              <w:jc w:val="center"/>
              <w:rPr>
                <w:color w:val="auto"/>
                <w:kern w:val="0"/>
                <w:sz w:val="20"/>
                <w:szCs w:val="20"/>
                <w:highlight w:val="none"/>
              </w:rPr>
            </w:pPr>
            <w:r>
              <w:rPr>
                <w:rFonts w:hint="eastAsia"/>
                <w:color w:val="auto"/>
                <w:kern w:val="0"/>
                <w:sz w:val="16"/>
                <w:szCs w:val="16"/>
                <w:highlight w:val="none"/>
              </w:rPr>
              <w:t>类别</w:t>
            </w:r>
          </w:p>
        </w:tc>
        <w:tc>
          <w:tcPr>
            <w:tcW w:w="819"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1327D49">
            <w:pPr>
              <w:widowControl/>
              <w:jc w:val="center"/>
              <w:rPr>
                <w:color w:val="auto"/>
                <w:kern w:val="0"/>
                <w:sz w:val="16"/>
                <w:szCs w:val="16"/>
                <w:highlight w:val="none"/>
                <w:lang w:val="en-GB"/>
              </w:rPr>
            </w:pPr>
            <w:r>
              <w:rPr>
                <w:rFonts w:hint="eastAsia"/>
                <w:color w:val="auto"/>
                <w:kern w:val="0"/>
                <w:sz w:val="16"/>
                <w:szCs w:val="16"/>
                <w:highlight w:val="none"/>
              </w:rPr>
              <w:t>课程</w:t>
            </w:r>
          </w:p>
          <w:p w14:paraId="4CE87806">
            <w:pPr>
              <w:widowControl/>
              <w:jc w:val="center"/>
              <w:rPr>
                <w:color w:val="auto"/>
                <w:kern w:val="0"/>
                <w:sz w:val="20"/>
                <w:szCs w:val="20"/>
                <w:highlight w:val="none"/>
              </w:rPr>
            </w:pPr>
            <w:r>
              <w:rPr>
                <w:rFonts w:hint="eastAsia"/>
                <w:color w:val="auto"/>
                <w:kern w:val="0"/>
                <w:sz w:val="16"/>
                <w:szCs w:val="16"/>
                <w:highlight w:val="none"/>
              </w:rPr>
              <w:t>代码</w:t>
            </w:r>
          </w:p>
        </w:tc>
        <w:tc>
          <w:tcPr>
            <w:tcW w:w="2916"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6FB61FD">
            <w:pPr>
              <w:widowControl/>
              <w:jc w:val="center"/>
              <w:rPr>
                <w:color w:val="auto"/>
                <w:kern w:val="0"/>
                <w:sz w:val="20"/>
                <w:szCs w:val="20"/>
                <w:highlight w:val="none"/>
              </w:rPr>
            </w:pPr>
            <w:r>
              <w:rPr>
                <w:rFonts w:hint="eastAsia"/>
                <w:color w:val="auto"/>
                <w:kern w:val="0"/>
                <w:sz w:val="16"/>
                <w:szCs w:val="16"/>
                <w:highlight w:val="none"/>
              </w:rPr>
              <w:t>课程名称</w:t>
            </w:r>
          </w:p>
        </w:tc>
        <w:tc>
          <w:tcPr>
            <w:tcW w:w="662"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5A0F0E5">
            <w:pPr>
              <w:widowControl/>
              <w:jc w:val="center"/>
              <w:rPr>
                <w:color w:val="auto"/>
                <w:kern w:val="0"/>
                <w:sz w:val="20"/>
                <w:szCs w:val="20"/>
                <w:highlight w:val="none"/>
              </w:rPr>
            </w:pPr>
            <w:r>
              <w:rPr>
                <w:rFonts w:hint="eastAsia"/>
                <w:color w:val="auto"/>
                <w:kern w:val="0"/>
                <w:sz w:val="16"/>
                <w:szCs w:val="16"/>
                <w:highlight w:val="none"/>
              </w:rPr>
              <w:t>学分</w:t>
            </w:r>
          </w:p>
        </w:tc>
        <w:tc>
          <w:tcPr>
            <w:tcW w:w="2612"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347D5546">
            <w:pPr>
              <w:widowControl/>
              <w:jc w:val="center"/>
              <w:rPr>
                <w:color w:val="auto"/>
                <w:kern w:val="0"/>
                <w:sz w:val="20"/>
                <w:szCs w:val="20"/>
                <w:highlight w:val="none"/>
              </w:rPr>
            </w:pPr>
            <w:r>
              <w:rPr>
                <w:rFonts w:hint="eastAsia"/>
                <w:color w:val="auto"/>
                <w:kern w:val="0"/>
                <w:sz w:val="16"/>
                <w:szCs w:val="16"/>
                <w:highlight w:val="none"/>
              </w:rPr>
              <w:t>学时</w:t>
            </w:r>
          </w:p>
        </w:tc>
        <w:tc>
          <w:tcPr>
            <w:tcW w:w="662"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6BC8E8C">
            <w:pPr>
              <w:widowControl/>
              <w:jc w:val="center"/>
              <w:rPr>
                <w:color w:val="auto"/>
                <w:kern w:val="0"/>
                <w:sz w:val="16"/>
                <w:szCs w:val="16"/>
                <w:highlight w:val="none"/>
                <w:lang w:val="en-GB"/>
              </w:rPr>
            </w:pPr>
            <w:r>
              <w:rPr>
                <w:rFonts w:hint="eastAsia"/>
                <w:color w:val="auto"/>
                <w:kern w:val="0"/>
                <w:sz w:val="16"/>
                <w:szCs w:val="16"/>
                <w:highlight w:val="none"/>
              </w:rPr>
              <w:t>修读</w:t>
            </w:r>
          </w:p>
          <w:p w14:paraId="4D177FB8">
            <w:pPr>
              <w:widowControl/>
              <w:jc w:val="center"/>
              <w:rPr>
                <w:color w:val="auto"/>
                <w:kern w:val="0"/>
                <w:sz w:val="20"/>
                <w:szCs w:val="20"/>
                <w:highlight w:val="none"/>
              </w:rPr>
            </w:pPr>
            <w:r>
              <w:rPr>
                <w:rFonts w:hint="eastAsia"/>
                <w:color w:val="auto"/>
                <w:kern w:val="0"/>
                <w:sz w:val="16"/>
                <w:szCs w:val="16"/>
                <w:highlight w:val="none"/>
              </w:rPr>
              <w:t>学期</w:t>
            </w:r>
          </w:p>
        </w:tc>
        <w:tc>
          <w:tcPr>
            <w:tcW w:w="1273"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363E356">
            <w:pPr>
              <w:widowControl/>
              <w:jc w:val="center"/>
              <w:rPr>
                <w:color w:val="auto"/>
                <w:kern w:val="0"/>
                <w:sz w:val="20"/>
                <w:szCs w:val="20"/>
                <w:highlight w:val="none"/>
              </w:rPr>
            </w:pPr>
            <w:r>
              <w:rPr>
                <w:rFonts w:hint="eastAsia"/>
                <w:color w:val="auto"/>
                <w:kern w:val="0"/>
                <w:sz w:val="16"/>
                <w:szCs w:val="16"/>
                <w:highlight w:val="none"/>
              </w:rPr>
              <w:t>开课单位</w:t>
            </w:r>
          </w:p>
        </w:tc>
        <w:tc>
          <w:tcPr>
            <w:tcW w:w="645"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593840D">
            <w:pPr>
              <w:widowControl/>
              <w:jc w:val="center"/>
              <w:rPr>
                <w:color w:val="auto"/>
                <w:kern w:val="0"/>
                <w:sz w:val="20"/>
                <w:szCs w:val="20"/>
                <w:highlight w:val="none"/>
              </w:rPr>
            </w:pPr>
            <w:r>
              <w:rPr>
                <w:rFonts w:hint="eastAsia"/>
                <w:color w:val="auto"/>
                <w:kern w:val="0"/>
                <w:sz w:val="16"/>
                <w:szCs w:val="16"/>
                <w:highlight w:val="none"/>
              </w:rPr>
              <w:t>备注</w:t>
            </w:r>
          </w:p>
        </w:tc>
      </w:tr>
      <w:tr w14:paraId="6627B880">
        <w:tblPrEx>
          <w:tblCellMar>
            <w:top w:w="0" w:type="dxa"/>
            <w:left w:w="108" w:type="dxa"/>
            <w:bottom w:w="0" w:type="dxa"/>
            <w:right w:w="108" w:type="dxa"/>
          </w:tblCellMar>
        </w:tblPrEx>
        <w:trPr>
          <w:cantSplit/>
          <w:trHeight w:val="270" w:hRule="atLeast"/>
          <w:tblHeader/>
          <w:jc w:val="center"/>
        </w:trPr>
        <w:tc>
          <w:tcPr>
            <w:tcW w:w="704"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205E18D">
            <w:pPr>
              <w:widowControl/>
              <w:jc w:val="left"/>
              <w:rPr>
                <w:color w:val="auto"/>
                <w:kern w:val="0"/>
                <w:sz w:val="20"/>
                <w:szCs w:val="20"/>
                <w:highlight w:val="none"/>
              </w:rPr>
            </w:pPr>
          </w:p>
        </w:tc>
        <w:tc>
          <w:tcPr>
            <w:tcW w:w="819"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1D544BC">
            <w:pPr>
              <w:widowControl/>
              <w:jc w:val="left"/>
              <w:rPr>
                <w:color w:val="auto"/>
                <w:kern w:val="0"/>
                <w:sz w:val="20"/>
                <w:szCs w:val="20"/>
                <w:highlight w:val="none"/>
              </w:rPr>
            </w:pPr>
          </w:p>
        </w:tc>
        <w:tc>
          <w:tcPr>
            <w:tcW w:w="2916"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7AA293D">
            <w:pPr>
              <w:widowControl/>
              <w:jc w:val="left"/>
              <w:rPr>
                <w:color w:val="auto"/>
                <w:kern w:val="0"/>
                <w:sz w:val="20"/>
                <w:szCs w:val="20"/>
                <w:highlight w:val="none"/>
              </w:rPr>
            </w:pPr>
          </w:p>
        </w:tc>
        <w:tc>
          <w:tcPr>
            <w:tcW w:w="662"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6A9B922">
            <w:pPr>
              <w:widowControl/>
              <w:jc w:val="left"/>
              <w:rPr>
                <w:color w:val="auto"/>
                <w:kern w:val="0"/>
                <w:sz w:val="20"/>
                <w:szCs w:val="20"/>
                <w:highlight w:val="none"/>
              </w:rPr>
            </w:pP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F9CC91F">
            <w:pPr>
              <w:widowControl/>
              <w:jc w:val="center"/>
              <w:rPr>
                <w:color w:val="auto"/>
                <w:kern w:val="0"/>
                <w:sz w:val="20"/>
                <w:szCs w:val="20"/>
                <w:highlight w:val="none"/>
              </w:rPr>
            </w:pPr>
            <w:r>
              <w:rPr>
                <w:rFonts w:hint="eastAsia"/>
                <w:color w:val="auto"/>
                <w:kern w:val="0"/>
                <w:sz w:val="16"/>
                <w:szCs w:val="16"/>
                <w:highlight w:val="none"/>
              </w:rPr>
              <w:t>总数</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AF977ED">
            <w:pPr>
              <w:widowControl/>
              <w:jc w:val="center"/>
              <w:rPr>
                <w:color w:val="auto"/>
                <w:kern w:val="0"/>
                <w:sz w:val="20"/>
                <w:szCs w:val="20"/>
                <w:highlight w:val="none"/>
              </w:rPr>
            </w:pPr>
            <w:r>
              <w:rPr>
                <w:rFonts w:hint="eastAsia"/>
                <w:color w:val="auto"/>
                <w:kern w:val="0"/>
                <w:sz w:val="16"/>
                <w:szCs w:val="16"/>
                <w:highlight w:val="none"/>
              </w:rPr>
              <w:t>理论</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054FFD4">
            <w:pPr>
              <w:widowControl/>
              <w:jc w:val="center"/>
              <w:rPr>
                <w:color w:val="auto"/>
                <w:kern w:val="0"/>
                <w:sz w:val="20"/>
                <w:szCs w:val="20"/>
                <w:highlight w:val="none"/>
              </w:rPr>
            </w:pPr>
            <w:r>
              <w:rPr>
                <w:rFonts w:hint="eastAsia"/>
                <w:color w:val="auto"/>
                <w:kern w:val="0"/>
                <w:sz w:val="16"/>
                <w:szCs w:val="16"/>
                <w:highlight w:val="none"/>
              </w:rPr>
              <w:t>实验</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2B34B9D">
            <w:pPr>
              <w:widowControl/>
              <w:jc w:val="center"/>
              <w:rPr>
                <w:color w:val="auto"/>
                <w:kern w:val="0"/>
                <w:sz w:val="20"/>
                <w:szCs w:val="20"/>
                <w:highlight w:val="none"/>
              </w:rPr>
            </w:pPr>
            <w:r>
              <w:rPr>
                <w:rFonts w:hint="eastAsia"/>
                <w:color w:val="auto"/>
                <w:kern w:val="0"/>
                <w:sz w:val="16"/>
                <w:szCs w:val="16"/>
                <w:highlight w:val="none"/>
              </w:rPr>
              <w:t>实习</w:t>
            </w:r>
          </w:p>
        </w:tc>
        <w:tc>
          <w:tcPr>
            <w:tcW w:w="662"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BD5F363">
            <w:pPr>
              <w:widowControl/>
              <w:jc w:val="left"/>
              <w:rPr>
                <w:color w:val="auto"/>
                <w:kern w:val="0"/>
                <w:sz w:val="20"/>
                <w:szCs w:val="20"/>
                <w:highlight w:val="none"/>
              </w:rPr>
            </w:pPr>
          </w:p>
        </w:tc>
        <w:tc>
          <w:tcPr>
            <w:tcW w:w="1273"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1338FF5">
            <w:pPr>
              <w:widowControl/>
              <w:jc w:val="left"/>
              <w:rPr>
                <w:color w:val="auto"/>
                <w:kern w:val="0"/>
                <w:sz w:val="20"/>
                <w:szCs w:val="20"/>
                <w:highlight w:val="none"/>
              </w:rPr>
            </w:pPr>
          </w:p>
        </w:tc>
        <w:tc>
          <w:tcPr>
            <w:tcW w:w="645"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BB648ED">
            <w:pPr>
              <w:widowControl/>
              <w:jc w:val="left"/>
              <w:rPr>
                <w:color w:val="auto"/>
                <w:kern w:val="0"/>
                <w:sz w:val="20"/>
                <w:szCs w:val="20"/>
                <w:highlight w:val="none"/>
              </w:rPr>
            </w:pPr>
          </w:p>
        </w:tc>
      </w:tr>
      <w:tr w14:paraId="29C7291A">
        <w:tblPrEx>
          <w:tblCellMar>
            <w:top w:w="0" w:type="dxa"/>
            <w:left w:w="108" w:type="dxa"/>
            <w:bottom w:w="0" w:type="dxa"/>
            <w:right w:w="108" w:type="dxa"/>
          </w:tblCellMar>
        </w:tblPrEx>
        <w:trPr>
          <w:trHeight w:val="454" w:hRule="atLeast"/>
          <w:jc w:val="center"/>
        </w:trPr>
        <w:tc>
          <w:tcPr>
            <w:tcW w:w="704"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1AD69F34">
            <w:pPr>
              <w:widowControl/>
              <w:jc w:val="center"/>
              <w:rPr>
                <w:color w:val="auto"/>
                <w:kern w:val="0"/>
                <w:sz w:val="20"/>
                <w:szCs w:val="20"/>
                <w:highlight w:val="none"/>
              </w:rPr>
            </w:pPr>
            <w:r>
              <w:rPr>
                <w:rFonts w:hint="eastAsia"/>
                <w:color w:val="auto"/>
                <w:kern w:val="0"/>
                <w:sz w:val="16"/>
                <w:szCs w:val="16"/>
                <w:highlight w:val="none"/>
              </w:rPr>
              <w:t>通识通修课程</w:t>
            </w:r>
          </w:p>
        </w:tc>
        <w:tc>
          <w:tcPr>
            <w:tcW w:w="819" w:type="dxa"/>
            <w:tcBorders>
              <w:top w:val="nil"/>
              <w:left w:val="nil"/>
              <w:bottom w:val="single" w:color="auto" w:sz="4" w:space="0"/>
              <w:right w:val="single" w:color="auto" w:sz="4" w:space="0"/>
            </w:tcBorders>
            <w:noWrap w:val="0"/>
            <w:tcMar>
              <w:left w:w="28" w:type="dxa"/>
              <w:right w:w="28" w:type="dxa"/>
            </w:tcMar>
            <w:vAlign w:val="center"/>
          </w:tcPr>
          <w:p w14:paraId="71DEBC29">
            <w:pPr>
              <w:widowControl/>
              <w:jc w:val="center"/>
              <w:rPr>
                <w:color w:val="auto"/>
                <w:kern w:val="0"/>
                <w:sz w:val="20"/>
                <w:szCs w:val="20"/>
                <w:highlight w:val="none"/>
              </w:rPr>
            </w:pPr>
            <w:r>
              <w:rPr>
                <w:rFonts w:hint="eastAsia"/>
                <w:color w:val="auto"/>
                <w:kern w:val="0"/>
                <w:sz w:val="16"/>
                <w:szCs w:val="16"/>
                <w:highlight w:val="none"/>
              </w:rPr>
              <w:t>610004</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1E4EFD43">
            <w:pPr>
              <w:widowControl/>
              <w:jc w:val="center"/>
              <w:rPr>
                <w:color w:val="auto"/>
                <w:kern w:val="0"/>
                <w:sz w:val="16"/>
                <w:szCs w:val="16"/>
                <w:highlight w:val="none"/>
                <w:lang w:val="en-GB"/>
              </w:rPr>
            </w:pPr>
            <w:r>
              <w:rPr>
                <w:rFonts w:hint="eastAsia"/>
                <w:color w:val="auto"/>
                <w:kern w:val="0"/>
                <w:sz w:val="16"/>
                <w:szCs w:val="16"/>
                <w:highlight w:val="none"/>
              </w:rPr>
              <w:t>思想道德与法治</w:t>
            </w:r>
          </w:p>
          <w:p w14:paraId="650800DC">
            <w:pPr>
              <w:widowControl/>
              <w:jc w:val="center"/>
              <w:rPr>
                <w:color w:val="auto"/>
                <w:kern w:val="0"/>
                <w:sz w:val="20"/>
                <w:szCs w:val="20"/>
                <w:highlight w:val="none"/>
              </w:rPr>
            </w:pPr>
            <w:r>
              <w:rPr>
                <w:rFonts w:hint="eastAsia"/>
                <w:color w:val="auto"/>
                <w:kern w:val="0"/>
                <w:sz w:val="16"/>
                <w:szCs w:val="16"/>
                <w:highlight w:val="none"/>
              </w:rPr>
              <w:t>Ideological Morality and the Rule of Law</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E1C2F54">
            <w:pPr>
              <w:widowControl/>
              <w:jc w:val="center"/>
              <w:rPr>
                <w:color w:val="auto"/>
                <w:kern w:val="0"/>
                <w:sz w:val="20"/>
                <w:szCs w:val="20"/>
                <w:highlight w:val="none"/>
              </w:rPr>
            </w:pPr>
            <w:r>
              <w:rPr>
                <w:rFonts w:hint="eastAsia"/>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E7FD0FA">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9D79A79">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79DD4BD">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51CB789">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25D8937">
            <w:pPr>
              <w:widowControl/>
              <w:jc w:val="center"/>
              <w:rPr>
                <w:color w:val="auto"/>
                <w:kern w:val="0"/>
                <w:sz w:val="20"/>
                <w:szCs w:val="20"/>
                <w:highlight w:val="none"/>
              </w:rPr>
            </w:pPr>
            <w:r>
              <w:rPr>
                <w:rFonts w:hint="eastAsia"/>
                <w:color w:val="auto"/>
                <w:kern w:val="0"/>
                <w:sz w:val="16"/>
                <w:szCs w:val="16"/>
                <w:highlight w:val="none"/>
              </w:rPr>
              <w:t>2</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0EC33DFD">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226518C9">
            <w:pPr>
              <w:widowControl/>
              <w:jc w:val="center"/>
              <w:rPr>
                <w:color w:val="auto"/>
                <w:kern w:val="0"/>
                <w:sz w:val="20"/>
                <w:szCs w:val="20"/>
                <w:highlight w:val="none"/>
              </w:rPr>
            </w:pPr>
            <w:r>
              <w:rPr>
                <w:rFonts w:hint="eastAsia"/>
                <w:color w:val="auto"/>
                <w:kern w:val="0"/>
                <w:sz w:val="16"/>
                <w:szCs w:val="16"/>
                <w:highlight w:val="none"/>
              </w:rPr>
              <w:t>　</w:t>
            </w:r>
          </w:p>
        </w:tc>
      </w:tr>
      <w:tr w14:paraId="59A831EA">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D28A500">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1C847E9F">
            <w:pPr>
              <w:widowControl/>
              <w:jc w:val="center"/>
              <w:rPr>
                <w:color w:val="auto"/>
                <w:kern w:val="0"/>
                <w:sz w:val="20"/>
                <w:szCs w:val="20"/>
                <w:highlight w:val="none"/>
              </w:rPr>
            </w:pPr>
            <w:r>
              <w:rPr>
                <w:rFonts w:hint="eastAsia"/>
                <w:color w:val="auto"/>
                <w:kern w:val="0"/>
                <w:sz w:val="16"/>
                <w:szCs w:val="16"/>
                <w:highlight w:val="none"/>
              </w:rPr>
              <w:t>600796</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59A4A4C9">
            <w:pPr>
              <w:widowControl/>
              <w:jc w:val="center"/>
              <w:rPr>
                <w:color w:val="auto"/>
                <w:kern w:val="0"/>
                <w:sz w:val="16"/>
                <w:szCs w:val="16"/>
                <w:highlight w:val="none"/>
                <w:lang w:val="en-GB"/>
              </w:rPr>
            </w:pPr>
            <w:r>
              <w:rPr>
                <w:rFonts w:hint="eastAsia"/>
                <w:color w:val="auto"/>
                <w:kern w:val="0"/>
                <w:sz w:val="16"/>
                <w:szCs w:val="16"/>
                <w:highlight w:val="none"/>
              </w:rPr>
              <w:t>中国近现代史纲要</w:t>
            </w:r>
          </w:p>
          <w:p w14:paraId="5A128E42">
            <w:pPr>
              <w:widowControl/>
              <w:jc w:val="center"/>
              <w:rPr>
                <w:color w:val="auto"/>
                <w:kern w:val="0"/>
                <w:sz w:val="20"/>
                <w:szCs w:val="20"/>
                <w:highlight w:val="none"/>
              </w:rPr>
            </w:pPr>
            <w:r>
              <w:rPr>
                <w:rFonts w:hint="eastAsia"/>
                <w:color w:val="auto"/>
                <w:kern w:val="0"/>
                <w:sz w:val="16"/>
                <w:szCs w:val="16"/>
                <w:highlight w:val="none"/>
              </w:rPr>
              <w:t>Outline of Chinese Modern History</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2FC3300">
            <w:pPr>
              <w:widowControl/>
              <w:jc w:val="center"/>
              <w:rPr>
                <w:color w:val="auto"/>
                <w:kern w:val="0"/>
                <w:sz w:val="20"/>
                <w:szCs w:val="20"/>
                <w:highlight w:val="none"/>
              </w:rPr>
            </w:pPr>
            <w:r>
              <w:rPr>
                <w:rFonts w:hint="eastAsia"/>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82D80E0">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B0792DB">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1A391D4">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59294D6">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86981E3">
            <w:pPr>
              <w:widowControl/>
              <w:jc w:val="center"/>
              <w:rPr>
                <w:color w:val="auto"/>
                <w:kern w:val="0"/>
                <w:sz w:val="20"/>
                <w:szCs w:val="20"/>
                <w:highlight w:val="none"/>
              </w:rPr>
            </w:pPr>
            <w:r>
              <w:rPr>
                <w:rFonts w:hint="eastAsia"/>
                <w:color w:val="auto"/>
                <w:kern w:val="0"/>
                <w:sz w:val="16"/>
                <w:szCs w:val="16"/>
                <w:highlight w:val="none"/>
              </w:rPr>
              <w:t>2</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39615375">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730F2D44">
            <w:pPr>
              <w:widowControl/>
              <w:jc w:val="center"/>
              <w:rPr>
                <w:color w:val="auto"/>
                <w:kern w:val="0"/>
                <w:sz w:val="20"/>
                <w:szCs w:val="20"/>
                <w:highlight w:val="none"/>
              </w:rPr>
            </w:pPr>
            <w:r>
              <w:rPr>
                <w:rFonts w:hint="eastAsia"/>
                <w:color w:val="auto"/>
                <w:kern w:val="0"/>
                <w:sz w:val="16"/>
                <w:szCs w:val="16"/>
                <w:highlight w:val="none"/>
              </w:rPr>
              <w:t>　</w:t>
            </w:r>
          </w:p>
        </w:tc>
      </w:tr>
      <w:tr w14:paraId="4FFC3090">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2D2FC5B">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3B04A290">
            <w:pPr>
              <w:widowControl/>
              <w:jc w:val="center"/>
              <w:rPr>
                <w:color w:val="auto"/>
                <w:kern w:val="0"/>
                <w:sz w:val="20"/>
                <w:szCs w:val="20"/>
                <w:highlight w:val="none"/>
              </w:rPr>
            </w:pPr>
            <w:r>
              <w:rPr>
                <w:rFonts w:hint="eastAsia"/>
                <w:color w:val="auto"/>
                <w:kern w:val="0"/>
                <w:sz w:val="16"/>
                <w:szCs w:val="16"/>
                <w:highlight w:val="none"/>
              </w:rPr>
              <w:t>610001</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3D825041">
            <w:pPr>
              <w:widowControl/>
              <w:jc w:val="center"/>
              <w:rPr>
                <w:color w:val="auto"/>
                <w:kern w:val="0"/>
                <w:sz w:val="16"/>
                <w:szCs w:val="16"/>
                <w:highlight w:val="none"/>
                <w:lang w:val="en-GB"/>
              </w:rPr>
            </w:pPr>
            <w:r>
              <w:rPr>
                <w:rFonts w:hint="eastAsia"/>
                <w:color w:val="auto"/>
                <w:kern w:val="0"/>
                <w:sz w:val="16"/>
                <w:szCs w:val="16"/>
                <w:highlight w:val="none"/>
              </w:rPr>
              <w:t>马克思主义基本原理</w:t>
            </w:r>
          </w:p>
          <w:p w14:paraId="3FB386D6">
            <w:pPr>
              <w:widowControl/>
              <w:jc w:val="center"/>
              <w:rPr>
                <w:color w:val="auto"/>
                <w:kern w:val="0"/>
                <w:sz w:val="20"/>
                <w:szCs w:val="20"/>
                <w:highlight w:val="none"/>
              </w:rPr>
            </w:pPr>
            <w:r>
              <w:rPr>
                <w:rFonts w:hint="eastAsia"/>
                <w:color w:val="auto"/>
                <w:kern w:val="0"/>
                <w:sz w:val="16"/>
                <w:szCs w:val="16"/>
                <w:highlight w:val="none"/>
              </w:rPr>
              <w:t>Marxist Fundamental Principles</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0C4466C9">
            <w:pPr>
              <w:widowControl/>
              <w:jc w:val="center"/>
              <w:rPr>
                <w:color w:val="auto"/>
                <w:kern w:val="0"/>
                <w:sz w:val="20"/>
                <w:szCs w:val="20"/>
                <w:highlight w:val="none"/>
              </w:rPr>
            </w:pPr>
            <w:r>
              <w:rPr>
                <w:rFonts w:hint="eastAsia"/>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AEA4A34">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3B35BF9">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BD51248">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B27F78F">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AE066F9">
            <w:pPr>
              <w:widowControl/>
              <w:jc w:val="center"/>
              <w:rPr>
                <w:color w:val="auto"/>
                <w:kern w:val="0"/>
                <w:sz w:val="20"/>
                <w:szCs w:val="20"/>
                <w:highlight w:val="none"/>
              </w:rPr>
            </w:pPr>
            <w:r>
              <w:rPr>
                <w:rFonts w:hint="eastAsia"/>
                <w:color w:val="auto"/>
                <w:kern w:val="0"/>
                <w:sz w:val="16"/>
                <w:szCs w:val="16"/>
                <w:highlight w:val="none"/>
              </w:rPr>
              <w:t>3</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4289CF8A">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7F78614A">
            <w:pPr>
              <w:widowControl/>
              <w:jc w:val="center"/>
              <w:rPr>
                <w:color w:val="auto"/>
                <w:kern w:val="0"/>
                <w:sz w:val="20"/>
                <w:szCs w:val="20"/>
                <w:highlight w:val="none"/>
              </w:rPr>
            </w:pPr>
            <w:r>
              <w:rPr>
                <w:rFonts w:hint="eastAsia"/>
                <w:color w:val="auto"/>
                <w:kern w:val="0"/>
                <w:sz w:val="16"/>
                <w:szCs w:val="16"/>
                <w:highlight w:val="none"/>
              </w:rPr>
              <w:t>　</w:t>
            </w:r>
          </w:p>
        </w:tc>
      </w:tr>
      <w:tr w14:paraId="34E94B36">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BEA11CC">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5F644489">
            <w:pPr>
              <w:widowControl/>
              <w:jc w:val="center"/>
              <w:rPr>
                <w:color w:val="auto"/>
                <w:kern w:val="0"/>
                <w:sz w:val="20"/>
                <w:szCs w:val="20"/>
                <w:highlight w:val="none"/>
              </w:rPr>
            </w:pPr>
            <w:r>
              <w:rPr>
                <w:rFonts w:hint="eastAsia"/>
                <w:color w:val="auto"/>
                <w:kern w:val="0"/>
                <w:sz w:val="16"/>
                <w:szCs w:val="16"/>
                <w:highlight w:val="none"/>
              </w:rPr>
              <w:t>602852</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7CC209FD">
            <w:pPr>
              <w:widowControl/>
              <w:jc w:val="center"/>
              <w:rPr>
                <w:color w:val="auto"/>
                <w:kern w:val="0"/>
                <w:sz w:val="16"/>
                <w:szCs w:val="16"/>
                <w:highlight w:val="none"/>
                <w:lang w:val="en-GB"/>
              </w:rPr>
            </w:pPr>
            <w:r>
              <w:rPr>
                <w:rFonts w:hint="eastAsia"/>
                <w:color w:val="auto"/>
                <w:kern w:val="0"/>
                <w:sz w:val="16"/>
                <w:szCs w:val="16"/>
                <w:highlight w:val="none"/>
              </w:rPr>
              <w:t>毛泽东思想和中国特色社会主义理论体系概论</w:t>
            </w:r>
          </w:p>
          <w:p w14:paraId="263B3BA9">
            <w:pPr>
              <w:widowControl/>
              <w:jc w:val="center"/>
              <w:rPr>
                <w:color w:val="auto"/>
                <w:kern w:val="0"/>
                <w:sz w:val="20"/>
                <w:szCs w:val="20"/>
                <w:highlight w:val="none"/>
              </w:rPr>
            </w:pPr>
            <w:r>
              <w:rPr>
                <w:rFonts w:hint="eastAsia"/>
                <w:color w:val="FF0000"/>
                <w:kern w:val="0"/>
                <w:sz w:val="16"/>
                <w:szCs w:val="16"/>
                <w:highlight w:val="none"/>
              </w:rPr>
              <w:t>The Introduction to Mao Zedong Thought and Socialist Theoretical System with Chinese Characteristics Theory of the Syllabus</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4EB59B3">
            <w:pPr>
              <w:widowControl/>
              <w:jc w:val="center"/>
              <w:rPr>
                <w:color w:val="auto"/>
                <w:kern w:val="0"/>
                <w:sz w:val="20"/>
                <w:szCs w:val="20"/>
                <w:highlight w:val="none"/>
              </w:rPr>
            </w:pPr>
            <w:r>
              <w:rPr>
                <w:rFonts w:hint="eastAsia"/>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C099555">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9D0793D">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7AB5ED3">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36C3301">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0E6BC55">
            <w:pPr>
              <w:widowControl/>
              <w:jc w:val="center"/>
              <w:rPr>
                <w:color w:val="auto"/>
                <w:kern w:val="0"/>
                <w:sz w:val="20"/>
                <w:szCs w:val="20"/>
                <w:highlight w:val="none"/>
              </w:rPr>
            </w:pPr>
            <w:r>
              <w:rPr>
                <w:rFonts w:hint="eastAsia"/>
                <w:color w:val="auto"/>
                <w:kern w:val="0"/>
                <w:sz w:val="16"/>
                <w:szCs w:val="16"/>
                <w:highlight w:val="none"/>
              </w:rPr>
              <w:t>4</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32C7412E">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6545EAE0">
            <w:pPr>
              <w:widowControl/>
              <w:jc w:val="center"/>
              <w:rPr>
                <w:color w:val="auto"/>
                <w:kern w:val="0"/>
                <w:sz w:val="20"/>
                <w:szCs w:val="20"/>
                <w:highlight w:val="none"/>
              </w:rPr>
            </w:pPr>
            <w:r>
              <w:rPr>
                <w:rFonts w:hint="eastAsia"/>
                <w:color w:val="auto"/>
                <w:kern w:val="0"/>
                <w:sz w:val="16"/>
                <w:szCs w:val="16"/>
                <w:highlight w:val="none"/>
              </w:rPr>
              <w:t>　</w:t>
            </w:r>
          </w:p>
        </w:tc>
      </w:tr>
      <w:tr w14:paraId="2536E6B4">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C42E102">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2B77F841">
            <w:pPr>
              <w:widowControl/>
              <w:jc w:val="center"/>
              <w:rPr>
                <w:color w:val="auto"/>
                <w:kern w:val="0"/>
                <w:sz w:val="20"/>
                <w:szCs w:val="20"/>
                <w:highlight w:val="none"/>
              </w:rPr>
            </w:pPr>
            <w:r>
              <w:rPr>
                <w:rFonts w:hint="eastAsia"/>
                <w:color w:val="auto"/>
                <w:kern w:val="0"/>
                <w:sz w:val="16"/>
                <w:szCs w:val="16"/>
                <w:highlight w:val="none"/>
              </w:rPr>
              <w:t>602851</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2F8BDAF7">
            <w:pPr>
              <w:widowControl/>
              <w:jc w:val="center"/>
              <w:rPr>
                <w:color w:val="auto"/>
                <w:kern w:val="0"/>
                <w:sz w:val="16"/>
                <w:szCs w:val="16"/>
                <w:highlight w:val="none"/>
                <w:lang w:val="en-GB"/>
              </w:rPr>
            </w:pPr>
            <w:r>
              <w:rPr>
                <w:rFonts w:hint="eastAsia"/>
                <w:color w:val="auto"/>
                <w:kern w:val="0"/>
                <w:sz w:val="16"/>
                <w:szCs w:val="16"/>
                <w:highlight w:val="none"/>
              </w:rPr>
              <w:t>习近平新时代中国特色社会主义思想概论</w:t>
            </w:r>
          </w:p>
          <w:p w14:paraId="2017312C">
            <w:pPr>
              <w:widowControl/>
              <w:jc w:val="center"/>
              <w:rPr>
                <w:color w:val="auto"/>
                <w:kern w:val="0"/>
                <w:sz w:val="20"/>
                <w:szCs w:val="20"/>
                <w:highlight w:val="none"/>
              </w:rPr>
            </w:pPr>
            <w:r>
              <w:rPr>
                <w:rFonts w:hint="eastAsia"/>
                <w:color w:val="auto"/>
                <w:kern w:val="0"/>
                <w:sz w:val="16"/>
                <w:szCs w:val="16"/>
                <w:highlight w:val="none"/>
              </w:rPr>
              <w:t>An Introduction to Xi Jinping Thought on Socialism with Chinese Characteristics for a New Era</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B34A8A2">
            <w:pPr>
              <w:widowControl/>
              <w:jc w:val="center"/>
              <w:rPr>
                <w:color w:val="auto"/>
                <w:kern w:val="0"/>
                <w:sz w:val="20"/>
                <w:szCs w:val="20"/>
                <w:highlight w:val="none"/>
              </w:rPr>
            </w:pPr>
            <w:r>
              <w:rPr>
                <w:rFonts w:hint="eastAsia"/>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C42B0F8">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96EB9BA">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6F3BE69">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CF697AD">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21CC5D6">
            <w:pPr>
              <w:widowControl/>
              <w:jc w:val="center"/>
              <w:rPr>
                <w:color w:val="auto"/>
                <w:kern w:val="0"/>
                <w:sz w:val="20"/>
                <w:szCs w:val="20"/>
                <w:highlight w:val="none"/>
              </w:rPr>
            </w:pPr>
            <w:r>
              <w:rPr>
                <w:rFonts w:hint="eastAsia"/>
                <w:color w:val="auto"/>
                <w:kern w:val="0"/>
                <w:sz w:val="16"/>
                <w:szCs w:val="16"/>
                <w:highlight w:val="none"/>
              </w:rPr>
              <w:t>1</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2E1A851C">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7A70790C">
            <w:pPr>
              <w:widowControl/>
              <w:jc w:val="center"/>
              <w:rPr>
                <w:color w:val="auto"/>
                <w:kern w:val="0"/>
                <w:sz w:val="20"/>
                <w:szCs w:val="20"/>
                <w:highlight w:val="none"/>
              </w:rPr>
            </w:pPr>
            <w:r>
              <w:rPr>
                <w:rFonts w:hint="eastAsia"/>
                <w:color w:val="auto"/>
                <w:kern w:val="0"/>
                <w:sz w:val="16"/>
                <w:szCs w:val="16"/>
                <w:highlight w:val="none"/>
              </w:rPr>
              <w:t>　</w:t>
            </w:r>
          </w:p>
        </w:tc>
      </w:tr>
      <w:tr w14:paraId="26B9DA9E">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B5134CC">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68536109">
            <w:pPr>
              <w:widowControl/>
              <w:jc w:val="center"/>
              <w:rPr>
                <w:color w:val="auto"/>
                <w:kern w:val="0"/>
                <w:sz w:val="20"/>
                <w:szCs w:val="20"/>
                <w:highlight w:val="none"/>
              </w:rPr>
            </w:pPr>
            <w:r>
              <w:rPr>
                <w:rFonts w:hint="eastAsia"/>
                <w:color w:val="auto"/>
                <w:kern w:val="0"/>
                <w:sz w:val="16"/>
                <w:szCs w:val="16"/>
                <w:highlight w:val="none"/>
              </w:rPr>
              <w:t>602489</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5C66E4F0">
            <w:pPr>
              <w:widowControl/>
              <w:jc w:val="center"/>
              <w:rPr>
                <w:color w:val="auto"/>
                <w:kern w:val="0"/>
                <w:sz w:val="16"/>
                <w:szCs w:val="16"/>
                <w:highlight w:val="none"/>
                <w:lang w:val="en-GB"/>
              </w:rPr>
            </w:pPr>
            <w:r>
              <w:rPr>
                <w:rFonts w:hint="eastAsia"/>
                <w:color w:val="auto"/>
                <w:kern w:val="0"/>
                <w:sz w:val="16"/>
                <w:szCs w:val="16"/>
                <w:highlight w:val="none"/>
              </w:rPr>
              <w:t>国家安全教育与军事理论</w:t>
            </w:r>
          </w:p>
          <w:p w14:paraId="54B28794">
            <w:pPr>
              <w:widowControl/>
              <w:jc w:val="center"/>
              <w:rPr>
                <w:color w:val="auto"/>
                <w:kern w:val="0"/>
                <w:sz w:val="20"/>
                <w:szCs w:val="20"/>
                <w:highlight w:val="none"/>
              </w:rPr>
            </w:pPr>
            <w:r>
              <w:rPr>
                <w:rFonts w:hint="eastAsia"/>
                <w:color w:val="auto"/>
                <w:kern w:val="0"/>
                <w:sz w:val="16"/>
                <w:szCs w:val="16"/>
                <w:highlight w:val="none"/>
              </w:rPr>
              <w:t>National Security Education and Military Theory</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3BCBE6B">
            <w:pPr>
              <w:widowControl/>
              <w:jc w:val="center"/>
              <w:rPr>
                <w:color w:val="auto"/>
                <w:kern w:val="0"/>
                <w:sz w:val="20"/>
                <w:szCs w:val="20"/>
                <w:highlight w:val="none"/>
              </w:rPr>
            </w:pPr>
            <w:r>
              <w:rPr>
                <w:rFonts w:hint="eastAsia"/>
                <w:color w:val="auto"/>
                <w:kern w:val="0"/>
                <w:sz w:val="16"/>
                <w:szCs w:val="16"/>
                <w:highlight w:val="none"/>
              </w:rPr>
              <w:t>3</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A6C3031">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D8DAFA9">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C08C63C">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BB8D322">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A409258">
            <w:pPr>
              <w:widowControl/>
              <w:jc w:val="center"/>
              <w:rPr>
                <w:color w:val="auto"/>
                <w:kern w:val="0"/>
                <w:sz w:val="20"/>
                <w:szCs w:val="20"/>
                <w:highlight w:val="none"/>
              </w:rPr>
            </w:pPr>
            <w:r>
              <w:rPr>
                <w:rFonts w:hint="eastAsia"/>
                <w:color w:val="auto"/>
                <w:kern w:val="0"/>
                <w:sz w:val="16"/>
                <w:szCs w:val="16"/>
                <w:highlight w:val="none"/>
              </w:rPr>
              <w:t>1</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4E88EBAB">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13C1CAE0">
            <w:pPr>
              <w:widowControl/>
              <w:jc w:val="center"/>
              <w:rPr>
                <w:color w:val="auto"/>
                <w:kern w:val="0"/>
                <w:sz w:val="20"/>
                <w:szCs w:val="20"/>
                <w:highlight w:val="none"/>
              </w:rPr>
            </w:pPr>
            <w:r>
              <w:rPr>
                <w:rFonts w:hint="eastAsia"/>
                <w:color w:val="auto"/>
                <w:kern w:val="0"/>
                <w:sz w:val="16"/>
                <w:szCs w:val="16"/>
                <w:highlight w:val="none"/>
              </w:rPr>
              <w:t>　</w:t>
            </w:r>
          </w:p>
        </w:tc>
      </w:tr>
      <w:tr w14:paraId="7C483459">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E17A2D3">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322DAAC1">
            <w:pPr>
              <w:widowControl/>
              <w:jc w:val="center"/>
              <w:rPr>
                <w:color w:val="auto"/>
                <w:kern w:val="0"/>
                <w:sz w:val="20"/>
                <w:szCs w:val="20"/>
                <w:highlight w:val="none"/>
              </w:rPr>
            </w:pPr>
            <w:r>
              <w:rPr>
                <w:rFonts w:hint="eastAsia"/>
                <w:color w:val="auto"/>
                <w:kern w:val="0"/>
                <w:sz w:val="16"/>
                <w:szCs w:val="16"/>
                <w:highlight w:val="none"/>
              </w:rPr>
              <w:t>610005</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2EBDC950">
            <w:pPr>
              <w:widowControl/>
              <w:jc w:val="center"/>
              <w:rPr>
                <w:color w:val="auto"/>
                <w:kern w:val="0"/>
                <w:sz w:val="16"/>
                <w:szCs w:val="16"/>
                <w:highlight w:val="none"/>
                <w:lang w:val="en-GB"/>
              </w:rPr>
            </w:pPr>
            <w:r>
              <w:rPr>
                <w:rFonts w:hint="eastAsia"/>
                <w:color w:val="auto"/>
                <w:kern w:val="0"/>
                <w:sz w:val="16"/>
                <w:szCs w:val="16"/>
                <w:highlight w:val="none"/>
              </w:rPr>
              <w:t>形势与政策Ⅰ</w:t>
            </w:r>
          </w:p>
          <w:p w14:paraId="3E7DDE59">
            <w:pPr>
              <w:widowControl/>
              <w:jc w:val="center"/>
              <w:rPr>
                <w:color w:val="auto"/>
                <w:kern w:val="0"/>
                <w:sz w:val="20"/>
                <w:szCs w:val="20"/>
                <w:highlight w:val="none"/>
              </w:rPr>
            </w:pPr>
            <w:r>
              <w:rPr>
                <w:rFonts w:hint="eastAsia"/>
                <w:color w:val="auto"/>
                <w:kern w:val="0"/>
                <w:sz w:val="16"/>
                <w:szCs w:val="16"/>
                <w:highlight w:val="none"/>
              </w:rPr>
              <w:t>Current Affairs and Policies Ⅰ</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13E70D5">
            <w:pPr>
              <w:widowControl/>
              <w:jc w:val="center"/>
              <w:rPr>
                <w:color w:val="auto"/>
                <w:kern w:val="0"/>
                <w:sz w:val="20"/>
                <w:szCs w:val="20"/>
                <w:highlight w:val="none"/>
              </w:rPr>
            </w:pPr>
            <w:r>
              <w:rPr>
                <w:rFonts w:hint="eastAsia"/>
                <w:color w:val="auto"/>
                <w:kern w:val="0"/>
                <w:sz w:val="16"/>
                <w:szCs w:val="16"/>
                <w:highlight w:val="none"/>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E9B6229">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3974AA0">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EA20598">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5A4C435">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086B7AC">
            <w:pPr>
              <w:widowControl/>
              <w:jc w:val="center"/>
              <w:rPr>
                <w:color w:val="auto"/>
                <w:kern w:val="0"/>
                <w:sz w:val="20"/>
                <w:szCs w:val="20"/>
                <w:highlight w:val="none"/>
              </w:rPr>
            </w:pPr>
            <w:r>
              <w:rPr>
                <w:rFonts w:hint="eastAsia"/>
                <w:color w:val="auto"/>
                <w:kern w:val="0"/>
                <w:sz w:val="16"/>
                <w:szCs w:val="16"/>
                <w:highlight w:val="none"/>
              </w:rPr>
              <w:t>1、2</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119CAE94">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19C4A18E">
            <w:pPr>
              <w:widowControl/>
              <w:jc w:val="center"/>
              <w:rPr>
                <w:color w:val="auto"/>
                <w:kern w:val="0"/>
                <w:sz w:val="20"/>
                <w:szCs w:val="20"/>
                <w:highlight w:val="none"/>
              </w:rPr>
            </w:pPr>
            <w:r>
              <w:rPr>
                <w:rFonts w:hint="eastAsia"/>
                <w:color w:val="auto"/>
                <w:kern w:val="0"/>
                <w:sz w:val="16"/>
                <w:szCs w:val="16"/>
                <w:highlight w:val="none"/>
              </w:rPr>
              <w:t>　</w:t>
            </w:r>
          </w:p>
        </w:tc>
      </w:tr>
      <w:tr w14:paraId="7A0922F4">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502D82F">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6D0F9755">
            <w:pPr>
              <w:widowControl/>
              <w:jc w:val="center"/>
              <w:rPr>
                <w:color w:val="auto"/>
                <w:kern w:val="0"/>
                <w:sz w:val="20"/>
                <w:szCs w:val="20"/>
                <w:highlight w:val="none"/>
              </w:rPr>
            </w:pPr>
            <w:r>
              <w:rPr>
                <w:rFonts w:hint="eastAsia"/>
                <w:color w:val="auto"/>
                <w:kern w:val="0"/>
                <w:sz w:val="16"/>
                <w:szCs w:val="16"/>
                <w:highlight w:val="none"/>
              </w:rPr>
              <w:t>610006</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15C930D7">
            <w:pPr>
              <w:widowControl/>
              <w:jc w:val="center"/>
              <w:rPr>
                <w:color w:val="auto"/>
                <w:kern w:val="0"/>
                <w:sz w:val="16"/>
                <w:szCs w:val="16"/>
                <w:highlight w:val="none"/>
                <w:lang w:val="en-GB"/>
              </w:rPr>
            </w:pPr>
            <w:r>
              <w:rPr>
                <w:rFonts w:hint="eastAsia"/>
                <w:color w:val="auto"/>
                <w:kern w:val="0"/>
                <w:sz w:val="16"/>
                <w:szCs w:val="16"/>
                <w:highlight w:val="none"/>
              </w:rPr>
              <w:t>形势与政策Ⅱ</w:t>
            </w:r>
          </w:p>
          <w:p w14:paraId="73006A22">
            <w:pPr>
              <w:widowControl/>
              <w:jc w:val="center"/>
              <w:rPr>
                <w:color w:val="auto"/>
                <w:kern w:val="0"/>
                <w:sz w:val="20"/>
                <w:szCs w:val="20"/>
                <w:highlight w:val="none"/>
              </w:rPr>
            </w:pPr>
            <w:r>
              <w:rPr>
                <w:rFonts w:hint="eastAsia"/>
                <w:color w:val="auto"/>
                <w:kern w:val="0"/>
                <w:sz w:val="16"/>
                <w:szCs w:val="16"/>
                <w:highlight w:val="none"/>
              </w:rPr>
              <w:t>Current Affairs and Policies Ⅱ</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0C85636">
            <w:pPr>
              <w:widowControl/>
              <w:jc w:val="center"/>
              <w:rPr>
                <w:color w:val="auto"/>
                <w:kern w:val="0"/>
                <w:sz w:val="20"/>
                <w:szCs w:val="20"/>
                <w:highlight w:val="none"/>
              </w:rPr>
            </w:pPr>
            <w:r>
              <w:rPr>
                <w:rFonts w:hint="eastAsia"/>
                <w:color w:val="auto"/>
                <w:kern w:val="0"/>
                <w:sz w:val="16"/>
                <w:szCs w:val="16"/>
                <w:highlight w:val="none"/>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DB6C198">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D4747B6">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E2357F2">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AEF0584">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118EABF">
            <w:pPr>
              <w:widowControl/>
              <w:jc w:val="center"/>
              <w:rPr>
                <w:color w:val="auto"/>
                <w:kern w:val="0"/>
                <w:sz w:val="20"/>
                <w:szCs w:val="20"/>
                <w:highlight w:val="none"/>
              </w:rPr>
            </w:pPr>
            <w:r>
              <w:rPr>
                <w:rFonts w:hint="eastAsia"/>
                <w:color w:val="auto"/>
                <w:kern w:val="0"/>
                <w:sz w:val="16"/>
                <w:szCs w:val="16"/>
                <w:highlight w:val="none"/>
              </w:rPr>
              <w:t>3、4</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2C756844">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6CB9AF0D">
            <w:pPr>
              <w:widowControl/>
              <w:jc w:val="center"/>
              <w:rPr>
                <w:color w:val="auto"/>
                <w:kern w:val="0"/>
                <w:sz w:val="20"/>
                <w:szCs w:val="20"/>
                <w:highlight w:val="none"/>
              </w:rPr>
            </w:pPr>
            <w:r>
              <w:rPr>
                <w:rFonts w:hint="eastAsia"/>
                <w:color w:val="auto"/>
                <w:kern w:val="0"/>
                <w:sz w:val="16"/>
                <w:szCs w:val="16"/>
                <w:highlight w:val="none"/>
              </w:rPr>
              <w:t>　</w:t>
            </w:r>
          </w:p>
        </w:tc>
      </w:tr>
      <w:tr w14:paraId="202C8381">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2A3BE03">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40901C6D">
            <w:pPr>
              <w:widowControl/>
              <w:jc w:val="center"/>
              <w:rPr>
                <w:color w:val="auto"/>
                <w:kern w:val="0"/>
                <w:sz w:val="20"/>
                <w:szCs w:val="20"/>
                <w:highlight w:val="none"/>
              </w:rPr>
            </w:pPr>
            <w:r>
              <w:rPr>
                <w:rFonts w:hint="eastAsia"/>
                <w:color w:val="auto"/>
                <w:kern w:val="0"/>
                <w:sz w:val="16"/>
                <w:szCs w:val="16"/>
                <w:highlight w:val="none"/>
              </w:rPr>
              <w:t>610007</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435C5246">
            <w:pPr>
              <w:widowControl/>
              <w:jc w:val="center"/>
              <w:rPr>
                <w:color w:val="auto"/>
                <w:kern w:val="0"/>
                <w:sz w:val="16"/>
                <w:szCs w:val="16"/>
                <w:highlight w:val="none"/>
                <w:lang w:val="en-GB"/>
              </w:rPr>
            </w:pPr>
            <w:r>
              <w:rPr>
                <w:rFonts w:hint="eastAsia"/>
                <w:color w:val="auto"/>
                <w:kern w:val="0"/>
                <w:sz w:val="16"/>
                <w:szCs w:val="16"/>
                <w:highlight w:val="none"/>
              </w:rPr>
              <w:t>形势与政策Ⅲ</w:t>
            </w:r>
          </w:p>
          <w:p w14:paraId="5A284A60">
            <w:pPr>
              <w:widowControl/>
              <w:jc w:val="center"/>
              <w:rPr>
                <w:color w:val="auto"/>
                <w:kern w:val="0"/>
                <w:sz w:val="20"/>
                <w:szCs w:val="20"/>
                <w:highlight w:val="none"/>
              </w:rPr>
            </w:pPr>
            <w:r>
              <w:rPr>
                <w:rFonts w:hint="eastAsia"/>
                <w:color w:val="auto"/>
                <w:kern w:val="0"/>
                <w:sz w:val="16"/>
                <w:szCs w:val="16"/>
                <w:highlight w:val="none"/>
              </w:rPr>
              <w:t>Current Affairs and Policies Ⅲ</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666DC5A">
            <w:pPr>
              <w:widowControl/>
              <w:jc w:val="center"/>
              <w:rPr>
                <w:color w:val="auto"/>
                <w:kern w:val="0"/>
                <w:sz w:val="20"/>
                <w:szCs w:val="20"/>
                <w:highlight w:val="none"/>
              </w:rPr>
            </w:pPr>
            <w:r>
              <w:rPr>
                <w:rFonts w:hint="eastAsia"/>
                <w:color w:val="auto"/>
                <w:kern w:val="0"/>
                <w:sz w:val="16"/>
                <w:szCs w:val="16"/>
                <w:highlight w:val="none"/>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FC60CD5">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FC90DB4">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EC517AA">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97DD94C">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AB77160">
            <w:pPr>
              <w:widowControl/>
              <w:jc w:val="center"/>
              <w:rPr>
                <w:color w:val="auto"/>
                <w:kern w:val="0"/>
                <w:sz w:val="20"/>
                <w:szCs w:val="20"/>
                <w:highlight w:val="none"/>
              </w:rPr>
            </w:pPr>
            <w:r>
              <w:rPr>
                <w:rFonts w:hint="eastAsia"/>
                <w:color w:val="auto"/>
                <w:kern w:val="0"/>
                <w:sz w:val="16"/>
                <w:szCs w:val="16"/>
                <w:highlight w:val="none"/>
              </w:rPr>
              <w:t>5、6</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37F55AF0">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5489FB9C">
            <w:pPr>
              <w:widowControl/>
              <w:jc w:val="center"/>
              <w:rPr>
                <w:color w:val="auto"/>
                <w:kern w:val="0"/>
                <w:sz w:val="20"/>
                <w:szCs w:val="20"/>
                <w:highlight w:val="none"/>
              </w:rPr>
            </w:pPr>
            <w:r>
              <w:rPr>
                <w:rFonts w:hint="eastAsia"/>
                <w:color w:val="auto"/>
                <w:kern w:val="0"/>
                <w:sz w:val="16"/>
                <w:szCs w:val="16"/>
                <w:highlight w:val="none"/>
              </w:rPr>
              <w:t>　</w:t>
            </w:r>
          </w:p>
        </w:tc>
      </w:tr>
      <w:tr w14:paraId="270E1D9C">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9F06014">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67376178">
            <w:pPr>
              <w:widowControl/>
              <w:jc w:val="center"/>
              <w:rPr>
                <w:color w:val="auto"/>
                <w:kern w:val="0"/>
                <w:sz w:val="20"/>
                <w:szCs w:val="20"/>
                <w:highlight w:val="none"/>
              </w:rPr>
            </w:pPr>
            <w:r>
              <w:rPr>
                <w:rFonts w:hint="eastAsia"/>
                <w:color w:val="auto"/>
                <w:kern w:val="0"/>
                <w:sz w:val="16"/>
                <w:szCs w:val="16"/>
                <w:highlight w:val="none"/>
              </w:rPr>
              <w:t>610008</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13F6B609">
            <w:pPr>
              <w:widowControl/>
              <w:jc w:val="center"/>
              <w:rPr>
                <w:color w:val="auto"/>
                <w:kern w:val="0"/>
                <w:sz w:val="16"/>
                <w:szCs w:val="16"/>
                <w:highlight w:val="none"/>
                <w:lang w:val="en-GB"/>
              </w:rPr>
            </w:pPr>
            <w:r>
              <w:rPr>
                <w:rFonts w:hint="eastAsia"/>
                <w:color w:val="auto"/>
                <w:kern w:val="0"/>
                <w:sz w:val="16"/>
                <w:szCs w:val="16"/>
                <w:highlight w:val="none"/>
              </w:rPr>
              <w:t>形势与政策Ⅳ</w:t>
            </w:r>
          </w:p>
          <w:p w14:paraId="47FA079C">
            <w:pPr>
              <w:widowControl/>
              <w:jc w:val="center"/>
              <w:rPr>
                <w:color w:val="auto"/>
                <w:kern w:val="0"/>
                <w:sz w:val="20"/>
                <w:szCs w:val="20"/>
                <w:highlight w:val="none"/>
              </w:rPr>
            </w:pPr>
            <w:r>
              <w:rPr>
                <w:rFonts w:hint="eastAsia"/>
                <w:color w:val="auto"/>
                <w:kern w:val="0"/>
                <w:sz w:val="16"/>
                <w:szCs w:val="16"/>
                <w:highlight w:val="none"/>
              </w:rPr>
              <w:t>Current Affairs and Policies Ⅳ</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C6B3F58">
            <w:pPr>
              <w:widowControl/>
              <w:jc w:val="center"/>
              <w:rPr>
                <w:color w:val="auto"/>
                <w:kern w:val="0"/>
                <w:sz w:val="20"/>
                <w:szCs w:val="20"/>
                <w:highlight w:val="none"/>
              </w:rPr>
            </w:pPr>
            <w:r>
              <w:rPr>
                <w:rFonts w:hint="eastAsia"/>
                <w:color w:val="auto"/>
                <w:kern w:val="0"/>
                <w:sz w:val="16"/>
                <w:szCs w:val="16"/>
                <w:highlight w:val="none"/>
              </w:rPr>
              <w:t>0.5</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59782B3">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8E67909">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9F6A4B7">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3344840">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A88285F">
            <w:pPr>
              <w:widowControl/>
              <w:jc w:val="center"/>
              <w:rPr>
                <w:color w:val="auto"/>
                <w:kern w:val="0"/>
                <w:sz w:val="20"/>
                <w:szCs w:val="20"/>
                <w:highlight w:val="none"/>
              </w:rPr>
            </w:pPr>
            <w:r>
              <w:rPr>
                <w:rFonts w:hint="eastAsia"/>
                <w:color w:val="auto"/>
                <w:kern w:val="0"/>
                <w:sz w:val="16"/>
                <w:szCs w:val="16"/>
                <w:highlight w:val="none"/>
              </w:rPr>
              <w:t>7、8</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26F26AE8">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287EE98F">
            <w:pPr>
              <w:widowControl/>
              <w:jc w:val="center"/>
              <w:rPr>
                <w:color w:val="auto"/>
                <w:kern w:val="0"/>
                <w:sz w:val="20"/>
                <w:szCs w:val="20"/>
                <w:highlight w:val="none"/>
              </w:rPr>
            </w:pPr>
            <w:r>
              <w:rPr>
                <w:rFonts w:hint="eastAsia"/>
                <w:color w:val="auto"/>
                <w:kern w:val="0"/>
                <w:sz w:val="16"/>
                <w:szCs w:val="16"/>
                <w:highlight w:val="none"/>
              </w:rPr>
              <w:t>　</w:t>
            </w:r>
          </w:p>
        </w:tc>
      </w:tr>
      <w:tr w14:paraId="4986ACAB">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41FF05E">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2B0EDAB1">
            <w:pPr>
              <w:widowControl/>
              <w:jc w:val="center"/>
              <w:rPr>
                <w:color w:val="auto"/>
                <w:kern w:val="0"/>
                <w:sz w:val="20"/>
                <w:szCs w:val="20"/>
                <w:highlight w:val="none"/>
              </w:rPr>
            </w:pPr>
            <w:r>
              <w:rPr>
                <w:rFonts w:hint="eastAsia"/>
                <w:color w:val="auto"/>
                <w:kern w:val="0"/>
                <w:sz w:val="16"/>
                <w:szCs w:val="16"/>
                <w:highlight w:val="none"/>
              </w:rPr>
              <w:t>602642</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2F781476">
            <w:pPr>
              <w:widowControl/>
              <w:jc w:val="center"/>
              <w:rPr>
                <w:color w:val="auto"/>
                <w:kern w:val="0"/>
                <w:sz w:val="16"/>
                <w:szCs w:val="16"/>
                <w:highlight w:val="none"/>
                <w:lang w:val="en-GB"/>
              </w:rPr>
            </w:pPr>
            <w:r>
              <w:rPr>
                <w:rFonts w:hint="eastAsia"/>
                <w:color w:val="auto"/>
                <w:kern w:val="0"/>
                <w:sz w:val="16"/>
                <w:szCs w:val="16"/>
                <w:highlight w:val="none"/>
              </w:rPr>
              <w:t>大学生心理健康教育</w:t>
            </w:r>
          </w:p>
          <w:p w14:paraId="54C02E10">
            <w:pPr>
              <w:widowControl/>
              <w:jc w:val="center"/>
              <w:rPr>
                <w:color w:val="auto"/>
                <w:kern w:val="0"/>
                <w:sz w:val="20"/>
                <w:szCs w:val="20"/>
                <w:highlight w:val="none"/>
              </w:rPr>
            </w:pPr>
            <w:r>
              <w:rPr>
                <w:rFonts w:hint="eastAsia"/>
                <w:color w:val="auto"/>
                <w:kern w:val="0"/>
                <w:sz w:val="16"/>
                <w:szCs w:val="16"/>
                <w:highlight w:val="none"/>
              </w:rPr>
              <w:t>College Students Mental Health Education</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5AB1DAC">
            <w:pPr>
              <w:widowControl/>
              <w:jc w:val="center"/>
              <w:rPr>
                <w:color w:val="auto"/>
                <w:kern w:val="0"/>
                <w:sz w:val="20"/>
                <w:szCs w:val="20"/>
                <w:highlight w:val="none"/>
              </w:rPr>
            </w:pPr>
            <w:r>
              <w:rPr>
                <w:rFonts w:hint="eastAsia"/>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241B1E3">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23EF62C">
            <w:pPr>
              <w:widowControl/>
              <w:jc w:val="center"/>
              <w:rPr>
                <w:color w:val="auto"/>
                <w:kern w:val="0"/>
                <w:sz w:val="20"/>
                <w:szCs w:val="20"/>
                <w:highlight w:val="none"/>
              </w:rPr>
            </w:pPr>
            <w:r>
              <w:rPr>
                <w:rFonts w:hint="eastAsia"/>
                <w:color w:val="auto"/>
                <w:kern w:val="0"/>
                <w:sz w:val="16"/>
                <w:szCs w:val="16"/>
                <w:highlight w:val="none"/>
              </w:rPr>
              <w:t>24</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4BA810D">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3AE540D">
            <w:pPr>
              <w:widowControl/>
              <w:jc w:val="center"/>
              <w:rPr>
                <w:color w:val="auto"/>
                <w:kern w:val="0"/>
                <w:sz w:val="20"/>
                <w:szCs w:val="20"/>
                <w:highlight w:val="none"/>
              </w:rPr>
            </w:pPr>
            <w:r>
              <w:rPr>
                <w:rFonts w:hint="eastAsia"/>
                <w:color w:val="auto"/>
                <w:kern w:val="0"/>
                <w:sz w:val="16"/>
                <w:szCs w:val="16"/>
                <w:highlight w:val="none"/>
              </w:rPr>
              <w:t>8</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0AB993E5">
            <w:pPr>
              <w:widowControl/>
              <w:jc w:val="center"/>
              <w:rPr>
                <w:color w:val="auto"/>
                <w:kern w:val="0"/>
                <w:sz w:val="20"/>
                <w:szCs w:val="20"/>
                <w:highlight w:val="none"/>
              </w:rPr>
            </w:pPr>
            <w:r>
              <w:rPr>
                <w:rFonts w:hint="eastAsia"/>
                <w:color w:val="auto"/>
                <w:kern w:val="0"/>
                <w:sz w:val="16"/>
                <w:szCs w:val="16"/>
                <w:highlight w:val="none"/>
              </w:rPr>
              <w:t>2</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6E04DDEE">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5941FF80">
            <w:pPr>
              <w:widowControl/>
              <w:jc w:val="center"/>
              <w:rPr>
                <w:color w:val="auto"/>
                <w:kern w:val="0"/>
                <w:sz w:val="20"/>
                <w:szCs w:val="20"/>
                <w:highlight w:val="none"/>
              </w:rPr>
            </w:pPr>
            <w:r>
              <w:rPr>
                <w:rFonts w:hint="eastAsia"/>
                <w:color w:val="auto"/>
                <w:kern w:val="0"/>
                <w:sz w:val="16"/>
                <w:szCs w:val="16"/>
                <w:highlight w:val="none"/>
              </w:rPr>
              <w:t>　</w:t>
            </w:r>
          </w:p>
        </w:tc>
      </w:tr>
      <w:tr w14:paraId="7FF9CF3B">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A8A5CB1">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3DD233F0">
            <w:pPr>
              <w:widowControl/>
              <w:jc w:val="center"/>
              <w:rPr>
                <w:color w:val="auto"/>
                <w:kern w:val="0"/>
                <w:sz w:val="20"/>
                <w:szCs w:val="20"/>
                <w:highlight w:val="none"/>
              </w:rPr>
            </w:pPr>
            <w:r>
              <w:rPr>
                <w:rFonts w:hint="eastAsia"/>
                <w:color w:val="auto"/>
                <w:kern w:val="0"/>
                <w:sz w:val="16"/>
                <w:szCs w:val="16"/>
                <w:highlight w:val="none"/>
              </w:rPr>
              <w:t>610013</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4E8C5348">
            <w:pPr>
              <w:widowControl/>
              <w:jc w:val="center"/>
              <w:rPr>
                <w:color w:val="auto"/>
                <w:kern w:val="0"/>
                <w:sz w:val="16"/>
                <w:szCs w:val="16"/>
                <w:highlight w:val="none"/>
                <w:lang w:val="en-GB"/>
              </w:rPr>
            </w:pPr>
            <w:r>
              <w:rPr>
                <w:rFonts w:hint="eastAsia"/>
                <w:color w:val="auto"/>
                <w:kern w:val="0"/>
                <w:sz w:val="16"/>
                <w:szCs w:val="16"/>
                <w:highlight w:val="none"/>
              </w:rPr>
              <w:t>大学英语Ⅰ</w:t>
            </w:r>
          </w:p>
          <w:p w14:paraId="196EC417">
            <w:pPr>
              <w:widowControl/>
              <w:jc w:val="center"/>
              <w:rPr>
                <w:color w:val="auto"/>
                <w:kern w:val="0"/>
                <w:sz w:val="20"/>
                <w:szCs w:val="20"/>
                <w:highlight w:val="none"/>
              </w:rPr>
            </w:pPr>
            <w:r>
              <w:rPr>
                <w:rFonts w:hint="eastAsia"/>
                <w:color w:val="auto"/>
                <w:kern w:val="0"/>
                <w:sz w:val="16"/>
                <w:szCs w:val="16"/>
                <w:highlight w:val="none"/>
              </w:rPr>
              <w:t>College English Ⅰ</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1E2C228D">
            <w:pPr>
              <w:widowControl/>
              <w:jc w:val="center"/>
              <w:rPr>
                <w:color w:val="auto"/>
                <w:kern w:val="0"/>
                <w:sz w:val="20"/>
                <w:szCs w:val="20"/>
                <w:highlight w:val="none"/>
              </w:rPr>
            </w:pPr>
            <w:r>
              <w:rPr>
                <w:rFonts w:hint="eastAsia"/>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E7D1EC4">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6A48525">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D769B96">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C5527C4">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0E0D1B26">
            <w:pPr>
              <w:widowControl/>
              <w:jc w:val="center"/>
              <w:rPr>
                <w:color w:val="auto"/>
                <w:kern w:val="0"/>
                <w:sz w:val="20"/>
                <w:szCs w:val="20"/>
                <w:highlight w:val="none"/>
              </w:rPr>
            </w:pPr>
            <w:r>
              <w:rPr>
                <w:rFonts w:hint="eastAsia"/>
                <w:color w:val="auto"/>
                <w:kern w:val="0"/>
                <w:sz w:val="16"/>
                <w:szCs w:val="16"/>
                <w:highlight w:val="none"/>
              </w:rPr>
              <w:t>1</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58EBD17F">
            <w:pPr>
              <w:widowControl/>
              <w:jc w:val="center"/>
              <w:rPr>
                <w:color w:val="auto"/>
                <w:kern w:val="0"/>
                <w:sz w:val="20"/>
                <w:szCs w:val="20"/>
                <w:highlight w:val="none"/>
              </w:rPr>
            </w:pPr>
            <w:r>
              <w:rPr>
                <w:rFonts w:hint="eastAsia"/>
                <w:color w:val="auto"/>
                <w:kern w:val="0"/>
                <w:sz w:val="16"/>
                <w:szCs w:val="16"/>
                <w:highlight w:val="none"/>
              </w:rPr>
              <w:t>外国语学院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2A6679ED">
            <w:pPr>
              <w:widowControl/>
              <w:jc w:val="center"/>
              <w:rPr>
                <w:color w:val="auto"/>
                <w:kern w:val="0"/>
                <w:sz w:val="20"/>
                <w:szCs w:val="20"/>
                <w:highlight w:val="none"/>
              </w:rPr>
            </w:pPr>
            <w:r>
              <w:rPr>
                <w:rFonts w:hint="eastAsia"/>
                <w:color w:val="auto"/>
                <w:kern w:val="0"/>
                <w:sz w:val="16"/>
                <w:szCs w:val="16"/>
                <w:highlight w:val="none"/>
              </w:rPr>
              <w:t>　</w:t>
            </w:r>
          </w:p>
        </w:tc>
      </w:tr>
      <w:tr w14:paraId="357F269C">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1A13D07">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10365739">
            <w:pPr>
              <w:widowControl/>
              <w:jc w:val="center"/>
              <w:rPr>
                <w:color w:val="auto"/>
                <w:kern w:val="0"/>
                <w:sz w:val="20"/>
                <w:szCs w:val="20"/>
                <w:highlight w:val="none"/>
              </w:rPr>
            </w:pPr>
            <w:r>
              <w:rPr>
                <w:rFonts w:hint="eastAsia"/>
                <w:color w:val="auto"/>
                <w:kern w:val="0"/>
                <w:sz w:val="16"/>
                <w:szCs w:val="16"/>
                <w:highlight w:val="none"/>
              </w:rPr>
              <w:t>610014</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7863B928">
            <w:pPr>
              <w:widowControl/>
              <w:jc w:val="center"/>
              <w:rPr>
                <w:color w:val="auto"/>
                <w:kern w:val="0"/>
                <w:sz w:val="16"/>
                <w:szCs w:val="16"/>
                <w:highlight w:val="none"/>
                <w:lang w:val="en-GB"/>
              </w:rPr>
            </w:pPr>
            <w:r>
              <w:rPr>
                <w:rFonts w:hint="eastAsia"/>
                <w:color w:val="auto"/>
                <w:kern w:val="0"/>
                <w:sz w:val="16"/>
                <w:szCs w:val="16"/>
                <w:highlight w:val="none"/>
              </w:rPr>
              <w:t>大学英语Ⅱ</w:t>
            </w:r>
          </w:p>
          <w:p w14:paraId="5A687888">
            <w:pPr>
              <w:widowControl/>
              <w:jc w:val="center"/>
              <w:rPr>
                <w:color w:val="auto"/>
                <w:kern w:val="0"/>
                <w:sz w:val="20"/>
                <w:szCs w:val="20"/>
                <w:highlight w:val="none"/>
              </w:rPr>
            </w:pPr>
            <w:r>
              <w:rPr>
                <w:rFonts w:hint="eastAsia"/>
                <w:color w:val="auto"/>
                <w:kern w:val="0"/>
                <w:sz w:val="16"/>
                <w:szCs w:val="16"/>
                <w:highlight w:val="none"/>
              </w:rPr>
              <w:t>College English Ⅱ</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0C1627C5">
            <w:pPr>
              <w:widowControl/>
              <w:jc w:val="center"/>
              <w:rPr>
                <w:color w:val="auto"/>
                <w:kern w:val="0"/>
                <w:sz w:val="20"/>
                <w:szCs w:val="20"/>
                <w:highlight w:val="none"/>
              </w:rPr>
            </w:pPr>
            <w:r>
              <w:rPr>
                <w:rFonts w:hint="eastAsia"/>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6CD88D9">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1DDC4C0">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A04C2A5">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A8236D3">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B1D5780">
            <w:pPr>
              <w:widowControl/>
              <w:jc w:val="center"/>
              <w:rPr>
                <w:color w:val="auto"/>
                <w:kern w:val="0"/>
                <w:sz w:val="20"/>
                <w:szCs w:val="20"/>
                <w:highlight w:val="none"/>
              </w:rPr>
            </w:pPr>
            <w:r>
              <w:rPr>
                <w:rFonts w:hint="eastAsia"/>
                <w:color w:val="auto"/>
                <w:kern w:val="0"/>
                <w:sz w:val="16"/>
                <w:szCs w:val="16"/>
                <w:highlight w:val="none"/>
              </w:rPr>
              <w:t>2</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555486C1">
            <w:pPr>
              <w:widowControl/>
              <w:jc w:val="center"/>
              <w:rPr>
                <w:color w:val="auto"/>
                <w:kern w:val="0"/>
                <w:sz w:val="20"/>
                <w:szCs w:val="20"/>
                <w:highlight w:val="none"/>
              </w:rPr>
            </w:pPr>
            <w:r>
              <w:rPr>
                <w:rFonts w:hint="eastAsia"/>
                <w:color w:val="auto"/>
                <w:kern w:val="0"/>
                <w:sz w:val="16"/>
                <w:szCs w:val="16"/>
                <w:highlight w:val="none"/>
              </w:rPr>
              <w:t>外国语学院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0770FA96">
            <w:pPr>
              <w:widowControl/>
              <w:jc w:val="center"/>
              <w:rPr>
                <w:color w:val="auto"/>
                <w:kern w:val="0"/>
                <w:sz w:val="20"/>
                <w:szCs w:val="20"/>
                <w:highlight w:val="none"/>
              </w:rPr>
            </w:pPr>
            <w:r>
              <w:rPr>
                <w:rFonts w:hint="eastAsia"/>
                <w:color w:val="auto"/>
                <w:kern w:val="0"/>
                <w:sz w:val="16"/>
                <w:szCs w:val="16"/>
                <w:highlight w:val="none"/>
              </w:rPr>
              <w:t>　</w:t>
            </w:r>
          </w:p>
        </w:tc>
      </w:tr>
      <w:tr w14:paraId="483239D1">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F8280F7">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1FC0F61A">
            <w:pPr>
              <w:widowControl/>
              <w:jc w:val="center"/>
              <w:rPr>
                <w:color w:val="auto"/>
                <w:kern w:val="0"/>
                <w:sz w:val="20"/>
                <w:szCs w:val="20"/>
                <w:highlight w:val="none"/>
              </w:rPr>
            </w:pPr>
            <w:r>
              <w:rPr>
                <w:rFonts w:hint="eastAsia"/>
                <w:color w:val="auto"/>
                <w:kern w:val="0"/>
                <w:sz w:val="16"/>
                <w:szCs w:val="16"/>
                <w:highlight w:val="none"/>
              </w:rPr>
              <w:t>610015</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4CF963C3">
            <w:pPr>
              <w:widowControl/>
              <w:jc w:val="center"/>
              <w:rPr>
                <w:color w:val="auto"/>
                <w:kern w:val="0"/>
                <w:sz w:val="16"/>
                <w:szCs w:val="16"/>
                <w:highlight w:val="none"/>
                <w:lang w:val="en-GB"/>
              </w:rPr>
            </w:pPr>
            <w:r>
              <w:rPr>
                <w:rFonts w:hint="eastAsia"/>
                <w:color w:val="auto"/>
                <w:kern w:val="0"/>
                <w:sz w:val="16"/>
                <w:szCs w:val="16"/>
                <w:highlight w:val="none"/>
              </w:rPr>
              <w:t>大学英语Ⅲ</w:t>
            </w:r>
          </w:p>
          <w:p w14:paraId="59940384">
            <w:pPr>
              <w:widowControl/>
              <w:jc w:val="center"/>
              <w:rPr>
                <w:color w:val="auto"/>
                <w:kern w:val="0"/>
                <w:sz w:val="20"/>
                <w:szCs w:val="20"/>
                <w:highlight w:val="none"/>
              </w:rPr>
            </w:pPr>
            <w:r>
              <w:rPr>
                <w:rFonts w:hint="eastAsia"/>
                <w:color w:val="auto"/>
                <w:kern w:val="0"/>
                <w:sz w:val="16"/>
                <w:szCs w:val="16"/>
                <w:highlight w:val="none"/>
              </w:rPr>
              <w:t>College English Ⅲ</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84C5C0E">
            <w:pPr>
              <w:widowControl/>
              <w:jc w:val="center"/>
              <w:rPr>
                <w:color w:val="auto"/>
                <w:kern w:val="0"/>
                <w:sz w:val="20"/>
                <w:szCs w:val="20"/>
                <w:highlight w:val="none"/>
              </w:rPr>
            </w:pPr>
            <w:r>
              <w:rPr>
                <w:rFonts w:hint="eastAsia"/>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14C7A5A">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32637AC">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33E451C">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27BE185">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AA27DA1">
            <w:pPr>
              <w:widowControl/>
              <w:jc w:val="center"/>
              <w:rPr>
                <w:color w:val="auto"/>
                <w:kern w:val="0"/>
                <w:sz w:val="20"/>
                <w:szCs w:val="20"/>
                <w:highlight w:val="none"/>
              </w:rPr>
            </w:pPr>
            <w:r>
              <w:rPr>
                <w:rFonts w:hint="eastAsia"/>
                <w:color w:val="auto"/>
                <w:kern w:val="0"/>
                <w:sz w:val="16"/>
                <w:szCs w:val="16"/>
                <w:highlight w:val="none"/>
              </w:rPr>
              <w:t>3</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1068C70D">
            <w:pPr>
              <w:widowControl/>
              <w:jc w:val="center"/>
              <w:rPr>
                <w:color w:val="auto"/>
                <w:kern w:val="0"/>
                <w:sz w:val="20"/>
                <w:szCs w:val="20"/>
                <w:highlight w:val="none"/>
              </w:rPr>
            </w:pPr>
            <w:r>
              <w:rPr>
                <w:rFonts w:hint="eastAsia"/>
                <w:color w:val="auto"/>
                <w:kern w:val="0"/>
                <w:sz w:val="16"/>
                <w:szCs w:val="16"/>
                <w:highlight w:val="none"/>
              </w:rPr>
              <w:t>外国语学院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164AE72F">
            <w:pPr>
              <w:widowControl/>
              <w:jc w:val="center"/>
              <w:rPr>
                <w:color w:val="auto"/>
                <w:kern w:val="0"/>
                <w:sz w:val="20"/>
                <w:szCs w:val="20"/>
                <w:highlight w:val="none"/>
              </w:rPr>
            </w:pPr>
            <w:r>
              <w:rPr>
                <w:rFonts w:hint="eastAsia"/>
                <w:color w:val="auto"/>
                <w:kern w:val="0"/>
                <w:sz w:val="16"/>
                <w:szCs w:val="16"/>
                <w:highlight w:val="none"/>
              </w:rPr>
              <w:t>　</w:t>
            </w:r>
          </w:p>
        </w:tc>
      </w:tr>
      <w:tr w14:paraId="0B9663CB">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A2EE31C">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33551526">
            <w:pPr>
              <w:widowControl/>
              <w:jc w:val="center"/>
              <w:rPr>
                <w:color w:val="auto"/>
                <w:kern w:val="0"/>
                <w:sz w:val="20"/>
                <w:szCs w:val="20"/>
                <w:highlight w:val="none"/>
              </w:rPr>
            </w:pPr>
            <w:r>
              <w:rPr>
                <w:rFonts w:hint="eastAsia"/>
                <w:color w:val="auto"/>
                <w:kern w:val="0"/>
                <w:sz w:val="16"/>
                <w:szCs w:val="16"/>
                <w:highlight w:val="none"/>
              </w:rPr>
              <w:t>610016</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489283AD">
            <w:pPr>
              <w:widowControl/>
              <w:jc w:val="center"/>
              <w:rPr>
                <w:color w:val="auto"/>
                <w:kern w:val="0"/>
                <w:sz w:val="16"/>
                <w:szCs w:val="16"/>
                <w:highlight w:val="none"/>
                <w:lang w:val="en-GB"/>
              </w:rPr>
            </w:pPr>
            <w:r>
              <w:rPr>
                <w:rFonts w:hint="eastAsia"/>
                <w:color w:val="auto"/>
                <w:kern w:val="0"/>
                <w:sz w:val="16"/>
                <w:szCs w:val="16"/>
                <w:highlight w:val="none"/>
              </w:rPr>
              <w:t>大学英语Ⅳ</w:t>
            </w:r>
          </w:p>
          <w:p w14:paraId="64B9AA04">
            <w:pPr>
              <w:widowControl/>
              <w:jc w:val="center"/>
              <w:rPr>
                <w:color w:val="auto"/>
                <w:kern w:val="0"/>
                <w:sz w:val="20"/>
                <w:szCs w:val="20"/>
                <w:highlight w:val="none"/>
              </w:rPr>
            </w:pPr>
            <w:r>
              <w:rPr>
                <w:rFonts w:hint="eastAsia"/>
                <w:color w:val="auto"/>
                <w:kern w:val="0"/>
                <w:sz w:val="16"/>
                <w:szCs w:val="16"/>
                <w:highlight w:val="none"/>
              </w:rPr>
              <w:t>College English Ⅳ</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0B3E15C">
            <w:pPr>
              <w:widowControl/>
              <w:jc w:val="center"/>
              <w:rPr>
                <w:color w:val="auto"/>
                <w:kern w:val="0"/>
                <w:sz w:val="20"/>
                <w:szCs w:val="20"/>
                <w:highlight w:val="none"/>
              </w:rPr>
            </w:pPr>
            <w:r>
              <w:rPr>
                <w:rFonts w:hint="eastAsia"/>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1DBFACC">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E7D080E">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AAA1DA1">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0BE6963">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F99EBCF">
            <w:pPr>
              <w:widowControl/>
              <w:jc w:val="center"/>
              <w:rPr>
                <w:color w:val="auto"/>
                <w:kern w:val="0"/>
                <w:sz w:val="20"/>
                <w:szCs w:val="20"/>
                <w:highlight w:val="none"/>
              </w:rPr>
            </w:pPr>
            <w:r>
              <w:rPr>
                <w:rFonts w:hint="eastAsia"/>
                <w:color w:val="auto"/>
                <w:kern w:val="0"/>
                <w:sz w:val="16"/>
                <w:szCs w:val="16"/>
                <w:highlight w:val="none"/>
              </w:rPr>
              <w:t>4</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5F12B38B">
            <w:pPr>
              <w:widowControl/>
              <w:jc w:val="center"/>
              <w:rPr>
                <w:color w:val="auto"/>
                <w:kern w:val="0"/>
                <w:sz w:val="20"/>
                <w:szCs w:val="20"/>
                <w:highlight w:val="none"/>
              </w:rPr>
            </w:pPr>
            <w:r>
              <w:rPr>
                <w:rFonts w:hint="eastAsia"/>
                <w:color w:val="auto"/>
                <w:kern w:val="0"/>
                <w:sz w:val="16"/>
                <w:szCs w:val="16"/>
                <w:highlight w:val="none"/>
              </w:rPr>
              <w:t>外国语学院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5A1482CA">
            <w:pPr>
              <w:widowControl/>
              <w:jc w:val="center"/>
              <w:rPr>
                <w:color w:val="auto"/>
                <w:kern w:val="0"/>
                <w:sz w:val="20"/>
                <w:szCs w:val="20"/>
                <w:highlight w:val="none"/>
              </w:rPr>
            </w:pPr>
            <w:r>
              <w:rPr>
                <w:rFonts w:hint="eastAsia"/>
                <w:color w:val="auto"/>
                <w:kern w:val="0"/>
                <w:sz w:val="16"/>
                <w:szCs w:val="16"/>
                <w:highlight w:val="none"/>
              </w:rPr>
              <w:t>　</w:t>
            </w:r>
          </w:p>
        </w:tc>
      </w:tr>
      <w:tr w14:paraId="4ED9EB11">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5D4C6B5">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6942B6BF">
            <w:pPr>
              <w:widowControl/>
              <w:jc w:val="center"/>
              <w:rPr>
                <w:color w:val="auto"/>
                <w:kern w:val="0"/>
                <w:sz w:val="20"/>
                <w:szCs w:val="20"/>
                <w:highlight w:val="none"/>
              </w:rPr>
            </w:pPr>
            <w:r>
              <w:rPr>
                <w:rFonts w:hint="eastAsia"/>
                <w:color w:val="auto"/>
                <w:kern w:val="0"/>
                <w:sz w:val="16"/>
                <w:szCs w:val="16"/>
                <w:highlight w:val="none"/>
              </w:rPr>
              <w:t>610021</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5E5C000C">
            <w:pPr>
              <w:widowControl/>
              <w:jc w:val="center"/>
              <w:rPr>
                <w:color w:val="auto"/>
                <w:kern w:val="0"/>
                <w:sz w:val="16"/>
                <w:szCs w:val="16"/>
                <w:highlight w:val="none"/>
                <w:lang w:val="en-GB"/>
              </w:rPr>
            </w:pPr>
            <w:r>
              <w:rPr>
                <w:rFonts w:hint="eastAsia"/>
                <w:color w:val="auto"/>
                <w:kern w:val="0"/>
                <w:sz w:val="16"/>
                <w:szCs w:val="16"/>
                <w:highlight w:val="none"/>
              </w:rPr>
              <w:t>体育Ⅰ</w:t>
            </w:r>
          </w:p>
          <w:p w14:paraId="60C69EFB">
            <w:pPr>
              <w:widowControl/>
              <w:jc w:val="center"/>
              <w:rPr>
                <w:color w:val="auto"/>
                <w:kern w:val="0"/>
                <w:sz w:val="20"/>
                <w:szCs w:val="20"/>
                <w:highlight w:val="none"/>
              </w:rPr>
            </w:pPr>
            <w:r>
              <w:rPr>
                <w:rFonts w:hint="eastAsia"/>
                <w:color w:val="auto"/>
                <w:kern w:val="0"/>
                <w:sz w:val="16"/>
                <w:szCs w:val="16"/>
                <w:highlight w:val="none"/>
              </w:rPr>
              <w:t>Physical Education Ⅰ</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BE237AC">
            <w:pPr>
              <w:widowControl/>
              <w:jc w:val="center"/>
              <w:rPr>
                <w:color w:val="auto"/>
                <w:kern w:val="0"/>
                <w:sz w:val="20"/>
                <w:szCs w:val="20"/>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45FC79E">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F45C9E7">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B829658">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B91C382">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C04E20A">
            <w:pPr>
              <w:widowControl/>
              <w:jc w:val="center"/>
              <w:rPr>
                <w:color w:val="auto"/>
                <w:kern w:val="0"/>
                <w:sz w:val="20"/>
                <w:szCs w:val="20"/>
                <w:highlight w:val="none"/>
              </w:rPr>
            </w:pPr>
            <w:r>
              <w:rPr>
                <w:rFonts w:hint="eastAsia"/>
                <w:color w:val="auto"/>
                <w:kern w:val="0"/>
                <w:sz w:val="16"/>
                <w:szCs w:val="16"/>
                <w:highlight w:val="none"/>
              </w:rPr>
              <w:t>1</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5826C4BC">
            <w:pPr>
              <w:widowControl/>
              <w:jc w:val="center"/>
              <w:rPr>
                <w:color w:val="auto"/>
                <w:kern w:val="0"/>
                <w:sz w:val="20"/>
                <w:szCs w:val="20"/>
                <w:highlight w:val="none"/>
              </w:rPr>
            </w:pPr>
            <w:r>
              <w:rPr>
                <w:rFonts w:hint="eastAsia"/>
                <w:color w:val="auto"/>
                <w:kern w:val="0"/>
                <w:sz w:val="16"/>
                <w:szCs w:val="16"/>
                <w:highlight w:val="none"/>
              </w:rPr>
              <w:t>体育教学研究部</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3C577089">
            <w:pPr>
              <w:widowControl/>
              <w:jc w:val="center"/>
              <w:rPr>
                <w:color w:val="auto"/>
                <w:kern w:val="0"/>
                <w:sz w:val="20"/>
                <w:szCs w:val="20"/>
                <w:highlight w:val="none"/>
              </w:rPr>
            </w:pPr>
            <w:r>
              <w:rPr>
                <w:rFonts w:hint="eastAsia"/>
                <w:color w:val="auto"/>
                <w:kern w:val="0"/>
                <w:sz w:val="16"/>
                <w:szCs w:val="16"/>
                <w:highlight w:val="none"/>
              </w:rPr>
              <w:t>含阳光体育</w:t>
            </w:r>
          </w:p>
        </w:tc>
      </w:tr>
      <w:tr w14:paraId="07F593F0">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E8B23B0">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56D4797D">
            <w:pPr>
              <w:widowControl/>
              <w:jc w:val="center"/>
              <w:rPr>
                <w:color w:val="auto"/>
                <w:kern w:val="0"/>
                <w:sz w:val="20"/>
                <w:szCs w:val="20"/>
                <w:highlight w:val="none"/>
              </w:rPr>
            </w:pPr>
            <w:r>
              <w:rPr>
                <w:rFonts w:hint="eastAsia"/>
                <w:color w:val="auto"/>
                <w:kern w:val="0"/>
                <w:sz w:val="16"/>
                <w:szCs w:val="16"/>
                <w:highlight w:val="none"/>
              </w:rPr>
              <w:t>610022</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69AE778E">
            <w:pPr>
              <w:widowControl/>
              <w:jc w:val="center"/>
              <w:rPr>
                <w:color w:val="auto"/>
                <w:kern w:val="0"/>
                <w:sz w:val="16"/>
                <w:szCs w:val="16"/>
                <w:highlight w:val="none"/>
                <w:lang w:val="en-GB"/>
              </w:rPr>
            </w:pPr>
            <w:r>
              <w:rPr>
                <w:rFonts w:hint="eastAsia"/>
                <w:color w:val="auto"/>
                <w:kern w:val="0"/>
                <w:sz w:val="16"/>
                <w:szCs w:val="16"/>
                <w:highlight w:val="none"/>
              </w:rPr>
              <w:t>体育Ⅱ</w:t>
            </w:r>
          </w:p>
          <w:p w14:paraId="5C694DF2">
            <w:pPr>
              <w:widowControl/>
              <w:jc w:val="center"/>
              <w:rPr>
                <w:color w:val="auto"/>
                <w:kern w:val="0"/>
                <w:sz w:val="20"/>
                <w:szCs w:val="20"/>
                <w:highlight w:val="none"/>
              </w:rPr>
            </w:pPr>
            <w:r>
              <w:rPr>
                <w:rFonts w:hint="eastAsia"/>
                <w:color w:val="auto"/>
                <w:kern w:val="0"/>
                <w:sz w:val="16"/>
                <w:szCs w:val="16"/>
                <w:highlight w:val="none"/>
              </w:rPr>
              <w:t>Physical Education Ⅱ</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6DDDEDA">
            <w:pPr>
              <w:widowControl/>
              <w:jc w:val="center"/>
              <w:rPr>
                <w:color w:val="auto"/>
                <w:kern w:val="0"/>
                <w:sz w:val="20"/>
                <w:szCs w:val="20"/>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970CD2B">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B676F54">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C798275">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9FE1447">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C54C962">
            <w:pPr>
              <w:widowControl/>
              <w:jc w:val="center"/>
              <w:rPr>
                <w:color w:val="auto"/>
                <w:kern w:val="0"/>
                <w:sz w:val="20"/>
                <w:szCs w:val="20"/>
                <w:highlight w:val="none"/>
              </w:rPr>
            </w:pPr>
            <w:r>
              <w:rPr>
                <w:rFonts w:hint="eastAsia"/>
                <w:color w:val="auto"/>
                <w:kern w:val="0"/>
                <w:sz w:val="16"/>
                <w:szCs w:val="16"/>
                <w:highlight w:val="none"/>
              </w:rPr>
              <w:t>2</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24FEE590">
            <w:pPr>
              <w:widowControl/>
              <w:jc w:val="center"/>
              <w:rPr>
                <w:color w:val="auto"/>
                <w:kern w:val="0"/>
                <w:sz w:val="20"/>
                <w:szCs w:val="20"/>
                <w:highlight w:val="none"/>
              </w:rPr>
            </w:pPr>
            <w:r>
              <w:rPr>
                <w:rFonts w:hint="eastAsia"/>
                <w:color w:val="auto"/>
                <w:kern w:val="0"/>
                <w:sz w:val="16"/>
                <w:szCs w:val="16"/>
                <w:highlight w:val="none"/>
              </w:rPr>
              <w:t>体育教学研究部</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1F1E4E21">
            <w:pPr>
              <w:widowControl/>
              <w:jc w:val="center"/>
              <w:rPr>
                <w:color w:val="auto"/>
                <w:kern w:val="0"/>
                <w:sz w:val="20"/>
                <w:szCs w:val="20"/>
                <w:highlight w:val="none"/>
              </w:rPr>
            </w:pPr>
            <w:r>
              <w:rPr>
                <w:rFonts w:hint="eastAsia"/>
                <w:color w:val="auto"/>
                <w:kern w:val="0"/>
                <w:sz w:val="16"/>
                <w:szCs w:val="16"/>
                <w:highlight w:val="none"/>
              </w:rPr>
              <w:t>含阳光体育</w:t>
            </w:r>
          </w:p>
        </w:tc>
      </w:tr>
      <w:tr w14:paraId="79260E79">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72C678D">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21E6A349">
            <w:pPr>
              <w:widowControl/>
              <w:jc w:val="center"/>
              <w:rPr>
                <w:color w:val="auto"/>
                <w:kern w:val="0"/>
                <w:sz w:val="20"/>
                <w:szCs w:val="20"/>
                <w:highlight w:val="none"/>
              </w:rPr>
            </w:pPr>
            <w:r>
              <w:rPr>
                <w:rFonts w:hint="eastAsia"/>
                <w:color w:val="auto"/>
                <w:kern w:val="0"/>
                <w:sz w:val="16"/>
                <w:szCs w:val="16"/>
                <w:highlight w:val="none"/>
              </w:rPr>
              <w:t>610023</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08414AB3">
            <w:pPr>
              <w:widowControl/>
              <w:jc w:val="center"/>
              <w:rPr>
                <w:color w:val="auto"/>
                <w:kern w:val="0"/>
                <w:sz w:val="16"/>
                <w:szCs w:val="16"/>
                <w:highlight w:val="none"/>
                <w:lang w:val="en-GB"/>
              </w:rPr>
            </w:pPr>
            <w:r>
              <w:rPr>
                <w:rFonts w:hint="eastAsia"/>
                <w:color w:val="auto"/>
                <w:kern w:val="0"/>
                <w:sz w:val="16"/>
                <w:szCs w:val="16"/>
                <w:highlight w:val="none"/>
              </w:rPr>
              <w:t>体育Ⅲ</w:t>
            </w:r>
          </w:p>
          <w:p w14:paraId="2D94F37E">
            <w:pPr>
              <w:widowControl/>
              <w:jc w:val="center"/>
              <w:rPr>
                <w:color w:val="auto"/>
                <w:kern w:val="0"/>
                <w:sz w:val="20"/>
                <w:szCs w:val="20"/>
                <w:highlight w:val="none"/>
              </w:rPr>
            </w:pPr>
            <w:r>
              <w:rPr>
                <w:rFonts w:hint="eastAsia"/>
                <w:color w:val="auto"/>
                <w:kern w:val="0"/>
                <w:sz w:val="16"/>
                <w:szCs w:val="16"/>
                <w:highlight w:val="none"/>
              </w:rPr>
              <w:t>Physical Education Ⅲ</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2C31DF0">
            <w:pPr>
              <w:widowControl/>
              <w:jc w:val="center"/>
              <w:rPr>
                <w:color w:val="auto"/>
                <w:kern w:val="0"/>
                <w:sz w:val="20"/>
                <w:szCs w:val="20"/>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218A279">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A9AF28F">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DBC5C57">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186EEE3">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5CC72D52">
            <w:pPr>
              <w:widowControl/>
              <w:jc w:val="center"/>
              <w:rPr>
                <w:color w:val="auto"/>
                <w:kern w:val="0"/>
                <w:sz w:val="20"/>
                <w:szCs w:val="20"/>
                <w:highlight w:val="none"/>
              </w:rPr>
            </w:pPr>
            <w:r>
              <w:rPr>
                <w:rFonts w:hint="eastAsia"/>
                <w:color w:val="auto"/>
                <w:kern w:val="0"/>
                <w:sz w:val="16"/>
                <w:szCs w:val="16"/>
                <w:highlight w:val="none"/>
              </w:rPr>
              <w:t>3</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3AF30C60">
            <w:pPr>
              <w:widowControl/>
              <w:jc w:val="center"/>
              <w:rPr>
                <w:color w:val="auto"/>
                <w:kern w:val="0"/>
                <w:sz w:val="20"/>
                <w:szCs w:val="20"/>
                <w:highlight w:val="none"/>
              </w:rPr>
            </w:pPr>
            <w:r>
              <w:rPr>
                <w:rFonts w:hint="eastAsia"/>
                <w:color w:val="auto"/>
                <w:kern w:val="0"/>
                <w:sz w:val="16"/>
                <w:szCs w:val="16"/>
                <w:highlight w:val="none"/>
              </w:rPr>
              <w:t>体育教学研究部</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6018F4B7">
            <w:pPr>
              <w:widowControl/>
              <w:jc w:val="center"/>
              <w:rPr>
                <w:color w:val="auto"/>
                <w:kern w:val="0"/>
                <w:sz w:val="20"/>
                <w:szCs w:val="20"/>
                <w:highlight w:val="none"/>
              </w:rPr>
            </w:pPr>
            <w:r>
              <w:rPr>
                <w:rFonts w:hint="eastAsia"/>
                <w:color w:val="auto"/>
                <w:kern w:val="0"/>
                <w:sz w:val="16"/>
                <w:szCs w:val="16"/>
                <w:highlight w:val="none"/>
              </w:rPr>
              <w:t>含阳光体育</w:t>
            </w:r>
          </w:p>
        </w:tc>
      </w:tr>
      <w:tr w14:paraId="25D18EBA">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C847E9A">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5BD08817">
            <w:pPr>
              <w:widowControl/>
              <w:jc w:val="center"/>
              <w:rPr>
                <w:color w:val="auto"/>
                <w:kern w:val="0"/>
                <w:sz w:val="20"/>
                <w:szCs w:val="20"/>
                <w:highlight w:val="none"/>
              </w:rPr>
            </w:pPr>
            <w:r>
              <w:rPr>
                <w:rFonts w:hint="eastAsia"/>
                <w:color w:val="auto"/>
                <w:kern w:val="0"/>
                <w:sz w:val="16"/>
                <w:szCs w:val="16"/>
                <w:highlight w:val="none"/>
              </w:rPr>
              <w:t>610024</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1A34AC18">
            <w:pPr>
              <w:widowControl/>
              <w:jc w:val="center"/>
              <w:rPr>
                <w:color w:val="auto"/>
                <w:kern w:val="0"/>
                <w:sz w:val="16"/>
                <w:szCs w:val="16"/>
                <w:highlight w:val="none"/>
                <w:lang w:val="en-GB"/>
              </w:rPr>
            </w:pPr>
            <w:r>
              <w:rPr>
                <w:rFonts w:hint="eastAsia"/>
                <w:color w:val="auto"/>
                <w:kern w:val="0"/>
                <w:sz w:val="16"/>
                <w:szCs w:val="16"/>
                <w:highlight w:val="none"/>
              </w:rPr>
              <w:t>体育Ⅳ</w:t>
            </w:r>
          </w:p>
          <w:p w14:paraId="72E74B21">
            <w:pPr>
              <w:widowControl/>
              <w:jc w:val="center"/>
              <w:rPr>
                <w:color w:val="auto"/>
                <w:kern w:val="0"/>
                <w:sz w:val="20"/>
                <w:szCs w:val="20"/>
                <w:highlight w:val="none"/>
              </w:rPr>
            </w:pPr>
            <w:r>
              <w:rPr>
                <w:rFonts w:hint="eastAsia"/>
                <w:color w:val="auto"/>
                <w:kern w:val="0"/>
                <w:sz w:val="16"/>
                <w:szCs w:val="16"/>
                <w:highlight w:val="none"/>
              </w:rPr>
              <w:t>Physical Education Ⅳ</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17FD1EDF">
            <w:pPr>
              <w:widowControl/>
              <w:jc w:val="center"/>
              <w:rPr>
                <w:color w:val="auto"/>
                <w:kern w:val="0"/>
                <w:sz w:val="20"/>
                <w:szCs w:val="20"/>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8FF7428">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606AFFB">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75DBCF5">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0BAC5EE">
            <w:pPr>
              <w:widowControl/>
              <w:jc w:val="center"/>
              <w:rPr>
                <w:color w:val="auto"/>
                <w:kern w:val="0"/>
                <w:sz w:val="20"/>
                <w:szCs w:val="20"/>
                <w:highlight w:val="none"/>
              </w:rPr>
            </w:pPr>
            <w:r>
              <w:rPr>
                <w:rFonts w:hint="eastAsia"/>
                <w:color w:val="auto"/>
                <w:kern w:val="0"/>
                <w:sz w:val="16"/>
                <w:szCs w:val="16"/>
                <w:highlight w:val="none"/>
              </w:rPr>
              <w:t>16</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825E43F">
            <w:pPr>
              <w:widowControl/>
              <w:jc w:val="center"/>
              <w:rPr>
                <w:color w:val="auto"/>
                <w:kern w:val="0"/>
                <w:sz w:val="20"/>
                <w:szCs w:val="20"/>
                <w:highlight w:val="none"/>
              </w:rPr>
            </w:pPr>
            <w:r>
              <w:rPr>
                <w:rFonts w:hint="eastAsia"/>
                <w:color w:val="auto"/>
                <w:kern w:val="0"/>
                <w:sz w:val="16"/>
                <w:szCs w:val="16"/>
                <w:highlight w:val="none"/>
              </w:rPr>
              <w:t>4</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37F57CD0">
            <w:pPr>
              <w:widowControl/>
              <w:jc w:val="center"/>
              <w:rPr>
                <w:color w:val="auto"/>
                <w:kern w:val="0"/>
                <w:sz w:val="20"/>
                <w:szCs w:val="20"/>
                <w:highlight w:val="none"/>
              </w:rPr>
            </w:pPr>
            <w:r>
              <w:rPr>
                <w:rFonts w:hint="eastAsia"/>
                <w:color w:val="auto"/>
                <w:kern w:val="0"/>
                <w:sz w:val="16"/>
                <w:szCs w:val="16"/>
                <w:highlight w:val="none"/>
              </w:rPr>
              <w:t>体育教学研究部</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5C7F1E00">
            <w:pPr>
              <w:widowControl/>
              <w:jc w:val="center"/>
              <w:rPr>
                <w:color w:val="auto"/>
                <w:kern w:val="0"/>
                <w:sz w:val="20"/>
                <w:szCs w:val="20"/>
                <w:highlight w:val="none"/>
              </w:rPr>
            </w:pPr>
            <w:r>
              <w:rPr>
                <w:rFonts w:hint="eastAsia"/>
                <w:color w:val="auto"/>
                <w:kern w:val="0"/>
                <w:sz w:val="16"/>
                <w:szCs w:val="16"/>
                <w:highlight w:val="none"/>
              </w:rPr>
              <w:t>含阳光体育</w:t>
            </w:r>
          </w:p>
        </w:tc>
      </w:tr>
      <w:tr w14:paraId="3D54C79B">
        <w:tblPrEx>
          <w:tblCellMar>
            <w:top w:w="0" w:type="dxa"/>
            <w:left w:w="108" w:type="dxa"/>
            <w:bottom w:w="0" w:type="dxa"/>
            <w:right w:w="108" w:type="dxa"/>
          </w:tblCellMar>
        </w:tblPrEx>
        <w:trPr>
          <w:trHeight w:val="454" w:hRule="atLeast"/>
          <w:jc w:val="center"/>
        </w:trPr>
        <w:tc>
          <w:tcPr>
            <w:tcW w:w="704"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1CBB7A5B">
            <w:pPr>
              <w:widowControl/>
              <w:jc w:val="center"/>
              <w:rPr>
                <w:color w:val="auto"/>
                <w:kern w:val="0"/>
                <w:sz w:val="20"/>
                <w:szCs w:val="20"/>
                <w:highlight w:val="none"/>
              </w:rPr>
            </w:pPr>
            <w:r>
              <w:rPr>
                <w:rFonts w:hint="eastAsia"/>
                <w:color w:val="auto"/>
                <w:kern w:val="0"/>
                <w:sz w:val="16"/>
                <w:szCs w:val="16"/>
                <w:highlight w:val="none"/>
              </w:rPr>
              <w:t>创新创业课程</w:t>
            </w:r>
          </w:p>
        </w:tc>
        <w:tc>
          <w:tcPr>
            <w:tcW w:w="819" w:type="dxa"/>
            <w:tcBorders>
              <w:top w:val="nil"/>
              <w:left w:val="nil"/>
              <w:bottom w:val="single" w:color="auto" w:sz="4" w:space="0"/>
              <w:right w:val="single" w:color="auto" w:sz="4" w:space="0"/>
            </w:tcBorders>
            <w:noWrap w:val="0"/>
            <w:tcMar>
              <w:left w:w="28" w:type="dxa"/>
              <w:right w:w="28" w:type="dxa"/>
            </w:tcMar>
            <w:vAlign w:val="center"/>
          </w:tcPr>
          <w:p w14:paraId="22F3C41A">
            <w:pPr>
              <w:widowControl/>
              <w:jc w:val="center"/>
              <w:rPr>
                <w:color w:val="auto"/>
                <w:kern w:val="0"/>
                <w:sz w:val="20"/>
                <w:szCs w:val="20"/>
                <w:highlight w:val="none"/>
              </w:rPr>
            </w:pPr>
            <w:r>
              <w:rPr>
                <w:rFonts w:hint="eastAsia"/>
                <w:color w:val="auto"/>
                <w:kern w:val="0"/>
                <w:sz w:val="16"/>
                <w:szCs w:val="16"/>
                <w:highlight w:val="none"/>
              </w:rPr>
              <w:t>600804</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575FD252">
            <w:pPr>
              <w:widowControl/>
              <w:jc w:val="center"/>
              <w:rPr>
                <w:color w:val="auto"/>
                <w:kern w:val="0"/>
                <w:sz w:val="16"/>
                <w:szCs w:val="16"/>
                <w:highlight w:val="none"/>
                <w:lang w:val="en-GB"/>
              </w:rPr>
            </w:pPr>
            <w:r>
              <w:rPr>
                <w:rFonts w:hint="eastAsia"/>
                <w:color w:val="auto"/>
                <w:kern w:val="0"/>
                <w:sz w:val="16"/>
                <w:szCs w:val="16"/>
                <w:highlight w:val="none"/>
              </w:rPr>
              <w:t>大学生职业生涯发展与就业力提升</w:t>
            </w:r>
          </w:p>
          <w:p w14:paraId="41FC9AF8">
            <w:pPr>
              <w:widowControl/>
              <w:jc w:val="center"/>
              <w:rPr>
                <w:color w:val="auto"/>
                <w:kern w:val="0"/>
                <w:sz w:val="20"/>
                <w:szCs w:val="20"/>
                <w:highlight w:val="none"/>
              </w:rPr>
            </w:pPr>
            <w:r>
              <w:rPr>
                <w:rFonts w:hint="eastAsia"/>
                <w:color w:val="auto"/>
                <w:kern w:val="0"/>
                <w:sz w:val="16"/>
                <w:szCs w:val="16"/>
                <w:highlight w:val="none"/>
              </w:rPr>
              <w:t>College Student Career Development and Employability Improvement</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59DB890">
            <w:pPr>
              <w:widowControl/>
              <w:jc w:val="center"/>
              <w:rPr>
                <w:color w:val="auto"/>
                <w:kern w:val="0"/>
                <w:sz w:val="20"/>
                <w:szCs w:val="20"/>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4145E0E">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123FC10E">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DBE108B">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05F3787">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1ACCCDC9">
            <w:pPr>
              <w:widowControl/>
              <w:jc w:val="center"/>
              <w:rPr>
                <w:color w:val="auto"/>
                <w:kern w:val="0"/>
                <w:sz w:val="20"/>
                <w:szCs w:val="20"/>
                <w:highlight w:val="none"/>
              </w:rPr>
            </w:pPr>
            <w:r>
              <w:rPr>
                <w:rFonts w:hint="eastAsia"/>
                <w:color w:val="auto"/>
                <w:kern w:val="0"/>
                <w:sz w:val="16"/>
                <w:szCs w:val="16"/>
                <w:highlight w:val="none"/>
              </w:rPr>
              <w:t>3</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24E6E6DA">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44CA23B6">
            <w:pPr>
              <w:widowControl/>
              <w:jc w:val="center"/>
              <w:rPr>
                <w:color w:val="auto"/>
                <w:kern w:val="0"/>
                <w:sz w:val="20"/>
                <w:szCs w:val="20"/>
                <w:highlight w:val="none"/>
              </w:rPr>
            </w:pPr>
            <w:r>
              <w:rPr>
                <w:rFonts w:hint="eastAsia"/>
                <w:color w:val="auto"/>
                <w:kern w:val="0"/>
                <w:sz w:val="16"/>
                <w:szCs w:val="16"/>
                <w:highlight w:val="none"/>
              </w:rPr>
              <w:t>　</w:t>
            </w:r>
          </w:p>
        </w:tc>
      </w:tr>
      <w:tr w14:paraId="3A4C634B">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CB26C30">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73622575">
            <w:pPr>
              <w:widowControl/>
              <w:jc w:val="center"/>
              <w:rPr>
                <w:color w:val="auto"/>
                <w:kern w:val="0"/>
                <w:sz w:val="20"/>
                <w:szCs w:val="20"/>
                <w:highlight w:val="none"/>
              </w:rPr>
            </w:pPr>
            <w:r>
              <w:rPr>
                <w:rFonts w:hint="eastAsia"/>
                <w:color w:val="auto"/>
                <w:kern w:val="0"/>
                <w:sz w:val="16"/>
                <w:szCs w:val="16"/>
                <w:highlight w:val="none"/>
              </w:rPr>
              <w:t>600805</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51D52B95">
            <w:pPr>
              <w:widowControl/>
              <w:jc w:val="center"/>
              <w:rPr>
                <w:color w:val="auto"/>
                <w:kern w:val="0"/>
                <w:sz w:val="16"/>
                <w:szCs w:val="16"/>
                <w:highlight w:val="none"/>
                <w:lang w:val="en-GB"/>
              </w:rPr>
            </w:pPr>
            <w:r>
              <w:rPr>
                <w:rFonts w:hint="eastAsia"/>
                <w:color w:val="auto"/>
                <w:kern w:val="0"/>
                <w:sz w:val="16"/>
                <w:szCs w:val="16"/>
                <w:highlight w:val="none"/>
              </w:rPr>
              <w:t>大学生创新创业基础</w:t>
            </w:r>
          </w:p>
          <w:p w14:paraId="3A7DFFEF">
            <w:pPr>
              <w:widowControl/>
              <w:jc w:val="center"/>
              <w:rPr>
                <w:color w:val="auto"/>
                <w:kern w:val="0"/>
                <w:sz w:val="20"/>
                <w:szCs w:val="20"/>
                <w:highlight w:val="none"/>
              </w:rPr>
            </w:pPr>
            <w:r>
              <w:rPr>
                <w:rFonts w:hint="eastAsia"/>
                <w:color w:val="auto"/>
                <w:kern w:val="0"/>
                <w:sz w:val="16"/>
                <w:szCs w:val="16"/>
                <w:highlight w:val="none"/>
              </w:rPr>
              <w:t>Foundation for Students’ Innovation&amp;Entrepreneurship</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B04D121">
            <w:pPr>
              <w:widowControl/>
              <w:jc w:val="center"/>
              <w:rPr>
                <w:color w:val="auto"/>
                <w:kern w:val="0"/>
                <w:sz w:val="20"/>
                <w:szCs w:val="20"/>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400B4F7">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89FB0DA">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54A3588">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4B4DAB8">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5C090D9">
            <w:pPr>
              <w:widowControl/>
              <w:jc w:val="center"/>
              <w:rPr>
                <w:color w:val="auto"/>
                <w:kern w:val="0"/>
                <w:sz w:val="20"/>
                <w:szCs w:val="20"/>
                <w:highlight w:val="none"/>
              </w:rPr>
            </w:pPr>
            <w:r>
              <w:rPr>
                <w:rFonts w:hint="eastAsia"/>
                <w:color w:val="auto"/>
                <w:kern w:val="0"/>
                <w:sz w:val="16"/>
                <w:szCs w:val="16"/>
                <w:highlight w:val="none"/>
              </w:rPr>
              <w:t>4</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33D93995">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53120758">
            <w:pPr>
              <w:widowControl/>
              <w:jc w:val="center"/>
              <w:rPr>
                <w:color w:val="auto"/>
                <w:kern w:val="0"/>
                <w:sz w:val="20"/>
                <w:szCs w:val="20"/>
                <w:highlight w:val="none"/>
              </w:rPr>
            </w:pPr>
            <w:r>
              <w:rPr>
                <w:rFonts w:hint="eastAsia"/>
                <w:color w:val="auto"/>
                <w:kern w:val="0"/>
                <w:sz w:val="16"/>
                <w:szCs w:val="16"/>
                <w:highlight w:val="none"/>
              </w:rPr>
              <w:t>　</w:t>
            </w:r>
          </w:p>
        </w:tc>
      </w:tr>
      <w:tr w14:paraId="42118772">
        <w:tblPrEx>
          <w:tblCellMar>
            <w:top w:w="0" w:type="dxa"/>
            <w:left w:w="108" w:type="dxa"/>
            <w:bottom w:w="0" w:type="dxa"/>
            <w:right w:w="108" w:type="dxa"/>
          </w:tblCellMar>
        </w:tblPrEx>
        <w:trPr>
          <w:trHeight w:val="454" w:hRule="atLeast"/>
          <w:jc w:val="center"/>
        </w:trPr>
        <w:tc>
          <w:tcPr>
            <w:tcW w:w="4439" w:type="dxa"/>
            <w:gridSpan w:val="3"/>
            <w:tcBorders>
              <w:top w:val="nil"/>
              <w:left w:val="single" w:color="auto" w:sz="4" w:space="0"/>
              <w:bottom w:val="single" w:color="000000" w:sz="4" w:space="0"/>
              <w:right w:val="single" w:color="auto" w:sz="4" w:space="0"/>
            </w:tcBorders>
            <w:noWrap w:val="0"/>
            <w:tcMar>
              <w:left w:w="28" w:type="dxa"/>
              <w:right w:w="28" w:type="dxa"/>
            </w:tcMar>
            <w:vAlign w:val="center"/>
          </w:tcPr>
          <w:p w14:paraId="5BF8E157">
            <w:pPr>
              <w:widowControl/>
              <w:jc w:val="center"/>
              <w:rPr>
                <w:color w:val="auto"/>
                <w:kern w:val="0"/>
                <w:sz w:val="20"/>
                <w:szCs w:val="20"/>
                <w:highlight w:val="none"/>
              </w:rPr>
            </w:pPr>
            <w:r>
              <w:rPr>
                <w:rFonts w:hint="eastAsia"/>
                <w:b/>
                <w:bCs/>
                <w:color w:val="auto"/>
                <w:kern w:val="0"/>
                <w:sz w:val="16"/>
                <w:szCs w:val="16"/>
                <w:highlight w:val="none"/>
              </w:rPr>
              <w:t>通识教育必修</w:t>
            </w:r>
            <w:r>
              <w:rPr>
                <w:rFonts w:hint="eastAsia" w:ascii="Times New Roman Regular" w:hAnsi="Times New Roman Regular" w:eastAsia="宋体" w:cs="Times New Roman Regular"/>
                <w:b/>
                <w:bCs/>
                <w:color w:val="auto"/>
                <w:kern w:val="0"/>
                <w:sz w:val="16"/>
                <w:szCs w:val="16"/>
                <w:highlight w:val="none"/>
                <w:lang w:bidi="ar"/>
              </w:rPr>
              <w:t>课程合计</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78F2100">
            <w:pPr>
              <w:widowControl/>
              <w:jc w:val="center"/>
              <w:rPr>
                <w:color w:val="auto"/>
                <w:kern w:val="0"/>
                <w:sz w:val="20"/>
                <w:szCs w:val="20"/>
                <w:highlight w:val="none"/>
              </w:rPr>
            </w:pPr>
            <w:r>
              <w:rPr>
                <w:rFonts w:hint="eastAsia"/>
                <w:color w:val="auto"/>
                <w:kern w:val="0"/>
                <w:sz w:val="16"/>
                <w:szCs w:val="16"/>
                <w:highlight w:val="none"/>
              </w:rPr>
              <w:t>3</w:t>
            </w:r>
            <w:r>
              <w:rPr>
                <w:color w:val="auto"/>
                <w:kern w:val="0"/>
                <w:sz w:val="16"/>
                <w:szCs w:val="16"/>
                <w:highlight w:val="none"/>
              </w:rPr>
              <w:t>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6F547F8">
            <w:pPr>
              <w:widowControl/>
              <w:jc w:val="center"/>
              <w:rPr>
                <w:color w:val="auto"/>
                <w:kern w:val="0"/>
                <w:sz w:val="20"/>
                <w:szCs w:val="20"/>
                <w:highlight w:val="none"/>
              </w:rPr>
            </w:pPr>
            <w:r>
              <w:rPr>
                <w:rFonts w:hint="eastAsia"/>
                <w:color w:val="auto"/>
                <w:kern w:val="0"/>
                <w:sz w:val="16"/>
                <w:szCs w:val="16"/>
                <w:highlight w:val="none"/>
              </w:rPr>
              <w:t>6</w:t>
            </w:r>
            <w:r>
              <w:rPr>
                <w:color w:val="auto"/>
                <w:kern w:val="0"/>
                <w:sz w:val="16"/>
                <w:szCs w:val="16"/>
                <w:highlight w:val="none"/>
              </w:rPr>
              <w:t>72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9A5AA9A">
            <w:pPr>
              <w:widowControl/>
              <w:jc w:val="center"/>
              <w:rPr>
                <w:color w:val="auto"/>
                <w:kern w:val="0"/>
                <w:sz w:val="20"/>
                <w:szCs w:val="20"/>
                <w:highlight w:val="none"/>
              </w:rPr>
            </w:pPr>
            <w:r>
              <w:rPr>
                <w:rFonts w:hint="eastAsia"/>
                <w:color w:val="auto"/>
                <w:kern w:val="0"/>
                <w:sz w:val="16"/>
                <w:szCs w:val="16"/>
                <w:highlight w:val="none"/>
              </w:rPr>
              <w:t>5</w:t>
            </w:r>
            <w:r>
              <w:rPr>
                <w:color w:val="auto"/>
                <w:kern w:val="0"/>
                <w:sz w:val="16"/>
                <w:szCs w:val="16"/>
                <w:highlight w:val="none"/>
              </w:rPr>
              <w:t>20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6DDA0B3">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12D85AD">
            <w:pPr>
              <w:widowControl/>
              <w:jc w:val="center"/>
              <w:rPr>
                <w:color w:val="auto"/>
                <w:kern w:val="0"/>
                <w:sz w:val="20"/>
                <w:szCs w:val="20"/>
                <w:highlight w:val="none"/>
              </w:rPr>
            </w:pPr>
            <w:r>
              <w:rPr>
                <w:rFonts w:hint="eastAsia"/>
                <w:color w:val="auto"/>
                <w:kern w:val="0"/>
                <w:sz w:val="16"/>
                <w:szCs w:val="16"/>
                <w:highlight w:val="none"/>
              </w:rPr>
              <w:t>1</w:t>
            </w:r>
            <w:r>
              <w:rPr>
                <w:color w:val="auto"/>
                <w:kern w:val="0"/>
                <w:sz w:val="16"/>
                <w:szCs w:val="16"/>
                <w:highlight w:val="none"/>
              </w:rPr>
              <w:t>52</w:t>
            </w:r>
          </w:p>
        </w:tc>
        <w:tc>
          <w:tcPr>
            <w:tcW w:w="2580" w:type="dxa"/>
            <w:gridSpan w:val="3"/>
            <w:tcBorders>
              <w:top w:val="nil"/>
              <w:left w:val="nil"/>
              <w:bottom w:val="single" w:color="auto" w:sz="4" w:space="0"/>
              <w:right w:val="single" w:color="auto" w:sz="4" w:space="0"/>
            </w:tcBorders>
            <w:noWrap w:val="0"/>
            <w:tcMar>
              <w:left w:w="28" w:type="dxa"/>
              <w:right w:w="28" w:type="dxa"/>
            </w:tcMar>
            <w:vAlign w:val="center"/>
          </w:tcPr>
          <w:p w14:paraId="1D468EF2">
            <w:pPr>
              <w:widowControl/>
              <w:jc w:val="center"/>
              <w:rPr>
                <w:color w:val="auto"/>
                <w:kern w:val="0"/>
                <w:sz w:val="20"/>
                <w:szCs w:val="20"/>
                <w:highlight w:val="none"/>
              </w:rPr>
            </w:pPr>
          </w:p>
        </w:tc>
      </w:tr>
      <w:tr w14:paraId="45A52E3F">
        <w:tblPrEx>
          <w:tblCellMar>
            <w:top w:w="0" w:type="dxa"/>
            <w:left w:w="108" w:type="dxa"/>
            <w:bottom w:w="0" w:type="dxa"/>
            <w:right w:w="108" w:type="dxa"/>
          </w:tblCellMar>
        </w:tblPrEx>
        <w:trPr>
          <w:trHeight w:val="454" w:hRule="atLeast"/>
          <w:jc w:val="center"/>
        </w:trPr>
        <w:tc>
          <w:tcPr>
            <w:tcW w:w="704"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64BA2325">
            <w:pPr>
              <w:widowControl/>
              <w:jc w:val="center"/>
              <w:rPr>
                <w:color w:val="auto"/>
                <w:kern w:val="0"/>
                <w:sz w:val="20"/>
                <w:szCs w:val="20"/>
                <w:highlight w:val="none"/>
              </w:rPr>
            </w:pPr>
            <w:r>
              <w:rPr>
                <w:rFonts w:hint="eastAsia"/>
                <w:color w:val="auto"/>
                <w:kern w:val="0"/>
                <w:sz w:val="16"/>
                <w:szCs w:val="16"/>
                <w:highlight w:val="none"/>
              </w:rPr>
              <w:t>通识选修课程</w:t>
            </w:r>
          </w:p>
        </w:tc>
        <w:tc>
          <w:tcPr>
            <w:tcW w:w="819" w:type="dxa"/>
            <w:tcBorders>
              <w:top w:val="nil"/>
              <w:left w:val="nil"/>
              <w:bottom w:val="single" w:color="auto" w:sz="4" w:space="0"/>
              <w:right w:val="single" w:color="auto" w:sz="4" w:space="0"/>
            </w:tcBorders>
            <w:noWrap w:val="0"/>
            <w:tcMar>
              <w:left w:w="28" w:type="dxa"/>
              <w:right w:w="28" w:type="dxa"/>
            </w:tcMar>
            <w:vAlign w:val="center"/>
          </w:tcPr>
          <w:p w14:paraId="323F25FB">
            <w:pPr>
              <w:widowControl/>
              <w:jc w:val="center"/>
              <w:rPr>
                <w:color w:val="auto"/>
                <w:kern w:val="0"/>
                <w:sz w:val="20"/>
                <w:szCs w:val="20"/>
                <w:highlight w:val="none"/>
              </w:rPr>
            </w:pPr>
            <w:r>
              <w:rPr>
                <w:rFonts w:hint="eastAsia"/>
                <w:color w:val="auto"/>
                <w:kern w:val="0"/>
                <w:sz w:val="16"/>
                <w:szCs w:val="16"/>
                <w:highlight w:val="none"/>
              </w:rPr>
              <w:t>602495</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60CA40F1">
            <w:pPr>
              <w:widowControl/>
              <w:jc w:val="center"/>
              <w:rPr>
                <w:color w:val="auto"/>
                <w:kern w:val="0"/>
                <w:sz w:val="16"/>
                <w:szCs w:val="16"/>
                <w:highlight w:val="none"/>
                <w:lang w:val="en-GB"/>
              </w:rPr>
            </w:pPr>
            <w:r>
              <w:rPr>
                <w:rFonts w:hint="eastAsia"/>
                <w:color w:val="auto"/>
                <w:kern w:val="0"/>
                <w:sz w:val="16"/>
                <w:szCs w:val="16"/>
                <w:highlight w:val="none"/>
              </w:rPr>
              <w:t>四史系列课程</w:t>
            </w:r>
          </w:p>
          <w:p w14:paraId="53EAD27C">
            <w:pPr>
              <w:widowControl/>
              <w:jc w:val="center"/>
              <w:rPr>
                <w:color w:val="auto"/>
                <w:kern w:val="0"/>
                <w:sz w:val="20"/>
                <w:szCs w:val="20"/>
                <w:highlight w:val="none"/>
              </w:rPr>
            </w:pPr>
            <w:r>
              <w:rPr>
                <w:rFonts w:hint="eastAsia"/>
                <w:color w:val="auto"/>
                <w:kern w:val="0"/>
                <w:sz w:val="16"/>
                <w:szCs w:val="16"/>
                <w:highlight w:val="none"/>
              </w:rPr>
              <w:t>The Four Histories</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2C2BB5D8">
            <w:pPr>
              <w:widowControl/>
              <w:jc w:val="center"/>
              <w:rPr>
                <w:color w:val="auto"/>
                <w:kern w:val="0"/>
                <w:sz w:val="20"/>
                <w:szCs w:val="20"/>
                <w:highlight w:val="none"/>
              </w:rPr>
            </w:pPr>
            <w:r>
              <w:rPr>
                <w:rFonts w:hint="eastAsia"/>
                <w:color w:val="auto"/>
                <w:kern w:val="0"/>
                <w:sz w:val="16"/>
                <w:szCs w:val="16"/>
                <w:highlight w:val="none"/>
              </w:rPr>
              <w:t>1</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B345AC4">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43C480A">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69E0BDD">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31FFD31">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F42911E">
            <w:pPr>
              <w:widowControl/>
              <w:jc w:val="center"/>
              <w:rPr>
                <w:color w:val="auto"/>
                <w:kern w:val="0"/>
                <w:sz w:val="20"/>
                <w:szCs w:val="20"/>
                <w:highlight w:val="none"/>
              </w:rPr>
            </w:pPr>
            <w:r>
              <w:rPr>
                <w:rFonts w:hint="eastAsia"/>
                <w:color w:val="auto"/>
                <w:kern w:val="0"/>
                <w:sz w:val="16"/>
                <w:szCs w:val="16"/>
                <w:highlight w:val="none"/>
              </w:rPr>
              <w:t>2</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056B53DF">
            <w:pPr>
              <w:widowControl/>
              <w:jc w:val="center"/>
              <w:rPr>
                <w:color w:val="auto"/>
                <w:kern w:val="0"/>
                <w:sz w:val="20"/>
                <w:szCs w:val="20"/>
                <w:highlight w:val="none"/>
              </w:rPr>
            </w:pPr>
            <w:r>
              <w:rPr>
                <w:rFonts w:hint="eastAsia"/>
                <w:color w:val="auto"/>
                <w:kern w:val="0"/>
                <w:sz w:val="16"/>
                <w:szCs w:val="16"/>
                <w:highlight w:val="none"/>
              </w:rPr>
              <w:t>马克思主义学院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68824441">
            <w:pPr>
              <w:widowControl/>
              <w:jc w:val="center"/>
              <w:rPr>
                <w:color w:val="auto"/>
                <w:kern w:val="0"/>
                <w:sz w:val="20"/>
                <w:szCs w:val="20"/>
                <w:highlight w:val="none"/>
              </w:rPr>
            </w:pPr>
            <w:r>
              <w:rPr>
                <w:rFonts w:hint="eastAsia"/>
                <w:color w:val="auto"/>
                <w:kern w:val="0"/>
                <w:sz w:val="16"/>
                <w:szCs w:val="16"/>
                <w:highlight w:val="none"/>
              </w:rPr>
              <w:t>　</w:t>
            </w:r>
          </w:p>
        </w:tc>
      </w:tr>
      <w:tr w14:paraId="465A9195">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F675EFC">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7A67D3EB">
            <w:pPr>
              <w:widowControl/>
              <w:jc w:val="center"/>
              <w:rPr>
                <w:color w:val="auto"/>
                <w:kern w:val="0"/>
                <w:sz w:val="20"/>
                <w:szCs w:val="20"/>
                <w:highlight w:val="none"/>
              </w:rPr>
            </w:pPr>
            <w:r>
              <w:rPr>
                <w:rFonts w:hint="eastAsia"/>
                <w:color w:val="auto"/>
                <w:kern w:val="0"/>
                <w:sz w:val="16"/>
                <w:szCs w:val="16"/>
                <w:highlight w:val="none"/>
              </w:rPr>
              <w:t>——</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783968BC">
            <w:pPr>
              <w:widowControl/>
              <w:jc w:val="center"/>
              <w:rPr>
                <w:color w:val="auto"/>
                <w:kern w:val="0"/>
                <w:sz w:val="16"/>
                <w:szCs w:val="16"/>
                <w:highlight w:val="none"/>
                <w:lang w:val="en-GB"/>
              </w:rPr>
            </w:pPr>
            <w:r>
              <w:rPr>
                <w:rFonts w:hint="eastAsia"/>
                <w:color w:val="auto"/>
                <w:kern w:val="0"/>
                <w:sz w:val="16"/>
                <w:szCs w:val="16"/>
                <w:highlight w:val="none"/>
              </w:rPr>
              <w:t>美育课程</w:t>
            </w:r>
          </w:p>
          <w:p w14:paraId="2E9D5605">
            <w:pPr>
              <w:widowControl/>
              <w:jc w:val="center"/>
              <w:rPr>
                <w:color w:val="auto"/>
                <w:kern w:val="0"/>
                <w:sz w:val="20"/>
                <w:szCs w:val="20"/>
                <w:highlight w:val="none"/>
              </w:rPr>
            </w:pPr>
            <w:r>
              <w:rPr>
                <w:rFonts w:hint="eastAsia"/>
                <w:color w:val="auto"/>
                <w:kern w:val="0"/>
                <w:sz w:val="16"/>
                <w:szCs w:val="16"/>
                <w:highlight w:val="none"/>
              </w:rPr>
              <w:t>Aesthetic Education Courses</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4DDB3AC0">
            <w:pPr>
              <w:widowControl/>
              <w:jc w:val="center"/>
              <w:rPr>
                <w:color w:val="auto"/>
                <w:kern w:val="0"/>
                <w:sz w:val="20"/>
                <w:szCs w:val="20"/>
                <w:highlight w:val="none"/>
              </w:rPr>
            </w:pPr>
            <w:r>
              <w:rPr>
                <w:rFonts w:hint="eastAsia"/>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3DCDE36">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73A0DAD">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63E0704">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312EC360">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3A46CE9">
            <w:pPr>
              <w:widowControl/>
              <w:jc w:val="center"/>
              <w:rPr>
                <w:color w:val="auto"/>
                <w:kern w:val="0"/>
                <w:sz w:val="20"/>
                <w:szCs w:val="20"/>
                <w:highlight w:val="none"/>
              </w:rPr>
            </w:pPr>
            <w:r>
              <w:rPr>
                <w:rFonts w:hint="eastAsia"/>
                <w:color w:val="auto"/>
                <w:kern w:val="0"/>
                <w:sz w:val="16"/>
                <w:szCs w:val="16"/>
                <w:highlight w:val="none"/>
              </w:rPr>
              <w:t>——</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453933C1">
            <w:pPr>
              <w:widowControl/>
              <w:jc w:val="center"/>
              <w:rPr>
                <w:color w:val="auto"/>
                <w:kern w:val="0"/>
                <w:sz w:val="20"/>
                <w:szCs w:val="20"/>
                <w:highlight w:val="none"/>
              </w:rPr>
            </w:pPr>
            <w:r>
              <w:rPr>
                <w:rFonts w:hint="eastAsia"/>
                <w:color w:val="auto"/>
                <w:kern w:val="0"/>
                <w:sz w:val="16"/>
                <w:szCs w:val="16"/>
                <w:highlight w:val="none"/>
              </w:rPr>
              <w:t>全校开出</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32137A91">
            <w:pPr>
              <w:widowControl/>
              <w:jc w:val="center"/>
              <w:rPr>
                <w:color w:val="auto"/>
                <w:kern w:val="0"/>
                <w:sz w:val="20"/>
                <w:szCs w:val="20"/>
                <w:highlight w:val="none"/>
              </w:rPr>
            </w:pPr>
            <w:r>
              <w:rPr>
                <w:rFonts w:hint="eastAsia"/>
                <w:color w:val="auto"/>
                <w:kern w:val="0"/>
                <w:sz w:val="16"/>
                <w:szCs w:val="16"/>
                <w:highlight w:val="none"/>
              </w:rPr>
              <w:t>　</w:t>
            </w:r>
          </w:p>
        </w:tc>
      </w:tr>
      <w:tr w14:paraId="57029B30">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4D2BFC7">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4674473A">
            <w:pPr>
              <w:widowControl/>
              <w:jc w:val="center"/>
              <w:rPr>
                <w:color w:val="auto"/>
                <w:kern w:val="0"/>
                <w:sz w:val="20"/>
                <w:szCs w:val="20"/>
                <w:highlight w:val="none"/>
              </w:rPr>
            </w:pPr>
            <w:r>
              <w:rPr>
                <w:rFonts w:hint="eastAsia"/>
                <w:color w:val="auto"/>
                <w:kern w:val="0"/>
                <w:sz w:val="16"/>
                <w:szCs w:val="16"/>
                <w:highlight w:val="none"/>
              </w:rPr>
              <w:t>603069</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232BD700">
            <w:pPr>
              <w:widowControl/>
              <w:jc w:val="center"/>
              <w:rPr>
                <w:color w:val="auto"/>
                <w:kern w:val="0"/>
                <w:sz w:val="16"/>
                <w:szCs w:val="16"/>
                <w:highlight w:val="none"/>
                <w:lang w:val="en-GB"/>
              </w:rPr>
            </w:pPr>
            <w:r>
              <w:rPr>
                <w:rFonts w:hint="eastAsia"/>
                <w:color w:val="auto"/>
                <w:kern w:val="0"/>
                <w:sz w:val="16"/>
                <w:szCs w:val="16"/>
                <w:highlight w:val="none"/>
              </w:rPr>
              <w:t>语言类课程选修课</w:t>
            </w:r>
          </w:p>
          <w:p w14:paraId="55DB6938">
            <w:pPr>
              <w:widowControl/>
              <w:jc w:val="center"/>
              <w:rPr>
                <w:color w:val="auto"/>
                <w:kern w:val="0"/>
                <w:sz w:val="20"/>
                <w:szCs w:val="20"/>
                <w:highlight w:val="none"/>
              </w:rPr>
            </w:pPr>
            <w:r>
              <w:rPr>
                <w:rFonts w:hint="eastAsia"/>
                <w:color w:val="auto"/>
                <w:kern w:val="0"/>
                <w:sz w:val="16"/>
                <w:szCs w:val="16"/>
                <w:highlight w:val="none"/>
              </w:rPr>
              <w:t>Language Courses</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741523F3">
            <w:pPr>
              <w:widowControl/>
              <w:jc w:val="center"/>
              <w:rPr>
                <w:color w:val="auto"/>
                <w:kern w:val="0"/>
                <w:sz w:val="20"/>
                <w:szCs w:val="20"/>
                <w:highlight w:val="none"/>
              </w:rPr>
            </w:pPr>
            <w:r>
              <w:rPr>
                <w:rFonts w:hint="eastAsia"/>
                <w:color w:val="auto"/>
                <w:kern w:val="0"/>
                <w:sz w:val="16"/>
                <w:szCs w:val="16"/>
                <w:highlight w:val="none"/>
              </w:rPr>
              <w:t>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29D2A7B">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3EE5DE1">
            <w:pPr>
              <w:widowControl/>
              <w:jc w:val="center"/>
              <w:rPr>
                <w:color w:val="auto"/>
                <w:kern w:val="0"/>
                <w:sz w:val="20"/>
                <w:szCs w:val="20"/>
                <w:highlight w:val="none"/>
              </w:rPr>
            </w:pPr>
            <w:r>
              <w:rPr>
                <w:rFonts w:hint="eastAsia"/>
                <w:color w:val="auto"/>
                <w:kern w:val="0"/>
                <w:sz w:val="16"/>
                <w:szCs w:val="16"/>
                <w:highlight w:val="none"/>
              </w:rPr>
              <w:t>32</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5F66B508">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2082D4EF">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6E8BFD0A">
            <w:pPr>
              <w:widowControl/>
              <w:jc w:val="center"/>
              <w:rPr>
                <w:color w:val="auto"/>
                <w:kern w:val="0"/>
                <w:sz w:val="20"/>
                <w:szCs w:val="20"/>
                <w:highlight w:val="none"/>
              </w:rPr>
            </w:pPr>
            <w:r>
              <w:rPr>
                <w:rFonts w:hint="eastAsia"/>
                <w:color w:val="auto"/>
                <w:kern w:val="0"/>
                <w:sz w:val="16"/>
                <w:szCs w:val="16"/>
                <w:highlight w:val="none"/>
              </w:rPr>
              <w:t>4</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0D06A738">
            <w:pPr>
              <w:widowControl/>
              <w:jc w:val="center"/>
              <w:rPr>
                <w:color w:val="auto"/>
                <w:kern w:val="0"/>
                <w:sz w:val="20"/>
                <w:szCs w:val="20"/>
                <w:highlight w:val="none"/>
              </w:rPr>
            </w:pPr>
            <w:r>
              <w:rPr>
                <w:rFonts w:hint="eastAsia"/>
                <w:color w:val="auto"/>
                <w:kern w:val="0"/>
                <w:sz w:val="16"/>
                <w:szCs w:val="16"/>
                <w:highlight w:val="none"/>
              </w:rPr>
              <w:t>人文与法学学院/外国语学院</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1D31429A">
            <w:pPr>
              <w:widowControl/>
              <w:jc w:val="center"/>
              <w:rPr>
                <w:color w:val="auto"/>
                <w:kern w:val="0"/>
                <w:sz w:val="20"/>
                <w:szCs w:val="20"/>
                <w:highlight w:val="none"/>
              </w:rPr>
            </w:pPr>
            <w:r>
              <w:rPr>
                <w:rFonts w:hint="eastAsia"/>
                <w:color w:val="auto"/>
                <w:kern w:val="0"/>
                <w:sz w:val="16"/>
                <w:szCs w:val="16"/>
                <w:highlight w:val="none"/>
              </w:rPr>
              <w:t>　</w:t>
            </w:r>
          </w:p>
        </w:tc>
      </w:tr>
      <w:tr w14:paraId="6D83E531">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2C009B1">
            <w:pPr>
              <w:widowControl/>
              <w:jc w:val="left"/>
              <w:rPr>
                <w:color w:val="auto"/>
                <w:kern w:val="0"/>
                <w:sz w:val="20"/>
                <w:szCs w:val="20"/>
                <w:highlight w:val="none"/>
              </w:rPr>
            </w:pPr>
          </w:p>
        </w:tc>
        <w:tc>
          <w:tcPr>
            <w:tcW w:w="819" w:type="dxa"/>
            <w:tcBorders>
              <w:top w:val="nil"/>
              <w:left w:val="nil"/>
              <w:bottom w:val="single" w:color="auto" w:sz="4" w:space="0"/>
              <w:right w:val="single" w:color="auto" w:sz="4" w:space="0"/>
            </w:tcBorders>
            <w:noWrap w:val="0"/>
            <w:tcMar>
              <w:left w:w="28" w:type="dxa"/>
              <w:right w:w="28" w:type="dxa"/>
            </w:tcMar>
            <w:vAlign w:val="center"/>
          </w:tcPr>
          <w:p w14:paraId="518D2F84">
            <w:pPr>
              <w:widowControl/>
              <w:jc w:val="center"/>
              <w:rPr>
                <w:color w:val="auto"/>
                <w:kern w:val="0"/>
                <w:sz w:val="20"/>
                <w:szCs w:val="20"/>
                <w:highlight w:val="none"/>
              </w:rPr>
            </w:pPr>
            <w:r>
              <w:rPr>
                <w:rFonts w:hint="eastAsia"/>
                <w:color w:val="auto"/>
                <w:kern w:val="0"/>
                <w:sz w:val="16"/>
                <w:szCs w:val="16"/>
                <w:highlight w:val="none"/>
              </w:rPr>
              <w:t>——</w:t>
            </w:r>
          </w:p>
        </w:tc>
        <w:tc>
          <w:tcPr>
            <w:tcW w:w="2916" w:type="dxa"/>
            <w:tcBorders>
              <w:top w:val="nil"/>
              <w:left w:val="nil"/>
              <w:bottom w:val="single" w:color="auto" w:sz="4" w:space="0"/>
              <w:right w:val="single" w:color="auto" w:sz="4" w:space="0"/>
            </w:tcBorders>
            <w:noWrap w:val="0"/>
            <w:tcMar>
              <w:left w:w="28" w:type="dxa"/>
              <w:right w:w="28" w:type="dxa"/>
            </w:tcMar>
            <w:vAlign w:val="center"/>
          </w:tcPr>
          <w:p w14:paraId="4829320E">
            <w:pPr>
              <w:widowControl/>
              <w:jc w:val="center"/>
              <w:rPr>
                <w:rFonts w:hint="eastAsia" w:eastAsia="宋体"/>
                <w:color w:val="auto"/>
                <w:kern w:val="0"/>
                <w:sz w:val="16"/>
                <w:szCs w:val="16"/>
                <w:highlight w:val="none"/>
                <w:lang w:val="en-GB" w:eastAsia="zh-CN"/>
              </w:rPr>
            </w:pPr>
            <w:r>
              <w:rPr>
                <w:rFonts w:hint="eastAsia"/>
                <w:color w:val="auto"/>
                <w:kern w:val="0"/>
                <w:sz w:val="16"/>
                <w:szCs w:val="16"/>
                <w:highlight w:val="none"/>
              </w:rPr>
              <w:t>全校性公选课</w:t>
            </w:r>
            <w:r>
              <w:rPr>
                <w:rFonts w:hint="eastAsia"/>
                <w:color w:val="auto"/>
                <w:kern w:val="0"/>
                <w:sz w:val="16"/>
                <w:szCs w:val="16"/>
                <w:highlight w:val="none"/>
                <w:lang w:eastAsia="zh-CN"/>
              </w:rPr>
              <w:t>（</w:t>
            </w:r>
            <w:r>
              <w:rPr>
                <w:rFonts w:hint="eastAsia"/>
                <w:color w:val="auto"/>
                <w:kern w:val="0"/>
                <w:sz w:val="16"/>
                <w:szCs w:val="16"/>
                <w:highlight w:val="none"/>
              </w:rPr>
              <w:t>含A系列选修课程</w:t>
            </w:r>
            <w:r>
              <w:rPr>
                <w:rFonts w:hint="eastAsia"/>
                <w:color w:val="auto"/>
                <w:kern w:val="0"/>
                <w:sz w:val="16"/>
                <w:szCs w:val="16"/>
                <w:highlight w:val="none"/>
                <w:lang w:eastAsia="zh-CN"/>
              </w:rPr>
              <w:t>）</w:t>
            </w:r>
          </w:p>
          <w:p w14:paraId="60BB1AF6">
            <w:pPr>
              <w:widowControl/>
              <w:jc w:val="center"/>
              <w:rPr>
                <w:color w:val="auto"/>
                <w:kern w:val="0"/>
                <w:sz w:val="20"/>
                <w:szCs w:val="20"/>
                <w:highlight w:val="none"/>
              </w:rPr>
            </w:pPr>
            <w:r>
              <w:rPr>
                <w:rFonts w:hint="eastAsia"/>
                <w:color w:val="auto"/>
                <w:kern w:val="0"/>
                <w:sz w:val="16"/>
                <w:szCs w:val="16"/>
                <w:highlight w:val="none"/>
              </w:rPr>
              <w:t>University Elective Courses（A Series）</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010FD2BA">
            <w:pPr>
              <w:widowControl/>
              <w:jc w:val="center"/>
              <w:rPr>
                <w:color w:val="auto"/>
                <w:kern w:val="0"/>
                <w:sz w:val="20"/>
                <w:szCs w:val="20"/>
                <w:highlight w:val="none"/>
              </w:rPr>
            </w:pPr>
            <w:r>
              <w:rPr>
                <w:rFonts w:hint="eastAsia"/>
                <w:color w:val="auto"/>
                <w:kern w:val="0"/>
                <w:sz w:val="16"/>
                <w:szCs w:val="16"/>
                <w:highlight w:val="none"/>
              </w:rPr>
              <w:t>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778CB506">
            <w:pPr>
              <w:widowControl/>
              <w:jc w:val="center"/>
              <w:rPr>
                <w:color w:val="auto"/>
                <w:kern w:val="0"/>
                <w:sz w:val="20"/>
                <w:szCs w:val="20"/>
                <w:highlight w:val="none"/>
              </w:rPr>
            </w:pPr>
            <w:r>
              <w:rPr>
                <w:rFonts w:hint="eastAsia"/>
                <w:color w:val="auto"/>
                <w:kern w:val="0"/>
                <w:sz w:val="16"/>
                <w:szCs w:val="16"/>
                <w:highlight w:val="none"/>
              </w:rPr>
              <w:t>96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0ABA09BD">
            <w:pPr>
              <w:widowControl/>
              <w:jc w:val="center"/>
              <w:rPr>
                <w:color w:val="auto"/>
                <w:kern w:val="0"/>
                <w:sz w:val="20"/>
                <w:szCs w:val="20"/>
                <w:highlight w:val="none"/>
              </w:rPr>
            </w:pPr>
            <w:r>
              <w:rPr>
                <w:rFonts w:hint="eastAsia"/>
                <w:color w:val="auto"/>
                <w:kern w:val="0"/>
                <w:sz w:val="16"/>
                <w:szCs w:val="16"/>
                <w:highlight w:val="none"/>
              </w:rPr>
              <w:t>96</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4DF2F5E8">
            <w:pPr>
              <w:widowControl/>
              <w:jc w:val="center"/>
              <w:rPr>
                <w:color w:val="auto"/>
                <w:kern w:val="0"/>
                <w:sz w:val="20"/>
                <w:szCs w:val="20"/>
                <w:highlight w:val="none"/>
              </w:rPr>
            </w:pPr>
            <w:r>
              <w:rPr>
                <w:rFonts w:hint="eastAsia"/>
                <w:color w:val="auto"/>
                <w:kern w:val="0"/>
                <w:sz w:val="16"/>
                <w:szCs w:val="16"/>
                <w:highlight w:val="none"/>
              </w:rPr>
              <w:t>0</w:t>
            </w:r>
          </w:p>
        </w:tc>
        <w:tc>
          <w:tcPr>
            <w:tcW w:w="653" w:type="dxa"/>
            <w:tcBorders>
              <w:top w:val="nil"/>
              <w:left w:val="nil"/>
              <w:bottom w:val="single" w:color="auto" w:sz="4" w:space="0"/>
              <w:right w:val="single" w:color="auto" w:sz="4" w:space="0"/>
            </w:tcBorders>
            <w:noWrap w:val="0"/>
            <w:tcMar>
              <w:left w:w="28" w:type="dxa"/>
              <w:right w:w="28" w:type="dxa"/>
            </w:tcMar>
            <w:vAlign w:val="center"/>
          </w:tcPr>
          <w:p w14:paraId="65C953C0">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single" w:color="auto" w:sz="4" w:space="0"/>
              <w:right w:val="single" w:color="auto" w:sz="4" w:space="0"/>
            </w:tcBorders>
            <w:noWrap w:val="0"/>
            <w:tcMar>
              <w:left w:w="28" w:type="dxa"/>
              <w:right w:w="28" w:type="dxa"/>
            </w:tcMar>
            <w:vAlign w:val="center"/>
          </w:tcPr>
          <w:p w14:paraId="33090FE3">
            <w:pPr>
              <w:widowControl/>
              <w:jc w:val="center"/>
              <w:rPr>
                <w:color w:val="auto"/>
                <w:kern w:val="0"/>
                <w:sz w:val="20"/>
                <w:szCs w:val="20"/>
                <w:highlight w:val="none"/>
              </w:rPr>
            </w:pPr>
            <w:r>
              <w:rPr>
                <w:rFonts w:hint="eastAsia"/>
                <w:color w:val="auto"/>
                <w:kern w:val="0"/>
                <w:sz w:val="16"/>
                <w:szCs w:val="16"/>
                <w:highlight w:val="none"/>
              </w:rPr>
              <w:t>——</w:t>
            </w:r>
          </w:p>
        </w:tc>
        <w:tc>
          <w:tcPr>
            <w:tcW w:w="1273" w:type="dxa"/>
            <w:tcBorders>
              <w:top w:val="nil"/>
              <w:left w:val="nil"/>
              <w:bottom w:val="single" w:color="auto" w:sz="4" w:space="0"/>
              <w:right w:val="single" w:color="auto" w:sz="4" w:space="0"/>
            </w:tcBorders>
            <w:noWrap w:val="0"/>
            <w:tcMar>
              <w:left w:w="28" w:type="dxa"/>
              <w:right w:w="28" w:type="dxa"/>
            </w:tcMar>
            <w:vAlign w:val="center"/>
          </w:tcPr>
          <w:p w14:paraId="495489BF">
            <w:pPr>
              <w:widowControl/>
              <w:jc w:val="center"/>
              <w:rPr>
                <w:color w:val="auto"/>
                <w:kern w:val="0"/>
                <w:sz w:val="20"/>
                <w:szCs w:val="20"/>
                <w:highlight w:val="none"/>
              </w:rPr>
            </w:pPr>
            <w:r>
              <w:rPr>
                <w:rFonts w:hint="eastAsia"/>
                <w:color w:val="auto"/>
                <w:kern w:val="0"/>
                <w:sz w:val="16"/>
                <w:szCs w:val="16"/>
                <w:highlight w:val="none"/>
              </w:rPr>
              <w:t>全校开出</w:t>
            </w:r>
          </w:p>
        </w:tc>
        <w:tc>
          <w:tcPr>
            <w:tcW w:w="645" w:type="dxa"/>
            <w:tcBorders>
              <w:top w:val="nil"/>
              <w:left w:val="nil"/>
              <w:bottom w:val="single" w:color="auto" w:sz="4" w:space="0"/>
              <w:right w:val="single" w:color="auto" w:sz="4" w:space="0"/>
            </w:tcBorders>
            <w:noWrap w:val="0"/>
            <w:tcMar>
              <w:left w:w="28" w:type="dxa"/>
              <w:right w:w="28" w:type="dxa"/>
            </w:tcMar>
            <w:vAlign w:val="center"/>
          </w:tcPr>
          <w:p w14:paraId="6025E8EA">
            <w:pPr>
              <w:widowControl/>
              <w:jc w:val="center"/>
              <w:rPr>
                <w:color w:val="auto"/>
                <w:kern w:val="0"/>
                <w:sz w:val="20"/>
                <w:szCs w:val="20"/>
                <w:highlight w:val="none"/>
              </w:rPr>
            </w:pPr>
            <w:r>
              <w:rPr>
                <w:rFonts w:hint="eastAsia"/>
                <w:color w:val="auto"/>
                <w:kern w:val="0"/>
                <w:sz w:val="16"/>
                <w:szCs w:val="16"/>
                <w:highlight w:val="none"/>
              </w:rPr>
              <w:t>　</w:t>
            </w:r>
          </w:p>
        </w:tc>
      </w:tr>
      <w:tr w14:paraId="01BF91A6">
        <w:tblPrEx>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nil"/>
              <w:right w:val="single" w:color="auto" w:sz="4" w:space="0"/>
            </w:tcBorders>
            <w:noWrap w:val="0"/>
            <w:tcMar>
              <w:left w:w="28" w:type="dxa"/>
              <w:right w:w="28" w:type="dxa"/>
            </w:tcMar>
            <w:vAlign w:val="center"/>
          </w:tcPr>
          <w:p w14:paraId="28A1796B">
            <w:pPr>
              <w:widowControl/>
              <w:jc w:val="left"/>
              <w:rPr>
                <w:color w:val="auto"/>
                <w:kern w:val="0"/>
                <w:sz w:val="20"/>
                <w:szCs w:val="20"/>
                <w:highlight w:val="none"/>
              </w:rPr>
            </w:pPr>
          </w:p>
        </w:tc>
        <w:tc>
          <w:tcPr>
            <w:tcW w:w="819" w:type="dxa"/>
            <w:tcBorders>
              <w:top w:val="nil"/>
              <w:left w:val="nil"/>
              <w:bottom w:val="nil"/>
              <w:right w:val="single" w:color="auto" w:sz="4" w:space="0"/>
            </w:tcBorders>
            <w:noWrap w:val="0"/>
            <w:tcMar>
              <w:left w:w="28" w:type="dxa"/>
              <w:right w:w="28" w:type="dxa"/>
            </w:tcMar>
            <w:vAlign w:val="center"/>
          </w:tcPr>
          <w:p w14:paraId="38722857">
            <w:pPr>
              <w:widowControl/>
              <w:jc w:val="center"/>
              <w:rPr>
                <w:color w:val="auto"/>
                <w:kern w:val="0"/>
                <w:sz w:val="20"/>
                <w:szCs w:val="20"/>
                <w:highlight w:val="none"/>
              </w:rPr>
            </w:pPr>
            <w:r>
              <w:rPr>
                <w:rFonts w:hint="eastAsia"/>
                <w:color w:val="auto"/>
                <w:kern w:val="0"/>
                <w:sz w:val="16"/>
                <w:szCs w:val="16"/>
                <w:highlight w:val="none"/>
              </w:rPr>
              <w:t>603065</w:t>
            </w:r>
          </w:p>
        </w:tc>
        <w:tc>
          <w:tcPr>
            <w:tcW w:w="2916" w:type="dxa"/>
            <w:tcBorders>
              <w:top w:val="nil"/>
              <w:left w:val="nil"/>
              <w:bottom w:val="nil"/>
              <w:right w:val="single" w:color="auto" w:sz="4" w:space="0"/>
            </w:tcBorders>
            <w:noWrap w:val="0"/>
            <w:tcMar>
              <w:left w:w="28" w:type="dxa"/>
              <w:right w:w="28" w:type="dxa"/>
            </w:tcMar>
            <w:vAlign w:val="center"/>
          </w:tcPr>
          <w:p w14:paraId="33DFDEEF">
            <w:pPr>
              <w:widowControl/>
              <w:jc w:val="center"/>
              <w:rPr>
                <w:color w:val="auto"/>
                <w:kern w:val="0"/>
                <w:sz w:val="16"/>
                <w:szCs w:val="16"/>
                <w:highlight w:val="none"/>
                <w:lang w:val="en-GB"/>
              </w:rPr>
            </w:pPr>
            <w:r>
              <w:rPr>
                <w:rFonts w:hint="eastAsia"/>
                <w:color w:val="auto"/>
                <w:kern w:val="0"/>
                <w:sz w:val="16"/>
                <w:szCs w:val="16"/>
                <w:highlight w:val="none"/>
              </w:rPr>
              <w:t>Python语言程序设计（公共课）</w:t>
            </w:r>
          </w:p>
          <w:p w14:paraId="6F85DB6D">
            <w:pPr>
              <w:widowControl/>
              <w:jc w:val="center"/>
              <w:rPr>
                <w:color w:val="auto"/>
                <w:kern w:val="0"/>
                <w:sz w:val="20"/>
                <w:szCs w:val="20"/>
                <w:highlight w:val="none"/>
              </w:rPr>
            </w:pPr>
            <w:r>
              <w:rPr>
                <w:rFonts w:hint="eastAsia"/>
                <w:color w:val="auto"/>
                <w:kern w:val="0"/>
                <w:sz w:val="16"/>
                <w:szCs w:val="16"/>
                <w:highlight w:val="none"/>
              </w:rPr>
              <w:t>Python Programming</w:t>
            </w:r>
          </w:p>
        </w:tc>
        <w:tc>
          <w:tcPr>
            <w:tcW w:w="662" w:type="dxa"/>
            <w:tcBorders>
              <w:top w:val="nil"/>
              <w:left w:val="nil"/>
              <w:bottom w:val="nil"/>
              <w:right w:val="single" w:color="auto" w:sz="4" w:space="0"/>
            </w:tcBorders>
            <w:noWrap w:val="0"/>
            <w:tcMar>
              <w:left w:w="28" w:type="dxa"/>
              <w:right w:w="28" w:type="dxa"/>
            </w:tcMar>
            <w:vAlign w:val="center"/>
          </w:tcPr>
          <w:p w14:paraId="05F8EA01">
            <w:pPr>
              <w:widowControl/>
              <w:jc w:val="center"/>
              <w:rPr>
                <w:color w:val="auto"/>
                <w:kern w:val="0"/>
                <w:sz w:val="20"/>
                <w:szCs w:val="20"/>
                <w:highlight w:val="none"/>
              </w:rPr>
            </w:pPr>
            <w:r>
              <w:rPr>
                <w:rFonts w:hint="eastAsia"/>
                <w:color w:val="auto"/>
                <w:kern w:val="0"/>
                <w:sz w:val="16"/>
                <w:szCs w:val="16"/>
                <w:highlight w:val="none"/>
              </w:rPr>
              <w:t>4</w:t>
            </w:r>
          </w:p>
        </w:tc>
        <w:tc>
          <w:tcPr>
            <w:tcW w:w="653" w:type="dxa"/>
            <w:tcBorders>
              <w:top w:val="nil"/>
              <w:left w:val="nil"/>
              <w:bottom w:val="nil"/>
              <w:right w:val="single" w:color="auto" w:sz="4" w:space="0"/>
            </w:tcBorders>
            <w:noWrap w:val="0"/>
            <w:tcMar>
              <w:left w:w="28" w:type="dxa"/>
              <w:right w:w="28" w:type="dxa"/>
            </w:tcMar>
            <w:vAlign w:val="center"/>
          </w:tcPr>
          <w:p w14:paraId="3B49DF47">
            <w:pPr>
              <w:widowControl/>
              <w:jc w:val="center"/>
              <w:rPr>
                <w:color w:val="auto"/>
                <w:kern w:val="0"/>
                <w:sz w:val="20"/>
                <w:szCs w:val="20"/>
                <w:highlight w:val="none"/>
              </w:rPr>
            </w:pPr>
            <w:r>
              <w:rPr>
                <w:rFonts w:hint="eastAsia"/>
                <w:color w:val="auto"/>
                <w:kern w:val="0"/>
                <w:sz w:val="16"/>
                <w:szCs w:val="16"/>
                <w:highlight w:val="none"/>
              </w:rPr>
              <w:t>64</w:t>
            </w:r>
          </w:p>
        </w:tc>
        <w:tc>
          <w:tcPr>
            <w:tcW w:w="653" w:type="dxa"/>
            <w:tcBorders>
              <w:top w:val="nil"/>
              <w:left w:val="nil"/>
              <w:bottom w:val="nil"/>
              <w:right w:val="single" w:color="auto" w:sz="4" w:space="0"/>
            </w:tcBorders>
            <w:noWrap w:val="0"/>
            <w:tcMar>
              <w:left w:w="28" w:type="dxa"/>
              <w:right w:w="28" w:type="dxa"/>
            </w:tcMar>
            <w:vAlign w:val="center"/>
          </w:tcPr>
          <w:p w14:paraId="45711B51">
            <w:pPr>
              <w:widowControl/>
              <w:jc w:val="center"/>
              <w:rPr>
                <w:color w:val="auto"/>
                <w:kern w:val="0"/>
                <w:sz w:val="20"/>
                <w:szCs w:val="20"/>
                <w:highlight w:val="none"/>
              </w:rPr>
            </w:pPr>
            <w:r>
              <w:rPr>
                <w:rFonts w:hint="eastAsia"/>
                <w:color w:val="auto"/>
                <w:kern w:val="0"/>
                <w:sz w:val="16"/>
                <w:szCs w:val="16"/>
                <w:highlight w:val="none"/>
              </w:rPr>
              <w:t>48</w:t>
            </w:r>
          </w:p>
        </w:tc>
        <w:tc>
          <w:tcPr>
            <w:tcW w:w="653" w:type="dxa"/>
            <w:tcBorders>
              <w:top w:val="nil"/>
              <w:left w:val="nil"/>
              <w:bottom w:val="nil"/>
              <w:right w:val="single" w:color="auto" w:sz="4" w:space="0"/>
            </w:tcBorders>
            <w:noWrap w:val="0"/>
            <w:tcMar>
              <w:left w:w="28" w:type="dxa"/>
              <w:right w:w="28" w:type="dxa"/>
            </w:tcMar>
            <w:vAlign w:val="center"/>
          </w:tcPr>
          <w:p w14:paraId="308E0F25">
            <w:pPr>
              <w:widowControl/>
              <w:jc w:val="center"/>
              <w:rPr>
                <w:color w:val="auto"/>
                <w:kern w:val="0"/>
                <w:sz w:val="20"/>
                <w:szCs w:val="20"/>
                <w:highlight w:val="none"/>
              </w:rPr>
            </w:pPr>
            <w:r>
              <w:rPr>
                <w:rFonts w:hint="eastAsia"/>
                <w:color w:val="auto"/>
                <w:kern w:val="0"/>
                <w:sz w:val="16"/>
                <w:szCs w:val="16"/>
                <w:highlight w:val="none"/>
              </w:rPr>
              <w:t>16</w:t>
            </w:r>
          </w:p>
        </w:tc>
        <w:tc>
          <w:tcPr>
            <w:tcW w:w="653" w:type="dxa"/>
            <w:tcBorders>
              <w:top w:val="nil"/>
              <w:left w:val="nil"/>
              <w:bottom w:val="nil"/>
              <w:right w:val="single" w:color="auto" w:sz="4" w:space="0"/>
            </w:tcBorders>
            <w:noWrap w:val="0"/>
            <w:tcMar>
              <w:left w:w="28" w:type="dxa"/>
              <w:right w:w="28" w:type="dxa"/>
            </w:tcMar>
            <w:vAlign w:val="center"/>
          </w:tcPr>
          <w:p w14:paraId="28BA50F0">
            <w:pPr>
              <w:widowControl/>
              <w:jc w:val="center"/>
              <w:rPr>
                <w:color w:val="auto"/>
                <w:kern w:val="0"/>
                <w:sz w:val="20"/>
                <w:szCs w:val="20"/>
                <w:highlight w:val="none"/>
              </w:rPr>
            </w:pPr>
            <w:r>
              <w:rPr>
                <w:rFonts w:hint="eastAsia"/>
                <w:color w:val="auto"/>
                <w:kern w:val="0"/>
                <w:sz w:val="16"/>
                <w:szCs w:val="16"/>
                <w:highlight w:val="none"/>
              </w:rPr>
              <w:t>0</w:t>
            </w:r>
          </w:p>
        </w:tc>
        <w:tc>
          <w:tcPr>
            <w:tcW w:w="662" w:type="dxa"/>
            <w:tcBorders>
              <w:top w:val="nil"/>
              <w:left w:val="nil"/>
              <w:bottom w:val="nil"/>
              <w:right w:val="single" w:color="auto" w:sz="4" w:space="0"/>
            </w:tcBorders>
            <w:noWrap w:val="0"/>
            <w:tcMar>
              <w:left w:w="28" w:type="dxa"/>
              <w:right w:w="28" w:type="dxa"/>
            </w:tcMar>
            <w:vAlign w:val="center"/>
          </w:tcPr>
          <w:p w14:paraId="7804EF4F">
            <w:pPr>
              <w:widowControl/>
              <w:jc w:val="center"/>
              <w:rPr>
                <w:color w:val="auto"/>
                <w:kern w:val="0"/>
                <w:sz w:val="20"/>
                <w:szCs w:val="20"/>
                <w:highlight w:val="none"/>
              </w:rPr>
            </w:pPr>
            <w:r>
              <w:rPr>
                <w:rFonts w:hint="eastAsia"/>
                <w:color w:val="auto"/>
                <w:kern w:val="0"/>
                <w:sz w:val="16"/>
                <w:szCs w:val="16"/>
                <w:highlight w:val="none"/>
              </w:rPr>
              <w:t>2</w:t>
            </w:r>
          </w:p>
        </w:tc>
        <w:tc>
          <w:tcPr>
            <w:tcW w:w="1273" w:type="dxa"/>
            <w:tcBorders>
              <w:top w:val="nil"/>
              <w:left w:val="nil"/>
              <w:bottom w:val="nil"/>
              <w:right w:val="single" w:color="auto" w:sz="4" w:space="0"/>
            </w:tcBorders>
            <w:noWrap w:val="0"/>
            <w:tcMar>
              <w:left w:w="28" w:type="dxa"/>
              <w:right w:w="28" w:type="dxa"/>
            </w:tcMar>
            <w:vAlign w:val="center"/>
          </w:tcPr>
          <w:p w14:paraId="397E5A16">
            <w:pPr>
              <w:widowControl/>
              <w:jc w:val="center"/>
              <w:rPr>
                <w:color w:val="auto"/>
                <w:kern w:val="0"/>
                <w:sz w:val="20"/>
                <w:szCs w:val="20"/>
                <w:highlight w:val="none"/>
              </w:rPr>
            </w:pPr>
            <w:r>
              <w:rPr>
                <w:rFonts w:hint="eastAsia"/>
                <w:color w:val="auto"/>
                <w:kern w:val="0"/>
                <w:sz w:val="16"/>
                <w:szCs w:val="16"/>
                <w:highlight w:val="none"/>
              </w:rPr>
              <w:t>数学与信息学院（软件学院）</w:t>
            </w:r>
          </w:p>
        </w:tc>
        <w:tc>
          <w:tcPr>
            <w:tcW w:w="645" w:type="dxa"/>
            <w:tcBorders>
              <w:top w:val="nil"/>
              <w:left w:val="nil"/>
              <w:bottom w:val="nil"/>
              <w:right w:val="single" w:color="auto" w:sz="4" w:space="0"/>
            </w:tcBorders>
            <w:noWrap w:val="0"/>
            <w:tcMar>
              <w:left w:w="28" w:type="dxa"/>
              <w:right w:w="28" w:type="dxa"/>
            </w:tcMar>
            <w:vAlign w:val="center"/>
          </w:tcPr>
          <w:p w14:paraId="38D15F85">
            <w:pPr>
              <w:widowControl/>
              <w:jc w:val="center"/>
              <w:rPr>
                <w:color w:val="auto"/>
                <w:kern w:val="0"/>
                <w:sz w:val="20"/>
                <w:szCs w:val="20"/>
                <w:highlight w:val="none"/>
              </w:rPr>
            </w:pPr>
            <w:r>
              <w:rPr>
                <w:rFonts w:hint="eastAsia"/>
                <w:color w:val="auto"/>
                <w:kern w:val="0"/>
                <w:sz w:val="16"/>
                <w:szCs w:val="16"/>
                <w:highlight w:val="none"/>
              </w:rPr>
              <w:t>　</w:t>
            </w:r>
          </w:p>
        </w:tc>
      </w:tr>
      <w:tr w14:paraId="57A3403C">
        <w:tblPrEx>
          <w:tblCellMar>
            <w:top w:w="0" w:type="dxa"/>
            <w:left w:w="108" w:type="dxa"/>
            <w:bottom w:w="0" w:type="dxa"/>
            <w:right w:w="108" w:type="dxa"/>
          </w:tblCellMar>
        </w:tblPrEx>
        <w:trPr>
          <w:trHeight w:val="454" w:hRule="atLeast"/>
          <w:jc w:val="center"/>
        </w:trPr>
        <w:tc>
          <w:tcPr>
            <w:tcW w:w="4439" w:type="dxa"/>
            <w:gridSpan w:val="3"/>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9EEB2C7">
            <w:pPr>
              <w:widowControl/>
              <w:jc w:val="center"/>
              <w:rPr>
                <w:rFonts w:hint="eastAsia" w:eastAsia="宋体"/>
                <w:color w:val="auto"/>
                <w:kern w:val="0"/>
                <w:sz w:val="20"/>
                <w:szCs w:val="20"/>
                <w:highlight w:val="none"/>
                <w:lang w:val="en-GB"/>
              </w:rPr>
            </w:pPr>
            <w:r>
              <w:rPr>
                <w:rFonts w:hint="eastAsia"/>
                <w:b/>
                <w:bCs/>
                <w:color w:val="auto"/>
                <w:kern w:val="0"/>
                <w:sz w:val="16"/>
                <w:szCs w:val="16"/>
                <w:highlight w:val="none"/>
              </w:rPr>
              <w:t>通识教育选修</w:t>
            </w:r>
            <w:r>
              <w:rPr>
                <w:rFonts w:hint="eastAsia" w:ascii="Times New Roman Regular" w:hAnsi="Times New Roman Regular" w:eastAsia="宋体" w:cs="Times New Roman Regular"/>
                <w:b/>
                <w:bCs/>
                <w:color w:val="auto"/>
                <w:kern w:val="0"/>
                <w:sz w:val="16"/>
                <w:szCs w:val="16"/>
                <w:highlight w:val="none"/>
                <w:lang w:bidi="ar"/>
              </w:rPr>
              <w:t>课程合计</w:t>
            </w:r>
          </w:p>
        </w:tc>
        <w:tc>
          <w:tcPr>
            <w:tcW w:w="662" w:type="dxa"/>
            <w:tcBorders>
              <w:top w:val="single" w:color="auto" w:sz="4" w:space="0"/>
              <w:left w:val="nil"/>
              <w:bottom w:val="single" w:color="auto" w:sz="4" w:space="0"/>
              <w:right w:val="single" w:color="auto" w:sz="4" w:space="0"/>
            </w:tcBorders>
            <w:noWrap w:val="0"/>
            <w:tcMar>
              <w:left w:w="28" w:type="dxa"/>
              <w:right w:w="28" w:type="dxa"/>
            </w:tcMar>
            <w:vAlign w:val="center"/>
          </w:tcPr>
          <w:p w14:paraId="20ABEBDF">
            <w:pPr>
              <w:widowControl/>
              <w:jc w:val="center"/>
              <w:rPr>
                <w:color w:val="auto"/>
                <w:kern w:val="0"/>
                <w:sz w:val="20"/>
                <w:szCs w:val="20"/>
                <w:highlight w:val="none"/>
              </w:rPr>
            </w:pPr>
            <w:r>
              <w:rPr>
                <w:rFonts w:hint="eastAsia"/>
                <w:color w:val="auto"/>
                <w:kern w:val="0"/>
                <w:sz w:val="16"/>
                <w:szCs w:val="16"/>
                <w:highlight w:val="none"/>
              </w:rPr>
              <w:t>1</w:t>
            </w:r>
            <w:r>
              <w:rPr>
                <w:color w:val="auto"/>
                <w:kern w:val="0"/>
                <w:sz w:val="16"/>
                <w:szCs w:val="16"/>
                <w:highlight w:val="none"/>
              </w:rPr>
              <w:t>5</w:t>
            </w:r>
          </w:p>
        </w:tc>
        <w:tc>
          <w:tcPr>
            <w:tcW w:w="653" w:type="dxa"/>
            <w:tcBorders>
              <w:top w:val="single" w:color="auto" w:sz="4" w:space="0"/>
              <w:left w:val="nil"/>
              <w:bottom w:val="single" w:color="auto" w:sz="4" w:space="0"/>
              <w:right w:val="single" w:color="auto" w:sz="4" w:space="0"/>
            </w:tcBorders>
            <w:noWrap w:val="0"/>
            <w:tcMar>
              <w:left w:w="28" w:type="dxa"/>
              <w:right w:w="28" w:type="dxa"/>
            </w:tcMar>
            <w:vAlign w:val="center"/>
          </w:tcPr>
          <w:p w14:paraId="558E03C5">
            <w:pPr>
              <w:widowControl/>
              <w:jc w:val="center"/>
              <w:rPr>
                <w:color w:val="auto"/>
                <w:kern w:val="0"/>
                <w:sz w:val="20"/>
                <w:szCs w:val="20"/>
                <w:highlight w:val="none"/>
              </w:rPr>
            </w:pPr>
            <w:r>
              <w:rPr>
                <w:rFonts w:hint="eastAsia"/>
                <w:color w:val="auto"/>
                <w:kern w:val="0"/>
                <w:sz w:val="16"/>
                <w:szCs w:val="16"/>
                <w:highlight w:val="none"/>
              </w:rPr>
              <w:t>2</w:t>
            </w:r>
            <w:r>
              <w:rPr>
                <w:color w:val="auto"/>
                <w:kern w:val="0"/>
                <w:sz w:val="16"/>
                <w:szCs w:val="16"/>
                <w:highlight w:val="none"/>
              </w:rPr>
              <w:t>40</w:t>
            </w:r>
          </w:p>
        </w:tc>
        <w:tc>
          <w:tcPr>
            <w:tcW w:w="653" w:type="dxa"/>
            <w:tcBorders>
              <w:top w:val="single" w:color="auto" w:sz="4" w:space="0"/>
              <w:left w:val="nil"/>
              <w:bottom w:val="single" w:color="auto" w:sz="4" w:space="0"/>
              <w:right w:val="single" w:color="auto" w:sz="4" w:space="0"/>
            </w:tcBorders>
            <w:noWrap w:val="0"/>
            <w:tcMar>
              <w:left w:w="28" w:type="dxa"/>
              <w:right w:w="28" w:type="dxa"/>
            </w:tcMar>
            <w:vAlign w:val="center"/>
          </w:tcPr>
          <w:p w14:paraId="5C3F89C2">
            <w:pPr>
              <w:widowControl/>
              <w:jc w:val="center"/>
              <w:rPr>
                <w:color w:val="auto"/>
                <w:kern w:val="0"/>
                <w:sz w:val="20"/>
                <w:szCs w:val="20"/>
                <w:highlight w:val="none"/>
              </w:rPr>
            </w:pPr>
            <w:r>
              <w:rPr>
                <w:rFonts w:hint="eastAsia"/>
                <w:color w:val="auto"/>
                <w:kern w:val="0"/>
                <w:sz w:val="16"/>
                <w:szCs w:val="16"/>
                <w:highlight w:val="none"/>
              </w:rPr>
              <w:t>2</w:t>
            </w:r>
            <w:r>
              <w:rPr>
                <w:color w:val="auto"/>
                <w:kern w:val="0"/>
                <w:sz w:val="16"/>
                <w:szCs w:val="16"/>
                <w:highlight w:val="none"/>
              </w:rPr>
              <w:t>24</w:t>
            </w:r>
          </w:p>
        </w:tc>
        <w:tc>
          <w:tcPr>
            <w:tcW w:w="653" w:type="dxa"/>
            <w:tcBorders>
              <w:top w:val="single" w:color="auto" w:sz="4" w:space="0"/>
              <w:left w:val="nil"/>
              <w:bottom w:val="single" w:color="auto" w:sz="4" w:space="0"/>
              <w:right w:val="single" w:color="auto" w:sz="4" w:space="0"/>
            </w:tcBorders>
            <w:noWrap w:val="0"/>
            <w:tcMar>
              <w:left w:w="28" w:type="dxa"/>
              <w:right w:w="28" w:type="dxa"/>
            </w:tcMar>
            <w:vAlign w:val="center"/>
          </w:tcPr>
          <w:p w14:paraId="156D1615">
            <w:pPr>
              <w:widowControl/>
              <w:jc w:val="center"/>
              <w:rPr>
                <w:color w:val="auto"/>
                <w:kern w:val="0"/>
                <w:sz w:val="20"/>
                <w:szCs w:val="20"/>
                <w:highlight w:val="none"/>
              </w:rPr>
            </w:pPr>
            <w:r>
              <w:rPr>
                <w:rFonts w:hint="eastAsia"/>
                <w:color w:val="auto"/>
                <w:kern w:val="0"/>
                <w:sz w:val="16"/>
                <w:szCs w:val="16"/>
                <w:highlight w:val="none"/>
              </w:rPr>
              <w:t>1</w:t>
            </w:r>
            <w:r>
              <w:rPr>
                <w:color w:val="auto"/>
                <w:kern w:val="0"/>
                <w:sz w:val="16"/>
                <w:szCs w:val="16"/>
                <w:highlight w:val="none"/>
              </w:rPr>
              <w:t>6</w:t>
            </w:r>
          </w:p>
        </w:tc>
        <w:tc>
          <w:tcPr>
            <w:tcW w:w="653" w:type="dxa"/>
            <w:tcBorders>
              <w:top w:val="single" w:color="auto" w:sz="4" w:space="0"/>
              <w:left w:val="nil"/>
              <w:bottom w:val="single" w:color="auto" w:sz="4" w:space="0"/>
              <w:right w:val="single" w:color="auto" w:sz="4" w:space="0"/>
            </w:tcBorders>
            <w:noWrap w:val="0"/>
            <w:tcMar>
              <w:left w:w="28" w:type="dxa"/>
              <w:right w:w="28" w:type="dxa"/>
            </w:tcMar>
            <w:vAlign w:val="center"/>
          </w:tcPr>
          <w:p w14:paraId="63EC798D">
            <w:pPr>
              <w:widowControl/>
              <w:jc w:val="center"/>
              <w:rPr>
                <w:color w:val="auto"/>
                <w:kern w:val="0"/>
                <w:sz w:val="20"/>
                <w:szCs w:val="20"/>
                <w:highlight w:val="none"/>
              </w:rPr>
            </w:pPr>
            <w:r>
              <w:rPr>
                <w:rFonts w:hint="eastAsia"/>
                <w:color w:val="auto"/>
                <w:kern w:val="0"/>
                <w:sz w:val="16"/>
                <w:szCs w:val="16"/>
                <w:highlight w:val="none"/>
              </w:rPr>
              <w:t>0</w:t>
            </w:r>
          </w:p>
        </w:tc>
        <w:tc>
          <w:tcPr>
            <w:tcW w:w="2580" w:type="dxa"/>
            <w:gridSpan w:val="3"/>
            <w:tcBorders>
              <w:top w:val="single" w:color="auto" w:sz="4" w:space="0"/>
              <w:left w:val="nil"/>
              <w:bottom w:val="single" w:color="auto" w:sz="4" w:space="0"/>
              <w:right w:val="single" w:color="auto" w:sz="4" w:space="0"/>
            </w:tcBorders>
            <w:noWrap w:val="0"/>
            <w:tcMar>
              <w:left w:w="28" w:type="dxa"/>
              <w:right w:w="28" w:type="dxa"/>
            </w:tcMar>
            <w:vAlign w:val="center"/>
          </w:tcPr>
          <w:p w14:paraId="4D9BA44F">
            <w:pPr>
              <w:widowControl/>
              <w:jc w:val="center"/>
              <w:rPr>
                <w:color w:val="auto"/>
                <w:kern w:val="0"/>
                <w:sz w:val="20"/>
                <w:szCs w:val="20"/>
                <w:highlight w:val="none"/>
              </w:rPr>
            </w:pPr>
          </w:p>
        </w:tc>
      </w:tr>
    </w:tbl>
    <w:p w14:paraId="56572A74">
      <w:pPr>
        <w:jc w:val="center"/>
        <w:rPr>
          <w:b/>
          <w:bCs/>
          <w:color w:val="auto"/>
          <w:highlight w:val="none"/>
        </w:rPr>
      </w:pPr>
    </w:p>
    <w:p w14:paraId="43F610F9">
      <w:pPr>
        <w:spacing w:line="360" w:lineRule="auto"/>
        <w:jc w:val="center"/>
        <w:rPr>
          <w:rFonts w:hint="eastAsia"/>
          <w:b/>
          <w:bCs/>
          <w:color w:val="auto"/>
          <w:sz w:val="28"/>
          <w:szCs w:val="28"/>
          <w:highlight w:val="none"/>
        </w:rPr>
      </w:pPr>
      <w:r>
        <w:rPr>
          <w:b/>
          <w:bCs/>
          <w:color w:val="auto"/>
          <w:highlight w:val="none"/>
        </w:rPr>
        <w:br w:type="page"/>
      </w:r>
      <w:r>
        <w:rPr>
          <w:rFonts w:hint="eastAsia"/>
          <w:b/>
          <w:bCs/>
          <w:color w:val="auto"/>
          <w:sz w:val="28"/>
          <w:szCs w:val="28"/>
          <w:highlight w:val="none"/>
        </w:rPr>
        <w:t>应用化学专业人才培养计划进程表Ⅱ</w:t>
      </w:r>
    </w:p>
    <w:tbl>
      <w:tblPr>
        <w:tblStyle w:val="5"/>
        <w:tblW w:w="10296" w:type="dxa"/>
        <w:jc w:val="center"/>
        <w:tblLayout w:type="fixed"/>
        <w:tblCellMar>
          <w:top w:w="0" w:type="dxa"/>
          <w:left w:w="28" w:type="dxa"/>
          <w:bottom w:w="0" w:type="dxa"/>
          <w:right w:w="28" w:type="dxa"/>
        </w:tblCellMar>
      </w:tblPr>
      <w:tblGrid>
        <w:gridCol w:w="620"/>
        <w:gridCol w:w="793"/>
        <w:gridCol w:w="2767"/>
        <w:gridCol w:w="680"/>
        <w:gridCol w:w="680"/>
        <w:gridCol w:w="680"/>
        <w:gridCol w:w="680"/>
        <w:gridCol w:w="680"/>
        <w:gridCol w:w="680"/>
        <w:gridCol w:w="1199"/>
        <w:gridCol w:w="837"/>
      </w:tblGrid>
      <w:tr w14:paraId="0630BBD2">
        <w:tblPrEx>
          <w:tblCellMar>
            <w:top w:w="0" w:type="dxa"/>
            <w:left w:w="28" w:type="dxa"/>
            <w:bottom w:w="0" w:type="dxa"/>
            <w:right w:w="28" w:type="dxa"/>
          </w:tblCellMar>
        </w:tblPrEx>
        <w:trPr>
          <w:cantSplit/>
          <w:trHeight w:val="270" w:hRule="atLeast"/>
          <w:tblHeader/>
          <w:jc w:val="center"/>
        </w:trPr>
        <w:tc>
          <w:tcPr>
            <w:tcW w:w="620" w:type="dxa"/>
            <w:vMerge w:val="restart"/>
            <w:tcBorders>
              <w:top w:val="single" w:color="auto" w:sz="4" w:space="0"/>
              <w:left w:val="single" w:color="auto" w:sz="4" w:space="0"/>
              <w:bottom w:val="single" w:color="000000" w:sz="4" w:space="0"/>
              <w:right w:val="single" w:color="auto" w:sz="4" w:space="0"/>
            </w:tcBorders>
            <w:noWrap w:val="0"/>
            <w:vAlign w:val="center"/>
          </w:tcPr>
          <w:p w14:paraId="1DDE7E15">
            <w:pPr>
              <w:widowControl/>
              <w:jc w:val="center"/>
              <w:rPr>
                <w:color w:val="auto"/>
                <w:kern w:val="0"/>
                <w:sz w:val="16"/>
                <w:szCs w:val="16"/>
                <w:highlight w:val="none"/>
                <w:lang w:val="en-GB"/>
              </w:rPr>
            </w:pPr>
            <w:r>
              <w:rPr>
                <w:rFonts w:hint="eastAsia"/>
                <w:color w:val="auto"/>
                <w:kern w:val="0"/>
                <w:sz w:val="16"/>
                <w:szCs w:val="16"/>
                <w:highlight w:val="none"/>
              </w:rPr>
              <w:t>课程</w:t>
            </w:r>
          </w:p>
          <w:p w14:paraId="72C9E830">
            <w:pPr>
              <w:widowControl/>
              <w:jc w:val="center"/>
              <w:rPr>
                <w:color w:val="auto"/>
                <w:kern w:val="0"/>
                <w:sz w:val="20"/>
                <w:szCs w:val="20"/>
                <w:highlight w:val="none"/>
              </w:rPr>
            </w:pPr>
            <w:r>
              <w:rPr>
                <w:rFonts w:hint="eastAsia"/>
                <w:color w:val="auto"/>
                <w:kern w:val="0"/>
                <w:sz w:val="16"/>
                <w:szCs w:val="16"/>
                <w:highlight w:val="none"/>
              </w:rPr>
              <w:t>类别</w:t>
            </w:r>
          </w:p>
        </w:tc>
        <w:tc>
          <w:tcPr>
            <w:tcW w:w="793" w:type="dxa"/>
            <w:vMerge w:val="restart"/>
            <w:tcBorders>
              <w:top w:val="single" w:color="auto" w:sz="4" w:space="0"/>
              <w:left w:val="single" w:color="auto" w:sz="4" w:space="0"/>
              <w:bottom w:val="single" w:color="000000" w:sz="4" w:space="0"/>
              <w:right w:val="single" w:color="auto" w:sz="4" w:space="0"/>
            </w:tcBorders>
            <w:noWrap w:val="0"/>
            <w:vAlign w:val="center"/>
          </w:tcPr>
          <w:p w14:paraId="08B247D2">
            <w:pPr>
              <w:widowControl/>
              <w:jc w:val="center"/>
              <w:rPr>
                <w:color w:val="auto"/>
                <w:kern w:val="0"/>
                <w:sz w:val="16"/>
                <w:szCs w:val="16"/>
                <w:highlight w:val="none"/>
                <w:lang w:val="en-GB"/>
              </w:rPr>
            </w:pPr>
            <w:r>
              <w:rPr>
                <w:rFonts w:hint="eastAsia"/>
                <w:color w:val="auto"/>
                <w:kern w:val="0"/>
                <w:sz w:val="16"/>
                <w:szCs w:val="16"/>
                <w:highlight w:val="none"/>
              </w:rPr>
              <w:t>课程</w:t>
            </w:r>
          </w:p>
          <w:p w14:paraId="031B0E2D">
            <w:pPr>
              <w:widowControl/>
              <w:jc w:val="center"/>
              <w:rPr>
                <w:color w:val="auto"/>
                <w:kern w:val="0"/>
                <w:sz w:val="20"/>
                <w:szCs w:val="20"/>
                <w:highlight w:val="none"/>
              </w:rPr>
            </w:pPr>
            <w:r>
              <w:rPr>
                <w:rFonts w:hint="eastAsia"/>
                <w:color w:val="auto"/>
                <w:kern w:val="0"/>
                <w:sz w:val="16"/>
                <w:szCs w:val="16"/>
                <w:highlight w:val="none"/>
              </w:rPr>
              <w:t>代码</w:t>
            </w:r>
          </w:p>
        </w:tc>
        <w:tc>
          <w:tcPr>
            <w:tcW w:w="2767" w:type="dxa"/>
            <w:vMerge w:val="restart"/>
            <w:tcBorders>
              <w:top w:val="single" w:color="auto" w:sz="4" w:space="0"/>
              <w:left w:val="single" w:color="auto" w:sz="4" w:space="0"/>
              <w:bottom w:val="single" w:color="000000" w:sz="4" w:space="0"/>
              <w:right w:val="single" w:color="auto" w:sz="4" w:space="0"/>
            </w:tcBorders>
            <w:noWrap w:val="0"/>
            <w:vAlign w:val="center"/>
          </w:tcPr>
          <w:p w14:paraId="154B8DF5">
            <w:pPr>
              <w:widowControl/>
              <w:jc w:val="center"/>
              <w:rPr>
                <w:color w:val="auto"/>
                <w:kern w:val="0"/>
                <w:sz w:val="20"/>
                <w:szCs w:val="20"/>
                <w:highlight w:val="none"/>
              </w:rPr>
            </w:pPr>
            <w:r>
              <w:rPr>
                <w:rFonts w:hint="eastAsia"/>
                <w:color w:val="auto"/>
                <w:kern w:val="0"/>
                <w:sz w:val="16"/>
                <w:szCs w:val="16"/>
                <w:highlight w:val="none"/>
              </w:rPr>
              <w:t>课程名称</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14:paraId="4F86DD86">
            <w:pPr>
              <w:widowControl/>
              <w:jc w:val="center"/>
              <w:rPr>
                <w:color w:val="auto"/>
                <w:kern w:val="0"/>
                <w:sz w:val="20"/>
                <w:szCs w:val="20"/>
                <w:highlight w:val="none"/>
              </w:rPr>
            </w:pPr>
            <w:r>
              <w:rPr>
                <w:rFonts w:hint="eastAsia"/>
                <w:color w:val="auto"/>
                <w:kern w:val="0"/>
                <w:sz w:val="16"/>
                <w:szCs w:val="16"/>
                <w:highlight w:val="none"/>
              </w:rPr>
              <w:t>学分</w:t>
            </w:r>
          </w:p>
        </w:tc>
        <w:tc>
          <w:tcPr>
            <w:tcW w:w="2720" w:type="dxa"/>
            <w:gridSpan w:val="4"/>
            <w:tcBorders>
              <w:top w:val="single" w:color="auto" w:sz="4" w:space="0"/>
              <w:left w:val="nil"/>
              <w:bottom w:val="single" w:color="auto" w:sz="4" w:space="0"/>
              <w:right w:val="single" w:color="000000" w:sz="4" w:space="0"/>
            </w:tcBorders>
            <w:noWrap w:val="0"/>
            <w:vAlign w:val="center"/>
          </w:tcPr>
          <w:p w14:paraId="37468BF4">
            <w:pPr>
              <w:widowControl/>
              <w:jc w:val="center"/>
              <w:rPr>
                <w:color w:val="auto"/>
                <w:kern w:val="0"/>
                <w:sz w:val="20"/>
                <w:szCs w:val="20"/>
                <w:highlight w:val="none"/>
              </w:rPr>
            </w:pPr>
            <w:r>
              <w:rPr>
                <w:rFonts w:hint="eastAsia"/>
                <w:color w:val="auto"/>
                <w:kern w:val="0"/>
                <w:sz w:val="16"/>
                <w:szCs w:val="16"/>
                <w:highlight w:val="none"/>
              </w:rPr>
              <w:t>学时</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14:paraId="7C80C0B4">
            <w:pPr>
              <w:widowControl/>
              <w:jc w:val="center"/>
              <w:rPr>
                <w:color w:val="auto"/>
                <w:kern w:val="0"/>
                <w:sz w:val="16"/>
                <w:szCs w:val="16"/>
                <w:highlight w:val="none"/>
                <w:lang w:val="en-GB"/>
              </w:rPr>
            </w:pPr>
            <w:r>
              <w:rPr>
                <w:rFonts w:hint="eastAsia"/>
                <w:color w:val="auto"/>
                <w:kern w:val="0"/>
                <w:sz w:val="16"/>
                <w:szCs w:val="16"/>
                <w:highlight w:val="none"/>
              </w:rPr>
              <w:t>修读</w:t>
            </w:r>
          </w:p>
          <w:p w14:paraId="69A26C52">
            <w:pPr>
              <w:widowControl/>
              <w:jc w:val="center"/>
              <w:rPr>
                <w:color w:val="auto"/>
                <w:kern w:val="0"/>
                <w:sz w:val="20"/>
                <w:szCs w:val="20"/>
                <w:highlight w:val="none"/>
              </w:rPr>
            </w:pPr>
            <w:r>
              <w:rPr>
                <w:rFonts w:hint="eastAsia"/>
                <w:color w:val="auto"/>
                <w:kern w:val="0"/>
                <w:sz w:val="16"/>
                <w:szCs w:val="16"/>
                <w:highlight w:val="none"/>
              </w:rPr>
              <w:t>学期</w:t>
            </w:r>
          </w:p>
        </w:tc>
        <w:tc>
          <w:tcPr>
            <w:tcW w:w="1199" w:type="dxa"/>
            <w:vMerge w:val="restart"/>
            <w:tcBorders>
              <w:top w:val="single" w:color="auto" w:sz="4" w:space="0"/>
              <w:left w:val="single" w:color="auto" w:sz="4" w:space="0"/>
              <w:bottom w:val="single" w:color="000000" w:sz="4" w:space="0"/>
              <w:right w:val="single" w:color="auto" w:sz="4" w:space="0"/>
            </w:tcBorders>
            <w:noWrap w:val="0"/>
            <w:vAlign w:val="center"/>
          </w:tcPr>
          <w:p w14:paraId="59D6BC76">
            <w:pPr>
              <w:widowControl/>
              <w:jc w:val="center"/>
              <w:rPr>
                <w:color w:val="auto"/>
                <w:kern w:val="0"/>
                <w:sz w:val="20"/>
                <w:szCs w:val="20"/>
                <w:highlight w:val="none"/>
              </w:rPr>
            </w:pPr>
            <w:r>
              <w:rPr>
                <w:rFonts w:hint="eastAsia"/>
                <w:color w:val="auto"/>
                <w:kern w:val="0"/>
                <w:sz w:val="16"/>
                <w:szCs w:val="16"/>
                <w:highlight w:val="none"/>
              </w:rPr>
              <w:t>开课单位</w:t>
            </w:r>
          </w:p>
        </w:tc>
        <w:tc>
          <w:tcPr>
            <w:tcW w:w="837" w:type="dxa"/>
            <w:vMerge w:val="restart"/>
            <w:tcBorders>
              <w:top w:val="single" w:color="auto" w:sz="4" w:space="0"/>
              <w:left w:val="single" w:color="auto" w:sz="4" w:space="0"/>
              <w:bottom w:val="single" w:color="000000" w:sz="4" w:space="0"/>
              <w:right w:val="single" w:color="auto" w:sz="4" w:space="0"/>
            </w:tcBorders>
            <w:noWrap w:val="0"/>
            <w:vAlign w:val="center"/>
          </w:tcPr>
          <w:p w14:paraId="11BF97DC">
            <w:pPr>
              <w:widowControl/>
              <w:jc w:val="center"/>
              <w:rPr>
                <w:color w:val="auto"/>
                <w:kern w:val="0"/>
                <w:sz w:val="20"/>
                <w:szCs w:val="20"/>
                <w:highlight w:val="none"/>
              </w:rPr>
            </w:pPr>
            <w:r>
              <w:rPr>
                <w:rFonts w:hint="eastAsia"/>
                <w:color w:val="auto"/>
                <w:kern w:val="0"/>
                <w:sz w:val="16"/>
                <w:szCs w:val="16"/>
                <w:highlight w:val="none"/>
              </w:rPr>
              <w:t>备注</w:t>
            </w:r>
          </w:p>
        </w:tc>
      </w:tr>
      <w:tr w14:paraId="3C4B44C2">
        <w:tblPrEx>
          <w:tblCellMar>
            <w:top w:w="0" w:type="dxa"/>
            <w:left w:w="28" w:type="dxa"/>
            <w:bottom w:w="0" w:type="dxa"/>
            <w:right w:w="28" w:type="dxa"/>
          </w:tblCellMar>
        </w:tblPrEx>
        <w:trPr>
          <w:cantSplit/>
          <w:trHeight w:val="270" w:hRule="atLeast"/>
          <w:tblHeader/>
          <w:jc w:val="center"/>
        </w:trPr>
        <w:tc>
          <w:tcPr>
            <w:tcW w:w="620" w:type="dxa"/>
            <w:vMerge w:val="continue"/>
            <w:tcBorders>
              <w:top w:val="single" w:color="auto" w:sz="4" w:space="0"/>
              <w:left w:val="single" w:color="auto" w:sz="4" w:space="0"/>
              <w:bottom w:val="single" w:color="000000" w:sz="4" w:space="0"/>
              <w:right w:val="single" w:color="auto" w:sz="4" w:space="0"/>
            </w:tcBorders>
            <w:noWrap w:val="0"/>
            <w:vAlign w:val="center"/>
          </w:tcPr>
          <w:p w14:paraId="1D7B1B15">
            <w:pPr>
              <w:widowControl/>
              <w:jc w:val="left"/>
              <w:rPr>
                <w:color w:val="auto"/>
                <w:kern w:val="0"/>
                <w:sz w:val="20"/>
                <w:szCs w:val="20"/>
                <w:highlight w:val="none"/>
              </w:rPr>
            </w:pPr>
          </w:p>
        </w:tc>
        <w:tc>
          <w:tcPr>
            <w:tcW w:w="793" w:type="dxa"/>
            <w:vMerge w:val="continue"/>
            <w:tcBorders>
              <w:top w:val="single" w:color="auto" w:sz="4" w:space="0"/>
              <w:left w:val="single" w:color="auto" w:sz="4" w:space="0"/>
              <w:bottom w:val="single" w:color="000000" w:sz="4" w:space="0"/>
              <w:right w:val="single" w:color="auto" w:sz="4" w:space="0"/>
            </w:tcBorders>
            <w:noWrap w:val="0"/>
            <w:vAlign w:val="center"/>
          </w:tcPr>
          <w:p w14:paraId="6916AD0C">
            <w:pPr>
              <w:widowControl/>
              <w:jc w:val="left"/>
              <w:rPr>
                <w:color w:val="auto"/>
                <w:kern w:val="0"/>
                <w:sz w:val="20"/>
                <w:szCs w:val="20"/>
                <w:highlight w:val="none"/>
              </w:rPr>
            </w:pPr>
          </w:p>
        </w:tc>
        <w:tc>
          <w:tcPr>
            <w:tcW w:w="2767" w:type="dxa"/>
            <w:vMerge w:val="continue"/>
            <w:tcBorders>
              <w:top w:val="single" w:color="auto" w:sz="4" w:space="0"/>
              <w:left w:val="single" w:color="auto" w:sz="4" w:space="0"/>
              <w:bottom w:val="single" w:color="000000" w:sz="4" w:space="0"/>
              <w:right w:val="single" w:color="auto" w:sz="4" w:space="0"/>
            </w:tcBorders>
            <w:noWrap w:val="0"/>
            <w:vAlign w:val="center"/>
          </w:tcPr>
          <w:p w14:paraId="061D9B9F">
            <w:pPr>
              <w:widowControl/>
              <w:jc w:val="left"/>
              <w:rPr>
                <w:color w:val="auto"/>
                <w:kern w:val="0"/>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2FE5E40A">
            <w:pPr>
              <w:widowControl/>
              <w:jc w:val="left"/>
              <w:rPr>
                <w:color w:val="auto"/>
                <w:kern w:val="0"/>
                <w:sz w:val="20"/>
                <w:szCs w:val="20"/>
                <w:highlight w:val="none"/>
              </w:rPr>
            </w:pPr>
          </w:p>
        </w:tc>
        <w:tc>
          <w:tcPr>
            <w:tcW w:w="680" w:type="dxa"/>
            <w:tcBorders>
              <w:top w:val="nil"/>
              <w:left w:val="nil"/>
              <w:bottom w:val="single" w:color="auto" w:sz="4" w:space="0"/>
              <w:right w:val="single" w:color="auto" w:sz="4" w:space="0"/>
            </w:tcBorders>
            <w:noWrap w:val="0"/>
            <w:vAlign w:val="center"/>
          </w:tcPr>
          <w:p w14:paraId="47D97DA6">
            <w:pPr>
              <w:widowControl/>
              <w:jc w:val="center"/>
              <w:rPr>
                <w:color w:val="auto"/>
                <w:kern w:val="0"/>
                <w:sz w:val="20"/>
                <w:szCs w:val="20"/>
                <w:highlight w:val="none"/>
              </w:rPr>
            </w:pPr>
            <w:r>
              <w:rPr>
                <w:rFonts w:hint="eastAsia"/>
                <w:color w:val="auto"/>
                <w:kern w:val="0"/>
                <w:sz w:val="16"/>
                <w:szCs w:val="16"/>
                <w:highlight w:val="none"/>
              </w:rPr>
              <w:t>总数</w:t>
            </w:r>
          </w:p>
        </w:tc>
        <w:tc>
          <w:tcPr>
            <w:tcW w:w="680" w:type="dxa"/>
            <w:tcBorders>
              <w:top w:val="nil"/>
              <w:left w:val="nil"/>
              <w:bottom w:val="single" w:color="auto" w:sz="4" w:space="0"/>
              <w:right w:val="single" w:color="auto" w:sz="4" w:space="0"/>
            </w:tcBorders>
            <w:noWrap w:val="0"/>
            <w:vAlign w:val="center"/>
          </w:tcPr>
          <w:p w14:paraId="0ABF0DBA">
            <w:pPr>
              <w:widowControl/>
              <w:jc w:val="center"/>
              <w:rPr>
                <w:color w:val="auto"/>
                <w:kern w:val="0"/>
                <w:sz w:val="20"/>
                <w:szCs w:val="20"/>
                <w:highlight w:val="none"/>
              </w:rPr>
            </w:pPr>
            <w:r>
              <w:rPr>
                <w:rFonts w:hint="eastAsia"/>
                <w:color w:val="auto"/>
                <w:kern w:val="0"/>
                <w:sz w:val="16"/>
                <w:szCs w:val="16"/>
                <w:highlight w:val="none"/>
              </w:rPr>
              <w:t>理论</w:t>
            </w:r>
          </w:p>
        </w:tc>
        <w:tc>
          <w:tcPr>
            <w:tcW w:w="680" w:type="dxa"/>
            <w:tcBorders>
              <w:top w:val="nil"/>
              <w:left w:val="nil"/>
              <w:bottom w:val="single" w:color="auto" w:sz="4" w:space="0"/>
              <w:right w:val="single" w:color="auto" w:sz="4" w:space="0"/>
            </w:tcBorders>
            <w:noWrap w:val="0"/>
            <w:vAlign w:val="center"/>
          </w:tcPr>
          <w:p w14:paraId="2420E2EE">
            <w:pPr>
              <w:widowControl/>
              <w:jc w:val="center"/>
              <w:rPr>
                <w:color w:val="auto"/>
                <w:kern w:val="0"/>
                <w:sz w:val="20"/>
                <w:szCs w:val="20"/>
                <w:highlight w:val="none"/>
              </w:rPr>
            </w:pPr>
            <w:r>
              <w:rPr>
                <w:rFonts w:hint="eastAsia"/>
                <w:color w:val="auto"/>
                <w:kern w:val="0"/>
                <w:sz w:val="16"/>
                <w:szCs w:val="16"/>
                <w:highlight w:val="none"/>
              </w:rPr>
              <w:t>实验</w:t>
            </w:r>
          </w:p>
        </w:tc>
        <w:tc>
          <w:tcPr>
            <w:tcW w:w="680" w:type="dxa"/>
            <w:tcBorders>
              <w:top w:val="nil"/>
              <w:left w:val="nil"/>
              <w:bottom w:val="single" w:color="auto" w:sz="4" w:space="0"/>
              <w:right w:val="single" w:color="auto" w:sz="4" w:space="0"/>
            </w:tcBorders>
            <w:noWrap w:val="0"/>
            <w:vAlign w:val="center"/>
          </w:tcPr>
          <w:p w14:paraId="0EE13961">
            <w:pPr>
              <w:widowControl/>
              <w:jc w:val="center"/>
              <w:rPr>
                <w:color w:val="auto"/>
                <w:kern w:val="0"/>
                <w:sz w:val="20"/>
                <w:szCs w:val="20"/>
                <w:highlight w:val="none"/>
              </w:rPr>
            </w:pPr>
            <w:r>
              <w:rPr>
                <w:rFonts w:hint="eastAsia"/>
                <w:color w:val="auto"/>
                <w:kern w:val="0"/>
                <w:sz w:val="16"/>
                <w:szCs w:val="16"/>
                <w:highlight w:val="none"/>
              </w:rPr>
              <w:t>实习</w:t>
            </w: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14:paraId="2B5E14D3">
            <w:pPr>
              <w:widowControl/>
              <w:jc w:val="left"/>
              <w:rPr>
                <w:color w:val="auto"/>
                <w:kern w:val="0"/>
                <w:sz w:val="20"/>
                <w:szCs w:val="20"/>
                <w:highlight w:val="none"/>
              </w:rPr>
            </w:pPr>
          </w:p>
        </w:tc>
        <w:tc>
          <w:tcPr>
            <w:tcW w:w="1199" w:type="dxa"/>
            <w:vMerge w:val="continue"/>
            <w:tcBorders>
              <w:top w:val="single" w:color="auto" w:sz="4" w:space="0"/>
              <w:left w:val="single" w:color="auto" w:sz="4" w:space="0"/>
              <w:bottom w:val="single" w:color="000000" w:sz="4" w:space="0"/>
              <w:right w:val="single" w:color="auto" w:sz="4" w:space="0"/>
            </w:tcBorders>
            <w:noWrap w:val="0"/>
            <w:vAlign w:val="center"/>
          </w:tcPr>
          <w:p w14:paraId="2920C610">
            <w:pPr>
              <w:widowControl/>
              <w:jc w:val="left"/>
              <w:rPr>
                <w:color w:val="auto"/>
                <w:kern w:val="0"/>
                <w:sz w:val="20"/>
                <w:szCs w:val="20"/>
                <w:highlight w:val="none"/>
              </w:rPr>
            </w:pPr>
          </w:p>
        </w:tc>
        <w:tc>
          <w:tcPr>
            <w:tcW w:w="837" w:type="dxa"/>
            <w:vMerge w:val="continue"/>
            <w:tcBorders>
              <w:top w:val="single" w:color="auto" w:sz="4" w:space="0"/>
              <w:left w:val="single" w:color="auto" w:sz="4" w:space="0"/>
              <w:bottom w:val="single" w:color="000000" w:sz="4" w:space="0"/>
              <w:right w:val="single" w:color="auto" w:sz="4" w:space="0"/>
            </w:tcBorders>
            <w:noWrap w:val="0"/>
            <w:vAlign w:val="center"/>
          </w:tcPr>
          <w:p w14:paraId="4596ED80">
            <w:pPr>
              <w:widowControl/>
              <w:jc w:val="left"/>
              <w:rPr>
                <w:color w:val="auto"/>
                <w:kern w:val="0"/>
                <w:sz w:val="20"/>
                <w:szCs w:val="20"/>
                <w:highlight w:val="none"/>
              </w:rPr>
            </w:pPr>
          </w:p>
        </w:tc>
      </w:tr>
      <w:tr w14:paraId="0B754D15">
        <w:tblPrEx>
          <w:tblCellMar>
            <w:top w:w="0" w:type="dxa"/>
            <w:left w:w="28" w:type="dxa"/>
            <w:bottom w:w="0" w:type="dxa"/>
            <w:right w:w="28" w:type="dxa"/>
          </w:tblCellMar>
        </w:tblPrEx>
        <w:trPr>
          <w:cantSplit/>
          <w:trHeight w:val="454" w:hRule="atLeast"/>
          <w:jc w:val="center"/>
        </w:trPr>
        <w:tc>
          <w:tcPr>
            <w:tcW w:w="620" w:type="dxa"/>
            <w:tcBorders>
              <w:top w:val="nil"/>
              <w:left w:val="single" w:color="auto" w:sz="4" w:space="0"/>
              <w:bottom w:val="single" w:color="auto" w:sz="4" w:space="0"/>
              <w:right w:val="single" w:color="auto" w:sz="4" w:space="0"/>
            </w:tcBorders>
            <w:noWrap w:val="0"/>
            <w:vAlign w:val="center"/>
          </w:tcPr>
          <w:p w14:paraId="3216D102">
            <w:pPr>
              <w:widowControl/>
              <w:jc w:val="center"/>
              <w:rPr>
                <w:color w:val="auto"/>
                <w:kern w:val="0"/>
                <w:sz w:val="20"/>
                <w:szCs w:val="20"/>
                <w:highlight w:val="none"/>
              </w:rPr>
            </w:pPr>
            <w:r>
              <w:rPr>
                <w:rFonts w:hint="eastAsia"/>
                <w:color w:val="auto"/>
                <w:kern w:val="0"/>
                <w:sz w:val="16"/>
                <w:szCs w:val="16"/>
                <w:highlight w:val="none"/>
              </w:rPr>
              <w:t>专业导学课程</w:t>
            </w:r>
          </w:p>
        </w:tc>
        <w:tc>
          <w:tcPr>
            <w:tcW w:w="793" w:type="dxa"/>
            <w:tcBorders>
              <w:top w:val="nil"/>
              <w:left w:val="nil"/>
              <w:bottom w:val="single" w:color="auto" w:sz="4" w:space="0"/>
              <w:right w:val="single" w:color="auto" w:sz="4" w:space="0"/>
            </w:tcBorders>
            <w:noWrap w:val="0"/>
            <w:vAlign w:val="center"/>
          </w:tcPr>
          <w:p w14:paraId="6577AF8F">
            <w:pPr>
              <w:widowControl/>
              <w:jc w:val="center"/>
              <w:rPr>
                <w:color w:val="auto"/>
                <w:kern w:val="0"/>
                <w:sz w:val="20"/>
                <w:szCs w:val="20"/>
                <w:highlight w:val="none"/>
              </w:rPr>
            </w:pPr>
            <w:r>
              <w:rPr>
                <w:rFonts w:hint="eastAsia"/>
                <w:color w:val="auto"/>
                <w:kern w:val="0"/>
                <w:sz w:val="16"/>
                <w:szCs w:val="16"/>
                <w:highlight w:val="none"/>
              </w:rPr>
              <w:t>603076</w:t>
            </w:r>
          </w:p>
        </w:tc>
        <w:tc>
          <w:tcPr>
            <w:tcW w:w="2767" w:type="dxa"/>
            <w:tcBorders>
              <w:top w:val="nil"/>
              <w:left w:val="nil"/>
              <w:bottom w:val="single" w:color="auto" w:sz="4" w:space="0"/>
              <w:right w:val="single" w:color="auto" w:sz="4" w:space="0"/>
            </w:tcBorders>
            <w:noWrap w:val="0"/>
            <w:vAlign w:val="center"/>
          </w:tcPr>
          <w:p w14:paraId="736FED8E">
            <w:pPr>
              <w:widowControl/>
              <w:jc w:val="center"/>
              <w:rPr>
                <w:color w:val="auto"/>
                <w:kern w:val="0"/>
                <w:sz w:val="16"/>
                <w:szCs w:val="16"/>
                <w:highlight w:val="none"/>
                <w:lang w:val="en-GB"/>
              </w:rPr>
            </w:pPr>
            <w:r>
              <w:rPr>
                <w:rFonts w:hint="eastAsia"/>
                <w:color w:val="auto"/>
                <w:kern w:val="0"/>
                <w:sz w:val="16"/>
                <w:szCs w:val="16"/>
                <w:highlight w:val="none"/>
              </w:rPr>
              <w:t xml:space="preserve">应用化学专业导论                      </w:t>
            </w:r>
          </w:p>
          <w:p w14:paraId="0E419984">
            <w:pPr>
              <w:widowControl/>
              <w:jc w:val="center"/>
              <w:rPr>
                <w:color w:val="auto"/>
                <w:kern w:val="0"/>
                <w:sz w:val="20"/>
                <w:szCs w:val="20"/>
                <w:highlight w:val="none"/>
              </w:rPr>
            </w:pPr>
            <w:r>
              <w:rPr>
                <w:rFonts w:hint="eastAsia"/>
                <w:color w:val="auto"/>
                <w:kern w:val="0"/>
                <w:sz w:val="16"/>
                <w:szCs w:val="16"/>
                <w:highlight w:val="none"/>
              </w:rPr>
              <w:t>Introduction to Applied Chemistry</w:t>
            </w:r>
          </w:p>
        </w:tc>
        <w:tc>
          <w:tcPr>
            <w:tcW w:w="680" w:type="dxa"/>
            <w:tcBorders>
              <w:top w:val="nil"/>
              <w:left w:val="nil"/>
              <w:bottom w:val="single" w:color="auto" w:sz="4" w:space="0"/>
              <w:right w:val="single" w:color="auto" w:sz="4" w:space="0"/>
            </w:tcBorders>
            <w:noWrap w:val="0"/>
            <w:vAlign w:val="center"/>
          </w:tcPr>
          <w:p w14:paraId="0A4AEF67">
            <w:pPr>
              <w:widowControl/>
              <w:jc w:val="center"/>
              <w:rPr>
                <w:color w:val="auto"/>
                <w:kern w:val="0"/>
                <w:sz w:val="20"/>
                <w:szCs w:val="20"/>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vAlign w:val="center"/>
          </w:tcPr>
          <w:p w14:paraId="64E18851">
            <w:pPr>
              <w:widowControl/>
              <w:jc w:val="center"/>
              <w:rPr>
                <w:color w:val="auto"/>
                <w:kern w:val="0"/>
                <w:sz w:val="20"/>
                <w:szCs w:val="20"/>
                <w:highlight w:val="none"/>
              </w:rPr>
            </w:pPr>
            <w:r>
              <w:rPr>
                <w:rFonts w:hint="eastAsia"/>
                <w:color w:val="auto"/>
                <w:kern w:val="0"/>
                <w:sz w:val="16"/>
                <w:szCs w:val="16"/>
                <w:highlight w:val="none"/>
              </w:rPr>
              <w:t>16</w:t>
            </w:r>
          </w:p>
        </w:tc>
        <w:tc>
          <w:tcPr>
            <w:tcW w:w="680" w:type="dxa"/>
            <w:tcBorders>
              <w:top w:val="nil"/>
              <w:left w:val="nil"/>
              <w:bottom w:val="single" w:color="auto" w:sz="4" w:space="0"/>
              <w:right w:val="single" w:color="auto" w:sz="4" w:space="0"/>
            </w:tcBorders>
            <w:noWrap w:val="0"/>
            <w:vAlign w:val="center"/>
          </w:tcPr>
          <w:p w14:paraId="77A1CF86">
            <w:pPr>
              <w:widowControl/>
              <w:jc w:val="center"/>
              <w:rPr>
                <w:color w:val="auto"/>
                <w:kern w:val="0"/>
                <w:sz w:val="20"/>
                <w:szCs w:val="20"/>
                <w:highlight w:val="none"/>
              </w:rPr>
            </w:pPr>
            <w:r>
              <w:rPr>
                <w:rFonts w:hint="eastAsia"/>
                <w:color w:val="auto"/>
                <w:kern w:val="0"/>
                <w:sz w:val="16"/>
                <w:szCs w:val="16"/>
                <w:highlight w:val="none"/>
              </w:rPr>
              <w:t>16</w:t>
            </w:r>
          </w:p>
        </w:tc>
        <w:tc>
          <w:tcPr>
            <w:tcW w:w="680" w:type="dxa"/>
            <w:tcBorders>
              <w:top w:val="nil"/>
              <w:left w:val="nil"/>
              <w:bottom w:val="single" w:color="auto" w:sz="4" w:space="0"/>
              <w:right w:val="single" w:color="auto" w:sz="4" w:space="0"/>
            </w:tcBorders>
            <w:noWrap w:val="0"/>
            <w:vAlign w:val="center"/>
          </w:tcPr>
          <w:p w14:paraId="7C317B40">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19392F51">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0961B68F">
            <w:pPr>
              <w:widowControl/>
              <w:jc w:val="center"/>
              <w:rPr>
                <w:color w:val="auto"/>
                <w:kern w:val="0"/>
                <w:sz w:val="20"/>
                <w:szCs w:val="20"/>
                <w:highlight w:val="none"/>
              </w:rPr>
            </w:pPr>
            <w:r>
              <w:rPr>
                <w:rFonts w:hint="eastAsia"/>
                <w:color w:val="auto"/>
                <w:kern w:val="0"/>
                <w:sz w:val="16"/>
                <w:szCs w:val="16"/>
                <w:highlight w:val="none"/>
              </w:rPr>
              <w:t>1</w:t>
            </w:r>
          </w:p>
        </w:tc>
        <w:tc>
          <w:tcPr>
            <w:tcW w:w="1199" w:type="dxa"/>
            <w:tcBorders>
              <w:top w:val="nil"/>
              <w:left w:val="nil"/>
              <w:bottom w:val="single" w:color="auto" w:sz="4" w:space="0"/>
              <w:right w:val="single" w:color="auto" w:sz="4" w:space="0"/>
            </w:tcBorders>
            <w:noWrap w:val="0"/>
            <w:vAlign w:val="center"/>
          </w:tcPr>
          <w:p w14:paraId="0DF12C2B">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37" w:type="dxa"/>
            <w:tcBorders>
              <w:top w:val="nil"/>
              <w:left w:val="nil"/>
              <w:bottom w:val="single" w:color="auto" w:sz="4" w:space="0"/>
              <w:right w:val="single" w:color="auto" w:sz="4" w:space="0"/>
            </w:tcBorders>
            <w:noWrap/>
            <w:vAlign w:val="center"/>
          </w:tcPr>
          <w:p w14:paraId="5CDD4846">
            <w:pPr>
              <w:widowControl/>
              <w:jc w:val="center"/>
              <w:rPr>
                <w:color w:val="auto"/>
                <w:kern w:val="0"/>
                <w:sz w:val="20"/>
                <w:szCs w:val="20"/>
                <w:highlight w:val="none"/>
              </w:rPr>
            </w:pPr>
            <w:r>
              <w:rPr>
                <w:color w:val="auto"/>
                <w:kern w:val="0"/>
                <w:sz w:val="16"/>
                <w:szCs w:val="16"/>
                <w:highlight w:val="none"/>
              </w:rPr>
              <w:t>辅修学位/辅修专业</w:t>
            </w:r>
          </w:p>
        </w:tc>
      </w:tr>
      <w:tr w14:paraId="21C47095">
        <w:tblPrEx>
          <w:tblCellMar>
            <w:top w:w="0" w:type="dxa"/>
            <w:left w:w="28" w:type="dxa"/>
            <w:bottom w:w="0" w:type="dxa"/>
            <w:right w:w="28" w:type="dxa"/>
          </w:tblCellMar>
        </w:tblPrEx>
        <w:trPr>
          <w:cantSplit/>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vAlign w:val="center"/>
          </w:tcPr>
          <w:p w14:paraId="27FC7711">
            <w:pPr>
              <w:widowControl/>
              <w:jc w:val="center"/>
              <w:rPr>
                <w:color w:val="auto"/>
                <w:kern w:val="0"/>
                <w:sz w:val="20"/>
                <w:szCs w:val="20"/>
                <w:highlight w:val="none"/>
              </w:rPr>
            </w:pPr>
            <w:r>
              <w:rPr>
                <w:rFonts w:hint="eastAsia"/>
                <w:color w:val="auto"/>
                <w:kern w:val="0"/>
                <w:sz w:val="16"/>
                <w:szCs w:val="16"/>
                <w:highlight w:val="none"/>
              </w:rPr>
              <w:t>专业基础课程</w:t>
            </w:r>
          </w:p>
        </w:tc>
        <w:tc>
          <w:tcPr>
            <w:tcW w:w="793" w:type="dxa"/>
            <w:tcBorders>
              <w:top w:val="nil"/>
              <w:left w:val="nil"/>
              <w:bottom w:val="single" w:color="auto" w:sz="4" w:space="0"/>
              <w:right w:val="single" w:color="auto" w:sz="4" w:space="0"/>
            </w:tcBorders>
            <w:noWrap w:val="0"/>
            <w:vAlign w:val="center"/>
          </w:tcPr>
          <w:p w14:paraId="31BF54C6">
            <w:pPr>
              <w:widowControl/>
              <w:jc w:val="center"/>
              <w:rPr>
                <w:color w:val="auto"/>
                <w:kern w:val="0"/>
                <w:sz w:val="20"/>
                <w:szCs w:val="20"/>
                <w:highlight w:val="none"/>
              </w:rPr>
            </w:pPr>
            <w:r>
              <w:rPr>
                <w:rFonts w:hint="eastAsia"/>
                <w:color w:val="auto"/>
                <w:kern w:val="0"/>
                <w:sz w:val="16"/>
                <w:szCs w:val="16"/>
                <w:highlight w:val="none"/>
              </w:rPr>
              <w:t>610033</w:t>
            </w:r>
          </w:p>
        </w:tc>
        <w:tc>
          <w:tcPr>
            <w:tcW w:w="2767" w:type="dxa"/>
            <w:tcBorders>
              <w:top w:val="nil"/>
              <w:left w:val="nil"/>
              <w:bottom w:val="single" w:color="auto" w:sz="4" w:space="0"/>
              <w:right w:val="single" w:color="auto" w:sz="4" w:space="0"/>
            </w:tcBorders>
            <w:noWrap w:val="0"/>
            <w:vAlign w:val="center"/>
          </w:tcPr>
          <w:p w14:paraId="5DBC11E4">
            <w:pPr>
              <w:widowControl/>
              <w:jc w:val="center"/>
              <w:rPr>
                <w:color w:val="auto"/>
                <w:kern w:val="0"/>
                <w:sz w:val="16"/>
                <w:szCs w:val="16"/>
                <w:highlight w:val="none"/>
                <w:lang w:val="en-GB"/>
              </w:rPr>
            </w:pPr>
            <w:r>
              <w:rPr>
                <w:rFonts w:hint="eastAsia"/>
                <w:color w:val="auto"/>
                <w:kern w:val="0"/>
                <w:sz w:val="16"/>
                <w:szCs w:val="16"/>
                <w:highlight w:val="none"/>
              </w:rPr>
              <w:t>高等数学</w:t>
            </w:r>
            <w:bookmarkStart w:id="21" w:name="OLE_LINK13"/>
            <w:bookmarkStart w:id="22" w:name="OLE_LINK15"/>
            <w:r>
              <w:rPr>
                <w:rFonts w:hint="eastAsia" w:ascii="宋体" w:hAnsi="宋体" w:eastAsia="宋体" w:cs="宋体"/>
                <w:color w:val="auto"/>
                <w:kern w:val="0"/>
                <w:sz w:val="16"/>
                <w:szCs w:val="16"/>
                <w:highlight w:val="none"/>
                <w:lang w:val="en-US" w:eastAsia="zh-CN"/>
              </w:rPr>
              <w:t>B</w:t>
            </w:r>
            <w:bookmarkEnd w:id="21"/>
            <w:bookmarkEnd w:id="22"/>
            <w:r>
              <w:rPr>
                <w:rFonts w:hint="default" w:ascii="宋体" w:hAnsi="宋体" w:cs="宋体"/>
                <w:color w:val="auto"/>
                <w:kern w:val="0"/>
                <w:sz w:val="16"/>
                <w:szCs w:val="16"/>
                <w:highlight w:val="none"/>
                <w:lang w:val="en-GB" w:eastAsia="zh-CN"/>
              </w:rPr>
              <w:t>I</w:t>
            </w:r>
            <w:r>
              <w:rPr>
                <w:rFonts w:hint="eastAsia"/>
                <w:color w:val="auto"/>
                <w:kern w:val="0"/>
                <w:sz w:val="16"/>
                <w:szCs w:val="16"/>
                <w:highlight w:val="none"/>
              </w:rPr>
              <w:t>（理工类）</w:t>
            </w:r>
          </w:p>
          <w:p w14:paraId="24635DDE">
            <w:pPr>
              <w:widowControl/>
              <w:jc w:val="center"/>
              <w:rPr>
                <w:color w:val="auto"/>
                <w:kern w:val="0"/>
                <w:sz w:val="20"/>
                <w:szCs w:val="20"/>
                <w:highlight w:val="none"/>
              </w:rPr>
            </w:pPr>
            <w:r>
              <w:rPr>
                <w:rFonts w:hint="eastAsia"/>
                <w:color w:val="auto"/>
                <w:kern w:val="0"/>
                <w:sz w:val="16"/>
                <w:szCs w:val="16"/>
                <w:highlight w:val="none"/>
              </w:rPr>
              <w:t xml:space="preserve">Advanced Mathematics </w:t>
            </w:r>
            <w:r>
              <w:rPr>
                <w:rFonts w:hint="eastAsia" w:ascii="宋体" w:hAnsi="宋体" w:eastAsia="宋体" w:cs="宋体"/>
                <w:color w:val="auto"/>
                <w:kern w:val="0"/>
                <w:sz w:val="16"/>
                <w:szCs w:val="16"/>
                <w:highlight w:val="none"/>
                <w:lang w:val="en-US" w:eastAsia="zh-CN"/>
              </w:rPr>
              <w:t>BI</w:t>
            </w:r>
          </w:p>
        </w:tc>
        <w:tc>
          <w:tcPr>
            <w:tcW w:w="680" w:type="dxa"/>
            <w:tcBorders>
              <w:top w:val="nil"/>
              <w:left w:val="nil"/>
              <w:bottom w:val="single" w:color="auto" w:sz="4" w:space="0"/>
              <w:right w:val="single" w:color="auto" w:sz="4" w:space="0"/>
            </w:tcBorders>
            <w:noWrap w:val="0"/>
            <w:vAlign w:val="center"/>
          </w:tcPr>
          <w:p w14:paraId="03BAC2CA">
            <w:pPr>
              <w:widowControl/>
              <w:jc w:val="center"/>
              <w:rPr>
                <w:color w:val="auto"/>
                <w:kern w:val="0"/>
                <w:sz w:val="20"/>
                <w:szCs w:val="20"/>
                <w:highlight w:val="none"/>
              </w:rPr>
            </w:pPr>
            <w:r>
              <w:rPr>
                <w:rFonts w:hint="eastAsia"/>
                <w:color w:val="auto"/>
                <w:kern w:val="0"/>
                <w:sz w:val="16"/>
                <w:szCs w:val="16"/>
                <w:highlight w:val="none"/>
              </w:rPr>
              <w:t>4</w:t>
            </w:r>
          </w:p>
        </w:tc>
        <w:tc>
          <w:tcPr>
            <w:tcW w:w="680" w:type="dxa"/>
            <w:tcBorders>
              <w:top w:val="nil"/>
              <w:left w:val="nil"/>
              <w:bottom w:val="single" w:color="auto" w:sz="4" w:space="0"/>
              <w:right w:val="single" w:color="auto" w:sz="4" w:space="0"/>
            </w:tcBorders>
            <w:noWrap w:val="0"/>
            <w:vAlign w:val="center"/>
          </w:tcPr>
          <w:p w14:paraId="7A664D2F">
            <w:pPr>
              <w:widowControl/>
              <w:jc w:val="center"/>
              <w:rPr>
                <w:color w:val="auto"/>
                <w:kern w:val="0"/>
                <w:sz w:val="20"/>
                <w:szCs w:val="20"/>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vAlign w:val="center"/>
          </w:tcPr>
          <w:p w14:paraId="6690E2C7">
            <w:pPr>
              <w:widowControl/>
              <w:jc w:val="center"/>
              <w:rPr>
                <w:color w:val="auto"/>
                <w:kern w:val="0"/>
                <w:sz w:val="20"/>
                <w:szCs w:val="20"/>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vAlign w:val="center"/>
          </w:tcPr>
          <w:p w14:paraId="7A42C3CF">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0D1DBF6C">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57E9358F">
            <w:pPr>
              <w:widowControl/>
              <w:jc w:val="center"/>
              <w:rPr>
                <w:color w:val="auto"/>
                <w:kern w:val="0"/>
                <w:sz w:val="20"/>
                <w:szCs w:val="20"/>
                <w:highlight w:val="none"/>
              </w:rPr>
            </w:pPr>
            <w:r>
              <w:rPr>
                <w:rFonts w:hint="eastAsia"/>
                <w:color w:val="auto"/>
                <w:kern w:val="0"/>
                <w:sz w:val="16"/>
                <w:szCs w:val="16"/>
                <w:highlight w:val="none"/>
              </w:rPr>
              <w:t>1</w:t>
            </w:r>
          </w:p>
        </w:tc>
        <w:tc>
          <w:tcPr>
            <w:tcW w:w="1199" w:type="dxa"/>
            <w:tcBorders>
              <w:top w:val="nil"/>
              <w:left w:val="nil"/>
              <w:bottom w:val="single" w:color="auto" w:sz="4" w:space="0"/>
              <w:right w:val="single" w:color="auto" w:sz="4" w:space="0"/>
            </w:tcBorders>
            <w:noWrap w:val="0"/>
            <w:vAlign w:val="center"/>
          </w:tcPr>
          <w:p w14:paraId="679809DF">
            <w:pPr>
              <w:widowControl/>
              <w:jc w:val="center"/>
              <w:rPr>
                <w:color w:val="auto"/>
                <w:kern w:val="0"/>
                <w:sz w:val="20"/>
                <w:szCs w:val="20"/>
                <w:highlight w:val="none"/>
              </w:rPr>
            </w:pPr>
            <w:r>
              <w:rPr>
                <w:rFonts w:hint="eastAsia"/>
                <w:color w:val="auto"/>
                <w:kern w:val="0"/>
                <w:sz w:val="16"/>
                <w:szCs w:val="16"/>
                <w:highlight w:val="none"/>
              </w:rPr>
              <w:t>数学与信息学院（软件学院）</w:t>
            </w:r>
          </w:p>
        </w:tc>
        <w:tc>
          <w:tcPr>
            <w:tcW w:w="837" w:type="dxa"/>
            <w:tcBorders>
              <w:top w:val="nil"/>
              <w:left w:val="nil"/>
              <w:bottom w:val="single" w:color="auto" w:sz="4" w:space="0"/>
              <w:right w:val="single" w:color="auto" w:sz="4" w:space="0"/>
            </w:tcBorders>
            <w:noWrap/>
            <w:vAlign w:val="center"/>
          </w:tcPr>
          <w:p w14:paraId="2F7F8F6E">
            <w:pPr>
              <w:widowControl/>
              <w:jc w:val="center"/>
              <w:rPr>
                <w:color w:val="auto"/>
                <w:kern w:val="0"/>
                <w:sz w:val="20"/>
                <w:szCs w:val="20"/>
                <w:highlight w:val="none"/>
              </w:rPr>
            </w:pPr>
            <w:r>
              <w:rPr>
                <w:rFonts w:hint="eastAsia"/>
                <w:color w:val="auto"/>
                <w:kern w:val="0"/>
                <w:sz w:val="16"/>
                <w:szCs w:val="16"/>
                <w:highlight w:val="none"/>
              </w:rPr>
              <w:t>　</w:t>
            </w:r>
          </w:p>
        </w:tc>
      </w:tr>
      <w:tr w14:paraId="5DA9E3BB">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77898E95">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6F3685A4">
            <w:pPr>
              <w:widowControl/>
              <w:jc w:val="center"/>
              <w:rPr>
                <w:color w:val="auto"/>
                <w:kern w:val="0"/>
                <w:sz w:val="20"/>
                <w:szCs w:val="20"/>
                <w:highlight w:val="none"/>
              </w:rPr>
            </w:pPr>
            <w:r>
              <w:rPr>
                <w:rFonts w:hint="eastAsia"/>
                <w:color w:val="auto"/>
                <w:kern w:val="0"/>
                <w:sz w:val="16"/>
                <w:szCs w:val="16"/>
                <w:highlight w:val="none"/>
              </w:rPr>
              <w:t>613995</w:t>
            </w:r>
          </w:p>
        </w:tc>
        <w:tc>
          <w:tcPr>
            <w:tcW w:w="2767" w:type="dxa"/>
            <w:tcBorders>
              <w:top w:val="nil"/>
              <w:left w:val="nil"/>
              <w:bottom w:val="single" w:color="auto" w:sz="4" w:space="0"/>
              <w:right w:val="single" w:color="auto" w:sz="4" w:space="0"/>
            </w:tcBorders>
            <w:noWrap w:val="0"/>
            <w:vAlign w:val="center"/>
          </w:tcPr>
          <w:p w14:paraId="78660AF0">
            <w:pPr>
              <w:widowControl/>
              <w:jc w:val="center"/>
              <w:rPr>
                <w:color w:val="auto"/>
                <w:kern w:val="0"/>
                <w:sz w:val="16"/>
                <w:szCs w:val="16"/>
                <w:highlight w:val="none"/>
                <w:lang w:val="en-GB"/>
              </w:rPr>
            </w:pPr>
            <w:r>
              <w:rPr>
                <w:rFonts w:hint="eastAsia"/>
                <w:color w:val="auto"/>
                <w:kern w:val="0"/>
                <w:sz w:val="16"/>
                <w:szCs w:val="16"/>
                <w:highlight w:val="none"/>
              </w:rPr>
              <w:t>无机化学</w:t>
            </w:r>
            <w:bookmarkStart w:id="23" w:name="OLE_LINK19"/>
            <w:r>
              <w:rPr>
                <w:rFonts w:hint="eastAsia"/>
                <w:color w:val="auto"/>
                <w:kern w:val="0"/>
                <w:sz w:val="16"/>
                <w:szCs w:val="16"/>
                <w:highlight w:val="none"/>
              </w:rPr>
              <w:t>Ⅰ</w:t>
            </w:r>
            <w:bookmarkEnd w:id="23"/>
          </w:p>
          <w:p w14:paraId="481D43BD">
            <w:pPr>
              <w:widowControl/>
              <w:jc w:val="center"/>
              <w:rPr>
                <w:color w:val="auto"/>
                <w:kern w:val="0"/>
                <w:sz w:val="20"/>
                <w:szCs w:val="20"/>
                <w:highlight w:val="none"/>
              </w:rPr>
            </w:pPr>
            <w:r>
              <w:rPr>
                <w:rFonts w:hint="eastAsia"/>
                <w:color w:val="auto"/>
                <w:kern w:val="0"/>
                <w:sz w:val="16"/>
                <w:szCs w:val="16"/>
                <w:highlight w:val="none"/>
              </w:rPr>
              <w:t>Inorganic ChemistryⅠ</w:t>
            </w:r>
          </w:p>
        </w:tc>
        <w:tc>
          <w:tcPr>
            <w:tcW w:w="680" w:type="dxa"/>
            <w:tcBorders>
              <w:top w:val="nil"/>
              <w:left w:val="nil"/>
              <w:bottom w:val="single" w:color="auto" w:sz="4" w:space="0"/>
              <w:right w:val="single" w:color="auto" w:sz="4" w:space="0"/>
            </w:tcBorders>
            <w:noWrap w:val="0"/>
            <w:vAlign w:val="center"/>
          </w:tcPr>
          <w:p w14:paraId="748121F5">
            <w:pPr>
              <w:widowControl/>
              <w:jc w:val="center"/>
              <w:rPr>
                <w:color w:val="auto"/>
                <w:kern w:val="0"/>
                <w:sz w:val="20"/>
                <w:szCs w:val="20"/>
                <w:highlight w:val="none"/>
              </w:rPr>
            </w:pPr>
            <w:r>
              <w:rPr>
                <w:rFonts w:hint="eastAsia"/>
                <w:color w:val="auto"/>
                <w:kern w:val="0"/>
                <w:sz w:val="16"/>
                <w:szCs w:val="16"/>
                <w:highlight w:val="none"/>
              </w:rPr>
              <w:t>3.5</w:t>
            </w:r>
          </w:p>
        </w:tc>
        <w:tc>
          <w:tcPr>
            <w:tcW w:w="680" w:type="dxa"/>
            <w:tcBorders>
              <w:top w:val="nil"/>
              <w:left w:val="nil"/>
              <w:bottom w:val="single" w:color="auto" w:sz="4" w:space="0"/>
              <w:right w:val="single" w:color="auto" w:sz="4" w:space="0"/>
            </w:tcBorders>
            <w:noWrap w:val="0"/>
            <w:vAlign w:val="center"/>
          </w:tcPr>
          <w:p w14:paraId="2CCEA752">
            <w:pPr>
              <w:widowControl/>
              <w:jc w:val="center"/>
              <w:rPr>
                <w:color w:val="auto"/>
                <w:kern w:val="0"/>
                <w:sz w:val="20"/>
                <w:szCs w:val="20"/>
                <w:highlight w:val="none"/>
              </w:rPr>
            </w:pPr>
            <w:r>
              <w:rPr>
                <w:rFonts w:hint="eastAsia"/>
                <w:color w:val="auto"/>
                <w:kern w:val="0"/>
                <w:sz w:val="16"/>
                <w:szCs w:val="16"/>
                <w:highlight w:val="none"/>
              </w:rPr>
              <w:t>56</w:t>
            </w:r>
          </w:p>
        </w:tc>
        <w:tc>
          <w:tcPr>
            <w:tcW w:w="680" w:type="dxa"/>
            <w:tcBorders>
              <w:top w:val="nil"/>
              <w:left w:val="nil"/>
              <w:bottom w:val="single" w:color="auto" w:sz="4" w:space="0"/>
              <w:right w:val="single" w:color="auto" w:sz="4" w:space="0"/>
            </w:tcBorders>
            <w:noWrap w:val="0"/>
            <w:vAlign w:val="center"/>
          </w:tcPr>
          <w:p w14:paraId="6CFBA0EC">
            <w:pPr>
              <w:widowControl/>
              <w:jc w:val="center"/>
              <w:rPr>
                <w:color w:val="auto"/>
                <w:kern w:val="0"/>
                <w:sz w:val="20"/>
                <w:szCs w:val="20"/>
                <w:highlight w:val="none"/>
              </w:rPr>
            </w:pPr>
            <w:r>
              <w:rPr>
                <w:rFonts w:hint="eastAsia"/>
                <w:color w:val="auto"/>
                <w:kern w:val="0"/>
                <w:sz w:val="16"/>
                <w:szCs w:val="16"/>
                <w:highlight w:val="none"/>
              </w:rPr>
              <w:t>56</w:t>
            </w:r>
          </w:p>
        </w:tc>
        <w:tc>
          <w:tcPr>
            <w:tcW w:w="680" w:type="dxa"/>
            <w:tcBorders>
              <w:top w:val="nil"/>
              <w:left w:val="nil"/>
              <w:bottom w:val="single" w:color="auto" w:sz="4" w:space="0"/>
              <w:right w:val="single" w:color="auto" w:sz="4" w:space="0"/>
            </w:tcBorders>
            <w:noWrap w:val="0"/>
            <w:vAlign w:val="center"/>
          </w:tcPr>
          <w:p w14:paraId="296BA7E1">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6A9D2F2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5156FB5A">
            <w:pPr>
              <w:widowControl/>
              <w:jc w:val="center"/>
              <w:rPr>
                <w:color w:val="auto"/>
                <w:kern w:val="0"/>
                <w:sz w:val="20"/>
                <w:szCs w:val="20"/>
                <w:highlight w:val="none"/>
              </w:rPr>
            </w:pPr>
            <w:r>
              <w:rPr>
                <w:rFonts w:hint="eastAsia"/>
                <w:color w:val="auto"/>
                <w:kern w:val="0"/>
                <w:sz w:val="16"/>
                <w:szCs w:val="16"/>
                <w:highlight w:val="none"/>
              </w:rPr>
              <w:t>1</w:t>
            </w:r>
          </w:p>
        </w:tc>
        <w:tc>
          <w:tcPr>
            <w:tcW w:w="1199" w:type="dxa"/>
            <w:tcBorders>
              <w:top w:val="nil"/>
              <w:left w:val="nil"/>
              <w:bottom w:val="single" w:color="auto" w:sz="4" w:space="0"/>
              <w:right w:val="single" w:color="auto" w:sz="4" w:space="0"/>
            </w:tcBorders>
            <w:noWrap w:val="0"/>
            <w:vAlign w:val="center"/>
          </w:tcPr>
          <w:p w14:paraId="5995BC1A">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37" w:type="dxa"/>
            <w:tcBorders>
              <w:top w:val="nil"/>
              <w:left w:val="nil"/>
              <w:bottom w:val="single" w:color="auto" w:sz="4" w:space="0"/>
              <w:right w:val="single" w:color="auto" w:sz="4" w:space="0"/>
            </w:tcBorders>
            <w:noWrap/>
            <w:vAlign w:val="center"/>
          </w:tcPr>
          <w:p w14:paraId="424F25EF">
            <w:pPr>
              <w:widowControl/>
              <w:jc w:val="center"/>
              <w:rPr>
                <w:color w:val="auto"/>
                <w:kern w:val="0"/>
                <w:sz w:val="20"/>
                <w:szCs w:val="20"/>
                <w:highlight w:val="none"/>
              </w:rPr>
            </w:pPr>
            <w:r>
              <w:rPr>
                <w:color w:val="auto"/>
                <w:kern w:val="0"/>
                <w:sz w:val="16"/>
                <w:szCs w:val="16"/>
                <w:highlight w:val="none"/>
              </w:rPr>
              <w:t>辅修学位/辅修专业</w:t>
            </w:r>
          </w:p>
        </w:tc>
      </w:tr>
      <w:tr w14:paraId="05C52C92">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4A68EA8A">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03699CBF">
            <w:pPr>
              <w:widowControl/>
              <w:jc w:val="center"/>
              <w:rPr>
                <w:color w:val="auto"/>
                <w:kern w:val="0"/>
                <w:sz w:val="20"/>
                <w:szCs w:val="20"/>
                <w:highlight w:val="none"/>
              </w:rPr>
            </w:pPr>
            <w:r>
              <w:rPr>
                <w:rFonts w:hint="eastAsia"/>
                <w:color w:val="auto"/>
                <w:kern w:val="0"/>
                <w:sz w:val="16"/>
                <w:szCs w:val="16"/>
                <w:highlight w:val="none"/>
              </w:rPr>
              <w:t>610034</w:t>
            </w:r>
          </w:p>
        </w:tc>
        <w:tc>
          <w:tcPr>
            <w:tcW w:w="2767" w:type="dxa"/>
            <w:tcBorders>
              <w:top w:val="nil"/>
              <w:left w:val="nil"/>
              <w:bottom w:val="single" w:color="auto" w:sz="4" w:space="0"/>
              <w:right w:val="single" w:color="auto" w:sz="4" w:space="0"/>
            </w:tcBorders>
            <w:noWrap w:val="0"/>
            <w:vAlign w:val="center"/>
          </w:tcPr>
          <w:p w14:paraId="57A54213">
            <w:pPr>
              <w:widowControl/>
              <w:jc w:val="center"/>
              <w:rPr>
                <w:color w:val="auto"/>
                <w:kern w:val="0"/>
                <w:sz w:val="16"/>
                <w:szCs w:val="16"/>
                <w:highlight w:val="none"/>
                <w:lang w:val="en-GB"/>
              </w:rPr>
            </w:pPr>
            <w:r>
              <w:rPr>
                <w:rFonts w:hint="eastAsia"/>
                <w:color w:val="auto"/>
                <w:kern w:val="0"/>
                <w:sz w:val="16"/>
                <w:szCs w:val="16"/>
                <w:highlight w:val="none"/>
              </w:rPr>
              <w:t>高等数学</w:t>
            </w:r>
            <w:r>
              <w:rPr>
                <w:rFonts w:hint="eastAsia" w:ascii="宋体" w:hAnsi="宋体" w:eastAsia="宋体" w:cs="宋体"/>
                <w:color w:val="auto"/>
                <w:kern w:val="0"/>
                <w:sz w:val="16"/>
                <w:szCs w:val="16"/>
                <w:highlight w:val="none"/>
                <w:lang w:val="en-US" w:eastAsia="zh-CN"/>
              </w:rPr>
              <w:t>B</w:t>
            </w:r>
            <w:r>
              <w:rPr>
                <w:rFonts w:hint="eastAsia"/>
                <w:color w:val="auto"/>
                <w:kern w:val="0"/>
                <w:sz w:val="16"/>
                <w:szCs w:val="16"/>
                <w:highlight w:val="none"/>
              </w:rPr>
              <w:t>Ⅱ（理工类）</w:t>
            </w:r>
          </w:p>
          <w:p w14:paraId="70EE1C01">
            <w:pPr>
              <w:widowControl/>
              <w:jc w:val="center"/>
              <w:rPr>
                <w:color w:val="auto"/>
                <w:kern w:val="0"/>
                <w:sz w:val="20"/>
                <w:szCs w:val="20"/>
                <w:highlight w:val="none"/>
              </w:rPr>
            </w:pPr>
            <w:r>
              <w:rPr>
                <w:rFonts w:hint="eastAsia"/>
                <w:color w:val="auto"/>
                <w:kern w:val="0"/>
                <w:sz w:val="16"/>
                <w:szCs w:val="16"/>
                <w:highlight w:val="none"/>
              </w:rPr>
              <w:t>Advanced Mathematics B</w:t>
            </w:r>
            <w:bookmarkStart w:id="24" w:name="OLE_LINK14"/>
            <w:r>
              <w:rPr>
                <w:rFonts w:hint="eastAsia"/>
                <w:color w:val="auto"/>
                <w:kern w:val="0"/>
                <w:sz w:val="16"/>
                <w:szCs w:val="16"/>
                <w:highlight w:val="none"/>
              </w:rPr>
              <w:t>Ⅱ</w:t>
            </w:r>
            <w:bookmarkEnd w:id="24"/>
          </w:p>
        </w:tc>
        <w:tc>
          <w:tcPr>
            <w:tcW w:w="680" w:type="dxa"/>
            <w:tcBorders>
              <w:top w:val="nil"/>
              <w:left w:val="nil"/>
              <w:bottom w:val="single" w:color="auto" w:sz="4" w:space="0"/>
              <w:right w:val="single" w:color="auto" w:sz="4" w:space="0"/>
            </w:tcBorders>
            <w:noWrap w:val="0"/>
            <w:vAlign w:val="center"/>
          </w:tcPr>
          <w:p w14:paraId="6CE180BD">
            <w:pPr>
              <w:widowControl/>
              <w:jc w:val="center"/>
              <w:rPr>
                <w:color w:val="auto"/>
                <w:kern w:val="0"/>
                <w:sz w:val="20"/>
                <w:szCs w:val="20"/>
                <w:highlight w:val="none"/>
              </w:rPr>
            </w:pPr>
            <w:r>
              <w:rPr>
                <w:rFonts w:hint="eastAsia"/>
                <w:color w:val="auto"/>
                <w:kern w:val="0"/>
                <w:sz w:val="16"/>
                <w:szCs w:val="16"/>
                <w:highlight w:val="none"/>
              </w:rPr>
              <w:t>4</w:t>
            </w:r>
          </w:p>
        </w:tc>
        <w:tc>
          <w:tcPr>
            <w:tcW w:w="680" w:type="dxa"/>
            <w:tcBorders>
              <w:top w:val="nil"/>
              <w:left w:val="nil"/>
              <w:bottom w:val="single" w:color="auto" w:sz="4" w:space="0"/>
              <w:right w:val="single" w:color="auto" w:sz="4" w:space="0"/>
            </w:tcBorders>
            <w:noWrap w:val="0"/>
            <w:vAlign w:val="center"/>
          </w:tcPr>
          <w:p w14:paraId="4189C6A5">
            <w:pPr>
              <w:widowControl/>
              <w:jc w:val="center"/>
              <w:rPr>
                <w:color w:val="auto"/>
                <w:kern w:val="0"/>
                <w:sz w:val="20"/>
                <w:szCs w:val="20"/>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vAlign w:val="center"/>
          </w:tcPr>
          <w:p w14:paraId="4F888532">
            <w:pPr>
              <w:widowControl/>
              <w:jc w:val="center"/>
              <w:rPr>
                <w:color w:val="auto"/>
                <w:kern w:val="0"/>
                <w:sz w:val="20"/>
                <w:szCs w:val="20"/>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vAlign w:val="center"/>
          </w:tcPr>
          <w:p w14:paraId="70B4095C">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44FE716C">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3C146D8A">
            <w:pPr>
              <w:widowControl/>
              <w:jc w:val="center"/>
              <w:rPr>
                <w:color w:val="auto"/>
                <w:kern w:val="0"/>
                <w:sz w:val="20"/>
                <w:szCs w:val="20"/>
                <w:highlight w:val="none"/>
              </w:rPr>
            </w:pPr>
            <w:r>
              <w:rPr>
                <w:rFonts w:hint="eastAsia"/>
                <w:color w:val="auto"/>
                <w:kern w:val="0"/>
                <w:sz w:val="16"/>
                <w:szCs w:val="16"/>
                <w:highlight w:val="none"/>
              </w:rPr>
              <w:t>2</w:t>
            </w:r>
          </w:p>
        </w:tc>
        <w:tc>
          <w:tcPr>
            <w:tcW w:w="1199" w:type="dxa"/>
            <w:tcBorders>
              <w:top w:val="nil"/>
              <w:left w:val="nil"/>
              <w:bottom w:val="single" w:color="auto" w:sz="4" w:space="0"/>
              <w:right w:val="single" w:color="auto" w:sz="4" w:space="0"/>
            </w:tcBorders>
            <w:noWrap w:val="0"/>
            <w:vAlign w:val="center"/>
          </w:tcPr>
          <w:p w14:paraId="2773834C">
            <w:pPr>
              <w:widowControl/>
              <w:jc w:val="center"/>
              <w:rPr>
                <w:color w:val="auto"/>
                <w:kern w:val="0"/>
                <w:sz w:val="20"/>
                <w:szCs w:val="20"/>
                <w:highlight w:val="none"/>
              </w:rPr>
            </w:pPr>
            <w:r>
              <w:rPr>
                <w:rFonts w:hint="eastAsia"/>
                <w:color w:val="auto"/>
                <w:kern w:val="0"/>
                <w:sz w:val="16"/>
                <w:szCs w:val="16"/>
                <w:highlight w:val="none"/>
              </w:rPr>
              <w:t>数学与信息学院（软件学院）</w:t>
            </w:r>
          </w:p>
        </w:tc>
        <w:tc>
          <w:tcPr>
            <w:tcW w:w="837" w:type="dxa"/>
            <w:tcBorders>
              <w:top w:val="nil"/>
              <w:left w:val="nil"/>
              <w:bottom w:val="single" w:color="auto" w:sz="4" w:space="0"/>
              <w:right w:val="single" w:color="auto" w:sz="4" w:space="0"/>
            </w:tcBorders>
            <w:noWrap/>
            <w:vAlign w:val="center"/>
          </w:tcPr>
          <w:p w14:paraId="4C57059C">
            <w:pPr>
              <w:widowControl/>
              <w:jc w:val="center"/>
              <w:rPr>
                <w:color w:val="auto"/>
                <w:kern w:val="0"/>
                <w:sz w:val="20"/>
                <w:szCs w:val="20"/>
                <w:highlight w:val="none"/>
              </w:rPr>
            </w:pPr>
            <w:r>
              <w:rPr>
                <w:rFonts w:hint="eastAsia"/>
                <w:color w:val="auto"/>
                <w:kern w:val="0"/>
                <w:sz w:val="16"/>
                <w:szCs w:val="16"/>
                <w:highlight w:val="none"/>
              </w:rPr>
              <w:t>　</w:t>
            </w:r>
          </w:p>
        </w:tc>
      </w:tr>
      <w:tr w14:paraId="3D490F58">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7015DC8D">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0B6EEA7F">
            <w:pPr>
              <w:widowControl/>
              <w:jc w:val="center"/>
              <w:rPr>
                <w:color w:val="auto"/>
                <w:kern w:val="0"/>
                <w:sz w:val="20"/>
                <w:szCs w:val="20"/>
                <w:highlight w:val="none"/>
              </w:rPr>
            </w:pPr>
            <w:r>
              <w:rPr>
                <w:rFonts w:hint="eastAsia"/>
                <w:color w:val="auto"/>
                <w:kern w:val="0"/>
                <w:sz w:val="16"/>
                <w:szCs w:val="16"/>
                <w:highlight w:val="none"/>
              </w:rPr>
              <w:t>610706</w:t>
            </w:r>
          </w:p>
        </w:tc>
        <w:tc>
          <w:tcPr>
            <w:tcW w:w="2767" w:type="dxa"/>
            <w:tcBorders>
              <w:top w:val="nil"/>
              <w:left w:val="nil"/>
              <w:bottom w:val="single" w:color="auto" w:sz="4" w:space="0"/>
              <w:right w:val="single" w:color="auto" w:sz="4" w:space="0"/>
            </w:tcBorders>
            <w:noWrap w:val="0"/>
            <w:vAlign w:val="center"/>
          </w:tcPr>
          <w:p w14:paraId="4E5BF0A0">
            <w:pPr>
              <w:widowControl/>
              <w:jc w:val="center"/>
              <w:rPr>
                <w:color w:val="auto"/>
                <w:kern w:val="0"/>
                <w:sz w:val="16"/>
                <w:szCs w:val="16"/>
                <w:highlight w:val="none"/>
                <w:lang w:val="en-GB"/>
              </w:rPr>
            </w:pPr>
            <w:r>
              <w:rPr>
                <w:rFonts w:hint="eastAsia"/>
                <w:color w:val="auto"/>
                <w:kern w:val="0"/>
                <w:sz w:val="16"/>
                <w:szCs w:val="16"/>
                <w:highlight w:val="none"/>
              </w:rPr>
              <w:t>有机化学Ⅰ</w:t>
            </w:r>
          </w:p>
          <w:p w14:paraId="2FA5AD7A">
            <w:pPr>
              <w:widowControl/>
              <w:jc w:val="center"/>
              <w:rPr>
                <w:color w:val="auto"/>
                <w:kern w:val="0"/>
                <w:sz w:val="20"/>
                <w:szCs w:val="20"/>
                <w:highlight w:val="none"/>
              </w:rPr>
            </w:pPr>
            <w:r>
              <w:rPr>
                <w:rFonts w:hint="eastAsia"/>
                <w:color w:val="auto"/>
                <w:kern w:val="0"/>
                <w:sz w:val="16"/>
                <w:szCs w:val="16"/>
                <w:highlight w:val="none"/>
              </w:rPr>
              <w:t>Organic ChemistryⅠ</w:t>
            </w:r>
          </w:p>
        </w:tc>
        <w:tc>
          <w:tcPr>
            <w:tcW w:w="680" w:type="dxa"/>
            <w:tcBorders>
              <w:top w:val="nil"/>
              <w:left w:val="nil"/>
              <w:bottom w:val="single" w:color="auto" w:sz="4" w:space="0"/>
              <w:right w:val="single" w:color="auto" w:sz="4" w:space="0"/>
            </w:tcBorders>
            <w:noWrap w:val="0"/>
            <w:vAlign w:val="center"/>
          </w:tcPr>
          <w:p w14:paraId="5A0C7696">
            <w:pPr>
              <w:widowControl/>
              <w:jc w:val="center"/>
              <w:rPr>
                <w:color w:val="auto"/>
                <w:kern w:val="0"/>
                <w:sz w:val="20"/>
                <w:szCs w:val="20"/>
                <w:highlight w:val="none"/>
              </w:rPr>
            </w:pPr>
            <w:r>
              <w:rPr>
                <w:rFonts w:hint="eastAsia"/>
                <w:color w:val="auto"/>
                <w:kern w:val="0"/>
                <w:sz w:val="16"/>
                <w:szCs w:val="16"/>
                <w:highlight w:val="none"/>
              </w:rPr>
              <w:t>3</w:t>
            </w:r>
          </w:p>
        </w:tc>
        <w:tc>
          <w:tcPr>
            <w:tcW w:w="680" w:type="dxa"/>
            <w:tcBorders>
              <w:top w:val="nil"/>
              <w:left w:val="nil"/>
              <w:bottom w:val="single" w:color="auto" w:sz="4" w:space="0"/>
              <w:right w:val="single" w:color="auto" w:sz="4" w:space="0"/>
            </w:tcBorders>
            <w:noWrap w:val="0"/>
            <w:vAlign w:val="center"/>
          </w:tcPr>
          <w:p w14:paraId="3DD90649">
            <w:pPr>
              <w:widowControl/>
              <w:jc w:val="center"/>
              <w:rPr>
                <w:color w:val="auto"/>
                <w:kern w:val="0"/>
                <w:sz w:val="20"/>
                <w:szCs w:val="20"/>
                <w:highlight w:val="none"/>
              </w:rPr>
            </w:pPr>
            <w:r>
              <w:rPr>
                <w:rFonts w:hint="eastAsia"/>
                <w:color w:val="auto"/>
                <w:kern w:val="0"/>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7BAE4C96">
            <w:pPr>
              <w:widowControl/>
              <w:jc w:val="center"/>
              <w:rPr>
                <w:color w:val="auto"/>
                <w:kern w:val="0"/>
                <w:sz w:val="20"/>
                <w:szCs w:val="20"/>
                <w:highlight w:val="none"/>
              </w:rPr>
            </w:pPr>
            <w:r>
              <w:rPr>
                <w:rFonts w:hint="eastAsia"/>
                <w:color w:val="auto"/>
                <w:kern w:val="0"/>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4D24C68A">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02B8B0A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7CA9FB32">
            <w:pPr>
              <w:widowControl/>
              <w:jc w:val="center"/>
              <w:rPr>
                <w:color w:val="auto"/>
                <w:kern w:val="0"/>
                <w:sz w:val="20"/>
                <w:szCs w:val="20"/>
                <w:highlight w:val="none"/>
                <w:lang w:val="en-GB"/>
              </w:rPr>
            </w:pPr>
            <w:r>
              <w:rPr>
                <w:color w:val="auto"/>
                <w:kern w:val="0"/>
                <w:sz w:val="16"/>
                <w:szCs w:val="16"/>
                <w:highlight w:val="none"/>
                <w:lang w:val="en-GB"/>
              </w:rPr>
              <w:t>3</w:t>
            </w:r>
          </w:p>
        </w:tc>
        <w:tc>
          <w:tcPr>
            <w:tcW w:w="1199" w:type="dxa"/>
            <w:tcBorders>
              <w:top w:val="nil"/>
              <w:left w:val="nil"/>
              <w:bottom w:val="single" w:color="auto" w:sz="4" w:space="0"/>
              <w:right w:val="single" w:color="auto" w:sz="4" w:space="0"/>
            </w:tcBorders>
            <w:noWrap w:val="0"/>
            <w:vAlign w:val="center"/>
          </w:tcPr>
          <w:p w14:paraId="7FEA469A">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37" w:type="dxa"/>
            <w:tcBorders>
              <w:top w:val="nil"/>
              <w:left w:val="nil"/>
              <w:bottom w:val="single" w:color="auto" w:sz="4" w:space="0"/>
              <w:right w:val="single" w:color="auto" w:sz="4" w:space="0"/>
            </w:tcBorders>
            <w:noWrap/>
            <w:vAlign w:val="center"/>
          </w:tcPr>
          <w:p w14:paraId="47ABA352">
            <w:pPr>
              <w:widowControl/>
              <w:jc w:val="center"/>
              <w:rPr>
                <w:color w:val="auto"/>
                <w:kern w:val="0"/>
                <w:sz w:val="20"/>
                <w:szCs w:val="20"/>
                <w:highlight w:val="none"/>
              </w:rPr>
            </w:pPr>
            <w:r>
              <w:rPr>
                <w:color w:val="auto"/>
                <w:kern w:val="0"/>
                <w:sz w:val="16"/>
                <w:szCs w:val="16"/>
                <w:highlight w:val="none"/>
              </w:rPr>
              <w:t>辅修学位/辅修专业</w:t>
            </w:r>
          </w:p>
        </w:tc>
      </w:tr>
      <w:tr w14:paraId="1F4E793B">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3FBB302E">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4EC31751">
            <w:pPr>
              <w:widowControl/>
              <w:jc w:val="center"/>
              <w:rPr>
                <w:color w:val="auto"/>
                <w:kern w:val="0"/>
                <w:sz w:val="20"/>
                <w:szCs w:val="20"/>
                <w:highlight w:val="none"/>
              </w:rPr>
            </w:pPr>
            <w:r>
              <w:rPr>
                <w:rFonts w:hint="eastAsia"/>
                <w:color w:val="auto"/>
                <w:kern w:val="0"/>
                <w:sz w:val="16"/>
                <w:szCs w:val="16"/>
                <w:highlight w:val="none"/>
              </w:rPr>
              <w:t>610036</w:t>
            </w:r>
          </w:p>
        </w:tc>
        <w:tc>
          <w:tcPr>
            <w:tcW w:w="2767" w:type="dxa"/>
            <w:tcBorders>
              <w:top w:val="nil"/>
              <w:left w:val="nil"/>
              <w:bottom w:val="single" w:color="auto" w:sz="4" w:space="0"/>
              <w:right w:val="single" w:color="auto" w:sz="4" w:space="0"/>
            </w:tcBorders>
            <w:noWrap w:val="0"/>
            <w:vAlign w:val="center"/>
          </w:tcPr>
          <w:p w14:paraId="6B841BEF">
            <w:pPr>
              <w:widowControl/>
              <w:jc w:val="center"/>
              <w:rPr>
                <w:color w:val="auto"/>
                <w:kern w:val="0"/>
                <w:sz w:val="16"/>
                <w:szCs w:val="16"/>
                <w:highlight w:val="none"/>
                <w:lang w:val="en-GB"/>
              </w:rPr>
            </w:pPr>
            <w:r>
              <w:rPr>
                <w:rFonts w:hint="eastAsia"/>
                <w:color w:val="auto"/>
                <w:kern w:val="0"/>
                <w:sz w:val="16"/>
                <w:szCs w:val="16"/>
                <w:highlight w:val="none"/>
              </w:rPr>
              <w:t>概率论与数理统计</w:t>
            </w:r>
          </w:p>
          <w:p w14:paraId="4EF75FA9">
            <w:pPr>
              <w:widowControl/>
              <w:jc w:val="center"/>
              <w:rPr>
                <w:color w:val="auto"/>
                <w:kern w:val="0"/>
                <w:sz w:val="20"/>
                <w:szCs w:val="20"/>
                <w:highlight w:val="none"/>
              </w:rPr>
            </w:pPr>
            <w:r>
              <w:rPr>
                <w:rFonts w:hint="eastAsia"/>
                <w:color w:val="auto"/>
                <w:kern w:val="0"/>
                <w:sz w:val="16"/>
                <w:szCs w:val="16"/>
                <w:highlight w:val="none"/>
              </w:rPr>
              <w:t>Probability Theory and Mathematical Statistics</w:t>
            </w:r>
          </w:p>
        </w:tc>
        <w:tc>
          <w:tcPr>
            <w:tcW w:w="680" w:type="dxa"/>
            <w:tcBorders>
              <w:top w:val="nil"/>
              <w:left w:val="nil"/>
              <w:bottom w:val="single" w:color="auto" w:sz="4" w:space="0"/>
              <w:right w:val="single" w:color="auto" w:sz="4" w:space="0"/>
            </w:tcBorders>
            <w:noWrap w:val="0"/>
            <w:vAlign w:val="center"/>
          </w:tcPr>
          <w:p w14:paraId="2DD81B65">
            <w:pPr>
              <w:widowControl/>
              <w:jc w:val="center"/>
              <w:rPr>
                <w:color w:val="auto"/>
                <w:kern w:val="0"/>
                <w:sz w:val="20"/>
                <w:szCs w:val="20"/>
                <w:highlight w:val="none"/>
              </w:rPr>
            </w:pPr>
            <w:r>
              <w:rPr>
                <w:rFonts w:hint="eastAsia"/>
                <w:color w:val="auto"/>
                <w:kern w:val="0"/>
                <w:sz w:val="16"/>
                <w:szCs w:val="16"/>
                <w:highlight w:val="none"/>
              </w:rPr>
              <w:t>3</w:t>
            </w:r>
          </w:p>
        </w:tc>
        <w:tc>
          <w:tcPr>
            <w:tcW w:w="680" w:type="dxa"/>
            <w:tcBorders>
              <w:top w:val="nil"/>
              <w:left w:val="nil"/>
              <w:bottom w:val="single" w:color="auto" w:sz="4" w:space="0"/>
              <w:right w:val="single" w:color="auto" w:sz="4" w:space="0"/>
            </w:tcBorders>
            <w:noWrap w:val="0"/>
            <w:vAlign w:val="center"/>
          </w:tcPr>
          <w:p w14:paraId="72A05ADB">
            <w:pPr>
              <w:widowControl/>
              <w:jc w:val="center"/>
              <w:rPr>
                <w:color w:val="auto"/>
                <w:kern w:val="0"/>
                <w:sz w:val="20"/>
                <w:szCs w:val="20"/>
                <w:highlight w:val="none"/>
              </w:rPr>
            </w:pPr>
            <w:r>
              <w:rPr>
                <w:rFonts w:hint="eastAsia"/>
                <w:color w:val="auto"/>
                <w:kern w:val="0"/>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461567F5">
            <w:pPr>
              <w:widowControl/>
              <w:jc w:val="center"/>
              <w:rPr>
                <w:color w:val="auto"/>
                <w:kern w:val="0"/>
                <w:sz w:val="20"/>
                <w:szCs w:val="20"/>
                <w:highlight w:val="none"/>
              </w:rPr>
            </w:pPr>
            <w:r>
              <w:rPr>
                <w:rFonts w:hint="eastAsia"/>
                <w:color w:val="auto"/>
                <w:kern w:val="0"/>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3605C02A">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2A3F9996">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41956B6C">
            <w:pPr>
              <w:widowControl/>
              <w:jc w:val="center"/>
              <w:rPr>
                <w:color w:val="auto"/>
                <w:kern w:val="0"/>
                <w:sz w:val="20"/>
                <w:szCs w:val="20"/>
                <w:highlight w:val="none"/>
              </w:rPr>
            </w:pPr>
            <w:r>
              <w:rPr>
                <w:rFonts w:hint="eastAsia"/>
                <w:color w:val="auto"/>
                <w:kern w:val="0"/>
                <w:sz w:val="16"/>
                <w:szCs w:val="16"/>
                <w:highlight w:val="none"/>
              </w:rPr>
              <w:t>3</w:t>
            </w:r>
          </w:p>
        </w:tc>
        <w:tc>
          <w:tcPr>
            <w:tcW w:w="1199" w:type="dxa"/>
            <w:tcBorders>
              <w:top w:val="nil"/>
              <w:left w:val="nil"/>
              <w:bottom w:val="single" w:color="auto" w:sz="4" w:space="0"/>
              <w:right w:val="single" w:color="auto" w:sz="4" w:space="0"/>
            </w:tcBorders>
            <w:noWrap w:val="0"/>
            <w:vAlign w:val="center"/>
          </w:tcPr>
          <w:p w14:paraId="53DC19C5">
            <w:pPr>
              <w:widowControl/>
              <w:jc w:val="center"/>
              <w:rPr>
                <w:color w:val="auto"/>
                <w:kern w:val="0"/>
                <w:sz w:val="20"/>
                <w:szCs w:val="20"/>
                <w:highlight w:val="none"/>
              </w:rPr>
            </w:pPr>
            <w:r>
              <w:rPr>
                <w:rFonts w:hint="eastAsia"/>
                <w:color w:val="auto"/>
                <w:kern w:val="0"/>
                <w:sz w:val="16"/>
                <w:szCs w:val="16"/>
                <w:highlight w:val="none"/>
              </w:rPr>
              <w:t>数学与信息学院（软件学院）</w:t>
            </w:r>
          </w:p>
        </w:tc>
        <w:tc>
          <w:tcPr>
            <w:tcW w:w="837" w:type="dxa"/>
            <w:tcBorders>
              <w:top w:val="nil"/>
              <w:left w:val="nil"/>
              <w:bottom w:val="single" w:color="auto" w:sz="4" w:space="0"/>
              <w:right w:val="single" w:color="auto" w:sz="4" w:space="0"/>
            </w:tcBorders>
            <w:noWrap/>
            <w:vAlign w:val="center"/>
          </w:tcPr>
          <w:p w14:paraId="440A2941">
            <w:pPr>
              <w:widowControl/>
              <w:jc w:val="center"/>
              <w:rPr>
                <w:color w:val="auto"/>
                <w:kern w:val="0"/>
                <w:sz w:val="20"/>
                <w:szCs w:val="20"/>
                <w:highlight w:val="none"/>
              </w:rPr>
            </w:pPr>
            <w:r>
              <w:rPr>
                <w:rFonts w:hint="eastAsia"/>
                <w:color w:val="auto"/>
                <w:kern w:val="0"/>
                <w:sz w:val="16"/>
                <w:szCs w:val="16"/>
                <w:highlight w:val="none"/>
              </w:rPr>
              <w:t>　</w:t>
            </w:r>
          </w:p>
        </w:tc>
      </w:tr>
      <w:tr w14:paraId="7F6F44F0">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26F6A855">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38254487">
            <w:pPr>
              <w:widowControl/>
              <w:jc w:val="center"/>
              <w:rPr>
                <w:color w:val="auto"/>
                <w:kern w:val="0"/>
                <w:sz w:val="20"/>
                <w:szCs w:val="20"/>
                <w:highlight w:val="none"/>
              </w:rPr>
            </w:pPr>
            <w:r>
              <w:rPr>
                <w:rFonts w:hint="eastAsia"/>
                <w:color w:val="auto"/>
                <w:kern w:val="0"/>
                <w:sz w:val="16"/>
                <w:szCs w:val="16"/>
                <w:highlight w:val="none"/>
              </w:rPr>
              <w:t>610042</w:t>
            </w:r>
          </w:p>
        </w:tc>
        <w:tc>
          <w:tcPr>
            <w:tcW w:w="2767" w:type="dxa"/>
            <w:tcBorders>
              <w:top w:val="nil"/>
              <w:left w:val="nil"/>
              <w:bottom w:val="single" w:color="auto" w:sz="4" w:space="0"/>
              <w:right w:val="single" w:color="auto" w:sz="4" w:space="0"/>
            </w:tcBorders>
            <w:noWrap w:val="0"/>
            <w:vAlign w:val="center"/>
          </w:tcPr>
          <w:p w14:paraId="15D08B03">
            <w:pPr>
              <w:widowControl/>
              <w:jc w:val="center"/>
              <w:rPr>
                <w:color w:val="auto"/>
                <w:kern w:val="0"/>
                <w:sz w:val="16"/>
                <w:szCs w:val="16"/>
                <w:highlight w:val="none"/>
                <w:lang w:val="en-GB"/>
              </w:rPr>
            </w:pPr>
            <w:r>
              <w:rPr>
                <w:rFonts w:hint="eastAsia"/>
                <w:color w:val="auto"/>
                <w:kern w:val="0"/>
                <w:sz w:val="16"/>
                <w:szCs w:val="16"/>
                <w:highlight w:val="none"/>
              </w:rPr>
              <w:t>大学物理A</w:t>
            </w:r>
          </w:p>
          <w:p w14:paraId="32BD61DF">
            <w:pPr>
              <w:widowControl/>
              <w:jc w:val="center"/>
              <w:rPr>
                <w:color w:val="auto"/>
                <w:kern w:val="0"/>
                <w:sz w:val="20"/>
                <w:szCs w:val="20"/>
                <w:highlight w:val="none"/>
              </w:rPr>
            </w:pPr>
            <w:r>
              <w:rPr>
                <w:rFonts w:hint="eastAsia"/>
                <w:color w:val="auto"/>
                <w:kern w:val="0"/>
                <w:sz w:val="16"/>
                <w:szCs w:val="16"/>
                <w:highlight w:val="none"/>
              </w:rPr>
              <w:t>College Physics</w:t>
            </w:r>
            <w:bookmarkStart w:id="25" w:name="OLE_LINK20"/>
            <w:r>
              <w:rPr>
                <w:rFonts w:hint="eastAsia"/>
                <w:color w:val="auto"/>
                <w:kern w:val="0"/>
                <w:sz w:val="16"/>
                <w:szCs w:val="16"/>
                <w:highlight w:val="none"/>
              </w:rPr>
              <w:t xml:space="preserve"> (</w:t>
            </w:r>
            <w:bookmarkEnd w:id="25"/>
            <w:r>
              <w:rPr>
                <w:rFonts w:hint="eastAsia"/>
                <w:color w:val="auto"/>
                <w:kern w:val="0"/>
                <w:sz w:val="16"/>
                <w:szCs w:val="16"/>
                <w:highlight w:val="none"/>
              </w:rPr>
              <w:t>A)</w:t>
            </w:r>
          </w:p>
        </w:tc>
        <w:tc>
          <w:tcPr>
            <w:tcW w:w="680" w:type="dxa"/>
            <w:tcBorders>
              <w:top w:val="nil"/>
              <w:left w:val="nil"/>
              <w:bottom w:val="single" w:color="auto" w:sz="4" w:space="0"/>
              <w:right w:val="single" w:color="auto" w:sz="4" w:space="0"/>
            </w:tcBorders>
            <w:noWrap w:val="0"/>
            <w:vAlign w:val="center"/>
          </w:tcPr>
          <w:p w14:paraId="34DEB34F">
            <w:pPr>
              <w:widowControl/>
              <w:jc w:val="center"/>
              <w:rPr>
                <w:color w:val="auto"/>
                <w:kern w:val="0"/>
                <w:sz w:val="20"/>
                <w:szCs w:val="20"/>
                <w:highlight w:val="none"/>
              </w:rPr>
            </w:pPr>
            <w:r>
              <w:rPr>
                <w:rFonts w:hint="eastAsia"/>
                <w:color w:val="auto"/>
                <w:kern w:val="0"/>
                <w:sz w:val="16"/>
                <w:szCs w:val="16"/>
                <w:highlight w:val="none"/>
              </w:rPr>
              <w:t>4</w:t>
            </w:r>
          </w:p>
        </w:tc>
        <w:tc>
          <w:tcPr>
            <w:tcW w:w="680" w:type="dxa"/>
            <w:tcBorders>
              <w:top w:val="nil"/>
              <w:left w:val="nil"/>
              <w:bottom w:val="single" w:color="auto" w:sz="4" w:space="0"/>
              <w:right w:val="single" w:color="auto" w:sz="4" w:space="0"/>
            </w:tcBorders>
            <w:noWrap w:val="0"/>
            <w:vAlign w:val="center"/>
          </w:tcPr>
          <w:p w14:paraId="192E2D22">
            <w:pPr>
              <w:widowControl/>
              <w:jc w:val="center"/>
              <w:rPr>
                <w:color w:val="auto"/>
                <w:kern w:val="0"/>
                <w:sz w:val="20"/>
                <w:szCs w:val="20"/>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vAlign w:val="center"/>
          </w:tcPr>
          <w:p w14:paraId="766532AC">
            <w:pPr>
              <w:widowControl/>
              <w:jc w:val="center"/>
              <w:rPr>
                <w:color w:val="auto"/>
                <w:kern w:val="0"/>
                <w:sz w:val="20"/>
                <w:szCs w:val="20"/>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vAlign w:val="center"/>
          </w:tcPr>
          <w:p w14:paraId="2A423645">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72BA5ADA">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4760A368">
            <w:pPr>
              <w:widowControl/>
              <w:jc w:val="center"/>
              <w:rPr>
                <w:color w:val="auto"/>
                <w:kern w:val="0"/>
                <w:sz w:val="20"/>
                <w:szCs w:val="20"/>
                <w:highlight w:val="none"/>
              </w:rPr>
            </w:pPr>
            <w:r>
              <w:rPr>
                <w:rFonts w:hint="eastAsia"/>
                <w:color w:val="auto"/>
                <w:kern w:val="0"/>
                <w:sz w:val="16"/>
                <w:szCs w:val="16"/>
                <w:highlight w:val="none"/>
              </w:rPr>
              <w:t>3</w:t>
            </w:r>
          </w:p>
        </w:tc>
        <w:tc>
          <w:tcPr>
            <w:tcW w:w="1199" w:type="dxa"/>
            <w:tcBorders>
              <w:top w:val="nil"/>
              <w:left w:val="nil"/>
              <w:bottom w:val="single" w:color="auto" w:sz="4" w:space="0"/>
              <w:right w:val="single" w:color="auto" w:sz="4" w:space="0"/>
            </w:tcBorders>
            <w:noWrap w:val="0"/>
            <w:vAlign w:val="center"/>
          </w:tcPr>
          <w:p w14:paraId="7F8CBA39">
            <w:pPr>
              <w:widowControl/>
              <w:jc w:val="center"/>
              <w:rPr>
                <w:color w:val="auto"/>
                <w:kern w:val="0"/>
                <w:sz w:val="20"/>
                <w:szCs w:val="20"/>
                <w:highlight w:val="none"/>
              </w:rPr>
            </w:pPr>
            <w:r>
              <w:rPr>
                <w:rFonts w:hint="eastAsia"/>
                <w:color w:val="auto"/>
                <w:kern w:val="0"/>
                <w:sz w:val="16"/>
                <w:szCs w:val="16"/>
                <w:highlight w:val="none"/>
              </w:rPr>
              <w:t>电子工程学院（人工智能学院）</w:t>
            </w:r>
          </w:p>
        </w:tc>
        <w:tc>
          <w:tcPr>
            <w:tcW w:w="837" w:type="dxa"/>
            <w:tcBorders>
              <w:top w:val="nil"/>
              <w:left w:val="nil"/>
              <w:bottom w:val="single" w:color="auto" w:sz="4" w:space="0"/>
              <w:right w:val="single" w:color="auto" w:sz="4" w:space="0"/>
            </w:tcBorders>
            <w:noWrap/>
            <w:vAlign w:val="center"/>
          </w:tcPr>
          <w:p w14:paraId="117644DB">
            <w:pPr>
              <w:widowControl/>
              <w:jc w:val="center"/>
              <w:rPr>
                <w:color w:val="auto"/>
                <w:kern w:val="0"/>
                <w:sz w:val="20"/>
                <w:szCs w:val="20"/>
                <w:highlight w:val="none"/>
              </w:rPr>
            </w:pPr>
            <w:r>
              <w:rPr>
                <w:rFonts w:hint="eastAsia"/>
                <w:color w:val="auto"/>
                <w:kern w:val="0"/>
                <w:sz w:val="16"/>
                <w:szCs w:val="16"/>
                <w:highlight w:val="none"/>
              </w:rPr>
              <w:t>　</w:t>
            </w:r>
          </w:p>
        </w:tc>
      </w:tr>
      <w:tr w14:paraId="266E000F">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39C7C92D">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6CC2E554">
            <w:pPr>
              <w:widowControl/>
              <w:jc w:val="center"/>
              <w:rPr>
                <w:color w:val="auto"/>
                <w:kern w:val="0"/>
                <w:sz w:val="20"/>
                <w:szCs w:val="20"/>
                <w:highlight w:val="none"/>
              </w:rPr>
            </w:pPr>
            <w:r>
              <w:rPr>
                <w:rFonts w:hint="eastAsia"/>
                <w:color w:val="auto"/>
                <w:kern w:val="0"/>
                <w:sz w:val="16"/>
                <w:szCs w:val="16"/>
                <w:highlight w:val="none"/>
              </w:rPr>
              <w:t>610037</w:t>
            </w:r>
          </w:p>
        </w:tc>
        <w:tc>
          <w:tcPr>
            <w:tcW w:w="2767" w:type="dxa"/>
            <w:tcBorders>
              <w:top w:val="nil"/>
              <w:left w:val="nil"/>
              <w:bottom w:val="single" w:color="auto" w:sz="4" w:space="0"/>
              <w:right w:val="single" w:color="auto" w:sz="4" w:space="0"/>
            </w:tcBorders>
            <w:noWrap w:val="0"/>
            <w:vAlign w:val="center"/>
          </w:tcPr>
          <w:p w14:paraId="0C33EB2A">
            <w:pPr>
              <w:widowControl/>
              <w:jc w:val="center"/>
              <w:rPr>
                <w:color w:val="auto"/>
                <w:kern w:val="0"/>
                <w:sz w:val="16"/>
                <w:szCs w:val="16"/>
                <w:highlight w:val="none"/>
                <w:lang w:val="en-GB"/>
              </w:rPr>
            </w:pPr>
            <w:r>
              <w:rPr>
                <w:rFonts w:hint="eastAsia"/>
                <w:color w:val="auto"/>
                <w:kern w:val="0"/>
                <w:sz w:val="16"/>
                <w:szCs w:val="16"/>
                <w:highlight w:val="none"/>
              </w:rPr>
              <w:t>线性代数</w:t>
            </w:r>
          </w:p>
          <w:p w14:paraId="45E97A21">
            <w:pPr>
              <w:widowControl/>
              <w:jc w:val="center"/>
              <w:rPr>
                <w:color w:val="auto"/>
                <w:kern w:val="0"/>
                <w:sz w:val="20"/>
                <w:szCs w:val="20"/>
                <w:highlight w:val="none"/>
              </w:rPr>
            </w:pPr>
            <w:r>
              <w:rPr>
                <w:rFonts w:hint="eastAsia"/>
                <w:color w:val="auto"/>
                <w:kern w:val="0"/>
                <w:sz w:val="16"/>
                <w:szCs w:val="16"/>
                <w:highlight w:val="none"/>
              </w:rPr>
              <w:t>Linear Algebra</w:t>
            </w:r>
          </w:p>
        </w:tc>
        <w:tc>
          <w:tcPr>
            <w:tcW w:w="680" w:type="dxa"/>
            <w:tcBorders>
              <w:top w:val="nil"/>
              <w:left w:val="nil"/>
              <w:bottom w:val="single" w:color="auto" w:sz="4" w:space="0"/>
              <w:right w:val="single" w:color="auto" w:sz="4" w:space="0"/>
            </w:tcBorders>
            <w:noWrap w:val="0"/>
            <w:vAlign w:val="center"/>
          </w:tcPr>
          <w:p w14:paraId="4B79D62B">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vAlign w:val="center"/>
          </w:tcPr>
          <w:p w14:paraId="21D8FFA2">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3D75FD62">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vAlign w:val="center"/>
          </w:tcPr>
          <w:p w14:paraId="5C8E78FE">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31DD8BD6">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213E3179">
            <w:pPr>
              <w:widowControl/>
              <w:jc w:val="center"/>
              <w:rPr>
                <w:color w:val="auto"/>
                <w:kern w:val="0"/>
                <w:sz w:val="20"/>
                <w:szCs w:val="20"/>
                <w:highlight w:val="none"/>
              </w:rPr>
            </w:pPr>
            <w:r>
              <w:rPr>
                <w:rFonts w:hint="eastAsia"/>
                <w:color w:val="auto"/>
                <w:kern w:val="0"/>
                <w:sz w:val="16"/>
                <w:szCs w:val="16"/>
                <w:highlight w:val="none"/>
              </w:rPr>
              <w:t>4</w:t>
            </w:r>
          </w:p>
        </w:tc>
        <w:tc>
          <w:tcPr>
            <w:tcW w:w="1199" w:type="dxa"/>
            <w:tcBorders>
              <w:top w:val="nil"/>
              <w:left w:val="nil"/>
              <w:bottom w:val="single" w:color="auto" w:sz="4" w:space="0"/>
              <w:right w:val="single" w:color="auto" w:sz="4" w:space="0"/>
            </w:tcBorders>
            <w:noWrap w:val="0"/>
            <w:vAlign w:val="center"/>
          </w:tcPr>
          <w:p w14:paraId="2E35A9CC">
            <w:pPr>
              <w:widowControl/>
              <w:jc w:val="center"/>
              <w:rPr>
                <w:color w:val="auto"/>
                <w:kern w:val="0"/>
                <w:sz w:val="20"/>
                <w:szCs w:val="20"/>
                <w:highlight w:val="none"/>
              </w:rPr>
            </w:pPr>
            <w:r>
              <w:rPr>
                <w:rFonts w:hint="eastAsia"/>
                <w:color w:val="auto"/>
                <w:kern w:val="0"/>
                <w:sz w:val="16"/>
                <w:szCs w:val="16"/>
                <w:highlight w:val="none"/>
              </w:rPr>
              <w:t>数学与信息学院（软件学院）</w:t>
            </w:r>
          </w:p>
        </w:tc>
        <w:tc>
          <w:tcPr>
            <w:tcW w:w="837" w:type="dxa"/>
            <w:tcBorders>
              <w:top w:val="nil"/>
              <w:left w:val="nil"/>
              <w:bottom w:val="single" w:color="auto" w:sz="4" w:space="0"/>
              <w:right w:val="single" w:color="auto" w:sz="4" w:space="0"/>
            </w:tcBorders>
            <w:noWrap/>
            <w:vAlign w:val="center"/>
          </w:tcPr>
          <w:p w14:paraId="749CEF24">
            <w:pPr>
              <w:widowControl/>
              <w:jc w:val="center"/>
              <w:rPr>
                <w:color w:val="auto"/>
                <w:kern w:val="0"/>
                <w:sz w:val="20"/>
                <w:szCs w:val="20"/>
                <w:highlight w:val="none"/>
              </w:rPr>
            </w:pPr>
            <w:r>
              <w:rPr>
                <w:rFonts w:hint="eastAsia"/>
                <w:color w:val="auto"/>
                <w:kern w:val="0"/>
                <w:sz w:val="16"/>
                <w:szCs w:val="16"/>
                <w:highlight w:val="none"/>
              </w:rPr>
              <w:t>　</w:t>
            </w:r>
          </w:p>
        </w:tc>
      </w:tr>
      <w:tr w14:paraId="17536344">
        <w:tblPrEx>
          <w:tblCellMar>
            <w:top w:w="0" w:type="dxa"/>
            <w:left w:w="28" w:type="dxa"/>
            <w:bottom w:w="0" w:type="dxa"/>
            <w:right w:w="28" w:type="dxa"/>
          </w:tblCellMar>
        </w:tblPrEx>
        <w:trPr>
          <w:cantSplit/>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vAlign w:val="center"/>
          </w:tcPr>
          <w:p w14:paraId="45593FD0">
            <w:pPr>
              <w:widowControl/>
              <w:jc w:val="center"/>
              <w:rPr>
                <w:color w:val="auto"/>
                <w:kern w:val="0"/>
                <w:sz w:val="20"/>
                <w:szCs w:val="20"/>
                <w:highlight w:val="none"/>
              </w:rPr>
            </w:pPr>
            <w:r>
              <w:rPr>
                <w:rFonts w:hint="eastAsia"/>
                <w:color w:val="auto"/>
                <w:kern w:val="0"/>
                <w:sz w:val="16"/>
                <w:szCs w:val="16"/>
                <w:highlight w:val="none"/>
              </w:rPr>
              <w:t>专业核心课程</w:t>
            </w:r>
          </w:p>
        </w:tc>
        <w:tc>
          <w:tcPr>
            <w:tcW w:w="793" w:type="dxa"/>
            <w:tcBorders>
              <w:top w:val="nil"/>
              <w:left w:val="nil"/>
              <w:bottom w:val="single" w:color="auto" w:sz="4" w:space="0"/>
              <w:right w:val="single" w:color="auto" w:sz="4" w:space="0"/>
            </w:tcBorders>
            <w:noWrap w:val="0"/>
            <w:vAlign w:val="center"/>
          </w:tcPr>
          <w:p w14:paraId="1FBB83D8">
            <w:pPr>
              <w:widowControl/>
              <w:jc w:val="center"/>
              <w:rPr>
                <w:color w:val="auto"/>
                <w:kern w:val="0"/>
                <w:sz w:val="20"/>
                <w:szCs w:val="20"/>
                <w:highlight w:val="none"/>
              </w:rPr>
            </w:pPr>
            <w:r>
              <w:rPr>
                <w:rFonts w:hint="eastAsia"/>
                <w:color w:val="auto"/>
                <w:kern w:val="0"/>
                <w:sz w:val="16"/>
                <w:szCs w:val="16"/>
                <w:highlight w:val="none"/>
              </w:rPr>
              <w:t>613997</w:t>
            </w:r>
          </w:p>
        </w:tc>
        <w:tc>
          <w:tcPr>
            <w:tcW w:w="2767" w:type="dxa"/>
            <w:tcBorders>
              <w:top w:val="nil"/>
              <w:left w:val="nil"/>
              <w:bottom w:val="single" w:color="auto" w:sz="4" w:space="0"/>
              <w:right w:val="single" w:color="auto" w:sz="4" w:space="0"/>
            </w:tcBorders>
            <w:noWrap w:val="0"/>
            <w:vAlign w:val="center"/>
          </w:tcPr>
          <w:p w14:paraId="29156D3D">
            <w:pPr>
              <w:widowControl/>
              <w:jc w:val="center"/>
              <w:rPr>
                <w:color w:val="auto"/>
                <w:kern w:val="0"/>
                <w:sz w:val="16"/>
                <w:szCs w:val="16"/>
                <w:highlight w:val="none"/>
                <w:lang w:val="en-GB"/>
              </w:rPr>
            </w:pPr>
            <w:r>
              <w:rPr>
                <w:rFonts w:hint="eastAsia"/>
                <w:color w:val="auto"/>
                <w:kern w:val="0"/>
                <w:sz w:val="16"/>
                <w:szCs w:val="16"/>
                <w:highlight w:val="none"/>
              </w:rPr>
              <w:t>无机化学</w:t>
            </w:r>
            <w:bookmarkStart w:id="26" w:name="OLE_LINK16"/>
            <w:r>
              <w:rPr>
                <w:rFonts w:hint="eastAsia"/>
                <w:color w:val="auto"/>
                <w:kern w:val="0"/>
                <w:sz w:val="16"/>
                <w:szCs w:val="16"/>
                <w:highlight w:val="none"/>
              </w:rPr>
              <w:t>Ⅱ</w:t>
            </w:r>
            <w:bookmarkEnd w:id="26"/>
          </w:p>
          <w:p w14:paraId="3B25606E">
            <w:pPr>
              <w:widowControl/>
              <w:jc w:val="center"/>
              <w:rPr>
                <w:color w:val="auto"/>
                <w:kern w:val="0"/>
                <w:sz w:val="20"/>
                <w:szCs w:val="20"/>
                <w:highlight w:val="none"/>
              </w:rPr>
            </w:pPr>
            <w:r>
              <w:rPr>
                <w:rFonts w:hint="eastAsia"/>
                <w:color w:val="auto"/>
                <w:kern w:val="0"/>
                <w:sz w:val="16"/>
                <w:szCs w:val="16"/>
                <w:highlight w:val="none"/>
              </w:rPr>
              <w:t>Inorganic ChemistryⅡ</w:t>
            </w:r>
          </w:p>
        </w:tc>
        <w:tc>
          <w:tcPr>
            <w:tcW w:w="680" w:type="dxa"/>
            <w:tcBorders>
              <w:top w:val="nil"/>
              <w:left w:val="nil"/>
              <w:bottom w:val="single" w:color="auto" w:sz="4" w:space="0"/>
              <w:right w:val="single" w:color="auto" w:sz="4" w:space="0"/>
            </w:tcBorders>
            <w:noWrap w:val="0"/>
            <w:vAlign w:val="center"/>
          </w:tcPr>
          <w:p w14:paraId="62C0C568">
            <w:pPr>
              <w:widowControl/>
              <w:jc w:val="center"/>
              <w:rPr>
                <w:color w:val="auto"/>
                <w:kern w:val="0"/>
                <w:sz w:val="20"/>
                <w:szCs w:val="20"/>
                <w:highlight w:val="none"/>
              </w:rPr>
            </w:pPr>
            <w:r>
              <w:rPr>
                <w:rFonts w:hint="eastAsia"/>
                <w:color w:val="auto"/>
                <w:kern w:val="0"/>
                <w:sz w:val="16"/>
                <w:szCs w:val="16"/>
                <w:highlight w:val="none"/>
              </w:rPr>
              <w:t>1.5</w:t>
            </w:r>
          </w:p>
        </w:tc>
        <w:tc>
          <w:tcPr>
            <w:tcW w:w="680" w:type="dxa"/>
            <w:tcBorders>
              <w:top w:val="nil"/>
              <w:left w:val="nil"/>
              <w:bottom w:val="single" w:color="auto" w:sz="4" w:space="0"/>
              <w:right w:val="single" w:color="auto" w:sz="4" w:space="0"/>
            </w:tcBorders>
            <w:noWrap w:val="0"/>
            <w:vAlign w:val="center"/>
          </w:tcPr>
          <w:p w14:paraId="5B9E0599">
            <w:pPr>
              <w:widowControl/>
              <w:jc w:val="center"/>
              <w:rPr>
                <w:color w:val="auto"/>
                <w:kern w:val="0"/>
                <w:sz w:val="20"/>
                <w:szCs w:val="20"/>
                <w:highlight w:val="none"/>
              </w:rPr>
            </w:pPr>
            <w:r>
              <w:rPr>
                <w:rFonts w:hint="eastAsia"/>
                <w:color w:val="auto"/>
                <w:kern w:val="0"/>
                <w:sz w:val="16"/>
                <w:szCs w:val="16"/>
                <w:highlight w:val="none"/>
              </w:rPr>
              <w:t>24</w:t>
            </w:r>
          </w:p>
        </w:tc>
        <w:tc>
          <w:tcPr>
            <w:tcW w:w="680" w:type="dxa"/>
            <w:tcBorders>
              <w:top w:val="nil"/>
              <w:left w:val="nil"/>
              <w:bottom w:val="single" w:color="auto" w:sz="4" w:space="0"/>
              <w:right w:val="single" w:color="auto" w:sz="4" w:space="0"/>
            </w:tcBorders>
            <w:noWrap w:val="0"/>
            <w:vAlign w:val="center"/>
          </w:tcPr>
          <w:p w14:paraId="5223D356">
            <w:pPr>
              <w:widowControl/>
              <w:jc w:val="center"/>
              <w:rPr>
                <w:color w:val="auto"/>
                <w:kern w:val="0"/>
                <w:sz w:val="20"/>
                <w:szCs w:val="20"/>
                <w:highlight w:val="none"/>
              </w:rPr>
            </w:pPr>
            <w:r>
              <w:rPr>
                <w:rFonts w:hint="eastAsia"/>
                <w:color w:val="auto"/>
                <w:kern w:val="0"/>
                <w:sz w:val="16"/>
                <w:szCs w:val="16"/>
                <w:highlight w:val="none"/>
              </w:rPr>
              <w:t>24</w:t>
            </w:r>
          </w:p>
        </w:tc>
        <w:tc>
          <w:tcPr>
            <w:tcW w:w="680" w:type="dxa"/>
            <w:tcBorders>
              <w:top w:val="nil"/>
              <w:left w:val="nil"/>
              <w:bottom w:val="single" w:color="auto" w:sz="4" w:space="0"/>
              <w:right w:val="single" w:color="auto" w:sz="4" w:space="0"/>
            </w:tcBorders>
            <w:noWrap w:val="0"/>
            <w:vAlign w:val="center"/>
          </w:tcPr>
          <w:p w14:paraId="6BC360F8">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2F1A3A8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1FD4230D">
            <w:pPr>
              <w:widowControl/>
              <w:jc w:val="center"/>
              <w:rPr>
                <w:color w:val="auto"/>
                <w:kern w:val="0"/>
                <w:sz w:val="20"/>
                <w:szCs w:val="20"/>
                <w:highlight w:val="none"/>
                <w:lang w:val="en-GB"/>
              </w:rPr>
            </w:pPr>
            <w:r>
              <w:rPr>
                <w:color w:val="auto"/>
                <w:kern w:val="0"/>
                <w:sz w:val="16"/>
                <w:szCs w:val="16"/>
                <w:highlight w:val="none"/>
                <w:lang w:val="en-GB"/>
              </w:rPr>
              <w:t>2</w:t>
            </w:r>
          </w:p>
        </w:tc>
        <w:tc>
          <w:tcPr>
            <w:tcW w:w="1199" w:type="dxa"/>
            <w:tcBorders>
              <w:top w:val="nil"/>
              <w:left w:val="nil"/>
              <w:bottom w:val="single" w:color="auto" w:sz="4" w:space="0"/>
              <w:right w:val="single" w:color="auto" w:sz="4" w:space="0"/>
            </w:tcBorders>
            <w:noWrap w:val="0"/>
            <w:vAlign w:val="center"/>
          </w:tcPr>
          <w:p w14:paraId="7533A767">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37" w:type="dxa"/>
            <w:tcBorders>
              <w:top w:val="nil"/>
              <w:left w:val="nil"/>
              <w:bottom w:val="single" w:color="auto" w:sz="4" w:space="0"/>
              <w:right w:val="single" w:color="auto" w:sz="4" w:space="0"/>
            </w:tcBorders>
            <w:noWrap/>
            <w:vAlign w:val="center"/>
          </w:tcPr>
          <w:p w14:paraId="77097F5B">
            <w:pPr>
              <w:widowControl/>
              <w:jc w:val="center"/>
              <w:rPr>
                <w:color w:val="auto"/>
                <w:kern w:val="0"/>
                <w:sz w:val="20"/>
                <w:szCs w:val="20"/>
                <w:highlight w:val="none"/>
              </w:rPr>
            </w:pPr>
            <w:r>
              <w:rPr>
                <w:color w:val="auto"/>
                <w:kern w:val="0"/>
                <w:sz w:val="16"/>
                <w:szCs w:val="16"/>
                <w:highlight w:val="none"/>
              </w:rPr>
              <w:t>辅修学位/辅修专业</w:t>
            </w:r>
          </w:p>
        </w:tc>
      </w:tr>
      <w:tr w14:paraId="51A3D3D6">
        <w:tblPrEx>
          <w:tblCellMar>
            <w:top w:w="0" w:type="dxa"/>
            <w:left w:w="28" w:type="dxa"/>
            <w:bottom w:w="0" w:type="dxa"/>
            <w:right w:w="28" w:type="dxa"/>
          </w:tblCellMar>
        </w:tblPrEx>
        <w:trPr>
          <w:cantSplit/>
          <w:trHeight w:val="454" w:hRule="atLeast"/>
          <w:jc w:val="center"/>
        </w:trPr>
        <w:tc>
          <w:tcPr>
            <w:tcW w:w="620" w:type="dxa"/>
            <w:vMerge w:val="continue"/>
            <w:tcBorders>
              <w:left w:val="single" w:color="auto" w:sz="4" w:space="0"/>
              <w:right w:val="single" w:color="auto" w:sz="4" w:space="0"/>
            </w:tcBorders>
            <w:noWrap w:val="0"/>
            <w:vAlign w:val="center"/>
          </w:tcPr>
          <w:p w14:paraId="73D2A946">
            <w:pPr>
              <w:widowControl/>
              <w:jc w:val="center"/>
              <w:rPr>
                <w:rFonts w:hint="eastAsia"/>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583B5AA3">
            <w:pPr>
              <w:widowControl/>
              <w:jc w:val="center"/>
              <w:rPr>
                <w:rFonts w:hint="eastAsia" w:ascii="宋体" w:hAnsi="宋体" w:eastAsia="宋体" w:cs="宋体"/>
                <w:color w:val="auto"/>
                <w:kern w:val="0"/>
                <w:sz w:val="20"/>
                <w:szCs w:val="20"/>
                <w:highlight w:val="none"/>
              </w:rPr>
            </w:pPr>
            <w:r>
              <w:rPr>
                <w:rFonts w:hint="eastAsia"/>
                <w:color w:val="auto"/>
                <w:kern w:val="0"/>
                <w:sz w:val="16"/>
                <w:szCs w:val="16"/>
                <w:highlight w:val="none"/>
              </w:rPr>
              <w:t>611713</w:t>
            </w:r>
          </w:p>
        </w:tc>
        <w:tc>
          <w:tcPr>
            <w:tcW w:w="2767" w:type="dxa"/>
            <w:tcBorders>
              <w:top w:val="nil"/>
              <w:left w:val="nil"/>
              <w:bottom w:val="single" w:color="auto" w:sz="4" w:space="0"/>
              <w:right w:val="single" w:color="auto" w:sz="4" w:space="0"/>
            </w:tcBorders>
            <w:noWrap w:val="0"/>
            <w:vAlign w:val="center"/>
          </w:tcPr>
          <w:p w14:paraId="0E6AA891">
            <w:pPr>
              <w:widowControl/>
              <w:jc w:val="center"/>
              <w:rPr>
                <w:rFonts w:eastAsia="宋体"/>
                <w:color w:val="auto"/>
                <w:kern w:val="0"/>
                <w:sz w:val="16"/>
                <w:szCs w:val="16"/>
                <w:highlight w:val="none"/>
              </w:rPr>
            </w:pPr>
            <w:r>
              <w:rPr>
                <w:rFonts w:hint="eastAsia"/>
                <w:color w:val="auto"/>
                <w:kern w:val="0"/>
                <w:sz w:val="16"/>
                <w:szCs w:val="16"/>
                <w:highlight w:val="none"/>
              </w:rPr>
              <w:t>分析化学（双语）</w:t>
            </w:r>
          </w:p>
          <w:p w14:paraId="76E15713">
            <w:pPr>
              <w:widowControl/>
              <w:jc w:val="center"/>
              <w:rPr>
                <w:rFonts w:hint="eastAsia" w:ascii="宋体" w:hAnsi="宋体" w:eastAsia="宋体" w:cs="宋体"/>
                <w:color w:val="auto"/>
                <w:kern w:val="0"/>
                <w:sz w:val="20"/>
                <w:szCs w:val="20"/>
                <w:highlight w:val="none"/>
              </w:rPr>
            </w:pPr>
            <w:r>
              <w:rPr>
                <w:rFonts w:hint="eastAsia"/>
                <w:color w:val="auto"/>
                <w:kern w:val="0"/>
                <w:sz w:val="16"/>
                <w:szCs w:val="16"/>
                <w:highlight w:val="none"/>
              </w:rPr>
              <w:t>Analytical Chemistry (Bilingual)</w:t>
            </w:r>
          </w:p>
        </w:tc>
        <w:tc>
          <w:tcPr>
            <w:tcW w:w="680" w:type="dxa"/>
            <w:tcBorders>
              <w:top w:val="nil"/>
              <w:left w:val="nil"/>
              <w:bottom w:val="single" w:color="auto" w:sz="4" w:space="0"/>
              <w:right w:val="single" w:color="auto" w:sz="4" w:space="0"/>
            </w:tcBorders>
            <w:noWrap w:val="0"/>
            <w:vAlign w:val="center"/>
          </w:tcPr>
          <w:p w14:paraId="709B8471">
            <w:pPr>
              <w:widowControl/>
              <w:jc w:val="center"/>
              <w:rPr>
                <w:rFonts w:hint="eastAsia" w:ascii="宋体" w:hAnsi="宋体" w:eastAsia="宋体" w:cs="宋体"/>
                <w:color w:val="auto"/>
                <w:kern w:val="0"/>
                <w:sz w:val="20"/>
                <w:szCs w:val="20"/>
                <w:highlight w:val="none"/>
              </w:rPr>
            </w:pPr>
            <w:r>
              <w:rPr>
                <w:rFonts w:hint="eastAsia"/>
                <w:color w:val="auto"/>
                <w:kern w:val="0"/>
                <w:sz w:val="16"/>
                <w:szCs w:val="16"/>
                <w:highlight w:val="none"/>
              </w:rPr>
              <w:t>2.5</w:t>
            </w:r>
          </w:p>
        </w:tc>
        <w:tc>
          <w:tcPr>
            <w:tcW w:w="680" w:type="dxa"/>
            <w:tcBorders>
              <w:top w:val="nil"/>
              <w:left w:val="nil"/>
              <w:bottom w:val="single" w:color="auto" w:sz="4" w:space="0"/>
              <w:right w:val="single" w:color="auto" w:sz="4" w:space="0"/>
            </w:tcBorders>
            <w:noWrap w:val="0"/>
            <w:vAlign w:val="center"/>
          </w:tcPr>
          <w:p w14:paraId="05F49B1A">
            <w:pPr>
              <w:widowControl/>
              <w:jc w:val="center"/>
              <w:rPr>
                <w:rFonts w:hint="eastAsia" w:ascii="宋体" w:hAnsi="宋体" w:eastAsia="宋体" w:cs="宋体"/>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16DCC5F5">
            <w:pPr>
              <w:widowControl/>
              <w:jc w:val="center"/>
              <w:rPr>
                <w:rFonts w:hint="eastAsia" w:ascii="宋体" w:hAnsi="宋体" w:eastAsia="宋体" w:cs="宋体"/>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66006333">
            <w:pPr>
              <w:widowControl/>
              <w:jc w:val="center"/>
              <w:rPr>
                <w:rFonts w:hint="eastAsia" w:ascii="宋体" w:hAnsi="宋体" w:eastAsia="宋体" w:cs="宋体"/>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4162538A">
            <w:pPr>
              <w:widowControl/>
              <w:jc w:val="center"/>
              <w:rPr>
                <w:rFonts w:hint="eastAsia" w:ascii="宋体" w:hAnsi="宋体" w:eastAsia="宋体" w:cs="宋体"/>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1C6154D9">
            <w:pPr>
              <w:widowControl/>
              <w:jc w:val="center"/>
              <w:rPr>
                <w:rFonts w:ascii="宋体" w:hAnsi="宋体" w:eastAsia="宋体" w:cs="宋体"/>
                <w:color w:val="auto"/>
                <w:kern w:val="0"/>
                <w:sz w:val="20"/>
                <w:szCs w:val="20"/>
                <w:highlight w:val="none"/>
                <w:lang w:val="en-GB"/>
              </w:rPr>
            </w:pPr>
            <w:r>
              <w:rPr>
                <w:rFonts w:hint="eastAsia"/>
                <w:color w:val="auto"/>
                <w:kern w:val="0"/>
                <w:sz w:val="16"/>
                <w:szCs w:val="16"/>
                <w:highlight w:val="none"/>
              </w:rPr>
              <w:t>2</w:t>
            </w:r>
          </w:p>
        </w:tc>
        <w:tc>
          <w:tcPr>
            <w:tcW w:w="1199" w:type="dxa"/>
            <w:tcBorders>
              <w:top w:val="nil"/>
              <w:left w:val="nil"/>
              <w:bottom w:val="single" w:color="auto" w:sz="4" w:space="0"/>
              <w:right w:val="single" w:color="auto" w:sz="4" w:space="0"/>
            </w:tcBorders>
            <w:noWrap w:val="0"/>
            <w:vAlign w:val="center"/>
          </w:tcPr>
          <w:p w14:paraId="3DF7CEF0">
            <w:pPr>
              <w:widowControl/>
              <w:jc w:val="center"/>
              <w:rPr>
                <w:rFonts w:hint="eastAsia" w:ascii="宋体" w:hAnsi="宋体" w:eastAsia="宋体" w:cs="宋体"/>
                <w:color w:val="auto"/>
                <w:kern w:val="0"/>
                <w:sz w:val="20"/>
                <w:szCs w:val="20"/>
                <w:highlight w:val="none"/>
              </w:rPr>
            </w:pPr>
            <w:r>
              <w:rPr>
                <w:rFonts w:hint="eastAsia"/>
                <w:color w:val="auto"/>
                <w:kern w:val="0"/>
                <w:sz w:val="16"/>
                <w:szCs w:val="16"/>
                <w:highlight w:val="none"/>
              </w:rPr>
              <w:t>材料与能源学院</w:t>
            </w:r>
          </w:p>
        </w:tc>
        <w:tc>
          <w:tcPr>
            <w:tcW w:w="837" w:type="dxa"/>
            <w:tcBorders>
              <w:top w:val="nil"/>
              <w:left w:val="nil"/>
              <w:bottom w:val="single" w:color="auto" w:sz="4" w:space="0"/>
              <w:right w:val="single" w:color="auto" w:sz="4" w:space="0"/>
            </w:tcBorders>
            <w:noWrap/>
            <w:vAlign w:val="center"/>
          </w:tcPr>
          <w:p w14:paraId="63EDAD6F">
            <w:pPr>
              <w:widowControl/>
              <w:jc w:val="center"/>
              <w:rPr>
                <w:rFonts w:hint="eastAsia" w:ascii="宋体" w:hAnsi="宋体" w:eastAsia="宋体" w:cs="宋体"/>
                <w:color w:val="auto"/>
                <w:kern w:val="0"/>
                <w:sz w:val="20"/>
                <w:szCs w:val="20"/>
                <w:highlight w:val="none"/>
              </w:rPr>
            </w:pPr>
            <w:r>
              <w:rPr>
                <w:color w:val="auto"/>
                <w:kern w:val="0"/>
                <w:sz w:val="16"/>
                <w:szCs w:val="16"/>
                <w:highlight w:val="none"/>
              </w:rPr>
              <w:t>辅修学位/辅修专业</w:t>
            </w:r>
          </w:p>
        </w:tc>
      </w:tr>
      <w:tr w14:paraId="39E73CF3">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3FCCE777">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199F8B99">
            <w:pPr>
              <w:widowControl/>
              <w:jc w:val="center"/>
              <w:rPr>
                <w:color w:val="auto"/>
                <w:kern w:val="0"/>
                <w:sz w:val="20"/>
                <w:szCs w:val="20"/>
                <w:highlight w:val="none"/>
              </w:rPr>
            </w:pPr>
            <w:r>
              <w:rPr>
                <w:rFonts w:hint="eastAsia"/>
                <w:color w:val="auto"/>
                <w:kern w:val="0"/>
                <w:sz w:val="16"/>
                <w:szCs w:val="16"/>
                <w:highlight w:val="none"/>
              </w:rPr>
              <w:t>610707</w:t>
            </w:r>
          </w:p>
        </w:tc>
        <w:tc>
          <w:tcPr>
            <w:tcW w:w="2767" w:type="dxa"/>
            <w:tcBorders>
              <w:top w:val="nil"/>
              <w:left w:val="nil"/>
              <w:bottom w:val="single" w:color="auto" w:sz="4" w:space="0"/>
              <w:right w:val="single" w:color="auto" w:sz="4" w:space="0"/>
            </w:tcBorders>
            <w:noWrap w:val="0"/>
            <w:vAlign w:val="center"/>
          </w:tcPr>
          <w:p w14:paraId="1FA0C8E1">
            <w:pPr>
              <w:widowControl/>
              <w:jc w:val="center"/>
              <w:rPr>
                <w:color w:val="auto"/>
                <w:kern w:val="0"/>
                <w:sz w:val="16"/>
                <w:szCs w:val="16"/>
                <w:highlight w:val="none"/>
                <w:lang w:val="en-GB"/>
              </w:rPr>
            </w:pPr>
            <w:r>
              <w:rPr>
                <w:rFonts w:hint="eastAsia"/>
                <w:color w:val="auto"/>
                <w:kern w:val="0"/>
                <w:sz w:val="16"/>
                <w:szCs w:val="16"/>
                <w:highlight w:val="none"/>
              </w:rPr>
              <w:t xml:space="preserve">有机化学Ⅱ                       </w:t>
            </w:r>
          </w:p>
          <w:p w14:paraId="62C6AF2C">
            <w:pPr>
              <w:widowControl/>
              <w:jc w:val="center"/>
              <w:rPr>
                <w:color w:val="auto"/>
                <w:kern w:val="0"/>
                <w:sz w:val="20"/>
                <w:szCs w:val="20"/>
                <w:highlight w:val="none"/>
              </w:rPr>
            </w:pPr>
            <w:r>
              <w:rPr>
                <w:rFonts w:hint="eastAsia"/>
                <w:color w:val="auto"/>
                <w:kern w:val="0"/>
                <w:sz w:val="16"/>
                <w:szCs w:val="16"/>
                <w:highlight w:val="none"/>
              </w:rPr>
              <w:t xml:space="preserve"> Organic Chemistry Ⅱ</w:t>
            </w:r>
          </w:p>
        </w:tc>
        <w:tc>
          <w:tcPr>
            <w:tcW w:w="680" w:type="dxa"/>
            <w:tcBorders>
              <w:top w:val="nil"/>
              <w:left w:val="nil"/>
              <w:bottom w:val="single" w:color="auto" w:sz="4" w:space="0"/>
              <w:right w:val="single" w:color="auto" w:sz="4" w:space="0"/>
            </w:tcBorders>
            <w:noWrap w:val="0"/>
            <w:vAlign w:val="center"/>
          </w:tcPr>
          <w:p w14:paraId="78440FB8">
            <w:pPr>
              <w:widowControl/>
              <w:jc w:val="center"/>
              <w:rPr>
                <w:color w:val="auto"/>
                <w:kern w:val="0"/>
                <w:sz w:val="20"/>
                <w:szCs w:val="20"/>
                <w:highlight w:val="none"/>
              </w:rPr>
            </w:pPr>
            <w:r>
              <w:rPr>
                <w:rFonts w:hint="eastAsia"/>
                <w:color w:val="auto"/>
                <w:kern w:val="0"/>
                <w:sz w:val="16"/>
                <w:szCs w:val="16"/>
                <w:highlight w:val="none"/>
              </w:rPr>
              <w:t>2.5</w:t>
            </w:r>
          </w:p>
        </w:tc>
        <w:tc>
          <w:tcPr>
            <w:tcW w:w="680" w:type="dxa"/>
            <w:tcBorders>
              <w:top w:val="nil"/>
              <w:left w:val="nil"/>
              <w:bottom w:val="single" w:color="auto" w:sz="4" w:space="0"/>
              <w:right w:val="single" w:color="auto" w:sz="4" w:space="0"/>
            </w:tcBorders>
            <w:noWrap w:val="0"/>
            <w:vAlign w:val="center"/>
          </w:tcPr>
          <w:p w14:paraId="7233AD35">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5455F7E0">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0661726F">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61105D35">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525EF126">
            <w:pPr>
              <w:widowControl/>
              <w:jc w:val="center"/>
              <w:rPr>
                <w:color w:val="auto"/>
                <w:kern w:val="0"/>
                <w:sz w:val="20"/>
                <w:szCs w:val="20"/>
                <w:highlight w:val="none"/>
              </w:rPr>
            </w:pPr>
            <w:r>
              <w:rPr>
                <w:rFonts w:hint="eastAsia"/>
                <w:color w:val="auto"/>
                <w:kern w:val="0"/>
                <w:sz w:val="16"/>
                <w:szCs w:val="16"/>
                <w:highlight w:val="none"/>
              </w:rPr>
              <w:t>4</w:t>
            </w:r>
          </w:p>
        </w:tc>
        <w:tc>
          <w:tcPr>
            <w:tcW w:w="1199" w:type="dxa"/>
            <w:tcBorders>
              <w:top w:val="nil"/>
              <w:left w:val="nil"/>
              <w:bottom w:val="single" w:color="auto" w:sz="4" w:space="0"/>
              <w:right w:val="single" w:color="auto" w:sz="4" w:space="0"/>
            </w:tcBorders>
            <w:noWrap w:val="0"/>
            <w:vAlign w:val="center"/>
          </w:tcPr>
          <w:p w14:paraId="6A395551">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37" w:type="dxa"/>
            <w:tcBorders>
              <w:top w:val="nil"/>
              <w:left w:val="nil"/>
              <w:bottom w:val="single" w:color="auto" w:sz="4" w:space="0"/>
              <w:right w:val="single" w:color="auto" w:sz="4" w:space="0"/>
            </w:tcBorders>
            <w:noWrap/>
            <w:vAlign w:val="center"/>
          </w:tcPr>
          <w:p w14:paraId="740DC4FC">
            <w:pPr>
              <w:widowControl/>
              <w:jc w:val="center"/>
              <w:rPr>
                <w:color w:val="auto"/>
                <w:kern w:val="0"/>
                <w:sz w:val="20"/>
                <w:szCs w:val="20"/>
                <w:highlight w:val="none"/>
              </w:rPr>
            </w:pPr>
            <w:r>
              <w:rPr>
                <w:color w:val="auto"/>
                <w:kern w:val="0"/>
                <w:sz w:val="16"/>
                <w:szCs w:val="16"/>
                <w:highlight w:val="none"/>
              </w:rPr>
              <w:t>辅修学位/辅修专业</w:t>
            </w:r>
          </w:p>
        </w:tc>
      </w:tr>
      <w:tr w14:paraId="35601BFA">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122AC3FE">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52D7BDD7">
            <w:pPr>
              <w:widowControl/>
              <w:jc w:val="center"/>
              <w:rPr>
                <w:color w:val="auto"/>
                <w:kern w:val="0"/>
                <w:sz w:val="20"/>
                <w:szCs w:val="20"/>
                <w:highlight w:val="none"/>
              </w:rPr>
            </w:pPr>
            <w:r>
              <w:rPr>
                <w:rFonts w:hint="eastAsia"/>
                <w:color w:val="auto"/>
                <w:kern w:val="0"/>
                <w:sz w:val="16"/>
                <w:szCs w:val="16"/>
                <w:highlight w:val="none"/>
              </w:rPr>
              <w:t>614025</w:t>
            </w:r>
          </w:p>
        </w:tc>
        <w:tc>
          <w:tcPr>
            <w:tcW w:w="2767" w:type="dxa"/>
            <w:tcBorders>
              <w:top w:val="nil"/>
              <w:left w:val="nil"/>
              <w:bottom w:val="single" w:color="auto" w:sz="4" w:space="0"/>
              <w:right w:val="single" w:color="auto" w:sz="4" w:space="0"/>
            </w:tcBorders>
            <w:noWrap w:val="0"/>
            <w:vAlign w:val="center"/>
          </w:tcPr>
          <w:p w14:paraId="08964C36">
            <w:pPr>
              <w:widowControl/>
              <w:jc w:val="center"/>
              <w:rPr>
                <w:color w:val="auto"/>
                <w:kern w:val="0"/>
                <w:sz w:val="16"/>
                <w:szCs w:val="16"/>
                <w:highlight w:val="none"/>
                <w:lang w:val="en-GB"/>
              </w:rPr>
            </w:pPr>
            <w:r>
              <w:rPr>
                <w:rFonts w:hint="eastAsia"/>
                <w:color w:val="auto"/>
                <w:kern w:val="0"/>
                <w:sz w:val="16"/>
                <w:szCs w:val="16"/>
                <w:highlight w:val="none"/>
              </w:rPr>
              <w:t>物理化学Ⅰ</w:t>
            </w:r>
          </w:p>
          <w:p w14:paraId="309C1FFF">
            <w:pPr>
              <w:widowControl/>
              <w:jc w:val="center"/>
              <w:rPr>
                <w:color w:val="auto"/>
                <w:kern w:val="0"/>
                <w:sz w:val="20"/>
                <w:szCs w:val="20"/>
                <w:highlight w:val="none"/>
              </w:rPr>
            </w:pPr>
            <w:r>
              <w:rPr>
                <w:rFonts w:hint="eastAsia"/>
                <w:color w:val="auto"/>
                <w:kern w:val="0"/>
                <w:sz w:val="16"/>
                <w:szCs w:val="16"/>
                <w:highlight w:val="none"/>
              </w:rPr>
              <w:t>Physical ChemistryⅠ</w:t>
            </w:r>
          </w:p>
        </w:tc>
        <w:tc>
          <w:tcPr>
            <w:tcW w:w="680" w:type="dxa"/>
            <w:tcBorders>
              <w:top w:val="nil"/>
              <w:left w:val="nil"/>
              <w:bottom w:val="single" w:color="auto" w:sz="4" w:space="0"/>
              <w:right w:val="single" w:color="auto" w:sz="4" w:space="0"/>
            </w:tcBorders>
            <w:noWrap w:val="0"/>
            <w:vAlign w:val="center"/>
          </w:tcPr>
          <w:p w14:paraId="2F0D1A5C">
            <w:pPr>
              <w:widowControl/>
              <w:jc w:val="center"/>
              <w:rPr>
                <w:color w:val="auto"/>
                <w:kern w:val="0"/>
                <w:sz w:val="20"/>
                <w:szCs w:val="20"/>
                <w:highlight w:val="none"/>
              </w:rPr>
            </w:pPr>
            <w:r>
              <w:rPr>
                <w:rFonts w:hint="eastAsia"/>
                <w:color w:val="auto"/>
                <w:kern w:val="0"/>
                <w:sz w:val="16"/>
                <w:szCs w:val="16"/>
                <w:highlight w:val="none"/>
              </w:rPr>
              <w:t>2.5</w:t>
            </w:r>
          </w:p>
        </w:tc>
        <w:tc>
          <w:tcPr>
            <w:tcW w:w="680" w:type="dxa"/>
            <w:tcBorders>
              <w:top w:val="nil"/>
              <w:left w:val="nil"/>
              <w:bottom w:val="single" w:color="auto" w:sz="4" w:space="0"/>
              <w:right w:val="single" w:color="auto" w:sz="4" w:space="0"/>
            </w:tcBorders>
            <w:noWrap w:val="0"/>
            <w:vAlign w:val="center"/>
          </w:tcPr>
          <w:p w14:paraId="32B4649E">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2FF51F0A">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414886F5">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798D8FBA">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7578F3F8">
            <w:pPr>
              <w:widowControl/>
              <w:jc w:val="center"/>
              <w:rPr>
                <w:color w:val="auto"/>
                <w:kern w:val="0"/>
                <w:sz w:val="20"/>
                <w:szCs w:val="20"/>
                <w:highlight w:val="none"/>
              </w:rPr>
            </w:pPr>
            <w:r>
              <w:rPr>
                <w:rFonts w:hint="eastAsia"/>
                <w:color w:val="auto"/>
                <w:kern w:val="0"/>
                <w:sz w:val="16"/>
                <w:szCs w:val="16"/>
                <w:highlight w:val="none"/>
              </w:rPr>
              <w:t>5</w:t>
            </w:r>
          </w:p>
        </w:tc>
        <w:tc>
          <w:tcPr>
            <w:tcW w:w="1199" w:type="dxa"/>
            <w:tcBorders>
              <w:top w:val="nil"/>
              <w:left w:val="nil"/>
              <w:bottom w:val="single" w:color="auto" w:sz="4" w:space="0"/>
              <w:right w:val="single" w:color="auto" w:sz="4" w:space="0"/>
            </w:tcBorders>
            <w:noWrap w:val="0"/>
            <w:vAlign w:val="center"/>
          </w:tcPr>
          <w:p w14:paraId="1FEA405B">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37" w:type="dxa"/>
            <w:tcBorders>
              <w:top w:val="nil"/>
              <w:left w:val="nil"/>
              <w:bottom w:val="single" w:color="auto" w:sz="4" w:space="0"/>
              <w:right w:val="single" w:color="auto" w:sz="4" w:space="0"/>
            </w:tcBorders>
            <w:noWrap/>
            <w:vAlign w:val="center"/>
          </w:tcPr>
          <w:p w14:paraId="44E56BD5">
            <w:pPr>
              <w:widowControl/>
              <w:jc w:val="center"/>
              <w:rPr>
                <w:color w:val="auto"/>
                <w:kern w:val="0"/>
                <w:sz w:val="20"/>
                <w:szCs w:val="20"/>
                <w:highlight w:val="none"/>
              </w:rPr>
            </w:pPr>
            <w:r>
              <w:rPr>
                <w:color w:val="auto"/>
                <w:kern w:val="0"/>
                <w:sz w:val="16"/>
                <w:szCs w:val="16"/>
                <w:highlight w:val="none"/>
              </w:rPr>
              <w:t>辅修学位/辅修专业</w:t>
            </w:r>
          </w:p>
        </w:tc>
      </w:tr>
      <w:tr w14:paraId="3E033B0C">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vAlign w:val="center"/>
          </w:tcPr>
          <w:p w14:paraId="1DD27363">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4ADF226F">
            <w:pPr>
              <w:widowControl/>
              <w:jc w:val="center"/>
              <w:rPr>
                <w:color w:val="auto"/>
                <w:kern w:val="0"/>
                <w:sz w:val="20"/>
                <w:szCs w:val="20"/>
                <w:highlight w:val="none"/>
              </w:rPr>
            </w:pPr>
            <w:r>
              <w:rPr>
                <w:rFonts w:hint="eastAsia"/>
                <w:color w:val="auto"/>
                <w:kern w:val="0"/>
                <w:sz w:val="16"/>
                <w:szCs w:val="16"/>
                <w:highlight w:val="none"/>
              </w:rPr>
              <w:t>614026</w:t>
            </w:r>
          </w:p>
        </w:tc>
        <w:tc>
          <w:tcPr>
            <w:tcW w:w="2767" w:type="dxa"/>
            <w:tcBorders>
              <w:top w:val="nil"/>
              <w:left w:val="nil"/>
              <w:bottom w:val="single" w:color="auto" w:sz="4" w:space="0"/>
              <w:right w:val="single" w:color="auto" w:sz="4" w:space="0"/>
            </w:tcBorders>
            <w:noWrap w:val="0"/>
            <w:vAlign w:val="center"/>
          </w:tcPr>
          <w:p w14:paraId="5655ECFD">
            <w:pPr>
              <w:widowControl/>
              <w:jc w:val="center"/>
              <w:rPr>
                <w:color w:val="auto"/>
                <w:kern w:val="0"/>
                <w:sz w:val="16"/>
                <w:szCs w:val="16"/>
                <w:highlight w:val="none"/>
                <w:lang w:val="en-GB"/>
              </w:rPr>
            </w:pPr>
            <w:r>
              <w:rPr>
                <w:rFonts w:hint="eastAsia"/>
                <w:color w:val="auto"/>
                <w:kern w:val="0"/>
                <w:sz w:val="16"/>
                <w:szCs w:val="16"/>
                <w:highlight w:val="none"/>
              </w:rPr>
              <w:t>物理化学</w:t>
            </w:r>
            <w:bookmarkStart w:id="27" w:name="OLE_LINK18"/>
            <w:r>
              <w:rPr>
                <w:rFonts w:hint="eastAsia"/>
                <w:color w:val="auto"/>
                <w:kern w:val="0"/>
                <w:sz w:val="16"/>
                <w:szCs w:val="16"/>
                <w:highlight w:val="none"/>
              </w:rPr>
              <w:t>Ⅱ</w:t>
            </w:r>
            <w:bookmarkEnd w:id="27"/>
          </w:p>
          <w:p w14:paraId="6537ABAD">
            <w:pPr>
              <w:widowControl/>
              <w:jc w:val="center"/>
              <w:rPr>
                <w:color w:val="auto"/>
                <w:kern w:val="0"/>
                <w:sz w:val="20"/>
                <w:szCs w:val="20"/>
                <w:highlight w:val="none"/>
              </w:rPr>
            </w:pPr>
            <w:r>
              <w:rPr>
                <w:rFonts w:hint="eastAsia"/>
                <w:color w:val="auto"/>
                <w:kern w:val="0"/>
                <w:sz w:val="16"/>
                <w:szCs w:val="16"/>
                <w:highlight w:val="none"/>
              </w:rPr>
              <w:t>Physical ChemistryⅡ</w:t>
            </w:r>
          </w:p>
        </w:tc>
        <w:tc>
          <w:tcPr>
            <w:tcW w:w="680" w:type="dxa"/>
            <w:tcBorders>
              <w:top w:val="nil"/>
              <w:left w:val="nil"/>
              <w:bottom w:val="single" w:color="auto" w:sz="4" w:space="0"/>
              <w:right w:val="single" w:color="auto" w:sz="4" w:space="0"/>
            </w:tcBorders>
            <w:noWrap w:val="0"/>
            <w:vAlign w:val="center"/>
          </w:tcPr>
          <w:p w14:paraId="5196178A">
            <w:pPr>
              <w:widowControl/>
              <w:jc w:val="center"/>
              <w:rPr>
                <w:color w:val="auto"/>
                <w:kern w:val="0"/>
                <w:sz w:val="20"/>
                <w:szCs w:val="20"/>
                <w:highlight w:val="none"/>
              </w:rPr>
            </w:pPr>
            <w:r>
              <w:rPr>
                <w:rFonts w:hint="eastAsia"/>
                <w:color w:val="auto"/>
                <w:kern w:val="0"/>
                <w:sz w:val="16"/>
                <w:szCs w:val="16"/>
                <w:highlight w:val="none"/>
              </w:rPr>
              <w:t>2.5</w:t>
            </w:r>
          </w:p>
        </w:tc>
        <w:tc>
          <w:tcPr>
            <w:tcW w:w="680" w:type="dxa"/>
            <w:tcBorders>
              <w:top w:val="nil"/>
              <w:left w:val="nil"/>
              <w:bottom w:val="single" w:color="auto" w:sz="4" w:space="0"/>
              <w:right w:val="single" w:color="auto" w:sz="4" w:space="0"/>
            </w:tcBorders>
            <w:noWrap w:val="0"/>
            <w:vAlign w:val="center"/>
          </w:tcPr>
          <w:p w14:paraId="09E04212">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4FFA0586">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vAlign w:val="center"/>
          </w:tcPr>
          <w:p w14:paraId="2627FFE4">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269402C7">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788F07E7">
            <w:pPr>
              <w:widowControl/>
              <w:jc w:val="center"/>
              <w:rPr>
                <w:color w:val="auto"/>
                <w:kern w:val="0"/>
                <w:sz w:val="20"/>
                <w:szCs w:val="20"/>
                <w:highlight w:val="none"/>
                <w:lang w:val="en-GB"/>
              </w:rPr>
            </w:pPr>
            <w:r>
              <w:rPr>
                <w:color w:val="auto"/>
                <w:kern w:val="0"/>
                <w:sz w:val="16"/>
                <w:szCs w:val="16"/>
                <w:highlight w:val="none"/>
                <w:lang w:val="en-GB"/>
              </w:rPr>
              <w:t>6</w:t>
            </w:r>
          </w:p>
        </w:tc>
        <w:tc>
          <w:tcPr>
            <w:tcW w:w="1199" w:type="dxa"/>
            <w:tcBorders>
              <w:top w:val="nil"/>
              <w:left w:val="nil"/>
              <w:bottom w:val="single" w:color="auto" w:sz="4" w:space="0"/>
              <w:right w:val="single" w:color="auto" w:sz="4" w:space="0"/>
            </w:tcBorders>
            <w:noWrap w:val="0"/>
            <w:vAlign w:val="center"/>
          </w:tcPr>
          <w:p w14:paraId="0C5AF597">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37" w:type="dxa"/>
            <w:tcBorders>
              <w:top w:val="nil"/>
              <w:left w:val="nil"/>
              <w:bottom w:val="single" w:color="auto" w:sz="4" w:space="0"/>
              <w:right w:val="single" w:color="auto" w:sz="4" w:space="0"/>
            </w:tcBorders>
            <w:noWrap/>
            <w:vAlign w:val="center"/>
          </w:tcPr>
          <w:p w14:paraId="489415E9">
            <w:pPr>
              <w:widowControl/>
              <w:jc w:val="center"/>
              <w:rPr>
                <w:color w:val="auto"/>
                <w:kern w:val="0"/>
                <w:sz w:val="20"/>
                <w:szCs w:val="20"/>
                <w:highlight w:val="none"/>
              </w:rPr>
            </w:pPr>
            <w:r>
              <w:rPr>
                <w:color w:val="auto"/>
                <w:kern w:val="0"/>
                <w:sz w:val="16"/>
                <w:szCs w:val="16"/>
                <w:highlight w:val="none"/>
              </w:rPr>
              <w:t>辅修学位/辅修专业</w:t>
            </w:r>
          </w:p>
        </w:tc>
      </w:tr>
      <w:tr w14:paraId="4C225C1A">
        <w:tblPrEx>
          <w:tblCellMar>
            <w:top w:w="0" w:type="dxa"/>
            <w:left w:w="28" w:type="dxa"/>
            <w:bottom w:w="0" w:type="dxa"/>
            <w:right w:w="28" w:type="dxa"/>
          </w:tblCellMar>
        </w:tblPrEx>
        <w:trPr>
          <w:cantSplit/>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vAlign w:val="center"/>
          </w:tcPr>
          <w:p w14:paraId="5D7540C4">
            <w:pPr>
              <w:widowControl/>
              <w:jc w:val="left"/>
              <w:rPr>
                <w:color w:val="auto"/>
                <w:kern w:val="0"/>
                <w:sz w:val="20"/>
                <w:szCs w:val="20"/>
                <w:highlight w:val="none"/>
              </w:rPr>
            </w:pPr>
          </w:p>
        </w:tc>
        <w:tc>
          <w:tcPr>
            <w:tcW w:w="793" w:type="dxa"/>
            <w:tcBorders>
              <w:top w:val="nil"/>
              <w:left w:val="nil"/>
              <w:bottom w:val="single" w:color="auto" w:sz="4" w:space="0"/>
              <w:right w:val="single" w:color="auto" w:sz="4" w:space="0"/>
            </w:tcBorders>
            <w:noWrap w:val="0"/>
            <w:vAlign w:val="center"/>
          </w:tcPr>
          <w:p w14:paraId="44622FF7">
            <w:pPr>
              <w:widowControl/>
              <w:jc w:val="center"/>
              <w:rPr>
                <w:color w:val="auto"/>
                <w:kern w:val="0"/>
                <w:sz w:val="20"/>
                <w:szCs w:val="20"/>
                <w:highlight w:val="none"/>
              </w:rPr>
            </w:pPr>
            <w:r>
              <w:rPr>
                <w:rFonts w:hint="eastAsia"/>
                <w:color w:val="auto"/>
                <w:kern w:val="0"/>
                <w:sz w:val="16"/>
                <w:szCs w:val="16"/>
                <w:highlight w:val="none"/>
              </w:rPr>
              <w:t>612125</w:t>
            </w:r>
          </w:p>
        </w:tc>
        <w:tc>
          <w:tcPr>
            <w:tcW w:w="2767" w:type="dxa"/>
            <w:tcBorders>
              <w:top w:val="nil"/>
              <w:left w:val="nil"/>
              <w:bottom w:val="single" w:color="auto" w:sz="4" w:space="0"/>
              <w:right w:val="single" w:color="auto" w:sz="4" w:space="0"/>
            </w:tcBorders>
            <w:noWrap w:val="0"/>
            <w:vAlign w:val="center"/>
          </w:tcPr>
          <w:p w14:paraId="62EC800E">
            <w:pPr>
              <w:widowControl/>
              <w:jc w:val="center"/>
              <w:rPr>
                <w:color w:val="auto"/>
                <w:kern w:val="0"/>
                <w:sz w:val="16"/>
                <w:szCs w:val="16"/>
                <w:highlight w:val="none"/>
                <w:lang w:val="en-GB"/>
              </w:rPr>
            </w:pPr>
            <w:r>
              <w:rPr>
                <w:rFonts w:hint="eastAsia"/>
                <w:color w:val="auto"/>
                <w:kern w:val="0"/>
                <w:sz w:val="16"/>
                <w:szCs w:val="16"/>
                <w:highlight w:val="none"/>
              </w:rPr>
              <w:t>化工原理</w:t>
            </w:r>
          </w:p>
          <w:p w14:paraId="335A09C0">
            <w:pPr>
              <w:widowControl/>
              <w:jc w:val="center"/>
              <w:rPr>
                <w:color w:val="auto"/>
                <w:kern w:val="0"/>
                <w:sz w:val="20"/>
                <w:szCs w:val="20"/>
                <w:highlight w:val="none"/>
              </w:rPr>
            </w:pPr>
            <w:r>
              <w:rPr>
                <w:rFonts w:hint="eastAsia"/>
                <w:color w:val="auto"/>
                <w:kern w:val="0"/>
                <w:sz w:val="16"/>
                <w:szCs w:val="16"/>
                <w:highlight w:val="none"/>
              </w:rPr>
              <w:t>Principles of Chemical Engineering</w:t>
            </w:r>
          </w:p>
        </w:tc>
        <w:tc>
          <w:tcPr>
            <w:tcW w:w="680" w:type="dxa"/>
            <w:tcBorders>
              <w:top w:val="nil"/>
              <w:left w:val="nil"/>
              <w:bottom w:val="single" w:color="auto" w:sz="4" w:space="0"/>
              <w:right w:val="single" w:color="auto" w:sz="4" w:space="0"/>
            </w:tcBorders>
            <w:noWrap w:val="0"/>
            <w:vAlign w:val="center"/>
          </w:tcPr>
          <w:p w14:paraId="24A6C082">
            <w:pPr>
              <w:widowControl/>
              <w:jc w:val="center"/>
              <w:rPr>
                <w:color w:val="auto"/>
                <w:kern w:val="0"/>
                <w:sz w:val="20"/>
                <w:szCs w:val="20"/>
                <w:highlight w:val="none"/>
              </w:rPr>
            </w:pPr>
            <w:r>
              <w:rPr>
                <w:rFonts w:hint="eastAsia"/>
                <w:color w:val="auto"/>
                <w:kern w:val="0"/>
                <w:sz w:val="16"/>
                <w:szCs w:val="16"/>
                <w:highlight w:val="none"/>
              </w:rPr>
              <w:t>3</w:t>
            </w:r>
          </w:p>
        </w:tc>
        <w:tc>
          <w:tcPr>
            <w:tcW w:w="680" w:type="dxa"/>
            <w:tcBorders>
              <w:top w:val="nil"/>
              <w:left w:val="nil"/>
              <w:bottom w:val="single" w:color="auto" w:sz="4" w:space="0"/>
              <w:right w:val="single" w:color="auto" w:sz="4" w:space="0"/>
            </w:tcBorders>
            <w:noWrap w:val="0"/>
            <w:vAlign w:val="center"/>
          </w:tcPr>
          <w:p w14:paraId="4C7946D5">
            <w:pPr>
              <w:widowControl/>
              <w:jc w:val="center"/>
              <w:rPr>
                <w:color w:val="auto"/>
                <w:kern w:val="0"/>
                <w:sz w:val="20"/>
                <w:szCs w:val="20"/>
                <w:highlight w:val="none"/>
              </w:rPr>
            </w:pPr>
            <w:r>
              <w:rPr>
                <w:rFonts w:hint="eastAsia"/>
                <w:color w:val="auto"/>
                <w:kern w:val="0"/>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2809E6EA">
            <w:pPr>
              <w:widowControl/>
              <w:jc w:val="center"/>
              <w:rPr>
                <w:color w:val="auto"/>
                <w:kern w:val="0"/>
                <w:sz w:val="20"/>
                <w:szCs w:val="20"/>
                <w:highlight w:val="none"/>
              </w:rPr>
            </w:pPr>
            <w:r>
              <w:rPr>
                <w:rFonts w:hint="eastAsia"/>
                <w:color w:val="auto"/>
                <w:kern w:val="0"/>
                <w:sz w:val="16"/>
                <w:szCs w:val="16"/>
                <w:highlight w:val="none"/>
              </w:rPr>
              <w:t>48</w:t>
            </w:r>
          </w:p>
        </w:tc>
        <w:tc>
          <w:tcPr>
            <w:tcW w:w="680" w:type="dxa"/>
            <w:tcBorders>
              <w:top w:val="nil"/>
              <w:left w:val="nil"/>
              <w:bottom w:val="single" w:color="auto" w:sz="4" w:space="0"/>
              <w:right w:val="single" w:color="auto" w:sz="4" w:space="0"/>
            </w:tcBorders>
            <w:noWrap w:val="0"/>
            <w:vAlign w:val="center"/>
          </w:tcPr>
          <w:p w14:paraId="6B7FCD5E">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273361A2">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vAlign w:val="center"/>
          </w:tcPr>
          <w:p w14:paraId="768F0B76">
            <w:pPr>
              <w:widowControl/>
              <w:jc w:val="center"/>
              <w:rPr>
                <w:color w:val="auto"/>
                <w:kern w:val="0"/>
                <w:sz w:val="20"/>
                <w:szCs w:val="20"/>
                <w:highlight w:val="none"/>
              </w:rPr>
            </w:pPr>
            <w:r>
              <w:rPr>
                <w:rFonts w:hint="eastAsia"/>
                <w:color w:val="auto"/>
                <w:kern w:val="0"/>
                <w:sz w:val="16"/>
                <w:szCs w:val="16"/>
                <w:highlight w:val="none"/>
              </w:rPr>
              <w:t>6</w:t>
            </w:r>
          </w:p>
        </w:tc>
        <w:tc>
          <w:tcPr>
            <w:tcW w:w="1199" w:type="dxa"/>
            <w:tcBorders>
              <w:top w:val="nil"/>
              <w:left w:val="nil"/>
              <w:bottom w:val="single" w:color="auto" w:sz="4" w:space="0"/>
              <w:right w:val="single" w:color="auto" w:sz="4" w:space="0"/>
            </w:tcBorders>
            <w:noWrap w:val="0"/>
            <w:vAlign w:val="center"/>
          </w:tcPr>
          <w:p w14:paraId="5B3B9C2F">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837" w:type="dxa"/>
            <w:tcBorders>
              <w:top w:val="nil"/>
              <w:left w:val="nil"/>
              <w:bottom w:val="single" w:color="auto" w:sz="4" w:space="0"/>
              <w:right w:val="single" w:color="auto" w:sz="4" w:space="0"/>
            </w:tcBorders>
            <w:noWrap/>
            <w:vAlign w:val="center"/>
          </w:tcPr>
          <w:p w14:paraId="5AD766CC">
            <w:pPr>
              <w:widowControl/>
              <w:jc w:val="center"/>
              <w:rPr>
                <w:color w:val="auto"/>
                <w:kern w:val="0"/>
                <w:sz w:val="20"/>
                <w:szCs w:val="20"/>
                <w:highlight w:val="none"/>
              </w:rPr>
            </w:pPr>
            <w:r>
              <w:rPr>
                <w:color w:val="auto"/>
                <w:kern w:val="0"/>
                <w:sz w:val="16"/>
                <w:szCs w:val="16"/>
                <w:highlight w:val="none"/>
              </w:rPr>
              <w:t>辅修学位/辅修专业</w:t>
            </w:r>
          </w:p>
        </w:tc>
      </w:tr>
      <w:tr w14:paraId="4C1F3B3D">
        <w:tblPrEx>
          <w:tblCellMar>
            <w:top w:w="0" w:type="dxa"/>
            <w:left w:w="28" w:type="dxa"/>
            <w:bottom w:w="0" w:type="dxa"/>
            <w:right w:w="28" w:type="dxa"/>
          </w:tblCellMar>
        </w:tblPrEx>
        <w:trPr>
          <w:cantSplit/>
          <w:trHeight w:val="454" w:hRule="atLeast"/>
          <w:jc w:val="center"/>
        </w:trPr>
        <w:tc>
          <w:tcPr>
            <w:tcW w:w="4180" w:type="dxa"/>
            <w:gridSpan w:val="3"/>
            <w:tcBorders>
              <w:top w:val="single" w:color="auto" w:sz="4" w:space="0"/>
              <w:left w:val="single" w:color="auto" w:sz="4" w:space="0"/>
              <w:bottom w:val="single" w:color="000000" w:sz="4" w:space="0"/>
              <w:right w:val="single" w:color="auto" w:sz="4" w:space="0"/>
            </w:tcBorders>
            <w:noWrap w:val="0"/>
            <w:vAlign w:val="center"/>
          </w:tcPr>
          <w:p w14:paraId="0DA57031">
            <w:pPr>
              <w:widowControl/>
              <w:jc w:val="center"/>
              <w:rPr>
                <w:color w:val="auto"/>
                <w:kern w:val="0"/>
                <w:sz w:val="20"/>
                <w:szCs w:val="20"/>
                <w:highlight w:val="none"/>
              </w:rPr>
            </w:pPr>
            <w:r>
              <w:rPr>
                <w:rFonts w:hint="eastAsia"/>
                <w:b/>
                <w:bCs/>
                <w:color w:val="auto"/>
                <w:kern w:val="0"/>
                <w:sz w:val="16"/>
                <w:szCs w:val="16"/>
                <w:highlight w:val="none"/>
              </w:rPr>
              <w:t>专业教育必修</w:t>
            </w:r>
            <w:r>
              <w:rPr>
                <w:rFonts w:hint="eastAsia" w:ascii="Times New Roman Regular" w:hAnsi="Times New Roman Regular" w:eastAsia="宋体" w:cs="Times New Roman Regular"/>
                <w:b/>
                <w:bCs/>
                <w:color w:val="auto"/>
                <w:kern w:val="0"/>
                <w:sz w:val="16"/>
                <w:szCs w:val="16"/>
                <w:highlight w:val="none"/>
                <w:lang w:bidi="ar"/>
              </w:rPr>
              <w:t>课程合计</w:t>
            </w:r>
          </w:p>
        </w:tc>
        <w:tc>
          <w:tcPr>
            <w:tcW w:w="680" w:type="dxa"/>
            <w:tcBorders>
              <w:top w:val="single" w:color="auto" w:sz="4" w:space="0"/>
              <w:left w:val="nil"/>
              <w:bottom w:val="single" w:color="auto" w:sz="4" w:space="0"/>
              <w:right w:val="single" w:color="auto" w:sz="4" w:space="0"/>
            </w:tcBorders>
            <w:noWrap w:val="0"/>
            <w:vAlign w:val="center"/>
          </w:tcPr>
          <w:p w14:paraId="09AD22C8">
            <w:pPr>
              <w:widowControl/>
              <w:jc w:val="center"/>
              <w:rPr>
                <w:color w:val="auto"/>
                <w:kern w:val="0"/>
                <w:sz w:val="20"/>
                <w:szCs w:val="20"/>
                <w:highlight w:val="none"/>
              </w:rPr>
            </w:pPr>
            <w:r>
              <w:rPr>
                <w:rFonts w:hint="eastAsia"/>
                <w:color w:val="auto"/>
                <w:kern w:val="0"/>
                <w:sz w:val="16"/>
                <w:szCs w:val="16"/>
                <w:highlight w:val="none"/>
              </w:rPr>
              <w:t>3</w:t>
            </w:r>
            <w:r>
              <w:rPr>
                <w:color w:val="auto"/>
                <w:kern w:val="0"/>
                <w:sz w:val="16"/>
                <w:szCs w:val="16"/>
                <w:highlight w:val="none"/>
              </w:rPr>
              <w:t>9</w:t>
            </w:r>
          </w:p>
        </w:tc>
        <w:tc>
          <w:tcPr>
            <w:tcW w:w="680" w:type="dxa"/>
            <w:tcBorders>
              <w:top w:val="single" w:color="auto" w:sz="4" w:space="0"/>
              <w:left w:val="nil"/>
              <w:bottom w:val="single" w:color="auto" w:sz="4" w:space="0"/>
              <w:right w:val="single" w:color="auto" w:sz="4" w:space="0"/>
            </w:tcBorders>
            <w:noWrap w:val="0"/>
            <w:vAlign w:val="center"/>
          </w:tcPr>
          <w:p w14:paraId="1414D93F">
            <w:pPr>
              <w:widowControl/>
              <w:jc w:val="center"/>
              <w:rPr>
                <w:color w:val="auto"/>
                <w:kern w:val="0"/>
                <w:sz w:val="20"/>
                <w:szCs w:val="20"/>
                <w:highlight w:val="none"/>
              </w:rPr>
            </w:pPr>
            <w:r>
              <w:rPr>
                <w:rFonts w:hint="eastAsia"/>
                <w:color w:val="auto"/>
                <w:kern w:val="0"/>
                <w:sz w:val="16"/>
                <w:szCs w:val="16"/>
                <w:highlight w:val="none"/>
              </w:rPr>
              <w:t>6</w:t>
            </w:r>
            <w:r>
              <w:rPr>
                <w:color w:val="auto"/>
                <w:kern w:val="0"/>
                <w:sz w:val="16"/>
                <w:szCs w:val="16"/>
                <w:highlight w:val="none"/>
              </w:rPr>
              <w:t>24</w:t>
            </w:r>
          </w:p>
        </w:tc>
        <w:tc>
          <w:tcPr>
            <w:tcW w:w="680" w:type="dxa"/>
            <w:tcBorders>
              <w:top w:val="single" w:color="auto" w:sz="4" w:space="0"/>
              <w:left w:val="nil"/>
              <w:bottom w:val="single" w:color="auto" w:sz="4" w:space="0"/>
              <w:right w:val="single" w:color="auto" w:sz="4" w:space="0"/>
            </w:tcBorders>
            <w:noWrap w:val="0"/>
            <w:vAlign w:val="center"/>
          </w:tcPr>
          <w:p w14:paraId="6EB2A63E">
            <w:pPr>
              <w:widowControl/>
              <w:jc w:val="center"/>
              <w:rPr>
                <w:color w:val="auto"/>
                <w:kern w:val="0"/>
                <w:sz w:val="20"/>
                <w:szCs w:val="20"/>
                <w:highlight w:val="none"/>
              </w:rPr>
            </w:pPr>
            <w:r>
              <w:rPr>
                <w:rFonts w:hint="eastAsia"/>
                <w:color w:val="auto"/>
                <w:kern w:val="0"/>
                <w:sz w:val="16"/>
                <w:szCs w:val="16"/>
                <w:highlight w:val="none"/>
              </w:rPr>
              <w:t>6</w:t>
            </w:r>
            <w:r>
              <w:rPr>
                <w:color w:val="auto"/>
                <w:kern w:val="0"/>
                <w:sz w:val="16"/>
                <w:szCs w:val="16"/>
                <w:highlight w:val="none"/>
              </w:rPr>
              <w:t>24</w:t>
            </w:r>
          </w:p>
        </w:tc>
        <w:tc>
          <w:tcPr>
            <w:tcW w:w="680" w:type="dxa"/>
            <w:tcBorders>
              <w:top w:val="single" w:color="auto" w:sz="4" w:space="0"/>
              <w:left w:val="nil"/>
              <w:bottom w:val="single" w:color="auto" w:sz="4" w:space="0"/>
              <w:right w:val="single" w:color="auto" w:sz="4" w:space="0"/>
            </w:tcBorders>
            <w:noWrap w:val="0"/>
            <w:vAlign w:val="center"/>
          </w:tcPr>
          <w:p w14:paraId="05CF2534">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vAlign w:val="center"/>
          </w:tcPr>
          <w:p w14:paraId="3738B2D4">
            <w:pPr>
              <w:widowControl/>
              <w:jc w:val="center"/>
              <w:rPr>
                <w:color w:val="auto"/>
                <w:kern w:val="0"/>
                <w:sz w:val="20"/>
                <w:szCs w:val="20"/>
                <w:highlight w:val="none"/>
              </w:rPr>
            </w:pPr>
            <w:r>
              <w:rPr>
                <w:rFonts w:hint="eastAsia"/>
                <w:color w:val="auto"/>
                <w:kern w:val="0"/>
                <w:sz w:val="16"/>
                <w:szCs w:val="16"/>
                <w:highlight w:val="none"/>
              </w:rPr>
              <w:t>0</w:t>
            </w:r>
          </w:p>
        </w:tc>
        <w:tc>
          <w:tcPr>
            <w:tcW w:w="2716" w:type="dxa"/>
            <w:gridSpan w:val="3"/>
            <w:tcBorders>
              <w:top w:val="single" w:color="auto" w:sz="4" w:space="0"/>
              <w:left w:val="nil"/>
              <w:bottom w:val="single" w:color="auto" w:sz="4" w:space="0"/>
              <w:right w:val="single" w:color="auto" w:sz="4" w:space="0"/>
            </w:tcBorders>
            <w:noWrap w:val="0"/>
            <w:vAlign w:val="center"/>
          </w:tcPr>
          <w:p w14:paraId="7DD74EE4">
            <w:pPr>
              <w:widowControl/>
              <w:jc w:val="center"/>
              <w:rPr>
                <w:color w:val="auto"/>
                <w:kern w:val="0"/>
                <w:sz w:val="20"/>
                <w:szCs w:val="20"/>
                <w:highlight w:val="none"/>
              </w:rPr>
            </w:pPr>
          </w:p>
        </w:tc>
      </w:tr>
    </w:tbl>
    <w:p w14:paraId="31A4E4EA">
      <w:pPr>
        <w:jc w:val="center"/>
        <w:rPr>
          <w:b/>
          <w:bCs/>
          <w:color w:val="auto"/>
          <w:highlight w:val="none"/>
        </w:rPr>
      </w:pPr>
    </w:p>
    <w:p w14:paraId="5ABA6A34">
      <w:pPr>
        <w:widowControl/>
        <w:jc w:val="center"/>
        <w:rPr>
          <w:rFonts w:hint="eastAsia"/>
          <w:b/>
          <w:bCs/>
          <w:color w:val="auto"/>
          <w:highlight w:val="none"/>
        </w:rPr>
        <w:sectPr>
          <w:pgSz w:w="11905" w:h="16441"/>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332EFE84">
      <w:pPr>
        <w:spacing w:line="360" w:lineRule="auto"/>
        <w:jc w:val="center"/>
        <w:rPr>
          <w:rFonts w:hint="eastAsia"/>
          <w:b/>
          <w:bCs/>
          <w:color w:val="auto"/>
          <w:sz w:val="28"/>
          <w:szCs w:val="28"/>
          <w:highlight w:val="none"/>
        </w:rPr>
      </w:pPr>
      <w:r>
        <w:rPr>
          <w:rFonts w:hint="eastAsia"/>
          <w:b/>
          <w:bCs/>
          <w:color w:val="auto"/>
          <w:sz w:val="28"/>
          <w:szCs w:val="28"/>
          <w:highlight w:val="none"/>
        </w:rPr>
        <w:t>应用化学专业人才培养计划进程表Ⅲ</w:t>
      </w:r>
    </w:p>
    <w:tbl>
      <w:tblPr>
        <w:tblStyle w:val="5"/>
        <w:tblW w:w="10233" w:type="dxa"/>
        <w:jc w:val="center"/>
        <w:tblLayout w:type="fixed"/>
        <w:tblCellMar>
          <w:top w:w="0" w:type="dxa"/>
          <w:left w:w="108" w:type="dxa"/>
          <w:bottom w:w="0" w:type="dxa"/>
          <w:right w:w="108" w:type="dxa"/>
        </w:tblCellMar>
      </w:tblPr>
      <w:tblGrid>
        <w:gridCol w:w="620"/>
        <w:gridCol w:w="940"/>
        <w:gridCol w:w="2620"/>
        <w:gridCol w:w="680"/>
        <w:gridCol w:w="680"/>
        <w:gridCol w:w="680"/>
        <w:gridCol w:w="680"/>
        <w:gridCol w:w="680"/>
        <w:gridCol w:w="680"/>
        <w:gridCol w:w="1238"/>
        <w:gridCol w:w="735"/>
      </w:tblGrid>
      <w:tr w14:paraId="559BF5A3">
        <w:tblPrEx>
          <w:tblCellMar>
            <w:top w:w="0" w:type="dxa"/>
            <w:left w:w="108" w:type="dxa"/>
            <w:bottom w:w="0" w:type="dxa"/>
            <w:right w:w="108" w:type="dxa"/>
          </w:tblCellMar>
        </w:tblPrEx>
        <w:trPr>
          <w:cantSplit/>
          <w:trHeight w:val="270" w:hRule="atLeast"/>
          <w:tblHeader/>
          <w:jc w:val="center"/>
        </w:trPr>
        <w:tc>
          <w:tcPr>
            <w:tcW w:w="62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3869F84">
            <w:pPr>
              <w:widowControl/>
              <w:jc w:val="center"/>
              <w:rPr>
                <w:color w:val="auto"/>
                <w:kern w:val="0"/>
                <w:sz w:val="16"/>
                <w:szCs w:val="16"/>
                <w:highlight w:val="none"/>
                <w:lang w:val="en-GB"/>
              </w:rPr>
            </w:pPr>
            <w:r>
              <w:rPr>
                <w:rFonts w:hint="eastAsia"/>
                <w:color w:val="auto"/>
                <w:kern w:val="0"/>
                <w:sz w:val="16"/>
                <w:szCs w:val="16"/>
                <w:highlight w:val="none"/>
              </w:rPr>
              <w:t>课程</w:t>
            </w:r>
          </w:p>
          <w:p w14:paraId="24A06FAD">
            <w:pPr>
              <w:widowControl/>
              <w:jc w:val="center"/>
              <w:rPr>
                <w:color w:val="auto"/>
                <w:kern w:val="0"/>
                <w:sz w:val="20"/>
                <w:szCs w:val="20"/>
                <w:highlight w:val="none"/>
              </w:rPr>
            </w:pPr>
            <w:r>
              <w:rPr>
                <w:rFonts w:hint="eastAsia"/>
                <w:color w:val="auto"/>
                <w:kern w:val="0"/>
                <w:sz w:val="16"/>
                <w:szCs w:val="16"/>
                <w:highlight w:val="none"/>
              </w:rPr>
              <w:t>类别</w:t>
            </w:r>
          </w:p>
        </w:tc>
        <w:tc>
          <w:tcPr>
            <w:tcW w:w="94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5C68DB7">
            <w:pPr>
              <w:widowControl/>
              <w:jc w:val="center"/>
              <w:rPr>
                <w:color w:val="auto"/>
                <w:kern w:val="0"/>
                <w:sz w:val="16"/>
                <w:szCs w:val="16"/>
                <w:highlight w:val="none"/>
                <w:lang w:val="en-GB"/>
              </w:rPr>
            </w:pPr>
            <w:r>
              <w:rPr>
                <w:rFonts w:hint="eastAsia"/>
                <w:color w:val="auto"/>
                <w:kern w:val="0"/>
                <w:sz w:val="16"/>
                <w:szCs w:val="16"/>
                <w:highlight w:val="none"/>
              </w:rPr>
              <w:t>课程</w:t>
            </w:r>
          </w:p>
          <w:p w14:paraId="286D5440">
            <w:pPr>
              <w:widowControl/>
              <w:jc w:val="center"/>
              <w:rPr>
                <w:color w:val="auto"/>
                <w:kern w:val="0"/>
                <w:sz w:val="20"/>
                <w:szCs w:val="20"/>
                <w:highlight w:val="none"/>
              </w:rPr>
            </w:pPr>
            <w:r>
              <w:rPr>
                <w:rFonts w:hint="eastAsia"/>
                <w:color w:val="auto"/>
                <w:kern w:val="0"/>
                <w:sz w:val="16"/>
                <w:szCs w:val="16"/>
                <w:highlight w:val="none"/>
              </w:rPr>
              <w:t>代码</w:t>
            </w:r>
          </w:p>
        </w:tc>
        <w:tc>
          <w:tcPr>
            <w:tcW w:w="262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A637891">
            <w:pPr>
              <w:widowControl/>
              <w:jc w:val="center"/>
              <w:rPr>
                <w:color w:val="auto"/>
                <w:kern w:val="0"/>
                <w:sz w:val="20"/>
                <w:szCs w:val="20"/>
                <w:highlight w:val="none"/>
              </w:rPr>
            </w:pPr>
            <w:r>
              <w:rPr>
                <w:rFonts w:hint="eastAsia"/>
                <w:color w:val="auto"/>
                <w:kern w:val="0"/>
                <w:sz w:val="16"/>
                <w:szCs w:val="16"/>
                <w:highlight w:val="none"/>
              </w:rPr>
              <w:t>课程名称</w:t>
            </w:r>
          </w:p>
        </w:tc>
        <w:tc>
          <w:tcPr>
            <w:tcW w:w="68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D6806B6">
            <w:pPr>
              <w:widowControl/>
              <w:jc w:val="center"/>
              <w:rPr>
                <w:color w:val="auto"/>
                <w:kern w:val="0"/>
                <w:sz w:val="20"/>
                <w:szCs w:val="20"/>
                <w:highlight w:val="none"/>
              </w:rPr>
            </w:pPr>
            <w:r>
              <w:rPr>
                <w:rFonts w:hint="eastAsia"/>
                <w:color w:val="auto"/>
                <w:kern w:val="0"/>
                <w:sz w:val="16"/>
                <w:szCs w:val="16"/>
                <w:highlight w:val="none"/>
              </w:rPr>
              <w:t>学分</w:t>
            </w:r>
          </w:p>
        </w:tc>
        <w:tc>
          <w:tcPr>
            <w:tcW w:w="2720"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5220EEEE">
            <w:pPr>
              <w:widowControl/>
              <w:jc w:val="center"/>
              <w:rPr>
                <w:color w:val="auto"/>
                <w:kern w:val="0"/>
                <w:sz w:val="20"/>
                <w:szCs w:val="20"/>
                <w:highlight w:val="none"/>
              </w:rPr>
            </w:pPr>
            <w:r>
              <w:rPr>
                <w:rFonts w:hint="eastAsia"/>
                <w:color w:val="auto"/>
                <w:kern w:val="0"/>
                <w:sz w:val="16"/>
                <w:szCs w:val="16"/>
                <w:highlight w:val="none"/>
              </w:rPr>
              <w:t>学时</w:t>
            </w:r>
          </w:p>
        </w:tc>
        <w:tc>
          <w:tcPr>
            <w:tcW w:w="68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6E67D3C">
            <w:pPr>
              <w:widowControl/>
              <w:jc w:val="center"/>
              <w:rPr>
                <w:color w:val="auto"/>
                <w:kern w:val="0"/>
                <w:sz w:val="16"/>
                <w:szCs w:val="16"/>
                <w:highlight w:val="none"/>
                <w:lang w:val="en-GB"/>
              </w:rPr>
            </w:pPr>
            <w:r>
              <w:rPr>
                <w:rFonts w:hint="eastAsia"/>
                <w:color w:val="auto"/>
                <w:kern w:val="0"/>
                <w:sz w:val="16"/>
                <w:szCs w:val="16"/>
                <w:highlight w:val="none"/>
              </w:rPr>
              <w:t>修读</w:t>
            </w:r>
          </w:p>
          <w:p w14:paraId="2DC1EEAA">
            <w:pPr>
              <w:widowControl/>
              <w:jc w:val="center"/>
              <w:rPr>
                <w:color w:val="auto"/>
                <w:kern w:val="0"/>
                <w:sz w:val="20"/>
                <w:szCs w:val="20"/>
                <w:highlight w:val="none"/>
              </w:rPr>
            </w:pPr>
            <w:r>
              <w:rPr>
                <w:rFonts w:hint="eastAsia"/>
                <w:color w:val="auto"/>
                <w:kern w:val="0"/>
                <w:sz w:val="16"/>
                <w:szCs w:val="16"/>
                <w:highlight w:val="none"/>
              </w:rPr>
              <w:t>学期</w:t>
            </w:r>
          </w:p>
        </w:tc>
        <w:tc>
          <w:tcPr>
            <w:tcW w:w="1238"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19F9CF9">
            <w:pPr>
              <w:widowControl/>
              <w:jc w:val="center"/>
              <w:rPr>
                <w:color w:val="auto"/>
                <w:kern w:val="0"/>
                <w:sz w:val="20"/>
                <w:szCs w:val="20"/>
                <w:highlight w:val="none"/>
              </w:rPr>
            </w:pPr>
            <w:r>
              <w:rPr>
                <w:rFonts w:hint="eastAsia"/>
                <w:color w:val="auto"/>
                <w:kern w:val="0"/>
                <w:sz w:val="16"/>
                <w:szCs w:val="16"/>
                <w:highlight w:val="none"/>
              </w:rPr>
              <w:t>开课单位</w:t>
            </w:r>
          </w:p>
        </w:tc>
        <w:tc>
          <w:tcPr>
            <w:tcW w:w="735"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EE644F1">
            <w:pPr>
              <w:widowControl/>
              <w:jc w:val="center"/>
              <w:rPr>
                <w:color w:val="auto"/>
                <w:kern w:val="0"/>
                <w:sz w:val="20"/>
                <w:szCs w:val="20"/>
                <w:highlight w:val="none"/>
              </w:rPr>
            </w:pPr>
            <w:r>
              <w:rPr>
                <w:rFonts w:hint="eastAsia"/>
                <w:color w:val="auto"/>
                <w:kern w:val="0"/>
                <w:sz w:val="16"/>
                <w:szCs w:val="16"/>
                <w:highlight w:val="none"/>
              </w:rPr>
              <w:t>备注</w:t>
            </w:r>
          </w:p>
        </w:tc>
      </w:tr>
      <w:tr w14:paraId="14461A81">
        <w:tblPrEx>
          <w:tblCellMar>
            <w:top w:w="0" w:type="dxa"/>
            <w:left w:w="108" w:type="dxa"/>
            <w:bottom w:w="0" w:type="dxa"/>
            <w:right w:w="108" w:type="dxa"/>
          </w:tblCellMar>
        </w:tblPrEx>
        <w:trPr>
          <w:cantSplit/>
          <w:trHeight w:val="270" w:hRule="atLeast"/>
          <w:tblHeader/>
          <w:jc w:val="center"/>
        </w:trPr>
        <w:tc>
          <w:tcPr>
            <w:tcW w:w="62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BEFF9E1">
            <w:pPr>
              <w:widowControl/>
              <w:jc w:val="left"/>
              <w:rPr>
                <w:color w:val="auto"/>
                <w:kern w:val="0"/>
                <w:sz w:val="20"/>
                <w:szCs w:val="20"/>
                <w:highlight w:val="none"/>
              </w:rPr>
            </w:pPr>
          </w:p>
        </w:tc>
        <w:tc>
          <w:tcPr>
            <w:tcW w:w="94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34C009A">
            <w:pPr>
              <w:widowControl/>
              <w:jc w:val="left"/>
              <w:rPr>
                <w:color w:val="auto"/>
                <w:kern w:val="0"/>
                <w:sz w:val="20"/>
                <w:szCs w:val="20"/>
                <w:highlight w:val="none"/>
              </w:rPr>
            </w:pPr>
          </w:p>
        </w:tc>
        <w:tc>
          <w:tcPr>
            <w:tcW w:w="262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4D9FB28">
            <w:pPr>
              <w:widowControl/>
              <w:jc w:val="left"/>
              <w:rPr>
                <w:color w:val="auto"/>
                <w:kern w:val="0"/>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B06C65D">
            <w:pPr>
              <w:widowControl/>
              <w:jc w:val="left"/>
              <w:rPr>
                <w:color w:val="auto"/>
                <w:kern w:val="0"/>
                <w:sz w:val="20"/>
                <w:szCs w:val="20"/>
                <w:highlight w:val="none"/>
              </w:rPr>
            </w:pP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925DE74">
            <w:pPr>
              <w:widowControl/>
              <w:jc w:val="center"/>
              <w:rPr>
                <w:color w:val="auto"/>
                <w:kern w:val="0"/>
                <w:sz w:val="20"/>
                <w:szCs w:val="20"/>
                <w:highlight w:val="none"/>
              </w:rPr>
            </w:pPr>
            <w:r>
              <w:rPr>
                <w:rFonts w:hint="eastAsia"/>
                <w:color w:val="auto"/>
                <w:kern w:val="0"/>
                <w:sz w:val="16"/>
                <w:szCs w:val="16"/>
                <w:highlight w:val="none"/>
              </w:rPr>
              <w:t>总数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5E9A079">
            <w:pPr>
              <w:widowControl/>
              <w:jc w:val="center"/>
              <w:rPr>
                <w:color w:val="auto"/>
                <w:kern w:val="0"/>
                <w:sz w:val="20"/>
                <w:szCs w:val="20"/>
                <w:highlight w:val="none"/>
              </w:rPr>
            </w:pPr>
            <w:r>
              <w:rPr>
                <w:rFonts w:hint="eastAsia"/>
                <w:color w:val="auto"/>
                <w:kern w:val="0"/>
                <w:sz w:val="16"/>
                <w:szCs w:val="16"/>
                <w:highlight w:val="none"/>
              </w:rPr>
              <w:t>理论</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8A3DA0F">
            <w:pPr>
              <w:widowControl/>
              <w:jc w:val="center"/>
              <w:rPr>
                <w:color w:val="auto"/>
                <w:kern w:val="0"/>
                <w:sz w:val="20"/>
                <w:szCs w:val="20"/>
                <w:highlight w:val="none"/>
              </w:rPr>
            </w:pPr>
            <w:r>
              <w:rPr>
                <w:rFonts w:hint="eastAsia"/>
                <w:color w:val="auto"/>
                <w:kern w:val="0"/>
                <w:sz w:val="16"/>
                <w:szCs w:val="16"/>
                <w:highlight w:val="none"/>
              </w:rPr>
              <w:t>实验</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2B39849">
            <w:pPr>
              <w:widowControl/>
              <w:jc w:val="center"/>
              <w:rPr>
                <w:color w:val="auto"/>
                <w:kern w:val="0"/>
                <w:sz w:val="20"/>
                <w:szCs w:val="20"/>
                <w:highlight w:val="none"/>
              </w:rPr>
            </w:pPr>
            <w:r>
              <w:rPr>
                <w:rFonts w:hint="eastAsia"/>
                <w:color w:val="auto"/>
                <w:kern w:val="0"/>
                <w:sz w:val="16"/>
                <w:szCs w:val="16"/>
                <w:highlight w:val="none"/>
              </w:rPr>
              <w:t>实习</w:t>
            </w:r>
          </w:p>
        </w:tc>
        <w:tc>
          <w:tcPr>
            <w:tcW w:w="68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3F9C0FA">
            <w:pPr>
              <w:widowControl/>
              <w:jc w:val="left"/>
              <w:rPr>
                <w:color w:val="auto"/>
                <w:kern w:val="0"/>
                <w:sz w:val="20"/>
                <w:szCs w:val="20"/>
                <w:highlight w:val="none"/>
              </w:rPr>
            </w:pPr>
          </w:p>
        </w:tc>
        <w:tc>
          <w:tcPr>
            <w:tcW w:w="1238"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7D653C9">
            <w:pPr>
              <w:widowControl/>
              <w:jc w:val="left"/>
              <w:rPr>
                <w:color w:val="auto"/>
                <w:kern w:val="0"/>
                <w:sz w:val="20"/>
                <w:szCs w:val="20"/>
                <w:highlight w:val="none"/>
              </w:rPr>
            </w:pPr>
          </w:p>
        </w:tc>
        <w:tc>
          <w:tcPr>
            <w:tcW w:w="735"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2E96799">
            <w:pPr>
              <w:widowControl/>
              <w:jc w:val="left"/>
              <w:rPr>
                <w:color w:val="auto"/>
                <w:kern w:val="0"/>
                <w:sz w:val="20"/>
                <w:szCs w:val="20"/>
                <w:highlight w:val="none"/>
              </w:rPr>
            </w:pPr>
          </w:p>
        </w:tc>
      </w:tr>
      <w:tr w14:paraId="3F085884">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2DBEB21D">
            <w:pPr>
              <w:widowControl/>
              <w:jc w:val="center"/>
              <w:rPr>
                <w:color w:val="auto"/>
                <w:kern w:val="0"/>
                <w:sz w:val="20"/>
                <w:szCs w:val="20"/>
                <w:highlight w:val="none"/>
              </w:rPr>
            </w:pPr>
            <w:r>
              <w:rPr>
                <w:rFonts w:hint="eastAsia"/>
                <w:color w:val="auto"/>
                <w:kern w:val="0"/>
                <w:sz w:val="16"/>
                <w:szCs w:val="16"/>
                <w:highlight w:val="none"/>
              </w:rPr>
              <w:t>学科前沿课程选修1.5学分</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2E18898">
            <w:pPr>
              <w:widowControl/>
              <w:jc w:val="center"/>
              <w:rPr>
                <w:color w:val="auto"/>
                <w:kern w:val="0"/>
                <w:sz w:val="20"/>
                <w:szCs w:val="20"/>
                <w:highlight w:val="none"/>
              </w:rPr>
            </w:pPr>
            <w:r>
              <w:rPr>
                <w:rFonts w:hint="eastAsia"/>
                <w:color w:val="auto"/>
                <w:kern w:val="0"/>
                <w:sz w:val="16"/>
                <w:szCs w:val="16"/>
                <w:highlight w:val="none"/>
              </w:rPr>
              <w:t>612133</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5C297E6">
            <w:pPr>
              <w:widowControl/>
              <w:jc w:val="center"/>
              <w:rPr>
                <w:color w:val="auto"/>
                <w:kern w:val="0"/>
                <w:sz w:val="16"/>
                <w:szCs w:val="16"/>
                <w:highlight w:val="none"/>
                <w:lang w:val="en-GB"/>
              </w:rPr>
            </w:pPr>
            <w:r>
              <w:rPr>
                <w:rFonts w:hint="eastAsia"/>
                <w:color w:val="auto"/>
                <w:kern w:val="0"/>
                <w:sz w:val="16"/>
                <w:szCs w:val="16"/>
                <w:highlight w:val="none"/>
              </w:rPr>
              <w:t>化学前沿Ⅰ</w:t>
            </w:r>
          </w:p>
          <w:p w14:paraId="77D2FE5C">
            <w:pPr>
              <w:widowControl/>
              <w:jc w:val="center"/>
              <w:rPr>
                <w:color w:val="auto"/>
                <w:kern w:val="0"/>
                <w:sz w:val="20"/>
                <w:szCs w:val="20"/>
                <w:highlight w:val="none"/>
              </w:rPr>
            </w:pPr>
            <w:r>
              <w:rPr>
                <w:rFonts w:hint="eastAsia"/>
                <w:color w:val="auto"/>
                <w:kern w:val="0"/>
                <w:sz w:val="16"/>
                <w:szCs w:val="16"/>
                <w:highlight w:val="none"/>
              </w:rPr>
              <w:t>Advanced Development in Chemistry 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9A49D6D">
            <w:pPr>
              <w:widowControl/>
              <w:jc w:val="center"/>
              <w:rPr>
                <w:color w:val="auto"/>
                <w:kern w:val="0"/>
                <w:sz w:val="20"/>
                <w:szCs w:val="20"/>
                <w:highlight w:val="none"/>
              </w:rPr>
            </w:pPr>
            <w:r>
              <w:rPr>
                <w:rFonts w:hint="eastAsia"/>
                <w:color w:val="auto"/>
                <w:kern w:val="0"/>
                <w:sz w:val="16"/>
                <w:szCs w:val="16"/>
                <w:highlight w:val="none"/>
              </w:rPr>
              <w:t>0.5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5C68B82">
            <w:pPr>
              <w:widowControl/>
              <w:jc w:val="center"/>
              <w:rPr>
                <w:color w:val="auto"/>
                <w:kern w:val="0"/>
                <w:sz w:val="20"/>
                <w:szCs w:val="20"/>
                <w:highlight w:val="none"/>
              </w:rPr>
            </w:pPr>
            <w:r>
              <w:rPr>
                <w:rFonts w:hint="eastAsia"/>
                <w:color w:val="auto"/>
                <w:kern w:val="0"/>
                <w:sz w:val="16"/>
                <w:szCs w:val="16"/>
                <w:highlight w:val="none"/>
              </w:rPr>
              <w:t>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DF2D96D">
            <w:pPr>
              <w:widowControl/>
              <w:jc w:val="center"/>
              <w:rPr>
                <w:color w:val="auto"/>
                <w:kern w:val="0"/>
                <w:sz w:val="20"/>
                <w:szCs w:val="20"/>
                <w:highlight w:val="none"/>
              </w:rPr>
            </w:pPr>
            <w:r>
              <w:rPr>
                <w:rFonts w:hint="eastAsia"/>
                <w:color w:val="auto"/>
                <w:kern w:val="0"/>
                <w:sz w:val="16"/>
                <w:szCs w:val="16"/>
                <w:highlight w:val="none"/>
              </w:rPr>
              <w:t>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6D268B6">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B7ACD85">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223C13C">
            <w:pPr>
              <w:widowControl/>
              <w:jc w:val="center"/>
              <w:rPr>
                <w:color w:val="auto"/>
                <w:kern w:val="0"/>
                <w:sz w:val="20"/>
                <w:szCs w:val="20"/>
                <w:highlight w:val="none"/>
              </w:rPr>
            </w:pPr>
            <w:r>
              <w:rPr>
                <w:rFonts w:hint="eastAsia"/>
                <w:color w:val="auto"/>
                <w:kern w:val="0"/>
                <w:sz w:val="16"/>
                <w:szCs w:val="16"/>
                <w:highlight w:val="none"/>
              </w:rPr>
              <w:t>3</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2E712A12">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tcBorders>
              <w:top w:val="nil"/>
              <w:left w:val="single" w:color="auto" w:sz="4" w:space="0"/>
              <w:bottom w:val="single" w:color="auto" w:sz="4" w:space="0"/>
              <w:right w:val="single" w:color="auto" w:sz="4" w:space="0"/>
            </w:tcBorders>
            <w:noWrap w:val="0"/>
            <w:tcMar>
              <w:left w:w="28" w:type="dxa"/>
              <w:right w:w="28" w:type="dxa"/>
            </w:tcMar>
            <w:vAlign w:val="center"/>
          </w:tcPr>
          <w:p w14:paraId="648FD2D5">
            <w:pPr>
              <w:widowControl/>
              <w:jc w:val="center"/>
              <w:rPr>
                <w:color w:val="auto"/>
                <w:kern w:val="0"/>
                <w:sz w:val="20"/>
                <w:szCs w:val="20"/>
                <w:highlight w:val="none"/>
              </w:rPr>
            </w:pPr>
          </w:p>
        </w:tc>
      </w:tr>
      <w:tr w14:paraId="7D0D6136">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5F40C756">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E9FF040">
            <w:pPr>
              <w:widowControl/>
              <w:jc w:val="center"/>
              <w:rPr>
                <w:color w:val="auto"/>
                <w:kern w:val="0"/>
                <w:sz w:val="20"/>
                <w:szCs w:val="20"/>
                <w:highlight w:val="none"/>
              </w:rPr>
            </w:pPr>
            <w:r>
              <w:rPr>
                <w:rFonts w:hint="eastAsia"/>
                <w:color w:val="auto"/>
                <w:kern w:val="0"/>
                <w:sz w:val="16"/>
                <w:szCs w:val="16"/>
                <w:highlight w:val="none"/>
              </w:rPr>
              <w:t>612134</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DFED97A">
            <w:pPr>
              <w:widowControl/>
              <w:jc w:val="center"/>
              <w:rPr>
                <w:color w:val="auto"/>
                <w:kern w:val="0"/>
                <w:sz w:val="16"/>
                <w:szCs w:val="16"/>
                <w:highlight w:val="none"/>
                <w:lang w:val="en-GB"/>
              </w:rPr>
            </w:pPr>
            <w:r>
              <w:rPr>
                <w:rFonts w:hint="eastAsia"/>
                <w:color w:val="auto"/>
                <w:kern w:val="0"/>
                <w:sz w:val="16"/>
                <w:szCs w:val="16"/>
                <w:highlight w:val="none"/>
              </w:rPr>
              <w:t>化学前沿Ⅱ</w:t>
            </w:r>
          </w:p>
          <w:p w14:paraId="23BD3359">
            <w:pPr>
              <w:widowControl/>
              <w:jc w:val="center"/>
              <w:rPr>
                <w:color w:val="auto"/>
                <w:kern w:val="0"/>
                <w:sz w:val="20"/>
                <w:szCs w:val="20"/>
                <w:highlight w:val="none"/>
              </w:rPr>
            </w:pPr>
            <w:r>
              <w:rPr>
                <w:rFonts w:hint="eastAsia"/>
                <w:color w:val="auto"/>
                <w:kern w:val="0"/>
                <w:sz w:val="16"/>
                <w:szCs w:val="16"/>
                <w:highlight w:val="none"/>
              </w:rPr>
              <w:t>Advanced Development in Chemistry Ⅱ</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3ECBF57">
            <w:pPr>
              <w:widowControl/>
              <w:jc w:val="center"/>
              <w:rPr>
                <w:color w:val="auto"/>
                <w:kern w:val="0"/>
                <w:sz w:val="20"/>
                <w:szCs w:val="20"/>
                <w:highlight w:val="none"/>
              </w:rPr>
            </w:pPr>
            <w:r>
              <w:rPr>
                <w:rFonts w:hint="eastAsia"/>
                <w:color w:val="auto"/>
                <w:kern w:val="0"/>
                <w:sz w:val="16"/>
                <w:szCs w:val="16"/>
                <w:highlight w:val="none"/>
              </w:rPr>
              <w:t>0.5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4FBF09B">
            <w:pPr>
              <w:widowControl/>
              <w:jc w:val="center"/>
              <w:rPr>
                <w:color w:val="auto"/>
                <w:kern w:val="0"/>
                <w:sz w:val="20"/>
                <w:szCs w:val="20"/>
                <w:highlight w:val="none"/>
              </w:rPr>
            </w:pPr>
            <w:r>
              <w:rPr>
                <w:rFonts w:hint="eastAsia"/>
                <w:color w:val="auto"/>
                <w:kern w:val="0"/>
                <w:sz w:val="16"/>
                <w:szCs w:val="16"/>
                <w:highlight w:val="none"/>
              </w:rPr>
              <w:t>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01AE3D3">
            <w:pPr>
              <w:widowControl/>
              <w:jc w:val="center"/>
              <w:rPr>
                <w:color w:val="auto"/>
                <w:kern w:val="0"/>
                <w:sz w:val="20"/>
                <w:szCs w:val="20"/>
                <w:highlight w:val="none"/>
              </w:rPr>
            </w:pPr>
            <w:r>
              <w:rPr>
                <w:rFonts w:hint="eastAsia"/>
                <w:color w:val="auto"/>
                <w:kern w:val="0"/>
                <w:sz w:val="16"/>
                <w:szCs w:val="16"/>
                <w:highlight w:val="none"/>
              </w:rPr>
              <w:t>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CAD42A2">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651B2DF">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E35B9E3">
            <w:pPr>
              <w:widowControl/>
              <w:jc w:val="center"/>
              <w:rPr>
                <w:color w:val="auto"/>
                <w:kern w:val="0"/>
                <w:sz w:val="20"/>
                <w:szCs w:val="20"/>
                <w:highlight w:val="none"/>
              </w:rPr>
            </w:pPr>
            <w:r>
              <w:rPr>
                <w:rFonts w:hint="eastAsia"/>
                <w:color w:val="auto"/>
                <w:kern w:val="0"/>
                <w:sz w:val="16"/>
                <w:szCs w:val="16"/>
                <w:highlight w:val="none"/>
              </w:rPr>
              <w:t>4</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7121ED9C">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F202A8A">
            <w:pPr>
              <w:widowControl/>
              <w:jc w:val="left"/>
              <w:rPr>
                <w:color w:val="auto"/>
                <w:kern w:val="0"/>
                <w:sz w:val="20"/>
                <w:szCs w:val="20"/>
                <w:highlight w:val="none"/>
              </w:rPr>
            </w:pPr>
          </w:p>
        </w:tc>
      </w:tr>
      <w:tr w14:paraId="106CDB78">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39FA1B3B">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E271F92">
            <w:pPr>
              <w:widowControl/>
              <w:jc w:val="center"/>
              <w:rPr>
                <w:color w:val="auto"/>
                <w:kern w:val="0"/>
                <w:sz w:val="20"/>
                <w:szCs w:val="20"/>
                <w:highlight w:val="none"/>
              </w:rPr>
            </w:pPr>
            <w:r>
              <w:rPr>
                <w:rFonts w:hint="eastAsia"/>
                <w:color w:val="auto"/>
                <w:kern w:val="0"/>
                <w:sz w:val="16"/>
                <w:szCs w:val="16"/>
                <w:highlight w:val="none"/>
              </w:rPr>
              <w:t>612135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75DCA14">
            <w:pPr>
              <w:widowControl/>
              <w:jc w:val="center"/>
              <w:rPr>
                <w:color w:val="auto"/>
                <w:kern w:val="0"/>
                <w:sz w:val="16"/>
                <w:szCs w:val="16"/>
                <w:highlight w:val="none"/>
                <w:lang w:val="en-GB"/>
              </w:rPr>
            </w:pPr>
            <w:r>
              <w:rPr>
                <w:rFonts w:hint="eastAsia"/>
                <w:color w:val="auto"/>
                <w:kern w:val="0"/>
                <w:sz w:val="16"/>
                <w:szCs w:val="16"/>
                <w:highlight w:val="none"/>
              </w:rPr>
              <w:t>化学前沿Ⅲ</w:t>
            </w:r>
          </w:p>
          <w:p w14:paraId="57280443">
            <w:pPr>
              <w:widowControl/>
              <w:jc w:val="center"/>
              <w:rPr>
                <w:color w:val="auto"/>
                <w:kern w:val="0"/>
                <w:sz w:val="20"/>
                <w:szCs w:val="20"/>
                <w:highlight w:val="none"/>
              </w:rPr>
            </w:pPr>
            <w:r>
              <w:rPr>
                <w:rFonts w:hint="eastAsia"/>
                <w:color w:val="auto"/>
                <w:kern w:val="0"/>
                <w:sz w:val="16"/>
                <w:szCs w:val="16"/>
                <w:highlight w:val="none"/>
              </w:rPr>
              <w:t>Advanced Development in Chemistry Ⅲ</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040C170">
            <w:pPr>
              <w:widowControl/>
              <w:jc w:val="center"/>
              <w:rPr>
                <w:color w:val="auto"/>
                <w:kern w:val="0"/>
                <w:sz w:val="20"/>
                <w:szCs w:val="20"/>
                <w:highlight w:val="none"/>
              </w:rPr>
            </w:pPr>
            <w:r>
              <w:rPr>
                <w:rFonts w:hint="eastAsia"/>
                <w:color w:val="auto"/>
                <w:kern w:val="0"/>
                <w:sz w:val="16"/>
                <w:szCs w:val="16"/>
                <w:highlight w:val="none"/>
              </w:rPr>
              <w:t>0.5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F9F331A">
            <w:pPr>
              <w:widowControl/>
              <w:jc w:val="center"/>
              <w:rPr>
                <w:color w:val="auto"/>
                <w:kern w:val="0"/>
                <w:sz w:val="20"/>
                <w:szCs w:val="20"/>
                <w:highlight w:val="none"/>
              </w:rPr>
            </w:pPr>
            <w:r>
              <w:rPr>
                <w:rFonts w:hint="eastAsia"/>
                <w:color w:val="auto"/>
                <w:kern w:val="0"/>
                <w:sz w:val="16"/>
                <w:szCs w:val="16"/>
                <w:highlight w:val="none"/>
              </w:rPr>
              <w:t>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ED8951F">
            <w:pPr>
              <w:widowControl/>
              <w:jc w:val="center"/>
              <w:rPr>
                <w:color w:val="auto"/>
                <w:kern w:val="0"/>
                <w:sz w:val="20"/>
                <w:szCs w:val="20"/>
                <w:highlight w:val="none"/>
              </w:rPr>
            </w:pPr>
            <w:r>
              <w:rPr>
                <w:rFonts w:hint="eastAsia"/>
                <w:color w:val="auto"/>
                <w:kern w:val="0"/>
                <w:sz w:val="16"/>
                <w:szCs w:val="16"/>
                <w:highlight w:val="none"/>
              </w:rPr>
              <w:t>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977F82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D4BC5FC">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F932A19">
            <w:pPr>
              <w:widowControl/>
              <w:jc w:val="center"/>
              <w:rPr>
                <w:color w:val="auto"/>
                <w:kern w:val="0"/>
                <w:sz w:val="20"/>
                <w:szCs w:val="20"/>
                <w:highlight w:val="none"/>
              </w:rPr>
            </w:pPr>
            <w:r>
              <w:rPr>
                <w:rFonts w:hint="eastAsia"/>
                <w:color w:val="auto"/>
                <w:kern w:val="0"/>
                <w:sz w:val="16"/>
                <w:szCs w:val="16"/>
                <w:highlight w:val="none"/>
              </w:rPr>
              <w:t>5</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34D9D5DF">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5982BDB">
            <w:pPr>
              <w:widowControl/>
              <w:jc w:val="left"/>
              <w:rPr>
                <w:color w:val="auto"/>
                <w:kern w:val="0"/>
                <w:sz w:val="20"/>
                <w:szCs w:val="20"/>
                <w:highlight w:val="none"/>
              </w:rPr>
            </w:pPr>
          </w:p>
        </w:tc>
      </w:tr>
      <w:tr w14:paraId="512F62D5">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40D2CA83">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A997C19">
            <w:pPr>
              <w:widowControl/>
              <w:jc w:val="center"/>
              <w:rPr>
                <w:color w:val="auto"/>
                <w:kern w:val="0"/>
                <w:sz w:val="20"/>
                <w:szCs w:val="20"/>
                <w:highlight w:val="none"/>
              </w:rPr>
            </w:pPr>
            <w:r>
              <w:rPr>
                <w:rFonts w:hint="eastAsia"/>
                <w:color w:val="auto"/>
                <w:kern w:val="0"/>
                <w:sz w:val="16"/>
                <w:szCs w:val="16"/>
                <w:highlight w:val="none"/>
              </w:rPr>
              <w:t>612136</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08F4C2F">
            <w:pPr>
              <w:widowControl/>
              <w:jc w:val="center"/>
              <w:rPr>
                <w:color w:val="auto"/>
                <w:kern w:val="0"/>
                <w:sz w:val="16"/>
                <w:szCs w:val="16"/>
                <w:highlight w:val="none"/>
                <w:lang w:val="en-GB"/>
              </w:rPr>
            </w:pPr>
            <w:r>
              <w:rPr>
                <w:rFonts w:hint="eastAsia"/>
                <w:color w:val="auto"/>
                <w:kern w:val="0"/>
                <w:sz w:val="16"/>
                <w:szCs w:val="16"/>
                <w:highlight w:val="none"/>
              </w:rPr>
              <w:t>化学前沿Ⅳ</w:t>
            </w:r>
          </w:p>
          <w:p w14:paraId="70BBE641">
            <w:pPr>
              <w:widowControl/>
              <w:jc w:val="center"/>
              <w:rPr>
                <w:color w:val="auto"/>
                <w:kern w:val="0"/>
                <w:sz w:val="20"/>
                <w:szCs w:val="20"/>
                <w:highlight w:val="none"/>
              </w:rPr>
            </w:pPr>
            <w:r>
              <w:rPr>
                <w:rFonts w:hint="eastAsia"/>
                <w:color w:val="auto"/>
                <w:kern w:val="0"/>
                <w:sz w:val="16"/>
                <w:szCs w:val="16"/>
                <w:highlight w:val="none"/>
              </w:rPr>
              <w:t>Advanced Development in Chemistry Ⅳ</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241DDF0">
            <w:pPr>
              <w:widowControl/>
              <w:jc w:val="center"/>
              <w:rPr>
                <w:color w:val="auto"/>
                <w:kern w:val="0"/>
                <w:sz w:val="20"/>
                <w:szCs w:val="20"/>
                <w:highlight w:val="none"/>
              </w:rPr>
            </w:pPr>
            <w:r>
              <w:rPr>
                <w:rFonts w:hint="eastAsia"/>
                <w:color w:val="auto"/>
                <w:kern w:val="0"/>
                <w:sz w:val="16"/>
                <w:szCs w:val="16"/>
                <w:highlight w:val="none"/>
              </w:rPr>
              <w:t>0.5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EB67506">
            <w:pPr>
              <w:widowControl/>
              <w:jc w:val="center"/>
              <w:rPr>
                <w:color w:val="auto"/>
                <w:kern w:val="0"/>
                <w:sz w:val="20"/>
                <w:szCs w:val="20"/>
                <w:highlight w:val="none"/>
              </w:rPr>
            </w:pPr>
            <w:r>
              <w:rPr>
                <w:rFonts w:hint="eastAsia"/>
                <w:color w:val="auto"/>
                <w:kern w:val="0"/>
                <w:sz w:val="16"/>
                <w:szCs w:val="16"/>
                <w:highlight w:val="none"/>
              </w:rPr>
              <w:t>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361322D">
            <w:pPr>
              <w:widowControl/>
              <w:jc w:val="center"/>
              <w:rPr>
                <w:color w:val="auto"/>
                <w:kern w:val="0"/>
                <w:sz w:val="20"/>
                <w:szCs w:val="20"/>
                <w:highlight w:val="none"/>
              </w:rPr>
            </w:pPr>
            <w:r>
              <w:rPr>
                <w:rFonts w:hint="eastAsia"/>
                <w:color w:val="auto"/>
                <w:kern w:val="0"/>
                <w:sz w:val="16"/>
                <w:szCs w:val="16"/>
                <w:highlight w:val="none"/>
              </w:rPr>
              <w:t>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395AC78">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83D4E52">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BC6DAC5">
            <w:pPr>
              <w:widowControl/>
              <w:jc w:val="center"/>
              <w:rPr>
                <w:color w:val="auto"/>
                <w:kern w:val="0"/>
                <w:sz w:val="20"/>
                <w:szCs w:val="20"/>
                <w:highlight w:val="none"/>
              </w:rPr>
            </w:pPr>
            <w:r>
              <w:rPr>
                <w:rFonts w:hint="eastAsia"/>
                <w:color w:val="auto"/>
                <w:kern w:val="0"/>
                <w:sz w:val="16"/>
                <w:szCs w:val="16"/>
                <w:highlight w:val="none"/>
              </w:rPr>
              <w:t>6</w:t>
            </w:r>
          </w:p>
        </w:tc>
        <w:tc>
          <w:tcPr>
            <w:tcW w:w="1238" w:type="dxa"/>
            <w:tcBorders>
              <w:top w:val="single" w:color="auto" w:sz="4" w:space="0"/>
              <w:left w:val="nil"/>
              <w:bottom w:val="single" w:color="auto" w:sz="4" w:space="0"/>
              <w:right w:val="single" w:color="auto" w:sz="4" w:space="0"/>
            </w:tcBorders>
            <w:noWrap w:val="0"/>
            <w:tcMar>
              <w:left w:w="28" w:type="dxa"/>
              <w:right w:w="28" w:type="dxa"/>
            </w:tcMar>
            <w:vAlign w:val="center"/>
          </w:tcPr>
          <w:p w14:paraId="31E94434">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9996FF3">
            <w:pPr>
              <w:widowControl/>
              <w:jc w:val="left"/>
              <w:rPr>
                <w:color w:val="auto"/>
                <w:kern w:val="0"/>
                <w:sz w:val="20"/>
                <w:szCs w:val="20"/>
                <w:highlight w:val="none"/>
              </w:rPr>
            </w:pPr>
          </w:p>
        </w:tc>
      </w:tr>
      <w:tr w14:paraId="4FF56622">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4390F84C">
            <w:pPr>
              <w:widowControl/>
              <w:jc w:val="center"/>
              <w:rPr>
                <w:color w:val="auto"/>
                <w:kern w:val="0"/>
                <w:sz w:val="20"/>
                <w:szCs w:val="20"/>
                <w:highlight w:val="none"/>
              </w:rPr>
            </w:pPr>
            <w:r>
              <w:rPr>
                <w:rFonts w:hint="eastAsia"/>
                <w:color w:val="auto"/>
                <w:kern w:val="0"/>
                <w:sz w:val="16"/>
                <w:szCs w:val="16"/>
                <w:highlight w:val="none"/>
              </w:rPr>
              <w:t>选修模块一（选修至少6.5学分）</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893F05A">
            <w:pPr>
              <w:widowControl/>
              <w:jc w:val="center"/>
              <w:rPr>
                <w:color w:val="auto"/>
                <w:kern w:val="0"/>
                <w:sz w:val="20"/>
                <w:szCs w:val="20"/>
                <w:highlight w:val="none"/>
              </w:rPr>
            </w:pPr>
            <w:r>
              <w:rPr>
                <w:rFonts w:hint="eastAsia"/>
                <w:color w:val="auto"/>
                <w:kern w:val="0"/>
                <w:sz w:val="16"/>
                <w:szCs w:val="16"/>
                <w:highlight w:val="none"/>
              </w:rPr>
              <w:t>603075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90FB99C">
            <w:pPr>
              <w:widowControl/>
              <w:jc w:val="center"/>
              <w:rPr>
                <w:color w:val="auto"/>
                <w:kern w:val="0"/>
                <w:sz w:val="16"/>
                <w:szCs w:val="16"/>
                <w:highlight w:val="none"/>
                <w:lang w:val="en-GB"/>
              </w:rPr>
            </w:pPr>
            <w:r>
              <w:rPr>
                <w:rFonts w:hint="eastAsia"/>
                <w:color w:val="auto"/>
                <w:kern w:val="0"/>
                <w:sz w:val="16"/>
                <w:szCs w:val="16"/>
                <w:highlight w:val="none"/>
              </w:rPr>
              <w:t>科技文献检索</w:t>
            </w:r>
          </w:p>
          <w:p w14:paraId="76526DC8">
            <w:pPr>
              <w:widowControl/>
              <w:jc w:val="center"/>
              <w:rPr>
                <w:color w:val="auto"/>
                <w:kern w:val="0"/>
                <w:sz w:val="20"/>
                <w:szCs w:val="20"/>
                <w:highlight w:val="none"/>
              </w:rPr>
            </w:pPr>
            <w:r>
              <w:rPr>
                <w:rFonts w:hint="eastAsia"/>
                <w:color w:val="auto"/>
                <w:kern w:val="0"/>
                <w:sz w:val="16"/>
                <w:szCs w:val="16"/>
                <w:highlight w:val="none"/>
              </w:rPr>
              <w:t>Scientific Literature Retrieval</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87A8A9E">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C683DDB">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355F0E5">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724880F">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027B3E4">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6566E03">
            <w:pPr>
              <w:widowControl/>
              <w:jc w:val="center"/>
              <w:rPr>
                <w:color w:val="auto"/>
                <w:kern w:val="0"/>
                <w:sz w:val="20"/>
                <w:szCs w:val="20"/>
                <w:highlight w:val="none"/>
              </w:rPr>
            </w:pPr>
            <w:r>
              <w:rPr>
                <w:rFonts w:hint="eastAsia"/>
                <w:color w:val="auto"/>
                <w:kern w:val="0"/>
                <w:sz w:val="16"/>
                <w:szCs w:val="16"/>
                <w:highlight w:val="none"/>
              </w:rPr>
              <w:t>3</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2915CB99">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5BEA4421">
            <w:pPr>
              <w:widowControl/>
              <w:jc w:val="center"/>
              <w:rPr>
                <w:color w:val="auto"/>
                <w:kern w:val="0"/>
                <w:sz w:val="20"/>
                <w:szCs w:val="20"/>
                <w:highlight w:val="none"/>
              </w:rPr>
            </w:pPr>
            <w:r>
              <w:rPr>
                <w:color w:val="auto"/>
                <w:kern w:val="0"/>
                <w:sz w:val="16"/>
                <w:szCs w:val="16"/>
                <w:highlight w:val="none"/>
              </w:rPr>
              <w:t>辅修学位</w:t>
            </w:r>
            <w:r>
              <w:rPr>
                <w:rFonts w:hint="eastAsia"/>
                <w:color w:val="auto"/>
                <w:kern w:val="0"/>
                <w:sz w:val="16"/>
                <w:szCs w:val="16"/>
                <w:highlight w:val="none"/>
              </w:rPr>
              <w:t>(选6.5学分）</w:t>
            </w:r>
          </w:p>
        </w:tc>
      </w:tr>
      <w:tr w14:paraId="5950BDDB">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5C3B2C28">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DFD2007">
            <w:pPr>
              <w:widowControl/>
              <w:jc w:val="center"/>
              <w:rPr>
                <w:color w:val="auto"/>
                <w:kern w:val="0"/>
                <w:sz w:val="20"/>
                <w:szCs w:val="20"/>
                <w:highlight w:val="none"/>
              </w:rPr>
            </w:pPr>
            <w:r>
              <w:rPr>
                <w:rFonts w:hint="eastAsia"/>
                <w:color w:val="auto"/>
                <w:kern w:val="0"/>
                <w:sz w:val="16"/>
                <w:szCs w:val="16"/>
                <w:highlight w:val="none"/>
              </w:rPr>
              <w:t>610224</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819ADDB">
            <w:pPr>
              <w:widowControl/>
              <w:jc w:val="center"/>
              <w:rPr>
                <w:color w:val="auto"/>
                <w:kern w:val="0"/>
                <w:sz w:val="16"/>
                <w:szCs w:val="16"/>
                <w:highlight w:val="none"/>
                <w:lang w:val="en-GB"/>
              </w:rPr>
            </w:pPr>
            <w:r>
              <w:rPr>
                <w:rFonts w:hint="eastAsia"/>
                <w:color w:val="auto"/>
                <w:kern w:val="0"/>
                <w:sz w:val="16"/>
                <w:szCs w:val="16"/>
                <w:highlight w:val="none"/>
              </w:rPr>
              <w:t>专业英语</w:t>
            </w:r>
          </w:p>
          <w:p w14:paraId="79AE624B">
            <w:pPr>
              <w:widowControl/>
              <w:jc w:val="center"/>
              <w:rPr>
                <w:color w:val="auto"/>
                <w:kern w:val="0"/>
                <w:sz w:val="20"/>
                <w:szCs w:val="20"/>
                <w:highlight w:val="none"/>
              </w:rPr>
            </w:pPr>
            <w:r>
              <w:rPr>
                <w:rFonts w:hint="eastAsia"/>
                <w:color w:val="auto"/>
                <w:kern w:val="0"/>
                <w:sz w:val="16"/>
                <w:szCs w:val="16"/>
                <w:highlight w:val="none"/>
              </w:rPr>
              <w:t>Specialized English</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61EDACE">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130AE68">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35363C9">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D0B146E">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178EE93">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44A41C8">
            <w:pPr>
              <w:widowControl/>
              <w:jc w:val="center"/>
              <w:rPr>
                <w:color w:val="auto"/>
                <w:kern w:val="0"/>
                <w:sz w:val="20"/>
                <w:szCs w:val="20"/>
                <w:highlight w:val="none"/>
              </w:rPr>
            </w:pPr>
            <w:r>
              <w:rPr>
                <w:rFonts w:hint="eastAsia"/>
                <w:color w:val="auto"/>
                <w:kern w:val="0"/>
                <w:sz w:val="16"/>
                <w:szCs w:val="16"/>
                <w:highlight w:val="none"/>
              </w:rPr>
              <w:t>5</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2AA245E0">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8D17212">
            <w:pPr>
              <w:widowControl/>
              <w:jc w:val="left"/>
              <w:rPr>
                <w:color w:val="auto"/>
                <w:kern w:val="0"/>
                <w:sz w:val="20"/>
                <w:szCs w:val="20"/>
                <w:highlight w:val="none"/>
              </w:rPr>
            </w:pPr>
          </w:p>
        </w:tc>
      </w:tr>
      <w:tr w14:paraId="37C49B0E">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309200C0">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956386C">
            <w:pPr>
              <w:widowControl/>
              <w:jc w:val="center"/>
              <w:rPr>
                <w:color w:val="auto"/>
                <w:kern w:val="0"/>
                <w:sz w:val="20"/>
                <w:szCs w:val="20"/>
                <w:highlight w:val="none"/>
              </w:rPr>
            </w:pPr>
            <w:r>
              <w:rPr>
                <w:rFonts w:hint="eastAsia"/>
                <w:color w:val="auto"/>
                <w:kern w:val="0"/>
                <w:sz w:val="16"/>
                <w:szCs w:val="16"/>
                <w:highlight w:val="none"/>
              </w:rPr>
              <w:t>612467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82771B0">
            <w:pPr>
              <w:widowControl/>
              <w:jc w:val="center"/>
              <w:rPr>
                <w:color w:val="auto"/>
                <w:kern w:val="0"/>
                <w:sz w:val="16"/>
                <w:szCs w:val="16"/>
                <w:highlight w:val="none"/>
                <w:lang w:val="en-GB"/>
              </w:rPr>
            </w:pPr>
            <w:r>
              <w:rPr>
                <w:rFonts w:hint="eastAsia"/>
                <w:color w:val="auto"/>
                <w:kern w:val="0"/>
                <w:sz w:val="16"/>
                <w:szCs w:val="16"/>
                <w:highlight w:val="none"/>
              </w:rPr>
              <w:t>结构化学</w:t>
            </w:r>
          </w:p>
          <w:p w14:paraId="261AB7C8">
            <w:pPr>
              <w:widowControl/>
              <w:jc w:val="center"/>
              <w:rPr>
                <w:color w:val="auto"/>
                <w:kern w:val="0"/>
                <w:sz w:val="20"/>
                <w:szCs w:val="20"/>
                <w:highlight w:val="none"/>
              </w:rPr>
            </w:pPr>
            <w:r>
              <w:rPr>
                <w:rFonts w:hint="eastAsia"/>
                <w:color w:val="auto"/>
                <w:kern w:val="0"/>
                <w:sz w:val="16"/>
                <w:szCs w:val="16"/>
                <w:highlight w:val="none"/>
              </w:rPr>
              <w:t>Structural 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A46BD4C">
            <w:pPr>
              <w:widowControl/>
              <w:jc w:val="center"/>
              <w:rPr>
                <w:color w:val="auto"/>
                <w:kern w:val="0"/>
                <w:sz w:val="20"/>
                <w:szCs w:val="20"/>
                <w:highlight w:val="none"/>
              </w:rPr>
            </w:pPr>
            <w:r>
              <w:rPr>
                <w:rFonts w:hint="eastAsia"/>
                <w:color w:val="auto"/>
                <w:kern w:val="0"/>
                <w:sz w:val="16"/>
                <w:szCs w:val="16"/>
                <w:highlight w:val="none"/>
              </w:rPr>
              <w:t>2.5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16E99F1">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66E8DF8">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8EFE5B4">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6BB6A20">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11721D4">
            <w:pPr>
              <w:widowControl/>
              <w:jc w:val="center"/>
              <w:rPr>
                <w:color w:val="auto"/>
                <w:kern w:val="0"/>
                <w:sz w:val="20"/>
                <w:szCs w:val="20"/>
                <w:highlight w:val="none"/>
              </w:rPr>
            </w:pPr>
            <w:r>
              <w:rPr>
                <w:rFonts w:hint="eastAsia"/>
                <w:color w:val="auto"/>
                <w:kern w:val="0"/>
                <w:sz w:val="16"/>
                <w:szCs w:val="16"/>
                <w:highlight w:val="none"/>
              </w:rPr>
              <w:t>6</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268EA905">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E43E0EE">
            <w:pPr>
              <w:widowControl/>
              <w:jc w:val="left"/>
              <w:rPr>
                <w:color w:val="auto"/>
                <w:kern w:val="0"/>
                <w:sz w:val="20"/>
                <w:szCs w:val="20"/>
                <w:highlight w:val="none"/>
              </w:rPr>
            </w:pPr>
          </w:p>
        </w:tc>
      </w:tr>
      <w:tr w14:paraId="354A9EFB">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21769C72">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39B3C68">
            <w:pPr>
              <w:widowControl/>
              <w:jc w:val="center"/>
              <w:rPr>
                <w:color w:val="auto"/>
                <w:kern w:val="0"/>
                <w:sz w:val="20"/>
                <w:szCs w:val="20"/>
                <w:highlight w:val="none"/>
              </w:rPr>
            </w:pPr>
            <w:r>
              <w:rPr>
                <w:rFonts w:hint="eastAsia"/>
                <w:color w:val="auto"/>
                <w:kern w:val="0"/>
                <w:sz w:val="16"/>
                <w:szCs w:val="16"/>
                <w:highlight w:val="none"/>
              </w:rPr>
              <w:t>603074</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4EDF101">
            <w:pPr>
              <w:widowControl/>
              <w:jc w:val="center"/>
              <w:rPr>
                <w:color w:val="auto"/>
                <w:kern w:val="0"/>
                <w:sz w:val="20"/>
                <w:szCs w:val="20"/>
                <w:highlight w:val="none"/>
              </w:rPr>
            </w:pPr>
            <w:r>
              <w:rPr>
                <w:rFonts w:hint="eastAsia"/>
                <w:color w:val="auto"/>
                <w:kern w:val="0"/>
                <w:sz w:val="16"/>
                <w:szCs w:val="16"/>
                <w:highlight w:val="none"/>
              </w:rPr>
              <w:t xml:space="preserve">计算化学                                      Computational Chemistry    </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7153128">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3F3FAA4">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195D6DB">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7AFC735">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351D9BA">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D175740">
            <w:pPr>
              <w:widowControl/>
              <w:jc w:val="center"/>
              <w:rPr>
                <w:color w:val="auto"/>
                <w:kern w:val="0"/>
                <w:sz w:val="20"/>
                <w:szCs w:val="20"/>
                <w:highlight w:val="none"/>
              </w:rPr>
            </w:pPr>
            <w:r>
              <w:rPr>
                <w:rFonts w:hint="eastAsia"/>
                <w:color w:val="auto"/>
                <w:kern w:val="0"/>
                <w:sz w:val="16"/>
                <w:szCs w:val="16"/>
                <w:highlight w:val="none"/>
              </w:rPr>
              <w:t>7</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5369239C">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3937334">
            <w:pPr>
              <w:widowControl/>
              <w:jc w:val="left"/>
              <w:rPr>
                <w:color w:val="auto"/>
                <w:kern w:val="0"/>
                <w:sz w:val="20"/>
                <w:szCs w:val="20"/>
                <w:highlight w:val="none"/>
              </w:rPr>
            </w:pPr>
          </w:p>
        </w:tc>
      </w:tr>
      <w:tr w14:paraId="55E7D960">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0480A43F">
            <w:pPr>
              <w:widowControl/>
              <w:jc w:val="center"/>
              <w:rPr>
                <w:color w:val="auto"/>
                <w:kern w:val="0"/>
                <w:sz w:val="20"/>
                <w:szCs w:val="20"/>
                <w:highlight w:val="none"/>
              </w:rPr>
            </w:pPr>
            <w:r>
              <w:rPr>
                <w:rFonts w:hint="eastAsia"/>
                <w:color w:val="auto"/>
                <w:kern w:val="0"/>
                <w:sz w:val="16"/>
                <w:szCs w:val="16"/>
                <w:highlight w:val="none"/>
              </w:rPr>
              <w:t>选修模块二（选修至少6.5学分）</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2385497">
            <w:pPr>
              <w:widowControl/>
              <w:jc w:val="center"/>
              <w:rPr>
                <w:color w:val="auto"/>
                <w:kern w:val="0"/>
                <w:sz w:val="20"/>
                <w:szCs w:val="20"/>
                <w:highlight w:val="none"/>
              </w:rPr>
            </w:pPr>
            <w:r>
              <w:rPr>
                <w:rFonts w:hint="eastAsia"/>
                <w:color w:val="auto"/>
                <w:kern w:val="0"/>
                <w:sz w:val="16"/>
                <w:szCs w:val="16"/>
                <w:highlight w:val="none"/>
              </w:rPr>
              <w:t>603078</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B1FCF91">
            <w:pPr>
              <w:widowControl/>
              <w:jc w:val="center"/>
              <w:rPr>
                <w:color w:val="auto"/>
                <w:kern w:val="0"/>
                <w:sz w:val="20"/>
                <w:szCs w:val="20"/>
                <w:highlight w:val="none"/>
              </w:rPr>
            </w:pPr>
            <w:r>
              <w:rPr>
                <w:rFonts w:hint="eastAsia"/>
                <w:color w:val="auto"/>
                <w:kern w:val="0"/>
                <w:sz w:val="16"/>
                <w:szCs w:val="16"/>
                <w:highlight w:val="none"/>
              </w:rPr>
              <w:t>化工制图                                  Graphing of Chemical Engineering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9F1E02E">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5A011C7">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C3582DF">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774972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C8FD96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24041FE">
            <w:pPr>
              <w:widowControl/>
              <w:jc w:val="center"/>
              <w:rPr>
                <w:color w:val="auto"/>
                <w:kern w:val="0"/>
                <w:sz w:val="20"/>
                <w:szCs w:val="20"/>
                <w:highlight w:val="none"/>
              </w:rPr>
            </w:pPr>
            <w:r>
              <w:rPr>
                <w:rFonts w:hint="eastAsia"/>
                <w:color w:val="auto"/>
                <w:kern w:val="0"/>
                <w:sz w:val="16"/>
                <w:szCs w:val="16"/>
                <w:highlight w:val="none"/>
              </w:rPr>
              <w:t>5</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18AA8C34">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200FFB57">
            <w:pPr>
              <w:widowControl/>
              <w:jc w:val="center"/>
              <w:rPr>
                <w:color w:val="auto"/>
                <w:kern w:val="0"/>
                <w:sz w:val="20"/>
                <w:szCs w:val="20"/>
                <w:highlight w:val="none"/>
              </w:rPr>
            </w:pPr>
            <w:r>
              <w:rPr>
                <w:color w:val="auto"/>
                <w:kern w:val="0"/>
                <w:sz w:val="16"/>
                <w:szCs w:val="16"/>
                <w:highlight w:val="none"/>
              </w:rPr>
              <w:t>辅修学位</w:t>
            </w:r>
            <w:r>
              <w:rPr>
                <w:rFonts w:hint="eastAsia"/>
                <w:color w:val="auto"/>
                <w:kern w:val="0"/>
                <w:sz w:val="16"/>
                <w:szCs w:val="16"/>
                <w:highlight w:val="none"/>
              </w:rPr>
              <w:t>（选4.5学分）</w:t>
            </w:r>
          </w:p>
        </w:tc>
      </w:tr>
      <w:tr w14:paraId="1F51F7D7">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1B6437E4">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244AD93">
            <w:pPr>
              <w:widowControl/>
              <w:jc w:val="center"/>
              <w:rPr>
                <w:color w:val="auto"/>
                <w:kern w:val="0"/>
                <w:sz w:val="20"/>
                <w:szCs w:val="20"/>
                <w:highlight w:val="none"/>
              </w:rPr>
            </w:pPr>
            <w:r>
              <w:rPr>
                <w:rFonts w:hint="eastAsia"/>
                <w:color w:val="auto"/>
                <w:kern w:val="0"/>
                <w:sz w:val="16"/>
                <w:szCs w:val="16"/>
                <w:highlight w:val="none"/>
              </w:rPr>
              <w:t>603081</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345DB74">
            <w:pPr>
              <w:widowControl/>
              <w:jc w:val="center"/>
              <w:rPr>
                <w:color w:val="auto"/>
                <w:kern w:val="0"/>
                <w:sz w:val="20"/>
                <w:szCs w:val="20"/>
                <w:highlight w:val="none"/>
              </w:rPr>
            </w:pPr>
            <w:r>
              <w:rPr>
                <w:rFonts w:hint="eastAsia"/>
                <w:color w:val="auto"/>
                <w:kern w:val="0"/>
                <w:sz w:val="16"/>
                <w:szCs w:val="16"/>
                <w:highlight w:val="none"/>
              </w:rPr>
              <w:t>精细化学品合成                                Fine Chemical Synthesis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845711E">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A258397">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58BCDD6">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260A992">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9F81475">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2534F1B">
            <w:pPr>
              <w:widowControl/>
              <w:jc w:val="center"/>
              <w:rPr>
                <w:color w:val="auto"/>
                <w:kern w:val="0"/>
                <w:sz w:val="20"/>
                <w:szCs w:val="20"/>
                <w:highlight w:val="none"/>
              </w:rPr>
            </w:pPr>
            <w:r>
              <w:rPr>
                <w:rFonts w:hint="eastAsia"/>
                <w:color w:val="auto"/>
                <w:kern w:val="0"/>
                <w:sz w:val="16"/>
                <w:szCs w:val="16"/>
                <w:highlight w:val="none"/>
              </w:rPr>
              <w:t>5</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0EF87B28">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B83BC9F">
            <w:pPr>
              <w:widowControl/>
              <w:jc w:val="left"/>
              <w:rPr>
                <w:color w:val="auto"/>
                <w:kern w:val="0"/>
                <w:sz w:val="20"/>
                <w:szCs w:val="20"/>
                <w:highlight w:val="none"/>
              </w:rPr>
            </w:pPr>
          </w:p>
        </w:tc>
      </w:tr>
      <w:tr w14:paraId="480F3F67">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02E6A31F">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EB26A0B">
            <w:pPr>
              <w:widowControl/>
              <w:jc w:val="center"/>
              <w:rPr>
                <w:color w:val="auto"/>
                <w:kern w:val="0"/>
                <w:sz w:val="20"/>
                <w:szCs w:val="20"/>
                <w:highlight w:val="none"/>
              </w:rPr>
            </w:pPr>
            <w:r>
              <w:rPr>
                <w:rFonts w:hint="eastAsia"/>
                <w:color w:val="auto"/>
                <w:kern w:val="0"/>
                <w:sz w:val="16"/>
                <w:szCs w:val="16"/>
                <w:highlight w:val="none"/>
              </w:rPr>
              <w:t>603080</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2D4DB54">
            <w:pPr>
              <w:widowControl/>
              <w:jc w:val="center"/>
              <w:rPr>
                <w:color w:val="auto"/>
                <w:kern w:val="0"/>
                <w:sz w:val="20"/>
                <w:szCs w:val="20"/>
                <w:highlight w:val="none"/>
              </w:rPr>
            </w:pPr>
            <w:r>
              <w:rPr>
                <w:rFonts w:hint="eastAsia"/>
                <w:color w:val="auto"/>
                <w:kern w:val="0"/>
                <w:sz w:val="16"/>
                <w:szCs w:val="16"/>
                <w:highlight w:val="none"/>
              </w:rPr>
              <w:t>天然有机化学                               Natural Organic 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191A916">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FD2DD04">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A7C7D68">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EE0682A">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F8A01A3">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8697A95">
            <w:pPr>
              <w:widowControl/>
              <w:jc w:val="center"/>
              <w:rPr>
                <w:color w:val="auto"/>
                <w:kern w:val="0"/>
                <w:sz w:val="20"/>
                <w:szCs w:val="20"/>
                <w:highlight w:val="none"/>
              </w:rPr>
            </w:pPr>
            <w:r>
              <w:rPr>
                <w:rFonts w:hint="eastAsia"/>
                <w:color w:val="auto"/>
                <w:kern w:val="0"/>
                <w:sz w:val="16"/>
                <w:szCs w:val="16"/>
                <w:highlight w:val="none"/>
              </w:rPr>
              <w:t>5</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204377BB">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EA4560C">
            <w:pPr>
              <w:widowControl/>
              <w:jc w:val="left"/>
              <w:rPr>
                <w:color w:val="auto"/>
                <w:kern w:val="0"/>
                <w:sz w:val="20"/>
                <w:szCs w:val="20"/>
                <w:highlight w:val="none"/>
              </w:rPr>
            </w:pPr>
          </w:p>
        </w:tc>
      </w:tr>
      <w:tr w14:paraId="27D70BAE">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5BD0A0E6">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1F7A1DA">
            <w:pPr>
              <w:widowControl/>
              <w:jc w:val="center"/>
              <w:rPr>
                <w:color w:val="auto"/>
                <w:kern w:val="0"/>
                <w:sz w:val="20"/>
                <w:szCs w:val="20"/>
                <w:highlight w:val="none"/>
              </w:rPr>
            </w:pPr>
            <w:r>
              <w:rPr>
                <w:rFonts w:hint="eastAsia"/>
                <w:color w:val="auto"/>
                <w:kern w:val="0"/>
                <w:sz w:val="16"/>
                <w:szCs w:val="16"/>
                <w:highlight w:val="none"/>
              </w:rPr>
              <w:t>614117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E76E189">
            <w:pPr>
              <w:widowControl/>
              <w:jc w:val="center"/>
              <w:rPr>
                <w:color w:val="auto"/>
                <w:kern w:val="0"/>
                <w:sz w:val="16"/>
                <w:szCs w:val="16"/>
                <w:highlight w:val="none"/>
                <w:lang w:val="en-GB"/>
              </w:rPr>
            </w:pPr>
            <w:r>
              <w:rPr>
                <w:rFonts w:hint="eastAsia"/>
                <w:color w:val="auto"/>
                <w:kern w:val="0"/>
                <w:sz w:val="16"/>
                <w:szCs w:val="16"/>
                <w:highlight w:val="none"/>
              </w:rPr>
              <w:t>现代仪器分析</w:t>
            </w:r>
          </w:p>
          <w:p w14:paraId="14FF302C">
            <w:pPr>
              <w:widowControl/>
              <w:jc w:val="center"/>
              <w:rPr>
                <w:color w:val="auto"/>
                <w:kern w:val="0"/>
                <w:sz w:val="20"/>
                <w:szCs w:val="20"/>
                <w:highlight w:val="none"/>
              </w:rPr>
            </w:pPr>
            <w:r>
              <w:rPr>
                <w:rFonts w:hint="eastAsia"/>
                <w:color w:val="auto"/>
                <w:kern w:val="0"/>
                <w:sz w:val="16"/>
                <w:szCs w:val="16"/>
                <w:highlight w:val="none"/>
              </w:rPr>
              <w:t>Instrumental Analysis (Bilingual)</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ADB9326">
            <w:pPr>
              <w:widowControl/>
              <w:jc w:val="center"/>
              <w:rPr>
                <w:color w:val="auto"/>
                <w:kern w:val="0"/>
                <w:sz w:val="20"/>
                <w:szCs w:val="20"/>
                <w:highlight w:val="none"/>
              </w:rPr>
            </w:pPr>
            <w:r>
              <w:rPr>
                <w:rFonts w:hint="eastAsia"/>
                <w:color w:val="auto"/>
                <w:kern w:val="0"/>
                <w:sz w:val="16"/>
                <w:szCs w:val="16"/>
                <w:highlight w:val="none"/>
              </w:rPr>
              <w:t>2.5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E0D1959">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1121EA0">
            <w:pPr>
              <w:widowControl/>
              <w:jc w:val="center"/>
              <w:rPr>
                <w:color w:val="auto"/>
                <w:kern w:val="0"/>
                <w:sz w:val="20"/>
                <w:szCs w:val="20"/>
                <w:highlight w:val="none"/>
              </w:rPr>
            </w:pPr>
            <w:r>
              <w:rPr>
                <w:rFonts w:hint="eastAsia"/>
                <w:color w:val="auto"/>
                <w:kern w:val="0"/>
                <w:sz w:val="16"/>
                <w:szCs w:val="16"/>
                <w:highlight w:val="none"/>
              </w:rPr>
              <w:t>40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02DC76E">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0DF1FF5">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E8ED41A">
            <w:pPr>
              <w:widowControl/>
              <w:jc w:val="center"/>
              <w:rPr>
                <w:color w:val="auto"/>
                <w:kern w:val="0"/>
                <w:sz w:val="20"/>
                <w:szCs w:val="20"/>
                <w:highlight w:val="none"/>
              </w:rPr>
            </w:pPr>
            <w:r>
              <w:rPr>
                <w:rFonts w:hint="eastAsia"/>
                <w:color w:val="auto"/>
                <w:kern w:val="0"/>
                <w:sz w:val="16"/>
                <w:szCs w:val="16"/>
                <w:highlight w:val="none"/>
              </w:rPr>
              <w:t>5</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1309E8D1">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C18CBAA">
            <w:pPr>
              <w:widowControl/>
              <w:jc w:val="left"/>
              <w:rPr>
                <w:color w:val="auto"/>
                <w:kern w:val="0"/>
                <w:sz w:val="20"/>
                <w:szCs w:val="20"/>
                <w:highlight w:val="none"/>
              </w:rPr>
            </w:pPr>
          </w:p>
        </w:tc>
      </w:tr>
      <w:tr w14:paraId="0D621541">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0C12CF4D">
            <w:pPr>
              <w:widowControl/>
              <w:jc w:val="center"/>
              <w:rPr>
                <w:color w:val="auto"/>
                <w:kern w:val="0"/>
                <w:sz w:val="20"/>
                <w:szCs w:val="20"/>
                <w:highlight w:val="none"/>
              </w:rPr>
            </w:pPr>
            <w:r>
              <w:rPr>
                <w:rFonts w:hint="eastAsia"/>
                <w:color w:val="auto"/>
                <w:kern w:val="0"/>
                <w:sz w:val="16"/>
                <w:szCs w:val="16"/>
                <w:highlight w:val="none"/>
              </w:rPr>
              <w:t>选修模块三（选修至少</w:t>
            </w:r>
            <w:r>
              <w:rPr>
                <w:color w:val="auto"/>
                <w:kern w:val="0"/>
                <w:sz w:val="16"/>
                <w:szCs w:val="16"/>
                <w:highlight w:val="none"/>
              </w:rPr>
              <w:t>6</w:t>
            </w:r>
            <w:r>
              <w:rPr>
                <w:rFonts w:hint="eastAsia"/>
                <w:color w:val="auto"/>
                <w:kern w:val="0"/>
                <w:sz w:val="16"/>
                <w:szCs w:val="16"/>
                <w:highlight w:val="none"/>
              </w:rPr>
              <w:t>学分）</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5328AE2">
            <w:pPr>
              <w:widowControl/>
              <w:jc w:val="center"/>
              <w:rPr>
                <w:color w:val="auto"/>
                <w:kern w:val="0"/>
                <w:sz w:val="20"/>
                <w:szCs w:val="20"/>
                <w:highlight w:val="none"/>
              </w:rPr>
            </w:pPr>
            <w:r>
              <w:rPr>
                <w:rFonts w:hint="eastAsia"/>
                <w:color w:val="auto"/>
                <w:kern w:val="0"/>
                <w:sz w:val="16"/>
                <w:szCs w:val="16"/>
                <w:highlight w:val="none"/>
              </w:rPr>
              <w:t>603092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650C2CD">
            <w:pPr>
              <w:widowControl/>
              <w:jc w:val="center"/>
              <w:rPr>
                <w:color w:val="auto"/>
                <w:kern w:val="0"/>
                <w:sz w:val="20"/>
                <w:szCs w:val="20"/>
                <w:highlight w:val="none"/>
              </w:rPr>
            </w:pPr>
            <w:r>
              <w:rPr>
                <w:rFonts w:hint="eastAsia"/>
                <w:color w:val="auto"/>
                <w:kern w:val="0"/>
                <w:sz w:val="16"/>
                <w:szCs w:val="16"/>
                <w:highlight w:val="none"/>
              </w:rPr>
              <w:t>现代波谱分析                                          Modern Spectrum Analysis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571327D">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DE57C93">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86AEB94">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F628299">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435A49E">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12FCFE0">
            <w:pPr>
              <w:widowControl/>
              <w:jc w:val="center"/>
              <w:rPr>
                <w:color w:val="auto"/>
                <w:kern w:val="0"/>
                <w:sz w:val="20"/>
                <w:szCs w:val="20"/>
                <w:highlight w:val="none"/>
              </w:rPr>
            </w:pPr>
            <w:r>
              <w:rPr>
                <w:rFonts w:hint="eastAsia"/>
                <w:color w:val="auto"/>
                <w:kern w:val="0"/>
                <w:sz w:val="16"/>
                <w:szCs w:val="16"/>
                <w:highlight w:val="none"/>
              </w:rPr>
              <w:t>6</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63668498">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tcBorders>
              <w:top w:val="nil"/>
              <w:left w:val="nil"/>
              <w:bottom w:val="single" w:color="auto" w:sz="4" w:space="0"/>
              <w:right w:val="single" w:color="auto" w:sz="4" w:space="0"/>
            </w:tcBorders>
            <w:noWrap/>
            <w:tcMar>
              <w:left w:w="28" w:type="dxa"/>
              <w:right w:w="28" w:type="dxa"/>
            </w:tcMar>
            <w:vAlign w:val="center"/>
          </w:tcPr>
          <w:p w14:paraId="6DD9C9EC">
            <w:pPr>
              <w:widowControl/>
              <w:jc w:val="center"/>
              <w:rPr>
                <w:color w:val="auto"/>
                <w:kern w:val="0"/>
                <w:sz w:val="20"/>
                <w:szCs w:val="20"/>
                <w:highlight w:val="none"/>
              </w:rPr>
            </w:pPr>
            <w:r>
              <w:rPr>
                <w:rFonts w:hint="eastAsia"/>
                <w:color w:val="auto"/>
                <w:kern w:val="0"/>
                <w:sz w:val="16"/>
                <w:szCs w:val="16"/>
                <w:highlight w:val="none"/>
              </w:rPr>
              <w:t>　</w:t>
            </w:r>
          </w:p>
        </w:tc>
      </w:tr>
      <w:tr w14:paraId="0811EF7D">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356FC371">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CB3696B">
            <w:pPr>
              <w:widowControl/>
              <w:jc w:val="center"/>
              <w:rPr>
                <w:color w:val="auto"/>
                <w:kern w:val="0"/>
                <w:sz w:val="20"/>
                <w:szCs w:val="20"/>
                <w:highlight w:val="none"/>
              </w:rPr>
            </w:pPr>
            <w:r>
              <w:rPr>
                <w:rFonts w:hint="eastAsia"/>
                <w:color w:val="auto"/>
                <w:kern w:val="0"/>
                <w:sz w:val="16"/>
                <w:szCs w:val="16"/>
                <w:highlight w:val="none"/>
              </w:rPr>
              <w:t>603091</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A89ACBE">
            <w:pPr>
              <w:widowControl/>
              <w:jc w:val="center"/>
              <w:rPr>
                <w:color w:val="auto"/>
                <w:kern w:val="0"/>
                <w:sz w:val="20"/>
                <w:szCs w:val="20"/>
                <w:highlight w:val="none"/>
              </w:rPr>
            </w:pPr>
            <w:r>
              <w:rPr>
                <w:rFonts w:hint="eastAsia"/>
                <w:color w:val="auto"/>
                <w:kern w:val="0"/>
                <w:sz w:val="16"/>
                <w:szCs w:val="16"/>
                <w:highlight w:val="none"/>
              </w:rPr>
              <w:t>配位化学                               Coordination 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8D708F4">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4A8C637">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58E82C3">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52B2C44">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B94C5EC">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4E3DBA3">
            <w:pPr>
              <w:widowControl/>
              <w:jc w:val="center"/>
              <w:rPr>
                <w:color w:val="auto"/>
                <w:kern w:val="0"/>
                <w:sz w:val="20"/>
                <w:szCs w:val="20"/>
                <w:highlight w:val="none"/>
              </w:rPr>
            </w:pPr>
            <w:r>
              <w:rPr>
                <w:rFonts w:hint="eastAsia"/>
                <w:color w:val="auto"/>
                <w:kern w:val="0"/>
                <w:sz w:val="16"/>
                <w:szCs w:val="16"/>
                <w:highlight w:val="none"/>
              </w:rPr>
              <w:t>6</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638ED2B4">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tcBorders>
              <w:top w:val="nil"/>
              <w:left w:val="nil"/>
              <w:bottom w:val="single" w:color="auto" w:sz="4" w:space="0"/>
              <w:right w:val="single" w:color="auto" w:sz="4" w:space="0"/>
            </w:tcBorders>
            <w:noWrap/>
            <w:tcMar>
              <w:left w:w="28" w:type="dxa"/>
              <w:right w:w="28" w:type="dxa"/>
            </w:tcMar>
            <w:vAlign w:val="center"/>
          </w:tcPr>
          <w:p w14:paraId="700E15CF">
            <w:pPr>
              <w:widowControl/>
              <w:jc w:val="center"/>
              <w:rPr>
                <w:color w:val="auto"/>
                <w:kern w:val="0"/>
                <w:sz w:val="20"/>
                <w:szCs w:val="20"/>
                <w:highlight w:val="none"/>
              </w:rPr>
            </w:pPr>
            <w:r>
              <w:rPr>
                <w:rFonts w:hint="eastAsia"/>
                <w:color w:val="auto"/>
                <w:kern w:val="0"/>
                <w:sz w:val="16"/>
                <w:szCs w:val="16"/>
                <w:highlight w:val="none"/>
              </w:rPr>
              <w:t>　</w:t>
            </w:r>
          </w:p>
        </w:tc>
      </w:tr>
      <w:tr w14:paraId="74A18B2B">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3F1780B4">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F72FD3A">
            <w:pPr>
              <w:widowControl/>
              <w:jc w:val="center"/>
              <w:rPr>
                <w:color w:val="auto"/>
                <w:kern w:val="0"/>
                <w:sz w:val="20"/>
                <w:szCs w:val="20"/>
                <w:highlight w:val="none"/>
              </w:rPr>
            </w:pPr>
            <w:r>
              <w:rPr>
                <w:rFonts w:hint="eastAsia"/>
                <w:color w:val="auto"/>
                <w:kern w:val="0"/>
                <w:sz w:val="16"/>
                <w:szCs w:val="16"/>
                <w:highlight w:val="none"/>
              </w:rPr>
              <w:t>603090</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1F60F45">
            <w:pPr>
              <w:widowControl/>
              <w:jc w:val="center"/>
              <w:rPr>
                <w:color w:val="auto"/>
                <w:kern w:val="0"/>
                <w:sz w:val="20"/>
                <w:szCs w:val="20"/>
                <w:highlight w:val="none"/>
              </w:rPr>
            </w:pPr>
            <w:r>
              <w:rPr>
                <w:rFonts w:hint="eastAsia"/>
                <w:color w:val="auto"/>
                <w:kern w:val="0"/>
                <w:sz w:val="16"/>
                <w:szCs w:val="16"/>
                <w:highlight w:val="none"/>
              </w:rPr>
              <w:t>涂料化学                                  Coating 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CF54C4C">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9834D0F">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3A5D566">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3536598">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556C9E7">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68843A2">
            <w:pPr>
              <w:widowControl/>
              <w:jc w:val="center"/>
              <w:rPr>
                <w:color w:val="auto"/>
                <w:kern w:val="0"/>
                <w:sz w:val="20"/>
                <w:szCs w:val="20"/>
                <w:highlight w:val="none"/>
              </w:rPr>
            </w:pPr>
            <w:r>
              <w:rPr>
                <w:rFonts w:hint="eastAsia"/>
                <w:color w:val="auto"/>
                <w:kern w:val="0"/>
                <w:sz w:val="16"/>
                <w:szCs w:val="16"/>
                <w:highlight w:val="none"/>
              </w:rPr>
              <w:t>6</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2681E363">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tcBorders>
              <w:top w:val="nil"/>
              <w:left w:val="nil"/>
              <w:bottom w:val="single" w:color="auto" w:sz="4" w:space="0"/>
              <w:right w:val="single" w:color="auto" w:sz="4" w:space="0"/>
            </w:tcBorders>
            <w:noWrap/>
            <w:tcMar>
              <w:left w:w="28" w:type="dxa"/>
              <w:right w:w="28" w:type="dxa"/>
            </w:tcMar>
            <w:vAlign w:val="center"/>
          </w:tcPr>
          <w:p w14:paraId="5DA1734C">
            <w:pPr>
              <w:widowControl/>
              <w:jc w:val="center"/>
              <w:rPr>
                <w:color w:val="auto"/>
                <w:kern w:val="0"/>
                <w:sz w:val="20"/>
                <w:szCs w:val="20"/>
                <w:highlight w:val="none"/>
              </w:rPr>
            </w:pPr>
            <w:r>
              <w:rPr>
                <w:rFonts w:hint="eastAsia"/>
                <w:color w:val="auto"/>
                <w:kern w:val="0"/>
                <w:sz w:val="16"/>
                <w:szCs w:val="16"/>
                <w:highlight w:val="none"/>
              </w:rPr>
              <w:t>　</w:t>
            </w:r>
          </w:p>
        </w:tc>
      </w:tr>
      <w:tr w14:paraId="15ADBDFD">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0A1D56F3">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78EAE55">
            <w:pPr>
              <w:widowControl/>
              <w:jc w:val="center"/>
              <w:rPr>
                <w:color w:val="auto"/>
                <w:kern w:val="0"/>
                <w:sz w:val="20"/>
                <w:szCs w:val="20"/>
                <w:highlight w:val="none"/>
              </w:rPr>
            </w:pPr>
            <w:r>
              <w:rPr>
                <w:rFonts w:hint="eastAsia"/>
                <w:color w:val="auto"/>
                <w:kern w:val="0"/>
                <w:sz w:val="16"/>
                <w:szCs w:val="16"/>
                <w:highlight w:val="none"/>
              </w:rPr>
              <w:t>603089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8DBDC39">
            <w:pPr>
              <w:widowControl/>
              <w:jc w:val="center"/>
              <w:rPr>
                <w:color w:val="auto"/>
                <w:kern w:val="0"/>
                <w:sz w:val="20"/>
                <w:szCs w:val="20"/>
                <w:highlight w:val="none"/>
              </w:rPr>
            </w:pPr>
            <w:r>
              <w:rPr>
                <w:rFonts w:hint="eastAsia"/>
                <w:color w:val="auto"/>
                <w:kern w:val="0"/>
                <w:sz w:val="16"/>
                <w:szCs w:val="16"/>
                <w:highlight w:val="none"/>
              </w:rPr>
              <w:t>有机合成                                   Organic Synthesis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6250BC5">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D4F3B88">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F0D3EBF">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ABBAE15">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272966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C47301A">
            <w:pPr>
              <w:widowControl/>
              <w:jc w:val="center"/>
              <w:rPr>
                <w:color w:val="auto"/>
                <w:kern w:val="0"/>
                <w:sz w:val="20"/>
                <w:szCs w:val="20"/>
                <w:highlight w:val="none"/>
              </w:rPr>
            </w:pPr>
            <w:r>
              <w:rPr>
                <w:rFonts w:hint="eastAsia"/>
                <w:color w:val="auto"/>
                <w:kern w:val="0"/>
                <w:sz w:val="16"/>
                <w:szCs w:val="16"/>
                <w:highlight w:val="none"/>
              </w:rPr>
              <w:t>6</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38BC0FE4">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tcBorders>
              <w:top w:val="nil"/>
              <w:left w:val="nil"/>
              <w:bottom w:val="single" w:color="auto" w:sz="4" w:space="0"/>
              <w:right w:val="single" w:color="auto" w:sz="4" w:space="0"/>
            </w:tcBorders>
            <w:noWrap/>
            <w:tcMar>
              <w:left w:w="28" w:type="dxa"/>
              <w:right w:w="28" w:type="dxa"/>
            </w:tcMar>
            <w:vAlign w:val="center"/>
          </w:tcPr>
          <w:p w14:paraId="5C7FF918">
            <w:pPr>
              <w:widowControl/>
              <w:jc w:val="center"/>
              <w:rPr>
                <w:color w:val="auto"/>
                <w:kern w:val="0"/>
                <w:sz w:val="20"/>
                <w:szCs w:val="20"/>
                <w:highlight w:val="none"/>
              </w:rPr>
            </w:pPr>
            <w:r>
              <w:rPr>
                <w:rFonts w:hint="eastAsia"/>
                <w:color w:val="auto"/>
                <w:kern w:val="0"/>
                <w:sz w:val="16"/>
                <w:szCs w:val="16"/>
                <w:highlight w:val="none"/>
              </w:rPr>
              <w:t>　</w:t>
            </w:r>
          </w:p>
        </w:tc>
      </w:tr>
      <w:tr w14:paraId="55092A8D">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066024A7">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119F949">
            <w:pPr>
              <w:widowControl/>
              <w:jc w:val="center"/>
              <w:rPr>
                <w:color w:val="auto"/>
                <w:kern w:val="0"/>
                <w:sz w:val="20"/>
                <w:szCs w:val="20"/>
                <w:highlight w:val="none"/>
              </w:rPr>
            </w:pPr>
            <w:r>
              <w:rPr>
                <w:rFonts w:hint="eastAsia"/>
                <w:color w:val="auto"/>
                <w:kern w:val="0"/>
                <w:sz w:val="16"/>
                <w:szCs w:val="16"/>
                <w:highlight w:val="none"/>
              </w:rPr>
              <w:t>603088</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551AF83">
            <w:pPr>
              <w:widowControl/>
              <w:jc w:val="center"/>
              <w:rPr>
                <w:color w:val="auto"/>
                <w:kern w:val="0"/>
                <w:sz w:val="20"/>
                <w:szCs w:val="20"/>
                <w:highlight w:val="none"/>
              </w:rPr>
            </w:pPr>
            <w:r>
              <w:rPr>
                <w:rFonts w:hint="eastAsia"/>
                <w:color w:val="auto"/>
                <w:kern w:val="0"/>
                <w:sz w:val="16"/>
                <w:szCs w:val="16"/>
                <w:highlight w:val="none"/>
              </w:rPr>
              <w:t>现代生化分析                                       Modern Biochemical Analysis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D6FDA8B">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E07712C">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70AC320">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8D7193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C714281">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0DA4D86">
            <w:pPr>
              <w:widowControl/>
              <w:jc w:val="center"/>
              <w:rPr>
                <w:color w:val="auto"/>
                <w:kern w:val="0"/>
                <w:sz w:val="20"/>
                <w:szCs w:val="20"/>
                <w:highlight w:val="none"/>
              </w:rPr>
            </w:pPr>
            <w:r>
              <w:rPr>
                <w:rFonts w:hint="eastAsia"/>
                <w:color w:val="auto"/>
                <w:kern w:val="0"/>
                <w:sz w:val="16"/>
                <w:szCs w:val="16"/>
                <w:highlight w:val="none"/>
              </w:rPr>
              <w:t>6</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47A7E1B8">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tcBorders>
              <w:top w:val="nil"/>
              <w:left w:val="nil"/>
              <w:bottom w:val="single" w:color="auto" w:sz="4" w:space="0"/>
              <w:right w:val="single" w:color="auto" w:sz="4" w:space="0"/>
            </w:tcBorders>
            <w:noWrap/>
            <w:tcMar>
              <w:left w:w="28" w:type="dxa"/>
              <w:right w:w="28" w:type="dxa"/>
            </w:tcMar>
            <w:vAlign w:val="center"/>
          </w:tcPr>
          <w:p w14:paraId="70B6D25D">
            <w:pPr>
              <w:widowControl/>
              <w:jc w:val="center"/>
              <w:rPr>
                <w:color w:val="auto"/>
                <w:kern w:val="0"/>
                <w:sz w:val="20"/>
                <w:szCs w:val="20"/>
                <w:highlight w:val="none"/>
              </w:rPr>
            </w:pPr>
            <w:r>
              <w:rPr>
                <w:rFonts w:hint="eastAsia"/>
                <w:color w:val="auto"/>
                <w:kern w:val="0"/>
                <w:sz w:val="16"/>
                <w:szCs w:val="16"/>
                <w:highlight w:val="none"/>
              </w:rPr>
              <w:t>　</w:t>
            </w:r>
          </w:p>
        </w:tc>
      </w:tr>
      <w:tr w14:paraId="73EE39D0">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09305266">
            <w:pPr>
              <w:widowControl/>
              <w:jc w:val="center"/>
              <w:rPr>
                <w:color w:val="auto"/>
                <w:kern w:val="0"/>
                <w:sz w:val="20"/>
                <w:szCs w:val="20"/>
                <w:highlight w:val="none"/>
              </w:rPr>
            </w:pPr>
            <w:r>
              <w:rPr>
                <w:rFonts w:hint="eastAsia"/>
                <w:color w:val="auto"/>
                <w:kern w:val="0"/>
                <w:sz w:val="16"/>
                <w:szCs w:val="16"/>
                <w:highlight w:val="none"/>
              </w:rPr>
              <w:t>任选模块（任选至少2学分）</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BC26010">
            <w:pPr>
              <w:widowControl/>
              <w:jc w:val="center"/>
              <w:rPr>
                <w:color w:val="auto"/>
                <w:kern w:val="0"/>
                <w:sz w:val="20"/>
                <w:szCs w:val="20"/>
                <w:highlight w:val="none"/>
              </w:rPr>
            </w:pPr>
            <w:r>
              <w:rPr>
                <w:rFonts w:hint="eastAsia"/>
                <w:color w:val="auto"/>
                <w:kern w:val="0"/>
                <w:sz w:val="16"/>
                <w:szCs w:val="16"/>
                <w:highlight w:val="none"/>
              </w:rPr>
              <w:t>603087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C544E5D">
            <w:pPr>
              <w:widowControl/>
              <w:jc w:val="center"/>
              <w:rPr>
                <w:color w:val="auto"/>
                <w:kern w:val="0"/>
                <w:sz w:val="20"/>
                <w:szCs w:val="20"/>
                <w:highlight w:val="none"/>
              </w:rPr>
            </w:pPr>
            <w:r>
              <w:rPr>
                <w:rFonts w:hint="eastAsia"/>
                <w:color w:val="auto"/>
                <w:kern w:val="0"/>
                <w:sz w:val="16"/>
                <w:szCs w:val="16"/>
                <w:highlight w:val="none"/>
              </w:rPr>
              <w:t>化工设计                                          Chemical Engineering Design</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58FB310">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E359FA5">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46B4BF6">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61487C4">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576C4F7">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3547052">
            <w:pPr>
              <w:widowControl/>
              <w:jc w:val="center"/>
              <w:rPr>
                <w:color w:val="auto"/>
                <w:kern w:val="0"/>
                <w:sz w:val="20"/>
                <w:szCs w:val="20"/>
                <w:highlight w:val="none"/>
              </w:rPr>
            </w:pPr>
            <w:r>
              <w:rPr>
                <w:rFonts w:hint="eastAsia"/>
                <w:color w:val="auto"/>
                <w:kern w:val="0"/>
                <w:sz w:val="16"/>
                <w:szCs w:val="16"/>
                <w:highlight w:val="none"/>
              </w:rPr>
              <w:t>7</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14F3D1F7">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tcBorders>
              <w:top w:val="nil"/>
              <w:left w:val="nil"/>
              <w:bottom w:val="single" w:color="auto" w:sz="4" w:space="0"/>
              <w:right w:val="single" w:color="auto" w:sz="4" w:space="0"/>
            </w:tcBorders>
            <w:noWrap/>
            <w:tcMar>
              <w:left w:w="28" w:type="dxa"/>
              <w:right w:w="28" w:type="dxa"/>
            </w:tcMar>
            <w:vAlign w:val="center"/>
          </w:tcPr>
          <w:p w14:paraId="735867B0">
            <w:pPr>
              <w:widowControl/>
              <w:jc w:val="center"/>
              <w:rPr>
                <w:color w:val="auto"/>
                <w:kern w:val="0"/>
                <w:sz w:val="20"/>
                <w:szCs w:val="20"/>
                <w:highlight w:val="none"/>
              </w:rPr>
            </w:pPr>
            <w:r>
              <w:rPr>
                <w:rFonts w:hint="eastAsia"/>
                <w:color w:val="auto"/>
                <w:kern w:val="0"/>
                <w:sz w:val="16"/>
                <w:szCs w:val="16"/>
                <w:highlight w:val="none"/>
              </w:rPr>
              <w:t>　</w:t>
            </w:r>
          </w:p>
        </w:tc>
      </w:tr>
      <w:tr w14:paraId="49DB8C29">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1DF9F474">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D2A876C">
            <w:pPr>
              <w:widowControl/>
              <w:jc w:val="center"/>
              <w:rPr>
                <w:color w:val="auto"/>
                <w:kern w:val="0"/>
                <w:sz w:val="20"/>
                <w:szCs w:val="20"/>
                <w:highlight w:val="none"/>
              </w:rPr>
            </w:pPr>
            <w:r>
              <w:rPr>
                <w:rFonts w:hint="eastAsia"/>
                <w:color w:val="auto"/>
                <w:kern w:val="0"/>
                <w:sz w:val="16"/>
                <w:szCs w:val="16"/>
                <w:highlight w:val="none"/>
              </w:rPr>
              <w:t>603086</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E5C4A9E">
            <w:pPr>
              <w:widowControl/>
              <w:jc w:val="center"/>
              <w:rPr>
                <w:color w:val="auto"/>
                <w:kern w:val="0"/>
                <w:sz w:val="20"/>
                <w:szCs w:val="20"/>
                <w:highlight w:val="none"/>
              </w:rPr>
            </w:pPr>
            <w:r>
              <w:rPr>
                <w:rFonts w:hint="eastAsia"/>
                <w:color w:val="auto"/>
                <w:kern w:val="0"/>
                <w:sz w:val="16"/>
                <w:szCs w:val="16"/>
                <w:highlight w:val="none"/>
              </w:rPr>
              <w:t>日用化学品化学                                     Computational 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150E131">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EC63031">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FFB99EA">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A787FF4">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6FE8881">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EA96AA2">
            <w:pPr>
              <w:widowControl/>
              <w:jc w:val="center"/>
              <w:rPr>
                <w:color w:val="auto"/>
                <w:kern w:val="0"/>
                <w:sz w:val="20"/>
                <w:szCs w:val="20"/>
                <w:highlight w:val="none"/>
              </w:rPr>
            </w:pPr>
            <w:r>
              <w:rPr>
                <w:rFonts w:hint="eastAsia"/>
                <w:color w:val="auto"/>
                <w:kern w:val="0"/>
                <w:sz w:val="16"/>
                <w:szCs w:val="16"/>
                <w:highlight w:val="none"/>
              </w:rPr>
              <w:t>7</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4D300B0B">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tcBorders>
              <w:top w:val="nil"/>
              <w:left w:val="nil"/>
              <w:bottom w:val="single" w:color="auto" w:sz="4" w:space="0"/>
              <w:right w:val="single" w:color="auto" w:sz="4" w:space="0"/>
            </w:tcBorders>
            <w:noWrap/>
            <w:tcMar>
              <w:left w:w="28" w:type="dxa"/>
              <w:right w:w="28" w:type="dxa"/>
            </w:tcMar>
            <w:vAlign w:val="center"/>
          </w:tcPr>
          <w:p w14:paraId="2072341F">
            <w:pPr>
              <w:widowControl/>
              <w:jc w:val="center"/>
              <w:rPr>
                <w:color w:val="auto"/>
                <w:kern w:val="0"/>
                <w:sz w:val="20"/>
                <w:szCs w:val="20"/>
                <w:highlight w:val="none"/>
              </w:rPr>
            </w:pPr>
            <w:r>
              <w:rPr>
                <w:rFonts w:hint="eastAsia"/>
                <w:color w:val="auto"/>
                <w:kern w:val="0"/>
                <w:sz w:val="16"/>
                <w:szCs w:val="16"/>
                <w:highlight w:val="none"/>
              </w:rPr>
              <w:t>　</w:t>
            </w:r>
          </w:p>
        </w:tc>
      </w:tr>
      <w:tr w14:paraId="6238527B">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14AE593E">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76E6004">
            <w:pPr>
              <w:widowControl/>
              <w:jc w:val="center"/>
              <w:rPr>
                <w:color w:val="auto"/>
                <w:kern w:val="0"/>
                <w:sz w:val="20"/>
                <w:szCs w:val="20"/>
                <w:highlight w:val="none"/>
              </w:rPr>
            </w:pPr>
            <w:r>
              <w:rPr>
                <w:rFonts w:hint="eastAsia"/>
                <w:color w:val="auto"/>
                <w:kern w:val="0"/>
                <w:sz w:val="16"/>
                <w:szCs w:val="16"/>
                <w:highlight w:val="none"/>
              </w:rPr>
              <w:t>603085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310F146">
            <w:pPr>
              <w:widowControl/>
              <w:jc w:val="center"/>
              <w:rPr>
                <w:color w:val="auto"/>
                <w:kern w:val="0"/>
                <w:sz w:val="20"/>
                <w:szCs w:val="20"/>
                <w:highlight w:val="none"/>
              </w:rPr>
            </w:pPr>
            <w:r>
              <w:rPr>
                <w:rFonts w:hint="eastAsia"/>
                <w:color w:val="auto"/>
                <w:kern w:val="0"/>
                <w:sz w:val="16"/>
                <w:szCs w:val="16"/>
                <w:highlight w:val="none"/>
              </w:rPr>
              <w:t>高分子化学（双语）                                 Polymer Chemistry（Bilingual）</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CFE76FA">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57C4D90">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1CC5408">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BC27664">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C98D0A0">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374C2A1">
            <w:pPr>
              <w:widowControl/>
              <w:jc w:val="center"/>
              <w:rPr>
                <w:color w:val="auto"/>
                <w:kern w:val="0"/>
                <w:sz w:val="20"/>
                <w:szCs w:val="20"/>
                <w:highlight w:val="none"/>
              </w:rPr>
            </w:pPr>
            <w:r>
              <w:rPr>
                <w:rFonts w:hint="eastAsia"/>
                <w:color w:val="auto"/>
                <w:kern w:val="0"/>
                <w:sz w:val="16"/>
                <w:szCs w:val="16"/>
                <w:highlight w:val="none"/>
              </w:rPr>
              <w:t>7</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0D9ECD3B">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tcBorders>
              <w:top w:val="nil"/>
              <w:left w:val="nil"/>
              <w:bottom w:val="single" w:color="auto" w:sz="4" w:space="0"/>
              <w:right w:val="single" w:color="auto" w:sz="4" w:space="0"/>
            </w:tcBorders>
            <w:noWrap/>
            <w:tcMar>
              <w:left w:w="28" w:type="dxa"/>
              <w:right w:w="28" w:type="dxa"/>
            </w:tcMar>
            <w:vAlign w:val="center"/>
          </w:tcPr>
          <w:p w14:paraId="4B61F32F">
            <w:pPr>
              <w:widowControl/>
              <w:jc w:val="center"/>
              <w:rPr>
                <w:color w:val="auto"/>
                <w:kern w:val="0"/>
                <w:sz w:val="20"/>
                <w:szCs w:val="20"/>
                <w:highlight w:val="none"/>
              </w:rPr>
            </w:pPr>
            <w:r>
              <w:rPr>
                <w:rFonts w:hint="eastAsia"/>
                <w:color w:val="auto"/>
                <w:kern w:val="0"/>
                <w:sz w:val="16"/>
                <w:szCs w:val="16"/>
                <w:highlight w:val="none"/>
              </w:rPr>
              <w:t>　</w:t>
            </w:r>
          </w:p>
        </w:tc>
      </w:tr>
      <w:tr w14:paraId="02D3F19A">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right w:val="single" w:color="auto" w:sz="4" w:space="0"/>
            </w:tcBorders>
            <w:noWrap w:val="0"/>
            <w:tcMar>
              <w:left w:w="28" w:type="dxa"/>
              <w:right w:w="28" w:type="dxa"/>
            </w:tcMar>
            <w:vAlign w:val="center"/>
          </w:tcPr>
          <w:p w14:paraId="1E87FA91">
            <w:pPr>
              <w:widowControl/>
              <w:jc w:val="center"/>
              <w:rPr>
                <w:color w:val="auto"/>
                <w:kern w:val="0"/>
                <w:sz w:val="20"/>
                <w:szCs w:val="20"/>
                <w:highlight w:val="none"/>
              </w:rPr>
            </w:pPr>
            <w:r>
              <w:rPr>
                <w:rFonts w:hint="eastAsia"/>
                <w:color w:val="auto"/>
                <w:kern w:val="0"/>
                <w:sz w:val="16"/>
                <w:szCs w:val="16"/>
                <w:highlight w:val="none"/>
              </w:rPr>
              <w:t>跨学科门类选修（至少选2学分）</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E0D3A27">
            <w:pPr>
              <w:widowControl/>
              <w:jc w:val="center"/>
              <w:rPr>
                <w:color w:val="auto"/>
                <w:kern w:val="0"/>
                <w:sz w:val="20"/>
                <w:szCs w:val="20"/>
                <w:highlight w:val="none"/>
              </w:rPr>
            </w:pPr>
            <w:r>
              <w:rPr>
                <w:rFonts w:hint="eastAsia"/>
                <w:color w:val="auto"/>
                <w:kern w:val="0"/>
                <w:sz w:val="16"/>
                <w:szCs w:val="16"/>
                <w:highlight w:val="none"/>
              </w:rPr>
              <w:t>603079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021B5C6">
            <w:pPr>
              <w:widowControl/>
              <w:jc w:val="center"/>
              <w:rPr>
                <w:color w:val="auto"/>
                <w:kern w:val="0"/>
                <w:sz w:val="20"/>
                <w:szCs w:val="20"/>
                <w:highlight w:val="none"/>
              </w:rPr>
            </w:pPr>
            <w:r>
              <w:rPr>
                <w:rFonts w:hint="eastAsia"/>
                <w:color w:val="auto"/>
                <w:kern w:val="0"/>
                <w:sz w:val="16"/>
                <w:szCs w:val="16"/>
                <w:highlight w:val="none"/>
              </w:rPr>
              <w:t>农药学概论                             Introduction to Pesticide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1B16D7B">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7DBC9C6">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BC963C5">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2DF778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4671844">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9AE0EAB">
            <w:pPr>
              <w:widowControl/>
              <w:jc w:val="center"/>
              <w:rPr>
                <w:color w:val="auto"/>
                <w:kern w:val="0"/>
                <w:sz w:val="20"/>
                <w:szCs w:val="20"/>
                <w:highlight w:val="none"/>
              </w:rPr>
            </w:pPr>
            <w:r>
              <w:rPr>
                <w:rFonts w:hint="eastAsia"/>
                <w:color w:val="auto"/>
                <w:kern w:val="0"/>
                <w:sz w:val="16"/>
                <w:szCs w:val="16"/>
                <w:highlight w:val="none"/>
              </w:rPr>
              <w:t>5</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7DE33ECF">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tcBorders>
              <w:top w:val="nil"/>
              <w:left w:val="nil"/>
              <w:bottom w:val="single" w:color="auto" w:sz="4" w:space="0"/>
              <w:right w:val="single" w:color="auto" w:sz="4" w:space="0"/>
            </w:tcBorders>
            <w:noWrap w:val="0"/>
            <w:tcMar>
              <w:left w:w="28" w:type="dxa"/>
              <w:right w:w="28" w:type="dxa"/>
            </w:tcMar>
            <w:vAlign w:val="center"/>
          </w:tcPr>
          <w:p w14:paraId="0E83B91E">
            <w:pPr>
              <w:widowControl/>
              <w:jc w:val="center"/>
              <w:rPr>
                <w:color w:val="auto"/>
                <w:kern w:val="0"/>
                <w:sz w:val="20"/>
                <w:szCs w:val="20"/>
                <w:highlight w:val="none"/>
              </w:rPr>
            </w:pPr>
            <w:r>
              <w:rPr>
                <w:rFonts w:hint="eastAsia"/>
                <w:color w:val="auto"/>
                <w:kern w:val="0"/>
                <w:sz w:val="16"/>
                <w:szCs w:val="16"/>
                <w:highlight w:val="none"/>
              </w:rPr>
              <w:t>　</w:t>
            </w:r>
          </w:p>
        </w:tc>
      </w:tr>
      <w:tr w14:paraId="5AF16B7D">
        <w:tblPrEx>
          <w:tblCellMar>
            <w:top w:w="0" w:type="dxa"/>
            <w:left w:w="108" w:type="dxa"/>
            <w:bottom w:w="0" w:type="dxa"/>
            <w:right w:w="108" w:type="dxa"/>
          </w:tblCellMar>
        </w:tblPrEx>
        <w:trPr>
          <w:trHeight w:val="454" w:hRule="atLeast"/>
          <w:jc w:val="center"/>
        </w:trPr>
        <w:tc>
          <w:tcPr>
            <w:tcW w:w="620" w:type="dxa"/>
            <w:vMerge w:val="continue"/>
            <w:tcBorders>
              <w:left w:val="single" w:color="auto" w:sz="4" w:space="0"/>
              <w:right w:val="single" w:color="auto" w:sz="4" w:space="0"/>
            </w:tcBorders>
            <w:noWrap w:val="0"/>
            <w:tcMar>
              <w:left w:w="28" w:type="dxa"/>
              <w:right w:w="28" w:type="dxa"/>
            </w:tcMar>
            <w:vAlign w:val="center"/>
          </w:tcPr>
          <w:p w14:paraId="5B1260D3">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tcMar>
              <w:left w:w="28" w:type="dxa"/>
              <w:right w:w="28" w:type="dxa"/>
            </w:tcMar>
            <w:vAlign w:val="center"/>
          </w:tcPr>
          <w:p w14:paraId="1DE22DE8">
            <w:pPr>
              <w:widowControl/>
              <w:jc w:val="center"/>
              <w:rPr>
                <w:color w:val="auto"/>
                <w:kern w:val="0"/>
                <w:sz w:val="20"/>
                <w:szCs w:val="20"/>
                <w:highlight w:val="none"/>
              </w:rPr>
            </w:pPr>
            <w:r>
              <w:rPr>
                <w:rFonts w:hint="eastAsia"/>
                <w:color w:val="auto"/>
                <w:kern w:val="0"/>
                <w:sz w:val="16"/>
                <w:szCs w:val="16"/>
                <w:highlight w:val="none"/>
              </w:rPr>
              <w:t>603077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1F84B8F">
            <w:pPr>
              <w:widowControl/>
              <w:jc w:val="center"/>
              <w:rPr>
                <w:color w:val="auto"/>
                <w:kern w:val="0"/>
                <w:sz w:val="20"/>
                <w:szCs w:val="20"/>
                <w:highlight w:val="none"/>
              </w:rPr>
            </w:pPr>
            <w:r>
              <w:rPr>
                <w:rFonts w:hint="eastAsia"/>
                <w:color w:val="auto"/>
                <w:kern w:val="0"/>
                <w:sz w:val="16"/>
                <w:szCs w:val="16"/>
                <w:highlight w:val="none"/>
              </w:rPr>
              <w:t>界面科学                                   Interface Science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544C715">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87067F8">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949A807">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CE44CAF">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3DFC0F0">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9CF7B77">
            <w:pPr>
              <w:widowControl/>
              <w:jc w:val="center"/>
              <w:rPr>
                <w:color w:val="auto"/>
                <w:kern w:val="0"/>
                <w:sz w:val="20"/>
                <w:szCs w:val="20"/>
                <w:highlight w:val="none"/>
              </w:rPr>
            </w:pPr>
            <w:r>
              <w:rPr>
                <w:rFonts w:hint="eastAsia"/>
                <w:color w:val="auto"/>
                <w:kern w:val="0"/>
                <w:sz w:val="16"/>
                <w:szCs w:val="16"/>
                <w:highlight w:val="none"/>
              </w:rPr>
              <w:t>6</w:t>
            </w:r>
          </w:p>
        </w:tc>
        <w:tc>
          <w:tcPr>
            <w:tcW w:w="1238" w:type="dxa"/>
            <w:tcBorders>
              <w:top w:val="nil"/>
              <w:left w:val="nil"/>
              <w:bottom w:val="single" w:color="auto" w:sz="4" w:space="0"/>
              <w:right w:val="single" w:color="auto" w:sz="4" w:space="0"/>
            </w:tcBorders>
            <w:noWrap w:val="0"/>
            <w:tcMar>
              <w:left w:w="28" w:type="dxa"/>
              <w:right w:w="28" w:type="dxa"/>
            </w:tcMar>
            <w:vAlign w:val="center"/>
          </w:tcPr>
          <w:p w14:paraId="66F4093E">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35" w:type="dxa"/>
            <w:vMerge w:val="restart"/>
            <w:tcBorders>
              <w:top w:val="nil"/>
              <w:left w:val="nil"/>
              <w:right w:val="single" w:color="auto" w:sz="4" w:space="0"/>
            </w:tcBorders>
            <w:noWrap/>
            <w:tcMar>
              <w:left w:w="28" w:type="dxa"/>
              <w:right w:w="28" w:type="dxa"/>
            </w:tcMar>
            <w:vAlign w:val="center"/>
          </w:tcPr>
          <w:p w14:paraId="790E072A">
            <w:pPr>
              <w:widowControl/>
              <w:jc w:val="left"/>
              <w:rPr>
                <w:color w:val="auto"/>
                <w:kern w:val="0"/>
                <w:sz w:val="20"/>
                <w:szCs w:val="20"/>
                <w:highlight w:val="none"/>
              </w:rPr>
            </w:pPr>
            <w:r>
              <w:rPr>
                <w:rFonts w:hint="eastAsia"/>
                <w:color w:val="auto"/>
                <w:kern w:val="0"/>
                <w:sz w:val="16"/>
                <w:szCs w:val="16"/>
                <w:highlight w:val="none"/>
              </w:rPr>
              <w:t>　</w:t>
            </w:r>
          </w:p>
        </w:tc>
      </w:tr>
      <w:tr w14:paraId="127D5079">
        <w:tblPrEx>
          <w:tblCellMar>
            <w:top w:w="0" w:type="dxa"/>
            <w:left w:w="108" w:type="dxa"/>
            <w:bottom w:w="0" w:type="dxa"/>
            <w:right w:w="108" w:type="dxa"/>
          </w:tblCellMar>
        </w:tblPrEx>
        <w:trPr>
          <w:trHeight w:val="454" w:hRule="atLeast"/>
          <w:jc w:val="center"/>
        </w:trPr>
        <w:tc>
          <w:tcPr>
            <w:tcW w:w="620" w:type="dxa"/>
            <w:vMerge w:val="continue"/>
            <w:tcBorders>
              <w:left w:val="single" w:color="auto" w:sz="4" w:space="0"/>
              <w:bottom w:val="single" w:color="auto" w:sz="4" w:space="0"/>
              <w:right w:val="single" w:color="auto" w:sz="4" w:space="0"/>
            </w:tcBorders>
            <w:noWrap w:val="0"/>
            <w:tcMar>
              <w:left w:w="28" w:type="dxa"/>
              <w:right w:w="28" w:type="dxa"/>
            </w:tcMar>
            <w:vAlign w:val="center"/>
          </w:tcPr>
          <w:p w14:paraId="658A8CAC">
            <w:pPr>
              <w:widowControl/>
              <w:jc w:val="left"/>
              <w:rPr>
                <w:color w:val="auto"/>
                <w:kern w:val="0"/>
                <w:sz w:val="20"/>
                <w:szCs w:val="20"/>
                <w:highlight w:val="none"/>
              </w:rPr>
            </w:pPr>
          </w:p>
        </w:tc>
        <w:tc>
          <w:tcPr>
            <w:tcW w:w="940" w:type="dxa"/>
            <w:tcBorders>
              <w:top w:val="single" w:color="auto" w:sz="4" w:space="0"/>
              <w:left w:val="nil"/>
              <w:bottom w:val="single" w:color="auto" w:sz="4" w:space="0"/>
              <w:right w:val="single" w:color="auto" w:sz="4" w:space="0"/>
            </w:tcBorders>
            <w:noWrap/>
            <w:tcMar>
              <w:left w:w="28" w:type="dxa"/>
              <w:right w:w="28" w:type="dxa"/>
            </w:tcMar>
            <w:vAlign w:val="center"/>
          </w:tcPr>
          <w:p w14:paraId="6DE7A3FD">
            <w:pPr>
              <w:jc w:val="center"/>
              <w:rPr>
                <w:rFonts w:hint="eastAsia"/>
                <w:color w:val="auto"/>
                <w:kern w:val="0"/>
                <w:sz w:val="20"/>
                <w:szCs w:val="20"/>
                <w:highlight w:val="none"/>
              </w:rPr>
            </w:pPr>
            <w:r>
              <w:rPr>
                <w:rFonts w:hint="eastAsia"/>
                <w:color w:val="auto"/>
                <w:kern w:val="0"/>
                <w:sz w:val="16"/>
                <w:szCs w:val="16"/>
                <w:highlight w:val="none"/>
              </w:rPr>
              <w:t>604088</w:t>
            </w:r>
          </w:p>
        </w:tc>
        <w:tc>
          <w:tcPr>
            <w:tcW w:w="2620" w:type="dxa"/>
            <w:tcBorders>
              <w:top w:val="single" w:color="auto" w:sz="4" w:space="0"/>
              <w:left w:val="nil"/>
              <w:bottom w:val="single" w:color="auto" w:sz="4" w:space="0"/>
              <w:right w:val="single" w:color="auto" w:sz="4" w:space="0"/>
            </w:tcBorders>
            <w:noWrap w:val="0"/>
            <w:tcMar>
              <w:left w:w="28" w:type="dxa"/>
              <w:right w:w="28" w:type="dxa"/>
            </w:tcMar>
            <w:vAlign w:val="center"/>
          </w:tcPr>
          <w:p w14:paraId="0CE591F5">
            <w:pPr>
              <w:jc w:val="center"/>
              <w:rPr>
                <w:rFonts w:hint="eastAsia"/>
                <w:color w:val="auto"/>
                <w:kern w:val="0"/>
                <w:sz w:val="16"/>
                <w:szCs w:val="16"/>
                <w:highlight w:val="none"/>
              </w:rPr>
            </w:pPr>
            <w:r>
              <w:rPr>
                <w:rFonts w:hint="eastAsia"/>
                <w:color w:val="auto"/>
                <w:kern w:val="0"/>
                <w:sz w:val="16"/>
                <w:szCs w:val="16"/>
                <w:highlight w:val="none"/>
              </w:rPr>
              <w:t>新能源材料与器件</w:t>
            </w:r>
          </w:p>
          <w:p w14:paraId="39E82F76">
            <w:pPr>
              <w:jc w:val="center"/>
              <w:rPr>
                <w:rFonts w:hint="eastAsia"/>
                <w:color w:val="auto"/>
                <w:kern w:val="0"/>
                <w:sz w:val="20"/>
                <w:szCs w:val="20"/>
                <w:highlight w:val="none"/>
              </w:rPr>
            </w:pPr>
            <w:r>
              <w:rPr>
                <w:rFonts w:hint="eastAsia"/>
                <w:color w:val="auto"/>
                <w:kern w:val="0"/>
                <w:sz w:val="16"/>
                <w:szCs w:val="16"/>
                <w:highlight w:val="none"/>
              </w:rPr>
              <w:t>New Energy Materials and Devices</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2D222705">
            <w:pPr>
              <w:jc w:val="center"/>
              <w:rPr>
                <w:rFonts w:hint="eastAsia"/>
                <w:color w:val="auto"/>
                <w:kern w:val="0"/>
                <w:sz w:val="20"/>
                <w:szCs w:val="20"/>
                <w:highlight w:val="none"/>
              </w:rPr>
            </w:pPr>
            <w:r>
              <w:rPr>
                <w:rFonts w:hint="eastAsia"/>
                <w:color w:val="auto"/>
                <w:kern w:val="0"/>
                <w:sz w:val="16"/>
                <w:szCs w:val="16"/>
                <w:highlight w:val="none"/>
              </w:rPr>
              <w:t>2</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11368323">
            <w:pPr>
              <w:jc w:val="center"/>
              <w:rPr>
                <w:rFonts w:hint="eastAsia"/>
                <w:color w:val="auto"/>
                <w:kern w:val="0"/>
                <w:sz w:val="20"/>
                <w:szCs w:val="20"/>
                <w:highlight w:val="none"/>
              </w:rPr>
            </w:pPr>
            <w:r>
              <w:rPr>
                <w:rFonts w:hint="eastAsia"/>
                <w:color w:val="auto"/>
                <w:kern w:val="0"/>
                <w:sz w:val="16"/>
                <w:szCs w:val="16"/>
                <w:highlight w:val="none"/>
              </w:rPr>
              <w:t>3</w:t>
            </w:r>
            <w:r>
              <w:rPr>
                <w:color w:val="auto"/>
                <w:kern w:val="0"/>
                <w:sz w:val="16"/>
                <w:szCs w:val="16"/>
                <w:highlight w:val="none"/>
              </w:rPr>
              <w:t>2</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1D4A2F96">
            <w:pPr>
              <w:jc w:val="center"/>
              <w:rPr>
                <w:rFonts w:hint="eastAsia"/>
                <w:color w:val="auto"/>
                <w:kern w:val="0"/>
                <w:sz w:val="20"/>
                <w:szCs w:val="20"/>
                <w:highlight w:val="none"/>
              </w:rPr>
            </w:pPr>
            <w:r>
              <w:rPr>
                <w:rFonts w:hint="eastAsia"/>
                <w:color w:val="auto"/>
                <w:kern w:val="0"/>
                <w:sz w:val="16"/>
                <w:szCs w:val="16"/>
                <w:highlight w:val="none"/>
              </w:rPr>
              <w:t>3</w:t>
            </w:r>
            <w:r>
              <w:rPr>
                <w:color w:val="auto"/>
                <w:kern w:val="0"/>
                <w:sz w:val="16"/>
                <w:szCs w:val="16"/>
                <w:highlight w:val="none"/>
              </w:rPr>
              <w:t>2</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5EE52AA3">
            <w:pPr>
              <w:jc w:val="center"/>
              <w:rPr>
                <w:rFonts w:hint="eastAsia"/>
                <w:color w:val="auto"/>
                <w:kern w:val="0"/>
                <w:sz w:val="20"/>
                <w:szCs w:val="20"/>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5E4F4B87">
            <w:pPr>
              <w:jc w:val="center"/>
              <w:rPr>
                <w:rFonts w:hint="eastAsia"/>
                <w:color w:val="auto"/>
                <w:kern w:val="0"/>
                <w:sz w:val="20"/>
                <w:szCs w:val="20"/>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5B638CD1">
            <w:pPr>
              <w:jc w:val="center"/>
              <w:rPr>
                <w:rFonts w:hint="eastAsia"/>
                <w:color w:val="auto"/>
                <w:kern w:val="0"/>
                <w:sz w:val="20"/>
                <w:szCs w:val="20"/>
                <w:highlight w:val="none"/>
              </w:rPr>
            </w:pPr>
            <w:r>
              <w:rPr>
                <w:rFonts w:hint="eastAsia"/>
                <w:color w:val="auto"/>
                <w:kern w:val="0"/>
                <w:sz w:val="16"/>
                <w:szCs w:val="16"/>
                <w:highlight w:val="none"/>
              </w:rPr>
              <w:t>6</w:t>
            </w:r>
          </w:p>
        </w:tc>
        <w:tc>
          <w:tcPr>
            <w:tcW w:w="1238" w:type="dxa"/>
            <w:tcBorders>
              <w:top w:val="single" w:color="auto" w:sz="4" w:space="0"/>
              <w:left w:val="nil"/>
              <w:bottom w:val="single" w:color="auto" w:sz="4" w:space="0"/>
              <w:right w:val="single" w:color="auto" w:sz="4" w:space="0"/>
            </w:tcBorders>
            <w:noWrap w:val="0"/>
            <w:tcMar>
              <w:left w:w="28" w:type="dxa"/>
              <w:right w:w="28" w:type="dxa"/>
            </w:tcMar>
            <w:vAlign w:val="center"/>
          </w:tcPr>
          <w:p w14:paraId="14559C2E">
            <w:pPr>
              <w:jc w:val="center"/>
              <w:rPr>
                <w:rFonts w:hint="eastAsia"/>
                <w:color w:val="auto"/>
                <w:kern w:val="0"/>
                <w:sz w:val="20"/>
                <w:szCs w:val="20"/>
                <w:highlight w:val="none"/>
              </w:rPr>
            </w:pPr>
            <w:r>
              <w:rPr>
                <w:rFonts w:hint="eastAsia"/>
                <w:color w:val="auto"/>
                <w:kern w:val="0"/>
                <w:sz w:val="16"/>
                <w:szCs w:val="16"/>
                <w:highlight w:val="none"/>
              </w:rPr>
              <w:t>材料与能源学院</w:t>
            </w:r>
          </w:p>
        </w:tc>
        <w:tc>
          <w:tcPr>
            <w:tcW w:w="735" w:type="dxa"/>
            <w:vMerge w:val="continue"/>
            <w:tcBorders>
              <w:left w:val="nil"/>
              <w:bottom w:val="single" w:color="auto" w:sz="4" w:space="0"/>
              <w:right w:val="single" w:color="auto" w:sz="4" w:space="0"/>
            </w:tcBorders>
            <w:noWrap/>
            <w:tcMar>
              <w:left w:w="28" w:type="dxa"/>
              <w:right w:w="28" w:type="dxa"/>
            </w:tcMar>
            <w:vAlign w:val="center"/>
          </w:tcPr>
          <w:p w14:paraId="181931E8">
            <w:pPr>
              <w:jc w:val="left"/>
              <w:rPr>
                <w:rFonts w:hint="eastAsia"/>
                <w:color w:val="auto"/>
                <w:kern w:val="0"/>
                <w:sz w:val="20"/>
                <w:szCs w:val="20"/>
                <w:highlight w:val="none"/>
              </w:rPr>
            </w:pPr>
          </w:p>
        </w:tc>
      </w:tr>
      <w:tr w14:paraId="051D6890">
        <w:tblPrEx>
          <w:tblCellMar>
            <w:top w:w="0" w:type="dxa"/>
            <w:left w:w="108" w:type="dxa"/>
            <w:bottom w:w="0" w:type="dxa"/>
            <w:right w:w="108" w:type="dxa"/>
          </w:tblCellMar>
        </w:tblPrEx>
        <w:trPr>
          <w:trHeight w:val="454" w:hRule="atLeast"/>
          <w:jc w:val="center"/>
        </w:trPr>
        <w:tc>
          <w:tcPr>
            <w:tcW w:w="418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32AA474">
            <w:pPr>
              <w:widowControl/>
              <w:jc w:val="center"/>
              <w:rPr>
                <w:color w:val="auto"/>
                <w:kern w:val="0"/>
                <w:sz w:val="20"/>
                <w:szCs w:val="20"/>
                <w:highlight w:val="none"/>
              </w:rPr>
            </w:pPr>
            <w:r>
              <w:rPr>
                <w:rFonts w:hint="eastAsia"/>
                <w:b/>
                <w:bCs/>
                <w:color w:val="auto"/>
                <w:kern w:val="0"/>
                <w:sz w:val="16"/>
                <w:szCs w:val="16"/>
                <w:highlight w:val="none"/>
              </w:rPr>
              <w:t>拓展教育选修</w:t>
            </w:r>
            <w:r>
              <w:rPr>
                <w:rFonts w:hint="eastAsia" w:ascii="Times New Roman Regular" w:hAnsi="Times New Roman Regular" w:eastAsia="宋体" w:cs="Times New Roman Regular"/>
                <w:b/>
                <w:bCs/>
                <w:color w:val="auto"/>
                <w:kern w:val="0"/>
                <w:sz w:val="16"/>
                <w:szCs w:val="16"/>
                <w:highlight w:val="none"/>
                <w:lang w:bidi="ar"/>
              </w:rPr>
              <w:t>课程合计</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41B90C77">
            <w:pPr>
              <w:widowControl/>
              <w:jc w:val="center"/>
              <w:rPr>
                <w:color w:val="auto"/>
                <w:kern w:val="0"/>
                <w:sz w:val="20"/>
                <w:szCs w:val="20"/>
                <w:highlight w:val="none"/>
              </w:rPr>
            </w:pPr>
            <w:r>
              <w:rPr>
                <w:rFonts w:hint="eastAsia"/>
                <w:color w:val="auto"/>
                <w:kern w:val="0"/>
                <w:sz w:val="16"/>
                <w:szCs w:val="16"/>
                <w:highlight w:val="none"/>
              </w:rPr>
              <w:t>2</w:t>
            </w:r>
            <w:r>
              <w:rPr>
                <w:color w:val="auto"/>
                <w:kern w:val="0"/>
                <w:sz w:val="16"/>
                <w:szCs w:val="16"/>
                <w:highlight w:val="none"/>
              </w:rPr>
              <w:t>4.5</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3C7FF57A">
            <w:pPr>
              <w:widowControl/>
              <w:jc w:val="center"/>
              <w:rPr>
                <w:color w:val="auto"/>
                <w:kern w:val="0"/>
                <w:sz w:val="20"/>
                <w:szCs w:val="20"/>
                <w:highlight w:val="none"/>
              </w:rPr>
            </w:pPr>
            <w:r>
              <w:rPr>
                <w:rFonts w:hint="eastAsia"/>
                <w:color w:val="auto"/>
                <w:kern w:val="0"/>
                <w:sz w:val="16"/>
                <w:szCs w:val="16"/>
                <w:highlight w:val="none"/>
              </w:rPr>
              <w:t>3</w:t>
            </w:r>
            <w:r>
              <w:rPr>
                <w:color w:val="auto"/>
                <w:kern w:val="0"/>
                <w:sz w:val="16"/>
                <w:szCs w:val="16"/>
                <w:highlight w:val="none"/>
              </w:rPr>
              <w:t>92</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61E7CF75">
            <w:pPr>
              <w:widowControl/>
              <w:jc w:val="center"/>
              <w:rPr>
                <w:rFonts w:hint="default" w:eastAsia="宋体"/>
                <w:color w:val="auto"/>
                <w:kern w:val="0"/>
                <w:sz w:val="20"/>
                <w:szCs w:val="20"/>
                <w:highlight w:val="none"/>
                <w:lang w:val="en-US" w:eastAsia="zh-CN"/>
              </w:rPr>
            </w:pPr>
            <w:r>
              <w:rPr>
                <w:rFonts w:hint="eastAsia"/>
                <w:color w:val="auto"/>
                <w:kern w:val="0"/>
                <w:sz w:val="16"/>
                <w:szCs w:val="16"/>
                <w:highlight w:val="none"/>
                <w:lang w:val="en-US" w:eastAsia="zh-CN"/>
              </w:rPr>
              <w:t>392</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1DC6827C">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64E7E45E">
            <w:pPr>
              <w:widowControl/>
              <w:jc w:val="center"/>
              <w:rPr>
                <w:color w:val="auto"/>
                <w:kern w:val="0"/>
                <w:sz w:val="20"/>
                <w:szCs w:val="20"/>
                <w:highlight w:val="none"/>
              </w:rPr>
            </w:pPr>
            <w:r>
              <w:rPr>
                <w:rFonts w:hint="eastAsia"/>
                <w:color w:val="auto"/>
                <w:kern w:val="0"/>
                <w:sz w:val="16"/>
                <w:szCs w:val="16"/>
                <w:highlight w:val="none"/>
              </w:rPr>
              <w:t>0</w:t>
            </w:r>
          </w:p>
        </w:tc>
        <w:tc>
          <w:tcPr>
            <w:tcW w:w="2653" w:type="dxa"/>
            <w:gridSpan w:val="3"/>
            <w:tcBorders>
              <w:top w:val="single" w:color="auto" w:sz="4" w:space="0"/>
              <w:left w:val="nil"/>
              <w:bottom w:val="single" w:color="auto" w:sz="4" w:space="0"/>
              <w:right w:val="single" w:color="auto" w:sz="4" w:space="0"/>
            </w:tcBorders>
            <w:noWrap w:val="0"/>
            <w:tcMar>
              <w:left w:w="28" w:type="dxa"/>
              <w:right w:w="28" w:type="dxa"/>
            </w:tcMar>
            <w:vAlign w:val="center"/>
          </w:tcPr>
          <w:p w14:paraId="00400C54">
            <w:pPr>
              <w:widowControl/>
              <w:jc w:val="left"/>
              <w:rPr>
                <w:color w:val="auto"/>
                <w:kern w:val="0"/>
                <w:sz w:val="20"/>
                <w:szCs w:val="20"/>
                <w:highlight w:val="none"/>
              </w:rPr>
            </w:pPr>
          </w:p>
        </w:tc>
      </w:tr>
    </w:tbl>
    <w:p w14:paraId="7AE00F2D">
      <w:pPr>
        <w:jc w:val="center"/>
        <w:rPr>
          <w:b/>
          <w:bCs/>
          <w:color w:val="auto"/>
          <w:highlight w:val="none"/>
        </w:rPr>
      </w:pPr>
    </w:p>
    <w:p w14:paraId="3DFE5DD0">
      <w:pPr>
        <w:spacing w:line="360" w:lineRule="auto"/>
        <w:jc w:val="center"/>
        <w:rPr>
          <w:rFonts w:hint="eastAsia"/>
          <w:b/>
          <w:bCs/>
          <w:color w:val="auto"/>
          <w:sz w:val="28"/>
          <w:szCs w:val="28"/>
          <w:highlight w:val="none"/>
        </w:rPr>
      </w:pPr>
      <w:r>
        <w:rPr>
          <w:b/>
          <w:bCs/>
          <w:color w:val="auto"/>
          <w:highlight w:val="none"/>
        </w:rPr>
        <w:br w:type="page"/>
      </w:r>
      <w:r>
        <w:rPr>
          <w:rFonts w:hint="eastAsia"/>
          <w:b/>
          <w:bCs/>
          <w:color w:val="auto"/>
          <w:sz w:val="28"/>
          <w:szCs w:val="28"/>
          <w:highlight w:val="none"/>
        </w:rPr>
        <w:t>应用化学专业人才培养计划进程表Ⅳ</w:t>
      </w:r>
    </w:p>
    <w:tbl>
      <w:tblPr>
        <w:tblStyle w:val="5"/>
        <w:tblW w:w="10368" w:type="dxa"/>
        <w:jc w:val="center"/>
        <w:tblLayout w:type="autofit"/>
        <w:tblCellMar>
          <w:top w:w="0" w:type="dxa"/>
          <w:left w:w="108" w:type="dxa"/>
          <w:bottom w:w="0" w:type="dxa"/>
          <w:right w:w="108" w:type="dxa"/>
        </w:tblCellMar>
      </w:tblPr>
      <w:tblGrid>
        <w:gridCol w:w="620"/>
        <w:gridCol w:w="940"/>
        <w:gridCol w:w="2620"/>
        <w:gridCol w:w="680"/>
        <w:gridCol w:w="680"/>
        <w:gridCol w:w="680"/>
        <w:gridCol w:w="680"/>
        <w:gridCol w:w="680"/>
        <w:gridCol w:w="680"/>
        <w:gridCol w:w="1313"/>
        <w:gridCol w:w="795"/>
      </w:tblGrid>
      <w:tr w14:paraId="044085D8">
        <w:tblPrEx>
          <w:tblCellMar>
            <w:top w:w="0" w:type="dxa"/>
            <w:left w:w="108" w:type="dxa"/>
            <w:bottom w:w="0" w:type="dxa"/>
            <w:right w:w="108" w:type="dxa"/>
          </w:tblCellMar>
        </w:tblPrEx>
        <w:trPr>
          <w:cantSplit/>
          <w:trHeight w:val="270" w:hRule="atLeast"/>
          <w:tblHeader/>
          <w:jc w:val="center"/>
        </w:trPr>
        <w:tc>
          <w:tcPr>
            <w:tcW w:w="62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3F53E37">
            <w:pPr>
              <w:widowControl/>
              <w:jc w:val="center"/>
              <w:rPr>
                <w:color w:val="auto"/>
                <w:kern w:val="0"/>
                <w:sz w:val="16"/>
                <w:szCs w:val="16"/>
                <w:highlight w:val="none"/>
                <w:lang w:val="en-GB"/>
              </w:rPr>
            </w:pPr>
            <w:r>
              <w:rPr>
                <w:rFonts w:hint="eastAsia"/>
                <w:color w:val="auto"/>
                <w:kern w:val="0"/>
                <w:sz w:val="16"/>
                <w:szCs w:val="16"/>
                <w:highlight w:val="none"/>
              </w:rPr>
              <w:t>课程</w:t>
            </w:r>
          </w:p>
          <w:p w14:paraId="65261E41">
            <w:pPr>
              <w:widowControl/>
              <w:jc w:val="center"/>
              <w:rPr>
                <w:color w:val="auto"/>
                <w:kern w:val="0"/>
                <w:sz w:val="20"/>
                <w:szCs w:val="20"/>
                <w:highlight w:val="none"/>
              </w:rPr>
            </w:pPr>
            <w:r>
              <w:rPr>
                <w:rFonts w:hint="eastAsia"/>
                <w:color w:val="auto"/>
                <w:kern w:val="0"/>
                <w:sz w:val="16"/>
                <w:szCs w:val="16"/>
                <w:highlight w:val="none"/>
              </w:rPr>
              <w:t>类别</w:t>
            </w:r>
          </w:p>
        </w:tc>
        <w:tc>
          <w:tcPr>
            <w:tcW w:w="94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FA59F97">
            <w:pPr>
              <w:widowControl/>
              <w:jc w:val="center"/>
              <w:rPr>
                <w:color w:val="auto"/>
                <w:kern w:val="0"/>
                <w:sz w:val="16"/>
                <w:szCs w:val="16"/>
                <w:highlight w:val="none"/>
                <w:lang w:val="en-GB"/>
              </w:rPr>
            </w:pPr>
            <w:r>
              <w:rPr>
                <w:rFonts w:hint="eastAsia"/>
                <w:color w:val="auto"/>
                <w:kern w:val="0"/>
                <w:sz w:val="16"/>
                <w:szCs w:val="16"/>
                <w:highlight w:val="none"/>
              </w:rPr>
              <w:t>课程</w:t>
            </w:r>
          </w:p>
          <w:p w14:paraId="38EAAFF5">
            <w:pPr>
              <w:widowControl/>
              <w:jc w:val="center"/>
              <w:rPr>
                <w:color w:val="auto"/>
                <w:kern w:val="0"/>
                <w:sz w:val="20"/>
                <w:szCs w:val="20"/>
                <w:highlight w:val="none"/>
              </w:rPr>
            </w:pPr>
            <w:r>
              <w:rPr>
                <w:rFonts w:hint="eastAsia"/>
                <w:color w:val="auto"/>
                <w:kern w:val="0"/>
                <w:sz w:val="16"/>
                <w:szCs w:val="16"/>
                <w:highlight w:val="none"/>
              </w:rPr>
              <w:t>代码</w:t>
            </w:r>
          </w:p>
        </w:tc>
        <w:tc>
          <w:tcPr>
            <w:tcW w:w="262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567E015">
            <w:pPr>
              <w:widowControl/>
              <w:jc w:val="center"/>
              <w:rPr>
                <w:color w:val="auto"/>
                <w:kern w:val="0"/>
                <w:sz w:val="20"/>
                <w:szCs w:val="20"/>
                <w:highlight w:val="none"/>
              </w:rPr>
            </w:pPr>
            <w:r>
              <w:rPr>
                <w:rFonts w:hint="eastAsia"/>
                <w:color w:val="auto"/>
                <w:kern w:val="0"/>
                <w:sz w:val="16"/>
                <w:szCs w:val="16"/>
                <w:highlight w:val="none"/>
              </w:rPr>
              <w:t>课程名称</w:t>
            </w:r>
          </w:p>
        </w:tc>
        <w:tc>
          <w:tcPr>
            <w:tcW w:w="68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5DC51B1">
            <w:pPr>
              <w:widowControl/>
              <w:jc w:val="center"/>
              <w:rPr>
                <w:color w:val="auto"/>
                <w:kern w:val="0"/>
                <w:sz w:val="20"/>
                <w:szCs w:val="20"/>
                <w:highlight w:val="none"/>
              </w:rPr>
            </w:pPr>
            <w:r>
              <w:rPr>
                <w:rFonts w:hint="eastAsia"/>
                <w:color w:val="auto"/>
                <w:kern w:val="0"/>
                <w:sz w:val="16"/>
                <w:szCs w:val="16"/>
                <w:highlight w:val="none"/>
              </w:rPr>
              <w:t>学分</w:t>
            </w:r>
          </w:p>
        </w:tc>
        <w:tc>
          <w:tcPr>
            <w:tcW w:w="2720"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5BA7A4C0">
            <w:pPr>
              <w:widowControl/>
              <w:jc w:val="center"/>
              <w:rPr>
                <w:color w:val="auto"/>
                <w:kern w:val="0"/>
                <w:sz w:val="20"/>
                <w:szCs w:val="20"/>
                <w:highlight w:val="none"/>
              </w:rPr>
            </w:pPr>
            <w:r>
              <w:rPr>
                <w:rFonts w:hint="eastAsia"/>
                <w:color w:val="auto"/>
                <w:kern w:val="0"/>
                <w:sz w:val="16"/>
                <w:szCs w:val="16"/>
                <w:highlight w:val="none"/>
              </w:rPr>
              <w:t>学时</w:t>
            </w:r>
          </w:p>
        </w:tc>
        <w:tc>
          <w:tcPr>
            <w:tcW w:w="68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88C1853">
            <w:pPr>
              <w:widowControl/>
              <w:jc w:val="center"/>
              <w:rPr>
                <w:color w:val="auto"/>
                <w:kern w:val="0"/>
                <w:sz w:val="16"/>
                <w:szCs w:val="16"/>
                <w:highlight w:val="none"/>
                <w:lang w:val="en-GB"/>
              </w:rPr>
            </w:pPr>
            <w:r>
              <w:rPr>
                <w:rFonts w:hint="eastAsia"/>
                <w:color w:val="auto"/>
                <w:kern w:val="0"/>
                <w:sz w:val="16"/>
                <w:szCs w:val="16"/>
                <w:highlight w:val="none"/>
              </w:rPr>
              <w:t>修读</w:t>
            </w:r>
          </w:p>
          <w:p w14:paraId="10719A03">
            <w:pPr>
              <w:widowControl/>
              <w:jc w:val="center"/>
              <w:rPr>
                <w:color w:val="auto"/>
                <w:kern w:val="0"/>
                <w:sz w:val="20"/>
                <w:szCs w:val="20"/>
                <w:highlight w:val="none"/>
              </w:rPr>
            </w:pPr>
            <w:r>
              <w:rPr>
                <w:rFonts w:hint="eastAsia"/>
                <w:color w:val="auto"/>
                <w:kern w:val="0"/>
                <w:sz w:val="16"/>
                <w:szCs w:val="16"/>
                <w:highlight w:val="none"/>
              </w:rPr>
              <w:t>学期</w:t>
            </w:r>
          </w:p>
        </w:tc>
        <w:tc>
          <w:tcPr>
            <w:tcW w:w="1313"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C1C2903">
            <w:pPr>
              <w:widowControl/>
              <w:jc w:val="center"/>
              <w:rPr>
                <w:color w:val="auto"/>
                <w:kern w:val="0"/>
                <w:sz w:val="20"/>
                <w:szCs w:val="20"/>
                <w:highlight w:val="none"/>
              </w:rPr>
            </w:pPr>
            <w:r>
              <w:rPr>
                <w:rFonts w:hint="eastAsia"/>
                <w:color w:val="auto"/>
                <w:kern w:val="0"/>
                <w:sz w:val="16"/>
                <w:szCs w:val="16"/>
                <w:highlight w:val="none"/>
              </w:rPr>
              <w:t>开课单位</w:t>
            </w:r>
          </w:p>
        </w:tc>
        <w:tc>
          <w:tcPr>
            <w:tcW w:w="795"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381D3D4">
            <w:pPr>
              <w:widowControl/>
              <w:jc w:val="center"/>
              <w:rPr>
                <w:color w:val="auto"/>
                <w:kern w:val="0"/>
                <w:sz w:val="20"/>
                <w:szCs w:val="20"/>
                <w:highlight w:val="none"/>
              </w:rPr>
            </w:pPr>
            <w:r>
              <w:rPr>
                <w:rFonts w:hint="eastAsia"/>
                <w:color w:val="auto"/>
                <w:kern w:val="0"/>
                <w:sz w:val="16"/>
                <w:szCs w:val="16"/>
                <w:highlight w:val="none"/>
              </w:rPr>
              <w:t>备注</w:t>
            </w:r>
          </w:p>
        </w:tc>
      </w:tr>
      <w:tr w14:paraId="08FC90D3">
        <w:tblPrEx>
          <w:tblCellMar>
            <w:top w:w="0" w:type="dxa"/>
            <w:left w:w="108" w:type="dxa"/>
            <w:bottom w:w="0" w:type="dxa"/>
            <w:right w:w="108" w:type="dxa"/>
          </w:tblCellMar>
        </w:tblPrEx>
        <w:trPr>
          <w:cantSplit/>
          <w:trHeight w:val="270" w:hRule="atLeast"/>
          <w:tblHeader/>
          <w:jc w:val="center"/>
        </w:trPr>
        <w:tc>
          <w:tcPr>
            <w:tcW w:w="62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3CBCFF3">
            <w:pPr>
              <w:widowControl/>
              <w:jc w:val="left"/>
              <w:rPr>
                <w:color w:val="auto"/>
                <w:kern w:val="0"/>
                <w:sz w:val="20"/>
                <w:szCs w:val="20"/>
                <w:highlight w:val="none"/>
              </w:rPr>
            </w:pPr>
          </w:p>
        </w:tc>
        <w:tc>
          <w:tcPr>
            <w:tcW w:w="94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7BEB44B">
            <w:pPr>
              <w:widowControl/>
              <w:jc w:val="left"/>
              <w:rPr>
                <w:color w:val="auto"/>
                <w:kern w:val="0"/>
                <w:sz w:val="20"/>
                <w:szCs w:val="20"/>
                <w:highlight w:val="none"/>
              </w:rPr>
            </w:pPr>
          </w:p>
        </w:tc>
        <w:tc>
          <w:tcPr>
            <w:tcW w:w="262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03DAF5D">
            <w:pPr>
              <w:widowControl/>
              <w:jc w:val="left"/>
              <w:rPr>
                <w:color w:val="auto"/>
                <w:kern w:val="0"/>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AA77E36">
            <w:pPr>
              <w:widowControl/>
              <w:jc w:val="left"/>
              <w:rPr>
                <w:color w:val="auto"/>
                <w:kern w:val="0"/>
                <w:sz w:val="20"/>
                <w:szCs w:val="20"/>
                <w:highlight w:val="none"/>
              </w:rPr>
            </w:pP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0580E70">
            <w:pPr>
              <w:widowControl/>
              <w:jc w:val="center"/>
              <w:rPr>
                <w:color w:val="auto"/>
                <w:kern w:val="0"/>
                <w:sz w:val="20"/>
                <w:szCs w:val="20"/>
                <w:highlight w:val="none"/>
              </w:rPr>
            </w:pPr>
            <w:r>
              <w:rPr>
                <w:rFonts w:hint="eastAsia"/>
                <w:color w:val="auto"/>
                <w:kern w:val="0"/>
                <w:sz w:val="16"/>
                <w:szCs w:val="16"/>
                <w:highlight w:val="none"/>
              </w:rPr>
              <w:t>总数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FB495CC">
            <w:pPr>
              <w:widowControl/>
              <w:jc w:val="center"/>
              <w:rPr>
                <w:color w:val="auto"/>
                <w:kern w:val="0"/>
                <w:sz w:val="20"/>
                <w:szCs w:val="20"/>
                <w:highlight w:val="none"/>
              </w:rPr>
            </w:pPr>
            <w:r>
              <w:rPr>
                <w:rFonts w:hint="eastAsia"/>
                <w:color w:val="auto"/>
                <w:kern w:val="0"/>
                <w:sz w:val="16"/>
                <w:szCs w:val="16"/>
                <w:highlight w:val="none"/>
              </w:rPr>
              <w:t>理论</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B44A1F8">
            <w:pPr>
              <w:widowControl/>
              <w:jc w:val="center"/>
              <w:rPr>
                <w:color w:val="auto"/>
                <w:kern w:val="0"/>
                <w:sz w:val="20"/>
                <w:szCs w:val="20"/>
                <w:highlight w:val="none"/>
              </w:rPr>
            </w:pPr>
            <w:r>
              <w:rPr>
                <w:rFonts w:hint="eastAsia"/>
                <w:color w:val="auto"/>
                <w:kern w:val="0"/>
                <w:sz w:val="16"/>
                <w:szCs w:val="16"/>
                <w:highlight w:val="none"/>
              </w:rPr>
              <w:t>实验</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95DA22B">
            <w:pPr>
              <w:widowControl/>
              <w:jc w:val="center"/>
              <w:rPr>
                <w:color w:val="auto"/>
                <w:kern w:val="0"/>
                <w:sz w:val="20"/>
                <w:szCs w:val="20"/>
                <w:highlight w:val="none"/>
              </w:rPr>
            </w:pPr>
            <w:r>
              <w:rPr>
                <w:rFonts w:hint="eastAsia"/>
                <w:color w:val="auto"/>
                <w:kern w:val="0"/>
                <w:sz w:val="16"/>
                <w:szCs w:val="16"/>
                <w:highlight w:val="none"/>
              </w:rPr>
              <w:t>实习</w:t>
            </w:r>
          </w:p>
        </w:tc>
        <w:tc>
          <w:tcPr>
            <w:tcW w:w="68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B0B9338">
            <w:pPr>
              <w:widowControl/>
              <w:jc w:val="left"/>
              <w:rPr>
                <w:color w:val="auto"/>
                <w:kern w:val="0"/>
                <w:sz w:val="20"/>
                <w:szCs w:val="20"/>
                <w:highlight w:val="none"/>
              </w:rPr>
            </w:pPr>
          </w:p>
        </w:tc>
        <w:tc>
          <w:tcPr>
            <w:tcW w:w="1313"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B013B0B">
            <w:pPr>
              <w:widowControl/>
              <w:jc w:val="left"/>
              <w:rPr>
                <w:color w:val="auto"/>
                <w:kern w:val="0"/>
                <w:sz w:val="20"/>
                <w:szCs w:val="20"/>
                <w:highlight w:val="none"/>
              </w:rPr>
            </w:pPr>
          </w:p>
        </w:tc>
        <w:tc>
          <w:tcPr>
            <w:tcW w:w="795"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8B5EDFA">
            <w:pPr>
              <w:widowControl/>
              <w:jc w:val="left"/>
              <w:rPr>
                <w:color w:val="auto"/>
                <w:kern w:val="0"/>
                <w:sz w:val="20"/>
                <w:szCs w:val="20"/>
                <w:highlight w:val="none"/>
              </w:rPr>
            </w:pPr>
          </w:p>
        </w:tc>
      </w:tr>
      <w:tr w14:paraId="28C88379">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7062B67D">
            <w:pPr>
              <w:widowControl/>
              <w:jc w:val="center"/>
              <w:rPr>
                <w:color w:val="auto"/>
                <w:kern w:val="0"/>
                <w:sz w:val="20"/>
                <w:szCs w:val="20"/>
                <w:highlight w:val="none"/>
              </w:rPr>
            </w:pPr>
            <w:r>
              <w:rPr>
                <w:rFonts w:hint="eastAsia"/>
                <w:color w:val="auto"/>
                <w:kern w:val="0"/>
                <w:sz w:val="16"/>
                <w:szCs w:val="16"/>
                <w:highlight w:val="none"/>
              </w:rPr>
              <w:t>专业技能实践（实验）</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E94788F">
            <w:pPr>
              <w:widowControl/>
              <w:jc w:val="center"/>
              <w:rPr>
                <w:color w:val="auto"/>
                <w:kern w:val="0"/>
                <w:sz w:val="20"/>
                <w:szCs w:val="20"/>
                <w:highlight w:val="none"/>
              </w:rPr>
            </w:pPr>
            <w:r>
              <w:rPr>
                <w:rFonts w:hint="eastAsia"/>
                <w:color w:val="auto"/>
                <w:kern w:val="0"/>
                <w:sz w:val="16"/>
                <w:szCs w:val="16"/>
                <w:highlight w:val="none"/>
              </w:rPr>
              <w:t>613999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021E9762">
            <w:pPr>
              <w:widowControl/>
              <w:jc w:val="center"/>
              <w:rPr>
                <w:color w:val="auto"/>
                <w:kern w:val="0"/>
                <w:sz w:val="16"/>
                <w:szCs w:val="16"/>
                <w:highlight w:val="none"/>
                <w:lang w:val="en-GB"/>
              </w:rPr>
            </w:pPr>
            <w:r>
              <w:rPr>
                <w:rFonts w:hint="eastAsia"/>
                <w:color w:val="auto"/>
                <w:kern w:val="0"/>
                <w:sz w:val="16"/>
                <w:szCs w:val="16"/>
                <w:highlight w:val="none"/>
              </w:rPr>
              <w:t>无机化学实验</w:t>
            </w:r>
          </w:p>
          <w:p w14:paraId="40F1DD71">
            <w:pPr>
              <w:widowControl/>
              <w:jc w:val="center"/>
              <w:rPr>
                <w:color w:val="auto"/>
                <w:kern w:val="0"/>
                <w:sz w:val="20"/>
                <w:szCs w:val="20"/>
                <w:highlight w:val="none"/>
              </w:rPr>
            </w:pPr>
            <w:r>
              <w:rPr>
                <w:rFonts w:hint="eastAsia"/>
                <w:color w:val="auto"/>
                <w:kern w:val="0"/>
                <w:sz w:val="16"/>
                <w:szCs w:val="16"/>
                <w:highlight w:val="none"/>
              </w:rPr>
              <w:t>Experiment of Inorganic 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D712FF2">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3FA3CA8">
            <w:pPr>
              <w:widowControl/>
              <w:jc w:val="center"/>
              <w:rPr>
                <w:color w:val="auto"/>
                <w:kern w:val="0"/>
                <w:sz w:val="20"/>
                <w:szCs w:val="20"/>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A0E29D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EA49D4F">
            <w:pPr>
              <w:widowControl/>
              <w:jc w:val="center"/>
              <w:rPr>
                <w:color w:val="auto"/>
                <w:kern w:val="0"/>
                <w:sz w:val="20"/>
                <w:szCs w:val="20"/>
                <w:highlight w:val="none"/>
              </w:rPr>
            </w:pPr>
            <w:r>
              <w:rPr>
                <w:rFonts w:hint="eastAsia"/>
                <w:color w:val="auto"/>
                <w:kern w:val="0"/>
                <w:sz w:val="16"/>
                <w:szCs w:val="16"/>
                <w:highlight w:val="none"/>
              </w:rPr>
              <w:t>64</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C45F965">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5CDF1D9">
            <w:pPr>
              <w:widowControl/>
              <w:jc w:val="center"/>
              <w:rPr>
                <w:color w:val="auto"/>
                <w:kern w:val="0"/>
                <w:sz w:val="20"/>
                <w:szCs w:val="20"/>
                <w:highlight w:val="none"/>
              </w:rPr>
            </w:pPr>
            <w:r>
              <w:rPr>
                <w:rFonts w:hint="eastAsia"/>
                <w:color w:val="auto"/>
                <w:kern w:val="0"/>
                <w:sz w:val="16"/>
                <w:szCs w:val="16"/>
                <w:highlight w:val="none"/>
              </w:rPr>
              <w:t>1</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6438696B">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6E743534">
            <w:pPr>
              <w:widowControl/>
              <w:jc w:val="center"/>
              <w:rPr>
                <w:color w:val="auto"/>
                <w:kern w:val="0"/>
                <w:sz w:val="20"/>
                <w:szCs w:val="20"/>
                <w:highlight w:val="none"/>
              </w:rPr>
            </w:pPr>
            <w:r>
              <w:rPr>
                <w:color w:val="auto"/>
                <w:kern w:val="0"/>
                <w:sz w:val="16"/>
                <w:szCs w:val="16"/>
                <w:highlight w:val="none"/>
              </w:rPr>
              <w:t>辅修学位</w:t>
            </w:r>
          </w:p>
        </w:tc>
      </w:tr>
      <w:tr w14:paraId="1E1825C1">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51921FFB">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F1FC887">
            <w:pPr>
              <w:widowControl/>
              <w:jc w:val="center"/>
              <w:rPr>
                <w:color w:val="auto"/>
                <w:kern w:val="0"/>
                <w:sz w:val="20"/>
                <w:szCs w:val="20"/>
                <w:highlight w:val="none"/>
              </w:rPr>
            </w:pPr>
            <w:r>
              <w:rPr>
                <w:rFonts w:hint="eastAsia"/>
                <w:color w:val="auto"/>
                <w:kern w:val="0"/>
                <w:sz w:val="16"/>
                <w:szCs w:val="16"/>
                <w:highlight w:val="none"/>
              </w:rPr>
              <w:t>611714</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6355729">
            <w:pPr>
              <w:widowControl/>
              <w:jc w:val="center"/>
              <w:rPr>
                <w:color w:val="auto"/>
                <w:kern w:val="0"/>
                <w:sz w:val="16"/>
                <w:szCs w:val="16"/>
                <w:highlight w:val="none"/>
                <w:lang w:val="en-GB"/>
              </w:rPr>
            </w:pPr>
            <w:r>
              <w:rPr>
                <w:rFonts w:hint="eastAsia"/>
                <w:color w:val="auto"/>
                <w:kern w:val="0"/>
                <w:sz w:val="16"/>
                <w:szCs w:val="16"/>
                <w:highlight w:val="none"/>
              </w:rPr>
              <w:t>分析化学实验</w:t>
            </w:r>
          </w:p>
          <w:p w14:paraId="397035E9">
            <w:pPr>
              <w:widowControl/>
              <w:jc w:val="center"/>
              <w:rPr>
                <w:color w:val="auto"/>
                <w:kern w:val="0"/>
                <w:sz w:val="20"/>
                <w:szCs w:val="20"/>
                <w:highlight w:val="none"/>
              </w:rPr>
            </w:pPr>
            <w:r>
              <w:rPr>
                <w:rFonts w:hint="eastAsia"/>
                <w:color w:val="auto"/>
                <w:kern w:val="0"/>
                <w:sz w:val="16"/>
                <w:szCs w:val="16"/>
                <w:highlight w:val="none"/>
              </w:rPr>
              <w:t>Analytical Chemistry Experiment</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AE27E9E">
            <w:pPr>
              <w:widowControl/>
              <w:jc w:val="center"/>
              <w:rPr>
                <w:color w:val="auto"/>
                <w:kern w:val="0"/>
                <w:sz w:val="20"/>
                <w:szCs w:val="20"/>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60B77A1">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2A00802">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D2031B6">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A490308">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7311DAF">
            <w:pPr>
              <w:widowControl/>
              <w:jc w:val="center"/>
              <w:rPr>
                <w:color w:val="auto"/>
                <w:kern w:val="0"/>
                <w:sz w:val="20"/>
                <w:szCs w:val="20"/>
                <w:highlight w:val="none"/>
              </w:rPr>
            </w:pPr>
            <w:r>
              <w:rPr>
                <w:rFonts w:hint="eastAsia"/>
                <w:color w:val="auto"/>
                <w:kern w:val="0"/>
                <w:sz w:val="16"/>
                <w:szCs w:val="16"/>
                <w:highlight w:val="none"/>
              </w:rPr>
              <w:t>2</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7617F8EC">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6F724AA3">
            <w:pPr>
              <w:widowControl/>
              <w:jc w:val="center"/>
              <w:rPr>
                <w:color w:val="auto"/>
                <w:kern w:val="0"/>
                <w:sz w:val="20"/>
                <w:szCs w:val="20"/>
                <w:highlight w:val="none"/>
              </w:rPr>
            </w:pPr>
            <w:r>
              <w:rPr>
                <w:color w:val="auto"/>
                <w:kern w:val="0"/>
                <w:sz w:val="16"/>
                <w:szCs w:val="16"/>
                <w:highlight w:val="none"/>
              </w:rPr>
              <w:t>辅修学位</w:t>
            </w:r>
          </w:p>
        </w:tc>
      </w:tr>
      <w:tr w14:paraId="3439F321">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5AB19B10">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ADBCD4F">
            <w:pPr>
              <w:widowControl/>
              <w:jc w:val="center"/>
              <w:rPr>
                <w:color w:val="auto"/>
                <w:kern w:val="0"/>
                <w:sz w:val="20"/>
                <w:szCs w:val="20"/>
                <w:highlight w:val="none"/>
              </w:rPr>
            </w:pPr>
            <w:r>
              <w:rPr>
                <w:rFonts w:hint="eastAsia"/>
                <w:color w:val="auto"/>
                <w:kern w:val="0"/>
                <w:sz w:val="16"/>
                <w:szCs w:val="16"/>
                <w:highlight w:val="none"/>
              </w:rPr>
              <w:t>610708</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0BE9CAF">
            <w:pPr>
              <w:widowControl/>
              <w:jc w:val="center"/>
              <w:rPr>
                <w:color w:val="auto"/>
                <w:kern w:val="0"/>
                <w:sz w:val="16"/>
                <w:szCs w:val="16"/>
                <w:highlight w:val="none"/>
                <w:lang w:val="en-GB"/>
              </w:rPr>
            </w:pPr>
            <w:r>
              <w:rPr>
                <w:rFonts w:hint="eastAsia"/>
                <w:color w:val="auto"/>
                <w:kern w:val="0"/>
                <w:sz w:val="16"/>
                <w:szCs w:val="16"/>
                <w:highlight w:val="none"/>
              </w:rPr>
              <w:t>有机化学实验Ⅰ</w:t>
            </w:r>
          </w:p>
          <w:p w14:paraId="270259E2">
            <w:pPr>
              <w:widowControl/>
              <w:jc w:val="center"/>
              <w:rPr>
                <w:color w:val="auto"/>
                <w:kern w:val="0"/>
                <w:sz w:val="20"/>
                <w:szCs w:val="20"/>
                <w:highlight w:val="none"/>
              </w:rPr>
            </w:pPr>
            <w:r>
              <w:rPr>
                <w:rFonts w:hint="eastAsia"/>
                <w:color w:val="auto"/>
                <w:kern w:val="0"/>
                <w:sz w:val="16"/>
                <w:szCs w:val="16"/>
                <w:highlight w:val="none"/>
              </w:rPr>
              <w:t>Organic Chemistry ExperimentⅠ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BB75F3C">
            <w:pPr>
              <w:widowControl/>
              <w:jc w:val="center"/>
              <w:rPr>
                <w:color w:val="auto"/>
                <w:kern w:val="0"/>
                <w:sz w:val="20"/>
                <w:szCs w:val="20"/>
                <w:highlight w:val="none"/>
              </w:rPr>
            </w:pPr>
            <w:r>
              <w:rPr>
                <w:rFonts w:hint="eastAsia"/>
                <w:color w:val="auto"/>
                <w:kern w:val="0"/>
                <w:sz w:val="16"/>
                <w:szCs w:val="16"/>
                <w:highlight w:val="none"/>
              </w:rPr>
              <w:t>1.5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DA748E3">
            <w:pPr>
              <w:widowControl/>
              <w:jc w:val="center"/>
              <w:rPr>
                <w:color w:val="auto"/>
                <w:kern w:val="0"/>
                <w:sz w:val="20"/>
                <w:szCs w:val="20"/>
                <w:highlight w:val="none"/>
              </w:rPr>
            </w:pPr>
            <w:r>
              <w:rPr>
                <w:rFonts w:hint="eastAsia"/>
                <w:color w:val="auto"/>
                <w:kern w:val="0"/>
                <w:sz w:val="16"/>
                <w:szCs w:val="16"/>
                <w:highlight w:val="none"/>
              </w:rPr>
              <w:t>48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73DCAE5">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A04466A">
            <w:pPr>
              <w:widowControl/>
              <w:jc w:val="center"/>
              <w:rPr>
                <w:color w:val="auto"/>
                <w:kern w:val="0"/>
                <w:sz w:val="20"/>
                <w:szCs w:val="20"/>
                <w:highlight w:val="none"/>
              </w:rPr>
            </w:pPr>
            <w:r>
              <w:rPr>
                <w:rFonts w:hint="eastAsia"/>
                <w:color w:val="auto"/>
                <w:kern w:val="0"/>
                <w:sz w:val="16"/>
                <w:szCs w:val="16"/>
                <w:highlight w:val="none"/>
              </w:rPr>
              <w:t>48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553784F">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F7D4E4D">
            <w:pPr>
              <w:widowControl/>
              <w:jc w:val="center"/>
              <w:rPr>
                <w:color w:val="auto"/>
                <w:kern w:val="0"/>
                <w:sz w:val="20"/>
                <w:szCs w:val="20"/>
                <w:highlight w:val="none"/>
              </w:rPr>
            </w:pPr>
            <w:r>
              <w:rPr>
                <w:rFonts w:hint="eastAsia"/>
                <w:color w:val="auto"/>
                <w:kern w:val="0"/>
                <w:sz w:val="16"/>
                <w:szCs w:val="16"/>
                <w:highlight w:val="none"/>
              </w:rPr>
              <w:t>3</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0775B603">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24DD86AB">
            <w:pPr>
              <w:widowControl/>
              <w:jc w:val="center"/>
              <w:rPr>
                <w:color w:val="auto"/>
                <w:kern w:val="0"/>
                <w:sz w:val="20"/>
                <w:szCs w:val="20"/>
                <w:highlight w:val="none"/>
              </w:rPr>
            </w:pPr>
            <w:r>
              <w:rPr>
                <w:color w:val="auto"/>
                <w:kern w:val="0"/>
                <w:sz w:val="16"/>
                <w:szCs w:val="16"/>
                <w:highlight w:val="none"/>
              </w:rPr>
              <w:t>辅修学位</w:t>
            </w:r>
          </w:p>
        </w:tc>
      </w:tr>
      <w:tr w14:paraId="1E96F9A4">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1AE9F464">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6E4FF7B">
            <w:pPr>
              <w:widowControl/>
              <w:jc w:val="center"/>
              <w:rPr>
                <w:color w:val="auto"/>
                <w:kern w:val="0"/>
                <w:sz w:val="20"/>
                <w:szCs w:val="20"/>
                <w:highlight w:val="none"/>
              </w:rPr>
            </w:pPr>
            <w:r>
              <w:rPr>
                <w:rFonts w:hint="eastAsia"/>
                <w:color w:val="auto"/>
                <w:kern w:val="0"/>
                <w:sz w:val="16"/>
                <w:szCs w:val="16"/>
                <w:highlight w:val="none"/>
              </w:rPr>
              <w:t>610043</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707DBB5">
            <w:pPr>
              <w:widowControl/>
              <w:jc w:val="center"/>
              <w:rPr>
                <w:color w:val="auto"/>
                <w:kern w:val="0"/>
                <w:sz w:val="16"/>
                <w:szCs w:val="16"/>
                <w:highlight w:val="none"/>
                <w:lang w:val="en-GB"/>
              </w:rPr>
            </w:pPr>
            <w:r>
              <w:rPr>
                <w:rFonts w:hint="eastAsia"/>
                <w:color w:val="auto"/>
                <w:kern w:val="0"/>
                <w:sz w:val="16"/>
                <w:szCs w:val="16"/>
                <w:highlight w:val="none"/>
              </w:rPr>
              <w:t>大学物理实验A</w:t>
            </w:r>
          </w:p>
          <w:p w14:paraId="606A999B">
            <w:pPr>
              <w:widowControl/>
              <w:jc w:val="center"/>
              <w:rPr>
                <w:color w:val="auto"/>
                <w:kern w:val="0"/>
                <w:sz w:val="20"/>
                <w:szCs w:val="20"/>
                <w:highlight w:val="none"/>
              </w:rPr>
            </w:pPr>
            <w:r>
              <w:rPr>
                <w:rFonts w:hint="eastAsia"/>
                <w:color w:val="auto"/>
                <w:kern w:val="0"/>
                <w:sz w:val="16"/>
                <w:szCs w:val="16"/>
                <w:highlight w:val="none"/>
              </w:rPr>
              <w:t>Experiment of College Physics (A)</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29F7EAF">
            <w:pPr>
              <w:widowControl/>
              <w:jc w:val="center"/>
              <w:rPr>
                <w:color w:val="auto"/>
                <w:kern w:val="0"/>
                <w:sz w:val="20"/>
                <w:szCs w:val="20"/>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A8C02BA">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8DAB3C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181AC61">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BDBD44B">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CB9B91F">
            <w:pPr>
              <w:widowControl/>
              <w:jc w:val="center"/>
              <w:rPr>
                <w:color w:val="auto"/>
                <w:kern w:val="0"/>
                <w:sz w:val="20"/>
                <w:szCs w:val="20"/>
                <w:highlight w:val="none"/>
              </w:rPr>
            </w:pPr>
            <w:r>
              <w:rPr>
                <w:rFonts w:hint="eastAsia"/>
                <w:color w:val="auto"/>
                <w:kern w:val="0"/>
                <w:sz w:val="16"/>
                <w:szCs w:val="16"/>
                <w:highlight w:val="none"/>
              </w:rPr>
              <w:t>3</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5BE7A12E">
            <w:pPr>
              <w:widowControl/>
              <w:jc w:val="center"/>
              <w:rPr>
                <w:color w:val="auto"/>
                <w:kern w:val="0"/>
                <w:sz w:val="20"/>
                <w:szCs w:val="20"/>
                <w:highlight w:val="none"/>
              </w:rPr>
            </w:pPr>
            <w:r>
              <w:rPr>
                <w:rFonts w:hint="eastAsia"/>
                <w:color w:val="auto"/>
                <w:kern w:val="0"/>
                <w:sz w:val="16"/>
                <w:szCs w:val="16"/>
                <w:highlight w:val="none"/>
              </w:rPr>
              <w:t>电子工程学院（人工智能学院）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4304A7F8">
            <w:pPr>
              <w:widowControl/>
              <w:jc w:val="center"/>
              <w:rPr>
                <w:color w:val="auto"/>
                <w:kern w:val="0"/>
                <w:sz w:val="20"/>
                <w:szCs w:val="20"/>
                <w:highlight w:val="none"/>
              </w:rPr>
            </w:pPr>
            <w:r>
              <w:rPr>
                <w:color w:val="auto"/>
                <w:kern w:val="0"/>
                <w:sz w:val="16"/>
                <w:szCs w:val="16"/>
                <w:highlight w:val="none"/>
              </w:rPr>
              <w:t>辅修学位</w:t>
            </w:r>
          </w:p>
        </w:tc>
      </w:tr>
      <w:tr w14:paraId="3931F289">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63223A21">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1522DAC">
            <w:pPr>
              <w:widowControl/>
              <w:jc w:val="center"/>
              <w:rPr>
                <w:color w:val="auto"/>
                <w:kern w:val="0"/>
                <w:sz w:val="20"/>
                <w:szCs w:val="20"/>
                <w:highlight w:val="none"/>
              </w:rPr>
            </w:pPr>
            <w:r>
              <w:rPr>
                <w:rFonts w:hint="eastAsia"/>
                <w:color w:val="auto"/>
                <w:kern w:val="0"/>
                <w:sz w:val="16"/>
                <w:szCs w:val="16"/>
                <w:highlight w:val="none"/>
              </w:rPr>
              <w:t>610709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452EA10">
            <w:pPr>
              <w:widowControl/>
              <w:jc w:val="center"/>
              <w:rPr>
                <w:color w:val="auto"/>
                <w:kern w:val="0"/>
                <w:sz w:val="16"/>
                <w:szCs w:val="16"/>
                <w:highlight w:val="none"/>
                <w:lang w:val="en-GB"/>
              </w:rPr>
            </w:pPr>
            <w:r>
              <w:rPr>
                <w:rFonts w:hint="eastAsia"/>
                <w:color w:val="auto"/>
                <w:kern w:val="0"/>
                <w:sz w:val="16"/>
                <w:szCs w:val="16"/>
                <w:highlight w:val="none"/>
              </w:rPr>
              <w:t>有机化学实验Ⅱ</w:t>
            </w:r>
          </w:p>
          <w:p w14:paraId="3C60D006">
            <w:pPr>
              <w:widowControl/>
              <w:jc w:val="center"/>
              <w:rPr>
                <w:color w:val="auto"/>
                <w:kern w:val="0"/>
                <w:sz w:val="20"/>
                <w:szCs w:val="20"/>
                <w:highlight w:val="none"/>
              </w:rPr>
            </w:pPr>
            <w:r>
              <w:rPr>
                <w:rFonts w:hint="eastAsia"/>
                <w:color w:val="auto"/>
                <w:kern w:val="0"/>
                <w:sz w:val="16"/>
                <w:szCs w:val="16"/>
                <w:highlight w:val="none"/>
              </w:rPr>
              <w:t>Organic Chemistry ExperimentⅡ</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769F2A6">
            <w:pPr>
              <w:widowControl/>
              <w:jc w:val="center"/>
              <w:rPr>
                <w:color w:val="auto"/>
                <w:kern w:val="0"/>
                <w:sz w:val="20"/>
                <w:szCs w:val="20"/>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6EF486E">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1785196">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5F0CB82">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542A14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0853055">
            <w:pPr>
              <w:widowControl/>
              <w:jc w:val="center"/>
              <w:rPr>
                <w:color w:val="auto"/>
                <w:kern w:val="0"/>
                <w:sz w:val="20"/>
                <w:szCs w:val="20"/>
                <w:highlight w:val="none"/>
              </w:rPr>
            </w:pPr>
            <w:r>
              <w:rPr>
                <w:rFonts w:hint="eastAsia"/>
                <w:color w:val="auto"/>
                <w:kern w:val="0"/>
                <w:sz w:val="16"/>
                <w:szCs w:val="16"/>
                <w:highlight w:val="none"/>
              </w:rPr>
              <w:t>4</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244576CD">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1F4A8179">
            <w:pPr>
              <w:widowControl/>
              <w:jc w:val="center"/>
              <w:rPr>
                <w:color w:val="auto"/>
                <w:kern w:val="0"/>
                <w:sz w:val="20"/>
                <w:szCs w:val="20"/>
                <w:highlight w:val="none"/>
              </w:rPr>
            </w:pPr>
            <w:r>
              <w:rPr>
                <w:color w:val="auto"/>
                <w:kern w:val="0"/>
                <w:sz w:val="16"/>
                <w:szCs w:val="16"/>
                <w:highlight w:val="none"/>
              </w:rPr>
              <w:t>辅修学位</w:t>
            </w:r>
          </w:p>
        </w:tc>
      </w:tr>
      <w:tr w14:paraId="62D5FC4B">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083E1E14">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5FFB422">
            <w:pPr>
              <w:widowControl/>
              <w:jc w:val="center"/>
              <w:rPr>
                <w:color w:val="auto"/>
                <w:kern w:val="0"/>
                <w:sz w:val="20"/>
                <w:szCs w:val="20"/>
                <w:highlight w:val="none"/>
              </w:rPr>
            </w:pPr>
            <w:r>
              <w:rPr>
                <w:rFonts w:hint="eastAsia"/>
                <w:color w:val="auto"/>
                <w:kern w:val="0"/>
                <w:sz w:val="16"/>
                <w:szCs w:val="16"/>
                <w:highlight w:val="none"/>
              </w:rPr>
              <w:t>615031</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132B932">
            <w:pPr>
              <w:widowControl/>
              <w:jc w:val="center"/>
              <w:rPr>
                <w:color w:val="auto"/>
                <w:kern w:val="0"/>
                <w:sz w:val="16"/>
                <w:szCs w:val="16"/>
                <w:highlight w:val="none"/>
                <w:lang w:val="en-GB"/>
              </w:rPr>
            </w:pPr>
            <w:r>
              <w:rPr>
                <w:rFonts w:hint="eastAsia"/>
                <w:color w:val="auto"/>
                <w:kern w:val="0"/>
                <w:sz w:val="16"/>
                <w:szCs w:val="16"/>
                <w:highlight w:val="none"/>
              </w:rPr>
              <w:t>现代分析测试技术实验</w:t>
            </w:r>
          </w:p>
          <w:p w14:paraId="1E69E1E3">
            <w:pPr>
              <w:widowControl/>
              <w:jc w:val="center"/>
              <w:rPr>
                <w:color w:val="auto"/>
                <w:kern w:val="0"/>
                <w:sz w:val="20"/>
                <w:szCs w:val="20"/>
                <w:highlight w:val="none"/>
              </w:rPr>
            </w:pPr>
            <w:r>
              <w:rPr>
                <w:rFonts w:hint="eastAsia"/>
                <w:color w:val="auto"/>
                <w:kern w:val="0"/>
                <w:sz w:val="16"/>
                <w:szCs w:val="16"/>
                <w:highlight w:val="none"/>
              </w:rPr>
              <w:t>Experiment of Modern Instrumental Analysis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2CCF423">
            <w:pPr>
              <w:widowControl/>
              <w:jc w:val="center"/>
              <w:rPr>
                <w:color w:val="auto"/>
                <w:kern w:val="0"/>
                <w:sz w:val="20"/>
                <w:szCs w:val="20"/>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569F3AE">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54E8CB5">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73B45B7">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8266658">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BDCC9C0">
            <w:pPr>
              <w:widowControl/>
              <w:jc w:val="center"/>
              <w:rPr>
                <w:color w:val="auto"/>
                <w:kern w:val="0"/>
                <w:sz w:val="20"/>
                <w:szCs w:val="20"/>
                <w:highlight w:val="none"/>
              </w:rPr>
            </w:pPr>
            <w:r>
              <w:rPr>
                <w:rFonts w:hint="eastAsia"/>
                <w:color w:val="auto"/>
                <w:kern w:val="0"/>
                <w:sz w:val="16"/>
                <w:szCs w:val="16"/>
                <w:highlight w:val="none"/>
              </w:rPr>
              <w:t>5</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49295A47">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5ADDFE73">
            <w:pPr>
              <w:widowControl/>
              <w:jc w:val="center"/>
              <w:rPr>
                <w:color w:val="auto"/>
                <w:kern w:val="0"/>
                <w:sz w:val="20"/>
                <w:szCs w:val="20"/>
                <w:highlight w:val="none"/>
              </w:rPr>
            </w:pPr>
            <w:r>
              <w:rPr>
                <w:color w:val="auto"/>
                <w:kern w:val="0"/>
                <w:sz w:val="16"/>
                <w:szCs w:val="16"/>
                <w:highlight w:val="none"/>
              </w:rPr>
              <w:t>辅修学位</w:t>
            </w:r>
          </w:p>
        </w:tc>
      </w:tr>
      <w:tr w14:paraId="62DD337D">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5DDEAFD1">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49F56FD">
            <w:pPr>
              <w:widowControl/>
              <w:jc w:val="center"/>
              <w:rPr>
                <w:color w:val="auto"/>
                <w:kern w:val="0"/>
                <w:sz w:val="20"/>
                <w:szCs w:val="20"/>
                <w:highlight w:val="none"/>
              </w:rPr>
            </w:pPr>
            <w:r>
              <w:rPr>
                <w:rFonts w:hint="eastAsia"/>
                <w:color w:val="auto"/>
                <w:kern w:val="0"/>
                <w:sz w:val="16"/>
                <w:szCs w:val="16"/>
                <w:highlight w:val="none"/>
              </w:rPr>
              <w:t>614027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856A4F9">
            <w:pPr>
              <w:widowControl/>
              <w:jc w:val="center"/>
              <w:rPr>
                <w:color w:val="auto"/>
                <w:kern w:val="0"/>
                <w:sz w:val="16"/>
                <w:szCs w:val="16"/>
                <w:highlight w:val="none"/>
                <w:lang w:val="en-GB"/>
              </w:rPr>
            </w:pPr>
            <w:r>
              <w:rPr>
                <w:rFonts w:hint="eastAsia"/>
                <w:color w:val="auto"/>
                <w:kern w:val="0"/>
                <w:sz w:val="16"/>
                <w:szCs w:val="16"/>
                <w:highlight w:val="none"/>
              </w:rPr>
              <w:t>物理化学实验Ⅰ</w:t>
            </w:r>
          </w:p>
          <w:p w14:paraId="3869BE62">
            <w:pPr>
              <w:widowControl/>
              <w:jc w:val="center"/>
              <w:rPr>
                <w:color w:val="auto"/>
                <w:kern w:val="0"/>
                <w:sz w:val="20"/>
                <w:szCs w:val="20"/>
                <w:highlight w:val="none"/>
              </w:rPr>
            </w:pPr>
            <w:r>
              <w:rPr>
                <w:rFonts w:hint="eastAsia"/>
                <w:color w:val="auto"/>
                <w:kern w:val="0"/>
                <w:sz w:val="16"/>
                <w:szCs w:val="16"/>
                <w:highlight w:val="none"/>
              </w:rPr>
              <w:t>Physical Chemistry ExperimentⅠ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36B63C4">
            <w:pPr>
              <w:widowControl/>
              <w:jc w:val="center"/>
              <w:rPr>
                <w:color w:val="auto"/>
                <w:kern w:val="0"/>
                <w:sz w:val="20"/>
                <w:szCs w:val="20"/>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0F1BB3D">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54E70F6">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665E039">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4C88026">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0939969">
            <w:pPr>
              <w:widowControl/>
              <w:jc w:val="center"/>
              <w:rPr>
                <w:color w:val="auto"/>
                <w:kern w:val="0"/>
                <w:sz w:val="20"/>
                <w:szCs w:val="20"/>
                <w:highlight w:val="none"/>
              </w:rPr>
            </w:pPr>
            <w:r>
              <w:rPr>
                <w:rFonts w:hint="eastAsia"/>
                <w:color w:val="auto"/>
                <w:kern w:val="0"/>
                <w:sz w:val="16"/>
                <w:szCs w:val="16"/>
                <w:highlight w:val="none"/>
              </w:rPr>
              <w:t>5</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7A270981">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674F78D2">
            <w:pPr>
              <w:widowControl/>
              <w:jc w:val="center"/>
              <w:rPr>
                <w:color w:val="auto"/>
                <w:kern w:val="0"/>
                <w:sz w:val="20"/>
                <w:szCs w:val="20"/>
                <w:highlight w:val="none"/>
              </w:rPr>
            </w:pPr>
            <w:r>
              <w:rPr>
                <w:color w:val="auto"/>
                <w:kern w:val="0"/>
                <w:sz w:val="16"/>
                <w:szCs w:val="16"/>
                <w:highlight w:val="none"/>
              </w:rPr>
              <w:t>辅修学位</w:t>
            </w:r>
          </w:p>
        </w:tc>
      </w:tr>
      <w:tr w14:paraId="506C2012">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5D330360">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0D7CC41">
            <w:pPr>
              <w:widowControl/>
              <w:jc w:val="center"/>
              <w:rPr>
                <w:color w:val="auto"/>
                <w:kern w:val="0"/>
                <w:sz w:val="20"/>
                <w:szCs w:val="20"/>
                <w:highlight w:val="none"/>
              </w:rPr>
            </w:pPr>
            <w:r>
              <w:rPr>
                <w:rFonts w:hint="eastAsia"/>
                <w:color w:val="auto"/>
                <w:kern w:val="0"/>
                <w:sz w:val="16"/>
                <w:szCs w:val="16"/>
                <w:highlight w:val="none"/>
              </w:rPr>
              <w:t>614028</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9DA98FE">
            <w:pPr>
              <w:widowControl/>
              <w:jc w:val="center"/>
              <w:rPr>
                <w:color w:val="auto"/>
                <w:kern w:val="0"/>
                <w:sz w:val="16"/>
                <w:szCs w:val="16"/>
                <w:highlight w:val="none"/>
                <w:lang w:val="en-GB"/>
              </w:rPr>
            </w:pPr>
            <w:r>
              <w:rPr>
                <w:rFonts w:hint="eastAsia"/>
                <w:color w:val="auto"/>
                <w:kern w:val="0"/>
                <w:sz w:val="16"/>
                <w:szCs w:val="16"/>
                <w:highlight w:val="none"/>
              </w:rPr>
              <w:t>物理化学实验Ⅱ</w:t>
            </w:r>
          </w:p>
          <w:p w14:paraId="5993E3AE">
            <w:pPr>
              <w:widowControl/>
              <w:jc w:val="center"/>
              <w:rPr>
                <w:color w:val="auto"/>
                <w:kern w:val="0"/>
                <w:sz w:val="20"/>
                <w:szCs w:val="20"/>
                <w:highlight w:val="none"/>
              </w:rPr>
            </w:pPr>
            <w:r>
              <w:rPr>
                <w:rFonts w:hint="eastAsia"/>
                <w:color w:val="auto"/>
                <w:kern w:val="0"/>
                <w:sz w:val="16"/>
                <w:szCs w:val="16"/>
                <w:highlight w:val="none"/>
              </w:rPr>
              <w:t>Physical Chemistry Experiment</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3E7748E">
            <w:pPr>
              <w:widowControl/>
              <w:jc w:val="center"/>
              <w:rPr>
                <w:color w:val="auto"/>
                <w:kern w:val="0"/>
                <w:sz w:val="20"/>
                <w:szCs w:val="20"/>
                <w:highlight w:val="none"/>
              </w:rPr>
            </w:pPr>
            <w:r>
              <w:rPr>
                <w:rFonts w:hint="eastAsia"/>
                <w:color w:val="auto"/>
                <w:kern w:val="0"/>
                <w:sz w:val="16"/>
                <w:szCs w:val="16"/>
                <w:highlight w:val="none"/>
              </w:rPr>
              <w:t>1.5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28701E5">
            <w:pPr>
              <w:widowControl/>
              <w:jc w:val="center"/>
              <w:rPr>
                <w:color w:val="auto"/>
                <w:kern w:val="0"/>
                <w:sz w:val="20"/>
                <w:szCs w:val="20"/>
                <w:highlight w:val="none"/>
              </w:rPr>
            </w:pPr>
            <w:r>
              <w:rPr>
                <w:rFonts w:hint="eastAsia"/>
                <w:color w:val="auto"/>
                <w:kern w:val="0"/>
                <w:sz w:val="16"/>
                <w:szCs w:val="16"/>
                <w:highlight w:val="none"/>
              </w:rPr>
              <w:t>48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A45F160">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F58C652">
            <w:pPr>
              <w:widowControl/>
              <w:jc w:val="center"/>
              <w:rPr>
                <w:color w:val="auto"/>
                <w:kern w:val="0"/>
                <w:sz w:val="20"/>
                <w:szCs w:val="20"/>
                <w:highlight w:val="none"/>
              </w:rPr>
            </w:pPr>
            <w:r>
              <w:rPr>
                <w:rFonts w:hint="eastAsia"/>
                <w:color w:val="auto"/>
                <w:kern w:val="0"/>
                <w:sz w:val="16"/>
                <w:szCs w:val="16"/>
                <w:highlight w:val="none"/>
              </w:rPr>
              <w:t>48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89048D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0AA8D20">
            <w:pPr>
              <w:widowControl/>
              <w:jc w:val="center"/>
              <w:rPr>
                <w:color w:val="auto"/>
                <w:kern w:val="0"/>
                <w:sz w:val="20"/>
                <w:szCs w:val="20"/>
                <w:highlight w:val="none"/>
              </w:rPr>
            </w:pPr>
            <w:r>
              <w:rPr>
                <w:rFonts w:hint="eastAsia"/>
                <w:color w:val="auto"/>
                <w:kern w:val="0"/>
                <w:sz w:val="16"/>
                <w:szCs w:val="16"/>
                <w:highlight w:val="none"/>
              </w:rPr>
              <w:t>6</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1C6EEEE7">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2D77E698">
            <w:pPr>
              <w:widowControl/>
              <w:jc w:val="center"/>
              <w:rPr>
                <w:color w:val="auto"/>
                <w:kern w:val="0"/>
                <w:sz w:val="20"/>
                <w:szCs w:val="20"/>
                <w:highlight w:val="none"/>
              </w:rPr>
            </w:pPr>
            <w:r>
              <w:rPr>
                <w:color w:val="auto"/>
                <w:kern w:val="0"/>
                <w:sz w:val="16"/>
                <w:szCs w:val="16"/>
                <w:highlight w:val="none"/>
              </w:rPr>
              <w:t>辅修学位</w:t>
            </w:r>
          </w:p>
        </w:tc>
      </w:tr>
      <w:tr w14:paraId="14CD7521">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2C6C3F8D">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F2EFC71">
            <w:pPr>
              <w:widowControl/>
              <w:jc w:val="center"/>
              <w:rPr>
                <w:color w:val="auto"/>
                <w:kern w:val="0"/>
                <w:sz w:val="20"/>
                <w:szCs w:val="20"/>
                <w:highlight w:val="none"/>
              </w:rPr>
            </w:pPr>
            <w:r>
              <w:rPr>
                <w:rFonts w:hint="eastAsia"/>
                <w:color w:val="auto"/>
                <w:kern w:val="0"/>
                <w:sz w:val="16"/>
                <w:szCs w:val="16"/>
                <w:highlight w:val="none"/>
              </w:rPr>
              <w:t>612128</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B2435C0">
            <w:pPr>
              <w:widowControl/>
              <w:jc w:val="center"/>
              <w:rPr>
                <w:color w:val="auto"/>
                <w:kern w:val="0"/>
                <w:sz w:val="16"/>
                <w:szCs w:val="16"/>
                <w:highlight w:val="none"/>
                <w:lang w:val="en-GB"/>
              </w:rPr>
            </w:pPr>
            <w:r>
              <w:rPr>
                <w:rFonts w:hint="eastAsia"/>
                <w:color w:val="auto"/>
                <w:kern w:val="0"/>
                <w:sz w:val="16"/>
                <w:szCs w:val="16"/>
                <w:highlight w:val="none"/>
              </w:rPr>
              <w:t>化工原理实验</w:t>
            </w:r>
          </w:p>
          <w:p w14:paraId="0757659D">
            <w:pPr>
              <w:widowControl/>
              <w:jc w:val="center"/>
              <w:rPr>
                <w:color w:val="auto"/>
                <w:kern w:val="0"/>
                <w:sz w:val="20"/>
                <w:szCs w:val="20"/>
                <w:highlight w:val="none"/>
              </w:rPr>
            </w:pPr>
            <w:r>
              <w:rPr>
                <w:rFonts w:hint="eastAsia"/>
                <w:color w:val="auto"/>
                <w:kern w:val="0"/>
                <w:sz w:val="16"/>
                <w:szCs w:val="16"/>
                <w:highlight w:val="none"/>
              </w:rPr>
              <w:t>Experiment of Chemical Engineering Principles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E42C5C6">
            <w:pPr>
              <w:widowControl/>
              <w:jc w:val="center"/>
              <w:rPr>
                <w:color w:val="auto"/>
                <w:kern w:val="0"/>
                <w:sz w:val="20"/>
                <w:szCs w:val="20"/>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E7FEE70">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44655D3">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D28B2BB">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27414A9">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209F629">
            <w:pPr>
              <w:widowControl/>
              <w:jc w:val="center"/>
              <w:rPr>
                <w:color w:val="auto"/>
                <w:kern w:val="0"/>
                <w:sz w:val="20"/>
                <w:szCs w:val="20"/>
                <w:highlight w:val="none"/>
              </w:rPr>
            </w:pPr>
            <w:r>
              <w:rPr>
                <w:rFonts w:hint="eastAsia"/>
                <w:color w:val="auto"/>
                <w:kern w:val="0"/>
                <w:sz w:val="16"/>
                <w:szCs w:val="16"/>
                <w:highlight w:val="none"/>
              </w:rPr>
              <w:t>6</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5ABC8B82">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5ACCAAB9">
            <w:pPr>
              <w:widowControl/>
              <w:jc w:val="center"/>
              <w:rPr>
                <w:color w:val="auto"/>
                <w:kern w:val="0"/>
                <w:sz w:val="20"/>
                <w:szCs w:val="20"/>
                <w:highlight w:val="none"/>
              </w:rPr>
            </w:pPr>
            <w:r>
              <w:rPr>
                <w:color w:val="auto"/>
                <w:kern w:val="0"/>
                <w:sz w:val="16"/>
                <w:szCs w:val="16"/>
                <w:highlight w:val="none"/>
              </w:rPr>
              <w:t>辅修学位</w:t>
            </w:r>
          </w:p>
        </w:tc>
      </w:tr>
      <w:tr w14:paraId="7B2B612A">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4E64D286">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8D6D641">
            <w:pPr>
              <w:widowControl/>
              <w:jc w:val="center"/>
              <w:rPr>
                <w:color w:val="auto"/>
                <w:kern w:val="0"/>
                <w:sz w:val="20"/>
                <w:szCs w:val="20"/>
                <w:highlight w:val="none"/>
              </w:rPr>
            </w:pPr>
            <w:r>
              <w:rPr>
                <w:rFonts w:hint="eastAsia"/>
                <w:color w:val="auto"/>
                <w:kern w:val="0"/>
                <w:sz w:val="16"/>
                <w:szCs w:val="16"/>
                <w:highlight w:val="none"/>
              </w:rPr>
              <w:t>600997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CB2C0E5">
            <w:pPr>
              <w:widowControl/>
              <w:jc w:val="center"/>
              <w:rPr>
                <w:color w:val="auto"/>
                <w:kern w:val="0"/>
                <w:sz w:val="16"/>
                <w:szCs w:val="16"/>
                <w:highlight w:val="none"/>
                <w:lang w:val="en-GB"/>
              </w:rPr>
            </w:pPr>
            <w:r>
              <w:rPr>
                <w:rFonts w:hint="eastAsia"/>
                <w:color w:val="auto"/>
                <w:kern w:val="0"/>
                <w:sz w:val="16"/>
                <w:szCs w:val="16"/>
                <w:highlight w:val="none"/>
              </w:rPr>
              <w:t>计算化学实验</w:t>
            </w:r>
          </w:p>
          <w:p w14:paraId="5D053ACF">
            <w:pPr>
              <w:widowControl/>
              <w:jc w:val="center"/>
              <w:rPr>
                <w:color w:val="auto"/>
                <w:kern w:val="0"/>
                <w:sz w:val="20"/>
                <w:szCs w:val="20"/>
                <w:highlight w:val="none"/>
              </w:rPr>
            </w:pPr>
            <w:r>
              <w:rPr>
                <w:rFonts w:hint="eastAsia"/>
                <w:color w:val="auto"/>
                <w:kern w:val="0"/>
                <w:sz w:val="16"/>
                <w:szCs w:val="16"/>
                <w:highlight w:val="none"/>
              </w:rPr>
              <w:t>Computational Chemistry Experiment</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1229465">
            <w:pPr>
              <w:widowControl/>
              <w:jc w:val="center"/>
              <w:rPr>
                <w:color w:val="auto"/>
                <w:kern w:val="0"/>
                <w:sz w:val="20"/>
                <w:szCs w:val="20"/>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B20CC27">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64E7B36">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D7051E3">
            <w:pPr>
              <w:widowControl/>
              <w:jc w:val="center"/>
              <w:rPr>
                <w:color w:val="auto"/>
                <w:kern w:val="0"/>
                <w:sz w:val="20"/>
                <w:szCs w:val="20"/>
                <w:highlight w:val="none"/>
              </w:rPr>
            </w:pPr>
            <w:r>
              <w:rPr>
                <w:rFonts w:hint="eastAsia"/>
                <w:color w:val="auto"/>
                <w:kern w:val="0"/>
                <w:sz w:val="16"/>
                <w:szCs w:val="16"/>
                <w:highlight w:val="none"/>
              </w:rPr>
              <w:t>32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FD28BB7">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F9B5F59">
            <w:pPr>
              <w:widowControl/>
              <w:jc w:val="center"/>
              <w:rPr>
                <w:color w:val="auto"/>
                <w:kern w:val="0"/>
                <w:sz w:val="20"/>
                <w:szCs w:val="20"/>
                <w:highlight w:val="none"/>
              </w:rPr>
            </w:pPr>
            <w:r>
              <w:rPr>
                <w:rFonts w:hint="eastAsia"/>
                <w:color w:val="auto"/>
                <w:kern w:val="0"/>
                <w:sz w:val="16"/>
                <w:szCs w:val="16"/>
                <w:highlight w:val="none"/>
              </w:rPr>
              <w:t>7</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30D19016">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5DCD0B09">
            <w:pPr>
              <w:widowControl/>
              <w:jc w:val="center"/>
              <w:rPr>
                <w:color w:val="auto"/>
                <w:kern w:val="0"/>
                <w:sz w:val="20"/>
                <w:szCs w:val="20"/>
                <w:highlight w:val="none"/>
              </w:rPr>
            </w:pPr>
            <w:r>
              <w:rPr>
                <w:color w:val="auto"/>
                <w:kern w:val="0"/>
                <w:sz w:val="16"/>
                <w:szCs w:val="16"/>
                <w:highlight w:val="none"/>
              </w:rPr>
              <w:t>辅修学位</w:t>
            </w:r>
          </w:p>
        </w:tc>
      </w:tr>
      <w:tr w14:paraId="1AEB70F3">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60C67F2A">
            <w:pPr>
              <w:jc w:val="center"/>
              <w:rPr>
                <w:color w:val="auto"/>
                <w:kern w:val="0"/>
                <w:sz w:val="16"/>
                <w:szCs w:val="16"/>
                <w:highlight w:val="none"/>
                <w:lang w:val="en-GB"/>
              </w:rPr>
            </w:pPr>
            <w:r>
              <w:rPr>
                <w:rFonts w:hint="eastAsia"/>
                <w:color w:val="auto"/>
                <w:kern w:val="0"/>
                <w:sz w:val="16"/>
                <w:szCs w:val="16"/>
                <w:highlight w:val="none"/>
              </w:rPr>
              <w:t>专业技能实践（实验）（选修）</w:t>
            </w:r>
          </w:p>
          <w:p w14:paraId="345A079A">
            <w:pPr>
              <w:jc w:val="center"/>
              <w:rPr>
                <w:color w:val="auto"/>
                <w:kern w:val="0"/>
                <w:sz w:val="16"/>
                <w:szCs w:val="16"/>
                <w:highlight w:val="none"/>
              </w:rPr>
            </w:pPr>
            <w:r>
              <w:rPr>
                <w:rFonts w:hint="eastAsia"/>
                <w:color w:val="auto"/>
                <w:kern w:val="0"/>
                <w:sz w:val="16"/>
                <w:szCs w:val="16"/>
                <w:highlight w:val="none"/>
              </w:rPr>
              <w:t>0.5学</w:t>
            </w:r>
          </w:p>
          <w:p w14:paraId="50C46691">
            <w:pPr>
              <w:jc w:val="center"/>
              <w:rPr>
                <w:color w:val="auto"/>
                <w:kern w:val="0"/>
                <w:sz w:val="20"/>
                <w:szCs w:val="20"/>
                <w:highlight w:val="none"/>
              </w:rPr>
            </w:pPr>
            <w:r>
              <w:rPr>
                <w:rFonts w:hint="eastAsia"/>
                <w:color w:val="auto"/>
                <w:kern w:val="0"/>
                <w:sz w:val="16"/>
                <w:szCs w:val="16"/>
                <w:highlight w:val="none"/>
              </w:rPr>
              <w:t>分</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8AB1165">
            <w:pPr>
              <w:widowControl/>
              <w:jc w:val="center"/>
              <w:rPr>
                <w:color w:val="auto"/>
                <w:kern w:val="0"/>
                <w:sz w:val="20"/>
                <w:szCs w:val="20"/>
                <w:highlight w:val="none"/>
              </w:rPr>
            </w:pPr>
            <w:r>
              <w:rPr>
                <w:rFonts w:hint="eastAsia"/>
                <w:color w:val="auto"/>
                <w:kern w:val="0"/>
                <w:sz w:val="16"/>
                <w:szCs w:val="16"/>
                <w:highlight w:val="none"/>
              </w:rPr>
              <w:t>614632</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73A33BE">
            <w:pPr>
              <w:widowControl/>
              <w:jc w:val="center"/>
              <w:rPr>
                <w:color w:val="auto"/>
                <w:kern w:val="0"/>
                <w:sz w:val="16"/>
                <w:szCs w:val="16"/>
                <w:highlight w:val="none"/>
                <w:lang w:val="en-GB"/>
              </w:rPr>
            </w:pPr>
            <w:r>
              <w:rPr>
                <w:rFonts w:hint="eastAsia"/>
                <w:color w:val="auto"/>
                <w:kern w:val="0"/>
                <w:sz w:val="16"/>
                <w:szCs w:val="16"/>
                <w:highlight w:val="none"/>
              </w:rPr>
              <w:t>植物化学成分的提取分离</w:t>
            </w:r>
          </w:p>
          <w:p w14:paraId="66C82992">
            <w:pPr>
              <w:widowControl/>
              <w:jc w:val="center"/>
              <w:rPr>
                <w:color w:val="auto"/>
                <w:kern w:val="0"/>
                <w:sz w:val="20"/>
                <w:szCs w:val="20"/>
                <w:highlight w:val="none"/>
              </w:rPr>
            </w:pPr>
            <w:r>
              <w:rPr>
                <w:rFonts w:hint="eastAsia"/>
                <w:color w:val="auto"/>
                <w:kern w:val="0"/>
                <w:sz w:val="16"/>
                <w:szCs w:val="16"/>
                <w:highlight w:val="none"/>
              </w:rPr>
              <w:t>Extract and Separation of Plant Chemical Components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70B445C">
            <w:pPr>
              <w:widowControl/>
              <w:jc w:val="center"/>
              <w:rPr>
                <w:color w:val="auto"/>
                <w:kern w:val="0"/>
                <w:sz w:val="20"/>
                <w:szCs w:val="20"/>
                <w:highlight w:val="none"/>
              </w:rPr>
            </w:pPr>
            <w:r>
              <w:rPr>
                <w:rFonts w:hint="eastAsia"/>
                <w:color w:val="auto"/>
                <w:kern w:val="0"/>
                <w:sz w:val="16"/>
                <w:szCs w:val="16"/>
                <w:highlight w:val="none"/>
              </w:rPr>
              <w:t>0.5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C6EB547">
            <w:pPr>
              <w:widowControl/>
              <w:jc w:val="center"/>
              <w:rPr>
                <w:color w:val="auto"/>
                <w:kern w:val="0"/>
                <w:sz w:val="20"/>
                <w:szCs w:val="20"/>
                <w:highlight w:val="none"/>
              </w:rPr>
            </w:pPr>
            <w:r>
              <w:rPr>
                <w:rFonts w:hint="eastAsia"/>
                <w:color w:val="auto"/>
                <w:kern w:val="0"/>
                <w:sz w:val="16"/>
                <w:szCs w:val="16"/>
                <w:highlight w:val="none"/>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EE70A17">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2EEDA04">
            <w:pPr>
              <w:widowControl/>
              <w:jc w:val="center"/>
              <w:rPr>
                <w:color w:val="auto"/>
                <w:kern w:val="0"/>
                <w:sz w:val="20"/>
                <w:szCs w:val="20"/>
                <w:highlight w:val="none"/>
              </w:rPr>
            </w:pPr>
            <w:r>
              <w:rPr>
                <w:rFonts w:hint="eastAsia"/>
                <w:color w:val="auto"/>
                <w:kern w:val="0"/>
                <w:sz w:val="16"/>
                <w:szCs w:val="16"/>
                <w:highlight w:val="none"/>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FD8C6DF">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B6BD6EF">
            <w:pPr>
              <w:widowControl/>
              <w:jc w:val="center"/>
              <w:rPr>
                <w:color w:val="auto"/>
                <w:kern w:val="0"/>
                <w:sz w:val="20"/>
                <w:szCs w:val="20"/>
                <w:highlight w:val="none"/>
              </w:rPr>
            </w:pPr>
            <w:r>
              <w:rPr>
                <w:rFonts w:hint="eastAsia"/>
                <w:color w:val="auto"/>
                <w:kern w:val="0"/>
                <w:sz w:val="16"/>
                <w:szCs w:val="16"/>
                <w:highlight w:val="none"/>
              </w:rPr>
              <w:t>7</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7106602D">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2EFB5E97">
            <w:pPr>
              <w:widowControl/>
              <w:jc w:val="center"/>
              <w:rPr>
                <w:color w:val="auto"/>
                <w:kern w:val="0"/>
                <w:sz w:val="20"/>
                <w:szCs w:val="20"/>
                <w:highlight w:val="none"/>
              </w:rPr>
            </w:pPr>
            <w:r>
              <w:rPr>
                <w:rFonts w:hint="eastAsia"/>
                <w:color w:val="auto"/>
                <w:kern w:val="0"/>
                <w:sz w:val="16"/>
                <w:szCs w:val="16"/>
                <w:highlight w:val="none"/>
              </w:rPr>
              <w:t>　</w:t>
            </w:r>
          </w:p>
        </w:tc>
      </w:tr>
      <w:tr w14:paraId="02F46947">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7845FE17">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30374060">
            <w:pPr>
              <w:widowControl/>
              <w:jc w:val="center"/>
              <w:rPr>
                <w:color w:val="auto"/>
                <w:kern w:val="0"/>
                <w:sz w:val="20"/>
                <w:szCs w:val="20"/>
                <w:highlight w:val="none"/>
              </w:rPr>
            </w:pPr>
            <w:r>
              <w:rPr>
                <w:rFonts w:hint="eastAsia"/>
                <w:color w:val="auto"/>
                <w:kern w:val="0"/>
                <w:sz w:val="16"/>
                <w:szCs w:val="16"/>
                <w:highlight w:val="none"/>
              </w:rPr>
              <w:t>611797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6D59842">
            <w:pPr>
              <w:widowControl/>
              <w:jc w:val="center"/>
              <w:rPr>
                <w:color w:val="auto"/>
                <w:kern w:val="0"/>
                <w:sz w:val="16"/>
                <w:szCs w:val="16"/>
                <w:highlight w:val="none"/>
                <w:lang w:val="en-GB"/>
              </w:rPr>
            </w:pPr>
            <w:r>
              <w:rPr>
                <w:rFonts w:hint="eastAsia"/>
                <w:color w:val="auto"/>
                <w:kern w:val="0"/>
                <w:sz w:val="16"/>
                <w:szCs w:val="16"/>
                <w:highlight w:val="none"/>
              </w:rPr>
              <w:t>高分子化学实验</w:t>
            </w:r>
          </w:p>
          <w:p w14:paraId="7BDE66ED">
            <w:pPr>
              <w:widowControl/>
              <w:jc w:val="center"/>
              <w:rPr>
                <w:color w:val="auto"/>
                <w:kern w:val="0"/>
                <w:sz w:val="16"/>
                <w:szCs w:val="16"/>
                <w:highlight w:val="none"/>
              </w:rPr>
            </w:pPr>
            <w:r>
              <w:rPr>
                <w:rFonts w:hint="eastAsia"/>
                <w:color w:val="auto"/>
                <w:kern w:val="0"/>
                <w:sz w:val="16"/>
                <w:szCs w:val="16"/>
                <w:highlight w:val="none"/>
              </w:rPr>
              <w:t>Experiment of Polymer Chemistry</w:t>
            </w:r>
          </w:p>
          <w:p w14:paraId="26B2C2AA">
            <w:pPr>
              <w:widowControl/>
              <w:jc w:val="center"/>
              <w:rPr>
                <w:color w:val="auto"/>
                <w:kern w:val="0"/>
                <w:sz w:val="20"/>
                <w:szCs w:val="20"/>
                <w:highlight w:val="none"/>
              </w:rPr>
            </w:pP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755FB1F">
            <w:pPr>
              <w:widowControl/>
              <w:jc w:val="center"/>
              <w:rPr>
                <w:color w:val="auto"/>
                <w:kern w:val="0"/>
                <w:sz w:val="20"/>
                <w:szCs w:val="20"/>
                <w:highlight w:val="none"/>
              </w:rPr>
            </w:pPr>
            <w:r>
              <w:rPr>
                <w:rFonts w:hint="eastAsia"/>
                <w:color w:val="auto"/>
                <w:kern w:val="0"/>
                <w:sz w:val="16"/>
                <w:szCs w:val="16"/>
                <w:highlight w:val="none"/>
              </w:rPr>
              <w:t>0.5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FBA8978">
            <w:pPr>
              <w:widowControl/>
              <w:jc w:val="center"/>
              <w:rPr>
                <w:color w:val="auto"/>
                <w:kern w:val="0"/>
                <w:sz w:val="20"/>
                <w:szCs w:val="20"/>
                <w:highlight w:val="none"/>
              </w:rPr>
            </w:pPr>
            <w:r>
              <w:rPr>
                <w:rFonts w:hint="eastAsia"/>
                <w:color w:val="auto"/>
                <w:kern w:val="0"/>
                <w:sz w:val="16"/>
                <w:szCs w:val="16"/>
                <w:highlight w:val="none"/>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5F7279A">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666F68F">
            <w:pPr>
              <w:widowControl/>
              <w:jc w:val="center"/>
              <w:rPr>
                <w:color w:val="auto"/>
                <w:kern w:val="0"/>
                <w:sz w:val="20"/>
                <w:szCs w:val="20"/>
                <w:highlight w:val="none"/>
              </w:rPr>
            </w:pPr>
            <w:r>
              <w:rPr>
                <w:rFonts w:hint="eastAsia"/>
                <w:color w:val="auto"/>
                <w:kern w:val="0"/>
                <w:sz w:val="16"/>
                <w:szCs w:val="16"/>
                <w:highlight w:val="none"/>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446B71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7F40F3C">
            <w:pPr>
              <w:widowControl/>
              <w:jc w:val="center"/>
              <w:rPr>
                <w:color w:val="auto"/>
                <w:kern w:val="0"/>
                <w:sz w:val="20"/>
                <w:szCs w:val="20"/>
                <w:highlight w:val="none"/>
              </w:rPr>
            </w:pPr>
            <w:r>
              <w:rPr>
                <w:rFonts w:hint="eastAsia"/>
                <w:color w:val="auto"/>
                <w:kern w:val="0"/>
                <w:sz w:val="16"/>
                <w:szCs w:val="16"/>
                <w:highlight w:val="none"/>
              </w:rPr>
              <w:t>7</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2D9DD139">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5BDD78C1">
            <w:pPr>
              <w:widowControl/>
              <w:jc w:val="center"/>
              <w:rPr>
                <w:color w:val="auto"/>
                <w:kern w:val="0"/>
                <w:sz w:val="20"/>
                <w:szCs w:val="20"/>
                <w:highlight w:val="none"/>
              </w:rPr>
            </w:pPr>
            <w:r>
              <w:rPr>
                <w:rFonts w:hint="eastAsia"/>
                <w:color w:val="auto"/>
                <w:kern w:val="0"/>
                <w:sz w:val="16"/>
                <w:szCs w:val="16"/>
                <w:highlight w:val="none"/>
              </w:rPr>
              <w:t>　</w:t>
            </w:r>
          </w:p>
        </w:tc>
      </w:tr>
      <w:tr w14:paraId="26FB91D0">
        <w:tblPrEx>
          <w:tblCellMar>
            <w:top w:w="0" w:type="dxa"/>
            <w:left w:w="108" w:type="dxa"/>
            <w:bottom w:w="0" w:type="dxa"/>
            <w:right w:w="108" w:type="dxa"/>
          </w:tblCellMar>
        </w:tblPrEx>
        <w:trPr>
          <w:trHeight w:val="454" w:hRule="atLeast"/>
          <w:jc w:val="center"/>
        </w:trPr>
        <w:tc>
          <w:tcPr>
            <w:tcW w:w="418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553B3BA">
            <w:pPr>
              <w:jc w:val="center"/>
              <w:rPr>
                <w:color w:val="auto"/>
                <w:kern w:val="0"/>
                <w:sz w:val="20"/>
                <w:szCs w:val="20"/>
                <w:highlight w:val="none"/>
              </w:rPr>
            </w:pPr>
            <w:r>
              <w:rPr>
                <w:rFonts w:hint="eastAsia"/>
                <w:b/>
                <w:bCs/>
                <w:color w:val="auto"/>
                <w:kern w:val="0"/>
                <w:sz w:val="16"/>
                <w:szCs w:val="16"/>
                <w:highlight w:val="none"/>
              </w:rPr>
              <w:t>实验</w:t>
            </w:r>
            <w:r>
              <w:rPr>
                <w:rFonts w:hint="eastAsia" w:ascii="Times New Roman Regular" w:hAnsi="Times New Roman Regular" w:eastAsia="宋体" w:cs="Times New Roman Regular"/>
                <w:b/>
                <w:bCs/>
                <w:color w:val="auto"/>
                <w:kern w:val="0"/>
                <w:sz w:val="16"/>
                <w:szCs w:val="16"/>
                <w:highlight w:val="none"/>
                <w:lang w:bidi="ar"/>
              </w:rPr>
              <w:t>课程合计</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67F9B0B7">
            <w:pPr>
              <w:jc w:val="center"/>
              <w:rPr>
                <w:color w:val="auto"/>
                <w:kern w:val="0"/>
                <w:sz w:val="20"/>
                <w:szCs w:val="20"/>
                <w:highlight w:val="none"/>
              </w:rPr>
            </w:pPr>
            <w:r>
              <w:rPr>
                <w:rFonts w:hint="eastAsia"/>
                <w:color w:val="auto"/>
                <w:kern w:val="0"/>
                <w:sz w:val="16"/>
                <w:szCs w:val="16"/>
                <w:highlight w:val="none"/>
              </w:rPr>
              <w:t>1</w:t>
            </w:r>
            <w:r>
              <w:rPr>
                <w:color w:val="auto"/>
                <w:kern w:val="0"/>
                <w:sz w:val="16"/>
                <w:szCs w:val="16"/>
                <w:highlight w:val="none"/>
              </w:rPr>
              <w:t>2.5</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6341FA4C">
            <w:pPr>
              <w:jc w:val="center"/>
              <w:rPr>
                <w:color w:val="auto"/>
                <w:kern w:val="0"/>
                <w:sz w:val="20"/>
                <w:szCs w:val="20"/>
                <w:highlight w:val="none"/>
              </w:rPr>
            </w:pPr>
            <w:r>
              <w:rPr>
                <w:rFonts w:hint="eastAsia"/>
                <w:color w:val="auto"/>
                <w:kern w:val="0"/>
                <w:sz w:val="16"/>
                <w:szCs w:val="16"/>
                <w:highlight w:val="none"/>
              </w:rPr>
              <w:t>4</w:t>
            </w:r>
            <w:r>
              <w:rPr>
                <w:color w:val="auto"/>
                <w:kern w:val="0"/>
                <w:sz w:val="16"/>
                <w:szCs w:val="16"/>
                <w:highlight w:val="none"/>
              </w:rPr>
              <w:t>16</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26FC9B57">
            <w:pPr>
              <w:jc w:val="center"/>
              <w:rPr>
                <w:color w:val="auto"/>
                <w:kern w:val="0"/>
                <w:sz w:val="20"/>
                <w:szCs w:val="20"/>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3A5B8DAA">
            <w:pPr>
              <w:jc w:val="center"/>
              <w:rPr>
                <w:color w:val="auto"/>
                <w:kern w:val="0"/>
                <w:sz w:val="20"/>
                <w:szCs w:val="20"/>
                <w:highlight w:val="none"/>
              </w:rPr>
            </w:pPr>
            <w:r>
              <w:rPr>
                <w:rFonts w:hint="eastAsia"/>
                <w:color w:val="auto"/>
                <w:kern w:val="0"/>
                <w:sz w:val="16"/>
                <w:szCs w:val="16"/>
                <w:highlight w:val="none"/>
              </w:rPr>
              <w:t>4</w:t>
            </w:r>
            <w:r>
              <w:rPr>
                <w:color w:val="auto"/>
                <w:kern w:val="0"/>
                <w:sz w:val="16"/>
                <w:szCs w:val="16"/>
                <w:highlight w:val="none"/>
              </w:rPr>
              <w:t>16</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13F5C10C">
            <w:pPr>
              <w:jc w:val="center"/>
              <w:rPr>
                <w:color w:val="auto"/>
                <w:kern w:val="0"/>
                <w:sz w:val="20"/>
                <w:szCs w:val="20"/>
                <w:highlight w:val="none"/>
              </w:rPr>
            </w:pPr>
            <w:r>
              <w:rPr>
                <w:rFonts w:hint="eastAsia"/>
                <w:color w:val="auto"/>
                <w:kern w:val="0"/>
                <w:sz w:val="16"/>
                <w:szCs w:val="16"/>
                <w:highlight w:val="none"/>
              </w:rPr>
              <w:t>0</w:t>
            </w:r>
          </w:p>
        </w:tc>
        <w:tc>
          <w:tcPr>
            <w:tcW w:w="2788" w:type="dxa"/>
            <w:gridSpan w:val="3"/>
            <w:tcBorders>
              <w:top w:val="single" w:color="auto" w:sz="4" w:space="0"/>
              <w:left w:val="nil"/>
              <w:bottom w:val="single" w:color="auto" w:sz="4" w:space="0"/>
              <w:right w:val="single" w:color="auto" w:sz="4" w:space="0"/>
            </w:tcBorders>
            <w:noWrap w:val="0"/>
            <w:tcMar>
              <w:left w:w="28" w:type="dxa"/>
              <w:right w:w="28" w:type="dxa"/>
            </w:tcMar>
            <w:vAlign w:val="center"/>
          </w:tcPr>
          <w:p w14:paraId="0C5FF8F0">
            <w:pPr>
              <w:jc w:val="center"/>
              <w:rPr>
                <w:color w:val="auto"/>
                <w:kern w:val="0"/>
                <w:sz w:val="20"/>
                <w:szCs w:val="20"/>
                <w:highlight w:val="none"/>
              </w:rPr>
            </w:pPr>
          </w:p>
        </w:tc>
      </w:tr>
      <w:tr w14:paraId="1DA400E0">
        <w:tblPrEx>
          <w:tblCellMar>
            <w:top w:w="0" w:type="dxa"/>
            <w:left w:w="108" w:type="dxa"/>
            <w:bottom w:w="0" w:type="dxa"/>
            <w:right w:w="108" w:type="dxa"/>
          </w:tblCellMar>
        </w:tblPrEx>
        <w:trPr>
          <w:trHeight w:val="454" w:hRule="atLeast"/>
          <w:jc w:val="center"/>
        </w:trPr>
        <w:tc>
          <w:tcPr>
            <w:tcW w:w="620" w:type="dxa"/>
            <w:tcBorders>
              <w:top w:val="nil"/>
              <w:left w:val="single" w:color="auto" w:sz="4" w:space="0"/>
              <w:bottom w:val="single" w:color="auto" w:sz="4" w:space="0"/>
              <w:right w:val="single" w:color="auto" w:sz="4" w:space="0"/>
            </w:tcBorders>
            <w:noWrap w:val="0"/>
            <w:tcMar>
              <w:left w:w="28" w:type="dxa"/>
              <w:right w:w="28" w:type="dxa"/>
            </w:tcMar>
            <w:vAlign w:val="center"/>
          </w:tcPr>
          <w:p w14:paraId="689E2561">
            <w:pPr>
              <w:widowControl/>
              <w:jc w:val="center"/>
              <w:rPr>
                <w:color w:val="auto"/>
                <w:kern w:val="0"/>
                <w:sz w:val="20"/>
                <w:szCs w:val="20"/>
                <w:highlight w:val="none"/>
              </w:rPr>
            </w:pPr>
            <w:r>
              <w:rPr>
                <w:rFonts w:hint="eastAsia"/>
                <w:color w:val="auto"/>
                <w:kern w:val="0"/>
                <w:sz w:val="16"/>
                <w:szCs w:val="16"/>
                <w:highlight w:val="none"/>
              </w:rPr>
              <w:t>通用技能实践</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6741714A">
            <w:pPr>
              <w:widowControl/>
              <w:jc w:val="center"/>
              <w:rPr>
                <w:color w:val="auto"/>
                <w:kern w:val="0"/>
                <w:sz w:val="20"/>
                <w:szCs w:val="20"/>
                <w:highlight w:val="none"/>
              </w:rPr>
            </w:pPr>
            <w:r>
              <w:rPr>
                <w:rFonts w:hint="eastAsia"/>
                <w:color w:val="auto"/>
                <w:kern w:val="0"/>
                <w:sz w:val="16"/>
                <w:szCs w:val="16"/>
                <w:highlight w:val="none"/>
              </w:rPr>
              <w:t>600799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1E2B8212">
            <w:pPr>
              <w:widowControl/>
              <w:jc w:val="center"/>
              <w:rPr>
                <w:color w:val="auto"/>
                <w:kern w:val="0"/>
                <w:sz w:val="16"/>
                <w:szCs w:val="16"/>
                <w:highlight w:val="none"/>
                <w:lang w:val="en-GB"/>
              </w:rPr>
            </w:pPr>
            <w:r>
              <w:rPr>
                <w:rFonts w:hint="eastAsia"/>
                <w:color w:val="auto"/>
                <w:kern w:val="0"/>
                <w:sz w:val="16"/>
                <w:szCs w:val="16"/>
                <w:highlight w:val="none"/>
              </w:rPr>
              <w:t>军事训练</w:t>
            </w:r>
          </w:p>
          <w:p w14:paraId="57132D49">
            <w:pPr>
              <w:widowControl/>
              <w:jc w:val="center"/>
              <w:rPr>
                <w:color w:val="auto"/>
                <w:kern w:val="0"/>
                <w:sz w:val="20"/>
                <w:szCs w:val="20"/>
                <w:highlight w:val="none"/>
              </w:rPr>
            </w:pPr>
            <w:r>
              <w:rPr>
                <w:rFonts w:hint="eastAsia"/>
                <w:color w:val="auto"/>
                <w:kern w:val="0"/>
                <w:sz w:val="16"/>
                <w:szCs w:val="16"/>
                <w:highlight w:val="none"/>
              </w:rPr>
              <w:t>Military Training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5946BBD">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9557AA8">
            <w:pPr>
              <w:widowControl/>
              <w:jc w:val="center"/>
              <w:rPr>
                <w:color w:val="auto"/>
                <w:kern w:val="0"/>
                <w:sz w:val="20"/>
                <w:szCs w:val="20"/>
                <w:highlight w:val="none"/>
              </w:rPr>
            </w:pPr>
            <w:r>
              <w:rPr>
                <w:rFonts w:hint="eastAsia"/>
                <w:color w:val="auto"/>
                <w:kern w:val="0"/>
                <w:sz w:val="16"/>
                <w:szCs w:val="16"/>
                <w:highlight w:val="none"/>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18EA79C">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4140098">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B23D64A">
            <w:pPr>
              <w:widowControl/>
              <w:jc w:val="center"/>
              <w:rPr>
                <w:color w:val="auto"/>
                <w:kern w:val="0"/>
                <w:sz w:val="20"/>
                <w:szCs w:val="20"/>
                <w:highlight w:val="none"/>
              </w:rPr>
            </w:pPr>
            <w:r>
              <w:rPr>
                <w:rFonts w:hint="eastAsia"/>
                <w:color w:val="auto"/>
                <w:kern w:val="0"/>
                <w:sz w:val="16"/>
                <w:szCs w:val="16"/>
                <w:highlight w:val="none"/>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E2BDFC7">
            <w:pPr>
              <w:widowControl/>
              <w:jc w:val="center"/>
              <w:rPr>
                <w:color w:val="auto"/>
                <w:kern w:val="0"/>
                <w:sz w:val="20"/>
                <w:szCs w:val="20"/>
                <w:highlight w:val="none"/>
              </w:rPr>
            </w:pPr>
            <w:r>
              <w:rPr>
                <w:rFonts w:hint="eastAsia"/>
                <w:color w:val="auto"/>
                <w:kern w:val="0"/>
                <w:sz w:val="16"/>
                <w:szCs w:val="16"/>
                <w:highlight w:val="none"/>
              </w:rPr>
              <w:t>1</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3F68F22D">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6D9C155C">
            <w:pPr>
              <w:widowControl/>
              <w:jc w:val="center"/>
              <w:rPr>
                <w:color w:val="auto"/>
                <w:kern w:val="0"/>
                <w:sz w:val="20"/>
                <w:szCs w:val="20"/>
                <w:highlight w:val="none"/>
              </w:rPr>
            </w:pPr>
            <w:r>
              <w:rPr>
                <w:rFonts w:hint="eastAsia"/>
                <w:color w:val="auto"/>
                <w:kern w:val="0"/>
                <w:sz w:val="16"/>
                <w:szCs w:val="16"/>
                <w:highlight w:val="none"/>
              </w:rPr>
              <w:t>　</w:t>
            </w:r>
          </w:p>
        </w:tc>
      </w:tr>
      <w:tr w14:paraId="332ED978">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auto" w:sz="4" w:space="0"/>
              <w:right w:val="single" w:color="auto" w:sz="4" w:space="0"/>
            </w:tcBorders>
            <w:noWrap w:val="0"/>
            <w:tcMar>
              <w:left w:w="28" w:type="dxa"/>
              <w:right w:w="28" w:type="dxa"/>
            </w:tcMar>
            <w:vAlign w:val="center"/>
          </w:tcPr>
          <w:p w14:paraId="664E4F35">
            <w:pPr>
              <w:widowControl/>
              <w:jc w:val="center"/>
              <w:rPr>
                <w:color w:val="auto"/>
                <w:kern w:val="0"/>
                <w:sz w:val="20"/>
                <w:szCs w:val="20"/>
                <w:highlight w:val="none"/>
              </w:rPr>
            </w:pPr>
            <w:r>
              <w:rPr>
                <w:rFonts w:hint="eastAsia"/>
                <w:color w:val="auto"/>
                <w:kern w:val="0"/>
                <w:sz w:val="16"/>
                <w:szCs w:val="16"/>
                <w:highlight w:val="none"/>
              </w:rPr>
              <w:t>创新创业实践</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43075A43">
            <w:pPr>
              <w:widowControl/>
              <w:jc w:val="center"/>
              <w:rPr>
                <w:color w:val="auto"/>
                <w:kern w:val="0"/>
                <w:sz w:val="20"/>
                <w:szCs w:val="20"/>
                <w:highlight w:val="none"/>
              </w:rPr>
            </w:pPr>
            <w:r>
              <w:rPr>
                <w:rFonts w:hint="eastAsia"/>
                <w:color w:val="auto"/>
                <w:kern w:val="0"/>
                <w:sz w:val="16"/>
                <w:szCs w:val="16"/>
                <w:highlight w:val="none"/>
              </w:rPr>
              <w:t>611839</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50CACC92">
            <w:pPr>
              <w:widowControl/>
              <w:jc w:val="center"/>
              <w:rPr>
                <w:color w:val="auto"/>
                <w:kern w:val="0"/>
                <w:sz w:val="16"/>
                <w:szCs w:val="16"/>
                <w:highlight w:val="none"/>
                <w:lang w:val="en-GB"/>
              </w:rPr>
            </w:pPr>
            <w:r>
              <w:rPr>
                <w:rFonts w:hint="eastAsia"/>
                <w:color w:val="auto"/>
                <w:kern w:val="0"/>
                <w:sz w:val="16"/>
                <w:szCs w:val="16"/>
                <w:highlight w:val="none"/>
              </w:rPr>
              <w:t>工程技能通识训练</w:t>
            </w:r>
          </w:p>
          <w:p w14:paraId="4759B902">
            <w:pPr>
              <w:widowControl/>
              <w:jc w:val="center"/>
              <w:rPr>
                <w:color w:val="auto"/>
                <w:kern w:val="0"/>
                <w:sz w:val="20"/>
                <w:szCs w:val="20"/>
                <w:highlight w:val="none"/>
              </w:rPr>
            </w:pPr>
            <w:r>
              <w:rPr>
                <w:rFonts w:hint="eastAsia"/>
                <w:color w:val="auto"/>
                <w:kern w:val="0"/>
                <w:sz w:val="16"/>
                <w:szCs w:val="16"/>
                <w:highlight w:val="none"/>
              </w:rPr>
              <w:t>Basic Training of Engineering Skills</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D7222B2">
            <w:pPr>
              <w:widowControl/>
              <w:jc w:val="center"/>
              <w:rPr>
                <w:color w:val="auto"/>
                <w:kern w:val="0"/>
                <w:sz w:val="20"/>
                <w:szCs w:val="20"/>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EF54A4A">
            <w:pPr>
              <w:widowControl/>
              <w:jc w:val="center"/>
              <w:rPr>
                <w:color w:val="auto"/>
                <w:kern w:val="0"/>
                <w:sz w:val="20"/>
                <w:szCs w:val="20"/>
                <w:highlight w:val="none"/>
              </w:rPr>
            </w:pPr>
            <w:r>
              <w:rPr>
                <w:rFonts w:hint="eastAsia"/>
                <w:color w:val="auto"/>
                <w:kern w:val="0"/>
                <w:sz w:val="16"/>
                <w:szCs w:val="16"/>
                <w:highlight w:val="none"/>
              </w:rPr>
              <w:t>15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2B31473">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780764C">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63376B8">
            <w:pPr>
              <w:widowControl/>
              <w:jc w:val="center"/>
              <w:rPr>
                <w:color w:val="auto"/>
                <w:kern w:val="0"/>
                <w:sz w:val="20"/>
                <w:szCs w:val="20"/>
                <w:highlight w:val="none"/>
              </w:rPr>
            </w:pPr>
            <w:r>
              <w:rPr>
                <w:rFonts w:hint="eastAsia"/>
                <w:color w:val="auto"/>
                <w:kern w:val="0"/>
                <w:sz w:val="16"/>
                <w:szCs w:val="16"/>
                <w:highlight w:val="none"/>
              </w:rPr>
              <w:t>1周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CE098E2">
            <w:pPr>
              <w:widowControl/>
              <w:jc w:val="center"/>
              <w:rPr>
                <w:color w:val="auto"/>
                <w:kern w:val="0"/>
                <w:sz w:val="20"/>
                <w:szCs w:val="20"/>
                <w:highlight w:val="none"/>
              </w:rPr>
            </w:pPr>
            <w:r>
              <w:rPr>
                <w:rFonts w:hint="eastAsia"/>
                <w:color w:val="auto"/>
                <w:kern w:val="0"/>
                <w:sz w:val="16"/>
                <w:szCs w:val="16"/>
                <w:highlight w:val="none"/>
              </w:rPr>
              <w:t>5</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77A891A7">
            <w:pPr>
              <w:widowControl/>
              <w:jc w:val="center"/>
              <w:rPr>
                <w:color w:val="auto"/>
                <w:kern w:val="0"/>
                <w:sz w:val="20"/>
                <w:szCs w:val="20"/>
                <w:highlight w:val="none"/>
              </w:rPr>
            </w:pPr>
            <w:r>
              <w:rPr>
                <w:rFonts w:hint="eastAsia"/>
                <w:color w:val="auto"/>
                <w:kern w:val="0"/>
                <w:sz w:val="16"/>
                <w:szCs w:val="16"/>
                <w:highlight w:val="none"/>
              </w:rPr>
              <w:t>基础实验与实践训练中心</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01934F80">
            <w:pPr>
              <w:widowControl/>
              <w:jc w:val="center"/>
              <w:rPr>
                <w:color w:val="auto"/>
                <w:kern w:val="0"/>
                <w:sz w:val="20"/>
                <w:szCs w:val="20"/>
                <w:highlight w:val="none"/>
              </w:rPr>
            </w:pPr>
            <w:r>
              <w:rPr>
                <w:rFonts w:hint="eastAsia"/>
                <w:color w:val="auto"/>
                <w:kern w:val="0"/>
                <w:sz w:val="16"/>
                <w:szCs w:val="16"/>
                <w:highlight w:val="none"/>
              </w:rPr>
              <w:t>　</w:t>
            </w:r>
          </w:p>
        </w:tc>
      </w:tr>
      <w:tr w14:paraId="31F53CC9">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6D91A112">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1E068F0C">
            <w:pPr>
              <w:widowControl/>
              <w:jc w:val="center"/>
              <w:rPr>
                <w:color w:val="auto"/>
                <w:kern w:val="0"/>
                <w:sz w:val="20"/>
                <w:szCs w:val="20"/>
                <w:highlight w:val="none"/>
              </w:rPr>
            </w:pPr>
            <w:r>
              <w:rPr>
                <w:rFonts w:hint="eastAsia"/>
                <w:color w:val="auto"/>
                <w:kern w:val="0"/>
                <w:sz w:val="16"/>
                <w:szCs w:val="16"/>
                <w:highlight w:val="none"/>
              </w:rPr>
              <w:t>603067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4A24BC7">
            <w:pPr>
              <w:widowControl/>
              <w:jc w:val="center"/>
              <w:rPr>
                <w:color w:val="auto"/>
                <w:kern w:val="0"/>
                <w:sz w:val="16"/>
                <w:szCs w:val="16"/>
                <w:highlight w:val="none"/>
                <w:lang w:val="en-GB"/>
              </w:rPr>
            </w:pPr>
            <w:r>
              <w:rPr>
                <w:rFonts w:hint="eastAsia"/>
                <w:color w:val="auto"/>
                <w:kern w:val="0"/>
                <w:sz w:val="16"/>
                <w:szCs w:val="16"/>
                <w:highlight w:val="none"/>
              </w:rPr>
              <w:t>科研与创新创业训练</w:t>
            </w:r>
          </w:p>
          <w:p w14:paraId="3FAAE4C4">
            <w:pPr>
              <w:widowControl/>
              <w:jc w:val="center"/>
              <w:rPr>
                <w:color w:val="auto"/>
                <w:kern w:val="0"/>
                <w:sz w:val="20"/>
                <w:szCs w:val="20"/>
                <w:highlight w:val="none"/>
              </w:rPr>
            </w:pPr>
            <w:r>
              <w:rPr>
                <w:rFonts w:hint="eastAsia"/>
                <w:color w:val="auto"/>
                <w:kern w:val="0"/>
                <w:sz w:val="16"/>
                <w:szCs w:val="16"/>
                <w:highlight w:val="none"/>
              </w:rPr>
              <w:t>Research and Innovation Entrepreneurship Training</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D4F98F6">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E031DC9">
            <w:pPr>
              <w:widowControl/>
              <w:jc w:val="center"/>
              <w:rPr>
                <w:color w:val="auto"/>
                <w:kern w:val="0"/>
                <w:sz w:val="20"/>
                <w:szCs w:val="20"/>
                <w:highlight w:val="none"/>
              </w:rPr>
            </w:pPr>
            <w:r>
              <w:rPr>
                <w:rFonts w:hint="eastAsia"/>
                <w:color w:val="auto"/>
                <w:kern w:val="0"/>
                <w:sz w:val="16"/>
                <w:szCs w:val="16"/>
                <w:highlight w:val="none"/>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4520414">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B409D20">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6F808F4">
            <w:pPr>
              <w:widowControl/>
              <w:jc w:val="center"/>
              <w:rPr>
                <w:color w:val="auto"/>
                <w:kern w:val="0"/>
                <w:sz w:val="20"/>
                <w:szCs w:val="20"/>
                <w:highlight w:val="none"/>
              </w:rPr>
            </w:pPr>
            <w:r>
              <w:rPr>
                <w:rFonts w:hint="eastAsia"/>
                <w:color w:val="auto"/>
                <w:kern w:val="0"/>
                <w:sz w:val="16"/>
                <w:szCs w:val="16"/>
                <w:highlight w:val="none"/>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75FD5FF">
            <w:pPr>
              <w:widowControl/>
              <w:jc w:val="center"/>
              <w:rPr>
                <w:color w:val="auto"/>
                <w:kern w:val="0"/>
                <w:sz w:val="20"/>
                <w:szCs w:val="20"/>
                <w:highlight w:val="none"/>
              </w:rPr>
            </w:pPr>
            <w:r>
              <w:rPr>
                <w:rFonts w:hint="eastAsia"/>
                <w:color w:val="auto"/>
                <w:kern w:val="0"/>
                <w:sz w:val="16"/>
                <w:szCs w:val="16"/>
                <w:highlight w:val="none"/>
              </w:rPr>
              <w:t>6</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1D683229">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497DAA01">
            <w:pPr>
              <w:widowControl/>
              <w:jc w:val="center"/>
              <w:rPr>
                <w:color w:val="auto"/>
                <w:kern w:val="0"/>
                <w:sz w:val="20"/>
                <w:szCs w:val="20"/>
                <w:highlight w:val="none"/>
              </w:rPr>
            </w:pPr>
            <w:r>
              <w:rPr>
                <w:rFonts w:hint="eastAsia"/>
                <w:color w:val="auto"/>
                <w:kern w:val="0"/>
                <w:sz w:val="16"/>
                <w:szCs w:val="16"/>
                <w:highlight w:val="none"/>
              </w:rPr>
              <w:t>　</w:t>
            </w:r>
          </w:p>
        </w:tc>
      </w:tr>
      <w:tr w14:paraId="1E2F90FC">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3878B6C1">
            <w:pPr>
              <w:widowControl/>
              <w:jc w:val="center"/>
              <w:rPr>
                <w:color w:val="auto"/>
                <w:kern w:val="0"/>
                <w:sz w:val="20"/>
                <w:szCs w:val="20"/>
                <w:highlight w:val="none"/>
              </w:rPr>
            </w:pPr>
            <w:r>
              <w:rPr>
                <w:rFonts w:hint="eastAsia"/>
                <w:color w:val="auto"/>
                <w:kern w:val="0"/>
                <w:sz w:val="16"/>
                <w:szCs w:val="16"/>
                <w:highlight w:val="none"/>
              </w:rPr>
              <w:t>劳动教育</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8E9F69C">
            <w:pPr>
              <w:widowControl/>
              <w:jc w:val="center"/>
              <w:rPr>
                <w:color w:val="auto"/>
                <w:kern w:val="0"/>
                <w:sz w:val="20"/>
                <w:szCs w:val="20"/>
                <w:highlight w:val="none"/>
              </w:rPr>
            </w:pPr>
            <w:r>
              <w:rPr>
                <w:rFonts w:hint="eastAsia"/>
                <w:color w:val="auto"/>
                <w:kern w:val="0"/>
                <w:sz w:val="16"/>
                <w:szCs w:val="16"/>
                <w:highlight w:val="none"/>
              </w:rPr>
              <w:t>602315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2B05816">
            <w:pPr>
              <w:widowControl/>
              <w:jc w:val="center"/>
              <w:rPr>
                <w:color w:val="auto"/>
                <w:kern w:val="0"/>
                <w:sz w:val="16"/>
                <w:szCs w:val="16"/>
                <w:highlight w:val="none"/>
                <w:lang w:val="en-GB"/>
              </w:rPr>
            </w:pPr>
            <w:r>
              <w:rPr>
                <w:rFonts w:hint="eastAsia"/>
                <w:color w:val="auto"/>
                <w:kern w:val="0"/>
                <w:sz w:val="16"/>
                <w:szCs w:val="16"/>
                <w:highlight w:val="none"/>
              </w:rPr>
              <w:t>劳动教育Ⅰ</w:t>
            </w:r>
          </w:p>
          <w:p w14:paraId="5CEB628B">
            <w:pPr>
              <w:widowControl/>
              <w:jc w:val="center"/>
              <w:rPr>
                <w:color w:val="auto"/>
                <w:kern w:val="0"/>
                <w:sz w:val="20"/>
                <w:szCs w:val="20"/>
                <w:highlight w:val="none"/>
              </w:rPr>
            </w:pPr>
            <w:r>
              <w:rPr>
                <w:rFonts w:hint="eastAsia"/>
                <w:color w:val="auto"/>
                <w:kern w:val="0"/>
                <w:sz w:val="16"/>
                <w:szCs w:val="16"/>
                <w:highlight w:val="none"/>
              </w:rPr>
              <w:t>Labor education Ⅰ</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0952E4E">
            <w:pPr>
              <w:widowControl/>
              <w:jc w:val="center"/>
              <w:rPr>
                <w:color w:val="auto"/>
                <w:kern w:val="0"/>
                <w:sz w:val="20"/>
                <w:szCs w:val="20"/>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D8F6B8D">
            <w:pPr>
              <w:widowControl/>
              <w:jc w:val="center"/>
              <w:rPr>
                <w:color w:val="auto"/>
                <w:kern w:val="0"/>
                <w:sz w:val="20"/>
                <w:szCs w:val="20"/>
                <w:highlight w:val="none"/>
              </w:rPr>
            </w:pPr>
            <w:r>
              <w:rPr>
                <w:rFonts w:hint="eastAsia"/>
                <w:color w:val="auto"/>
                <w:kern w:val="0"/>
                <w:sz w:val="16"/>
                <w:szCs w:val="16"/>
                <w:highlight w:val="none"/>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1317992">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D4A3268">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32A271B">
            <w:pPr>
              <w:widowControl/>
              <w:jc w:val="center"/>
              <w:rPr>
                <w:color w:val="auto"/>
                <w:kern w:val="0"/>
                <w:sz w:val="20"/>
                <w:szCs w:val="20"/>
                <w:highlight w:val="none"/>
              </w:rPr>
            </w:pPr>
            <w:r>
              <w:rPr>
                <w:rFonts w:hint="eastAsia"/>
                <w:color w:val="auto"/>
                <w:kern w:val="0"/>
                <w:sz w:val="16"/>
                <w:szCs w:val="16"/>
                <w:highlight w:val="none"/>
              </w:rPr>
              <w:t>16学时</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6C8CAD6">
            <w:pPr>
              <w:widowControl/>
              <w:jc w:val="center"/>
              <w:rPr>
                <w:color w:val="auto"/>
                <w:kern w:val="0"/>
                <w:sz w:val="20"/>
                <w:szCs w:val="20"/>
                <w:highlight w:val="none"/>
              </w:rPr>
            </w:pPr>
            <w:r>
              <w:rPr>
                <w:rFonts w:hint="eastAsia"/>
                <w:color w:val="auto"/>
                <w:kern w:val="0"/>
                <w:sz w:val="16"/>
                <w:szCs w:val="16"/>
                <w:highlight w:val="none"/>
              </w:rPr>
              <w:t>3</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044CC559">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4BC6E23E">
            <w:pPr>
              <w:widowControl/>
              <w:jc w:val="center"/>
              <w:rPr>
                <w:color w:val="auto"/>
                <w:kern w:val="0"/>
                <w:sz w:val="20"/>
                <w:szCs w:val="20"/>
                <w:highlight w:val="none"/>
              </w:rPr>
            </w:pPr>
            <w:r>
              <w:rPr>
                <w:rFonts w:hint="eastAsia"/>
                <w:color w:val="auto"/>
                <w:kern w:val="0"/>
                <w:sz w:val="16"/>
                <w:szCs w:val="16"/>
                <w:highlight w:val="none"/>
              </w:rPr>
              <w:t>　</w:t>
            </w:r>
          </w:p>
        </w:tc>
      </w:tr>
      <w:tr w14:paraId="4A4ADA88">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0F76FE9">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FBF1049">
            <w:pPr>
              <w:widowControl/>
              <w:jc w:val="center"/>
              <w:rPr>
                <w:color w:val="auto"/>
                <w:kern w:val="0"/>
                <w:sz w:val="20"/>
                <w:szCs w:val="20"/>
                <w:highlight w:val="none"/>
              </w:rPr>
            </w:pPr>
            <w:r>
              <w:rPr>
                <w:rFonts w:hint="eastAsia"/>
                <w:color w:val="auto"/>
                <w:kern w:val="0"/>
                <w:sz w:val="16"/>
                <w:szCs w:val="16"/>
                <w:highlight w:val="none"/>
              </w:rPr>
              <w:t>602316</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7E63F182">
            <w:pPr>
              <w:widowControl/>
              <w:jc w:val="center"/>
              <w:rPr>
                <w:color w:val="auto"/>
                <w:kern w:val="0"/>
                <w:sz w:val="16"/>
                <w:szCs w:val="16"/>
                <w:highlight w:val="none"/>
                <w:lang w:val="en-GB"/>
              </w:rPr>
            </w:pPr>
            <w:r>
              <w:rPr>
                <w:rFonts w:hint="eastAsia"/>
                <w:color w:val="auto"/>
                <w:kern w:val="0"/>
                <w:sz w:val="16"/>
                <w:szCs w:val="16"/>
                <w:highlight w:val="none"/>
              </w:rPr>
              <w:t>劳动教育Ⅱ</w:t>
            </w:r>
          </w:p>
          <w:p w14:paraId="7B5FCDDD">
            <w:pPr>
              <w:widowControl/>
              <w:jc w:val="center"/>
              <w:rPr>
                <w:color w:val="auto"/>
                <w:kern w:val="0"/>
                <w:sz w:val="20"/>
                <w:szCs w:val="20"/>
                <w:highlight w:val="none"/>
              </w:rPr>
            </w:pPr>
            <w:r>
              <w:rPr>
                <w:rFonts w:hint="eastAsia"/>
                <w:color w:val="auto"/>
                <w:kern w:val="0"/>
                <w:sz w:val="16"/>
                <w:szCs w:val="16"/>
                <w:highlight w:val="none"/>
              </w:rPr>
              <w:t>Labor education Ⅱ</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B934069">
            <w:pPr>
              <w:widowControl/>
              <w:jc w:val="center"/>
              <w:rPr>
                <w:color w:val="auto"/>
                <w:kern w:val="0"/>
                <w:sz w:val="20"/>
                <w:szCs w:val="20"/>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F748857">
            <w:pPr>
              <w:widowControl/>
              <w:jc w:val="center"/>
              <w:rPr>
                <w:color w:val="auto"/>
                <w:kern w:val="0"/>
                <w:sz w:val="20"/>
                <w:szCs w:val="20"/>
                <w:highlight w:val="none"/>
              </w:rPr>
            </w:pPr>
            <w:r>
              <w:rPr>
                <w:rFonts w:hint="eastAsia"/>
                <w:color w:val="auto"/>
                <w:kern w:val="0"/>
                <w:sz w:val="16"/>
                <w:szCs w:val="16"/>
                <w:highlight w:val="none"/>
              </w:rPr>
              <w:t>16</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FF5D411">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243D1AC">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88FD793">
            <w:pPr>
              <w:widowControl/>
              <w:jc w:val="center"/>
              <w:rPr>
                <w:color w:val="auto"/>
                <w:kern w:val="0"/>
                <w:sz w:val="20"/>
                <w:szCs w:val="20"/>
                <w:highlight w:val="none"/>
              </w:rPr>
            </w:pPr>
            <w:r>
              <w:rPr>
                <w:rFonts w:hint="eastAsia"/>
                <w:color w:val="auto"/>
                <w:kern w:val="0"/>
                <w:sz w:val="16"/>
                <w:szCs w:val="16"/>
                <w:highlight w:val="none"/>
              </w:rPr>
              <w:t>16学时</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B9FBAB5">
            <w:pPr>
              <w:widowControl/>
              <w:jc w:val="center"/>
              <w:rPr>
                <w:color w:val="auto"/>
                <w:kern w:val="0"/>
                <w:sz w:val="20"/>
                <w:szCs w:val="20"/>
                <w:highlight w:val="none"/>
              </w:rPr>
            </w:pPr>
            <w:r>
              <w:rPr>
                <w:rFonts w:hint="eastAsia"/>
                <w:color w:val="auto"/>
                <w:kern w:val="0"/>
                <w:sz w:val="16"/>
                <w:szCs w:val="16"/>
                <w:highlight w:val="none"/>
              </w:rPr>
              <w:t>7</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10005D15">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29CDD788">
            <w:pPr>
              <w:widowControl/>
              <w:jc w:val="center"/>
              <w:rPr>
                <w:color w:val="auto"/>
                <w:kern w:val="0"/>
                <w:sz w:val="20"/>
                <w:szCs w:val="20"/>
                <w:highlight w:val="none"/>
              </w:rPr>
            </w:pPr>
            <w:r>
              <w:rPr>
                <w:rFonts w:hint="eastAsia"/>
                <w:color w:val="auto"/>
                <w:kern w:val="0"/>
                <w:sz w:val="16"/>
                <w:szCs w:val="16"/>
                <w:highlight w:val="none"/>
              </w:rPr>
              <w:t>　</w:t>
            </w:r>
          </w:p>
        </w:tc>
      </w:tr>
      <w:tr w14:paraId="2E854F94">
        <w:tblPrEx>
          <w:tblCellMar>
            <w:top w:w="0" w:type="dxa"/>
            <w:left w:w="108" w:type="dxa"/>
            <w:bottom w:w="0" w:type="dxa"/>
            <w:right w:w="108" w:type="dxa"/>
          </w:tblCellMar>
        </w:tblPrEx>
        <w:trPr>
          <w:trHeight w:val="454" w:hRule="atLeast"/>
          <w:jc w:val="center"/>
        </w:trPr>
        <w:tc>
          <w:tcPr>
            <w:tcW w:w="620"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74A8369E">
            <w:pPr>
              <w:widowControl/>
              <w:jc w:val="center"/>
              <w:rPr>
                <w:color w:val="auto"/>
                <w:kern w:val="0"/>
                <w:sz w:val="20"/>
                <w:szCs w:val="20"/>
                <w:highlight w:val="none"/>
              </w:rPr>
            </w:pPr>
            <w:r>
              <w:rPr>
                <w:rFonts w:hint="eastAsia"/>
                <w:color w:val="auto"/>
                <w:kern w:val="0"/>
                <w:sz w:val="16"/>
                <w:szCs w:val="16"/>
                <w:highlight w:val="none"/>
              </w:rPr>
              <w:t>专业技能实践（其他实践）</w:t>
            </w:r>
          </w:p>
        </w:tc>
        <w:tc>
          <w:tcPr>
            <w:tcW w:w="940" w:type="dxa"/>
            <w:tcBorders>
              <w:top w:val="nil"/>
              <w:left w:val="nil"/>
              <w:bottom w:val="single" w:color="auto" w:sz="4" w:space="0"/>
              <w:right w:val="single" w:color="auto" w:sz="4" w:space="0"/>
            </w:tcBorders>
            <w:noWrap w:val="0"/>
            <w:tcMar>
              <w:left w:w="28" w:type="dxa"/>
              <w:right w:w="28" w:type="dxa"/>
            </w:tcMar>
            <w:vAlign w:val="center"/>
          </w:tcPr>
          <w:p w14:paraId="7BC1393E">
            <w:pPr>
              <w:widowControl/>
              <w:jc w:val="center"/>
              <w:rPr>
                <w:color w:val="auto"/>
                <w:kern w:val="0"/>
                <w:sz w:val="20"/>
                <w:szCs w:val="20"/>
                <w:highlight w:val="none"/>
              </w:rPr>
            </w:pPr>
            <w:r>
              <w:rPr>
                <w:rFonts w:hint="eastAsia"/>
                <w:color w:val="auto"/>
                <w:kern w:val="0"/>
                <w:sz w:val="16"/>
                <w:szCs w:val="16"/>
                <w:highlight w:val="none"/>
              </w:rPr>
              <w:t>610245</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2A519D78">
            <w:pPr>
              <w:widowControl/>
              <w:jc w:val="center"/>
              <w:rPr>
                <w:color w:val="auto"/>
                <w:kern w:val="0"/>
                <w:sz w:val="20"/>
                <w:szCs w:val="20"/>
                <w:highlight w:val="none"/>
              </w:rPr>
            </w:pPr>
            <w:r>
              <w:rPr>
                <w:rFonts w:hint="eastAsia"/>
                <w:color w:val="auto"/>
                <w:kern w:val="0"/>
                <w:sz w:val="16"/>
                <w:szCs w:val="16"/>
                <w:highlight w:val="none"/>
              </w:rPr>
              <w:t xml:space="preserve">专业实习(应用化学)                              Professional practice </w:t>
            </w:r>
            <w:r>
              <w:rPr>
                <w:rFonts w:hint="eastAsia"/>
                <w:color w:val="auto"/>
                <w:kern w:val="0"/>
                <w:sz w:val="16"/>
                <w:szCs w:val="16"/>
                <w:highlight w:val="none"/>
                <w:lang w:val="en-US" w:eastAsia="zh-CN"/>
              </w:rPr>
              <w:t>(</w:t>
            </w:r>
            <w:r>
              <w:rPr>
                <w:rFonts w:hint="eastAsia"/>
                <w:color w:val="auto"/>
                <w:kern w:val="0"/>
                <w:sz w:val="16"/>
                <w:szCs w:val="16"/>
                <w:highlight w:val="none"/>
              </w:rPr>
              <w:t>Applied  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69FBFAF">
            <w:pPr>
              <w:widowControl/>
              <w:jc w:val="center"/>
              <w:rPr>
                <w:color w:val="auto"/>
                <w:kern w:val="0"/>
                <w:sz w:val="20"/>
                <w:szCs w:val="20"/>
                <w:highlight w:val="none"/>
              </w:rPr>
            </w:pPr>
            <w:r>
              <w:rPr>
                <w:rFonts w:hint="eastAsia"/>
                <w:color w:val="auto"/>
                <w:kern w:val="0"/>
                <w:sz w:val="16"/>
                <w:szCs w:val="16"/>
                <w:highlight w:val="none"/>
              </w:rPr>
              <w:t>1</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4E6057B">
            <w:pPr>
              <w:widowControl/>
              <w:jc w:val="center"/>
              <w:rPr>
                <w:color w:val="auto"/>
                <w:kern w:val="0"/>
                <w:sz w:val="20"/>
                <w:szCs w:val="20"/>
                <w:highlight w:val="none"/>
              </w:rPr>
            </w:pPr>
            <w:r>
              <w:rPr>
                <w:rFonts w:hint="eastAsia"/>
                <w:color w:val="auto"/>
                <w:kern w:val="0"/>
                <w:sz w:val="16"/>
                <w:szCs w:val="16"/>
                <w:highlight w:val="none"/>
              </w:rPr>
              <w:t>15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B5799B0">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4BD1674">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F17C743">
            <w:pPr>
              <w:widowControl/>
              <w:jc w:val="center"/>
              <w:rPr>
                <w:color w:val="auto"/>
                <w:kern w:val="0"/>
                <w:sz w:val="20"/>
                <w:szCs w:val="20"/>
                <w:highlight w:val="none"/>
              </w:rPr>
            </w:pPr>
            <w:r>
              <w:rPr>
                <w:rFonts w:hint="eastAsia"/>
                <w:color w:val="auto"/>
                <w:kern w:val="0"/>
                <w:sz w:val="16"/>
                <w:szCs w:val="16"/>
                <w:highlight w:val="none"/>
              </w:rPr>
              <w:t>1周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5251025">
            <w:pPr>
              <w:widowControl/>
              <w:jc w:val="center"/>
              <w:rPr>
                <w:color w:val="auto"/>
                <w:kern w:val="0"/>
                <w:sz w:val="20"/>
                <w:szCs w:val="20"/>
                <w:highlight w:val="none"/>
              </w:rPr>
            </w:pPr>
            <w:r>
              <w:rPr>
                <w:rFonts w:hint="eastAsia"/>
                <w:color w:val="auto"/>
                <w:kern w:val="0"/>
                <w:sz w:val="16"/>
                <w:szCs w:val="16"/>
                <w:highlight w:val="none"/>
              </w:rPr>
              <w:t>3</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1E8E2F01">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69C62FAB">
            <w:pPr>
              <w:widowControl/>
              <w:jc w:val="center"/>
              <w:rPr>
                <w:color w:val="auto"/>
                <w:kern w:val="0"/>
                <w:sz w:val="20"/>
                <w:szCs w:val="20"/>
                <w:highlight w:val="none"/>
              </w:rPr>
            </w:pPr>
            <w:r>
              <w:rPr>
                <w:color w:val="auto"/>
                <w:kern w:val="0"/>
                <w:sz w:val="16"/>
                <w:szCs w:val="16"/>
                <w:highlight w:val="none"/>
              </w:rPr>
              <w:t>辅修学位</w:t>
            </w:r>
          </w:p>
        </w:tc>
      </w:tr>
      <w:tr w14:paraId="2C2AC55E">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E7AF8C8">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FFDB21A">
            <w:pPr>
              <w:widowControl/>
              <w:jc w:val="center"/>
              <w:rPr>
                <w:color w:val="auto"/>
                <w:kern w:val="0"/>
                <w:sz w:val="20"/>
                <w:szCs w:val="20"/>
                <w:highlight w:val="none"/>
              </w:rPr>
            </w:pPr>
            <w:r>
              <w:rPr>
                <w:rFonts w:hint="eastAsia"/>
                <w:color w:val="auto"/>
                <w:kern w:val="0"/>
                <w:sz w:val="16"/>
                <w:szCs w:val="16"/>
                <w:highlight w:val="none"/>
              </w:rPr>
              <w:t>603126</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66FF02B4">
            <w:pPr>
              <w:widowControl/>
              <w:jc w:val="center"/>
              <w:rPr>
                <w:color w:val="auto"/>
                <w:kern w:val="0"/>
                <w:sz w:val="20"/>
                <w:szCs w:val="20"/>
                <w:highlight w:val="none"/>
              </w:rPr>
            </w:pPr>
            <w:r>
              <w:rPr>
                <w:rFonts w:hint="eastAsia"/>
                <w:color w:val="auto"/>
                <w:kern w:val="0"/>
                <w:sz w:val="16"/>
                <w:szCs w:val="16"/>
                <w:highlight w:val="none"/>
              </w:rPr>
              <w:t>应用化学设计性实验                               Designing Experiment in Applied 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D38BF68">
            <w:pPr>
              <w:widowControl/>
              <w:jc w:val="center"/>
              <w:rPr>
                <w:color w:val="auto"/>
                <w:kern w:val="0"/>
                <w:sz w:val="20"/>
                <w:szCs w:val="20"/>
                <w:highlight w:val="none"/>
              </w:rPr>
            </w:pPr>
            <w:r>
              <w:rPr>
                <w:rFonts w:hint="eastAsia"/>
                <w:color w:val="auto"/>
                <w:kern w:val="0"/>
                <w:sz w:val="16"/>
                <w:szCs w:val="16"/>
                <w:highlight w:val="none"/>
              </w:rPr>
              <w:t>2</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571EDBA">
            <w:pPr>
              <w:widowControl/>
              <w:jc w:val="center"/>
              <w:rPr>
                <w:color w:val="auto"/>
                <w:kern w:val="0"/>
                <w:sz w:val="20"/>
                <w:szCs w:val="20"/>
                <w:highlight w:val="none"/>
              </w:rPr>
            </w:pPr>
            <w:r>
              <w:rPr>
                <w:rFonts w:hint="eastAsia"/>
                <w:color w:val="auto"/>
                <w:kern w:val="0"/>
                <w:sz w:val="16"/>
                <w:szCs w:val="16"/>
                <w:highlight w:val="none"/>
              </w:rPr>
              <w:t>30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8B0FE13">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DECB1D5">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3B3FF1F">
            <w:pPr>
              <w:widowControl/>
              <w:jc w:val="center"/>
              <w:rPr>
                <w:color w:val="auto"/>
                <w:kern w:val="0"/>
                <w:sz w:val="20"/>
                <w:szCs w:val="20"/>
                <w:highlight w:val="none"/>
              </w:rPr>
            </w:pPr>
            <w:r>
              <w:rPr>
                <w:rFonts w:hint="eastAsia"/>
                <w:color w:val="auto"/>
                <w:kern w:val="0"/>
                <w:sz w:val="16"/>
                <w:szCs w:val="16"/>
                <w:highlight w:val="none"/>
              </w:rPr>
              <w:t>2周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2F71854">
            <w:pPr>
              <w:widowControl/>
              <w:jc w:val="center"/>
              <w:rPr>
                <w:color w:val="auto"/>
                <w:kern w:val="0"/>
                <w:sz w:val="20"/>
                <w:szCs w:val="20"/>
                <w:highlight w:val="none"/>
              </w:rPr>
            </w:pPr>
            <w:r>
              <w:rPr>
                <w:rFonts w:hint="eastAsia"/>
                <w:color w:val="auto"/>
                <w:kern w:val="0"/>
                <w:sz w:val="16"/>
                <w:szCs w:val="16"/>
                <w:highlight w:val="none"/>
              </w:rPr>
              <w:t>4</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5556938D">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0FA8A2BB">
            <w:pPr>
              <w:widowControl/>
              <w:jc w:val="center"/>
              <w:rPr>
                <w:color w:val="auto"/>
                <w:kern w:val="0"/>
                <w:sz w:val="20"/>
                <w:szCs w:val="20"/>
                <w:highlight w:val="none"/>
              </w:rPr>
            </w:pPr>
            <w:r>
              <w:rPr>
                <w:color w:val="auto"/>
                <w:kern w:val="0"/>
                <w:sz w:val="16"/>
                <w:szCs w:val="16"/>
                <w:highlight w:val="none"/>
              </w:rPr>
              <w:t>辅修学位</w:t>
            </w:r>
          </w:p>
        </w:tc>
      </w:tr>
      <w:tr w14:paraId="3AE2548E">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C022545">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32D40F4">
            <w:pPr>
              <w:widowControl/>
              <w:jc w:val="center"/>
              <w:rPr>
                <w:color w:val="auto"/>
                <w:kern w:val="0"/>
                <w:sz w:val="20"/>
                <w:szCs w:val="20"/>
                <w:highlight w:val="none"/>
              </w:rPr>
            </w:pPr>
            <w:r>
              <w:rPr>
                <w:rFonts w:hint="eastAsia"/>
                <w:color w:val="auto"/>
                <w:kern w:val="0"/>
                <w:sz w:val="16"/>
                <w:szCs w:val="16"/>
                <w:highlight w:val="none"/>
              </w:rPr>
              <w:t>614437</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598462B">
            <w:pPr>
              <w:widowControl/>
              <w:jc w:val="center"/>
              <w:rPr>
                <w:color w:val="auto"/>
                <w:kern w:val="0"/>
                <w:sz w:val="16"/>
                <w:szCs w:val="16"/>
                <w:highlight w:val="none"/>
                <w:lang w:val="en-GB"/>
              </w:rPr>
            </w:pPr>
            <w:r>
              <w:rPr>
                <w:rFonts w:hint="eastAsia"/>
                <w:color w:val="auto"/>
                <w:kern w:val="0"/>
                <w:sz w:val="16"/>
                <w:szCs w:val="16"/>
                <w:highlight w:val="none"/>
              </w:rPr>
              <w:t xml:space="preserve">应用化学综合实验             </w:t>
            </w:r>
          </w:p>
          <w:p w14:paraId="5087DA3C">
            <w:pPr>
              <w:widowControl/>
              <w:jc w:val="center"/>
              <w:rPr>
                <w:color w:val="auto"/>
                <w:kern w:val="0"/>
                <w:sz w:val="20"/>
                <w:szCs w:val="20"/>
                <w:highlight w:val="none"/>
              </w:rPr>
            </w:pPr>
            <w:r>
              <w:rPr>
                <w:rFonts w:hint="eastAsia"/>
                <w:color w:val="auto"/>
                <w:kern w:val="0"/>
                <w:sz w:val="16"/>
                <w:szCs w:val="16"/>
                <w:highlight w:val="none"/>
              </w:rPr>
              <w:t>Comprehensive Experiment of Applied 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F990E49">
            <w:pPr>
              <w:widowControl/>
              <w:jc w:val="center"/>
              <w:rPr>
                <w:color w:val="auto"/>
                <w:kern w:val="0"/>
                <w:sz w:val="20"/>
                <w:szCs w:val="20"/>
                <w:highlight w:val="none"/>
              </w:rPr>
            </w:pPr>
            <w:r>
              <w:rPr>
                <w:rFonts w:hint="eastAsia"/>
                <w:color w:val="auto"/>
                <w:kern w:val="0"/>
                <w:sz w:val="16"/>
                <w:szCs w:val="16"/>
                <w:highlight w:val="none"/>
              </w:rPr>
              <w:t>3</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A3910A7">
            <w:pPr>
              <w:widowControl/>
              <w:jc w:val="center"/>
              <w:rPr>
                <w:color w:val="auto"/>
                <w:kern w:val="0"/>
                <w:sz w:val="20"/>
                <w:szCs w:val="20"/>
                <w:highlight w:val="none"/>
              </w:rPr>
            </w:pPr>
            <w:r>
              <w:rPr>
                <w:rFonts w:hint="eastAsia"/>
                <w:color w:val="auto"/>
                <w:kern w:val="0"/>
                <w:sz w:val="16"/>
                <w:szCs w:val="16"/>
                <w:highlight w:val="none"/>
              </w:rPr>
              <w:t>45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119481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7FB42977">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2E2E517">
            <w:pPr>
              <w:widowControl/>
              <w:jc w:val="center"/>
              <w:rPr>
                <w:color w:val="auto"/>
                <w:kern w:val="0"/>
                <w:sz w:val="20"/>
                <w:szCs w:val="20"/>
                <w:highlight w:val="none"/>
              </w:rPr>
            </w:pPr>
            <w:r>
              <w:rPr>
                <w:rFonts w:hint="eastAsia"/>
                <w:color w:val="auto"/>
                <w:kern w:val="0"/>
                <w:sz w:val="16"/>
                <w:szCs w:val="16"/>
                <w:highlight w:val="none"/>
              </w:rPr>
              <w:t>3周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5A8D24F">
            <w:pPr>
              <w:widowControl/>
              <w:jc w:val="center"/>
              <w:rPr>
                <w:color w:val="auto"/>
                <w:kern w:val="0"/>
                <w:sz w:val="20"/>
                <w:szCs w:val="20"/>
                <w:highlight w:val="none"/>
              </w:rPr>
            </w:pPr>
            <w:r>
              <w:rPr>
                <w:rFonts w:hint="eastAsia"/>
                <w:color w:val="auto"/>
                <w:kern w:val="0"/>
                <w:sz w:val="16"/>
                <w:szCs w:val="16"/>
                <w:highlight w:val="none"/>
              </w:rPr>
              <w:t>6</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0B9D63CB">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010E805A">
            <w:pPr>
              <w:widowControl/>
              <w:jc w:val="center"/>
              <w:rPr>
                <w:color w:val="auto"/>
                <w:kern w:val="0"/>
                <w:sz w:val="20"/>
                <w:szCs w:val="20"/>
                <w:highlight w:val="none"/>
              </w:rPr>
            </w:pPr>
            <w:r>
              <w:rPr>
                <w:color w:val="auto"/>
                <w:kern w:val="0"/>
                <w:sz w:val="16"/>
                <w:szCs w:val="16"/>
                <w:highlight w:val="none"/>
              </w:rPr>
              <w:t>辅修学位/辅修专业</w:t>
            </w:r>
          </w:p>
        </w:tc>
      </w:tr>
      <w:tr w14:paraId="2FFF99A0">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92AD758">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58A3A44F">
            <w:pPr>
              <w:widowControl/>
              <w:jc w:val="center"/>
              <w:rPr>
                <w:color w:val="auto"/>
                <w:kern w:val="0"/>
                <w:sz w:val="20"/>
                <w:szCs w:val="20"/>
                <w:highlight w:val="none"/>
              </w:rPr>
            </w:pPr>
            <w:r>
              <w:rPr>
                <w:rFonts w:hint="eastAsia"/>
                <w:color w:val="auto"/>
                <w:kern w:val="0"/>
                <w:sz w:val="16"/>
                <w:szCs w:val="16"/>
                <w:highlight w:val="none"/>
              </w:rPr>
              <w:t>603096</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3B23F124">
            <w:pPr>
              <w:widowControl/>
              <w:jc w:val="center"/>
              <w:rPr>
                <w:color w:val="auto"/>
                <w:kern w:val="0"/>
                <w:sz w:val="20"/>
                <w:szCs w:val="20"/>
                <w:highlight w:val="none"/>
              </w:rPr>
            </w:pPr>
            <w:r>
              <w:rPr>
                <w:rFonts w:hint="eastAsia"/>
                <w:color w:val="auto"/>
                <w:kern w:val="0"/>
                <w:sz w:val="16"/>
                <w:szCs w:val="16"/>
                <w:highlight w:val="none"/>
              </w:rPr>
              <w:t>应用化学创新性实验                              Innovation Experiment of Applied Chemistry</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CFDB4FD">
            <w:pPr>
              <w:widowControl/>
              <w:jc w:val="center"/>
              <w:rPr>
                <w:color w:val="auto"/>
                <w:kern w:val="0"/>
                <w:sz w:val="20"/>
                <w:szCs w:val="20"/>
                <w:highlight w:val="none"/>
              </w:rPr>
            </w:pPr>
            <w:r>
              <w:rPr>
                <w:color w:val="auto"/>
                <w:kern w:val="0"/>
                <w:sz w:val="16"/>
                <w:szCs w:val="16"/>
                <w:highlight w:val="none"/>
              </w:rPr>
              <w:t>3</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51DF3E49">
            <w:pPr>
              <w:widowControl/>
              <w:jc w:val="center"/>
              <w:rPr>
                <w:color w:val="auto"/>
                <w:kern w:val="0"/>
                <w:sz w:val="20"/>
                <w:szCs w:val="20"/>
                <w:highlight w:val="none"/>
              </w:rPr>
            </w:pPr>
            <w:r>
              <w:rPr>
                <w:color w:val="auto"/>
                <w:kern w:val="0"/>
                <w:sz w:val="16"/>
                <w:szCs w:val="16"/>
                <w:highlight w:val="none"/>
              </w:rPr>
              <w:t>45</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8EB75D0">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CFDEFA7">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165B0D6">
            <w:pPr>
              <w:widowControl/>
              <w:jc w:val="center"/>
              <w:rPr>
                <w:color w:val="auto"/>
                <w:kern w:val="0"/>
                <w:sz w:val="20"/>
                <w:szCs w:val="20"/>
                <w:highlight w:val="none"/>
              </w:rPr>
            </w:pPr>
            <w:r>
              <w:rPr>
                <w:color w:val="auto"/>
                <w:kern w:val="0"/>
                <w:sz w:val="16"/>
                <w:szCs w:val="16"/>
                <w:highlight w:val="none"/>
              </w:rPr>
              <w:t>3</w:t>
            </w:r>
            <w:r>
              <w:rPr>
                <w:rFonts w:hint="eastAsia"/>
                <w:color w:val="auto"/>
                <w:kern w:val="0"/>
                <w:sz w:val="16"/>
                <w:szCs w:val="16"/>
                <w:highlight w:val="none"/>
              </w:rPr>
              <w:t>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1F2034D">
            <w:pPr>
              <w:widowControl/>
              <w:jc w:val="center"/>
              <w:rPr>
                <w:color w:val="auto"/>
                <w:kern w:val="0"/>
                <w:sz w:val="20"/>
                <w:szCs w:val="20"/>
                <w:highlight w:val="none"/>
              </w:rPr>
            </w:pPr>
            <w:r>
              <w:rPr>
                <w:rFonts w:hint="eastAsia"/>
                <w:color w:val="auto"/>
                <w:kern w:val="0"/>
                <w:sz w:val="16"/>
                <w:szCs w:val="16"/>
                <w:highlight w:val="none"/>
              </w:rPr>
              <w:t>7</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1E98CB98">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450F79BE">
            <w:pPr>
              <w:widowControl/>
              <w:jc w:val="center"/>
              <w:rPr>
                <w:color w:val="auto"/>
                <w:kern w:val="0"/>
                <w:sz w:val="20"/>
                <w:szCs w:val="20"/>
                <w:highlight w:val="none"/>
              </w:rPr>
            </w:pPr>
            <w:r>
              <w:rPr>
                <w:color w:val="auto"/>
                <w:kern w:val="0"/>
                <w:sz w:val="16"/>
                <w:szCs w:val="16"/>
                <w:highlight w:val="none"/>
              </w:rPr>
              <w:t>辅修学位</w:t>
            </w:r>
          </w:p>
        </w:tc>
      </w:tr>
      <w:tr w14:paraId="37C00CA3">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7CE07B2">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08FE820A">
            <w:pPr>
              <w:widowControl/>
              <w:jc w:val="center"/>
              <w:rPr>
                <w:color w:val="auto"/>
                <w:kern w:val="0"/>
                <w:sz w:val="20"/>
                <w:szCs w:val="20"/>
                <w:highlight w:val="none"/>
              </w:rPr>
            </w:pPr>
            <w:r>
              <w:rPr>
                <w:rFonts w:hint="eastAsia"/>
                <w:color w:val="auto"/>
                <w:kern w:val="0"/>
                <w:sz w:val="16"/>
                <w:szCs w:val="16"/>
                <w:highlight w:val="none"/>
              </w:rPr>
              <w:t>617021</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508535C">
            <w:pPr>
              <w:widowControl/>
              <w:jc w:val="center"/>
              <w:rPr>
                <w:color w:val="auto"/>
                <w:kern w:val="0"/>
                <w:sz w:val="16"/>
                <w:szCs w:val="16"/>
                <w:highlight w:val="none"/>
                <w:lang w:val="en-GB"/>
              </w:rPr>
            </w:pPr>
            <w:r>
              <w:rPr>
                <w:rFonts w:hint="eastAsia"/>
                <w:color w:val="auto"/>
                <w:kern w:val="0"/>
                <w:sz w:val="16"/>
                <w:szCs w:val="16"/>
                <w:highlight w:val="none"/>
              </w:rPr>
              <w:t>毕业实习(理学)</w:t>
            </w:r>
          </w:p>
          <w:p w14:paraId="6A36ABC2">
            <w:pPr>
              <w:widowControl/>
              <w:jc w:val="center"/>
              <w:rPr>
                <w:color w:val="auto"/>
                <w:kern w:val="0"/>
                <w:sz w:val="20"/>
                <w:szCs w:val="20"/>
                <w:highlight w:val="none"/>
              </w:rPr>
            </w:pPr>
            <w:r>
              <w:rPr>
                <w:rFonts w:hint="eastAsia"/>
                <w:color w:val="auto"/>
                <w:kern w:val="0"/>
                <w:sz w:val="16"/>
                <w:szCs w:val="16"/>
                <w:highlight w:val="none"/>
              </w:rPr>
              <w:t>Graduation Practice</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B5C09A6">
            <w:pPr>
              <w:widowControl/>
              <w:jc w:val="center"/>
              <w:rPr>
                <w:color w:val="auto"/>
                <w:kern w:val="0"/>
                <w:sz w:val="20"/>
                <w:szCs w:val="20"/>
                <w:highlight w:val="none"/>
              </w:rPr>
            </w:pPr>
            <w:r>
              <w:rPr>
                <w:rFonts w:hint="eastAsia"/>
                <w:color w:val="auto"/>
                <w:kern w:val="0"/>
                <w:sz w:val="16"/>
                <w:szCs w:val="16"/>
                <w:highlight w:val="none"/>
              </w:rPr>
              <w:t>4</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0E03EFC">
            <w:pPr>
              <w:widowControl/>
              <w:jc w:val="center"/>
              <w:rPr>
                <w:color w:val="auto"/>
                <w:kern w:val="0"/>
                <w:sz w:val="20"/>
                <w:szCs w:val="20"/>
                <w:highlight w:val="none"/>
              </w:rPr>
            </w:pPr>
            <w:r>
              <w:rPr>
                <w:rFonts w:hint="eastAsia"/>
                <w:color w:val="auto"/>
                <w:kern w:val="0"/>
                <w:sz w:val="16"/>
                <w:szCs w:val="16"/>
                <w:highlight w:val="none"/>
              </w:rPr>
              <w:t>60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222DA0D">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2AE29714">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94ED81F">
            <w:pPr>
              <w:widowControl/>
              <w:jc w:val="center"/>
              <w:rPr>
                <w:color w:val="auto"/>
                <w:kern w:val="0"/>
                <w:sz w:val="20"/>
                <w:szCs w:val="20"/>
                <w:highlight w:val="none"/>
              </w:rPr>
            </w:pPr>
            <w:r>
              <w:rPr>
                <w:rFonts w:hint="eastAsia"/>
                <w:color w:val="auto"/>
                <w:kern w:val="0"/>
                <w:sz w:val="16"/>
                <w:szCs w:val="16"/>
                <w:highlight w:val="none"/>
              </w:rPr>
              <w:t>4周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1113EB8B">
            <w:pPr>
              <w:widowControl/>
              <w:jc w:val="center"/>
              <w:rPr>
                <w:color w:val="auto"/>
                <w:kern w:val="0"/>
                <w:sz w:val="20"/>
                <w:szCs w:val="20"/>
                <w:highlight w:val="none"/>
              </w:rPr>
            </w:pPr>
            <w:r>
              <w:rPr>
                <w:rFonts w:hint="eastAsia"/>
                <w:color w:val="auto"/>
                <w:kern w:val="0"/>
                <w:sz w:val="16"/>
                <w:szCs w:val="16"/>
                <w:highlight w:val="none"/>
              </w:rPr>
              <w:t>8</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58BABA03">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0B49912E">
            <w:pPr>
              <w:widowControl/>
              <w:jc w:val="center"/>
              <w:rPr>
                <w:color w:val="auto"/>
                <w:kern w:val="0"/>
                <w:sz w:val="22"/>
                <w:szCs w:val="22"/>
                <w:highlight w:val="none"/>
              </w:rPr>
            </w:pPr>
            <w:r>
              <w:rPr>
                <w:rFonts w:hint="eastAsia"/>
                <w:color w:val="auto"/>
                <w:kern w:val="0"/>
                <w:sz w:val="22"/>
                <w:szCs w:val="22"/>
                <w:highlight w:val="none"/>
              </w:rPr>
              <w:t>　</w:t>
            </w:r>
          </w:p>
        </w:tc>
      </w:tr>
      <w:tr w14:paraId="32F1E67A">
        <w:tblPrEx>
          <w:tblCellMar>
            <w:top w:w="0" w:type="dxa"/>
            <w:left w:w="108" w:type="dxa"/>
            <w:bottom w:w="0" w:type="dxa"/>
            <w:right w:w="108" w:type="dxa"/>
          </w:tblCellMar>
        </w:tblPrEx>
        <w:trPr>
          <w:trHeight w:val="454" w:hRule="atLeast"/>
          <w:jc w:val="center"/>
        </w:trPr>
        <w:tc>
          <w:tcPr>
            <w:tcW w:w="620"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39A6303B">
            <w:pPr>
              <w:widowControl/>
              <w:jc w:val="left"/>
              <w:rPr>
                <w:color w:val="auto"/>
                <w:kern w:val="0"/>
                <w:sz w:val="20"/>
                <w:szCs w:val="20"/>
                <w:highlight w:val="none"/>
              </w:rPr>
            </w:pPr>
          </w:p>
        </w:tc>
        <w:tc>
          <w:tcPr>
            <w:tcW w:w="940" w:type="dxa"/>
            <w:tcBorders>
              <w:top w:val="nil"/>
              <w:left w:val="nil"/>
              <w:bottom w:val="single" w:color="auto" w:sz="4" w:space="0"/>
              <w:right w:val="single" w:color="auto" w:sz="4" w:space="0"/>
            </w:tcBorders>
            <w:noWrap w:val="0"/>
            <w:tcMar>
              <w:left w:w="28" w:type="dxa"/>
              <w:right w:w="28" w:type="dxa"/>
            </w:tcMar>
            <w:vAlign w:val="center"/>
          </w:tcPr>
          <w:p w14:paraId="2B3E3CE4">
            <w:pPr>
              <w:widowControl/>
              <w:jc w:val="center"/>
              <w:rPr>
                <w:color w:val="auto"/>
                <w:kern w:val="0"/>
                <w:sz w:val="20"/>
                <w:szCs w:val="20"/>
                <w:highlight w:val="none"/>
              </w:rPr>
            </w:pPr>
            <w:r>
              <w:rPr>
                <w:rFonts w:hint="eastAsia"/>
                <w:color w:val="auto"/>
                <w:kern w:val="0"/>
                <w:sz w:val="16"/>
                <w:szCs w:val="16"/>
                <w:highlight w:val="none"/>
              </w:rPr>
              <w:t>617016</w:t>
            </w:r>
          </w:p>
        </w:tc>
        <w:tc>
          <w:tcPr>
            <w:tcW w:w="2620" w:type="dxa"/>
            <w:tcBorders>
              <w:top w:val="nil"/>
              <w:left w:val="nil"/>
              <w:bottom w:val="single" w:color="auto" w:sz="4" w:space="0"/>
              <w:right w:val="single" w:color="auto" w:sz="4" w:space="0"/>
            </w:tcBorders>
            <w:noWrap w:val="0"/>
            <w:tcMar>
              <w:left w:w="28" w:type="dxa"/>
              <w:right w:w="28" w:type="dxa"/>
            </w:tcMar>
            <w:vAlign w:val="center"/>
          </w:tcPr>
          <w:p w14:paraId="48925F3A">
            <w:pPr>
              <w:widowControl/>
              <w:jc w:val="center"/>
              <w:rPr>
                <w:color w:val="auto"/>
                <w:kern w:val="0"/>
                <w:sz w:val="16"/>
                <w:szCs w:val="16"/>
                <w:highlight w:val="none"/>
                <w:lang w:val="en-GB"/>
              </w:rPr>
            </w:pPr>
            <w:r>
              <w:rPr>
                <w:rFonts w:hint="eastAsia"/>
                <w:color w:val="auto"/>
                <w:kern w:val="0"/>
                <w:sz w:val="16"/>
                <w:szCs w:val="16"/>
                <w:highlight w:val="none"/>
              </w:rPr>
              <w:t>毕业论文/设计(理学)</w:t>
            </w:r>
          </w:p>
          <w:p w14:paraId="47FD6242">
            <w:pPr>
              <w:widowControl/>
              <w:jc w:val="center"/>
              <w:rPr>
                <w:color w:val="auto"/>
                <w:kern w:val="0"/>
                <w:sz w:val="20"/>
                <w:szCs w:val="20"/>
                <w:highlight w:val="none"/>
              </w:rPr>
            </w:pPr>
            <w:r>
              <w:rPr>
                <w:rFonts w:hint="eastAsia"/>
                <w:color w:val="auto"/>
                <w:kern w:val="0"/>
                <w:sz w:val="16"/>
                <w:szCs w:val="16"/>
                <w:highlight w:val="none"/>
              </w:rPr>
              <w:t>Graduation Thesis/Design</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473E6CF0">
            <w:pPr>
              <w:widowControl/>
              <w:jc w:val="center"/>
              <w:rPr>
                <w:color w:val="auto"/>
                <w:kern w:val="0"/>
                <w:sz w:val="20"/>
                <w:szCs w:val="20"/>
                <w:highlight w:val="none"/>
              </w:rPr>
            </w:pPr>
            <w:r>
              <w:rPr>
                <w:color w:val="auto"/>
                <w:kern w:val="0"/>
                <w:sz w:val="16"/>
                <w:szCs w:val="16"/>
                <w:highlight w:val="none"/>
              </w:rPr>
              <w:t>8</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CCE0508">
            <w:pPr>
              <w:widowControl/>
              <w:jc w:val="center"/>
              <w:rPr>
                <w:color w:val="auto"/>
                <w:kern w:val="0"/>
                <w:sz w:val="20"/>
                <w:szCs w:val="20"/>
                <w:highlight w:val="none"/>
              </w:rPr>
            </w:pPr>
            <w:r>
              <w:rPr>
                <w:color w:val="auto"/>
                <w:kern w:val="0"/>
                <w:sz w:val="16"/>
                <w:szCs w:val="16"/>
                <w:highlight w:val="none"/>
              </w:rPr>
              <w:t>120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39EAE850">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3918ACC">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0C33964C">
            <w:pPr>
              <w:widowControl/>
              <w:jc w:val="center"/>
              <w:rPr>
                <w:color w:val="auto"/>
                <w:kern w:val="0"/>
                <w:sz w:val="20"/>
                <w:szCs w:val="20"/>
                <w:highlight w:val="none"/>
              </w:rPr>
            </w:pPr>
            <w:r>
              <w:rPr>
                <w:color w:val="auto"/>
                <w:kern w:val="0"/>
                <w:sz w:val="16"/>
                <w:szCs w:val="16"/>
                <w:highlight w:val="none"/>
              </w:rPr>
              <w:t>8</w:t>
            </w:r>
            <w:r>
              <w:rPr>
                <w:rFonts w:hint="eastAsia"/>
                <w:color w:val="auto"/>
                <w:kern w:val="0"/>
                <w:sz w:val="16"/>
                <w:szCs w:val="16"/>
                <w:highlight w:val="none"/>
              </w:rPr>
              <w:t>周</w:t>
            </w:r>
          </w:p>
        </w:tc>
        <w:tc>
          <w:tcPr>
            <w:tcW w:w="680" w:type="dxa"/>
            <w:tcBorders>
              <w:top w:val="nil"/>
              <w:left w:val="nil"/>
              <w:bottom w:val="single" w:color="auto" w:sz="4" w:space="0"/>
              <w:right w:val="single" w:color="auto" w:sz="4" w:space="0"/>
            </w:tcBorders>
            <w:noWrap w:val="0"/>
            <w:tcMar>
              <w:left w:w="28" w:type="dxa"/>
              <w:right w:w="28" w:type="dxa"/>
            </w:tcMar>
            <w:vAlign w:val="center"/>
          </w:tcPr>
          <w:p w14:paraId="6E56A8F8">
            <w:pPr>
              <w:widowControl/>
              <w:jc w:val="center"/>
              <w:rPr>
                <w:color w:val="auto"/>
                <w:kern w:val="0"/>
                <w:sz w:val="20"/>
                <w:szCs w:val="20"/>
                <w:highlight w:val="none"/>
              </w:rPr>
            </w:pPr>
            <w:r>
              <w:rPr>
                <w:rFonts w:hint="eastAsia"/>
                <w:color w:val="auto"/>
                <w:kern w:val="0"/>
                <w:sz w:val="16"/>
                <w:szCs w:val="16"/>
                <w:highlight w:val="none"/>
              </w:rPr>
              <w:t>8</w:t>
            </w:r>
          </w:p>
        </w:tc>
        <w:tc>
          <w:tcPr>
            <w:tcW w:w="1313" w:type="dxa"/>
            <w:tcBorders>
              <w:top w:val="nil"/>
              <w:left w:val="nil"/>
              <w:bottom w:val="single" w:color="auto" w:sz="4" w:space="0"/>
              <w:right w:val="single" w:color="auto" w:sz="4" w:space="0"/>
            </w:tcBorders>
            <w:noWrap w:val="0"/>
            <w:tcMar>
              <w:left w:w="28" w:type="dxa"/>
              <w:right w:w="28" w:type="dxa"/>
            </w:tcMar>
            <w:vAlign w:val="center"/>
          </w:tcPr>
          <w:p w14:paraId="78868A70">
            <w:pPr>
              <w:widowControl/>
              <w:jc w:val="center"/>
              <w:rPr>
                <w:color w:val="auto"/>
                <w:kern w:val="0"/>
                <w:sz w:val="20"/>
                <w:szCs w:val="20"/>
                <w:highlight w:val="none"/>
              </w:rPr>
            </w:pPr>
            <w:r>
              <w:rPr>
                <w:rFonts w:hint="eastAsia"/>
                <w:color w:val="auto"/>
                <w:kern w:val="0"/>
                <w:sz w:val="16"/>
                <w:szCs w:val="16"/>
                <w:highlight w:val="none"/>
              </w:rPr>
              <w:t>材料与能源学院</w:t>
            </w:r>
          </w:p>
        </w:tc>
        <w:tc>
          <w:tcPr>
            <w:tcW w:w="795" w:type="dxa"/>
            <w:tcBorders>
              <w:top w:val="nil"/>
              <w:left w:val="nil"/>
              <w:bottom w:val="single" w:color="auto" w:sz="4" w:space="0"/>
              <w:right w:val="single" w:color="auto" w:sz="4" w:space="0"/>
            </w:tcBorders>
            <w:noWrap w:val="0"/>
            <w:tcMar>
              <w:left w:w="28" w:type="dxa"/>
              <w:right w:w="28" w:type="dxa"/>
            </w:tcMar>
            <w:vAlign w:val="center"/>
          </w:tcPr>
          <w:p w14:paraId="7AA327FA">
            <w:pPr>
              <w:widowControl/>
              <w:jc w:val="center"/>
              <w:rPr>
                <w:color w:val="auto"/>
                <w:kern w:val="0"/>
                <w:sz w:val="22"/>
                <w:szCs w:val="22"/>
                <w:highlight w:val="none"/>
              </w:rPr>
            </w:pPr>
            <w:r>
              <w:rPr>
                <w:color w:val="auto"/>
                <w:kern w:val="0"/>
                <w:sz w:val="16"/>
                <w:szCs w:val="16"/>
                <w:highlight w:val="none"/>
              </w:rPr>
              <w:t>辅修学位</w:t>
            </w:r>
          </w:p>
        </w:tc>
      </w:tr>
      <w:tr w14:paraId="70D504AC">
        <w:tblPrEx>
          <w:tblCellMar>
            <w:top w:w="0" w:type="dxa"/>
            <w:left w:w="108" w:type="dxa"/>
            <w:bottom w:w="0" w:type="dxa"/>
            <w:right w:w="108" w:type="dxa"/>
          </w:tblCellMar>
        </w:tblPrEx>
        <w:trPr>
          <w:trHeight w:val="454" w:hRule="atLeast"/>
          <w:jc w:val="center"/>
        </w:trPr>
        <w:tc>
          <w:tcPr>
            <w:tcW w:w="4180" w:type="dxa"/>
            <w:gridSpan w:val="3"/>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B5466F2">
            <w:pPr>
              <w:widowControl/>
              <w:jc w:val="center"/>
              <w:rPr>
                <w:color w:val="auto"/>
                <w:kern w:val="0"/>
                <w:sz w:val="20"/>
                <w:szCs w:val="20"/>
                <w:highlight w:val="none"/>
              </w:rPr>
            </w:pPr>
            <w:r>
              <w:rPr>
                <w:rFonts w:hint="eastAsia"/>
                <w:b/>
                <w:bCs/>
                <w:color w:val="auto"/>
                <w:kern w:val="0"/>
                <w:sz w:val="16"/>
                <w:szCs w:val="16"/>
                <w:highlight w:val="none"/>
              </w:rPr>
              <w:t>其他实践教育</w:t>
            </w:r>
            <w:r>
              <w:rPr>
                <w:rFonts w:hint="eastAsia" w:ascii="Times New Roman Regular" w:hAnsi="Times New Roman Regular" w:eastAsia="宋体" w:cs="Times New Roman Regular"/>
                <w:b/>
                <w:bCs/>
                <w:color w:val="auto"/>
                <w:kern w:val="0"/>
                <w:sz w:val="16"/>
                <w:szCs w:val="16"/>
                <w:highlight w:val="none"/>
                <w:lang w:bidi="ar"/>
              </w:rPr>
              <w:t>课程合计</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40575531">
            <w:pPr>
              <w:widowControl/>
              <w:jc w:val="center"/>
              <w:rPr>
                <w:color w:val="auto"/>
                <w:kern w:val="0"/>
                <w:sz w:val="20"/>
                <w:szCs w:val="20"/>
                <w:highlight w:val="none"/>
              </w:rPr>
            </w:pPr>
            <w:r>
              <w:rPr>
                <w:rFonts w:hint="eastAsia"/>
                <w:color w:val="auto"/>
                <w:kern w:val="0"/>
                <w:sz w:val="16"/>
                <w:szCs w:val="16"/>
                <w:highlight w:val="none"/>
              </w:rPr>
              <w:t>2</w:t>
            </w:r>
            <w:r>
              <w:rPr>
                <w:color w:val="auto"/>
                <w:kern w:val="0"/>
                <w:sz w:val="16"/>
                <w:szCs w:val="16"/>
                <w:highlight w:val="none"/>
              </w:rPr>
              <w:t>8</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5D93CD99">
            <w:pPr>
              <w:widowControl/>
              <w:jc w:val="center"/>
              <w:rPr>
                <w:color w:val="auto"/>
                <w:kern w:val="0"/>
                <w:sz w:val="20"/>
                <w:szCs w:val="20"/>
                <w:highlight w:val="none"/>
              </w:rPr>
            </w:pPr>
            <w:r>
              <w:rPr>
                <w:rFonts w:hint="eastAsia"/>
                <w:color w:val="auto"/>
                <w:kern w:val="0"/>
                <w:sz w:val="16"/>
                <w:szCs w:val="16"/>
                <w:highlight w:val="none"/>
              </w:rPr>
              <w:t>4</w:t>
            </w:r>
            <w:r>
              <w:rPr>
                <w:color w:val="auto"/>
                <w:kern w:val="0"/>
                <w:sz w:val="16"/>
                <w:szCs w:val="16"/>
                <w:highlight w:val="none"/>
              </w:rPr>
              <w:t>22</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553A8312">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6621311F">
            <w:pPr>
              <w:widowControl/>
              <w:jc w:val="center"/>
              <w:rPr>
                <w:color w:val="auto"/>
                <w:kern w:val="0"/>
                <w:sz w:val="20"/>
                <w:szCs w:val="20"/>
                <w:highlight w:val="none"/>
              </w:rPr>
            </w:pPr>
            <w:r>
              <w:rPr>
                <w:rFonts w:hint="eastAsia"/>
                <w:color w:val="auto"/>
                <w:kern w:val="0"/>
                <w:sz w:val="16"/>
                <w:szCs w:val="16"/>
                <w:highlight w:val="none"/>
              </w:rPr>
              <w:t>0</w:t>
            </w:r>
          </w:p>
        </w:tc>
        <w:tc>
          <w:tcPr>
            <w:tcW w:w="680" w:type="dxa"/>
            <w:tcBorders>
              <w:top w:val="single" w:color="auto" w:sz="4" w:space="0"/>
              <w:left w:val="nil"/>
              <w:bottom w:val="single" w:color="auto" w:sz="4" w:space="0"/>
              <w:right w:val="single" w:color="auto" w:sz="4" w:space="0"/>
            </w:tcBorders>
            <w:noWrap w:val="0"/>
            <w:tcMar>
              <w:left w:w="28" w:type="dxa"/>
              <w:right w:w="28" w:type="dxa"/>
            </w:tcMar>
            <w:vAlign w:val="center"/>
          </w:tcPr>
          <w:p w14:paraId="329EFB76">
            <w:pPr>
              <w:widowControl/>
              <w:jc w:val="center"/>
              <w:rPr>
                <w:rFonts w:hint="default" w:eastAsia="宋体"/>
                <w:color w:val="auto"/>
                <w:kern w:val="0"/>
                <w:sz w:val="20"/>
                <w:szCs w:val="20"/>
                <w:highlight w:val="none"/>
                <w:lang w:val="en-US" w:eastAsia="zh-CN"/>
              </w:rPr>
            </w:pPr>
            <w:r>
              <w:rPr>
                <w:rFonts w:hint="eastAsia"/>
                <w:color w:val="auto"/>
                <w:kern w:val="0"/>
                <w:sz w:val="16"/>
                <w:szCs w:val="16"/>
                <w:highlight w:val="none"/>
              </w:rPr>
              <w:t>2</w:t>
            </w:r>
            <w:r>
              <w:rPr>
                <w:color w:val="auto"/>
                <w:kern w:val="0"/>
                <w:sz w:val="16"/>
                <w:szCs w:val="16"/>
                <w:highlight w:val="none"/>
              </w:rPr>
              <w:t>6周</w:t>
            </w:r>
            <w:r>
              <w:rPr>
                <w:rFonts w:hint="eastAsia"/>
                <w:color w:val="auto"/>
                <w:kern w:val="0"/>
                <w:sz w:val="16"/>
                <w:szCs w:val="16"/>
                <w:highlight w:val="none"/>
                <w:lang w:val="en-US" w:eastAsia="zh-CN"/>
              </w:rPr>
              <w:t>+32学时</w:t>
            </w:r>
          </w:p>
        </w:tc>
        <w:tc>
          <w:tcPr>
            <w:tcW w:w="2788" w:type="dxa"/>
            <w:gridSpan w:val="3"/>
            <w:tcBorders>
              <w:top w:val="single" w:color="auto" w:sz="4" w:space="0"/>
              <w:left w:val="nil"/>
              <w:bottom w:val="single" w:color="auto" w:sz="4" w:space="0"/>
              <w:right w:val="single" w:color="auto" w:sz="4" w:space="0"/>
            </w:tcBorders>
            <w:noWrap w:val="0"/>
            <w:tcMar>
              <w:left w:w="28" w:type="dxa"/>
              <w:right w:w="28" w:type="dxa"/>
            </w:tcMar>
            <w:vAlign w:val="center"/>
          </w:tcPr>
          <w:p w14:paraId="42ECC9A9">
            <w:pPr>
              <w:widowControl/>
              <w:jc w:val="center"/>
              <w:rPr>
                <w:color w:val="auto"/>
                <w:kern w:val="0"/>
                <w:sz w:val="22"/>
                <w:szCs w:val="22"/>
                <w:highlight w:val="none"/>
              </w:rPr>
            </w:pPr>
          </w:p>
        </w:tc>
      </w:tr>
    </w:tbl>
    <w:p w14:paraId="3FCB6264">
      <w:pPr>
        <w:rPr>
          <w:color w:val="auto"/>
          <w:highlight w:val="none"/>
        </w:rPr>
      </w:pPr>
    </w:p>
    <w:p w14:paraId="16EA222A">
      <w:pPr>
        <w:rPr>
          <w:color w:val="auto"/>
          <w:sz w:val="36"/>
          <w:szCs w:val="36"/>
          <w:highlight w:val="none"/>
        </w:rPr>
        <w:sectPr>
          <w:pgSz w:w="11905" w:h="16441"/>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5102D60F">
      <w:pPr>
        <w:pStyle w:val="2"/>
        <w:keepLines w:val="0"/>
        <w:spacing w:before="120" w:beforeLines="50" w:after="480" w:afterLines="200" w:line="240" w:lineRule="auto"/>
        <w:jc w:val="center"/>
        <w:rPr>
          <w:rFonts w:hint="eastAsia" w:eastAsia="黑体"/>
          <w:color w:val="auto"/>
          <w:kern w:val="2"/>
          <w:sz w:val="36"/>
          <w:szCs w:val="36"/>
          <w:highlight w:val="none"/>
        </w:rPr>
      </w:pPr>
      <w:bookmarkStart w:id="28" w:name="_Toc22559"/>
      <w:r>
        <w:rPr>
          <w:rFonts w:hint="eastAsia" w:eastAsia="黑体"/>
          <w:color w:val="auto"/>
          <w:kern w:val="2"/>
          <w:sz w:val="36"/>
          <w:szCs w:val="36"/>
          <w:highlight w:val="none"/>
        </w:rPr>
        <w:t>制药工程专业人才培养方案</w:t>
      </w:r>
      <w:bookmarkEnd w:id="28"/>
    </w:p>
    <w:p w14:paraId="67DFE34B">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一、专业名称（中英文）；专业代码</w:t>
      </w:r>
    </w:p>
    <w:p w14:paraId="7E7437EC">
      <w:pPr>
        <w:spacing w:line="360" w:lineRule="auto"/>
        <w:ind w:firstLine="480" w:firstLineChars="200"/>
        <w:rPr>
          <w:rFonts w:hint="eastAsia"/>
          <w:color w:val="auto"/>
          <w:sz w:val="24"/>
          <w:highlight w:val="none"/>
        </w:rPr>
      </w:pPr>
      <w:r>
        <w:rPr>
          <w:rFonts w:hint="eastAsia"/>
          <w:color w:val="auto"/>
          <w:sz w:val="24"/>
          <w:highlight w:val="none"/>
        </w:rPr>
        <w:t>专业名称：制药工程（Pharmaceutical Engineering）</w:t>
      </w:r>
    </w:p>
    <w:p w14:paraId="0825284D">
      <w:pPr>
        <w:spacing w:line="360" w:lineRule="auto"/>
        <w:ind w:firstLine="480" w:firstLineChars="200"/>
        <w:rPr>
          <w:rFonts w:hint="eastAsia"/>
          <w:color w:val="auto"/>
          <w:sz w:val="24"/>
          <w:highlight w:val="none"/>
        </w:rPr>
      </w:pPr>
      <w:r>
        <w:rPr>
          <w:rFonts w:hint="eastAsia"/>
          <w:color w:val="auto"/>
          <w:sz w:val="24"/>
          <w:highlight w:val="none"/>
        </w:rPr>
        <w:t>专业代码：081302</w:t>
      </w:r>
    </w:p>
    <w:p w14:paraId="21F61705">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二、培养目标与规格</w:t>
      </w:r>
    </w:p>
    <w:p w14:paraId="39394099">
      <w:pPr>
        <w:spacing w:line="360" w:lineRule="auto"/>
        <w:ind w:firstLine="480" w:firstLineChars="200"/>
        <w:rPr>
          <w:rFonts w:hint="eastAsia"/>
          <w:color w:val="auto"/>
          <w:sz w:val="24"/>
          <w:highlight w:val="none"/>
        </w:rPr>
      </w:pPr>
      <w:r>
        <w:rPr>
          <w:rFonts w:hint="eastAsia"/>
          <w:color w:val="auto"/>
          <w:sz w:val="24"/>
          <w:highlight w:val="none"/>
        </w:rPr>
        <w:t>本专业旨在培养德、智、体、美、劳全面发展，具备药学基本知识和制药工程学理论与专业技能，掌握现代生物制药、化学制药及分析等相关技术，能在医药相关部门从事新药的研究与开发、制药设备与工艺的设计、质量分析检验、生物药物生产、管理与营销等工作的拔尖创新型高素质工程技术人才。</w:t>
      </w:r>
    </w:p>
    <w:p w14:paraId="71893CFE">
      <w:pPr>
        <w:spacing w:line="360" w:lineRule="auto"/>
        <w:ind w:firstLine="480" w:firstLineChars="200"/>
        <w:rPr>
          <w:rFonts w:hint="eastAsia"/>
          <w:color w:val="auto"/>
          <w:sz w:val="24"/>
          <w:highlight w:val="none"/>
        </w:rPr>
      </w:pPr>
      <w:r>
        <w:rPr>
          <w:rFonts w:hint="eastAsia"/>
          <w:color w:val="auto"/>
          <w:sz w:val="24"/>
          <w:highlight w:val="none"/>
        </w:rPr>
        <w:t>培养目标及规格可归纳为以下4项：</w:t>
      </w:r>
    </w:p>
    <w:p w14:paraId="00965508">
      <w:pPr>
        <w:spacing w:line="360" w:lineRule="auto"/>
        <w:ind w:firstLine="480" w:firstLineChars="200"/>
        <w:rPr>
          <w:rFonts w:hint="eastAsia"/>
          <w:color w:val="auto"/>
          <w:sz w:val="24"/>
          <w:highlight w:val="none"/>
        </w:rPr>
      </w:pPr>
      <w:r>
        <w:rPr>
          <w:rFonts w:hint="eastAsia"/>
          <w:color w:val="auto"/>
          <w:sz w:val="24"/>
          <w:highlight w:val="none"/>
        </w:rPr>
        <w:t>目标1——工程能力：能够运用扎实的数学、自然科学、工程基础知识和宽厚的制药工程专业知识，解决制药工程及相关领域中技术开发、工艺与工程设计、生产过程控制、生产管理等方面的复杂工程问题。</w:t>
      </w:r>
    </w:p>
    <w:p w14:paraId="7FFD2C4F">
      <w:pPr>
        <w:spacing w:line="360" w:lineRule="auto"/>
        <w:ind w:firstLine="480" w:firstLineChars="200"/>
        <w:rPr>
          <w:rFonts w:hint="eastAsia"/>
          <w:color w:val="auto"/>
          <w:sz w:val="24"/>
          <w:highlight w:val="none"/>
        </w:rPr>
      </w:pPr>
      <w:r>
        <w:rPr>
          <w:rFonts w:hint="eastAsia"/>
          <w:color w:val="auto"/>
          <w:sz w:val="24"/>
          <w:highlight w:val="none"/>
        </w:rPr>
        <w:t>目标2——道德责任：具备在制药工程领域从业所需的法制观念、工程伦理、职业道德和社会责任，在工程实践中具备综合考虑经济、环境、安全、法律和社会等因素解决复杂制药工程问题的能力。</w:t>
      </w:r>
    </w:p>
    <w:p w14:paraId="7D15B790">
      <w:pPr>
        <w:spacing w:line="360" w:lineRule="auto"/>
        <w:ind w:firstLine="480" w:firstLineChars="200"/>
        <w:rPr>
          <w:rFonts w:hint="eastAsia"/>
          <w:color w:val="auto"/>
          <w:sz w:val="24"/>
          <w:highlight w:val="none"/>
        </w:rPr>
      </w:pPr>
      <w:r>
        <w:rPr>
          <w:rFonts w:hint="eastAsia"/>
          <w:color w:val="auto"/>
          <w:sz w:val="24"/>
          <w:highlight w:val="none"/>
        </w:rPr>
        <w:t>目标3——沟通合作：具有团队合作精神和良好沟通能力，能在多学科、国际化和跨文化背景下实现组织沟通、团队协作、项目管理和经济决策，创造性完成工程目标。</w:t>
      </w:r>
    </w:p>
    <w:p w14:paraId="6DE1F953">
      <w:pPr>
        <w:spacing w:line="360" w:lineRule="auto"/>
        <w:ind w:firstLine="480" w:firstLineChars="200"/>
        <w:rPr>
          <w:rFonts w:hint="eastAsia"/>
          <w:color w:val="auto"/>
          <w:sz w:val="24"/>
          <w:highlight w:val="none"/>
        </w:rPr>
      </w:pPr>
      <w:r>
        <w:rPr>
          <w:rFonts w:hint="eastAsia"/>
          <w:color w:val="auto"/>
          <w:sz w:val="24"/>
          <w:highlight w:val="none"/>
        </w:rPr>
        <w:t>目标4——终身学习：能够通过自主学习和终身学习适应职业发展，在制药工程相关领域或社会上具有职场竞争力。</w:t>
      </w:r>
    </w:p>
    <w:p w14:paraId="3406BB4C">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三、毕业要求</w:t>
      </w:r>
    </w:p>
    <w:p w14:paraId="064F503C">
      <w:pPr>
        <w:spacing w:line="360" w:lineRule="auto"/>
        <w:ind w:firstLine="480" w:firstLineChars="200"/>
        <w:rPr>
          <w:rFonts w:hint="eastAsia"/>
          <w:color w:val="auto"/>
          <w:sz w:val="24"/>
          <w:highlight w:val="none"/>
        </w:rPr>
      </w:pPr>
      <w:r>
        <w:rPr>
          <w:rFonts w:hint="eastAsia"/>
          <w:color w:val="auto"/>
          <w:sz w:val="24"/>
          <w:highlight w:val="none"/>
        </w:rPr>
        <w:t xml:space="preserve">围绕人才培养目标，学生接受通识教育课程、学科教育课程、专业教育课程及个性培养课程四大课程体系的系统学习与训练，制药工程专业的毕业生应具有良好的人文与社会知识、学科基础知识以及制药工程学科的专业理论知识，具有解决复杂制药工程问题的能力、创新能力、社会交往能力、较强的国际竞争能力以及管理能力，具有良好的科学素质、人文素质、职业素质和身心素质。    </w:t>
      </w:r>
      <w:r>
        <w:rPr>
          <w:rFonts w:hint="eastAsia"/>
          <w:color w:val="auto"/>
          <w:sz w:val="24"/>
          <w:highlight w:val="none"/>
        </w:rPr>
        <w:cr/>
      </w:r>
      <w:r>
        <w:rPr>
          <w:rFonts w:hint="eastAsia"/>
          <w:color w:val="auto"/>
          <w:sz w:val="24"/>
          <w:highlight w:val="none"/>
        </w:rPr>
        <w:t xml:space="preserve">具体要求如下： </w:t>
      </w:r>
      <w:r>
        <w:rPr>
          <w:rFonts w:hint="eastAsia"/>
          <w:color w:val="auto"/>
          <w:sz w:val="24"/>
          <w:highlight w:val="none"/>
        </w:rPr>
        <w:cr/>
      </w:r>
      <w:r>
        <w:rPr>
          <w:rFonts w:hint="eastAsia"/>
          <w:color w:val="auto"/>
          <w:sz w:val="24"/>
          <w:highlight w:val="none"/>
        </w:rPr>
        <w:t xml:space="preserve">    1.工程知识</w:t>
      </w:r>
      <w:r>
        <w:rPr>
          <w:rFonts w:hint="eastAsia"/>
          <w:color w:val="FF0000"/>
          <w:sz w:val="24"/>
          <w:highlight w:val="none"/>
          <w:lang w:eastAsia="zh-CN"/>
        </w:rPr>
        <w:t>：</w:t>
      </w:r>
      <w:r>
        <w:rPr>
          <w:rFonts w:hint="eastAsia"/>
          <w:color w:val="auto"/>
          <w:sz w:val="24"/>
          <w:highlight w:val="none"/>
        </w:rPr>
        <w:t xml:space="preserve">能够将数学、自然科学、工程基础和制药工程专业知识用于解决制药过程复杂工程问题。 </w:t>
      </w:r>
      <w:r>
        <w:rPr>
          <w:rFonts w:hint="eastAsia"/>
          <w:color w:val="auto"/>
          <w:sz w:val="24"/>
          <w:highlight w:val="none"/>
        </w:rPr>
        <w:cr/>
      </w:r>
      <w:r>
        <w:rPr>
          <w:rFonts w:hint="eastAsia"/>
          <w:color w:val="auto"/>
          <w:sz w:val="24"/>
          <w:highlight w:val="none"/>
        </w:rPr>
        <w:t xml:space="preserve">    2.问题分析</w:t>
      </w:r>
      <w:r>
        <w:rPr>
          <w:rFonts w:hint="eastAsia"/>
          <w:color w:val="FF0000"/>
          <w:sz w:val="24"/>
          <w:highlight w:val="none"/>
          <w:lang w:eastAsia="zh-CN"/>
        </w:rPr>
        <w:t>：</w:t>
      </w:r>
      <w:r>
        <w:rPr>
          <w:rFonts w:hint="eastAsia"/>
          <w:color w:val="auto"/>
          <w:sz w:val="24"/>
          <w:highlight w:val="none"/>
        </w:rPr>
        <w:t xml:space="preserve">能够应用数学、自然科学和工程科学的基本原理，识别、表达、并通过文献研究分析制药技术研发和药品生产过程中的复杂工程问题，以获得有效结论。 </w:t>
      </w:r>
      <w:r>
        <w:rPr>
          <w:rFonts w:hint="eastAsia"/>
          <w:color w:val="auto"/>
          <w:sz w:val="24"/>
          <w:highlight w:val="none"/>
        </w:rPr>
        <w:cr/>
      </w:r>
      <w:r>
        <w:rPr>
          <w:rFonts w:hint="eastAsia"/>
          <w:color w:val="auto"/>
          <w:sz w:val="24"/>
          <w:highlight w:val="none"/>
        </w:rPr>
        <w:t xml:space="preserve">    3.设计/开发解决方案</w:t>
      </w:r>
      <w:r>
        <w:rPr>
          <w:rFonts w:hint="eastAsia"/>
          <w:color w:val="FF0000"/>
          <w:sz w:val="24"/>
          <w:highlight w:val="none"/>
          <w:lang w:eastAsia="zh-CN"/>
        </w:rPr>
        <w:t>：</w:t>
      </w:r>
      <w:r>
        <w:rPr>
          <w:rFonts w:hint="eastAsia"/>
          <w:color w:val="auto"/>
          <w:sz w:val="24"/>
          <w:highlight w:val="none"/>
        </w:rPr>
        <w:t xml:space="preserve">能够针对药品生产过程中涉及的复杂工程问题，设计相应的解决方案，以及符合特定需求的单元、设备、工艺流程，并体现创新意识，综合考虑法律法规、环境与安全、社会与文化等因素。 </w:t>
      </w:r>
      <w:r>
        <w:rPr>
          <w:rFonts w:hint="eastAsia"/>
          <w:color w:val="auto"/>
          <w:sz w:val="24"/>
          <w:highlight w:val="none"/>
        </w:rPr>
        <w:cr/>
      </w:r>
      <w:r>
        <w:rPr>
          <w:rFonts w:hint="eastAsia"/>
          <w:color w:val="auto"/>
          <w:sz w:val="24"/>
          <w:highlight w:val="none"/>
        </w:rPr>
        <w:t xml:space="preserve">    4.研究</w:t>
      </w:r>
      <w:r>
        <w:rPr>
          <w:rFonts w:hint="eastAsia"/>
          <w:color w:val="FF0000"/>
          <w:sz w:val="24"/>
          <w:highlight w:val="none"/>
          <w:lang w:eastAsia="zh-CN"/>
        </w:rPr>
        <w:t>：</w:t>
      </w:r>
      <w:r>
        <w:rPr>
          <w:rFonts w:hint="eastAsia"/>
          <w:color w:val="auto"/>
          <w:sz w:val="24"/>
          <w:highlight w:val="none"/>
        </w:rPr>
        <w:t xml:space="preserve">能够基于科学原理并采用科学方法对制药工程中复杂工程问题进行研究，包括实验设计、数据采集与分析和信息综合，以获得合理有效的结论。 </w:t>
      </w:r>
      <w:r>
        <w:rPr>
          <w:rFonts w:hint="eastAsia"/>
          <w:color w:val="auto"/>
          <w:sz w:val="24"/>
          <w:highlight w:val="none"/>
        </w:rPr>
        <w:cr/>
      </w:r>
      <w:r>
        <w:rPr>
          <w:rFonts w:hint="eastAsia"/>
          <w:color w:val="auto"/>
          <w:sz w:val="24"/>
          <w:highlight w:val="none"/>
        </w:rPr>
        <w:t xml:space="preserve">    5.使用现代工具</w:t>
      </w:r>
      <w:r>
        <w:rPr>
          <w:rFonts w:hint="eastAsia"/>
          <w:color w:val="FF0000"/>
          <w:sz w:val="24"/>
          <w:highlight w:val="none"/>
          <w:lang w:eastAsia="zh-CN"/>
        </w:rPr>
        <w:t>：</w:t>
      </w:r>
      <w:r>
        <w:rPr>
          <w:rFonts w:hint="eastAsia"/>
          <w:color w:val="auto"/>
          <w:sz w:val="24"/>
          <w:highlight w:val="none"/>
        </w:rPr>
        <w:t xml:space="preserve">能够针对制药过程的复杂工程问题，开发、选择与使用恰当的技术、资源、现代工程工具和信息技术工具，包括对复杂工程问题的预测与模拟，并能够理解其局限性。 </w:t>
      </w:r>
      <w:r>
        <w:rPr>
          <w:rFonts w:hint="eastAsia"/>
          <w:color w:val="auto"/>
          <w:sz w:val="24"/>
          <w:highlight w:val="none"/>
        </w:rPr>
        <w:cr/>
      </w:r>
      <w:r>
        <w:rPr>
          <w:rFonts w:hint="eastAsia"/>
          <w:color w:val="auto"/>
          <w:sz w:val="24"/>
          <w:highlight w:val="none"/>
        </w:rPr>
        <w:t xml:space="preserve">    6.工程与社会</w:t>
      </w:r>
      <w:bookmarkStart w:id="29" w:name="OLE_LINK5"/>
      <w:r>
        <w:rPr>
          <w:rFonts w:hint="eastAsia"/>
          <w:color w:val="FF0000"/>
          <w:sz w:val="24"/>
          <w:highlight w:val="none"/>
          <w:lang w:eastAsia="zh-CN"/>
        </w:rPr>
        <w:t>：</w:t>
      </w:r>
      <w:bookmarkEnd w:id="29"/>
      <w:r>
        <w:rPr>
          <w:rFonts w:hint="eastAsia"/>
          <w:color w:val="auto"/>
          <w:sz w:val="24"/>
          <w:highlight w:val="none"/>
        </w:rPr>
        <w:t xml:space="preserve">能够基于制药工程相关背景知识进行合理分析，评价制药工程实践和复杂工程问题解决方案对法律法规、社会与文化、健康与安全的影响，并理解应承担的责任。 </w:t>
      </w:r>
      <w:r>
        <w:rPr>
          <w:rFonts w:hint="eastAsia"/>
          <w:color w:val="auto"/>
          <w:sz w:val="24"/>
          <w:highlight w:val="none"/>
        </w:rPr>
        <w:cr/>
      </w:r>
      <w:r>
        <w:rPr>
          <w:rFonts w:hint="eastAsia"/>
          <w:color w:val="auto"/>
          <w:sz w:val="24"/>
          <w:highlight w:val="none"/>
        </w:rPr>
        <w:t xml:space="preserve">    7.环境和可持续发展</w:t>
      </w:r>
      <w:r>
        <w:rPr>
          <w:rFonts w:hint="eastAsia"/>
          <w:color w:val="FF0000"/>
          <w:sz w:val="24"/>
          <w:highlight w:val="none"/>
          <w:lang w:eastAsia="zh-CN"/>
        </w:rPr>
        <w:t>：</w:t>
      </w:r>
      <w:r>
        <w:rPr>
          <w:rFonts w:hint="eastAsia"/>
          <w:color w:val="auto"/>
          <w:sz w:val="24"/>
          <w:highlight w:val="none"/>
        </w:rPr>
        <w:t xml:space="preserve">能够理解和评价针对复杂制药工程问题的工程实践对环境、社会可持续发展的影响。 </w:t>
      </w:r>
      <w:r>
        <w:rPr>
          <w:rFonts w:hint="eastAsia"/>
          <w:color w:val="auto"/>
          <w:sz w:val="24"/>
          <w:highlight w:val="none"/>
        </w:rPr>
        <w:cr/>
      </w:r>
      <w:r>
        <w:rPr>
          <w:rFonts w:hint="eastAsia"/>
          <w:color w:val="auto"/>
          <w:sz w:val="24"/>
          <w:highlight w:val="none"/>
        </w:rPr>
        <w:t xml:space="preserve">    8.职业规范</w:t>
      </w:r>
      <w:r>
        <w:rPr>
          <w:rFonts w:hint="eastAsia"/>
          <w:color w:val="FF0000"/>
          <w:sz w:val="24"/>
          <w:highlight w:val="none"/>
          <w:lang w:eastAsia="zh-CN"/>
        </w:rPr>
        <w:t>：</w:t>
      </w:r>
      <w:r>
        <w:rPr>
          <w:rFonts w:hint="eastAsia"/>
          <w:color w:val="auto"/>
          <w:sz w:val="24"/>
          <w:highlight w:val="none"/>
        </w:rPr>
        <w:t xml:space="preserve">具有人文社会科学素养和社会责任感，能够在制药生产、设计和管理活动中理解并遵守社会和工程职业道德和规范，履行责任。 </w:t>
      </w:r>
      <w:r>
        <w:rPr>
          <w:rFonts w:hint="eastAsia"/>
          <w:color w:val="auto"/>
          <w:sz w:val="24"/>
          <w:highlight w:val="none"/>
        </w:rPr>
        <w:cr/>
      </w:r>
      <w:r>
        <w:rPr>
          <w:rFonts w:hint="eastAsia"/>
          <w:color w:val="auto"/>
          <w:sz w:val="24"/>
          <w:highlight w:val="none"/>
        </w:rPr>
        <w:t xml:space="preserve">    9.个人和团队</w:t>
      </w:r>
      <w:r>
        <w:rPr>
          <w:rFonts w:hint="eastAsia"/>
          <w:color w:val="FF0000"/>
          <w:sz w:val="24"/>
          <w:highlight w:val="none"/>
          <w:lang w:eastAsia="zh-CN"/>
        </w:rPr>
        <w:t>：</w:t>
      </w:r>
      <w:r>
        <w:rPr>
          <w:rFonts w:hint="eastAsia"/>
          <w:color w:val="auto"/>
          <w:sz w:val="24"/>
          <w:highlight w:val="none"/>
        </w:rPr>
        <w:t xml:space="preserve">具有团队协作能力，能够在多学科背景下的团队中承担个体、团队成员以及负责人的角色。 </w:t>
      </w:r>
      <w:r>
        <w:rPr>
          <w:rFonts w:hint="eastAsia"/>
          <w:color w:val="auto"/>
          <w:sz w:val="24"/>
          <w:highlight w:val="none"/>
        </w:rPr>
        <w:cr/>
      </w:r>
      <w:r>
        <w:rPr>
          <w:rFonts w:hint="eastAsia"/>
          <w:color w:val="auto"/>
          <w:sz w:val="24"/>
          <w:highlight w:val="none"/>
        </w:rPr>
        <w:t xml:space="preserve">    10.沟通</w:t>
      </w:r>
      <w:r>
        <w:rPr>
          <w:rFonts w:hint="eastAsia"/>
          <w:color w:val="FF0000"/>
          <w:sz w:val="24"/>
          <w:highlight w:val="none"/>
          <w:lang w:eastAsia="zh-CN"/>
        </w:rPr>
        <w:t>：</w:t>
      </w:r>
      <w:r>
        <w:rPr>
          <w:rFonts w:hint="eastAsia"/>
          <w:color w:val="auto"/>
          <w:sz w:val="24"/>
          <w:highlight w:val="none"/>
        </w:rPr>
        <w:t xml:space="preserve">能够就复杂制药工程问题与业界同行和社会公众通过书面报告、陈述发言等形式进行有效沟通和交流。理解和尊重世界不同文化的差异性和多样性，具有一定的国际视野，了解制药专业领域的国际发展趋势和研究热点，能够使用专业技术语言在跨文化环境下进行语言和书面的交流、表达和沟通。 </w:t>
      </w:r>
      <w:r>
        <w:rPr>
          <w:rFonts w:hint="eastAsia"/>
          <w:color w:val="auto"/>
          <w:sz w:val="24"/>
          <w:highlight w:val="none"/>
        </w:rPr>
        <w:cr/>
      </w:r>
      <w:r>
        <w:rPr>
          <w:rFonts w:hint="eastAsia"/>
          <w:color w:val="auto"/>
          <w:sz w:val="24"/>
          <w:highlight w:val="none"/>
        </w:rPr>
        <w:t xml:space="preserve">    11.项目管理</w:t>
      </w:r>
      <w:r>
        <w:rPr>
          <w:rFonts w:hint="eastAsia"/>
          <w:color w:val="FF0000"/>
          <w:sz w:val="24"/>
          <w:highlight w:val="none"/>
          <w:lang w:eastAsia="zh-CN"/>
        </w:rPr>
        <w:t>：</w:t>
      </w:r>
      <w:r>
        <w:rPr>
          <w:rFonts w:hint="eastAsia"/>
          <w:color w:val="auto"/>
          <w:sz w:val="24"/>
          <w:highlight w:val="none"/>
        </w:rPr>
        <w:t xml:space="preserve">理解并掌握制药工程项目管理原理与经济决策方法，并能在制药工程及相关的多学科环境中应用。 </w:t>
      </w:r>
      <w:r>
        <w:rPr>
          <w:rFonts w:hint="eastAsia"/>
          <w:color w:val="auto"/>
          <w:sz w:val="24"/>
          <w:highlight w:val="none"/>
        </w:rPr>
        <w:cr/>
      </w:r>
      <w:r>
        <w:rPr>
          <w:rFonts w:hint="eastAsia"/>
          <w:color w:val="auto"/>
          <w:sz w:val="24"/>
          <w:highlight w:val="none"/>
        </w:rPr>
        <w:t xml:space="preserve">    12.终身学习</w:t>
      </w:r>
      <w:r>
        <w:rPr>
          <w:rFonts w:hint="eastAsia"/>
          <w:color w:val="FF0000"/>
          <w:sz w:val="24"/>
          <w:highlight w:val="none"/>
          <w:lang w:eastAsia="zh-CN"/>
        </w:rPr>
        <w:t>：</w:t>
      </w:r>
      <w:r>
        <w:rPr>
          <w:rFonts w:hint="eastAsia"/>
          <w:color w:val="auto"/>
          <w:sz w:val="24"/>
          <w:highlight w:val="none"/>
        </w:rPr>
        <w:t>具有自主学习和终身学习的意识，能不断学习并及时了解制药行业的发展动态，具有适应行业发展的能力。</w:t>
      </w:r>
    </w:p>
    <w:p w14:paraId="357BD3E9">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四、主干学科</w:t>
      </w:r>
    </w:p>
    <w:p w14:paraId="59BF923D">
      <w:pPr>
        <w:spacing w:line="360" w:lineRule="auto"/>
        <w:ind w:firstLine="480" w:firstLineChars="200"/>
        <w:rPr>
          <w:rFonts w:hint="eastAsia"/>
          <w:color w:val="auto"/>
          <w:sz w:val="24"/>
          <w:highlight w:val="none"/>
        </w:rPr>
      </w:pPr>
      <w:r>
        <w:rPr>
          <w:rFonts w:hint="eastAsia"/>
          <w:color w:val="auto"/>
          <w:sz w:val="24"/>
          <w:highlight w:val="none"/>
        </w:rPr>
        <w:t>制药工程</w:t>
      </w:r>
    </w:p>
    <w:p w14:paraId="4B811CC4">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五、专业核心课程</w:t>
      </w:r>
    </w:p>
    <w:p w14:paraId="2D999A08">
      <w:pPr>
        <w:spacing w:line="360" w:lineRule="auto"/>
        <w:ind w:firstLine="480" w:firstLineChars="200"/>
        <w:rPr>
          <w:rFonts w:hint="eastAsia"/>
          <w:color w:val="auto"/>
          <w:sz w:val="24"/>
          <w:highlight w:val="none"/>
        </w:rPr>
      </w:pPr>
      <w:r>
        <w:rPr>
          <w:rFonts w:hint="eastAsia"/>
          <w:color w:val="auto"/>
          <w:sz w:val="24"/>
          <w:highlight w:val="none"/>
        </w:rPr>
        <w:t>生物化学，化工原理，药物化学，药剂学，药物分析，药品生产质量管理工程，制药工艺学，制药工程学</w:t>
      </w:r>
    </w:p>
    <w:p w14:paraId="3064719D">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六、学制及授予学位</w:t>
      </w:r>
    </w:p>
    <w:p w14:paraId="3758E961">
      <w:pPr>
        <w:spacing w:line="360" w:lineRule="auto"/>
        <w:ind w:firstLine="480" w:firstLineChars="200"/>
        <w:rPr>
          <w:rFonts w:hint="eastAsia" w:eastAsia="宋体"/>
          <w:color w:val="auto"/>
          <w:sz w:val="24"/>
          <w:highlight w:val="none"/>
          <w:lang w:eastAsia="zh-CN"/>
        </w:rPr>
      </w:pPr>
      <w:r>
        <w:rPr>
          <w:rFonts w:hint="eastAsia"/>
          <w:color w:val="auto"/>
          <w:sz w:val="24"/>
          <w:highlight w:val="none"/>
        </w:rPr>
        <w:t>学制为4年，授予工学学士学位</w:t>
      </w:r>
      <w:r>
        <w:rPr>
          <w:rFonts w:hint="eastAsia"/>
          <w:color w:val="auto"/>
          <w:sz w:val="24"/>
          <w:highlight w:val="none"/>
          <w:lang w:eastAsia="zh-CN"/>
        </w:rPr>
        <w:t>。</w:t>
      </w:r>
    </w:p>
    <w:p w14:paraId="20ACC503">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七、课程结构及毕业要求</w:t>
      </w:r>
    </w:p>
    <w:p w14:paraId="51E6275A">
      <w:pPr>
        <w:spacing w:line="360" w:lineRule="auto"/>
        <w:ind w:firstLine="480" w:firstLineChars="200"/>
        <w:rPr>
          <w:rFonts w:hint="eastAsia"/>
          <w:color w:val="auto"/>
          <w:sz w:val="24"/>
          <w:highlight w:val="none"/>
        </w:rPr>
      </w:pPr>
      <w:r>
        <w:rPr>
          <w:rFonts w:hint="eastAsia"/>
          <w:color w:val="auto"/>
          <w:sz w:val="24"/>
          <w:highlight w:val="none"/>
        </w:rPr>
        <w:t>本专业教学计划中，课内总学时为2932学时，学生毕业应取得总学分为160学分，其中必修课程75.5学分，选修课程44学分，实践课程40.5学分。</w:t>
      </w:r>
    </w:p>
    <w:tbl>
      <w:tblPr>
        <w:tblStyle w:val="5"/>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991"/>
        <w:gridCol w:w="1421"/>
        <w:gridCol w:w="959"/>
        <w:gridCol w:w="852"/>
        <w:gridCol w:w="748"/>
        <w:gridCol w:w="850"/>
        <w:gridCol w:w="995"/>
      </w:tblGrid>
      <w:tr w14:paraId="5412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Merge w:val="restart"/>
            <w:tcBorders>
              <w:top w:val="single" w:color="auto" w:sz="4" w:space="0"/>
              <w:left w:val="single" w:color="auto" w:sz="4" w:space="0"/>
              <w:right w:val="single" w:color="auto" w:sz="4" w:space="0"/>
            </w:tcBorders>
            <w:noWrap/>
            <w:vAlign w:val="center"/>
          </w:tcPr>
          <w:p w14:paraId="2CE9DF70">
            <w:pPr>
              <w:jc w:val="center"/>
              <w:rPr>
                <w:color w:val="auto"/>
                <w:szCs w:val="21"/>
                <w:highlight w:val="none"/>
              </w:rPr>
            </w:pPr>
            <w:r>
              <w:rPr>
                <w:color w:val="auto"/>
                <w:szCs w:val="21"/>
                <w:highlight w:val="none"/>
              </w:rPr>
              <w:t>学时分配与毕业学分要求</w:t>
            </w:r>
          </w:p>
        </w:tc>
        <w:tc>
          <w:tcPr>
            <w:tcW w:w="992" w:type="dxa"/>
            <w:vMerge w:val="restart"/>
            <w:tcBorders>
              <w:top w:val="single" w:color="auto" w:sz="4" w:space="0"/>
              <w:left w:val="nil"/>
              <w:bottom w:val="single" w:color="auto" w:sz="4" w:space="0"/>
              <w:right w:val="single" w:color="auto" w:sz="4" w:space="0"/>
            </w:tcBorders>
            <w:noWrap/>
            <w:vAlign w:val="center"/>
          </w:tcPr>
          <w:p w14:paraId="5430264D">
            <w:pPr>
              <w:jc w:val="center"/>
              <w:rPr>
                <w:color w:val="auto"/>
                <w:szCs w:val="21"/>
                <w:highlight w:val="none"/>
              </w:rPr>
            </w:pPr>
            <w:r>
              <w:rPr>
                <w:color w:val="auto"/>
                <w:szCs w:val="21"/>
                <w:highlight w:val="none"/>
              </w:rPr>
              <w:t>课程</w:t>
            </w:r>
          </w:p>
          <w:p w14:paraId="3D410B99">
            <w:pPr>
              <w:jc w:val="center"/>
              <w:rPr>
                <w:color w:val="auto"/>
                <w:szCs w:val="21"/>
                <w:highlight w:val="none"/>
              </w:rPr>
            </w:pPr>
            <w:r>
              <w:rPr>
                <w:color w:val="auto"/>
                <w:szCs w:val="21"/>
                <w:highlight w:val="none"/>
              </w:rPr>
              <w:t>性质</w:t>
            </w:r>
          </w:p>
        </w:tc>
        <w:tc>
          <w:tcPr>
            <w:tcW w:w="1991" w:type="dxa"/>
            <w:vMerge w:val="restart"/>
            <w:tcBorders>
              <w:top w:val="single" w:color="auto" w:sz="4" w:space="0"/>
              <w:left w:val="nil"/>
              <w:bottom w:val="single" w:color="auto" w:sz="4" w:space="0"/>
              <w:right w:val="single" w:color="auto" w:sz="4" w:space="0"/>
            </w:tcBorders>
            <w:noWrap/>
            <w:vAlign w:val="center"/>
          </w:tcPr>
          <w:p w14:paraId="39502853">
            <w:pPr>
              <w:jc w:val="center"/>
              <w:rPr>
                <w:color w:val="auto"/>
                <w:szCs w:val="21"/>
                <w:highlight w:val="none"/>
              </w:rPr>
            </w:pPr>
            <w:r>
              <w:rPr>
                <w:color w:val="auto"/>
                <w:szCs w:val="21"/>
                <w:highlight w:val="none"/>
              </w:rPr>
              <w:t>课程类别</w:t>
            </w:r>
          </w:p>
        </w:tc>
        <w:tc>
          <w:tcPr>
            <w:tcW w:w="1421" w:type="dxa"/>
            <w:vMerge w:val="restart"/>
            <w:tcBorders>
              <w:top w:val="single" w:color="auto" w:sz="4" w:space="0"/>
              <w:left w:val="nil"/>
              <w:bottom w:val="single" w:color="auto" w:sz="4" w:space="0"/>
              <w:right w:val="single" w:color="auto" w:sz="4" w:space="0"/>
            </w:tcBorders>
            <w:noWrap/>
            <w:vAlign w:val="center"/>
          </w:tcPr>
          <w:p w14:paraId="1E7A5640">
            <w:pPr>
              <w:jc w:val="center"/>
              <w:rPr>
                <w:color w:val="auto"/>
                <w:szCs w:val="21"/>
                <w:highlight w:val="none"/>
              </w:rPr>
            </w:pPr>
            <w:r>
              <w:rPr>
                <w:color w:val="auto"/>
                <w:szCs w:val="21"/>
                <w:highlight w:val="none"/>
              </w:rPr>
              <w:t>学分</w:t>
            </w:r>
          </w:p>
        </w:tc>
        <w:tc>
          <w:tcPr>
            <w:tcW w:w="3409" w:type="dxa"/>
            <w:gridSpan w:val="4"/>
            <w:tcBorders>
              <w:top w:val="single" w:color="auto" w:sz="4" w:space="0"/>
              <w:left w:val="nil"/>
              <w:bottom w:val="single" w:color="auto" w:sz="4" w:space="0"/>
              <w:right w:val="single" w:color="auto" w:sz="4" w:space="0"/>
            </w:tcBorders>
            <w:noWrap/>
            <w:vAlign w:val="center"/>
          </w:tcPr>
          <w:p w14:paraId="7F004FA2">
            <w:pPr>
              <w:jc w:val="center"/>
              <w:rPr>
                <w:color w:val="auto"/>
                <w:szCs w:val="21"/>
                <w:highlight w:val="none"/>
              </w:rPr>
            </w:pPr>
            <w:r>
              <w:rPr>
                <w:color w:val="auto"/>
                <w:szCs w:val="21"/>
                <w:highlight w:val="none"/>
              </w:rPr>
              <w:t>学时</w:t>
            </w:r>
          </w:p>
        </w:tc>
        <w:tc>
          <w:tcPr>
            <w:tcW w:w="995" w:type="dxa"/>
            <w:vMerge w:val="restart"/>
            <w:tcBorders>
              <w:top w:val="single" w:color="auto" w:sz="4" w:space="0"/>
              <w:left w:val="nil"/>
              <w:bottom w:val="single" w:color="auto" w:sz="4" w:space="0"/>
              <w:right w:val="single" w:color="auto" w:sz="4" w:space="0"/>
            </w:tcBorders>
            <w:noWrap/>
            <w:vAlign w:val="center"/>
          </w:tcPr>
          <w:p w14:paraId="3366D2F6">
            <w:pPr>
              <w:jc w:val="center"/>
              <w:rPr>
                <w:color w:val="auto"/>
                <w:szCs w:val="21"/>
                <w:highlight w:val="none"/>
              </w:rPr>
            </w:pPr>
            <w:r>
              <w:rPr>
                <w:color w:val="auto"/>
                <w:szCs w:val="21"/>
                <w:highlight w:val="none"/>
              </w:rPr>
              <w:t>实践</w:t>
            </w:r>
          </w:p>
          <w:p w14:paraId="19FA123D">
            <w:pPr>
              <w:jc w:val="center"/>
              <w:rPr>
                <w:color w:val="auto"/>
                <w:szCs w:val="21"/>
                <w:highlight w:val="none"/>
              </w:rPr>
            </w:pPr>
            <w:r>
              <w:rPr>
                <w:color w:val="auto"/>
                <w:szCs w:val="21"/>
                <w:highlight w:val="none"/>
              </w:rPr>
              <w:t>周数</w:t>
            </w:r>
          </w:p>
        </w:tc>
      </w:tr>
      <w:tr w14:paraId="34DF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Merge w:val="continue"/>
            <w:tcBorders>
              <w:left w:val="single" w:color="auto" w:sz="4" w:space="0"/>
              <w:right w:val="single" w:color="auto" w:sz="4" w:space="0"/>
            </w:tcBorders>
            <w:noWrap/>
            <w:vAlign w:val="center"/>
          </w:tcPr>
          <w:p w14:paraId="3A465755">
            <w:pPr>
              <w:jc w:val="center"/>
              <w:rPr>
                <w:color w:val="auto"/>
                <w:szCs w:val="21"/>
                <w:highlight w:val="none"/>
              </w:rPr>
            </w:pPr>
          </w:p>
        </w:tc>
        <w:tc>
          <w:tcPr>
            <w:tcW w:w="992" w:type="dxa"/>
            <w:vMerge w:val="continue"/>
            <w:tcBorders>
              <w:top w:val="single" w:color="auto" w:sz="4" w:space="0"/>
              <w:left w:val="nil"/>
              <w:bottom w:val="single" w:color="auto" w:sz="4" w:space="0"/>
              <w:right w:val="single" w:color="auto" w:sz="4" w:space="0"/>
            </w:tcBorders>
            <w:noWrap/>
            <w:vAlign w:val="center"/>
          </w:tcPr>
          <w:p w14:paraId="735DE12D">
            <w:pPr>
              <w:jc w:val="center"/>
              <w:rPr>
                <w:color w:val="auto"/>
                <w:szCs w:val="21"/>
                <w:highlight w:val="none"/>
              </w:rPr>
            </w:pPr>
          </w:p>
        </w:tc>
        <w:tc>
          <w:tcPr>
            <w:tcW w:w="1991" w:type="dxa"/>
            <w:vMerge w:val="continue"/>
            <w:tcBorders>
              <w:top w:val="single" w:color="auto" w:sz="4" w:space="0"/>
              <w:left w:val="nil"/>
              <w:bottom w:val="single" w:color="auto" w:sz="4" w:space="0"/>
              <w:right w:val="single" w:color="auto" w:sz="4" w:space="0"/>
            </w:tcBorders>
            <w:noWrap/>
            <w:vAlign w:val="center"/>
          </w:tcPr>
          <w:p w14:paraId="41D21BF4">
            <w:pPr>
              <w:jc w:val="center"/>
              <w:rPr>
                <w:color w:val="auto"/>
                <w:szCs w:val="21"/>
                <w:highlight w:val="none"/>
              </w:rPr>
            </w:pPr>
          </w:p>
        </w:tc>
        <w:tc>
          <w:tcPr>
            <w:tcW w:w="1421" w:type="dxa"/>
            <w:vMerge w:val="continue"/>
            <w:tcBorders>
              <w:top w:val="single" w:color="auto" w:sz="4" w:space="0"/>
              <w:left w:val="nil"/>
              <w:bottom w:val="single" w:color="auto" w:sz="4" w:space="0"/>
              <w:right w:val="single" w:color="auto" w:sz="4" w:space="0"/>
            </w:tcBorders>
            <w:noWrap/>
            <w:vAlign w:val="center"/>
          </w:tcPr>
          <w:p w14:paraId="00E7DD01">
            <w:pPr>
              <w:jc w:val="center"/>
              <w:rPr>
                <w:color w:val="auto"/>
                <w:szCs w:val="21"/>
                <w:highlight w:val="none"/>
              </w:rPr>
            </w:pPr>
          </w:p>
        </w:tc>
        <w:tc>
          <w:tcPr>
            <w:tcW w:w="959" w:type="dxa"/>
            <w:tcBorders>
              <w:top w:val="single" w:color="auto" w:sz="4" w:space="0"/>
              <w:left w:val="nil"/>
              <w:bottom w:val="single" w:color="auto" w:sz="4" w:space="0"/>
              <w:right w:val="single" w:color="auto" w:sz="4" w:space="0"/>
            </w:tcBorders>
            <w:noWrap/>
            <w:vAlign w:val="center"/>
          </w:tcPr>
          <w:p w14:paraId="44510EBE">
            <w:pPr>
              <w:jc w:val="center"/>
              <w:rPr>
                <w:color w:val="auto"/>
                <w:szCs w:val="21"/>
                <w:highlight w:val="none"/>
              </w:rPr>
            </w:pPr>
            <w:r>
              <w:rPr>
                <w:color w:val="auto"/>
                <w:szCs w:val="21"/>
                <w:highlight w:val="none"/>
              </w:rPr>
              <w:t>总数</w:t>
            </w:r>
          </w:p>
        </w:tc>
        <w:tc>
          <w:tcPr>
            <w:tcW w:w="852" w:type="dxa"/>
            <w:tcBorders>
              <w:top w:val="single" w:color="auto" w:sz="4" w:space="0"/>
              <w:left w:val="nil"/>
              <w:bottom w:val="single" w:color="auto" w:sz="4" w:space="0"/>
              <w:right w:val="single" w:color="auto" w:sz="4" w:space="0"/>
            </w:tcBorders>
            <w:noWrap/>
            <w:vAlign w:val="center"/>
          </w:tcPr>
          <w:p w14:paraId="6BCA08BD">
            <w:pPr>
              <w:jc w:val="center"/>
              <w:rPr>
                <w:color w:val="auto"/>
                <w:szCs w:val="21"/>
                <w:highlight w:val="none"/>
              </w:rPr>
            </w:pPr>
            <w:r>
              <w:rPr>
                <w:color w:val="auto"/>
                <w:szCs w:val="21"/>
                <w:highlight w:val="none"/>
              </w:rPr>
              <w:t>理论</w:t>
            </w:r>
          </w:p>
        </w:tc>
        <w:tc>
          <w:tcPr>
            <w:tcW w:w="748" w:type="dxa"/>
            <w:tcBorders>
              <w:top w:val="single" w:color="auto" w:sz="4" w:space="0"/>
              <w:left w:val="nil"/>
              <w:bottom w:val="single" w:color="auto" w:sz="4" w:space="0"/>
              <w:right w:val="single" w:color="auto" w:sz="4" w:space="0"/>
            </w:tcBorders>
            <w:noWrap/>
            <w:vAlign w:val="center"/>
          </w:tcPr>
          <w:p w14:paraId="6A003AE3">
            <w:pPr>
              <w:jc w:val="center"/>
              <w:rPr>
                <w:color w:val="auto"/>
                <w:szCs w:val="21"/>
                <w:highlight w:val="none"/>
              </w:rPr>
            </w:pPr>
            <w:r>
              <w:rPr>
                <w:color w:val="auto"/>
                <w:szCs w:val="21"/>
                <w:highlight w:val="none"/>
              </w:rPr>
              <w:t>实验</w:t>
            </w:r>
          </w:p>
        </w:tc>
        <w:tc>
          <w:tcPr>
            <w:tcW w:w="850" w:type="dxa"/>
            <w:tcBorders>
              <w:top w:val="single" w:color="auto" w:sz="4" w:space="0"/>
              <w:left w:val="nil"/>
              <w:bottom w:val="single" w:color="auto" w:sz="4" w:space="0"/>
              <w:right w:val="single" w:color="auto" w:sz="4" w:space="0"/>
            </w:tcBorders>
            <w:noWrap w:val="0"/>
            <w:vAlign w:val="center"/>
          </w:tcPr>
          <w:p w14:paraId="29FA0662">
            <w:pPr>
              <w:jc w:val="center"/>
              <w:rPr>
                <w:color w:val="auto"/>
                <w:szCs w:val="21"/>
                <w:highlight w:val="none"/>
              </w:rPr>
            </w:pPr>
            <w:r>
              <w:rPr>
                <w:rFonts w:hint="eastAsia"/>
                <w:color w:val="auto"/>
                <w:szCs w:val="21"/>
                <w:highlight w:val="none"/>
              </w:rPr>
              <w:t>实习</w:t>
            </w:r>
          </w:p>
        </w:tc>
        <w:tc>
          <w:tcPr>
            <w:tcW w:w="995" w:type="dxa"/>
            <w:vMerge w:val="continue"/>
            <w:tcBorders>
              <w:top w:val="single" w:color="auto" w:sz="4" w:space="0"/>
              <w:left w:val="nil"/>
              <w:bottom w:val="single" w:color="auto" w:sz="4" w:space="0"/>
              <w:right w:val="single" w:color="auto" w:sz="4" w:space="0"/>
            </w:tcBorders>
            <w:noWrap/>
            <w:vAlign w:val="center"/>
          </w:tcPr>
          <w:p w14:paraId="70C766C5">
            <w:pPr>
              <w:jc w:val="center"/>
              <w:rPr>
                <w:color w:val="auto"/>
                <w:szCs w:val="21"/>
                <w:highlight w:val="none"/>
              </w:rPr>
            </w:pPr>
          </w:p>
        </w:tc>
      </w:tr>
      <w:tr w14:paraId="2A88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Merge w:val="continue"/>
            <w:tcBorders>
              <w:left w:val="single" w:color="auto" w:sz="4" w:space="0"/>
              <w:right w:val="single" w:color="auto" w:sz="4" w:space="0"/>
            </w:tcBorders>
            <w:noWrap/>
            <w:vAlign w:val="center"/>
          </w:tcPr>
          <w:p w14:paraId="7334D7C3">
            <w:pPr>
              <w:jc w:val="center"/>
              <w:rPr>
                <w:color w:val="auto"/>
                <w:szCs w:val="21"/>
                <w:highlight w:val="none"/>
              </w:rPr>
            </w:pPr>
          </w:p>
        </w:tc>
        <w:tc>
          <w:tcPr>
            <w:tcW w:w="992" w:type="dxa"/>
            <w:vMerge w:val="restart"/>
            <w:tcBorders>
              <w:top w:val="nil"/>
              <w:left w:val="nil"/>
              <w:bottom w:val="single" w:color="auto" w:sz="4" w:space="0"/>
              <w:right w:val="single" w:color="auto" w:sz="4" w:space="0"/>
            </w:tcBorders>
            <w:noWrap/>
            <w:vAlign w:val="center"/>
          </w:tcPr>
          <w:p w14:paraId="3320B7A4">
            <w:pPr>
              <w:jc w:val="center"/>
              <w:rPr>
                <w:color w:val="auto"/>
                <w:szCs w:val="21"/>
                <w:highlight w:val="none"/>
              </w:rPr>
            </w:pPr>
            <w:r>
              <w:rPr>
                <w:color w:val="auto"/>
                <w:szCs w:val="21"/>
                <w:highlight w:val="none"/>
              </w:rPr>
              <w:t>必修</w:t>
            </w:r>
          </w:p>
        </w:tc>
        <w:tc>
          <w:tcPr>
            <w:tcW w:w="1991" w:type="dxa"/>
            <w:tcBorders>
              <w:top w:val="single" w:color="auto" w:sz="4" w:space="0"/>
              <w:left w:val="nil"/>
              <w:bottom w:val="single" w:color="auto" w:sz="4" w:space="0"/>
              <w:right w:val="single" w:color="auto" w:sz="4" w:space="0"/>
            </w:tcBorders>
            <w:noWrap/>
            <w:vAlign w:val="center"/>
          </w:tcPr>
          <w:p w14:paraId="1AFF14E3">
            <w:pPr>
              <w:jc w:val="center"/>
              <w:rPr>
                <w:color w:val="auto"/>
                <w:szCs w:val="21"/>
                <w:highlight w:val="none"/>
              </w:rPr>
            </w:pPr>
            <w:r>
              <w:rPr>
                <w:color w:val="auto"/>
                <w:szCs w:val="21"/>
                <w:highlight w:val="none"/>
              </w:rPr>
              <w:t>通识必修课</w:t>
            </w:r>
          </w:p>
        </w:tc>
        <w:tc>
          <w:tcPr>
            <w:tcW w:w="1421" w:type="dxa"/>
            <w:tcBorders>
              <w:top w:val="single" w:color="auto" w:sz="4" w:space="0"/>
              <w:left w:val="nil"/>
              <w:bottom w:val="single" w:color="auto" w:sz="4" w:space="0"/>
              <w:right w:val="single" w:color="auto" w:sz="4" w:space="0"/>
            </w:tcBorders>
            <w:noWrap/>
            <w:vAlign w:val="center"/>
          </w:tcPr>
          <w:p w14:paraId="5E90A93A">
            <w:pPr>
              <w:jc w:val="center"/>
              <w:rPr>
                <w:color w:val="auto"/>
                <w:szCs w:val="21"/>
                <w:highlight w:val="none"/>
              </w:rPr>
            </w:pPr>
            <w:r>
              <w:rPr>
                <w:rFonts w:hint="eastAsia"/>
                <w:color w:val="auto"/>
                <w:szCs w:val="21"/>
                <w:highlight w:val="none"/>
              </w:rPr>
              <w:t>3</w:t>
            </w:r>
            <w:r>
              <w:rPr>
                <w:color w:val="auto"/>
                <w:szCs w:val="21"/>
                <w:highlight w:val="none"/>
              </w:rPr>
              <w:t>6</w:t>
            </w:r>
          </w:p>
        </w:tc>
        <w:tc>
          <w:tcPr>
            <w:tcW w:w="959" w:type="dxa"/>
            <w:tcBorders>
              <w:top w:val="single" w:color="auto" w:sz="4" w:space="0"/>
              <w:left w:val="nil"/>
              <w:bottom w:val="single" w:color="auto" w:sz="4" w:space="0"/>
              <w:right w:val="single" w:color="auto" w:sz="4" w:space="0"/>
            </w:tcBorders>
            <w:noWrap/>
            <w:vAlign w:val="center"/>
          </w:tcPr>
          <w:p w14:paraId="194DB367">
            <w:pPr>
              <w:jc w:val="center"/>
              <w:rPr>
                <w:color w:val="auto"/>
                <w:szCs w:val="21"/>
                <w:highlight w:val="none"/>
              </w:rPr>
            </w:pPr>
            <w:r>
              <w:rPr>
                <w:color w:val="auto"/>
                <w:szCs w:val="21"/>
                <w:highlight w:val="none"/>
              </w:rPr>
              <w:t>672</w:t>
            </w:r>
          </w:p>
        </w:tc>
        <w:tc>
          <w:tcPr>
            <w:tcW w:w="852" w:type="dxa"/>
            <w:tcBorders>
              <w:top w:val="single" w:color="auto" w:sz="4" w:space="0"/>
              <w:left w:val="nil"/>
              <w:bottom w:val="single" w:color="auto" w:sz="4" w:space="0"/>
              <w:right w:val="single" w:color="auto" w:sz="4" w:space="0"/>
            </w:tcBorders>
            <w:noWrap/>
            <w:vAlign w:val="center"/>
          </w:tcPr>
          <w:p w14:paraId="6CACD3A3">
            <w:pPr>
              <w:jc w:val="center"/>
              <w:rPr>
                <w:color w:val="auto"/>
                <w:szCs w:val="21"/>
                <w:highlight w:val="none"/>
              </w:rPr>
            </w:pPr>
            <w:r>
              <w:rPr>
                <w:rFonts w:hint="eastAsia"/>
                <w:color w:val="auto"/>
                <w:szCs w:val="21"/>
                <w:highlight w:val="none"/>
              </w:rPr>
              <w:t>5</w:t>
            </w:r>
            <w:r>
              <w:rPr>
                <w:color w:val="auto"/>
                <w:szCs w:val="21"/>
                <w:highlight w:val="none"/>
              </w:rPr>
              <w:t>2</w:t>
            </w:r>
            <w:r>
              <w:rPr>
                <w:rFonts w:hint="eastAsia"/>
                <w:color w:val="auto"/>
                <w:szCs w:val="21"/>
                <w:highlight w:val="none"/>
              </w:rPr>
              <w:t>0</w:t>
            </w:r>
          </w:p>
        </w:tc>
        <w:tc>
          <w:tcPr>
            <w:tcW w:w="748" w:type="dxa"/>
            <w:tcBorders>
              <w:top w:val="single" w:color="auto" w:sz="4" w:space="0"/>
              <w:left w:val="nil"/>
              <w:bottom w:val="single" w:color="auto" w:sz="4" w:space="0"/>
              <w:right w:val="single" w:color="auto" w:sz="4" w:space="0"/>
            </w:tcBorders>
            <w:noWrap/>
            <w:vAlign w:val="center"/>
          </w:tcPr>
          <w:p w14:paraId="696B1AB9">
            <w:pPr>
              <w:jc w:val="center"/>
              <w:rPr>
                <w:color w:val="auto"/>
                <w:szCs w:val="21"/>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9ACAC13">
            <w:pPr>
              <w:jc w:val="center"/>
              <w:rPr>
                <w:rFonts w:hint="default" w:eastAsia="宋体"/>
                <w:color w:val="auto"/>
                <w:szCs w:val="21"/>
                <w:highlight w:val="none"/>
                <w:lang w:val="en-US" w:eastAsia="zh-CN"/>
              </w:rPr>
            </w:pPr>
            <w:r>
              <w:rPr>
                <w:rFonts w:hint="eastAsia"/>
                <w:color w:val="auto"/>
                <w:szCs w:val="21"/>
                <w:highlight w:val="none"/>
                <w:lang w:val="en-US" w:eastAsia="zh-CN"/>
              </w:rPr>
              <w:t>152</w:t>
            </w:r>
          </w:p>
        </w:tc>
        <w:tc>
          <w:tcPr>
            <w:tcW w:w="995" w:type="dxa"/>
            <w:tcBorders>
              <w:top w:val="single" w:color="auto" w:sz="4" w:space="0"/>
              <w:left w:val="nil"/>
              <w:bottom w:val="single" w:color="auto" w:sz="4" w:space="0"/>
              <w:right w:val="single" w:color="auto" w:sz="4" w:space="0"/>
            </w:tcBorders>
            <w:noWrap/>
            <w:vAlign w:val="center"/>
          </w:tcPr>
          <w:p w14:paraId="5E31DD3E">
            <w:pPr>
              <w:jc w:val="center"/>
              <w:rPr>
                <w:color w:val="auto"/>
                <w:szCs w:val="21"/>
                <w:highlight w:val="none"/>
              </w:rPr>
            </w:pPr>
          </w:p>
        </w:tc>
      </w:tr>
      <w:tr w14:paraId="6E1F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Merge w:val="continue"/>
            <w:tcBorders>
              <w:left w:val="single" w:color="auto" w:sz="4" w:space="0"/>
              <w:right w:val="single" w:color="auto" w:sz="4" w:space="0"/>
            </w:tcBorders>
            <w:noWrap/>
            <w:vAlign w:val="center"/>
          </w:tcPr>
          <w:p w14:paraId="57C6BB26">
            <w:pPr>
              <w:jc w:val="center"/>
              <w:rPr>
                <w:color w:val="auto"/>
                <w:szCs w:val="21"/>
                <w:highlight w:val="none"/>
              </w:rPr>
            </w:pPr>
          </w:p>
        </w:tc>
        <w:tc>
          <w:tcPr>
            <w:tcW w:w="992" w:type="dxa"/>
            <w:vMerge w:val="continue"/>
            <w:tcBorders>
              <w:top w:val="nil"/>
              <w:left w:val="nil"/>
              <w:bottom w:val="single" w:color="auto" w:sz="4" w:space="0"/>
              <w:right w:val="single" w:color="auto" w:sz="4" w:space="0"/>
            </w:tcBorders>
            <w:noWrap/>
            <w:vAlign w:val="center"/>
          </w:tcPr>
          <w:p w14:paraId="2D7EB574">
            <w:pPr>
              <w:jc w:val="center"/>
              <w:rPr>
                <w:color w:val="auto"/>
                <w:szCs w:val="21"/>
                <w:highlight w:val="none"/>
              </w:rPr>
            </w:pPr>
          </w:p>
        </w:tc>
        <w:tc>
          <w:tcPr>
            <w:tcW w:w="1991" w:type="dxa"/>
            <w:tcBorders>
              <w:top w:val="single" w:color="auto" w:sz="4" w:space="0"/>
              <w:left w:val="nil"/>
              <w:bottom w:val="single" w:color="auto" w:sz="4" w:space="0"/>
              <w:right w:val="single" w:color="auto" w:sz="4" w:space="0"/>
            </w:tcBorders>
            <w:noWrap/>
            <w:vAlign w:val="center"/>
          </w:tcPr>
          <w:p w14:paraId="110BC31A">
            <w:pPr>
              <w:jc w:val="center"/>
              <w:rPr>
                <w:color w:val="auto"/>
                <w:szCs w:val="21"/>
                <w:highlight w:val="none"/>
              </w:rPr>
            </w:pPr>
            <w:r>
              <w:rPr>
                <w:color w:val="auto"/>
                <w:szCs w:val="21"/>
                <w:highlight w:val="none"/>
              </w:rPr>
              <w:t>专业必修课</w:t>
            </w:r>
          </w:p>
        </w:tc>
        <w:tc>
          <w:tcPr>
            <w:tcW w:w="1421" w:type="dxa"/>
            <w:tcBorders>
              <w:top w:val="single" w:color="auto" w:sz="4" w:space="0"/>
              <w:left w:val="nil"/>
              <w:bottom w:val="single" w:color="auto" w:sz="4" w:space="0"/>
              <w:right w:val="single" w:color="auto" w:sz="4" w:space="0"/>
            </w:tcBorders>
            <w:noWrap/>
            <w:vAlign w:val="center"/>
          </w:tcPr>
          <w:p w14:paraId="29DC483E">
            <w:pPr>
              <w:jc w:val="center"/>
              <w:rPr>
                <w:color w:val="auto"/>
                <w:szCs w:val="21"/>
                <w:highlight w:val="none"/>
              </w:rPr>
            </w:pPr>
            <w:r>
              <w:rPr>
                <w:color w:val="auto"/>
                <w:szCs w:val="21"/>
                <w:highlight w:val="none"/>
              </w:rPr>
              <w:t>39.5</w:t>
            </w:r>
          </w:p>
        </w:tc>
        <w:tc>
          <w:tcPr>
            <w:tcW w:w="959" w:type="dxa"/>
            <w:tcBorders>
              <w:top w:val="single" w:color="auto" w:sz="4" w:space="0"/>
              <w:left w:val="nil"/>
              <w:bottom w:val="single" w:color="auto" w:sz="4" w:space="0"/>
              <w:right w:val="single" w:color="auto" w:sz="4" w:space="0"/>
            </w:tcBorders>
            <w:noWrap/>
            <w:vAlign w:val="center"/>
          </w:tcPr>
          <w:p w14:paraId="276A87F1">
            <w:pPr>
              <w:jc w:val="center"/>
              <w:rPr>
                <w:color w:val="auto"/>
                <w:szCs w:val="21"/>
                <w:highlight w:val="none"/>
              </w:rPr>
            </w:pPr>
            <w:r>
              <w:rPr>
                <w:color w:val="auto"/>
                <w:szCs w:val="21"/>
                <w:highlight w:val="none"/>
              </w:rPr>
              <w:t>632</w:t>
            </w:r>
          </w:p>
        </w:tc>
        <w:tc>
          <w:tcPr>
            <w:tcW w:w="852" w:type="dxa"/>
            <w:tcBorders>
              <w:top w:val="single" w:color="auto" w:sz="4" w:space="0"/>
              <w:left w:val="nil"/>
              <w:bottom w:val="single" w:color="auto" w:sz="4" w:space="0"/>
              <w:right w:val="single" w:color="auto" w:sz="4" w:space="0"/>
            </w:tcBorders>
            <w:noWrap/>
            <w:vAlign w:val="center"/>
          </w:tcPr>
          <w:p w14:paraId="2CC13F89">
            <w:pPr>
              <w:jc w:val="center"/>
              <w:rPr>
                <w:color w:val="auto"/>
                <w:szCs w:val="21"/>
                <w:highlight w:val="none"/>
              </w:rPr>
            </w:pPr>
            <w:r>
              <w:rPr>
                <w:color w:val="auto"/>
                <w:szCs w:val="21"/>
                <w:highlight w:val="none"/>
              </w:rPr>
              <w:t>632</w:t>
            </w:r>
          </w:p>
        </w:tc>
        <w:tc>
          <w:tcPr>
            <w:tcW w:w="748" w:type="dxa"/>
            <w:tcBorders>
              <w:top w:val="single" w:color="auto" w:sz="4" w:space="0"/>
              <w:left w:val="nil"/>
              <w:bottom w:val="single" w:color="auto" w:sz="4" w:space="0"/>
              <w:right w:val="single" w:color="auto" w:sz="4" w:space="0"/>
            </w:tcBorders>
            <w:noWrap/>
            <w:vAlign w:val="center"/>
          </w:tcPr>
          <w:p w14:paraId="2B58A3CD">
            <w:pPr>
              <w:jc w:val="center"/>
              <w:rPr>
                <w:color w:val="auto"/>
                <w:szCs w:val="21"/>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5CBD6DC">
            <w:pPr>
              <w:jc w:val="center"/>
              <w:rPr>
                <w:color w:val="auto"/>
                <w:szCs w:val="21"/>
                <w:highlight w:val="none"/>
              </w:rPr>
            </w:pPr>
          </w:p>
        </w:tc>
        <w:tc>
          <w:tcPr>
            <w:tcW w:w="995" w:type="dxa"/>
            <w:tcBorders>
              <w:top w:val="single" w:color="auto" w:sz="4" w:space="0"/>
              <w:left w:val="nil"/>
              <w:bottom w:val="single" w:color="auto" w:sz="4" w:space="0"/>
              <w:right w:val="single" w:color="auto" w:sz="4" w:space="0"/>
            </w:tcBorders>
            <w:noWrap/>
            <w:vAlign w:val="center"/>
          </w:tcPr>
          <w:p w14:paraId="403F4025">
            <w:pPr>
              <w:jc w:val="center"/>
              <w:rPr>
                <w:color w:val="auto"/>
                <w:szCs w:val="21"/>
                <w:highlight w:val="none"/>
              </w:rPr>
            </w:pPr>
          </w:p>
        </w:tc>
      </w:tr>
      <w:tr w14:paraId="6D51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Merge w:val="continue"/>
            <w:tcBorders>
              <w:left w:val="single" w:color="auto" w:sz="4" w:space="0"/>
              <w:right w:val="single" w:color="auto" w:sz="4" w:space="0"/>
            </w:tcBorders>
            <w:noWrap/>
            <w:vAlign w:val="center"/>
          </w:tcPr>
          <w:p w14:paraId="5524E709">
            <w:pPr>
              <w:jc w:val="center"/>
              <w:rPr>
                <w:color w:val="auto"/>
                <w:szCs w:val="21"/>
                <w:highlight w:val="none"/>
              </w:rPr>
            </w:pPr>
          </w:p>
        </w:tc>
        <w:tc>
          <w:tcPr>
            <w:tcW w:w="992" w:type="dxa"/>
            <w:vMerge w:val="restart"/>
            <w:tcBorders>
              <w:top w:val="nil"/>
              <w:left w:val="nil"/>
              <w:bottom w:val="single" w:color="auto" w:sz="4" w:space="0"/>
              <w:right w:val="single" w:color="auto" w:sz="4" w:space="0"/>
            </w:tcBorders>
            <w:noWrap/>
            <w:vAlign w:val="center"/>
          </w:tcPr>
          <w:p w14:paraId="095E3336">
            <w:pPr>
              <w:jc w:val="center"/>
              <w:rPr>
                <w:color w:val="auto"/>
                <w:szCs w:val="21"/>
                <w:highlight w:val="none"/>
              </w:rPr>
            </w:pPr>
            <w:r>
              <w:rPr>
                <w:color w:val="auto"/>
                <w:szCs w:val="21"/>
                <w:highlight w:val="none"/>
              </w:rPr>
              <w:t>选修</w:t>
            </w:r>
          </w:p>
        </w:tc>
        <w:tc>
          <w:tcPr>
            <w:tcW w:w="1991" w:type="dxa"/>
            <w:tcBorders>
              <w:top w:val="single" w:color="auto" w:sz="4" w:space="0"/>
              <w:left w:val="nil"/>
              <w:bottom w:val="single" w:color="auto" w:sz="4" w:space="0"/>
              <w:right w:val="single" w:color="auto" w:sz="4" w:space="0"/>
            </w:tcBorders>
            <w:noWrap/>
            <w:vAlign w:val="center"/>
          </w:tcPr>
          <w:p w14:paraId="0B02FF45">
            <w:pPr>
              <w:jc w:val="center"/>
              <w:rPr>
                <w:color w:val="auto"/>
                <w:szCs w:val="21"/>
                <w:highlight w:val="none"/>
              </w:rPr>
            </w:pPr>
            <w:r>
              <w:rPr>
                <w:color w:val="auto"/>
                <w:szCs w:val="21"/>
                <w:highlight w:val="none"/>
              </w:rPr>
              <w:t>通识选修课</w:t>
            </w:r>
          </w:p>
        </w:tc>
        <w:tc>
          <w:tcPr>
            <w:tcW w:w="1421" w:type="dxa"/>
            <w:tcBorders>
              <w:top w:val="single" w:color="auto" w:sz="4" w:space="0"/>
              <w:left w:val="nil"/>
              <w:bottom w:val="single" w:color="auto" w:sz="4" w:space="0"/>
              <w:right w:val="single" w:color="auto" w:sz="4" w:space="0"/>
            </w:tcBorders>
            <w:noWrap/>
            <w:vAlign w:val="center"/>
          </w:tcPr>
          <w:p w14:paraId="49421B49">
            <w:pPr>
              <w:jc w:val="center"/>
              <w:rPr>
                <w:color w:val="auto"/>
                <w:szCs w:val="21"/>
                <w:highlight w:val="none"/>
              </w:rPr>
            </w:pPr>
            <w:r>
              <w:rPr>
                <w:color w:val="auto"/>
                <w:szCs w:val="21"/>
                <w:highlight w:val="none"/>
              </w:rPr>
              <w:t>15</w:t>
            </w:r>
          </w:p>
        </w:tc>
        <w:tc>
          <w:tcPr>
            <w:tcW w:w="959" w:type="dxa"/>
            <w:tcBorders>
              <w:top w:val="single" w:color="auto" w:sz="4" w:space="0"/>
              <w:left w:val="nil"/>
              <w:bottom w:val="single" w:color="auto" w:sz="4" w:space="0"/>
              <w:right w:val="single" w:color="auto" w:sz="4" w:space="0"/>
            </w:tcBorders>
            <w:noWrap/>
            <w:vAlign w:val="center"/>
          </w:tcPr>
          <w:p w14:paraId="59085BA5">
            <w:pPr>
              <w:jc w:val="center"/>
              <w:rPr>
                <w:color w:val="auto"/>
                <w:szCs w:val="21"/>
                <w:highlight w:val="none"/>
              </w:rPr>
            </w:pPr>
            <w:r>
              <w:rPr>
                <w:color w:val="auto"/>
                <w:szCs w:val="21"/>
                <w:highlight w:val="none"/>
              </w:rPr>
              <w:t>240</w:t>
            </w:r>
          </w:p>
        </w:tc>
        <w:tc>
          <w:tcPr>
            <w:tcW w:w="852" w:type="dxa"/>
            <w:tcBorders>
              <w:top w:val="single" w:color="auto" w:sz="4" w:space="0"/>
              <w:left w:val="nil"/>
              <w:bottom w:val="single" w:color="auto" w:sz="4" w:space="0"/>
              <w:right w:val="single" w:color="auto" w:sz="4" w:space="0"/>
            </w:tcBorders>
            <w:noWrap/>
            <w:vAlign w:val="center"/>
          </w:tcPr>
          <w:p w14:paraId="20BE8626">
            <w:pPr>
              <w:jc w:val="center"/>
              <w:rPr>
                <w:color w:val="auto"/>
                <w:szCs w:val="21"/>
                <w:highlight w:val="none"/>
              </w:rPr>
            </w:pPr>
            <w:r>
              <w:rPr>
                <w:color w:val="auto"/>
                <w:szCs w:val="21"/>
                <w:highlight w:val="none"/>
              </w:rPr>
              <w:t>224</w:t>
            </w:r>
          </w:p>
        </w:tc>
        <w:tc>
          <w:tcPr>
            <w:tcW w:w="748" w:type="dxa"/>
            <w:tcBorders>
              <w:top w:val="single" w:color="auto" w:sz="4" w:space="0"/>
              <w:left w:val="nil"/>
              <w:bottom w:val="single" w:color="auto" w:sz="4" w:space="0"/>
              <w:right w:val="single" w:color="auto" w:sz="4" w:space="0"/>
            </w:tcBorders>
            <w:noWrap/>
            <w:vAlign w:val="center"/>
          </w:tcPr>
          <w:p w14:paraId="5F58DA1C">
            <w:pPr>
              <w:jc w:val="center"/>
              <w:rPr>
                <w:color w:val="auto"/>
                <w:szCs w:val="21"/>
                <w:highlight w:val="none"/>
              </w:rPr>
            </w:pPr>
            <w:r>
              <w:rPr>
                <w:color w:val="auto"/>
                <w:szCs w:val="21"/>
                <w:highlight w:val="none"/>
              </w:rPr>
              <w:t>16</w:t>
            </w:r>
          </w:p>
        </w:tc>
        <w:tc>
          <w:tcPr>
            <w:tcW w:w="850" w:type="dxa"/>
            <w:tcBorders>
              <w:top w:val="single" w:color="auto" w:sz="4" w:space="0"/>
              <w:left w:val="nil"/>
              <w:bottom w:val="single" w:color="auto" w:sz="4" w:space="0"/>
              <w:right w:val="single" w:color="auto" w:sz="4" w:space="0"/>
            </w:tcBorders>
            <w:noWrap w:val="0"/>
            <w:vAlign w:val="center"/>
          </w:tcPr>
          <w:p w14:paraId="724FFF53">
            <w:pPr>
              <w:jc w:val="center"/>
              <w:rPr>
                <w:color w:val="auto"/>
                <w:szCs w:val="21"/>
                <w:highlight w:val="none"/>
              </w:rPr>
            </w:pPr>
          </w:p>
        </w:tc>
        <w:tc>
          <w:tcPr>
            <w:tcW w:w="995" w:type="dxa"/>
            <w:tcBorders>
              <w:top w:val="single" w:color="auto" w:sz="4" w:space="0"/>
              <w:left w:val="nil"/>
              <w:bottom w:val="single" w:color="auto" w:sz="4" w:space="0"/>
              <w:right w:val="single" w:color="auto" w:sz="4" w:space="0"/>
            </w:tcBorders>
            <w:noWrap/>
            <w:vAlign w:val="center"/>
          </w:tcPr>
          <w:p w14:paraId="225EEF4A">
            <w:pPr>
              <w:jc w:val="center"/>
              <w:rPr>
                <w:color w:val="auto"/>
                <w:szCs w:val="21"/>
                <w:highlight w:val="none"/>
              </w:rPr>
            </w:pPr>
          </w:p>
        </w:tc>
      </w:tr>
      <w:tr w14:paraId="48FE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Merge w:val="continue"/>
            <w:tcBorders>
              <w:left w:val="single" w:color="auto" w:sz="4" w:space="0"/>
              <w:right w:val="single" w:color="auto" w:sz="4" w:space="0"/>
            </w:tcBorders>
            <w:noWrap/>
            <w:vAlign w:val="center"/>
          </w:tcPr>
          <w:p w14:paraId="5E09A668">
            <w:pPr>
              <w:jc w:val="center"/>
              <w:rPr>
                <w:color w:val="auto"/>
                <w:szCs w:val="21"/>
                <w:highlight w:val="none"/>
              </w:rPr>
            </w:pPr>
          </w:p>
        </w:tc>
        <w:tc>
          <w:tcPr>
            <w:tcW w:w="992" w:type="dxa"/>
            <w:vMerge w:val="continue"/>
            <w:tcBorders>
              <w:top w:val="nil"/>
              <w:left w:val="nil"/>
              <w:bottom w:val="single" w:color="auto" w:sz="4" w:space="0"/>
              <w:right w:val="single" w:color="auto" w:sz="4" w:space="0"/>
            </w:tcBorders>
            <w:noWrap/>
            <w:vAlign w:val="center"/>
          </w:tcPr>
          <w:p w14:paraId="4138E5BB">
            <w:pPr>
              <w:jc w:val="center"/>
              <w:rPr>
                <w:color w:val="auto"/>
                <w:szCs w:val="21"/>
                <w:highlight w:val="none"/>
              </w:rPr>
            </w:pPr>
          </w:p>
        </w:tc>
        <w:tc>
          <w:tcPr>
            <w:tcW w:w="1991" w:type="dxa"/>
            <w:tcBorders>
              <w:top w:val="single" w:color="auto" w:sz="4" w:space="0"/>
              <w:left w:val="nil"/>
              <w:bottom w:val="single" w:color="auto" w:sz="4" w:space="0"/>
              <w:right w:val="single" w:color="auto" w:sz="4" w:space="0"/>
            </w:tcBorders>
            <w:noWrap/>
            <w:vAlign w:val="center"/>
          </w:tcPr>
          <w:p w14:paraId="5F934BF8">
            <w:pPr>
              <w:jc w:val="center"/>
              <w:rPr>
                <w:color w:val="auto"/>
                <w:szCs w:val="21"/>
                <w:highlight w:val="none"/>
              </w:rPr>
            </w:pPr>
            <w:r>
              <w:rPr>
                <w:color w:val="auto"/>
                <w:szCs w:val="21"/>
                <w:highlight w:val="none"/>
              </w:rPr>
              <w:t>拓展选修课</w:t>
            </w:r>
          </w:p>
        </w:tc>
        <w:tc>
          <w:tcPr>
            <w:tcW w:w="1421" w:type="dxa"/>
            <w:tcBorders>
              <w:top w:val="single" w:color="auto" w:sz="4" w:space="0"/>
              <w:left w:val="nil"/>
              <w:bottom w:val="single" w:color="auto" w:sz="4" w:space="0"/>
              <w:right w:val="single" w:color="auto" w:sz="4" w:space="0"/>
            </w:tcBorders>
            <w:noWrap/>
            <w:vAlign w:val="center"/>
          </w:tcPr>
          <w:p w14:paraId="66AB0A67">
            <w:pPr>
              <w:jc w:val="center"/>
              <w:rPr>
                <w:color w:val="auto"/>
                <w:szCs w:val="21"/>
                <w:highlight w:val="none"/>
              </w:rPr>
            </w:pPr>
            <w:r>
              <w:rPr>
                <w:color w:val="auto"/>
                <w:szCs w:val="21"/>
                <w:highlight w:val="none"/>
              </w:rPr>
              <w:t>29</w:t>
            </w:r>
          </w:p>
        </w:tc>
        <w:tc>
          <w:tcPr>
            <w:tcW w:w="959" w:type="dxa"/>
            <w:tcBorders>
              <w:top w:val="single" w:color="auto" w:sz="4" w:space="0"/>
              <w:left w:val="nil"/>
              <w:bottom w:val="single" w:color="auto" w:sz="4" w:space="0"/>
              <w:right w:val="single" w:color="auto" w:sz="4" w:space="0"/>
            </w:tcBorders>
            <w:noWrap/>
            <w:vAlign w:val="center"/>
          </w:tcPr>
          <w:p w14:paraId="3EBCE4D8">
            <w:pPr>
              <w:jc w:val="center"/>
              <w:rPr>
                <w:color w:val="auto"/>
                <w:szCs w:val="21"/>
                <w:highlight w:val="none"/>
              </w:rPr>
            </w:pPr>
            <w:r>
              <w:rPr>
                <w:color w:val="auto"/>
                <w:szCs w:val="21"/>
                <w:highlight w:val="none"/>
              </w:rPr>
              <w:t>464</w:t>
            </w:r>
          </w:p>
        </w:tc>
        <w:tc>
          <w:tcPr>
            <w:tcW w:w="852" w:type="dxa"/>
            <w:tcBorders>
              <w:top w:val="single" w:color="auto" w:sz="4" w:space="0"/>
              <w:left w:val="nil"/>
              <w:bottom w:val="single" w:color="auto" w:sz="4" w:space="0"/>
              <w:right w:val="single" w:color="auto" w:sz="4" w:space="0"/>
            </w:tcBorders>
            <w:noWrap/>
            <w:vAlign w:val="center"/>
          </w:tcPr>
          <w:p w14:paraId="642DA9D3">
            <w:pPr>
              <w:jc w:val="center"/>
              <w:rPr>
                <w:color w:val="auto"/>
                <w:szCs w:val="21"/>
                <w:highlight w:val="none"/>
              </w:rPr>
            </w:pPr>
            <w:r>
              <w:rPr>
                <w:color w:val="auto"/>
                <w:szCs w:val="21"/>
                <w:highlight w:val="none"/>
              </w:rPr>
              <w:t>464</w:t>
            </w:r>
          </w:p>
        </w:tc>
        <w:tc>
          <w:tcPr>
            <w:tcW w:w="748" w:type="dxa"/>
            <w:tcBorders>
              <w:top w:val="single" w:color="auto" w:sz="4" w:space="0"/>
              <w:left w:val="nil"/>
              <w:bottom w:val="single" w:color="auto" w:sz="4" w:space="0"/>
              <w:right w:val="single" w:color="auto" w:sz="4" w:space="0"/>
            </w:tcBorders>
            <w:noWrap/>
            <w:vAlign w:val="center"/>
          </w:tcPr>
          <w:p w14:paraId="40559224">
            <w:pPr>
              <w:jc w:val="center"/>
              <w:rPr>
                <w:color w:val="auto"/>
                <w:szCs w:val="21"/>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0557687">
            <w:pPr>
              <w:jc w:val="center"/>
              <w:rPr>
                <w:color w:val="auto"/>
                <w:szCs w:val="21"/>
                <w:highlight w:val="none"/>
              </w:rPr>
            </w:pPr>
          </w:p>
        </w:tc>
        <w:tc>
          <w:tcPr>
            <w:tcW w:w="995" w:type="dxa"/>
            <w:tcBorders>
              <w:top w:val="single" w:color="auto" w:sz="4" w:space="0"/>
              <w:left w:val="nil"/>
              <w:bottom w:val="single" w:color="auto" w:sz="4" w:space="0"/>
              <w:right w:val="single" w:color="auto" w:sz="4" w:space="0"/>
            </w:tcBorders>
            <w:noWrap/>
            <w:vAlign w:val="center"/>
          </w:tcPr>
          <w:p w14:paraId="03771D97">
            <w:pPr>
              <w:jc w:val="center"/>
              <w:rPr>
                <w:color w:val="auto"/>
                <w:szCs w:val="21"/>
                <w:highlight w:val="none"/>
              </w:rPr>
            </w:pPr>
          </w:p>
        </w:tc>
      </w:tr>
      <w:tr w14:paraId="04E0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Merge w:val="continue"/>
            <w:tcBorders>
              <w:left w:val="single" w:color="auto" w:sz="4" w:space="0"/>
              <w:right w:val="single" w:color="auto" w:sz="4" w:space="0"/>
            </w:tcBorders>
            <w:noWrap/>
            <w:vAlign w:val="center"/>
          </w:tcPr>
          <w:p w14:paraId="046AC527">
            <w:pPr>
              <w:jc w:val="center"/>
              <w:rPr>
                <w:color w:val="auto"/>
                <w:szCs w:val="21"/>
                <w:highlight w:val="none"/>
              </w:rPr>
            </w:pPr>
          </w:p>
        </w:tc>
        <w:tc>
          <w:tcPr>
            <w:tcW w:w="992" w:type="dxa"/>
            <w:vMerge w:val="restart"/>
            <w:tcBorders>
              <w:top w:val="nil"/>
              <w:left w:val="nil"/>
              <w:bottom w:val="single" w:color="auto" w:sz="4" w:space="0"/>
              <w:right w:val="single" w:color="auto" w:sz="4" w:space="0"/>
            </w:tcBorders>
            <w:noWrap/>
            <w:vAlign w:val="center"/>
          </w:tcPr>
          <w:p w14:paraId="2852DEBC">
            <w:pPr>
              <w:jc w:val="center"/>
              <w:rPr>
                <w:color w:val="auto"/>
                <w:szCs w:val="21"/>
                <w:highlight w:val="none"/>
              </w:rPr>
            </w:pPr>
            <w:r>
              <w:rPr>
                <w:color w:val="auto"/>
                <w:szCs w:val="21"/>
                <w:highlight w:val="none"/>
              </w:rPr>
              <w:t>实践</w:t>
            </w:r>
          </w:p>
        </w:tc>
        <w:tc>
          <w:tcPr>
            <w:tcW w:w="1991" w:type="dxa"/>
            <w:tcBorders>
              <w:top w:val="single" w:color="auto" w:sz="4" w:space="0"/>
              <w:left w:val="nil"/>
              <w:bottom w:val="single" w:color="auto" w:sz="4" w:space="0"/>
              <w:right w:val="single" w:color="auto" w:sz="4" w:space="0"/>
            </w:tcBorders>
            <w:noWrap/>
            <w:vAlign w:val="center"/>
          </w:tcPr>
          <w:p w14:paraId="3DBA1B78">
            <w:pPr>
              <w:jc w:val="center"/>
              <w:rPr>
                <w:color w:val="auto"/>
                <w:szCs w:val="21"/>
                <w:highlight w:val="none"/>
              </w:rPr>
            </w:pPr>
            <w:r>
              <w:rPr>
                <w:color w:val="auto"/>
                <w:szCs w:val="21"/>
                <w:highlight w:val="none"/>
              </w:rPr>
              <w:t>实验教学</w:t>
            </w:r>
          </w:p>
        </w:tc>
        <w:tc>
          <w:tcPr>
            <w:tcW w:w="1421" w:type="dxa"/>
            <w:tcBorders>
              <w:top w:val="single" w:color="auto" w:sz="4" w:space="0"/>
              <w:left w:val="nil"/>
              <w:bottom w:val="single" w:color="auto" w:sz="4" w:space="0"/>
              <w:right w:val="single" w:color="auto" w:sz="4" w:space="0"/>
            </w:tcBorders>
            <w:noWrap/>
            <w:vAlign w:val="center"/>
          </w:tcPr>
          <w:p w14:paraId="2A796665">
            <w:pPr>
              <w:jc w:val="center"/>
              <w:rPr>
                <w:color w:val="auto"/>
                <w:szCs w:val="21"/>
                <w:highlight w:val="none"/>
              </w:rPr>
            </w:pPr>
            <w:r>
              <w:rPr>
                <w:color w:val="auto"/>
                <w:szCs w:val="21"/>
                <w:highlight w:val="none"/>
              </w:rPr>
              <w:t>18.5</w:t>
            </w:r>
          </w:p>
        </w:tc>
        <w:tc>
          <w:tcPr>
            <w:tcW w:w="959" w:type="dxa"/>
            <w:tcBorders>
              <w:top w:val="single" w:color="auto" w:sz="4" w:space="0"/>
              <w:left w:val="nil"/>
              <w:bottom w:val="single" w:color="auto" w:sz="4" w:space="0"/>
              <w:right w:val="single" w:color="auto" w:sz="4" w:space="0"/>
            </w:tcBorders>
            <w:noWrap/>
            <w:vAlign w:val="center"/>
          </w:tcPr>
          <w:p w14:paraId="2294F64C">
            <w:pPr>
              <w:jc w:val="center"/>
              <w:rPr>
                <w:color w:val="auto"/>
                <w:szCs w:val="21"/>
                <w:highlight w:val="none"/>
              </w:rPr>
            </w:pPr>
            <w:r>
              <w:rPr>
                <w:color w:val="auto"/>
                <w:szCs w:val="21"/>
                <w:highlight w:val="none"/>
              </w:rPr>
              <w:t>592</w:t>
            </w:r>
          </w:p>
        </w:tc>
        <w:tc>
          <w:tcPr>
            <w:tcW w:w="852" w:type="dxa"/>
            <w:tcBorders>
              <w:top w:val="single" w:color="auto" w:sz="4" w:space="0"/>
              <w:left w:val="nil"/>
              <w:bottom w:val="single" w:color="auto" w:sz="4" w:space="0"/>
              <w:right w:val="single" w:color="auto" w:sz="4" w:space="0"/>
            </w:tcBorders>
            <w:noWrap/>
            <w:vAlign w:val="center"/>
          </w:tcPr>
          <w:p w14:paraId="2B5C35C8">
            <w:pPr>
              <w:jc w:val="center"/>
              <w:rPr>
                <w:color w:val="auto"/>
                <w:szCs w:val="21"/>
                <w:highlight w:val="none"/>
              </w:rPr>
            </w:pPr>
          </w:p>
        </w:tc>
        <w:tc>
          <w:tcPr>
            <w:tcW w:w="748" w:type="dxa"/>
            <w:tcBorders>
              <w:top w:val="single" w:color="auto" w:sz="4" w:space="0"/>
              <w:left w:val="nil"/>
              <w:bottom w:val="single" w:color="auto" w:sz="4" w:space="0"/>
              <w:right w:val="single" w:color="auto" w:sz="4" w:space="0"/>
            </w:tcBorders>
            <w:noWrap/>
            <w:vAlign w:val="center"/>
          </w:tcPr>
          <w:p w14:paraId="15123C39">
            <w:pPr>
              <w:jc w:val="center"/>
              <w:rPr>
                <w:color w:val="auto"/>
                <w:szCs w:val="21"/>
                <w:highlight w:val="none"/>
              </w:rPr>
            </w:pPr>
            <w:r>
              <w:rPr>
                <w:color w:val="auto"/>
                <w:szCs w:val="21"/>
                <w:highlight w:val="none"/>
              </w:rPr>
              <w:t>592</w:t>
            </w:r>
          </w:p>
        </w:tc>
        <w:tc>
          <w:tcPr>
            <w:tcW w:w="850" w:type="dxa"/>
            <w:tcBorders>
              <w:top w:val="single" w:color="auto" w:sz="4" w:space="0"/>
              <w:left w:val="nil"/>
              <w:bottom w:val="single" w:color="auto" w:sz="4" w:space="0"/>
              <w:right w:val="single" w:color="auto" w:sz="4" w:space="0"/>
            </w:tcBorders>
            <w:noWrap w:val="0"/>
            <w:vAlign w:val="center"/>
          </w:tcPr>
          <w:p w14:paraId="0ADF0072">
            <w:pPr>
              <w:jc w:val="center"/>
              <w:rPr>
                <w:color w:val="auto"/>
                <w:szCs w:val="21"/>
                <w:highlight w:val="none"/>
              </w:rPr>
            </w:pPr>
          </w:p>
        </w:tc>
        <w:tc>
          <w:tcPr>
            <w:tcW w:w="995" w:type="dxa"/>
            <w:tcBorders>
              <w:top w:val="single" w:color="auto" w:sz="4" w:space="0"/>
              <w:left w:val="nil"/>
              <w:bottom w:val="single" w:color="auto" w:sz="4" w:space="0"/>
              <w:right w:val="single" w:color="auto" w:sz="4" w:space="0"/>
            </w:tcBorders>
            <w:noWrap/>
            <w:vAlign w:val="center"/>
          </w:tcPr>
          <w:p w14:paraId="1FAE429E">
            <w:pPr>
              <w:jc w:val="center"/>
              <w:rPr>
                <w:color w:val="auto"/>
                <w:szCs w:val="21"/>
                <w:highlight w:val="none"/>
              </w:rPr>
            </w:pPr>
          </w:p>
        </w:tc>
      </w:tr>
      <w:tr w14:paraId="3003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Merge w:val="continue"/>
            <w:tcBorders>
              <w:left w:val="single" w:color="auto" w:sz="4" w:space="0"/>
              <w:right w:val="single" w:color="auto" w:sz="4" w:space="0"/>
            </w:tcBorders>
            <w:noWrap/>
            <w:vAlign w:val="center"/>
          </w:tcPr>
          <w:p w14:paraId="1A18F4FE">
            <w:pPr>
              <w:jc w:val="center"/>
              <w:rPr>
                <w:color w:val="auto"/>
                <w:szCs w:val="21"/>
                <w:highlight w:val="none"/>
              </w:rPr>
            </w:pPr>
          </w:p>
        </w:tc>
        <w:tc>
          <w:tcPr>
            <w:tcW w:w="992" w:type="dxa"/>
            <w:vMerge w:val="continue"/>
            <w:tcBorders>
              <w:top w:val="nil"/>
              <w:left w:val="nil"/>
              <w:bottom w:val="single" w:color="auto" w:sz="4" w:space="0"/>
              <w:right w:val="single" w:color="auto" w:sz="4" w:space="0"/>
            </w:tcBorders>
            <w:noWrap/>
            <w:vAlign w:val="center"/>
          </w:tcPr>
          <w:p w14:paraId="60994476">
            <w:pPr>
              <w:jc w:val="center"/>
              <w:rPr>
                <w:color w:val="auto"/>
                <w:szCs w:val="21"/>
                <w:highlight w:val="none"/>
              </w:rPr>
            </w:pPr>
          </w:p>
        </w:tc>
        <w:tc>
          <w:tcPr>
            <w:tcW w:w="1991" w:type="dxa"/>
            <w:tcBorders>
              <w:top w:val="single" w:color="auto" w:sz="4" w:space="0"/>
              <w:left w:val="nil"/>
              <w:bottom w:val="single" w:color="auto" w:sz="4" w:space="0"/>
              <w:right w:val="single" w:color="auto" w:sz="4" w:space="0"/>
            </w:tcBorders>
            <w:noWrap/>
            <w:vAlign w:val="center"/>
          </w:tcPr>
          <w:p w14:paraId="547A552C">
            <w:pPr>
              <w:jc w:val="center"/>
              <w:rPr>
                <w:color w:val="auto"/>
                <w:szCs w:val="21"/>
                <w:highlight w:val="none"/>
              </w:rPr>
            </w:pPr>
            <w:r>
              <w:rPr>
                <w:color w:val="auto"/>
                <w:szCs w:val="21"/>
                <w:highlight w:val="none"/>
              </w:rPr>
              <w:t>其它实践</w:t>
            </w:r>
          </w:p>
        </w:tc>
        <w:tc>
          <w:tcPr>
            <w:tcW w:w="1421" w:type="dxa"/>
            <w:tcBorders>
              <w:top w:val="single" w:color="auto" w:sz="4" w:space="0"/>
              <w:left w:val="nil"/>
              <w:bottom w:val="single" w:color="auto" w:sz="4" w:space="0"/>
              <w:right w:val="single" w:color="auto" w:sz="4" w:space="0"/>
            </w:tcBorders>
            <w:noWrap/>
            <w:vAlign w:val="center"/>
          </w:tcPr>
          <w:p w14:paraId="5CF35A5A">
            <w:pPr>
              <w:jc w:val="center"/>
              <w:rPr>
                <w:color w:val="auto"/>
                <w:szCs w:val="21"/>
                <w:highlight w:val="none"/>
              </w:rPr>
            </w:pPr>
            <w:r>
              <w:rPr>
                <w:color w:val="auto"/>
                <w:szCs w:val="21"/>
                <w:highlight w:val="none"/>
              </w:rPr>
              <w:t>22</w:t>
            </w:r>
          </w:p>
        </w:tc>
        <w:tc>
          <w:tcPr>
            <w:tcW w:w="959" w:type="dxa"/>
            <w:tcBorders>
              <w:top w:val="single" w:color="auto" w:sz="4" w:space="0"/>
              <w:left w:val="nil"/>
              <w:bottom w:val="single" w:color="auto" w:sz="4" w:space="0"/>
              <w:right w:val="single" w:color="auto" w:sz="4" w:space="0"/>
            </w:tcBorders>
            <w:noWrap/>
            <w:vAlign w:val="center"/>
          </w:tcPr>
          <w:p w14:paraId="75E6EB10">
            <w:pPr>
              <w:jc w:val="center"/>
              <w:rPr>
                <w:color w:val="auto"/>
                <w:szCs w:val="21"/>
                <w:highlight w:val="none"/>
              </w:rPr>
            </w:pPr>
            <w:r>
              <w:rPr>
                <w:rFonts w:hint="eastAsia"/>
                <w:color w:val="auto"/>
                <w:szCs w:val="21"/>
                <w:highlight w:val="none"/>
              </w:rPr>
              <w:t>3</w:t>
            </w:r>
            <w:r>
              <w:rPr>
                <w:color w:val="auto"/>
                <w:szCs w:val="21"/>
                <w:highlight w:val="none"/>
              </w:rPr>
              <w:t>32</w:t>
            </w:r>
          </w:p>
        </w:tc>
        <w:tc>
          <w:tcPr>
            <w:tcW w:w="852" w:type="dxa"/>
            <w:tcBorders>
              <w:top w:val="single" w:color="auto" w:sz="4" w:space="0"/>
              <w:left w:val="nil"/>
              <w:bottom w:val="single" w:color="auto" w:sz="4" w:space="0"/>
              <w:right w:val="single" w:color="auto" w:sz="4" w:space="0"/>
            </w:tcBorders>
            <w:noWrap/>
            <w:vAlign w:val="center"/>
          </w:tcPr>
          <w:p w14:paraId="5FB18EF6">
            <w:pPr>
              <w:jc w:val="center"/>
              <w:rPr>
                <w:color w:val="auto"/>
                <w:szCs w:val="21"/>
                <w:highlight w:val="none"/>
              </w:rPr>
            </w:pPr>
          </w:p>
        </w:tc>
        <w:tc>
          <w:tcPr>
            <w:tcW w:w="748" w:type="dxa"/>
            <w:tcBorders>
              <w:top w:val="single" w:color="auto" w:sz="4" w:space="0"/>
              <w:left w:val="nil"/>
              <w:bottom w:val="single" w:color="auto" w:sz="4" w:space="0"/>
              <w:right w:val="single" w:color="auto" w:sz="4" w:space="0"/>
            </w:tcBorders>
            <w:noWrap/>
            <w:vAlign w:val="center"/>
          </w:tcPr>
          <w:p w14:paraId="7CD07684">
            <w:pPr>
              <w:jc w:val="center"/>
              <w:rPr>
                <w:color w:val="auto"/>
                <w:szCs w:val="21"/>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BC6F20B">
            <w:pPr>
              <w:jc w:val="center"/>
              <w:rPr>
                <w:rFonts w:hint="default" w:eastAsia="宋体"/>
                <w:color w:val="auto"/>
                <w:szCs w:val="21"/>
                <w:highlight w:val="none"/>
                <w:lang w:val="en-US" w:eastAsia="zh-CN"/>
              </w:rPr>
            </w:pPr>
            <w:r>
              <w:rPr>
                <w:rFonts w:hint="eastAsia"/>
                <w:color w:val="auto"/>
                <w:szCs w:val="21"/>
                <w:highlight w:val="none"/>
                <w:lang w:val="en-US" w:eastAsia="zh-CN"/>
              </w:rPr>
              <w:t>32</w:t>
            </w:r>
          </w:p>
        </w:tc>
        <w:tc>
          <w:tcPr>
            <w:tcW w:w="995" w:type="dxa"/>
            <w:tcBorders>
              <w:top w:val="single" w:color="auto" w:sz="4" w:space="0"/>
              <w:left w:val="nil"/>
              <w:bottom w:val="single" w:color="auto" w:sz="4" w:space="0"/>
              <w:right w:val="single" w:color="auto" w:sz="4" w:space="0"/>
            </w:tcBorders>
            <w:noWrap/>
            <w:vAlign w:val="center"/>
          </w:tcPr>
          <w:p w14:paraId="51C07928">
            <w:pPr>
              <w:jc w:val="center"/>
              <w:rPr>
                <w:color w:val="auto"/>
                <w:szCs w:val="21"/>
                <w:highlight w:val="none"/>
              </w:rPr>
            </w:pPr>
            <w:r>
              <w:rPr>
                <w:color w:val="auto"/>
                <w:szCs w:val="21"/>
                <w:highlight w:val="none"/>
              </w:rPr>
              <w:t>20</w:t>
            </w:r>
          </w:p>
        </w:tc>
      </w:tr>
      <w:tr w14:paraId="288A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C3FA0EF">
            <w:pPr>
              <w:jc w:val="center"/>
              <w:rPr>
                <w:color w:val="auto"/>
                <w:szCs w:val="21"/>
                <w:highlight w:val="none"/>
              </w:rPr>
            </w:pPr>
          </w:p>
        </w:tc>
        <w:tc>
          <w:tcPr>
            <w:tcW w:w="2983" w:type="dxa"/>
            <w:gridSpan w:val="2"/>
            <w:tcBorders>
              <w:top w:val="single" w:color="auto" w:sz="4" w:space="0"/>
              <w:left w:val="nil"/>
              <w:bottom w:val="single" w:color="auto" w:sz="4" w:space="0"/>
              <w:right w:val="single" w:color="auto" w:sz="4" w:space="0"/>
            </w:tcBorders>
            <w:noWrap/>
            <w:vAlign w:val="center"/>
          </w:tcPr>
          <w:p w14:paraId="052617DD">
            <w:pPr>
              <w:jc w:val="center"/>
              <w:rPr>
                <w:color w:val="auto"/>
                <w:szCs w:val="21"/>
                <w:highlight w:val="none"/>
              </w:rPr>
            </w:pPr>
            <w:r>
              <w:rPr>
                <w:color w:val="auto"/>
                <w:szCs w:val="21"/>
                <w:highlight w:val="none"/>
              </w:rPr>
              <w:t>制药工程专业毕业要求</w:t>
            </w:r>
          </w:p>
        </w:tc>
        <w:tc>
          <w:tcPr>
            <w:tcW w:w="1421" w:type="dxa"/>
            <w:tcBorders>
              <w:top w:val="single" w:color="auto" w:sz="4" w:space="0"/>
              <w:left w:val="nil"/>
              <w:bottom w:val="single" w:color="auto" w:sz="4" w:space="0"/>
              <w:right w:val="single" w:color="auto" w:sz="4" w:space="0"/>
            </w:tcBorders>
            <w:noWrap/>
            <w:vAlign w:val="center"/>
          </w:tcPr>
          <w:p w14:paraId="2B302673">
            <w:pPr>
              <w:jc w:val="center"/>
              <w:rPr>
                <w:color w:val="auto"/>
                <w:szCs w:val="21"/>
                <w:highlight w:val="none"/>
              </w:rPr>
            </w:pPr>
            <w:r>
              <w:rPr>
                <w:color w:val="auto"/>
                <w:szCs w:val="21"/>
                <w:highlight w:val="none"/>
              </w:rPr>
              <w:t>160</w:t>
            </w:r>
          </w:p>
        </w:tc>
        <w:tc>
          <w:tcPr>
            <w:tcW w:w="959" w:type="dxa"/>
            <w:tcBorders>
              <w:top w:val="single" w:color="auto" w:sz="4" w:space="0"/>
              <w:left w:val="nil"/>
              <w:bottom w:val="single" w:color="auto" w:sz="4" w:space="0"/>
              <w:right w:val="single" w:color="auto" w:sz="4" w:space="0"/>
            </w:tcBorders>
            <w:noWrap/>
            <w:vAlign w:val="center"/>
          </w:tcPr>
          <w:p w14:paraId="1F3C13B2">
            <w:pPr>
              <w:jc w:val="center"/>
              <w:rPr>
                <w:color w:val="auto"/>
                <w:szCs w:val="21"/>
                <w:highlight w:val="none"/>
              </w:rPr>
            </w:pPr>
            <w:r>
              <w:rPr>
                <w:color w:val="auto"/>
                <w:szCs w:val="21"/>
                <w:highlight w:val="none"/>
              </w:rPr>
              <w:t>2932</w:t>
            </w:r>
          </w:p>
        </w:tc>
        <w:tc>
          <w:tcPr>
            <w:tcW w:w="852" w:type="dxa"/>
            <w:tcBorders>
              <w:top w:val="single" w:color="auto" w:sz="4" w:space="0"/>
              <w:left w:val="nil"/>
              <w:bottom w:val="single" w:color="auto" w:sz="4" w:space="0"/>
              <w:right w:val="single" w:color="auto" w:sz="4" w:space="0"/>
            </w:tcBorders>
            <w:noWrap/>
            <w:vAlign w:val="center"/>
          </w:tcPr>
          <w:p w14:paraId="095A3A58">
            <w:pPr>
              <w:jc w:val="center"/>
              <w:rPr>
                <w:color w:val="auto"/>
                <w:szCs w:val="21"/>
                <w:highlight w:val="none"/>
              </w:rPr>
            </w:pPr>
            <w:r>
              <w:rPr>
                <w:color w:val="auto"/>
                <w:szCs w:val="21"/>
                <w:highlight w:val="none"/>
              </w:rPr>
              <w:t>1840</w:t>
            </w:r>
          </w:p>
        </w:tc>
        <w:tc>
          <w:tcPr>
            <w:tcW w:w="748" w:type="dxa"/>
            <w:tcBorders>
              <w:top w:val="single" w:color="auto" w:sz="4" w:space="0"/>
              <w:left w:val="nil"/>
              <w:bottom w:val="single" w:color="auto" w:sz="4" w:space="0"/>
              <w:right w:val="single" w:color="auto" w:sz="4" w:space="0"/>
            </w:tcBorders>
            <w:noWrap/>
            <w:vAlign w:val="center"/>
          </w:tcPr>
          <w:p w14:paraId="2538B9FF">
            <w:pPr>
              <w:jc w:val="center"/>
              <w:rPr>
                <w:color w:val="auto"/>
                <w:szCs w:val="21"/>
                <w:highlight w:val="none"/>
              </w:rPr>
            </w:pPr>
            <w:r>
              <w:rPr>
                <w:color w:val="auto"/>
                <w:szCs w:val="21"/>
                <w:highlight w:val="none"/>
              </w:rPr>
              <w:t>608</w:t>
            </w:r>
          </w:p>
        </w:tc>
        <w:tc>
          <w:tcPr>
            <w:tcW w:w="850" w:type="dxa"/>
            <w:tcBorders>
              <w:top w:val="single" w:color="auto" w:sz="4" w:space="0"/>
              <w:left w:val="nil"/>
              <w:bottom w:val="single" w:color="auto" w:sz="4" w:space="0"/>
              <w:right w:val="single" w:color="auto" w:sz="4" w:space="0"/>
            </w:tcBorders>
            <w:noWrap w:val="0"/>
            <w:vAlign w:val="center"/>
          </w:tcPr>
          <w:p w14:paraId="254105AF">
            <w:pPr>
              <w:jc w:val="center"/>
              <w:rPr>
                <w:color w:val="auto"/>
                <w:szCs w:val="21"/>
                <w:highlight w:val="none"/>
              </w:rPr>
            </w:pPr>
            <w:r>
              <w:rPr>
                <w:rFonts w:hint="eastAsia"/>
                <w:color w:val="auto"/>
                <w:szCs w:val="21"/>
                <w:highlight w:val="none"/>
                <w:lang w:val="en-US" w:eastAsia="zh-CN"/>
              </w:rPr>
              <w:t>1</w:t>
            </w:r>
            <w:r>
              <w:rPr>
                <w:color w:val="auto"/>
                <w:szCs w:val="21"/>
                <w:highlight w:val="none"/>
              </w:rPr>
              <w:t>84</w:t>
            </w:r>
          </w:p>
        </w:tc>
        <w:tc>
          <w:tcPr>
            <w:tcW w:w="995" w:type="dxa"/>
            <w:tcBorders>
              <w:top w:val="single" w:color="auto" w:sz="4" w:space="0"/>
              <w:left w:val="nil"/>
              <w:bottom w:val="single" w:color="auto" w:sz="4" w:space="0"/>
              <w:right w:val="single" w:color="auto" w:sz="4" w:space="0"/>
            </w:tcBorders>
            <w:noWrap/>
            <w:vAlign w:val="center"/>
          </w:tcPr>
          <w:p w14:paraId="4988C260">
            <w:pPr>
              <w:jc w:val="center"/>
              <w:rPr>
                <w:color w:val="auto"/>
                <w:szCs w:val="21"/>
                <w:highlight w:val="none"/>
              </w:rPr>
            </w:pPr>
            <w:r>
              <w:rPr>
                <w:color w:val="auto"/>
                <w:szCs w:val="21"/>
                <w:highlight w:val="none"/>
              </w:rPr>
              <w:t>20</w:t>
            </w:r>
          </w:p>
        </w:tc>
      </w:tr>
      <w:tr w14:paraId="61AC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692" w:type="dxa"/>
            <w:gridSpan w:val="3"/>
            <w:tcBorders>
              <w:top w:val="single" w:color="auto" w:sz="4" w:space="0"/>
              <w:left w:val="single" w:color="auto" w:sz="4" w:space="0"/>
              <w:bottom w:val="single" w:color="auto" w:sz="4" w:space="0"/>
              <w:right w:val="single" w:color="auto" w:sz="4" w:space="0"/>
            </w:tcBorders>
            <w:noWrap/>
            <w:vAlign w:val="center"/>
          </w:tcPr>
          <w:p w14:paraId="0A27F9C9">
            <w:pPr>
              <w:jc w:val="center"/>
              <w:rPr>
                <w:color w:val="auto"/>
                <w:szCs w:val="21"/>
                <w:highlight w:val="none"/>
              </w:rPr>
            </w:pPr>
            <w:r>
              <w:rPr>
                <w:color w:val="auto"/>
                <w:szCs w:val="21"/>
                <w:highlight w:val="none"/>
              </w:rPr>
              <w:t>选修与实践统计</w:t>
            </w:r>
          </w:p>
        </w:tc>
        <w:tc>
          <w:tcPr>
            <w:tcW w:w="1421" w:type="dxa"/>
            <w:tcBorders>
              <w:top w:val="single" w:color="auto" w:sz="4" w:space="0"/>
              <w:left w:val="nil"/>
              <w:bottom w:val="single" w:color="auto" w:sz="4" w:space="0"/>
              <w:right w:val="single" w:color="auto" w:sz="4" w:space="0"/>
            </w:tcBorders>
            <w:noWrap/>
            <w:vAlign w:val="center"/>
          </w:tcPr>
          <w:p w14:paraId="792C100E">
            <w:pPr>
              <w:jc w:val="center"/>
              <w:rPr>
                <w:color w:val="auto"/>
                <w:szCs w:val="21"/>
                <w:highlight w:val="none"/>
              </w:rPr>
            </w:pPr>
            <w:r>
              <w:rPr>
                <w:color w:val="auto"/>
                <w:szCs w:val="21"/>
                <w:highlight w:val="none"/>
              </w:rPr>
              <w:t>选修课比例</w:t>
            </w:r>
          </w:p>
        </w:tc>
        <w:tc>
          <w:tcPr>
            <w:tcW w:w="1811" w:type="dxa"/>
            <w:gridSpan w:val="2"/>
            <w:tcBorders>
              <w:top w:val="single" w:color="auto" w:sz="4" w:space="0"/>
              <w:left w:val="nil"/>
              <w:bottom w:val="single" w:color="auto" w:sz="4" w:space="0"/>
              <w:right w:val="single" w:color="auto" w:sz="4" w:space="0"/>
            </w:tcBorders>
            <w:noWrap/>
            <w:vAlign w:val="center"/>
          </w:tcPr>
          <w:p w14:paraId="70EDBE09">
            <w:pPr>
              <w:jc w:val="center"/>
              <w:rPr>
                <w:color w:val="auto"/>
                <w:szCs w:val="21"/>
                <w:highlight w:val="none"/>
              </w:rPr>
            </w:pPr>
            <w:r>
              <w:rPr>
                <w:rFonts w:hint="eastAsia"/>
                <w:color w:val="auto"/>
                <w:szCs w:val="21"/>
                <w:highlight w:val="none"/>
              </w:rPr>
              <w:t>31.</w:t>
            </w:r>
            <w:r>
              <w:rPr>
                <w:color w:val="auto"/>
                <w:szCs w:val="21"/>
                <w:highlight w:val="none"/>
              </w:rPr>
              <w:t>88 %</w:t>
            </w:r>
          </w:p>
        </w:tc>
        <w:tc>
          <w:tcPr>
            <w:tcW w:w="1598" w:type="dxa"/>
            <w:gridSpan w:val="2"/>
            <w:tcBorders>
              <w:top w:val="single" w:color="auto" w:sz="4" w:space="0"/>
              <w:left w:val="nil"/>
              <w:bottom w:val="single" w:color="auto" w:sz="4" w:space="0"/>
              <w:right w:val="single" w:color="auto" w:sz="4" w:space="0"/>
            </w:tcBorders>
            <w:noWrap/>
            <w:vAlign w:val="center"/>
          </w:tcPr>
          <w:p w14:paraId="60C1DADD">
            <w:pPr>
              <w:jc w:val="center"/>
              <w:rPr>
                <w:color w:val="auto"/>
                <w:szCs w:val="21"/>
                <w:highlight w:val="none"/>
              </w:rPr>
            </w:pPr>
            <w:r>
              <w:rPr>
                <w:color w:val="auto"/>
                <w:szCs w:val="21"/>
                <w:highlight w:val="none"/>
              </w:rPr>
              <w:t>实践环节比例</w:t>
            </w:r>
          </w:p>
        </w:tc>
        <w:tc>
          <w:tcPr>
            <w:tcW w:w="995" w:type="dxa"/>
            <w:tcBorders>
              <w:top w:val="single" w:color="auto" w:sz="4" w:space="0"/>
              <w:left w:val="nil"/>
              <w:bottom w:val="single" w:color="auto" w:sz="4" w:space="0"/>
              <w:right w:val="single" w:color="auto" w:sz="4" w:space="0"/>
            </w:tcBorders>
            <w:noWrap/>
            <w:vAlign w:val="center"/>
          </w:tcPr>
          <w:p w14:paraId="3D054BF3">
            <w:pPr>
              <w:jc w:val="center"/>
              <w:rPr>
                <w:color w:val="auto"/>
                <w:szCs w:val="21"/>
                <w:highlight w:val="none"/>
              </w:rPr>
            </w:pPr>
            <w:r>
              <w:rPr>
                <w:rFonts w:hint="eastAsia"/>
                <w:color w:val="auto"/>
                <w:szCs w:val="21"/>
                <w:highlight w:val="none"/>
              </w:rPr>
              <w:t>30</w:t>
            </w:r>
            <w:r>
              <w:rPr>
                <w:color w:val="auto"/>
                <w:szCs w:val="21"/>
                <w:highlight w:val="none"/>
              </w:rPr>
              <w:t>.63%</w:t>
            </w:r>
          </w:p>
        </w:tc>
      </w:tr>
    </w:tbl>
    <w:p w14:paraId="7D0C04E4">
      <w:pPr>
        <w:ind w:left="0" w:leftChars="0" w:firstLine="0" w:firstLineChars="0"/>
        <w:rPr>
          <w:rFonts w:eastAsia="方正楷体简体"/>
          <w:color w:val="auto"/>
          <w:highlight w:val="none"/>
        </w:rPr>
      </w:pPr>
      <w:r>
        <w:rPr>
          <w:rFonts w:eastAsia="方正楷体简体"/>
          <w:color w:val="auto"/>
          <w:highlight w:val="none"/>
        </w:rPr>
        <w:t>注：1、课内总学时=必修课总学时+选修课总学时+实验</w:t>
      </w:r>
      <w:r>
        <w:rPr>
          <w:rFonts w:hint="eastAsia" w:eastAsia="方正楷体简体"/>
          <w:color w:val="auto"/>
          <w:highlight w:val="none"/>
        </w:rPr>
        <w:t>（实践）</w:t>
      </w:r>
      <w:r>
        <w:rPr>
          <w:rFonts w:eastAsia="方正楷体简体"/>
          <w:color w:val="auto"/>
          <w:highlight w:val="none"/>
        </w:rPr>
        <w:t>教学学时=1840+608+484=2932；</w:t>
      </w:r>
    </w:p>
    <w:p w14:paraId="05C19817">
      <w:pPr>
        <w:ind w:firstLine="420" w:firstLineChars="200"/>
        <w:rPr>
          <w:rFonts w:eastAsia="方正楷体简体"/>
          <w:color w:val="auto"/>
          <w:highlight w:val="none"/>
        </w:rPr>
      </w:pPr>
      <w:r>
        <w:rPr>
          <w:rFonts w:eastAsia="方正楷体简体"/>
          <w:color w:val="auto"/>
          <w:highlight w:val="none"/>
        </w:rPr>
        <w:t xml:space="preserve">    2、选修课比例=（拓展选修学分29+通识选修课15+体育4+学科训练1+创新创业实践2）/总学分*100%=(29+15+4+1+2)/166*100%=31.88%；</w:t>
      </w:r>
    </w:p>
    <w:p w14:paraId="10DE5E04">
      <w:pPr>
        <w:ind w:firstLine="420" w:firstLineChars="200"/>
        <w:rPr>
          <w:rFonts w:eastAsia="方正楷体简体"/>
          <w:color w:val="auto"/>
          <w:highlight w:val="none"/>
        </w:rPr>
      </w:pPr>
      <w:r>
        <w:rPr>
          <w:rFonts w:eastAsia="方正楷体简体"/>
          <w:color w:val="auto"/>
          <w:highlight w:val="none"/>
        </w:rPr>
        <w:t>3、实践环节比例=（实践教育学分小计+理论课附带的实验学时小计/16）/总学分*100%=(18.5+22+8)/160*100%=30.63%</w:t>
      </w:r>
    </w:p>
    <w:p w14:paraId="6FDD7A05">
      <w:pPr>
        <w:ind w:firstLine="420"/>
        <w:rPr>
          <w:color w:val="auto"/>
          <w:szCs w:val="21"/>
          <w:highlight w:val="none"/>
        </w:rPr>
      </w:pPr>
    </w:p>
    <w:p w14:paraId="171C280D">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八、课程与教学对毕业要求的支撑矩阵</w:t>
      </w:r>
    </w:p>
    <w:p w14:paraId="314DE00B">
      <w:pPr>
        <w:ind w:firstLine="420" w:firstLineChars="200"/>
        <w:rPr>
          <w:rFonts w:ascii="黑体" w:hAnsi="黑体" w:eastAsia="黑体"/>
          <w:color w:val="auto"/>
          <w:highlight w:val="none"/>
        </w:rPr>
      </w:pPr>
    </w:p>
    <w:tbl>
      <w:tblPr>
        <w:tblStyle w:val="5"/>
        <w:tblW w:w="98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3"/>
        <w:gridCol w:w="1149"/>
        <w:gridCol w:w="3047"/>
        <w:gridCol w:w="3435"/>
        <w:gridCol w:w="1485"/>
      </w:tblGrid>
      <w:tr w14:paraId="4AC2B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tblHeader/>
          <w:jc w:val="center"/>
        </w:trPr>
        <w:tc>
          <w:tcPr>
            <w:tcW w:w="4889" w:type="dxa"/>
            <w:gridSpan w:val="3"/>
            <w:tcBorders>
              <w:top w:val="single" w:color="auto" w:sz="6" w:space="0"/>
              <w:left w:val="single" w:color="auto" w:sz="6" w:space="0"/>
              <w:bottom w:val="single" w:color="auto" w:sz="6" w:space="0"/>
              <w:right w:val="single" w:color="auto" w:sz="6" w:space="0"/>
            </w:tcBorders>
            <w:noWrap/>
            <w:vAlign w:val="center"/>
          </w:tcPr>
          <w:p w14:paraId="7DEAFCDC">
            <w:pPr>
              <w:snapToGrid w:val="0"/>
              <w:jc w:val="center"/>
              <w:rPr>
                <w:bCs/>
                <w:color w:val="auto"/>
                <w:szCs w:val="21"/>
                <w:highlight w:val="none"/>
              </w:rPr>
            </w:pPr>
            <w:r>
              <w:rPr>
                <w:bCs/>
                <w:color w:val="auto"/>
                <w:szCs w:val="21"/>
                <w:highlight w:val="none"/>
              </w:rPr>
              <w:t>培养标准（知识、能力与素质要求）</w:t>
            </w:r>
          </w:p>
        </w:tc>
        <w:tc>
          <w:tcPr>
            <w:tcW w:w="4920" w:type="dxa"/>
            <w:gridSpan w:val="2"/>
            <w:tcBorders>
              <w:top w:val="single" w:color="auto" w:sz="6" w:space="0"/>
              <w:left w:val="nil"/>
              <w:bottom w:val="single" w:color="auto" w:sz="6" w:space="0"/>
              <w:right w:val="single" w:color="auto" w:sz="6" w:space="0"/>
            </w:tcBorders>
            <w:noWrap/>
            <w:vAlign w:val="center"/>
          </w:tcPr>
          <w:p w14:paraId="2C2229C0">
            <w:pPr>
              <w:snapToGrid w:val="0"/>
              <w:jc w:val="center"/>
              <w:rPr>
                <w:bCs/>
                <w:color w:val="auto"/>
                <w:szCs w:val="21"/>
                <w:highlight w:val="none"/>
              </w:rPr>
            </w:pPr>
            <w:r>
              <w:rPr>
                <w:bCs/>
                <w:color w:val="auto"/>
                <w:szCs w:val="21"/>
                <w:highlight w:val="none"/>
              </w:rPr>
              <w:t>实现途径</w:t>
            </w:r>
          </w:p>
        </w:tc>
      </w:tr>
      <w:tr w14:paraId="31119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tblHeader/>
          <w:jc w:val="center"/>
        </w:trPr>
        <w:tc>
          <w:tcPr>
            <w:tcW w:w="693" w:type="dxa"/>
            <w:tcBorders>
              <w:top w:val="single" w:color="auto" w:sz="6" w:space="0"/>
              <w:left w:val="single" w:color="auto" w:sz="6" w:space="0"/>
              <w:bottom w:val="single" w:color="auto" w:sz="6" w:space="0"/>
              <w:right w:val="single" w:color="auto" w:sz="6" w:space="0"/>
            </w:tcBorders>
            <w:noWrap/>
            <w:vAlign w:val="center"/>
          </w:tcPr>
          <w:p w14:paraId="61E74825">
            <w:pPr>
              <w:snapToGrid w:val="0"/>
              <w:jc w:val="center"/>
              <w:rPr>
                <w:bCs/>
                <w:color w:val="auto"/>
                <w:szCs w:val="21"/>
                <w:highlight w:val="none"/>
              </w:rPr>
            </w:pPr>
            <w:r>
              <w:rPr>
                <w:bCs/>
                <w:color w:val="auto"/>
                <w:szCs w:val="21"/>
                <w:highlight w:val="none"/>
              </w:rPr>
              <w:t>1级</w:t>
            </w:r>
          </w:p>
        </w:tc>
        <w:tc>
          <w:tcPr>
            <w:tcW w:w="1149" w:type="dxa"/>
            <w:tcBorders>
              <w:top w:val="single" w:color="auto" w:sz="6" w:space="0"/>
              <w:left w:val="nil"/>
              <w:bottom w:val="single" w:color="auto" w:sz="6" w:space="0"/>
              <w:right w:val="single" w:color="auto" w:sz="6" w:space="0"/>
            </w:tcBorders>
            <w:noWrap/>
            <w:vAlign w:val="center"/>
          </w:tcPr>
          <w:p w14:paraId="28DCD94E">
            <w:pPr>
              <w:snapToGrid w:val="0"/>
              <w:jc w:val="center"/>
              <w:rPr>
                <w:bCs/>
                <w:color w:val="auto"/>
                <w:szCs w:val="21"/>
                <w:highlight w:val="none"/>
              </w:rPr>
            </w:pPr>
            <w:r>
              <w:rPr>
                <w:bCs/>
                <w:color w:val="auto"/>
                <w:szCs w:val="21"/>
                <w:highlight w:val="none"/>
              </w:rPr>
              <w:t>2级</w:t>
            </w:r>
          </w:p>
        </w:tc>
        <w:tc>
          <w:tcPr>
            <w:tcW w:w="3047" w:type="dxa"/>
            <w:tcBorders>
              <w:top w:val="single" w:color="auto" w:sz="6" w:space="0"/>
              <w:left w:val="nil"/>
              <w:bottom w:val="single" w:color="auto" w:sz="6" w:space="0"/>
              <w:right w:val="single" w:color="auto" w:sz="6" w:space="0"/>
            </w:tcBorders>
            <w:noWrap/>
            <w:vAlign w:val="center"/>
          </w:tcPr>
          <w:p w14:paraId="3267D491">
            <w:pPr>
              <w:snapToGrid w:val="0"/>
              <w:jc w:val="center"/>
              <w:rPr>
                <w:bCs/>
                <w:color w:val="auto"/>
                <w:szCs w:val="21"/>
                <w:highlight w:val="none"/>
              </w:rPr>
            </w:pPr>
            <w:r>
              <w:rPr>
                <w:bCs/>
                <w:color w:val="auto"/>
                <w:szCs w:val="21"/>
                <w:highlight w:val="none"/>
              </w:rPr>
              <w:t>3级</w:t>
            </w:r>
          </w:p>
        </w:tc>
        <w:tc>
          <w:tcPr>
            <w:tcW w:w="3435" w:type="dxa"/>
            <w:tcBorders>
              <w:top w:val="single" w:color="auto" w:sz="6" w:space="0"/>
              <w:left w:val="nil"/>
              <w:bottom w:val="single" w:color="auto" w:sz="6" w:space="0"/>
              <w:right w:val="single" w:color="auto" w:sz="6" w:space="0"/>
            </w:tcBorders>
            <w:noWrap/>
            <w:vAlign w:val="center"/>
          </w:tcPr>
          <w:p w14:paraId="5200D191">
            <w:pPr>
              <w:snapToGrid w:val="0"/>
              <w:jc w:val="center"/>
              <w:rPr>
                <w:bCs/>
                <w:color w:val="auto"/>
                <w:szCs w:val="21"/>
                <w:highlight w:val="none"/>
              </w:rPr>
            </w:pPr>
            <w:r>
              <w:rPr>
                <w:bCs/>
                <w:color w:val="auto"/>
                <w:szCs w:val="21"/>
                <w:highlight w:val="none"/>
              </w:rPr>
              <w:t>课程设置</w:t>
            </w:r>
          </w:p>
        </w:tc>
        <w:tc>
          <w:tcPr>
            <w:tcW w:w="1485" w:type="dxa"/>
            <w:tcBorders>
              <w:top w:val="single" w:color="auto" w:sz="6" w:space="0"/>
              <w:left w:val="nil"/>
              <w:bottom w:val="single" w:color="auto" w:sz="6" w:space="0"/>
              <w:right w:val="single" w:color="auto" w:sz="6" w:space="0"/>
            </w:tcBorders>
            <w:noWrap/>
            <w:vAlign w:val="center"/>
          </w:tcPr>
          <w:p w14:paraId="4E4CB947">
            <w:pPr>
              <w:snapToGrid w:val="0"/>
              <w:jc w:val="center"/>
              <w:rPr>
                <w:bCs/>
                <w:color w:val="auto"/>
                <w:szCs w:val="21"/>
                <w:highlight w:val="none"/>
              </w:rPr>
            </w:pPr>
            <w:r>
              <w:rPr>
                <w:bCs/>
                <w:color w:val="auto"/>
                <w:szCs w:val="21"/>
                <w:highlight w:val="none"/>
              </w:rPr>
              <w:t>其他（如教学方式、技能竞赛）</w:t>
            </w:r>
          </w:p>
        </w:tc>
      </w:tr>
      <w:tr w14:paraId="1B8DA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0" w:hRule="atLeast"/>
          <w:jc w:val="center"/>
        </w:trPr>
        <w:tc>
          <w:tcPr>
            <w:tcW w:w="693" w:type="dxa"/>
            <w:vMerge w:val="restart"/>
            <w:tcBorders>
              <w:top w:val="nil"/>
              <w:left w:val="single" w:color="auto" w:sz="6" w:space="0"/>
              <w:bottom w:val="single" w:color="auto" w:sz="6" w:space="0"/>
              <w:right w:val="single" w:color="auto" w:sz="6" w:space="0"/>
            </w:tcBorders>
            <w:noWrap/>
            <w:vAlign w:val="center"/>
          </w:tcPr>
          <w:p w14:paraId="6C5D818F">
            <w:pPr>
              <w:snapToGrid w:val="0"/>
              <w:jc w:val="center"/>
              <w:rPr>
                <w:color w:val="auto"/>
                <w:szCs w:val="21"/>
                <w:highlight w:val="none"/>
              </w:rPr>
            </w:pPr>
            <w:r>
              <w:rPr>
                <w:color w:val="auto"/>
                <w:szCs w:val="21"/>
                <w:highlight w:val="none"/>
              </w:rPr>
              <w:t>1.知识   标准</w:t>
            </w:r>
          </w:p>
        </w:tc>
        <w:tc>
          <w:tcPr>
            <w:tcW w:w="1149" w:type="dxa"/>
            <w:vMerge w:val="restart"/>
            <w:tcBorders>
              <w:top w:val="nil"/>
              <w:left w:val="nil"/>
              <w:bottom w:val="single" w:color="auto" w:sz="6" w:space="0"/>
              <w:right w:val="single" w:color="auto" w:sz="6" w:space="0"/>
            </w:tcBorders>
            <w:noWrap/>
            <w:vAlign w:val="center"/>
          </w:tcPr>
          <w:p w14:paraId="06073D46">
            <w:pPr>
              <w:snapToGrid w:val="0"/>
              <w:rPr>
                <w:color w:val="auto"/>
                <w:szCs w:val="21"/>
                <w:highlight w:val="none"/>
              </w:rPr>
            </w:pPr>
            <w:r>
              <w:rPr>
                <w:color w:val="auto"/>
                <w:szCs w:val="21"/>
                <w:highlight w:val="none"/>
              </w:rPr>
              <w:t>1.1公共基础知识</w:t>
            </w:r>
          </w:p>
        </w:tc>
        <w:tc>
          <w:tcPr>
            <w:tcW w:w="3047" w:type="dxa"/>
            <w:tcBorders>
              <w:top w:val="single" w:color="auto" w:sz="6" w:space="0"/>
              <w:left w:val="nil"/>
              <w:bottom w:val="single" w:color="auto" w:sz="6" w:space="0"/>
              <w:right w:val="single" w:color="auto" w:sz="6" w:space="0"/>
            </w:tcBorders>
            <w:noWrap/>
            <w:vAlign w:val="center"/>
          </w:tcPr>
          <w:p w14:paraId="23EBB7E8">
            <w:pPr>
              <w:autoSpaceDE w:val="0"/>
              <w:autoSpaceDN w:val="0"/>
              <w:adjustRightInd w:val="0"/>
              <w:snapToGrid w:val="0"/>
              <w:jc w:val="left"/>
              <w:rPr>
                <w:color w:val="auto"/>
                <w:szCs w:val="21"/>
                <w:highlight w:val="none"/>
              </w:rPr>
            </w:pPr>
            <w:r>
              <w:rPr>
                <w:color w:val="auto"/>
                <w:szCs w:val="21"/>
                <w:highlight w:val="none"/>
              </w:rPr>
              <w:t>1.1.1 具有一定的人文社会科学和自然科学基本理论知识。</w:t>
            </w:r>
          </w:p>
        </w:tc>
        <w:tc>
          <w:tcPr>
            <w:tcW w:w="3435" w:type="dxa"/>
            <w:tcBorders>
              <w:top w:val="single" w:color="auto" w:sz="6" w:space="0"/>
              <w:left w:val="nil"/>
              <w:bottom w:val="single" w:color="auto" w:sz="6" w:space="0"/>
              <w:right w:val="single" w:color="auto" w:sz="6" w:space="0"/>
            </w:tcBorders>
            <w:noWrap/>
            <w:vAlign w:val="center"/>
          </w:tcPr>
          <w:p w14:paraId="4C5035E0">
            <w:pPr>
              <w:autoSpaceDE w:val="0"/>
              <w:autoSpaceDN w:val="0"/>
              <w:adjustRightInd w:val="0"/>
              <w:snapToGrid w:val="0"/>
              <w:jc w:val="left"/>
              <w:rPr>
                <w:color w:val="auto"/>
                <w:szCs w:val="21"/>
                <w:highlight w:val="none"/>
              </w:rPr>
            </w:pPr>
            <w:r>
              <w:rPr>
                <w:color w:val="auto"/>
                <w:szCs w:val="21"/>
                <w:highlight w:val="none"/>
              </w:rPr>
              <w:t>中国近现代史纲要、马克思主义基本原理、毛泽东思想和中国特色社会主义理论体系概论、马克思主义中国化进程与青年学生使命担当</w:t>
            </w:r>
            <w:r>
              <w:rPr>
                <w:rFonts w:hint="eastAsia"/>
                <w:color w:val="auto"/>
                <w:szCs w:val="21"/>
                <w:highlight w:val="none"/>
              </w:rPr>
              <w:t>、四史系列选修课</w:t>
            </w:r>
          </w:p>
        </w:tc>
        <w:tc>
          <w:tcPr>
            <w:tcW w:w="1485" w:type="dxa"/>
            <w:tcBorders>
              <w:top w:val="single" w:color="auto" w:sz="6" w:space="0"/>
              <w:left w:val="nil"/>
              <w:bottom w:val="single" w:color="auto" w:sz="6" w:space="0"/>
              <w:right w:val="single" w:color="auto" w:sz="6" w:space="0"/>
            </w:tcBorders>
            <w:noWrap/>
            <w:vAlign w:val="center"/>
          </w:tcPr>
          <w:p w14:paraId="0FB26179">
            <w:pPr>
              <w:autoSpaceDE w:val="0"/>
              <w:autoSpaceDN w:val="0"/>
              <w:adjustRightInd w:val="0"/>
              <w:snapToGrid w:val="0"/>
              <w:jc w:val="center"/>
              <w:rPr>
                <w:color w:val="auto"/>
                <w:szCs w:val="21"/>
                <w:highlight w:val="none"/>
              </w:rPr>
            </w:pPr>
            <w:r>
              <w:rPr>
                <w:color w:val="auto"/>
                <w:szCs w:val="21"/>
                <w:highlight w:val="none"/>
              </w:rPr>
              <w:t>课程教学</w:t>
            </w:r>
          </w:p>
        </w:tc>
      </w:tr>
      <w:tr w14:paraId="6B917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693" w:type="dxa"/>
            <w:vMerge w:val="continue"/>
            <w:tcBorders>
              <w:top w:val="nil"/>
              <w:left w:val="single" w:color="auto" w:sz="6" w:space="0"/>
              <w:bottom w:val="single" w:color="auto" w:sz="6" w:space="0"/>
              <w:right w:val="single" w:color="auto" w:sz="6" w:space="0"/>
            </w:tcBorders>
            <w:noWrap/>
            <w:vAlign w:val="center"/>
          </w:tcPr>
          <w:p w14:paraId="13541A3E">
            <w:pPr>
              <w:widowControl/>
              <w:jc w:val="left"/>
              <w:rPr>
                <w:color w:val="auto"/>
                <w:szCs w:val="21"/>
                <w:highlight w:val="none"/>
              </w:rPr>
            </w:pPr>
          </w:p>
        </w:tc>
        <w:tc>
          <w:tcPr>
            <w:tcW w:w="1149" w:type="dxa"/>
            <w:vMerge w:val="continue"/>
            <w:tcBorders>
              <w:top w:val="nil"/>
              <w:left w:val="nil"/>
              <w:bottom w:val="single" w:color="auto" w:sz="6" w:space="0"/>
              <w:right w:val="single" w:color="auto" w:sz="6" w:space="0"/>
            </w:tcBorders>
            <w:noWrap/>
            <w:vAlign w:val="center"/>
          </w:tcPr>
          <w:p w14:paraId="4F39E57C">
            <w:pPr>
              <w:widowControl/>
              <w:jc w:val="left"/>
              <w:rPr>
                <w:color w:val="auto"/>
                <w:szCs w:val="21"/>
                <w:highlight w:val="none"/>
              </w:rPr>
            </w:pPr>
          </w:p>
        </w:tc>
        <w:tc>
          <w:tcPr>
            <w:tcW w:w="3047" w:type="dxa"/>
            <w:tcBorders>
              <w:top w:val="single" w:color="auto" w:sz="6" w:space="0"/>
              <w:left w:val="nil"/>
              <w:bottom w:val="single" w:color="auto" w:sz="6" w:space="0"/>
              <w:right w:val="single" w:color="auto" w:sz="6" w:space="0"/>
            </w:tcBorders>
            <w:noWrap/>
            <w:vAlign w:val="center"/>
          </w:tcPr>
          <w:p w14:paraId="75F4B219">
            <w:pPr>
              <w:autoSpaceDE w:val="0"/>
              <w:autoSpaceDN w:val="0"/>
              <w:adjustRightInd w:val="0"/>
              <w:snapToGrid w:val="0"/>
              <w:jc w:val="left"/>
              <w:rPr>
                <w:color w:val="auto"/>
                <w:szCs w:val="21"/>
                <w:highlight w:val="none"/>
              </w:rPr>
            </w:pPr>
            <w:r>
              <w:rPr>
                <w:color w:val="auto"/>
                <w:szCs w:val="21"/>
                <w:highlight w:val="none"/>
              </w:rPr>
              <w:t>1.1.2 有音体美方面的基本素养。</w:t>
            </w:r>
          </w:p>
        </w:tc>
        <w:tc>
          <w:tcPr>
            <w:tcW w:w="3435" w:type="dxa"/>
            <w:tcBorders>
              <w:top w:val="single" w:color="auto" w:sz="6" w:space="0"/>
              <w:left w:val="nil"/>
              <w:bottom w:val="single" w:color="auto" w:sz="6" w:space="0"/>
              <w:right w:val="single" w:color="auto" w:sz="6" w:space="0"/>
            </w:tcBorders>
            <w:noWrap/>
            <w:vAlign w:val="center"/>
          </w:tcPr>
          <w:p w14:paraId="5B75B83A">
            <w:pPr>
              <w:autoSpaceDE w:val="0"/>
              <w:autoSpaceDN w:val="0"/>
              <w:adjustRightInd w:val="0"/>
              <w:snapToGrid w:val="0"/>
              <w:jc w:val="left"/>
              <w:rPr>
                <w:color w:val="auto"/>
                <w:szCs w:val="21"/>
                <w:highlight w:val="none"/>
              </w:rPr>
            </w:pPr>
            <w:r>
              <w:rPr>
                <w:color w:val="auto"/>
                <w:szCs w:val="21"/>
                <w:highlight w:val="none"/>
              </w:rPr>
              <w:t>体育、阳光体育、全校公共选修课</w:t>
            </w:r>
            <w:r>
              <w:rPr>
                <w:rFonts w:hint="eastAsia"/>
                <w:color w:val="auto"/>
                <w:szCs w:val="21"/>
                <w:highlight w:val="none"/>
              </w:rPr>
              <w:t>、美育</w:t>
            </w:r>
            <w:r>
              <w:rPr>
                <w:color w:val="auto"/>
                <w:szCs w:val="21"/>
                <w:highlight w:val="none"/>
              </w:rPr>
              <w:t>系列课程</w:t>
            </w:r>
          </w:p>
        </w:tc>
        <w:tc>
          <w:tcPr>
            <w:tcW w:w="1485" w:type="dxa"/>
            <w:tcBorders>
              <w:top w:val="single" w:color="auto" w:sz="6" w:space="0"/>
              <w:left w:val="nil"/>
              <w:bottom w:val="single" w:color="auto" w:sz="6" w:space="0"/>
              <w:right w:val="single" w:color="auto" w:sz="6" w:space="0"/>
            </w:tcBorders>
            <w:noWrap/>
            <w:vAlign w:val="center"/>
          </w:tcPr>
          <w:p w14:paraId="2356D6C4">
            <w:pPr>
              <w:autoSpaceDE w:val="0"/>
              <w:autoSpaceDN w:val="0"/>
              <w:adjustRightInd w:val="0"/>
              <w:snapToGrid w:val="0"/>
              <w:jc w:val="center"/>
              <w:rPr>
                <w:color w:val="auto"/>
                <w:szCs w:val="21"/>
                <w:highlight w:val="none"/>
              </w:rPr>
            </w:pPr>
            <w:r>
              <w:rPr>
                <w:color w:val="auto"/>
                <w:szCs w:val="21"/>
                <w:highlight w:val="none"/>
              </w:rPr>
              <w:t>课程与实践教学</w:t>
            </w:r>
          </w:p>
        </w:tc>
      </w:tr>
      <w:tr w14:paraId="2455F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693" w:type="dxa"/>
            <w:vMerge w:val="continue"/>
            <w:tcBorders>
              <w:top w:val="nil"/>
              <w:left w:val="single" w:color="auto" w:sz="6" w:space="0"/>
              <w:bottom w:val="single" w:color="auto" w:sz="6" w:space="0"/>
              <w:right w:val="single" w:color="auto" w:sz="6" w:space="0"/>
            </w:tcBorders>
            <w:noWrap/>
            <w:vAlign w:val="center"/>
          </w:tcPr>
          <w:p w14:paraId="0708B8B5">
            <w:pPr>
              <w:widowControl/>
              <w:jc w:val="left"/>
              <w:rPr>
                <w:color w:val="auto"/>
                <w:szCs w:val="21"/>
                <w:highlight w:val="none"/>
              </w:rPr>
            </w:pPr>
          </w:p>
        </w:tc>
        <w:tc>
          <w:tcPr>
            <w:tcW w:w="1149" w:type="dxa"/>
            <w:vMerge w:val="continue"/>
            <w:tcBorders>
              <w:top w:val="nil"/>
              <w:left w:val="nil"/>
              <w:bottom w:val="single" w:color="auto" w:sz="6" w:space="0"/>
              <w:right w:val="single" w:color="auto" w:sz="6" w:space="0"/>
            </w:tcBorders>
            <w:noWrap/>
            <w:vAlign w:val="center"/>
          </w:tcPr>
          <w:p w14:paraId="090E6700">
            <w:pPr>
              <w:widowControl/>
              <w:jc w:val="left"/>
              <w:rPr>
                <w:color w:val="auto"/>
                <w:szCs w:val="21"/>
                <w:highlight w:val="none"/>
              </w:rPr>
            </w:pPr>
          </w:p>
        </w:tc>
        <w:tc>
          <w:tcPr>
            <w:tcW w:w="3047" w:type="dxa"/>
            <w:tcBorders>
              <w:top w:val="single" w:color="auto" w:sz="6" w:space="0"/>
              <w:left w:val="nil"/>
              <w:bottom w:val="single" w:color="auto" w:sz="6" w:space="0"/>
              <w:right w:val="single" w:color="auto" w:sz="6" w:space="0"/>
            </w:tcBorders>
            <w:noWrap/>
            <w:vAlign w:val="center"/>
          </w:tcPr>
          <w:p w14:paraId="130F1AD4">
            <w:pPr>
              <w:autoSpaceDE w:val="0"/>
              <w:autoSpaceDN w:val="0"/>
              <w:adjustRightInd w:val="0"/>
              <w:snapToGrid w:val="0"/>
              <w:jc w:val="left"/>
              <w:rPr>
                <w:color w:val="auto"/>
                <w:szCs w:val="21"/>
                <w:highlight w:val="none"/>
              </w:rPr>
            </w:pPr>
            <w:r>
              <w:rPr>
                <w:color w:val="auto"/>
                <w:szCs w:val="21"/>
                <w:highlight w:val="none"/>
              </w:rPr>
              <w:t>1.1.3掌握大学英语知识、方法用于国际交流与分析。</w:t>
            </w:r>
          </w:p>
        </w:tc>
        <w:tc>
          <w:tcPr>
            <w:tcW w:w="3435" w:type="dxa"/>
            <w:tcBorders>
              <w:top w:val="single" w:color="auto" w:sz="6" w:space="0"/>
              <w:left w:val="nil"/>
              <w:bottom w:val="single" w:color="auto" w:sz="6" w:space="0"/>
              <w:right w:val="single" w:color="auto" w:sz="6" w:space="0"/>
            </w:tcBorders>
            <w:noWrap/>
            <w:vAlign w:val="center"/>
          </w:tcPr>
          <w:p w14:paraId="218F58B4">
            <w:pPr>
              <w:autoSpaceDE w:val="0"/>
              <w:autoSpaceDN w:val="0"/>
              <w:adjustRightInd w:val="0"/>
              <w:snapToGrid w:val="0"/>
              <w:jc w:val="left"/>
              <w:rPr>
                <w:color w:val="auto"/>
                <w:szCs w:val="21"/>
                <w:highlight w:val="none"/>
              </w:rPr>
            </w:pPr>
            <w:r>
              <w:rPr>
                <w:color w:val="auto"/>
                <w:szCs w:val="21"/>
                <w:highlight w:val="none"/>
              </w:rPr>
              <w:t>大学英语，英语系列选修课</w:t>
            </w:r>
          </w:p>
        </w:tc>
        <w:tc>
          <w:tcPr>
            <w:tcW w:w="1485" w:type="dxa"/>
            <w:tcBorders>
              <w:top w:val="single" w:color="auto" w:sz="6" w:space="0"/>
              <w:left w:val="nil"/>
              <w:bottom w:val="single" w:color="auto" w:sz="6" w:space="0"/>
              <w:right w:val="single" w:color="auto" w:sz="6" w:space="0"/>
            </w:tcBorders>
            <w:noWrap/>
            <w:vAlign w:val="center"/>
          </w:tcPr>
          <w:p w14:paraId="685B169A">
            <w:pPr>
              <w:autoSpaceDE w:val="0"/>
              <w:autoSpaceDN w:val="0"/>
              <w:adjustRightInd w:val="0"/>
              <w:snapToGrid w:val="0"/>
              <w:jc w:val="center"/>
              <w:rPr>
                <w:color w:val="auto"/>
                <w:szCs w:val="21"/>
                <w:highlight w:val="none"/>
              </w:rPr>
            </w:pPr>
            <w:r>
              <w:rPr>
                <w:color w:val="auto"/>
                <w:szCs w:val="21"/>
                <w:highlight w:val="none"/>
              </w:rPr>
              <w:t>课程教学</w:t>
            </w:r>
          </w:p>
        </w:tc>
      </w:tr>
      <w:tr w14:paraId="529AF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93" w:type="dxa"/>
            <w:vMerge w:val="continue"/>
            <w:tcBorders>
              <w:top w:val="nil"/>
              <w:left w:val="single" w:color="auto" w:sz="6" w:space="0"/>
              <w:bottom w:val="single" w:color="auto" w:sz="6" w:space="0"/>
              <w:right w:val="single" w:color="auto" w:sz="6" w:space="0"/>
            </w:tcBorders>
            <w:noWrap/>
            <w:vAlign w:val="center"/>
          </w:tcPr>
          <w:p w14:paraId="07C6817E">
            <w:pPr>
              <w:widowControl/>
              <w:jc w:val="left"/>
              <w:rPr>
                <w:color w:val="auto"/>
                <w:szCs w:val="21"/>
                <w:highlight w:val="none"/>
              </w:rPr>
            </w:pPr>
          </w:p>
        </w:tc>
        <w:tc>
          <w:tcPr>
            <w:tcW w:w="1149" w:type="dxa"/>
            <w:vMerge w:val="continue"/>
            <w:tcBorders>
              <w:top w:val="nil"/>
              <w:left w:val="nil"/>
              <w:bottom w:val="single" w:color="auto" w:sz="6" w:space="0"/>
              <w:right w:val="single" w:color="auto" w:sz="6" w:space="0"/>
            </w:tcBorders>
            <w:noWrap/>
            <w:vAlign w:val="center"/>
          </w:tcPr>
          <w:p w14:paraId="068EB050">
            <w:pPr>
              <w:widowControl/>
              <w:jc w:val="left"/>
              <w:rPr>
                <w:color w:val="auto"/>
                <w:szCs w:val="21"/>
                <w:highlight w:val="none"/>
              </w:rPr>
            </w:pPr>
          </w:p>
        </w:tc>
        <w:tc>
          <w:tcPr>
            <w:tcW w:w="3047" w:type="dxa"/>
            <w:tcBorders>
              <w:top w:val="single" w:color="auto" w:sz="6" w:space="0"/>
              <w:left w:val="nil"/>
              <w:bottom w:val="single" w:color="auto" w:sz="6" w:space="0"/>
              <w:right w:val="single" w:color="auto" w:sz="6" w:space="0"/>
            </w:tcBorders>
            <w:noWrap/>
            <w:vAlign w:val="center"/>
          </w:tcPr>
          <w:p w14:paraId="3BC0653E">
            <w:pPr>
              <w:autoSpaceDE w:val="0"/>
              <w:autoSpaceDN w:val="0"/>
              <w:adjustRightInd w:val="0"/>
              <w:snapToGrid w:val="0"/>
              <w:jc w:val="left"/>
              <w:rPr>
                <w:color w:val="auto"/>
                <w:szCs w:val="21"/>
                <w:highlight w:val="none"/>
              </w:rPr>
            </w:pPr>
            <w:r>
              <w:rPr>
                <w:color w:val="auto"/>
                <w:szCs w:val="21"/>
                <w:highlight w:val="none"/>
              </w:rPr>
              <w:t>1.1.4 具有个体、环境、社会与公共安全的基本常识。</w:t>
            </w:r>
          </w:p>
        </w:tc>
        <w:tc>
          <w:tcPr>
            <w:tcW w:w="3435" w:type="dxa"/>
            <w:tcBorders>
              <w:top w:val="single" w:color="auto" w:sz="6" w:space="0"/>
              <w:left w:val="nil"/>
              <w:bottom w:val="single" w:color="auto" w:sz="6" w:space="0"/>
              <w:right w:val="single" w:color="auto" w:sz="6" w:space="0"/>
            </w:tcBorders>
            <w:noWrap/>
            <w:vAlign w:val="center"/>
          </w:tcPr>
          <w:p w14:paraId="367F9B12">
            <w:pPr>
              <w:widowControl/>
              <w:snapToGrid w:val="0"/>
              <w:contextualSpacing/>
              <w:jc w:val="center"/>
              <w:rPr>
                <w:color w:val="auto"/>
                <w:szCs w:val="21"/>
                <w:highlight w:val="none"/>
              </w:rPr>
            </w:pPr>
            <w:r>
              <w:rPr>
                <w:color w:val="auto"/>
                <w:szCs w:val="21"/>
                <w:highlight w:val="none"/>
              </w:rPr>
              <w:t>思想道德修养与法律基础、形势与政策、国家安全教育与军事理论、全校公共选修课</w:t>
            </w:r>
          </w:p>
        </w:tc>
        <w:tc>
          <w:tcPr>
            <w:tcW w:w="1485" w:type="dxa"/>
            <w:tcBorders>
              <w:top w:val="single" w:color="auto" w:sz="6" w:space="0"/>
              <w:left w:val="nil"/>
              <w:bottom w:val="single" w:color="auto" w:sz="6" w:space="0"/>
              <w:right w:val="single" w:color="auto" w:sz="6" w:space="0"/>
            </w:tcBorders>
            <w:noWrap/>
            <w:vAlign w:val="center"/>
          </w:tcPr>
          <w:p w14:paraId="1336D280">
            <w:pPr>
              <w:autoSpaceDE w:val="0"/>
              <w:autoSpaceDN w:val="0"/>
              <w:adjustRightInd w:val="0"/>
              <w:snapToGrid w:val="0"/>
              <w:jc w:val="center"/>
              <w:rPr>
                <w:color w:val="auto"/>
                <w:szCs w:val="21"/>
                <w:highlight w:val="none"/>
              </w:rPr>
            </w:pPr>
            <w:r>
              <w:rPr>
                <w:color w:val="auto"/>
                <w:szCs w:val="21"/>
                <w:highlight w:val="none"/>
              </w:rPr>
              <w:t>课程与实践教学</w:t>
            </w:r>
          </w:p>
        </w:tc>
      </w:tr>
      <w:tr w14:paraId="5A1BC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93" w:type="dxa"/>
            <w:vMerge w:val="continue"/>
            <w:tcBorders>
              <w:top w:val="nil"/>
              <w:left w:val="single" w:color="auto" w:sz="6" w:space="0"/>
              <w:bottom w:val="single" w:color="auto" w:sz="6" w:space="0"/>
              <w:right w:val="single" w:color="auto" w:sz="6" w:space="0"/>
            </w:tcBorders>
            <w:noWrap/>
            <w:vAlign w:val="center"/>
          </w:tcPr>
          <w:p w14:paraId="2B2782ED">
            <w:pPr>
              <w:widowControl/>
              <w:jc w:val="left"/>
              <w:rPr>
                <w:color w:val="auto"/>
                <w:szCs w:val="21"/>
                <w:highlight w:val="none"/>
              </w:rPr>
            </w:pPr>
          </w:p>
        </w:tc>
        <w:tc>
          <w:tcPr>
            <w:tcW w:w="1149" w:type="dxa"/>
            <w:vMerge w:val="restart"/>
            <w:tcBorders>
              <w:top w:val="nil"/>
              <w:left w:val="nil"/>
              <w:bottom w:val="single" w:color="auto" w:sz="6" w:space="0"/>
              <w:right w:val="single" w:color="auto" w:sz="6" w:space="0"/>
            </w:tcBorders>
            <w:noWrap/>
            <w:vAlign w:val="center"/>
          </w:tcPr>
          <w:p w14:paraId="51E8609A">
            <w:pPr>
              <w:snapToGrid w:val="0"/>
              <w:rPr>
                <w:color w:val="auto"/>
                <w:szCs w:val="21"/>
                <w:highlight w:val="none"/>
              </w:rPr>
            </w:pPr>
            <w:r>
              <w:rPr>
                <w:color w:val="auto"/>
                <w:szCs w:val="21"/>
                <w:highlight w:val="none"/>
              </w:rPr>
              <w:t>1.2学科基础知识</w:t>
            </w:r>
          </w:p>
        </w:tc>
        <w:tc>
          <w:tcPr>
            <w:tcW w:w="3047" w:type="dxa"/>
            <w:tcBorders>
              <w:top w:val="single" w:color="auto" w:sz="6" w:space="0"/>
              <w:left w:val="nil"/>
              <w:bottom w:val="single" w:color="auto" w:sz="6" w:space="0"/>
              <w:right w:val="single" w:color="auto" w:sz="6" w:space="0"/>
            </w:tcBorders>
            <w:noWrap/>
            <w:vAlign w:val="center"/>
          </w:tcPr>
          <w:p w14:paraId="6EC89259">
            <w:pPr>
              <w:autoSpaceDE w:val="0"/>
              <w:autoSpaceDN w:val="0"/>
              <w:adjustRightInd w:val="0"/>
              <w:snapToGrid w:val="0"/>
              <w:jc w:val="left"/>
              <w:rPr>
                <w:color w:val="auto"/>
                <w:szCs w:val="21"/>
                <w:highlight w:val="none"/>
              </w:rPr>
            </w:pPr>
            <w:r>
              <w:rPr>
                <w:color w:val="auto"/>
                <w:szCs w:val="21"/>
                <w:highlight w:val="none"/>
              </w:rPr>
              <w:t>1.2.1掌握数学知识、方法与思想用于抽象思维和逻辑分析。</w:t>
            </w:r>
          </w:p>
        </w:tc>
        <w:tc>
          <w:tcPr>
            <w:tcW w:w="3435" w:type="dxa"/>
            <w:tcBorders>
              <w:top w:val="single" w:color="auto" w:sz="6" w:space="0"/>
              <w:left w:val="nil"/>
              <w:bottom w:val="single" w:color="auto" w:sz="6" w:space="0"/>
              <w:right w:val="single" w:color="auto" w:sz="6" w:space="0"/>
            </w:tcBorders>
            <w:noWrap/>
            <w:vAlign w:val="center"/>
          </w:tcPr>
          <w:p w14:paraId="3C51E2EE">
            <w:pPr>
              <w:autoSpaceDE w:val="0"/>
              <w:autoSpaceDN w:val="0"/>
              <w:adjustRightInd w:val="0"/>
              <w:snapToGrid w:val="0"/>
              <w:jc w:val="left"/>
              <w:rPr>
                <w:color w:val="auto"/>
                <w:szCs w:val="21"/>
                <w:highlight w:val="none"/>
              </w:rPr>
            </w:pPr>
            <w:r>
              <w:rPr>
                <w:color w:val="auto"/>
                <w:szCs w:val="21"/>
                <w:highlight w:val="none"/>
              </w:rPr>
              <w:t>高等数学，概率论</w:t>
            </w:r>
          </w:p>
        </w:tc>
        <w:tc>
          <w:tcPr>
            <w:tcW w:w="1485" w:type="dxa"/>
            <w:tcBorders>
              <w:top w:val="single" w:color="auto" w:sz="6" w:space="0"/>
              <w:left w:val="nil"/>
              <w:bottom w:val="single" w:color="auto" w:sz="6" w:space="0"/>
              <w:right w:val="single" w:color="auto" w:sz="6" w:space="0"/>
            </w:tcBorders>
            <w:noWrap/>
            <w:vAlign w:val="center"/>
          </w:tcPr>
          <w:p w14:paraId="2E72DE63">
            <w:pPr>
              <w:autoSpaceDE w:val="0"/>
              <w:autoSpaceDN w:val="0"/>
              <w:adjustRightInd w:val="0"/>
              <w:snapToGrid w:val="0"/>
              <w:jc w:val="center"/>
              <w:rPr>
                <w:color w:val="auto"/>
                <w:szCs w:val="21"/>
                <w:highlight w:val="none"/>
              </w:rPr>
            </w:pPr>
            <w:r>
              <w:rPr>
                <w:color w:val="auto"/>
                <w:szCs w:val="21"/>
                <w:highlight w:val="none"/>
              </w:rPr>
              <w:t>课程教学</w:t>
            </w:r>
          </w:p>
        </w:tc>
      </w:tr>
      <w:tr w14:paraId="0F4CD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7" w:hRule="atLeast"/>
          <w:jc w:val="center"/>
        </w:trPr>
        <w:tc>
          <w:tcPr>
            <w:tcW w:w="693" w:type="dxa"/>
            <w:vMerge w:val="continue"/>
            <w:tcBorders>
              <w:top w:val="nil"/>
              <w:left w:val="single" w:color="auto" w:sz="6" w:space="0"/>
              <w:bottom w:val="single" w:color="auto" w:sz="6" w:space="0"/>
              <w:right w:val="single" w:color="auto" w:sz="6" w:space="0"/>
            </w:tcBorders>
            <w:noWrap/>
            <w:vAlign w:val="center"/>
          </w:tcPr>
          <w:p w14:paraId="48195A2E">
            <w:pPr>
              <w:widowControl/>
              <w:jc w:val="left"/>
              <w:rPr>
                <w:color w:val="auto"/>
                <w:szCs w:val="21"/>
                <w:highlight w:val="none"/>
              </w:rPr>
            </w:pPr>
          </w:p>
        </w:tc>
        <w:tc>
          <w:tcPr>
            <w:tcW w:w="1149" w:type="dxa"/>
            <w:vMerge w:val="continue"/>
            <w:tcBorders>
              <w:top w:val="nil"/>
              <w:left w:val="nil"/>
              <w:bottom w:val="single" w:color="auto" w:sz="6" w:space="0"/>
              <w:right w:val="single" w:color="auto" w:sz="6" w:space="0"/>
            </w:tcBorders>
            <w:noWrap/>
            <w:vAlign w:val="center"/>
          </w:tcPr>
          <w:p w14:paraId="7C0E8728">
            <w:pPr>
              <w:widowControl/>
              <w:jc w:val="left"/>
              <w:rPr>
                <w:color w:val="auto"/>
                <w:szCs w:val="21"/>
                <w:highlight w:val="none"/>
              </w:rPr>
            </w:pPr>
          </w:p>
        </w:tc>
        <w:tc>
          <w:tcPr>
            <w:tcW w:w="3047" w:type="dxa"/>
            <w:tcBorders>
              <w:top w:val="single" w:color="auto" w:sz="6" w:space="0"/>
              <w:left w:val="nil"/>
              <w:bottom w:val="single" w:color="auto" w:sz="6" w:space="0"/>
              <w:right w:val="single" w:color="auto" w:sz="6" w:space="0"/>
            </w:tcBorders>
            <w:noWrap/>
            <w:vAlign w:val="center"/>
          </w:tcPr>
          <w:p w14:paraId="685F5981">
            <w:pPr>
              <w:autoSpaceDE w:val="0"/>
              <w:autoSpaceDN w:val="0"/>
              <w:adjustRightInd w:val="0"/>
              <w:snapToGrid w:val="0"/>
              <w:jc w:val="left"/>
              <w:rPr>
                <w:color w:val="auto"/>
                <w:szCs w:val="21"/>
                <w:highlight w:val="none"/>
              </w:rPr>
            </w:pPr>
            <w:r>
              <w:rPr>
                <w:color w:val="auto"/>
                <w:szCs w:val="21"/>
                <w:highlight w:val="none"/>
              </w:rPr>
              <w:t>1.2.2掌握基础知识、方法与思想用于专业思维与分析。</w:t>
            </w:r>
          </w:p>
        </w:tc>
        <w:tc>
          <w:tcPr>
            <w:tcW w:w="3435" w:type="dxa"/>
            <w:tcBorders>
              <w:top w:val="single" w:color="auto" w:sz="6" w:space="0"/>
              <w:left w:val="nil"/>
              <w:bottom w:val="single" w:color="auto" w:sz="6" w:space="0"/>
              <w:right w:val="single" w:color="auto" w:sz="6" w:space="0"/>
            </w:tcBorders>
            <w:noWrap/>
            <w:vAlign w:val="center"/>
          </w:tcPr>
          <w:p w14:paraId="67FFA23F">
            <w:pPr>
              <w:autoSpaceDE w:val="0"/>
              <w:autoSpaceDN w:val="0"/>
              <w:adjustRightInd w:val="0"/>
              <w:snapToGrid w:val="0"/>
              <w:jc w:val="left"/>
              <w:rPr>
                <w:color w:val="auto"/>
                <w:szCs w:val="21"/>
                <w:highlight w:val="none"/>
              </w:rPr>
            </w:pPr>
            <w:r>
              <w:rPr>
                <w:color w:val="auto"/>
                <w:szCs w:val="21"/>
                <w:highlight w:val="none"/>
              </w:rPr>
              <w:t>无机及分析化学、有机</w:t>
            </w:r>
            <w:r>
              <w:rPr>
                <w:rFonts w:hint="eastAsia"/>
                <w:color w:val="auto"/>
                <w:szCs w:val="21"/>
                <w:highlight w:val="none"/>
              </w:rPr>
              <w:t>化</w:t>
            </w:r>
            <w:r>
              <w:rPr>
                <w:color w:val="auto"/>
                <w:szCs w:val="21"/>
                <w:highlight w:val="none"/>
              </w:rPr>
              <w:t>学、生物化学、</w:t>
            </w:r>
            <w:r>
              <w:rPr>
                <w:rFonts w:hint="eastAsia"/>
                <w:color w:val="auto"/>
                <w:szCs w:val="21"/>
                <w:highlight w:val="none"/>
              </w:rPr>
              <w:t>药物化学、</w:t>
            </w:r>
            <w:r>
              <w:rPr>
                <w:color w:val="auto"/>
                <w:szCs w:val="21"/>
                <w:highlight w:val="none"/>
              </w:rPr>
              <w:t>药物分析、</w:t>
            </w:r>
            <w:r>
              <w:rPr>
                <w:rFonts w:hint="eastAsia"/>
                <w:color w:val="auto"/>
                <w:szCs w:val="21"/>
                <w:highlight w:val="none"/>
              </w:rPr>
              <w:t>分子生物学</w:t>
            </w:r>
          </w:p>
        </w:tc>
        <w:tc>
          <w:tcPr>
            <w:tcW w:w="1485" w:type="dxa"/>
            <w:tcBorders>
              <w:top w:val="single" w:color="auto" w:sz="6" w:space="0"/>
              <w:left w:val="nil"/>
              <w:bottom w:val="single" w:color="auto" w:sz="6" w:space="0"/>
              <w:right w:val="single" w:color="auto" w:sz="6" w:space="0"/>
            </w:tcBorders>
            <w:noWrap/>
            <w:vAlign w:val="center"/>
          </w:tcPr>
          <w:p w14:paraId="43088B90">
            <w:pPr>
              <w:autoSpaceDE w:val="0"/>
              <w:autoSpaceDN w:val="0"/>
              <w:adjustRightInd w:val="0"/>
              <w:snapToGrid w:val="0"/>
              <w:jc w:val="center"/>
              <w:rPr>
                <w:color w:val="auto"/>
                <w:szCs w:val="21"/>
                <w:highlight w:val="none"/>
              </w:rPr>
            </w:pPr>
            <w:r>
              <w:rPr>
                <w:color w:val="auto"/>
                <w:szCs w:val="21"/>
                <w:highlight w:val="none"/>
              </w:rPr>
              <w:t>课程与实验教学</w:t>
            </w:r>
          </w:p>
        </w:tc>
      </w:tr>
      <w:tr w14:paraId="2224B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93" w:type="dxa"/>
            <w:vMerge w:val="continue"/>
            <w:tcBorders>
              <w:top w:val="nil"/>
              <w:left w:val="single" w:color="auto" w:sz="6" w:space="0"/>
              <w:bottom w:val="single" w:color="auto" w:sz="6" w:space="0"/>
              <w:right w:val="single" w:color="auto" w:sz="6" w:space="0"/>
            </w:tcBorders>
            <w:noWrap/>
            <w:vAlign w:val="center"/>
          </w:tcPr>
          <w:p w14:paraId="6FD4AA3B">
            <w:pPr>
              <w:widowControl/>
              <w:jc w:val="left"/>
              <w:rPr>
                <w:color w:val="auto"/>
                <w:szCs w:val="21"/>
                <w:highlight w:val="none"/>
              </w:rPr>
            </w:pPr>
          </w:p>
        </w:tc>
        <w:tc>
          <w:tcPr>
            <w:tcW w:w="1149" w:type="dxa"/>
            <w:vMerge w:val="continue"/>
            <w:tcBorders>
              <w:top w:val="nil"/>
              <w:left w:val="nil"/>
              <w:bottom w:val="single" w:color="auto" w:sz="6" w:space="0"/>
              <w:right w:val="single" w:color="auto" w:sz="6" w:space="0"/>
            </w:tcBorders>
            <w:noWrap/>
            <w:vAlign w:val="center"/>
          </w:tcPr>
          <w:p w14:paraId="119DB533">
            <w:pPr>
              <w:widowControl/>
              <w:jc w:val="left"/>
              <w:rPr>
                <w:color w:val="auto"/>
                <w:szCs w:val="21"/>
                <w:highlight w:val="none"/>
              </w:rPr>
            </w:pPr>
          </w:p>
        </w:tc>
        <w:tc>
          <w:tcPr>
            <w:tcW w:w="3047" w:type="dxa"/>
            <w:tcBorders>
              <w:top w:val="single" w:color="auto" w:sz="6" w:space="0"/>
              <w:left w:val="nil"/>
              <w:bottom w:val="single" w:color="auto" w:sz="6" w:space="0"/>
              <w:right w:val="single" w:color="auto" w:sz="6" w:space="0"/>
            </w:tcBorders>
            <w:noWrap/>
            <w:vAlign w:val="center"/>
          </w:tcPr>
          <w:p w14:paraId="49C73699">
            <w:pPr>
              <w:autoSpaceDE w:val="0"/>
              <w:autoSpaceDN w:val="0"/>
              <w:adjustRightInd w:val="0"/>
              <w:snapToGrid w:val="0"/>
              <w:jc w:val="left"/>
              <w:rPr>
                <w:color w:val="auto"/>
                <w:szCs w:val="21"/>
                <w:highlight w:val="none"/>
              </w:rPr>
            </w:pPr>
            <w:r>
              <w:rPr>
                <w:color w:val="auto"/>
                <w:szCs w:val="21"/>
                <w:highlight w:val="none"/>
              </w:rPr>
              <w:t>1.2.3 理解制药工程专业相关领域的背景知识。</w:t>
            </w:r>
          </w:p>
        </w:tc>
        <w:tc>
          <w:tcPr>
            <w:tcW w:w="3435" w:type="dxa"/>
            <w:tcBorders>
              <w:top w:val="single" w:color="auto" w:sz="6" w:space="0"/>
              <w:left w:val="nil"/>
              <w:bottom w:val="single" w:color="auto" w:sz="6" w:space="0"/>
              <w:right w:val="single" w:color="auto" w:sz="6" w:space="0"/>
            </w:tcBorders>
            <w:noWrap/>
            <w:vAlign w:val="center"/>
          </w:tcPr>
          <w:p w14:paraId="1B96888E">
            <w:pPr>
              <w:autoSpaceDE w:val="0"/>
              <w:autoSpaceDN w:val="0"/>
              <w:adjustRightInd w:val="0"/>
              <w:snapToGrid w:val="0"/>
              <w:jc w:val="left"/>
              <w:rPr>
                <w:color w:val="auto"/>
                <w:szCs w:val="21"/>
                <w:highlight w:val="none"/>
              </w:rPr>
            </w:pPr>
            <w:r>
              <w:rPr>
                <w:color w:val="auto"/>
                <w:szCs w:val="21"/>
                <w:highlight w:val="none"/>
              </w:rPr>
              <w:t>制药工程前沿、</w:t>
            </w:r>
            <w:r>
              <w:rPr>
                <w:rFonts w:hint="eastAsia"/>
                <w:color w:val="auto"/>
                <w:szCs w:val="21"/>
                <w:highlight w:val="none"/>
              </w:rPr>
              <w:t>制药工程导论、</w:t>
            </w:r>
            <w:r>
              <w:rPr>
                <w:color w:val="auto"/>
                <w:szCs w:val="21"/>
                <w:highlight w:val="none"/>
              </w:rPr>
              <w:t>公选课、整合实习</w:t>
            </w:r>
          </w:p>
        </w:tc>
        <w:tc>
          <w:tcPr>
            <w:tcW w:w="1485" w:type="dxa"/>
            <w:tcBorders>
              <w:top w:val="single" w:color="auto" w:sz="6" w:space="0"/>
              <w:left w:val="nil"/>
              <w:bottom w:val="single" w:color="auto" w:sz="6" w:space="0"/>
              <w:right w:val="single" w:color="auto" w:sz="6" w:space="0"/>
            </w:tcBorders>
            <w:noWrap/>
            <w:vAlign w:val="center"/>
          </w:tcPr>
          <w:p w14:paraId="4C038BF1">
            <w:pPr>
              <w:autoSpaceDE w:val="0"/>
              <w:autoSpaceDN w:val="0"/>
              <w:adjustRightInd w:val="0"/>
              <w:snapToGrid w:val="0"/>
              <w:jc w:val="center"/>
              <w:rPr>
                <w:color w:val="auto"/>
                <w:szCs w:val="21"/>
                <w:highlight w:val="none"/>
              </w:rPr>
            </w:pPr>
            <w:r>
              <w:rPr>
                <w:color w:val="auto"/>
                <w:szCs w:val="21"/>
                <w:highlight w:val="none"/>
              </w:rPr>
              <w:t>课程与实践教学</w:t>
            </w:r>
          </w:p>
        </w:tc>
      </w:tr>
      <w:tr w14:paraId="682D1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693" w:type="dxa"/>
            <w:vMerge w:val="continue"/>
            <w:tcBorders>
              <w:top w:val="nil"/>
              <w:left w:val="single" w:color="auto" w:sz="6" w:space="0"/>
              <w:bottom w:val="single" w:color="auto" w:sz="6" w:space="0"/>
              <w:right w:val="single" w:color="auto" w:sz="6" w:space="0"/>
            </w:tcBorders>
            <w:noWrap/>
            <w:vAlign w:val="center"/>
          </w:tcPr>
          <w:p w14:paraId="015B7E6F">
            <w:pPr>
              <w:widowControl/>
              <w:jc w:val="left"/>
              <w:rPr>
                <w:color w:val="auto"/>
                <w:szCs w:val="21"/>
                <w:highlight w:val="none"/>
              </w:rPr>
            </w:pPr>
          </w:p>
        </w:tc>
        <w:tc>
          <w:tcPr>
            <w:tcW w:w="1149" w:type="dxa"/>
            <w:vMerge w:val="continue"/>
            <w:tcBorders>
              <w:top w:val="nil"/>
              <w:left w:val="nil"/>
              <w:bottom w:val="single" w:color="auto" w:sz="6" w:space="0"/>
              <w:right w:val="single" w:color="auto" w:sz="6" w:space="0"/>
            </w:tcBorders>
            <w:noWrap/>
            <w:vAlign w:val="center"/>
          </w:tcPr>
          <w:p w14:paraId="7E9B4246">
            <w:pPr>
              <w:widowControl/>
              <w:jc w:val="left"/>
              <w:rPr>
                <w:color w:val="auto"/>
                <w:szCs w:val="21"/>
                <w:highlight w:val="none"/>
              </w:rPr>
            </w:pPr>
          </w:p>
        </w:tc>
        <w:tc>
          <w:tcPr>
            <w:tcW w:w="3047" w:type="dxa"/>
            <w:tcBorders>
              <w:top w:val="single" w:color="auto" w:sz="6" w:space="0"/>
              <w:left w:val="nil"/>
              <w:bottom w:val="single" w:color="auto" w:sz="6" w:space="0"/>
              <w:right w:val="single" w:color="auto" w:sz="6" w:space="0"/>
            </w:tcBorders>
            <w:noWrap/>
            <w:vAlign w:val="center"/>
          </w:tcPr>
          <w:p w14:paraId="79694FDF">
            <w:pPr>
              <w:autoSpaceDE w:val="0"/>
              <w:autoSpaceDN w:val="0"/>
              <w:adjustRightInd w:val="0"/>
              <w:snapToGrid w:val="0"/>
              <w:jc w:val="left"/>
              <w:rPr>
                <w:color w:val="auto"/>
                <w:szCs w:val="21"/>
                <w:highlight w:val="none"/>
              </w:rPr>
            </w:pPr>
            <w:r>
              <w:rPr>
                <w:color w:val="auto"/>
                <w:szCs w:val="21"/>
                <w:highlight w:val="none"/>
              </w:rPr>
              <w:t>1.2.4掌握计算机知识、方法用于使用现代技术</w:t>
            </w:r>
          </w:p>
        </w:tc>
        <w:tc>
          <w:tcPr>
            <w:tcW w:w="3435" w:type="dxa"/>
            <w:tcBorders>
              <w:top w:val="single" w:color="auto" w:sz="6" w:space="0"/>
              <w:left w:val="nil"/>
              <w:bottom w:val="single" w:color="auto" w:sz="6" w:space="0"/>
              <w:right w:val="single" w:color="auto" w:sz="6" w:space="0"/>
            </w:tcBorders>
            <w:noWrap/>
            <w:vAlign w:val="center"/>
          </w:tcPr>
          <w:p w14:paraId="515058D7">
            <w:pPr>
              <w:widowControl/>
              <w:jc w:val="left"/>
              <w:rPr>
                <w:color w:val="auto"/>
                <w:szCs w:val="21"/>
                <w:highlight w:val="none"/>
              </w:rPr>
            </w:pPr>
            <w:r>
              <w:rPr>
                <w:color w:val="auto"/>
                <w:szCs w:val="21"/>
                <w:highlight w:val="none"/>
              </w:rPr>
              <w:t>C语言程序设计</w:t>
            </w:r>
          </w:p>
        </w:tc>
        <w:tc>
          <w:tcPr>
            <w:tcW w:w="1485" w:type="dxa"/>
            <w:tcBorders>
              <w:top w:val="single" w:color="auto" w:sz="6" w:space="0"/>
              <w:left w:val="nil"/>
              <w:bottom w:val="single" w:color="auto" w:sz="6" w:space="0"/>
              <w:right w:val="single" w:color="auto" w:sz="6" w:space="0"/>
            </w:tcBorders>
            <w:noWrap/>
            <w:vAlign w:val="center"/>
          </w:tcPr>
          <w:p w14:paraId="7E762F7F">
            <w:pPr>
              <w:autoSpaceDE w:val="0"/>
              <w:autoSpaceDN w:val="0"/>
              <w:adjustRightInd w:val="0"/>
              <w:snapToGrid w:val="0"/>
              <w:jc w:val="center"/>
              <w:rPr>
                <w:color w:val="auto"/>
                <w:szCs w:val="21"/>
                <w:highlight w:val="none"/>
              </w:rPr>
            </w:pPr>
            <w:r>
              <w:rPr>
                <w:color w:val="auto"/>
                <w:szCs w:val="21"/>
                <w:highlight w:val="none"/>
              </w:rPr>
              <w:t>课程与实验教学</w:t>
            </w:r>
          </w:p>
        </w:tc>
      </w:tr>
      <w:tr w14:paraId="68024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693" w:type="dxa"/>
            <w:vMerge w:val="continue"/>
            <w:tcBorders>
              <w:top w:val="nil"/>
              <w:left w:val="single" w:color="auto" w:sz="6" w:space="0"/>
              <w:bottom w:val="single" w:color="auto" w:sz="6" w:space="0"/>
              <w:right w:val="single" w:color="auto" w:sz="6" w:space="0"/>
            </w:tcBorders>
            <w:noWrap/>
            <w:vAlign w:val="center"/>
          </w:tcPr>
          <w:p w14:paraId="7D02AF22">
            <w:pPr>
              <w:widowControl/>
              <w:jc w:val="left"/>
              <w:rPr>
                <w:color w:val="auto"/>
                <w:szCs w:val="21"/>
                <w:highlight w:val="none"/>
              </w:rPr>
            </w:pPr>
          </w:p>
        </w:tc>
        <w:tc>
          <w:tcPr>
            <w:tcW w:w="1149" w:type="dxa"/>
            <w:vMerge w:val="restart"/>
            <w:tcBorders>
              <w:top w:val="nil"/>
              <w:left w:val="nil"/>
              <w:bottom w:val="single" w:color="auto" w:sz="6" w:space="0"/>
              <w:right w:val="single" w:color="auto" w:sz="6" w:space="0"/>
            </w:tcBorders>
            <w:noWrap/>
            <w:vAlign w:val="center"/>
          </w:tcPr>
          <w:p w14:paraId="2B674808">
            <w:pPr>
              <w:snapToGrid w:val="0"/>
              <w:rPr>
                <w:color w:val="auto"/>
                <w:szCs w:val="21"/>
                <w:highlight w:val="none"/>
              </w:rPr>
            </w:pPr>
            <w:r>
              <w:rPr>
                <w:color w:val="auto"/>
                <w:szCs w:val="21"/>
                <w:highlight w:val="none"/>
              </w:rPr>
              <w:t>1.2专业知识</w:t>
            </w:r>
          </w:p>
        </w:tc>
        <w:tc>
          <w:tcPr>
            <w:tcW w:w="3047" w:type="dxa"/>
            <w:tcBorders>
              <w:top w:val="single" w:color="auto" w:sz="6" w:space="0"/>
              <w:left w:val="nil"/>
              <w:bottom w:val="single" w:color="auto" w:sz="6" w:space="0"/>
              <w:right w:val="single" w:color="auto" w:sz="6" w:space="0"/>
            </w:tcBorders>
            <w:noWrap/>
            <w:vAlign w:val="center"/>
          </w:tcPr>
          <w:p w14:paraId="3BADA519">
            <w:pPr>
              <w:autoSpaceDE w:val="0"/>
              <w:autoSpaceDN w:val="0"/>
              <w:adjustRightInd w:val="0"/>
              <w:snapToGrid w:val="0"/>
              <w:jc w:val="left"/>
              <w:rPr>
                <w:color w:val="auto"/>
                <w:szCs w:val="21"/>
                <w:highlight w:val="none"/>
              </w:rPr>
            </w:pPr>
            <w:r>
              <w:rPr>
                <w:color w:val="auto"/>
                <w:szCs w:val="21"/>
                <w:highlight w:val="none"/>
              </w:rPr>
              <w:t>1.2.1专业基础知识用于专业思维与分析</w:t>
            </w:r>
          </w:p>
        </w:tc>
        <w:tc>
          <w:tcPr>
            <w:tcW w:w="3435" w:type="dxa"/>
            <w:tcBorders>
              <w:top w:val="single" w:color="auto" w:sz="6" w:space="0"/>
              <w:left w:val="nil"/>
              <w:bottom w:val="single" w:color="auto" w:sz="6" w:space="0"/>
              <w:right w:val="single" w:color="auto" w:sz="6" w:space="0"/>
            </w:tcBorders>
            <w:noWrap/>
            <w:vAlign w:val="center"/>
          </w:tcPr>
          <w:p w14:paraId="30135FED">
            <w:pPr>
              <w:autoSpaceDE w:val="0"/>
              <w:autoSpaceDN w:val="0"/>
              <w:adjustRightInd w:val="0"/>
              <w:snapToGrid w:val="0"/>
              <w:jc w:val="left"/>
              <w:rPr>
                <w:color w:val="auto"/>
                <w:szCs w:val="21"/>
                <w:highlight w:val="none"/>
              </w:rPr>
            </w:pPr>
            <w:r>
              <w:rPr>
                <w:color w:val="auto"/>
                <w:szCs w:val="21"/>
                <w:highlight w:val="none"/>
              </w:rPr>
              <w:t>药剂学、药理学、药物合成、天然药物化学</w:t>
            </w:r>
            <w:r>
              <w:rPr>
                <w:rFonts w:hint="eastAsia"/>
                <w:color w:val="auto"/>
                <w:szCs w:val="21"/>
                <w:highlight w:val="none"/>
              </w:rPr>
              <w:t>，医学免疫学</w:t>
            </w:r>
          </w:p>
        </w:tc>
        <w:tc>
          <w:tcPr>
            <w:tcW w:w="1485" w:type="dxa"/>
            <w:tcBorders>
              <w:top w:val="single" w:color="auto" w:sz="6" w:space="0"/>
              <w:left w:val="nil"/>
              <w:bottom w:val="single" w:color="auto" w:sz="6" w:space="0"/>
              <w:right w:val="single" w:color="auto" w:sz="6" w:space="0"/>
            </w:tcBorders>
            <w:noWrap/>
            <w:vAlign w:val="center"/>
          </w:tcPr>
          <w:p w14:paraId="2BA1E9DD">
            <w:pPr>
              <w:autoSpaceDE w:val="0"/>
              <w:autoSpaceDN w:val="0"/>
              <w:adjustRightInd w:val="0"/>
              <w:snapToGrid w:val="0"/>
              <w:jc w:val="center"/>
              <w:rPr>
                <w:color w:val="auto"/>
                <w:szCs w:val="21"/>
                <w:highlight w:val="none"/>
              </w:rPr>
            </w:pPr>
            <w:r>
              <w:rPr>
                <w:color w:val="auto"/>
                <w:szCs w:val="21"/>
                <w:highlight w:val="none"/>
              </w:rPr>
              <w:t>课程教学</w:t>
            </w:r>
          </w:p>
        </w:tc>
      </w:tr>
      <w:tr w14:paraId="19ED8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693" w:type="dxa"/>
            <w:vMerge w:val="continue"/>
            <w:tcBorders>
              <w:top w:val="nil"/>
              <w:left w:val="single" w:color="auto" w:sz="6" w:space="0"/>
              <w:bottom w:val="single" w:color="auto" w:sz="6" w:space="0"/>
              <w:right w:val="single" w:color="auto" w:sz="6" w:space="0"/>
            </w:tcBorders>
            <w:noWrap/>
            <w:vAlign w:val="center"/>
          </w:tcPr>
          <w:p w14:paraId="645358BD">
            <w:pPr>
              <w:widowControl/>
              <w:jc w:val="left"/>
              <w:rPr>
                <w:color w:val="auto"/>
                <w:szCs w:val="21"/>
                <w:highlight w:val="none"/>
              </w:rPr>
            </w:pPr>
          </w:p>
        </w:tc>
        <w:tc>
          <w:tcPr>
            <w:tcW w:w="1149" w:type="dxa"/>
            <w:vMerge w:val="continue"/>
            <w:tcBorders>
              <w:top w:val="nil"/>
              <w:left w:val="nil"/>
              <w:bottom w:val="single" w:color="auto" w:sz="6" w:space="0"/>
              <w:right w:val="single" w:color="auto" w:sz="6" w:space="0"/>
            </w:tcBorders>
            <w:noWrap/>
            <w:vAlign w:val="center"/>
          </w:tcPr>
          <w:p w14:paraId="5052DB62">
            <w:pPr>
              <w:widowControl/>
              <w:jc w:val="left"/>
              <w:rPr>
                <w:color w:val="auto"/>
                <w:szCs w:val="21"/>
                <w:highlight w:val="none"/>
              </w:rPr>
            </w:pPr>
          </w:p>
        </w:tc>
        <w:tc>
          <w:tcPr>
            <w:tcW w:w="3047" w:type="dxa"/>
            <w:tcBorders>
              <w:top w:val="single" w:color="auto" w:sz="6" w:space="0"/>
              <w:left w:val="nil"/>
              <w:bottom w:val="single" w:color="auto" w:sz="6" w:space="0"/>
              <w:right w:val="single" w:color="auto" w:sz="6" w:space="0"/>
            </w:tcBorders>
            <w:noWrap/>
            <w:vAlign w:val="center"/>
          </w:tcPr>
          <w:p w14:paraId="7DFF901F">
            <w:pPr>
              <w:autoSpaceDE w:val="0"/>
              <w:autoSpaceDN w:val="0"/>
              <w:adjustRightInd w:val="0"/>
              <w:snapToGrid w:val="0"/>
              <w:jc w:val="left"/>
              <w:rPr>
                <w:color w:val="auto"/>
                <w:szCs w:val="21"/>
                <w:highlight w:val="none"/>
              </w:rPr>
            </w:pPr>
            <w:r>
              <w:rPr>
                <w:color w:val="auto"/>
                <w:szCs w:val="21"/>
                <w:highlight w:val="none"/>
              </w:rPr>
              <w:t>1.2.2专业知识用于专业技能的掌握和运用</w:t>
            </w:r>
          </w:p>
        </w:tc>
        <w:tc>
          <w:tcPr>
            <w:tcW w:w="3435" w:type="dxa"/>
            <w:tcBorders>
              <w:top w:val="single" w:color="auto" w:sz="6" w:space="0"/>
              <w:left w:val="nil"/>
              <w:bottom w:val="single" w:color="auto" w:sz="6" w:space="0"/>
              <w:right w:val="single" w:color="auto" w:sz="6" w:space="0"/>
            </w:tcBorders>
            <w:noWrap/>
            <w:vAlign w:val="center"/>
          </w:tcPr>
          <w:p w14:paraId="07D69871">
            <w:pPr>
              <w:autoSpaceDE w:val="0"/>
              <w:autoSpaceDN w:val="0"/>
              <w:adjustRightInd w:val="0"/>
              <w:snapToGrid w:val="0"/>
              <w:jc w:val="left"/>
              <w:rPr>
                <w:color w:val="auto"/>
                <w:szCs w:val="21"/>
                <w:highlight w:val="none"/>
              </w:rPr>
            </w:pPr>
            <w:r>
              <w:rPr>
                <w:color w:val="auto"/>
                <w:szCs w:val="21"/>
                <w:highlight w:val="none"/>
              </w:rPr>
              <w:t>制药</w:t>
            </w:r>
            <w:r>
              <w:rPr>
                <w:rFonts w:hint="eastAsia"/>
                <w:color w:val="auto"/>
                <w:szCs w:val="21"/>
                <w:highlight w:val="none"/>
              </w:rPr>
              <w:t>工程</w:t>
            </w:r>
            <w:r>
              <w:rPr>
                <w:color w:val="auto"/>
                <w:szCs w:val="21"/>
                <w:highlight w:val="none"/>
              </w:rPr>
              <w:t>、</w:t>
            </w:r>
            <w:r>
              <w:rPr>
                <w:rFonts w:hint="eastAsia"/>
                <w:color w:val="auto"/>
                <w:szCs w:val="21"/>
                <w:highlight w:val="none"/>
              </w:rPr>
              <w:t>药物化学</w:t>
            </w:r>
            <w:r>
              <w:rPr>
                <w:color w:val="auto"/>
                <w:szCs w:val="21"/>
                <w:highlight w:val="none"/>
              </w:rPr>
              <w:t>、海洋生物制药</w:t>
            </w:r>
            <w:r>
              <w:rPr>
                <w:rFonts w:hint="eastAsia"/>
                <w:color w:val="auto"/>
                <w:szCs w:val="21"/>
                <w:highlight w:val="none"/>
              </w:rPr>
              <w:t>，生物技术制药</w:t>
            </w:r>
          </w:p>
        </w:tc>
        <w:tc>
          <w:tcPr>
            <w:tcW w:w="1485" w:type="dxa"/>
            <w:tcBorders>
              <w:top w:val="single" w:color="auto" w:sz="6" w:space="0"/>
              <w:left w:val="nil"/>
              <w:bottom w:val="single" w:color="auto" w:sz="6" w:space="0"/>
              <w:right w:val="single" w:color="auto" w:sz="6" w:space="0"/>
            </w:tcBorders>
            <w:noWrap/>
            <w:vAlign w:val="center"/>
          </w:tcPr>
          <w:p w14:paraId="7DFA841B">
            <w:pPr>
              <w:autoSpaceDE w:val="0"/>
              <w:autoSpaceDN w:val="0"/>
              <w:adjustRightInd w:val="0"/>
              <w:snapToGrid w:val="0"/>
              <w:jc w:val="center"/>
              <w:rPr>
                <w:color w:val="auto"/>
                <w:szCs w:val="21"/>
                <w:highlight w:val="none"/>
              </w:rPr>
            </w:pPr>
            <w:r>
              <w:rPr>
                <w:color w:val="auto"/>
                <w:szCs w:val="21"/>
                <w:highlight w:val="none"/>
              </w:rPr>
              <w:t>课程、实验与实践教学</w:t>
            </w:r>
          </w:p>
        </w:tc>
      </w:tr>
      <w:tr w14:paraId="7513B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693" w:type="dxa"/>
            <w:vMerge w:val="restart"/>
            <w:tcBorders>
              <w:top w:val="nil"/>
              <w:left w:val="single" w:color="auto" w:sz="6" w:space="0"/>
              <w:bottom w:val="single" w:color="auto" w:sz="6" w:space="0"/>
              <w:right w:val="single" w:color="auto" w:sz="6" w:space="0"/>
            </w:tcBorders>
            <w:noWrap/>
            <w:vAlign w:val="center"/>
          </w:tcPr>
          <w:p w14:paraId="26F67F76">
            <w:pPr>
              <w:autoSpaceDE w:val="0"/>
              <w:autoSpaceDN w:val="0"/>
              <w:adjustRightInd w:val="0"/>
              <w:snapToGrid w:val="0"/>
              <w:jc w:val="left"/>
              <w:rPr>
                <w:color w:val="auto"/>
                <w:szCs w:val="21"/>
                <w:highlight w:val="none"/>
              </w:rPr>
            </w:pPr>
            <w:r>
              <w:rPr>
                <w:color w:val="auto"/>
                <w:szCs w:val="21"/>
                <w:highlight w:val="none"/>
              </w:rPr>
              <w:t>2.能力标准</w:t>
            </w:r>
          </w:p>
        </w:tc>
        <w:tc>
          <w:tcPr>
            <w:tcW w:w="1149" w:type="dxa"/>
            <w:tcBorders>
              <w:top w:val="single" w:color="auto" w:sz="6" w:space="0"/>
              <w:left w:val="nil"/>
              <w:bottom w:val="single" w:color="auto" w:sz="6" w:space="0"/>
              <w:right w:val="single" w:color="auto" w:sz="6" w:space="0"/>
            </w:tcBorders>
            <w:noWrap/>
            <w:vAlign w:val="center"/>
          </w:tcPr>
          <w:p w14:paraId="49D6EEBC">
            <w:pPr>
              <w:autoSpaceDE w:val="0"/>
              <w:autoSpaceDN w:val="0"/>
              <w:adjustRightInd w:val="0"/>
              <w:snapToGrid w:val="0"/>
              <w:jc w:val="left"/>
              <w:rPr>
                <w:color w:val="auto"/>
                <w:szCs w:val="21"/>
                <w:highlight w:val="none"/>
              </w:rPr>
            </w:pPr>
            <w:r>
              <w:rPr>
                <w:color w:val="auto"/>
                <w:szCs w:val="21"/>
                <w:highlight w:val="none"/>
              </w:rPr>
              <w:t>2.1专业基本能力</w:t>
            </w:r>
          </w:p>
        </w:tc>
        <w:tc>
          <w:tcPr>
            <w:tcW w:w="3047" w:type="dxa"/>
            <w:tcBorders>
              <w:top w:val="single" w:color="auto" w:sz="6" w:space="0"/>
              <w:left w:val="nil"/>
              <w:bottom w:val="single" w:color="auto" w:sz="6" w:space="0"/>
              <w:right w:val="single" w:color="auto" w:sz="6" w:space="0"/>
            </w:tcBorders>
            <w:noWrap/>
            <w:vAlign w:val="center"/>
          </w:tcPr>
          <w:p w14:paraId="72C92301">
            <w:pPr>
              <w:autoSpaceDE w:val="0"/>
              <w:autoSpaceDN w:val="0"/>
              <w:adjustRightInd w:val="0"/>
              <w:snapToGrid w:val="0"/>
              <w:jc w:val="left"/>
              <w:rPr>
                <w:color w:val="auto"/>
                <w:szCs w:val="21"/>
                <w:highlight w:val="none"/>
              </w:rPr>
            </w:pPr>
            <w:r>
              <w:rPr>
                <w:color w:val="auto"/>
                <w:szCs w:val="21"/>
                <w:highlight w:val="none"/>
              </w:rPr>
              <w:t>掌握专业基本能力用于理解结构与性能之间的关系</w:t>
            </w:r>
          </w:p>
        </w:tc>
        <w:tc>
          <w:tcPr>
            <w:tcW w:w="3435" w:type="dxa"/>
            <w:tcBorders>
              <w:top w:val="single" w:color="auto" w:sz="6" w:space="0"/>
              <w:left w:val="nil"/>
              <w:bottom w:val="single" w:color="auto" w:sz="6" w:space="0"/>
              <w:right w:val="single" w:color="auto" w:sz="6" w:space="0"/>
            </w:tcBorders>
            <w:noWrap/>
            <w:vAlign w:val="center"/>
          </w:tcPr>
          <w:p w14:paraId="25507232">
            <w:pPr>
              <w:autoSpaceDE w:val="0"/>
              <w:autoSpaceDN w:val="0"/>
              <w:adjustRightInd w:val="0"/>
              <w:snapToGrid w:val="0"/>
              <w:jc w:val="left"/>
              <w:rPr>
                <w:color w:val="auto"/>
                <w:szCs w:val="21"/>
                <w:highlight w:val="none"/>
              </w:rPr>
            </w:pPr>
            <w:r>
              <w:rPr>
                <w:color w:val="auto"/>
                <w:szCs w:val="21"/>
                <w:highlight w:val="none"/>
              </w:rPr>
              <w:t>药物</w:t>
            </w:r>
            <w:r>
              <w:rPr>
                <w:rFonts w:hint="eastAsia"/>
                <w:color w:val="auto"/>
                <w:szCs w:val="21"/>
                <w:highlight w:val="none"/>
              </w:rPr>
              <w:t>化学</w:t>
            </w:r>
            <w:r>
              <w:rPr>
                <w:color w:val="auto"/>
                <w:szCs w:val="21"/>
                <w:highlight w:val="none"/>
              </w:rPr>
              <w:t>，生物药剂学与药代动力学</w:t>
            </w:r>
            <w:r>
              <w:rPr>
                <w:rFonts w:hint="eastAsia"/>
                <w:color w:val="auto"/>
                <w:szCs w:val="21"/>
                <w:highlight w:val="none"/>
              </w:rPr>
              <w:t>，制药工程创新性实验</w:t>
            </w:r>
          </w:p>
        </w:tc>
        <w:tc>
          <w:tcPr>
            <w:tcW w:w="1485" w:type="dxa"/>
            <w:tcBorders>
              <w:top w:val="single" w:color="auto" w:sz="6" w:space="0"/>
              <w:left w:val="nil"/>
              <w:bottom w:val="single" w:color="auto" w:sz="6" w:space="0"/>
              <w:right w:val="single" w:color="auto" w:sz="6" w:space="0"/>
            </w:tcBorders>
            <w:noWrap/>
            <w:vAlign w:val="center"/>
          </w:tcPr>
          <w:p w14:paraId="2A55B7A1">
            <w:pPr>
              <w:autoSpaceDE w:val="0"/>
              <w:autoSpaceDN w:val="0"/>
              <w:adjustRightInd w:val="0"/>
              <w:snapToGrid w:val="0"/>
              <w:jc w:val="center"/>
              <w:rPr>
                <w:color w:val="auto"/>
                <w:szCs w:val="21"/>
                <w:highlight w:val="none"/>
              </w:rPr>
            </w:pPr>
            <w:r>
              <w:rPr>
                <w:color w:val="auto"/>
                <w:szCs w:val="21"/>
                <w:highlight w:val="none"/>
              </w:rPr>
              <w:t>课程、实验与实践教学</w:t>
            </w:r>
          </w:p>
        </w:tc>
      </w:tr>
      <w:tr w14:paraId="79C1E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693" w:type="dxa"/>
            <w:vMerge w:val="continue"/>
            <w:tcBorders>
              <w:top w:val="nil"/>
              <w:left w:val="single" w:color="auto" w:sz="6" w:space="0"/>
              <w:bottom w:val="single" w:color="auto" w:sz="6" w:space="0"/>
              <w:right w:val="single" w:color="auto" w:sz="6" w:space="0"/>
            </w:tcBorders>
            <w:noWrap/>
            <w:vAlign w:val="center"/>
          </w:tcPr>
          <w:p w14:paraId="1628E8A6">
            <w:pPr>
              <w:widowControl/>
              <w:jc w:val="left"/>
              <w:rPr>
                <w:color w:val="auto"/>
                <w:szCs w:val="21"/>
                <w:highlight w:val="none"/>
              </w:rPr>
            </w:pPr>
          </w:p>
        </w:tc>
        <w:tc>
          <w:tcPr>
            <w:tcW w:w="1149" w:type="dxa"/>
            <w:tcBorders>
              <w:top w:val="single" w:color="auto" w:sz="6" w:space="0"/>
              <w:left w:val="nil"/>
              <w:bottom w:val="single" w:color="auto" w:sz="6" w:space="0"/>
              <w:right w:val="single" w:color="auto" w:sz="6" w:space="0"/>
            </w:tcBorders>
            <w:noWrap/>
            <w:vAlign w:val="center"/>
          </w:tcPr>
          <w:p w14:paraId="3B7717C6">
            <w:pPr>
              <w:autoSpaceDE w:val="0"/>
              <w:autoSpaceDN w:val="0"/>
              <w:adjustRightInd w:val="0"/>
              <w:snapToGrid w:val="0"/>
              <w:jc w:val="left"/>
              <w:rPr>
                <w:color w:val="auto"/>
                <w:szCs w:val="21"/>
                <w:highlight w:val="none"/>
              </w:rPr>
            </w:pPr>
            <w:r>
              <w:rPr>
                <w:color w:val="auto"/>
                <w:szCs w:val="21"/>
                <w:highlight w:val="none"/>
              </w:rPr>
              <w:t>2.2工程技术能力</w:t>
            </w:r>
          </w:p>
        </w:tc>
        <w:tc>
          <w:tcPr>
            <w:tcW w:w="3047" w:type="dxa"/>
            <w:tcBorders>
              <w:top w:val="single" w:color="auto" w:sz="6" w:space="0"/>
              <w:left w:val="nil"/>
              <w:bottom w:val="single" w:color="auto" w:sz="6" w:space="0"/>
              <w:right w:val="single" w:color="auto" w:sz="6" w:space="0"/>
            </w:tcBorders>
            <w:noWrap/>
            <w:vAlign w:val="center"/>
          </w:tcPr>
          <w:p w14:paraId="1171567C">
            <w:pPr>
              <w:autoSpaceDE w:val="0"/>
              <w:autoSpaceDN w:val="0"/>
              <w:adjustRightInd w:val="0"/>
              <w:snapToGrid w:val="0"/>
              <w:jc w:val="left"/>
              <w:rPr>
                <w:color w:val="auto"/>
                <w:szCs w:val="21"/>
                <w:highlight w:val="none"/>
              </w:rPr>
            </w:pPr>
            <w:r>
              <w:rPr>
                <w:color w:val="auto"/>
                <w:szCs w:val="21"/>
                <w:highlight w:val="none"/>
              </w:rPr>
              <w:t>工程技术能力并初步设计药物生产工艺、研究与开发新产品。</w:t>
            </w:r>
          </w:p>
        </w:tc>
        <w:tc>
          <w:tcPr>
            <w:tcW w:w="3435" w:type="dxa"/>
            <w:tcBorders>
              <w:top w:val="single" w:color="auto" w:sz="6" w:space="0"/>
              <w:left w:val="nil"/>
              <w:bottom w:val="single" w:color="auto" w:sz="6" w:space="0"/>
              <w:right w:val="single" w:color="auto" w:sz="6" w:space="0"/>
            </w:tcBorders>
            <w:noWrap/>
            <w:vAlign w:val="center"/>
          </w:tcPr>
          <w:p w14:paraId="6CD5484B">
            <w:pPr>
              <w:autoSpaceDE w:val="0"/>
              <w:autoSpaceDN w:val="0"/>
              <w:adjustRightInd w:val="0"/>
              <w:snapToGrid w:val="0"/>
              <w:jc w:val="left"/>
              <w:rPr>
                <w:color w:val="auto"/>
                <w:szCs w:val="21"/>
                <w:highlight w:val="none"/>
              </w:rPr>
            </w:pPr>
            <w:r>
              <w:rPr>
                <w:rFonts w:hint="eastAsia"/>
                <w:color w:val="auto"/>
                <w:szCs w:val="21"/>
                <w:highlight w:val="none"/>
              </w:rPr>
              <w:t>化工原理、</w:t>
            </w:r>
            <w:r>
              <w:rPr>
                <w:color w:val="auto"/>
                <w:szCs w:val="21"/>
                <w:highlight w:val="none"/>
              </w:rPr>
              <w:t>制药</w:t>
            </w:r>
            <w:r>
              <w:rPr>
                <w:rFonts w:hint="eastAsia"/>
                <w:color w:val="auto"/>
                <w:szCs w:val="21"/>
                <w:highlight w:val="none"/>
              </w:rPr>
              <w:t>工程</w:t>
            </w:r>
            <w:r>
              <w:rPr>
                <w:color w:val="auto"/>
                <w:szCs w:val="21"/>
                <w:highlight w:val="none"/>
              </w:rPr>
              <w:t>、</w:t>
            </w:r>
            <w:r>
              <w:rPr>
                <w:rFonts w:hint="eastAsia"/>
                <w:color w:val="auto"/>
                <w:szCs w:val="21"/>
                <w:highlight w:val="none"/>
              </w:rPr>
              <w:t>微生物工程、</w:t>
            </w:r>
            <w:r>
              <w:rPr>
                <w:color w:val="auto"/>
                <w:szCs w:val="21"/>
                <w:highlight w:val="none"/>
              </w:rPr>
              <w:t>药事学管理、药物合成、药品生产质量管理工程</w:t>
            </w:r>
          </w:p>
        </w:tc>
        <w:tc>
          <w:tcPr>
            <w:tcW w:w="1485" w:type="dxa"/>
            <w:tcBorders>
              <w:top w:val="single" w:color="auto" w:sz="6" w:space="0"/>
              <w:left w:val="nil"/>
              <w:bottom w:val="single" w:color="auto" w:sz="6" w:space="0"/>
              <w:right w:val="single" w:color="auto" w:sz="6" w:space="0"/>
            </w:tcBorders>
            <w:noWrap/>
            <w:vAlign w:val="center"/>
          </w:tcPr>
          <w:p w14:paraId="5ABC294A">
            <w:pPr>
              <w:autoSpaceDE w:val="0"/>
              <w:autoSpaceDN w:val="0"/>
              <w:adjustRightInd w:val="0"/>
              <w:snapToGrid w:val="0"/>
              <w:jc w:val="center"/>
              <w:rPr>
                <w:color w:val="auto"/>
                <w:szCs w:val="21"/>
                <w:highlight w:val="none"/>
              </w:rPr>
            </w:pPr>
            <w:r>
              <w:rPr>
                <w:color w:val="auto"/>
                <w:szCs w:val="21"/>
                <w:highlight w:val="none"/>
              </w:rPr>
              <w:t>课程、实验教学</w:t>
            </w:r>
          </w:p>
        </w:tc>
      </w:tr>
      <w:tr w14:paraId="0C3BA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693" w:type="dxa"/>
            <w:vMerge w:val="continue"/>
            <w:tcBorders>
              <w:top w:val="nil"/>
              <w:left w:val="single" w:color="auto" w:sz="6" w:space="0"/>
              <w:bottom w:val="single" w:color="auto" w:sz="6" w:space="0"/>
              <w:right w:val="single" w:color="auto" w:sz="6" w:space="0"/>
            </w:tcBorders>
            <w:noWrap/>
            <w:vAlign w:val="center"/>
          </w:tcPr>
          <w:p w14:paraId="485FDDE4">
            <w:pPr>
              <w:widowControl/>
              <w:jc w:val="left"/>
              <w:rPr>
                <w:color w:val="auto"/>
                <w:szCs w:val="21"/>
                <w:highlight w:val="none"/>
              </w:rPr>
            </w:pPr>
          </w:p>
        </w:tc>
        <w:tc>
          <w:tcPr>
            <w:tcW w:w="1149" w:type="dxa"/>
            <w:tcBorders>
              <w:top w:val="single" w:color="auto" w:sz="6" w:space="0"/>
              <w:left w:val="nil"/>
              <w:bottom w:val="single" w:color="auto" w:sz="6" w:space="0"/>
              <w:right w:val="single" w:color="auto" w:sz="6" w:space="0"/>
            </w:tcBorders>
            <w:noWrap/>
            <w:vAlign w:val="center"/>
          </w:tcPr>
          <w:p w14:paraId="7EEF2473">
            <w:pPr>
              <w:autoSpaceDE w:val="0"/>
              <w:autoSpaceDN w:val="0"/>
              <w:adjustRightInd w:val="0"/>
              <w:snapToGrid w:val="0"/>
              <w:jc w:val="left"/>
              <w:rPr>
                <w:color w:val="auto"/>
                <w:szCs w:val="21"/>
                <w:highlight w:val="none"/>
              </w:rPr>
            </w:pPr>
            <w:r>
              <w:rPr>
                <w:color w:val="auto"/>
                <w:szCs w:val="21"/>
                <w:highlight w:val="none"/>
              </w:rPr>
              <w:t>2.3创新创业能力</w:t>
            </w:r>
          </w:p>
        </w:tc>
        <w:tc>
          <w:tcPr>
            <w:tcW w:w="3047" w:type="dxa"/>
            <w:tcBorders>
              <w:top w:val="single" w:color="auto" w:sz="6" w:space="0"/>
              <w:left w:val="nil"/>
              <w:bottom w:val="single" w:color="auto" w:sz="6" w:space="0"/>
              <w:right w:val="single" w:color="auto" w:sz="6" w:space="0"/>
            </w:tcBorders>
            <w:noWrap/>
            <w:vAlign w:val="center"/>
          </w:tcPr>
          <w:p w14:paraId="38D688CE">
            <w:pPr>
              <w:autoSpaceDE w:val="0"/>
              <w:autoSpaceDN w:val="0"/>
              <w:adjustRightInd w:val="0"/>
              <w:snapToGrid w:val="0"/>
              <w:jc w:val="left"/>
              <w:rPr>
                <w:color w:val="auto"/>
                <w:szCs w:val="21"/>
                <w:highlight w:val="none"/>
              </w:rPr>
            </w:pPr>
            <w:r>
              <w:rPr>
                <w:color w:val="auto"/>
                <w:szCs w:val="21"/>
                <w:highlight w:val="none"/>
              </w:rPr>
              <w:t>满足个人职业发展与全面发展需求的自我学习与终身教育能力</w:t>
            </w:r>
          </w:p>
        </w:tc>
        <w:tc>
          <w:tcPr>
            <w:tcW w:w="3435" w:type="dxa"/>
            <w:tcBorders>
              <w:top w:val="single" w:color="auto" w:sz="6" w:space="0"/>
              <w:left w:val="nil"/>
              <w:bottom w:val="single" w:color="auto" w:sz="6" w:space="0"/>
              <w:right w:val="single" w:color="auto" w:sz="6" w:space="0"/>
            </w:tcBorders>
            <w:noWrap/>
            <w:vAlign w:val="center"/>
          </w:tcPr>
          <w:p w14:paraId="50ED6744">
            <w:pPr>
              <w:autoSpaceDE w:val="0"/>
              <w:autoSpaceDN w:val="0"/>
              <w:adjustRightInd w:val="0"/>
              <w:snapToGrid w:val="0"/>
              <w:jc w:val="left"/>
              <w:rPr>
                <w:color w:val="auto"/>
                <w:szCs w:val="21"/>
                <w:highlight w:val="none"/>
              </w:rPr>
            </w:pPr>
            <w:r>
              <w:rPr>
                <w:color w:val="auto"/>
                <w:kern w:val="0"/>
                <w:szCs w:val="21"/>
                <w:highlight w:val="none"/>
              </w:rPr>
              <w:t>大学生职业生涯规划、职业素养提升创新创业训练与就业指导</w:t>
            </w:r>
          </w:p>
        </w:tc>
        <w:tc>
          <w:tcPr>
            <w:tcW w:w="1485" w:type="dxa"/>
            <w:tcBorders>
              <w:top w:val="single" w:color="auto" w:sz="6" w:space="0"/>
              <w:left w:val="nil"/>
              <w:bottom w:val="single" w:color="auto" w:sz="6" w:space="0"/>
              <w:right w:val="single" w:color="auto" w:sz="6" w:space="0"/>
            </w:tcBorders>
            <w:noWrap/>
            <w:vAlign w:val="center"/>
          </w:tcPr>
          <w:p w14:paraId="7A19A1C0">
            <w:pPr>
              <w:autoSpaceDE w:val="0"/>
              <w:autoSpaceDN w:val="0"/>
              <w:adjustRightInd w:val="0"/>
              <w:snapToGrid w:val="0"/>
              <w:jc w:val="center"/>
              <w:rPr>
                <w:color w:val="auto"/>
                <w:szCs w:val="21"/>
                <w:highlight w:val="none"/>
              </w:rPr>
            </w:pPr>
            <w:r>
              <w:rPr>
                <w:color w:val="auto"/>
                <w:szCs w:val="21"/>
                <w:highlight w:val="none"/>
              </w:rPr>
              <w:t>课程教学，社会实践</w:t>
            </w:r>
          </w:p>
        </w:tc>
      </w:tr>
      <w:tr w14:paraId="6849F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693" w:type="dxa"/>
            <w:vMerge w:val="continue"/>
            <w:tcBorders>
              <w:top w:val="nil"/>
              <w:left w:val="single" w:color="auto" w:sz="6" w:space="0"/>
              <w:bottom w:val="single" w:color="auto" w:sz="6" w:space="0"/>
              <w:right w:val="single" w:color="auto" w:sz="6" w:space="0"/>
            </w:tcBorders>
            <w:noWrap/>
            <w:vAlign w:val="center"/>
          </w:tcPr>
          <w:p w14:paraId="55484482">
            <w:pPr>
              <w:widowControl/>
              <w:jc w:val="left"/>
              <w:rPr>
                <w:color w:val="auto"/>
                <w:szCs w:val="21"/>
                <w:highlight w:val="none"/>
              </w:rPr>
            </w:pPr>
          </w:p>
        </w:tc>
        <w:tc>
          <w:tcPr>
            <w:tcW w:w="1149" w:type="dxa"/>
            <w:tcBorders>
              <w:top w:val="single" w:color="auto" w:sz="6" w:space="0"/>
              <w:left w:val="nil"/>
              <w:bottom w:val="single" w:color="auto" w:sz="6" w:space="0"/>
              <w:right w:val="single" w:color="auto" w:sz="6" w:space="0"/>
            </w:tcBorders>
            <w:noWrap/>
            <w:vAlign w:val="center"/>
          </w:tcPr>
          <w:p w14:paraId="6597366E">
            <w:pPr>
              <w:autoSpaceDE w:val="0"/>
              <w:autoSpaceDN w:val="0"/>
              <w:adjustRightInd w:val="0"/>
              <w:snapToGrid w:val="0"/>
              <w:jc w:val="left"/>
              <w:rPr>
                <w:color w:val="auto"/>
                <w:szCs w:val="21"/>
                <w:highlight w:val="none"/>
              </w:rPr>
            </w:pPr>
            <w:r>
              <w:rPr>
                <w:color w:val="auto"/>
                <w:szCs w:val="21"/>
                <w:highlight w:val="none"/>
              </w:rPr>
              <w:t>2.4合作与沟通能力</w:t>
            </w:r>
          </w:p>
        </w:tc>
        <w:tc>
          <w:tcPr>
            <w:tcW w:w="3047" w:type="dxa"/>
            <w:tcBorders>
              <w:top w:val="single" w:color="auto" w:sz="6" w:space="0"/>
              <w:left w:val="nil"/>
              <w:bottom w:val="single" w:color="auto" w:sz="6" w:space="0"/>
              <w:right w:val="single" w:color="auto" w:sz="6" w:space="0"/>
            </w:tcBorders>
            <w:noWrap/>
            <w:vAlign w:val="center"/>
          </w:tcPr>
          <w:p w14:paraId="1358CBD8">
            <w:pPr>
              <w:autoSpaceDE w:val="0"/>
              <w:autoSpaceDN w:val="0"/>
              <w:adjustRightInd w:val="0"/>
              <w:snapToGrid w:val="0"/>
              <w:jc w:val="left"/>
              <w:rPr>
                <w:color w:val="auto"/>
                <w:szCs w:val="21"/>
                <w:highlight w:val="none"/>
              </w:rPr>
            </w:pPr>
            <w:r>
              <w:rPr>
                <w:color w:val="auto"/>
                <w:szCs w:val="21"/>
                <w:highlight w:val="none"/>
              </w:rPr>
              <w:t>具有跟踪本领域最新技术发展趋势，收集、分析、判断、归纳和选择国内外相关技术信息的能力。</w:t>
            </w:r>
          </w:p>
        </w:tc>
        <w:tc>
          <w:tcPr>
            <w:tcW w:w="3435" w:type="dxa"/>
            <w:tcBorders>
              <w:top w:val="single" w:color="auto" w:sz="6" w:space="0"/>
              <w:left w:val="nil"/>
              <w:bottom w:val="single" w:color="auto" w:sz="6" w:space="0"/>
              <w:right w:val="single" w:color="auto" w:sz="6" w:space="0"/>
            </w:tcBorders>
            <w:noWrap/>
            <w:vAlign w:val="center"/>
          </w:tcPr>
          <w:p w14:paraId="56AF4709">
            <w:pPr>
              <w:autoSpaceDE w:val="0"/>
              <w:autoSpaceDN w:val="0"/>
              <w:adjustRightInd w:val="0"/>
              <w:snapToGrid w:val="0"/>
              <w:jc w:val="left"/>
              <w:rPr>
                <w:color w:val="auto"/>
                <w:szCs w:val="21"/>
                <w:highlight w:val="none"/>
              </w:rPr>
            </w:pPr>
            <w:r>
              <w:rPr>
                <w:color w:val="auto"/>
                <w:szCs w:val="21"/>
                <w:highlight w:val="none"/>
              </w:rPr>
              <w:t>形势政策教育、制药工程前沿</w:t>
            </w:r>
          </w:p>
        </w:tc>
        <w:tc>
          <w:tcPr>
            <w:tcW w:w="1485" w:type="dxa"/>
            <w:tcBorders>
              <w:top w:val="single" w:color="auto" w:sz="6" w:space="0"/>
              <w:left w:val="nil"/>
              <w:bottom w:val="single" w:color="auto" w:sz="6" w:space="0"/>
              <w:right w:val="single" w:color="auto" w:sz="6" w:space="0"/>
            </w:tcBorders>
            <w:noWrap/>
            <w:vAlign w:val="center"/>
          </w:tcPr>
          <w:p w14:paraId="360952DD">
            <w:pPr>
              <w:autoSpaceDE w:val="0"/>
              <w:autoSpaceDN w:val="0"/>
              <w:adjustRightInd w:val="0"/>
              <w:snapToGrid w:val="0"/>
              <w:jc w:val="center"/>
              <w:rPr>
                <w:color w:val="auto"/>
                <w:szCs w:val="21"/>
                <w:highlight w:val="none"/>
              </w:rPr>
            </w:pPr>
            <w:r>
              <w:rPr>
                <w:color w:val="auto"/>
                <w:szCs w:val="21"/>
                <w:highlight w:val="none"/>
              </w:rPr>
              <w:t>课程教学</w:t>
            </w:r>
          </w:p>
        </w:tc>
      </w:tr>
      <w:tr w14:paraId="72769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693" w:type="dxa"/>
            <w:vMerge w:val="restart"/>
            <w:tcBorders>
              <w:top w:val="nil"/>
              <w:left w:val="single" w:color="auto" w:sz="6" w:space="0"/>
              <w:bottom w:val="single" w:color="auto" w:sz="6" w:space="0"/>
              <w:right w:val="single" w:color="auto" w:sz="6" w:space="0"/>
            </w:tcBorders>
            <w:noWrap/>
            <w:vAlign w:val="center"/>
          </w:tcPr>
          <w:p w14:paraId="35492A16">
            <w:pPr>
              <w:autoSpaceDE w:val="0"/>
              <w:autoSpaceDN w:val="0"/>
              <w:adjustRightInd w:val="0"/>
              <w:snapToGrid w:val="0"/>
              <w:jc w:val="left"/>
              <w:rPr>
                <w:color w:val="auto"/>
                <w:szCs w:val="21"/>
                <w:highlight w:val="none"/>
              </w:rPr>
            </w:pPr>
            <w:r>
              <w:rPr>
                <w:color w:val="auto"/>
                <w:szCs w:val="21"/>
                <w:highlight w:val="none"/>
              </w:rPr>
              <w:t>3.素质标准</w:t>
            </w:r>
          </w:p>
        </w:tc>
        <w:tc>
          <w:tcPr>
            <w:tcW w:w="1149" w:type="dxa"/>
            <w:tcBorders>
              <w:top w:val="single" w:color="auto" w:sz="6" w:space="0"/>
              <w:left w:val="nil"/>
              <w:bottom w:val="single" w:color="auto" w:sz="6" w:space="0"/>
              <w:right w:val="single" w:color="auto" w:sz="6" w:space="0"/>
            </w:tcBorders>
            <w:noWrap/>
            <w:vAlign w:val="center"/>
          </w:tcPr>
          <w:p w14:paraId="5DCF8DE6">
            <w:pPr>
              <w:autoSpaceDE w:val="0"/>
              <w:autoSpaceDN w:val="0"/>
              <w:adjustRightInd w:val="0"/>
              <w:snapToGrid w:val="0"/>
              <w:jc w:val="left"/>
              <w:rPr>
                <w:color w:val="auto"/>
                <w:szCs w:val="21"/>
                <w:highlight w:val="none"/>
              </w:rPr>
            </w:pPr>
            <w:r>
              <w:rPr>
                <w:color w:val="auto"/>
                <w:szCs w:val="21"/>
                <w:highlight w:val="none"/>
              </w:rPr>
              <w:t>3.1政治素养 </w:t>
            </w:r>
          </w:p>
        </w:tc>
        <w:tc>
          <w:tcPr>
            <w:tcW w:w="3047" w:type="dxa"/>
            <w:tcBorders>
              <w:top w:val="single" w:color="auto" w:sz="6" w:space="0"/>
              <w:left w:val="nil"/>
              <w:bottom w:val="single" w:color="auto" w:sz="6" w:space="0"/>
              <w:right w:val="single" w:color="auto" w:sz="6" w:space="0"/>
            </w:tcBorders>
            <w:noWrap/>
            <w:vAlign w:val="center"/>
          </w:tcPr>
          <w:p w14:paraId="2F746730">
            <w:pPr>
              <w:autoSpaceDE w:val="0"/>
              <w:autoSpaceDN w:val="0"/>
              <w:adjustRightInd w:val="0"/>
              <w:snapToGrid w:val="0"/>
              <w:jc w:val="left"/>
              <w:rPr>
                <w:color w:val="auto"/>
                <w:szCs w:val="21"/>
                <w:highlight w:val="none"/>
              </w:rPr>
            </w:pPr>
            <w:r>
              <w:rPr>
                <w:color w:val="auto"/>
                <w:szCs w:val="21"/>
                <w:highlight w:val="none"/>
              </w:rPr>
              <w:t>自觉树立为社会主义现代化建设服务，为地方经济社会发展服务的意识。</w:t>
            </w:r>
          </w:p>
        </w:tc>
        <w:tc>
          <w:tcPr>
            <w:tcW w:w="3435" w:type="dxa"/>
            <w:tcBorders>
              <w:top w:val="single" w:color="auto" w:sz="6" w:space="0"/>
              <w:left w:val="nil"/>
              <w:bottom w:val="single" w:color="auto" w:sz="6" w:space="0"/>
              <w:right w:val="single" w:color="auto" w:sz="6" w:space="0"/>
            </w:tcBorders>
            <w:noWrap/>
            <w:vAlign w:val="center"/>
          </w:tcPr>
          <w:p w14:paraId="66A6237D">
            <w:pPr>
              <w:autoSpaceDE w:val="0"/>
              <w:autoSpaceDN w:val="0"/>
              <w:adjustRightInd w:val="0"/>
              <w:snapToGrid w:val="0"/>
              <w:jc w:val="left"/>
              <w:rPr>
                <w:color w:val="auto"/>
                <w:szCs w:val="21"/>
                <w:highlight w:val="none"/>
              </w:rPr>
            </w:pPr>
            <w:r>
              <w:rPr>
                <w:color w:val="auto"/>
                <w:szCs w:val="21"/>
                <w:highlight w:val="none"/>
              </w:rPr>
              <w:t>马克思主义基本原理概论、毛泽东思想和中国特色社会主义理论体系概论、马克思主义中国化进程与青年学生使命担当</w:t>
            </w:r>
            <w:r>
              <w:rPr>
                <w:rFonts w:hint="eastAsia"/>
                <w:color w:val="auto"/>
                <w:szCs w:val="21"/>
                <w:highlight w:val="none"/>
              </w:rPr>
              <w:t>、四史系列选修课、</w:t>
            </w:r>
            <w:r>
              <w:rPr>
                <w:color w:val="auto"/>
                <w:szCs w:val="21"/>
                <w:highlight w:val="none"/>
              </w:rPr>
              <w:t>国家安全教育与军事理论</w:t>
            </w:r>
          </w:p>
        </w:tc>
        <w:tc>
          <w:tcPr>
            <w:tcW w:w="1485" w:type="dxa"/>
            <w:tcBorders>
              <w:top w:val="single" w:color="auto" w:sz="6" w:space="0"/>
              <w:left w:val="nil"/>
              <w:bottom w:val="single" w:color="auto" w:sz="6" w:space="0"/>
              <w:right w:val="single" w:color="auto" w:sz="6" w:space="0"/>
            </w:tcBorders>
            <w:noWrap/>
            <w:vAlign w:val="center"/>
          </w:tcPr>
          <w:p w14:paraId="48302714">
            <w:pPr>
              <w:autoSpaceDE w:val="0"/>
              <w:autoSpaceDN w:val="0"/>
              <w:adjustRightInd w:val="0"/>
              <w:snapToGrid w:val="0"/>
              <w:jc w:val="center"/>
              <w:rPr>
                <w:color w:val="auto"/>
                <w:szCs w:val="21"/>
                <w:highlight w:val="none"/>
              </w:rPr>
            </w:pPr>
            <w:r>
              <w:rPr>
                <w:color w:val="auto"/>
                <w:szCs w:val="21"/>
                <w:highlight w:val="none"/>
              </w:rPr>
              <w:t>课程教学</w:t>
            </w:r>
          </w:p>
        </w:tc>
      </w:tr>
      <w:tr w14:paraId="03A5D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693" w:type="dxa"/>
            <w:vMerge w:val="continue"/>
            <w:tcBorders>
              <w:top w:val="nil"/>
              <w:left w:val="single" w:color="auto" w:sz="6" w:space="0"/>
              <w:bottom w:val="single" w:color="auto" w:sz="6" w:space="0"/>
              <w:right w:val="single" w:color="auto" w:sz="6" w:space="0"/>
            </w:tcBorders>
            <w:noWrap/>
            <w:vAlign w:val="center"/>
          </w:tcPr>
          <w:p w14:paraId="6318992D">
            <w:pPr>
              <w:widowControl/>
              <w:jc w:val="left"/>
              <w:rPr>
                <w:color w:val="auto"/>
                <w:szCs w:val="21"/>
                <w:highlight w:val="none"/>
              </w:rPr>
            </w:pPr>
          </w:p>
        </w:tc>
        <w:tc>
          <w:tcPr>
            <w:tcW w:w="1149" w:type="dxa"/>
            <w:tcBorders>
              <w:top w:val="single" w:color="auto" w:sz="6" w:space="0"/>
              <w:left w:val="nil"/>
              <w:bottom w:val="single" w:color="auto" w:sz="6" w:space="0"/>
              <w:right w:val="single" w:color="auto" w:sz="6" w:space="0"/>
            </w:tcBorders>
            <w:noWrap/>
            <w:vAlign w:val="center"/>
          </w:tcPr>
          <w:p w14:paraId="7A5D48C3">
            <w:pPr>
              <w:autoSpaceDE w:val="0"/>
              <w:autoSpaceDN w:val="0"/>
              <w:adjustRightInd w:val="0"/>
              <w:snapToGrid w:val="0"/>
              <w:jc w:val="left"/>
              <w:rPr>
                <w:color w:val="auto"/>
                <w:szCs w:val="21"/>
                <w:highlight w:val="none"/>
              </w:rPr>
            </w:pPr>
            <w:r>
              <w:rPr>
                <w:color w:val="auto"/>
                <w:szCs w:val="21"/>
                <w:highlight w:val="none"/>
              </w:rPr>
              <w:t>3.2职业精神</w:t>
            </w:r>
          </w:p>
        </w:tc>
        <w:tc>
          <w:tcPr>
            <w:tcW w:w="3047" w:type="dxa"/>
            <w:tcBorders>
              <w:top w:val="single" w:color="auto" w:sz="6" w:space="0"/>
              <w:left w:val="nil"/>
              <w:bottom w:val="single" w:color="auto" w:sz="6" w:space="0"/>
              <w:right w:val="single" w:color="auto" w:sz="6" w:space="0"/>
            </w:tcBorders>
            <w:noWrap/>
            <w:vAlign w:val="center"/>
          </w:tcPr>
          <w:p w14:paraId="377B69F9">
            <w:pPr>
              <w:autoSpaceDE w:val="0"/>
              <w:autoSpaceDN w:val="0"/>
              <w:adjustRightInd w:val="0"/>
              <w:snapToGrid w:val="0"/>
              <w:jc w:val="left"/>
              <w:rPr>
                <w:color w:val="auto"/>
                <w:szCs w:val="21"/>
                <w:highlight w:val="none"/>
              </w:rPr>
            </w:pPr>
            <w:r>
              <w:rPr>
                <w:color w:val="auto"/>
                <w:szCs w:val="21"/>
                <w:highlight w:val="none"/>
              </w:rPr>
              <w:t>具有爱岗、敬岗、乐岗的敬业精神</w:t>
            </w:r>
          </w:p>
        </w:tc>
        <w:tc>
          <w:tcPr>
            <w:tcW w:w="3435" w:type="dxa"/>
            <w:tcBorders>
              <w:top w:val="single" w:color="auto" w:sz="6" w:space="0"/>
              <w:left w:val="nil"/>
              <w:bottom w:val="single" w:color="auto" w:sz="6" w:space="0"/>
              <w:right w:val="single" w:color="auto" w:sz="6" w:space="0"/>
            </w:tcBorders>
            <w:noWrap/>
            <w:vAlign w:val="center"/>
          </w:tcPr>
          <w:p w14:paraId="7A43C9A9">
            <w:pPr>
              <w:autoSpaceDE w:val="0"/>
              <w:autoSpaceDN w:val="0"/>
              <w:adjustRightInd w:val="0"/>
              <w:snapToGrid w:val="0"/>
              <w:jc w:val="left"/>
              <w:rPr>
                <w:color w:val="auto"/>
                <w:szCs w:val="21"/>
                <w:highlight w:val="none"/>
              </w:rPr>
            </w:pPr>
            <w:r>
              <w:rPr>
                <w:color w:val="auto"/>
                <w:szCs w:val="21"/>
                <w:highlight w:val="none"/>
              </w:rPr>
              <w:t>思想道德修养与法律基础、职业素养提升与就业指导、马克思主义中国化进程与青年学生使命担当</w:t>
            </w:r>
            <w:r>
              <w:rPr>
                <w:rFonts w:hint="eastAsia"/>
                <w:color w:val="auto"/>
                <w:szCs w:val="21"/>
                <w:highlight w:val="none"/>
              </w:rPr>
              <w:t>、大学生心理健康教育</w:t>
            </w:r>
            <w:r>
              <w:rPr>
                <w:rFonts w:hint="eastAsia"/>
                <w:bCs/>
                <w:color w:val="auto"/>
                <w:kern w:val="0"/>
                <w:sz w:val="16"/>
                <w:szCs w:val="16"/>
                <w:highlight w:val="none"/>
              </w:rPr>
              <w:t>、</w:t>
            </w:r>
            <w:r>
              <w:rPr>
                <w:rFonts w:hint="eastAsia"/>
                <w:color w:val="auto"/>
                <w:szCs w:val="21"/>
                <w:highlight w:val="none"/>
              </w:rPr>
              <w:t>四史系列选修课、</w:t>
            </w:r>
            <w:r>
              <w:rPr>
                <w:color w:val="auto"/>
                <w:szCs w:val="21"/>
                <w:highlight w:val="none"/>
              </w:rPr>
              <w:t>国家安全教育与军事理论</w:t>
            </w:r>
          </w:p>
        </w:tc>
        <w:tc>
          <w:tcPr>
            <w:tcW w:w="1485" w:type="dxa"/>
            <w:tcBorders>
              <w:top w:val="single" w:color="auto" w:sz="6" w:space="0"/>
              <w:left w:val="nil"/>
              <w:bottom w:val="single" w:color="auto" w:sz="6" w:space="0"/>
              <w:right w:val="single" w:color="auto" w:sz="6" w:space="0"/>
            </w:tcBorders>
            <w:noWrap/>
            <w:vAlign w:val="center"/>
          </w:tcPr>
          <w:p w14:paraId="0B93C6E8">
            <w:pPr>
              <w:autoSpaceDE w:val="0"/>
              <w:autoSpaceDN w:val="0"/>
              <w:adjustRightInd w:val="0"/>
              <w:snapToGrid w:val="0"/>
              <w:jc w:val="center"/>
              <w:rPr>
                <w:color w:val="auto"/>
                <w:szCs w:val="21"/>
                <w:highlight w:val="none"/>
              </w:rPr>
            </w:pPr>
            <w:r>
              <w:rPr>
                <w:color w:val="auto"/>
                <w:szCs w:val="21"/>
                <w:highlight w:val="none"/>
              </w:rPr>
              <w:t>课程教学</w:t>
            </w:r>
          </w:p>
        </w:tc>
      </w:tr>
      <w:tr w14:paraId="2D980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693" w:type="dxa"/>
            <w:vMerge w:val="continue"/>
            <w:tcBorders>
              <w:top w:val="nil"/>
              <w:left w:val="single" w:color="auto" w:sz="6" w:space="0"/>
              <w:bottom w:val="single" w:color="auto" w:sz="6" w:space="0"/>
              <w:right w:val="single" w:color="auto" w:sz="6" w:space="0"/>
            </w:tcBorders>
            <w:noWrap/>
            <w:vAlign w:val="center"/>
          </w:tcPr>
          <w:p w14:paraId="248B12E3">
            <w:pPr>
              <w:widowControl/>
              <w:jc w:val="left"/>
              <w:rPr>
                <w:color w:val="auto"/>
                <w:szCs w:val="21"/>
                <w:highlight w:val="none"/>
              </w:rPr>
            </w:pPr>
          </w:p>
        </w:tc>
        <w:tc>
          <w:tcPr>
            <w:tcW w:w="1149" w:type="dxa"/>
            <w:tcBorders>
              <w:top w:val="single" w:color="auto" w:sz="6" w:space="0"/>
              <w:left w:val="nil"/>
              <w:bottom w:val="single" w:color="auto" w:sz="6" w:space="0"/>
              <w:right w:val="single" w:color="auto" w:sz="6" w:space="0"/>
            </w:tcBorders>
            <w:noWrap/>
            <w:vAlign w:val="center"/>
          </w:tcPr>
          <w:p w14:paraId="0F5AD66A">
            <w:pPr>
              <w:autoSpaceDE w:val="0"/>
              <w:autoSpaceDN w:val="0"/>
              <w:adjustRightInd w:val="0"/>
              <w:snapToGrid w:val="0"/>
              <w:jc w:val="left"/>
              <w:rPr>
                <w:color w:val="auto"/>
                <w:szCs w:val="21"/>
                <w:highlight w:val="none"/>
              </w:rPr>
            </w:pPr>
            <w:r>
              <w:rPr>
                <w:color w:val="auto"/>
                <w:szCs w:val="21"/>
                <w:highlight w:val="none"/>
              </w:rPr>
              <w:t>3.3职业道德与规范</w:t>
            </w:r>
          </w:p>
        </w:tc>
        <w:tc>
          <w:tcPr>
            <w:tcW w:w="3047" w:type="dxa"/>
            <w:tcBorders>
              <w:top w:val="single" w:color="auto" w:sz="6" w:space="0"/>
              <w:left w:val="nil"/>
              <w:bottom w:val="single" w:color="auto" w:sz="6" w:space="0"/>
              <w:right w:val="single" w:color="auto" w:sz="6" w:space="0"/>
            </w:tcBorders>
            <w:noWrap/>
            <w:vAlign w:val="center"/>
          </w:tcPr>
          <w:p w14:paraId="2010E304">
            <w:pPr>
              <w:autoSpaceDE w:val="0"/>
              <w:autoSpaceDN w:val="0"/>
              <w:adjustRightInd w:val="0"/>
              <w:snapToGrid w:val="0"/>
              <w:jc w:val="left"/>
              <w:rPr>
                <w:color w:val="auto"/>
                <w:szCs w:val="21"/>
                <w:highlight w:val="none"/>
              </w:rPr>
            </w:pPr>
            <w:r>
              <w:rPr>
                <w:color w:val="auto"/>
                <w:szCs w:val="21"/>
                <w:highlight w:val="none"/>
              </w:rPr>
              <w:t>具备一定法律基础知识和礼仪修养，学术态度端正；</w:t>
            </w:r>
          </w:p>
        </w:tc>
        <w:tc>
          <w:tcPr>
            <w:tcW w:w="3435" w:type="dxa"/>
            <w:tcBorders>
              <w:top w:val="single" w:color="auto" w:sz="6" w:space="0"/>
              <w:left w:val="nil"/>
              <w:bottom w:val="single" w:color="auto" w:sz="6" w:space="0"/>
              <w:right w:val="single" w:color="auto" w:sz="6" w:space="0"/>
            </w:tcBorders>
            <w:noWrap/>
            <w:vAlign w:val="center"/>
          </w:tcPr>
          <w:p w14:paraId="3E8962C7">
            <w:pPr>
              <w:autoSpaceDE w:val="0"/>
              <w:autoSpaceDN w:val="0"/>
              <w:adjustRightInd w:val="0"/>
              <w:snapToGrid w:val="0"/>
              <w:jc w:val="left"/>
              <w:rPr>
                <w:color w:val="auto"/>
                <w:szCs w:val="21"/>
                <w:highlight w:val="none"/>
              </w:rPr>
            </w:pPr>
            <w:r>
              <w:rPr>
                <w:color w:val="auto"/>
                <w:szCs w:val="21"/>
                <w:highlight w:val="none"/>
              </w:rPr>
              <w:t>思想道德修养与法律基础</w:t>
            </w:r>
            <w:r>
              <w:rPr>
                <w:rFonts w:hint="eastAsia"/>
                <w:color w:val="auto"/>
                <w:szCs w:val="21"/>
                <w:highlight w:val="none"/>
              </w:rPr>
              <w:t>、</w:t>
            </w:r>
            <w:r>
              <w:rPr>
                <w:color w:val="auto"/>
                <w:szCs w:val="21"/>
                <w:highlight w:val="none"/>
              </w:rPr>
              <w:t>国家安全教育与军事理论</w:t>
            </w:r>
            <w:r>
              <w:rPr>
                <w:rFonts w:hint="eastAsia"/>
                <w:color w:val="auto"/>
                <w:szCs w:val="21"/>
                <w:highlight w:val="none"/>
              </w:rPr>
              <w:t>、美育</w:t>
            </w:r>
            <w:r>
              <w:rPr>
                <w:color w:val="auto"/>
                <w:szCs w:val="21"/>
                <w:highlight w:val="none"/>
              </w:rPr>
              <w:t>系列课程</w:t>
            </w:r>
          </w:p>
        </w:tc>
        <w:tc>
          <w:tcPr>
            <w:tcW w:w="1485" w:type="dxa"/>
            <w:tcBorders>
              <w:top w:val="single" w:color="auto" w:sz="6" w:space="0"/>
              <w:left w:val="nil"/>
              <w:bottom w:val="single" w:color="auto" w:sz="6" w:space="0"/>
              <w:right w:val="single" w:color="auto" w:sz="6" w:space="0"/>
            </w:tcBorders>
            <w:noWrap/>
            <w:vAlign w:val="center"/>
          </w:tcPr>
          <w:p w14:paraId="21069829">
            <w:pPr>
              <w:autoSpaceDE w:val="0"/>
              <w:autoSpaceDN w:val="0"/>
              <w:adjustRightInd w:val="0"/>
              <w:snapToGrid w:val="0"/>
              <w:jc w:val="center"/>
              <w:rPr>
                <w:color w:val="auto"/>
                <w:szCs w:val="21"/>
                <w:highlight w:val="none"/>
              </w:rPr>
            </w:pPr>
            <w:r>
              <w:rPr>
                <w:color w:val="auto"/>
                <w:szCs w:val="21"/>
                <w:highlight w:val="none"/>
              </w:rPr>
              <w:t>课程教学</w:t>
            </w:r>
          </w:p>
        </w:tc>
      </w:tr>
      <w:tr w14:paraId="7E907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693" w:type="dxa"/>
            <w:vMerge w:val="continue"/>
            <w:tcBorders>
              <w:top w:val="nil"/>
              <w:left w:val="single" w:color="auto" w:sz="6" w:space="0"/>
              <w:bottom w:val="single" w:color="auto" w:sz="6" w:space="0"/>
              <w:right w:val="single" w:color="auto" w:sz="6" w:space="0"/>
            </w:tcBorders>
            <w:noWrap/>
            <w:vAlign w:val="center"/>
          </w:tcPr>
          <w:p w14:paraId="70C0DFFA">
            <w:pPr>
              <w:widowControl/>
              <w:jc w:val="left"/>
              <w:rPr>
                <w:color w:val="auto"/>
                <w:szCs w:val="21"/>
                <w:highlight w:val="none"/>
              </w:rPr>
            </w:pPr>
          </w:p>
        </w:tc>
        <w:tc>
          <w:tcPr>
            <w:tcW w:w="1149" w:type="dxa"/>
            <w:tcBorders>
              <w:top w:val="single" w:color="auto" w:sz="6" w:space="0"/>
              <w:left w:val="nil"/>
              <w:bottom w:val="single" w:color="auto" w:sz="6" w:space="0"/>
              <w:right w:val="single" w:color="auto" w:sz="6" w:space="0"/>
            </w:tcBorders>
            <w:noWrap/>
            <w:vAlign w:val="center"/>
          </w:tcPr>
          <w:p w14:paraId="15AA509D">
            <w:pPr>
              <w:autoSpaceDE w:val="0"/>
              <w:autoSpaceDN w:val="0"/>
              <w:adjustRightInd w:val="0"/>
              <w:snapToGrid w:val="0"/>
              <w:jc w:val="left"/>
              <w:rPr>
                <w:color w:val="auto"/>
                <w:szCs w:val="21"/>
                <w:highlight w:val="none"/>
              </w:rPr>
            </w:pPr>
            <w:r>
              <w:rPr>
                <w:color w:val="auto"/>
                <w:szCs w:val="21"/>
                <w:highlight w:val="none"/>
              </w:rPr>
              <w:t>3.4社会与环境的责任</w:t>
            </w:r>
          </w:p>
        </w:tc>
        <w:tc>
          <w:tcPr>
            <w:tcW w:w="3047" w:type="dxa"/>
            <w:tcBorders>
              <w:top w:val="single" w:color="auto" w:sz="6" w:space="0"/>
              <w:left w:val="nil"/>
              <w:bottom w:val="single" w:color="auto" w:sz="6" w:space="0"/>
              <w:right w:val="single" w:color="auto" w:sz="6" w:space="0"/>
            </w:tcBorders>
            <w:noWrap/>
            <w:vAlign w:val="center"/>
          </w:tcPr>
          <w:p w14:paraId="43D7921C">
            <w:pPr>
              <w:autoSpaceDE w:val="0"/>
              <w:autoSpaceDN w:val="0"/>
              <w:adjustRightInd w:val="0"/>
              <w:snapToGrid w:val="0"/>
              <w:jc w:val="left"/>
              <w:rPr>
                <w:color w:val="auto"/>
                <w:szCs w:val="21"/>
                <w:highlight w:val="none"/>
              </w:rPr>
            </w:pPr>
            <w:r>
              <w:rPr>
                <w:color w:val="auto"/>
                <w:szCs w:val="21"/>
                <w:highlight w:val="none"/>
              </w:rPr>
              <w:t>具有良好的公民素养、国家意识与国际化视野，遵纪守法、正直诚信，</w:t>
            </w:r>
          </w:p>
        </w:tc>
        <w:tc>
          <w:tcPr>
            <w:tcW w:w="3435" w:type="dxa"/>
            <w:tcBorders>
              <w:top w:val="single" w:color="auto" w:sz="6" w:space="0"/>
              <w:left w:val="nil"/>
              <w:bottom w:val="single" w:color="auto" w:sz="6" w:space="0"/>
              <w:right w:val="single" w:color="auto" w:sz="6" w:space="0"/>
            </w:tcBorders>
            <w:noWrap/>
            <w:vAlign w:val="center"/>
          </w:tcPr>
          <w:p w14:paraId="032158CA">
            <w:pPr>
              <w:autoSpaceDE w:val="0"/>
              <w:autoSpaceDN w:val="0"/>
              <w:adjustRightInd w:val="0"/>
              <w:snapToGrid w:val="0"/>
              <w:jc w:val="left"/>
              <w:rPr>
                <w:color w:val="auto"/>
                <w:szCs w:val="21"/>
                <w:highlight w:val="none"/>
              </w:rPr>
            </w:pPr>
            <w:r>
              <w:rPr>
                <w:color w:val="auto"/>
                <w:szCs w:val="21"/>
                <w:highlight w:val="none"/>
              </w:rPr>
              <w:t>思想道德修养与法律基础</w:t>
            </w:r>
            <w:r>
              <w:rPr>
                <w:rFonts w:hint="eastAsia"/>
                <w:color w:val="auto"/>
                <w:szCs w:val="21"/>
                <w:highlight w:val="none"/>
              </w:rPr>
              <w:t>、美育</w:t>
            </w:r>
            <w:r>
              <w:rPr>
                <w:color w:val="auto"/>
                <w:szCs w:val="21"/>
                <w:highlight w:val="none"/>
              </w:rPr>
              <w:t>系列课程</w:t>
            </w:r>
          </w:p>
        </w:tc>
        <w:tc>
          <w:tcPr>
            <w:tcW w:w="1485" w:type="dxa"/>
            <w:tcBorders>
              <w:top w:val="single" w:color="auto" w:sz="6" w:space="0"/>
              <w:left w:val="nil"/>
              <w:bottom w:val="single" w:color="auto" w:sz="6" w:space="0"/>
              <w:right w:val="single" w:color="auto" w:sz="6" w:space="0"/>
            </w:tcBorders>
            <w:noWrap/>
            <w:vAlign w:val="center"/>
          </w:tcPr>
          <w:p w14:paraId="7E21F13B">
            <w:pPr>
              <w:autoSpaceDE w:val="0"/>
              <w:autoSpaceDN w:val="0"/>
              <w:adjustRightInd w:val="0"/>
              <w:snapToGrid w:val="0"/>
              <w:jc w:val="center"/>
              <w:rPr>
                <w:color w:val="auto"/>
                <w:szCs w:val="21"/>
                <w:highlight w:val="none"/>
              </w:rPr>
            </w:pPr>
            <w:r>
              <w:rPr>
                <w:color w:val="auto"/>
                <w:szCs w:val="21"/>
                <w:highlight w:val="none"/>
              </w:rPr>
              <w:t>课程教学</w:t>
            </w:r>
          </w:p>
        </w:tc>
      </w:tr>
    </w:tbl>
    <w:p w14:paraId="3EC4993B">
      <w:pPr>
        <w:jc w:val="left"/>
        <w:rPr>
          <w:rFonts w:ascii="黑体" w:hAnsi="黑体" w:eastAsia="黑体"/>
          <w:color w:val="auto"/>
          <w:highlight w:val="none"/>
        </w:rPr>
      </w:pPr>
    </w:p>
    <w:p w14:paraId="31E505D5">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九、毕业要求对培养目标的支撑</w:t>
      </w:r>
    </w:p>
    <w:p w14:paraId="592F94F4">
      <w:pPr>
        <w:pStyle w:val="9"/>
        <w:spacing w:before="240" w:after="240"/>
        <w:ind w:firstLine="422" w:firstLineChars="200"/>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 xml:space="preserve">     </w:t>
      </w:r>
    </w:p>
    <w:tbl>
      <w:tblPr>
        <w:tblStyle w:val="5"/>
        <w:tblW w:w="939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45" w:type="dxa"/>
          <w:left w:w="45" w:type="dxa"/>
          <w:bottom w:w="45" w:type="dxa"/>
          <w:right w:w="45" w:type="dxa"/>
        </w:tblCellMar>
      </w:tblPr>
      <w:tblGrid>
        <w:gridCol w:w="2247"/>
        <w:gridCol w:w="1563"/>
        <w:gridCol w:w="1911"/>
        <w:gridCol w:w="1752"/>
        <w:gridCol w:w="1926"/>
      </w:tblGrid>
      <w:tr w14:paraId="506AAFB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3" w:hRule="atLeast"/>
          <w:jc w:val="center"/>
        </w:trPr>
        <w:tc>
          <w:tcPr>
            <w:tcW w:w="2247" w:type="dxa"/>
            <w:vMerge w:val="restart"/>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5405BB0">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w:t>
            </w:r>
          </w:p>
          <w:p w14:paraId="692A00B0">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tc>
        <w:tc>
          <w:tcPr>
            <w:tcW w:w="7152" w:type="dxa"/>
            <w:gridSpan w:val="4"/>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7C2AFA6">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培养目标</w:t>
            </w:r>
          </w:p>
        </w:tc>
      </w:tr>
      <w:tr w14:paraId="4DE3172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3" w:hRule="atLeast"/>
          <w:jc w:val="center"/>
        </w:trPr>
        <w:tc>
          <w:tcPr>
            <w:tcW w:w="2247" w:type="dxa"/>
            <w:vMerge w:val="continue"/>
            <w:tcBorders>
              <w:top w:val="inset" w:color="808080" w:sz="6" w:space="0"/>
              <w:left w:val="inset" w:color="808080" w:sz="6" w:space="0"/>
              <w:bottom w:val="inset" w:color="808080" w:sz="6" w:space="0"/>
              <w:right w:val="inset" w:color="808080" w:sz="6" w:space="0"/>
            </w:tcBorders>
            <w:shd w:val="clear" w:color="auto" w:fill="FFFFFF"/>
            <w:noWrap w:val="0"/>
            <w:vAlign w:val="center"/>
          </w:tcPr>
          <w:p w14:paraId="4EC1DA34">
            <w:pPr>
              <w:pStyle w:val="9"/>
              <w:spacing w:line="240" w:lineRule="exact"/>
              <w:rPr>
                <w:rFonts w:hint="eastAsia" w:ascii="宋体" w:hAnsi="宋体" w:eastAsia="宋体" w:cs="宋体"/>
                <w:color w:val="auto"/>
                <w:sz w:val="21"/>
                <w:szCs w:val="21"/>
                <w:highlight w:val="none"/>
              </w:rPr>
            </w:pPr>
          </w:p>
        </w:tc>
        <w:tc>
          <w:tcPr>
            <w:tcW w:w="156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50E3EA6">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培养目标1</w:t>
            </w:r>
          </w:p>
          <w:p w14:paraId="0598740D">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(素养)</w:t>
            </w:r>
          </w:p>
        </w:tc>
        <w:tc>
          <w:tcPr>
            <w:tcW w:w="1911"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3B8A268">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 培养目标2</w:t>
            </w:r>
          </w:p>
          <w:p w14:paraId="003B50B4">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w:t>
            </w:r>
          </w:p>
        </w:tc>
        <w:tc>
          <w:tcPr>
            <w:tcW w:w="1752" w:type="dxa"/>
            <w:tcBorders>
              <w:top w:val="inset" w:color="808080" w:sz="6" w:space="0"/>
              <w:left w:val="inset" w:color="808080" w:sz="6" w:space="0"/>
              <w:bottom w:val="inset" w:color="808080" w:sz="6" w:space="0"/>
              <w:right w:val="single" w:color="auto" w:sz="4" w:space="0"/>
            </w:tcBorders>
            <w:shd w:val="clear" w:color="auto" w:fill="FFFFFF"/>
            <w:noWrap w:val="0"/>
            <w:tcMar>
              <w:top w:w="45" w:type="dxa"/>
              <w:left w:w="45" w:type="dxa"/>
              <w:bottom w:w="45" w:type="dxa"/>
              <w:right w:w="45" w:type="dxa"/>
            </w:tcMar>
            <w:vAlign w:val="center"/>
          </w:tcPr>
          <w:p w14:paraId="5EE179DF">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培养目标3</w:t>
            </w:r>
          </w:p>
          <w:p w14:paraId="1F913306">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1926" w:type="dxa"/>
            <w:tcBorders>
              <w:top w:val="inset" w:color="808080" w:sz="6" w:space="0"/>
              <w:left w:val="single" w:color="auto" w:sz="4" w:space="0"/>
              <w:bottom w:val="inset" w:color="808080" w:sz="6" w:space="0"/>
              <w:right w:val="inset" w:color="808080" w:sz="6" w:space="0"/>
            </w:tcBorders>
            <w:shd w:val="clear" w:color="auto" w:fill="FFFFFF"/>
            <w:noWrap w:val="0"/>
            <w:vAlign w:val="center"/>
          </w:tcPr>
          <w:p w14:paraId="3B5421F3">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培养目标4</w:t>
            </w:r>
          </w:p>
          <w:p w14:paraId="1B9804B9">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（终身）</w:t>
            </w:r>
          </w:p>
        </w:tc>
      </w:tr>
      <w:tr w14:paraId="2811B8E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3" w:hRule="atLeast"/>
          <w:jc w:val="center"/>
        </w:trPr>
        <w:tc>
          <w:tcPr>
            <w:tcW w:w="224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8F6214F">
            <w:pPr>
              <w:pStyle w:val="9"/>
              <w:spacing w:line="2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毕业要求1</w:t>
            </w:r>
          </w:p>
        </w:tc>
        <w:tc>
          <w:tcPr>
            <w:tcW w:w="156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F88AC68">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11"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5B5042F">
            <w:pPr>
              <w:pStyle w:val="9"/>
              <w:spacing w:line="240" w:lineRule="exact"/>
              <w:jc w:val="center"/>
              <w:rPr>
                <w:rFonts w:hint="eastAsia" w:ascii="宋体" w:hAnsi="宋体" w:eastAsia="宋体" w:cs="宋体"/>
                <w:color w:val="auto"/>
                <w:sz w:val="21"/>
                <w:szCs w:val="21"/>
                <w:highlight w:val="none"/>
              </w:rPr>
            </w:pPr>
            <w:bookmarkStart w:id="30" w:name="OLE_LINK4"/>
            <w:r>
              <w:rPr>
                <w:rFonts w:hint="eastAsia" w:ascii="宋体" w:hAnsi="宋体" w:eastAsia="宋体" w:cs="宋体"/>
                <w:color w:val="auto"/>
                <w:sz w:val="21"/>
                <w:szCs w:val="21"/>
                <w:highlight w:val="none"/>
              </w:rPr>
              <w:t> √</w:t>
            </w:r>
            <w:bookmarkEnd w:id="30"/>
          </w:p>
        </w:tc>
        <w:tc>
          <w:tcPr>
            <w:tcW w:w="1752" w:type="dxa"/>
            <w:tcBorders>
              <w:top w:val="inset" w:color="808080" w:sz="6" w:space="0"/>
              <w:left w:val="inset" w:color="808080" w:sz="6" w:space="0"/>
              <w:bottom w:val="inset" w:color="808080" w:sz="6" w:space="0"/>
              <w:right w:val="single" w:color="auto" w:sz="4" w:space="0"/>
            </w:tcBorders>
            <w:shd w:val="clear" w:color="auto" w:fill="FFFFFF"/>
            <w:noWrap w:val="0"/>
            <w:tcMar>
              <w:top w:w="45" w:type="dxa"/>
              <w:left w:w="45" w:type="dxa"/>
              <w:bottom w:w="45" w:type="dxa"/>
              <w:right w:w="45" w:type="dxa"/>
            </w:tcMar>
            <w:vAlign w:val="center"/>
          </w:tcPr>
          <w:p w14:paraId="0630AF6B">
            <w:pPr>
              <w:pStyle w:val="9"/>
              <w:spacing w:line="240" w:lineRule="exact"/>
              <w:jc w:val="center"/>
              <w:rPr>
                <w:rFonts w:hint="eastAsia" w:ascii="宋体" w:hAnsi="宋体" w:eastAsia="宋体" w:cs="宋体"/>
                <w:color w:val="auto"/>
                <w:sz w:val="21"/>
                <w:szCs w:val="21"/>
                <w:highlight w:val="none"/>
              </w:rPr>
            </w:pPr>
          </w:p>
        </w:tc>
        <w:tc>
          <w:tcPr>
            <w:tcW w:w="1926" w:type="dxa"/>
            <w:tcBorders>
              <w:top w:val="inset" w:color="808080" w:sz="6" w:space="0"/>
              <w:left w:val="single" w:color="auto" w:sz="4" w:space="0"/>
              <w:bottom w:val="inset" w:color="808080" w:sz="6" w:space="0"/>
              <w:right w:val="inset" w:color="808080" w:sz="6" w:space="0"/>
            </w:tcBorders>
            <w:shd w:val="clear" w:color="auto" w:fill="FFFFFF"/>
            <w:noWrap w:val="0"/>
            <w:vAlign w:val="center"/>
          </w:tcPr>
          <w:p w14:paraId="3CC13FDE">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75B721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3" w:hRule="atLeast"/>
          <w:jc w:val="center"/>
        </w:trPr>
        <w:tc>
          <w:tcPr>
            <w:tcW w:w="224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369D2A4">
            <w:pPr>
              <w:pStyle w:val="9"/>
              <w:spacing w:line="2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毕业要求2</w:t>
            </w:r>
          </w:p>
        </w:tc>
        <w:tc>
          <w:tcPr>
            <w:tcW w:w="156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4821A31">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11"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D358131">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752" w:type="dxa"/>
            <w:tcBorders>
              <w:top w:val="inset" w:color="808080" w:sz="6" w:space="0"/>
              <w:left w:val="inset" w:color="808080" w:sz="6" w:space="0"/>
              <w:bottom w:val="inset" w:color="808080" w:sz="6" w:space="0"/>
              <w:right w:val="single" w:color="auto" w:sz="4" w:space="0"/>
            </w:tcBorders>
            <w:shd w:val="clear" w:color="auto" w:fill="FFFFFF"/>
            <w:noWrap w:val="0"/>
            <w:tcMar>
              <w:top w:w="45" w:type="dxa"/>
              <w:left w:w="45" w:type="dxa"/>
              <w:bottom w:w="45" w:type="dxa"/>
              <w:right w:w="45" w:type="dxa"/>
            </w:tcMar>
            <w:vAlign w:val="center"/>
          </w:tcPr>
          <w:p w14:paraId="6714D50A">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6" w:type="dxa"/>
            <w:tcBorders>
              <w:top w:val="inset" w:color="808080" w:sz="6" w:space="0"/>
              <w:left w:val="single" w:color="auto" w:sz="4" w:space="0"/>
              <w:bottom w:val="inset" w:color="808080" w:sz="6" w:space="0"/>
              <w:right w:val="inset" w:color="808080" w:sz="6" w:space="0"/>
            </w:tcBorders>
            <w:shd w:val="clear" w:color="auto" w:fill="FFFFFF"/>
            <w:noWrap w:val="0"/>
            <w:vAlign w:val="center"/>
          </w:tcPr>
          <w:p w14:paraId="6FEF724D">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F245C0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3" w:hRule="atLeast"/>
          <w:jc w:val="center"/>
        </w:trPr>
        <w:tc>
          <w:tcPr>
            <w:tcW w:w="224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89E26EC">
            <w:pPr>
              <w:pStyle w:val="9"/>
              <w:spacing w:line="2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毕业要求3</w:t>
            </w:r>
          </w:p>
        </w:tc>
        <w:tc>
          <w:tcPr>
            <w:tcW w:w="156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D98ECA0">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11"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0E2531E">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752" w:type="dxa"/>
            <w:tcBorders>
              <w:top w:val="inset" w:color="808080" w:sz="6" w:space="0"/>
              <w:left w:val="inset" w:color="808080" w:sz="6" w:space="0"/>
              <w:bottom w:val="inset" w:color="808080" w:sz="6" w:space="0"/>
              <w:right w:val="single" w:color="auto" w:sz="4" w:space="0"/>
            </w:tcBorders>
            <w:shd w:val="clear" w:color="auto" w:fill="FFFFFF"/>
            <w:noWrap w:val="0"/>
            <w:tcMar>
              <w:top w:w="45" w:type="dxa"/>
              <w:left w:w="45" w:type="dxa"/>
              <w:bottom w:w="45" w:type="dxa"/>
              <w:right w:w="45" w:type="dxa"/>
            </w:tcMar>
            <w:vAlign w:val="center"/>
          </w:tcPr>
          <w:p w14:paraId="5DEB10D9">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6" w:type="dxa"/>
            <w:tcBorders>
              <w:top w:val="inset" w:color="808080" w:sz="6" w:space="0"/>
              <w:left w:val="single" w:color="auto" w:sz="4" w:space="0"/>
              <w:bottom w:val="inset" w:color="808080" w:sz="6" w:space="0"/>
              <w:right w:val="inset" w:color="808080" w:sz="6" w:space="0"/>
            </w:tcBorders>
            <w:shd w:val="clear" w:color="auto" w:fill="FFFFFF"/>
            <w:noWrap w:val="0"/>
            <w:vAlign w:val="center"/>
          </w:tcPr>
          <w:p w14:paraId="3EE61AE4">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FB7ACE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3" w:hRule="atLeast"/>
          <w:jc w:val="center"/>
        </w:trPr>
        <w:tc>
          <w:tcPr>
            <w:tcW w:w="224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11D15F6">
            <w:pPr>
              <w:pStyle w:val="9"/>
              <w:spacing w:line="2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毕业要求4</w:t>
            </w:r>
          </w:p>
        </w:tc>
        <w:tc>
          <w:tcPr>
            <w:tcW w:w="156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C5EE2EE">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11"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503182C">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752" w:type="dxa"/>
            <w:tcBorders>
              <w:top w:val="inset" w:color="808080" w:sz="6" w:space="0"/>
              <w:left w:val="inset" w:color="808080" w:sz="6" w:space="0"/>
              <w:bottom w:val="inset" w:color="808080" w:sz="6" w:space="0"/>
              <w:right w:val="single" w:color="auto" w:sz="4" w:space="0"/>
            </w:tcBorders>
            <w:shd w:val="clear" w:color="auto" w:fill="FFFFFF"/>
            <w:noWrap w:val="0"/>
            <w:tcMar>
              <w:top w:w="45" w:type="dxa"/>
              <w:left w:w="45" w:type="dxa"/>
              <w:bottom w:w="45" w:type="dxa"/>
              <w:right w:w="45" w:type="dxa"/>
            </w:tcMar>
            <w:vAlign w:val="center"/>
          </w:tcPr>
          <w:p w14:paraId="1F597CEA">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6" w:type="dxa"/>
            <w:tcBorders>
              <w:top w:val="inset" w:color="808080" w:sz="6" w:space="0"/>
              <w:left w:val="single" w:color="auto" w:sz="4" w:space="0"/>
              <w:bottom w:val="inset" w:color="808080" w:sz="6" w:space="0"/>
              <w:right w:val="inset" w:color="808080" w:sz="6" w:space="0"/>
            </w:tcBorders>
            <w:shd w:val="clear" w:color="auto" w:fill="FFFFFF"/>
            <w:noWrap w:val="0"/>
            <w:vAlign w:val="center"/>
          </w:tcPr>
          <w:p w14:paraId="181B78B4">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D9ACED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3" w:hRule="atLeast"/>
          <w:jc w:val="center"/>
        </w:trPr>
        <w:tc>
          <w:tcPr>
            <w:tcW w:w="224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DA7F1AD">
            <w:pPr>
              <w:pStyle w:val="9"/>
              <w:spacing w:line="2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毕业要求5</w:t>
            </w:r>
          </w:p>
        </w:tc>
        <w:tc>
          <w:tcPr>
            <w:tcW w:w="156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CBB9CBA">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11"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598CDFA">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752" w:type="dxa"/>
            <w:tcBorders>
              <w:top w:val="inset" w:color="808080" w:sz="6" w:space="0"/>
              <w:left w:val="inset" w:color="808080" w:sz="6" w:space="0"/>
              <w:bottom w:val="inset" w:color="808080" w:sz="6" w:space="0"/>
              <w:right w:val="single" w:color="auto" w:sz="4" w:space="0"/>
            </w:tcBorders>
            <w:shd w:val="clear" w:color="auto" w:fill="FFFFFF"/>
            <w:noWrap w:val="0"/>
            <w:tcMar>
              <w:top w:w="45" w:type="dxa"/>
              <w:left w:w="45" w:type="dxa"/>
              <w:bottom w:w="45" w:type="dxa"/>
              <w:right w:w="45" w:type="dxa"/>
            </w:tcMar>
            <w:vAlign w:val="center"/>
          </w:tcPr>
          <w:p w14:paraId="47DE7203">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6" w:type="dxa"/>
            <w:tcBorders>
              <w:top w:val="inset" w:color="808080" w:sz="6" w:space="0"/>
              <w:left w:val="single" w:color="auto" w:sz="4" w:space="0"/>
              <w:bottom w:val="inset" w:color="808080" w:sz="6" w:space="0"/>
              <w:right w:val="inset" w:color="808080" w:sz="6" w:space="0"/>
            </w:tcBorders>
            <w:shd w:val="clear" w:color="auto" w:fill="FFFFFF"/>
            <w:noWrap w:val="0"/>
            <w:vAlign w:val="center"/>
          </w:tcPr>
          <w:p w14:paraId="2ACAE104">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2986A3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3" w:hRule="atLeast"/>
          <w:jc w:val="center"/>
        </w:trPr>
        <w:tc>
          <w:tcPr>
            <w:tcW w:w="224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EEAE69B">
            <w:pPr>
              <w:pStyle w:val="9"/>
              <w:spacing w:line="2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毕业要求6</w:t>
            </w:r>
          </w:p>
        </w:tc>
        <w:tc>
          <w:tcPr>
            <w:tcW w:w="156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99A4504">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11"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6B680A5">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752" w:type="dxa"/>
            <w:tcBorders>
              <w:top w:val="inset" w:color="808080" w:sz="6" w:space="0"/>
              <w:left w:val="inset" w:color="808080" w:sz="6" w:space="0"/>
              <w:bottom w:val="inset" w:color="808080" w:sz="6" w:space="0"/>
              <w:right w:val="single" w:color="auto" w:sz="4" w:space="0"/>
            </w:tcBorders>
            <w:shd w:val="clear" w:color="auto" w:fill="FFFFFF"/>
            <w:noWrap w:val="0"/>
            <w:tcMar>
              <w:top w:w="45" w:type="dxa"/>
              <w:left w:w="45" w:type="dxa"/>
              <w:bottom w:w="45" w:type="dxa"/>
              <w:right w:w="45" w:type="dxa"/>
            </w:tcMar>
            <w:vAlign w:val="center"/>
          </w:tcPr>
          <w:p w14:paraId="49291DF9">
            <w:pPr>
              <w:pStyle w:val="9"/>
              <w:spacing w:line="240" w:lineRule="exact"/>
              <w:jc w:val="center"/>
              <w:rPr>
                <w:rFonts w:hint="eastAsia" w:ascii="宋体" w:hAnsi="宋体" w:eastAsia="宋体" w:cs="宋体"/>
                <w:color w:val="auto"/>
                <w:sz w:val="21"/>
                <w:szCs w:val="21"/>
                <w:highlight w:val="none"/>
              </w:rPr>
            </w:pPr>
          </w:p>
        </w:tc>
        <w:tc>
          <w:tcPr>
            <w:tcW w:w="1926" w:type="dxa"/>
            <w:tcBorders>
              <w:top w:val="inset" w:color="808080" w:sz="6" w:space="0"/>
              <w:left w:val="single" w:color="auto" w:sz="4" w:space="0"/>
              <w:bottom w:val="inset" w:color="808080" w:sz="6" w:space="0"/>
              <w:right w:val="inset" w:color="808080" w:sz="6" w:space="0"/>
            </w:tcBorders>
            <w:shd w:val="clear" w:color="auto" w:fill="FFFFFF"/>
            <w:noWrap w:val="0"/>
            <w:vAlign w:val="center"/>
          </w:tcPr>
          <w:p w14:paraId="66B31F9E">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017E15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3" w:hRule="atLeast"/>
          <w:jc w:val="center"/>
        </w:trPr>
        <w:tc>
          <w:tcPr>
            <w:tcW w:w="224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C77DE3E">
            <w:pPr>
              <w:pStyle w:val="9"/>
              <w:spacing w:line="2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毕业要求7 </w:t>
            </w:r>
          </w:p>
        </w:tc>
        <w:tc>
          <w:tcPr>
            <w:tcW w:w="156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5B90584">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11"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DB70E66">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752" w:type="dxa"/>
            <w:tcBorders>
              <w:top w:val="inset" w:color="808080" w:sz="6" w:space="0"/>
              <w:left w:val="inset" w:color="808080" w:sz="6" w:space="0"/>
              <w:bottom w:val="inset" w:color="808080" w:sz="6" w:space="0"/>
              <w:right w:val="single" w:color="auto" w:sz="4" w:space="0"/>
            </w:tcBorders>
            <w:shd w:val="clear" w:color="auto" w:fill="FFFFFF"/>
            <w:noWrap w:val="0"/>
            <w:tcMar>
              <w:top w:w="45" w:type="dxa"/>
              <w:left w:w="45" w:type="dxa"/>
              <w:bottom w:w="45" w:type="dxa"/>
              <w:right w:w="45" w:type="dxa"/>
            </w:tcMar>
            <w:vAlign w:val="center"/>
          </w:tcPr>
          <w:p w14:paraId="24B9C9A1">
            <w:pPr>
              <w:pStyle w:val="9"/>
              <w:spacing w:line="240" w:lineRule="exact"/>
              <w:jc w:val="center"/>
              <w:rPr>
                <w:rFonts w:hint="eastAsia" w:ascii="宋体" w:hAnsi="宋体" w:eastAsia="宋体" w:cs="宋体"/>
                <w:color w:val="auto"/>
                <w:sz w:val="21"/>
                <w:szCs w:val="21"/>
                <w:highlight w:val="none"/>
              </w:rPr>
            </w:pPr>
          </w:p>
        </w:tc>
        <w:tc>
          <w:tcPr>
            <w:tcW w:w="1926" w:type="dxa"/>
            <w:tcBorders>
              <w:top w:val="inset" w:color="808080" w:sz="6" w:space="0"/>
              <w:left w:val="single" w:color="auto" w:sz="4" w:space="0"/>
              <w:bottom w:val="inset" w:color="808080" w:sz="6" w:space="0"/>
              <w:right w:val="inset" w:color="808080" w:sz="6" w:space="0"/>
            </w:tcBorders>
            <w:shd w:val="clear" w:color="auto" w:fill="FFFFFF"/>
            <w:noWrap w:val="0"/>
            <w:vAlign w:val="center"/>
          </w:tcPr>
          <w:p w14:paraId="1699D295">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015421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3" w:hRule="atLeast"/>
          <w:jc w:val="center"/>
        </w:trPr>
        <w:tc>
          <w:tcPr>
            <w:tcW w:w="224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1DAB8BE">
            <w:pPr>
              <w:pStyle w:val="9"/>
              <w:spacing w:line="2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毕业要求8</w:t>
            </w:r>
          </w:p>
        </w:tc>
        <w:tc>
          <w:tcPr>
            <w:tcW w:w="156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C0F5A0E">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11"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17A88D0">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752" w:type="dxa"/>
            <w:tcBorders>
              <w:top w:val="inset" w:color="808080" w:sz="6" w:space="0"/>
              <w:left w:val="inset" w:color="808080" w:sz="6" w:space="0"/>
              <w:bottom w:val="inset" w:color="808080" w:sz="6" w:space="0"/>
              <w:right w:val="single" w:color="auto" w:sz="4" w:space="0"/>
            </w:tcBorders>
            <w:shd w:val="clear" w:color="auto" w:fill="FFFFFF"/>
            <w:noWrap w:val="0"/>
            <w:tcMar>
              <w:top w:w="45" w:type="dxa"/>
              <w:left w:w="45" w:type="dxa"/>
              <w:bottom w:w="45" w:type="dxa"/>
              <w:right w:w="45" w:type="dxa"/>
            </w:tcMar>
            <w:vAlign w:val="center"/>
          </w:tcPr>
          <w:p w14:paraId="47B07994">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6" w:type="dxa"/>
            <w:tcBorders>
              <w:top w:val="inset" w:color="808080" w:sz="6" w:space="0"/>
              <w:left w:val="single" w:color="auto" w:sz="4" w:space="0"/>
              <w:bottom w:val="inset" w:color="808080" w:sz="6" w:space="0"/>
              <w:right w:val="inset" w:color="808080" w:sz="6" w:space="0"/>
            </w:tcBorders>
            <w:shd w:val="clear" w:color="auto" w:fill="FFFFFF"/>
            <w:noWrap w:val="0"/>
            <w:vAlign w:val="center"/>
          </w:tcPr>
          <w:p w14:paraId="724A9985">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3AF1D2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3" w:hRule="atLeast"/>
          <w:jc w:val="center"/>
        </w:trPr>
        <w:tc>
          <w:tcPr>
            <w:tcW w:w="224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6AFEABA">
            <w:pPr>
              <w:pStyle w:val="9"/>
              <w:spacing w:line="2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毕业要求9 </w:t>
            </w:r>
          </w:p>
        </w:tc>
        <w:tc>
          <w:tcPr>
            <w:tcW w:w="156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DF8F58A">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11"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E11F515">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752" w:type="dxa"/>
            <w:tcBorders>
              <w:top w:val="inset" w:color="808080" w:sz="6" w:space="0"/>
              <w:left w:val="inset" w:color="808080" w:sz="6" w:space="0"/>
              <w:bottom w:val="inset" w:color="808080" w:sz="6" w:space="0"/>
              <w:right w:val="single" w:color="auto" w:sz="4" w:space="0"/>
            </w:tcBorders>
            <w:shd w:val="clear" w:color="auto" w:fill="FFFFFF"/>
            <w:noWrap w:val="0"/>
            <w:tcMar>
              <w:top w:w="45" w:type="dxa"/>
              <w:left w:w="45" w:type="dxa"/>
              <w:bottom w:w="45" w:type="dxa"/>
              <w:right w:w="45" w:type="dxa"/>
            </w:tcMar>
            <w:vAlign w:val="center"/>
          </w:tcPr>
          <w:p w14:paraId="22894A0D">
            <w:pPr>
              <w:pStyle w:val="9"/>
              <w:spacing w:line="240" w:lineRule="exact"/>
              <w:jc w:val="center"/>
              <w:rPr>
                <w:rFonts w:hint="eastAsia" w:ascii="宋体" w:hAnsi="宋体" w:eastAsia="宋体" w:cs="宋体"/>
                <w:color w:val="auto"/>
                <w:sz w:val="21"/>
                <w:szCs w:val="21"/>
                <w:highlight w:val="none"/>
              </w:rPr>
            </w:pPr>
          </w:p>
        </w:tc>
        <w:tc>
          <w:tcPr>
            <w:tcW w:w="1926" w:type="dxa"/>
            <w:tcBorders>
              <w:top w:val="inset" w:color="808080" w:sz="6" w:space="0"/>
              <w:left w:val="single" w:color="auto" w:sz="4" w:space="0"/>
              <w:bottom w:val="inset" w:color="808080" w:sz="6" w:space="0"/>
              <w:right w:val="inset" w:color="808080" w:sz="6" w:space="0"/>
            </w:tcBorders>
            <w:shd w:val="clear" w:color="auto" w:fill="FFFFFF"/>
            <w:noWrap w:val="0"/>
            <w:vAlign w:val="center"/>
          </w:tcPr>
          <w:p w14:paraId="65244F3D">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79D9CC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3" w:hRule="atLeast"/>
          <w:jc w:val="center"/>
        </w:trPr>
        <w:tc>
          <w:tcPr>
            <w:tcW w:w="224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DD60F2E">
            <w:pPr>
              <w:pStyle w:val="9"/>
              <w:spacing w:line="2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毕业要求10</w:t>
            </w:r>
          </w:p>
        </w:tc>
        <w:tc>
          <w:tcPr>
            <w:tcW w:w="156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314E85F">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11"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32514FE">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752" w:type="dxa"/>
            <w:tcBorders>
              <w:top w:val="inset" w:color="808080" w:sz="6" w:space="0"/>
              <w:left w:val="inset" w:color="808080" w:sz="6" w:space="0"/>
              <w:bottom w:val="inset" w:color="808080" w:sz="6" w:space="0"/>
              <w:right w:val="single" w:color="auto" w:sz="4" w:space="0"/>
            </w:tcBorders>
            <w:shd w:val="clear" w:color="auto" w:fill="FFFFFF"/>
            <w:noWrap w:val="0"/>
            <w:tcMar>
              <w:top w:w="45" w:type="dxa"/>
              <w:left w:w="45" w:type="dxa"/>
              <w:bottom w:w="45" w:type="dxa"/>
              <w:right w:w="45" w:type="dxa"/>
            </w:tcMar>
            <w:vAlign w:val="center"/>
          </w:tcPr>
          <w:p w14:paraId="1001B3CC">
            <w:pPr>
              <w:pStyle w:val="9"/>
              <w:spacing w:line="240" w:lineRule="exact"/>
              <w:jc w:val="center"/>
              <w:rPr>
                <w:rFonts w:hint="eastAsia" w:ascii="宋体" w:hAnsi="宋体" w:eastAsia="宋体" w:cs="宋体"/>
                <w:color w:val="auto"/>
                <w:sz w:val="21"/>
                <w:szCs w:val="21"/>
                <w:highlight w:val="none"/>
              </w:rPr>
            </w:pPr>
          </w:p>
        </w:tc>
        <w:tc>
          <w:tcPr>
            <w:tcW w:w="1926" w:type="dxa"/>
            <w:tcBorders>
              <w:top w:val="inset" w:color="808080" w:sz="6" w:space="0"/>
              <w:left w:val="single" w:color="auto" w:sz="4" w:space="0"/>
              <w:bottom w:val="inset" w:color="808080" w:sz="6" w:space="0"/>
              <w:right w:val="inset" w:color="808080" w:sz="6" w:space="0"/>
            </w:tcBorders>
            <w:shd w:val="clear" w:color="auto" w:fill="FFFFFF"/>
            <w:noWrap w:val="0"/>
            <w:vAlign w:val="center"/>
          </w:tcPr>
          <w:p w14:paraId="179FBD11">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193DEA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3" w:hRule="atLeast"/>
          <w:jc w:val="center"/>
        </w:trPr>
        <w:tc>
          <w:tcPr>
            <w:tcW w:w="224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4E2F6A2">
            <w:pPr>
              <w:pStyle w:val="9"/>
              <w:spacing w:line="2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毕业要求11 </w:t>
            </w:r>
          </w:p>
        </w:tc>
        <w:tc>
          <w:tcPr>
            <w:tcW w:w="156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1B8BE2F">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11"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240179F">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752" w:type="dxa"/>
            <w:tcBorders>
              <w:top w:val="inset" w:color="808080" w:sz="6" w:space="0"/>
              <w:left w:val="inset" w:color="808080" w:sz="6" w:space="0"/>
              <w:bottom w:val="inset" w:color="808080" w:sz="6" w:space="0"/>
              <w:right w:val="single" w:color="auto" w:sz="4" w:space="0"/>
            </w:tcBorders>
            <w:shd w:val="clear" w:color="auto" w:fill="FFFFFF"/>
            <w:noWrap w:val="0"/>
            <w:tcMar>
              <w:top w:w="45" w:type="dxa"/>
              <w:left w:w="45" w:type="dxa"/>
              <w:bottom w:w="45" w:type="dxa"/>
              <w:right w:w="45" w:type="dxa"/>
            </w:tcMar>
            <w:vAlign w:val="center"/>
          </w:tcPr>
          <w:p w14:paraId="19BFBD71">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6" w:type="dxa"/>
            <w:tcBorders>
              <w:top w:val="inset" w:color="808080" w:sz="6" w:space="0"/>
              <w:left w:val="single" w:color="auto" w:sz="4" w:space="0"/>
              <w:bottom w:val="inset" w:color="808080" w:sz="6" w:space="0"/>
              <w:right w:val="inset" w:color="808080" w:sz="6" w:space="0"/>
            </w:tcBorders>
            <w:shd w:val="clear" w:color="auto" w:fill="FFFFFF"/>
            <w:noWrap w:val="0"/>
            <w:vAlign w:val="center"/>
          </w:tcPr>
          <w:p w14:paraId="5AF0E6A4">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6DD1D0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3" w:hRule="atLeast"/>
          <w:jc w:val="center"/>
        </w:trPr>
        <w:tc>
          <w:tcPr>
            <w:tcW w:w="224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6D70396">
            <w:pPr>
              <w:pStyle w:val="9"/>
              <w:spacing w:line="2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毕业要求12 </w:t>
            </w:r>
          </w:p>
        </w:tc>
        <w:tc>
          <w:tcPr>
            <w:tcW w:w="156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817FB71">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11"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078D11D">
            <w:pPr>
              <w:pStyle w:val="9"/>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752" w:type="dxa"/>
            <w:tcBorders>
              <w:top w:val="inset" w:color="808080" w:sz="6" w:space="0"/>
              <w:left w:val="inset" w:color="808080" w:sz="6" w:space="0"/>
              <w:bottom w:val="inset" w:color="808080" w:sz="6" w:space="0"/>
              <w:right w:val="single" w:color="auto" w:sz="4" w:space="0"/>
            </w:tcBorders>
            <w:shd w:val="clear" w:color="auto" w:fill="FFFFFF"/>
            <w:noWrap w:val="0"/>
            <w:tcMar>
              <w:top w:w="45" w:type="dxa"/>
              <w:left w:w="45" w:type="dxa"/>
              <w:bottom w:w="45" w:type="dxa"/>
              <w:right w:w="45" w:type="dxa"/>
            </w:tcMar>
            <w:vAlign w:val="center"/>
          </w:tcPr>
          <w:p w14:paraId="60642281">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926" w:type="dxa"/>
            <w:tcBorders>
              <w:top w:val="inset" w:color="808080" w:sz="6" w:space="0"/>
              <w:left w:val="single" w:color="auto" w:sz="4" w:space="0"/>
              <w:bottom w:val="inset" w:color="808080" w:sz="6" w:space="0"/>
              <w:right w:val="inset" w:color="808080" w:sz="6" w:space="0"/>
            </w:tcBorders>
            <w:shd w:val="clear" w:color="auto" w:fill="FFFFFF"/>
            <w:noWrap w:val="0"/>
            <w:vAlign w:val="center"/>
          </w:tcPr>
          <w:p w14:paraId="03582663">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14:paraId="35EB61C4">
      <w:pPr>
        <w:pStyle w:val="9"/>
        <w:spacing w:before="240" w:after="240"/>
        <w:ind w:firstLine="422" w:firstLineChars="200"/>
        <w:rPr>
          <w:rFonts w:eastAsia="宋体"/>
          <w:color w:val="auto"/>
          <w:highlight w:val="none"/>
        </w:rPr>
      </w:pPr>
      <w:r>
        <w:rPr>
          <w:rFonts w:ascii="宋体" w:hAnsi="宋体" w:eastAsia="宋体" w:cs="宋体"/>
          <w:b/>
          <w:bCs/>
          <w:color w:val="auto"/>
          <w:sz w:val="21"/>
          <w:szCs w:val="21"/>
          <w:highlight w:val="none"/>
        </w:rPr>
        <w:t>       </w:t>
      </w:r>
    </w:p>
    <w:p w14:paraId="1A2A16D0">
      <w:pPr>
        <w:adjustRightInd w:val="0"/>
        <w:spacing w:line="360" w:lineRule="auto"/>
        <w:ind w:firstLine="472" w:firstLineChars="200"/>
        <w:rPr>
          <w:rFonts w:hint="eastAsia" w:eastAsia="黑体"/>
          <w:bCs/>
          <w:color w:val="auto"/>
          <w:spacing w:val="-2"/>
          <w:sz w:val="24"/>
          <w:highlight w:val="none"/>
        </w:rPr>
      </w:pPr>
      <w:r>
        <w:rPr>
          <w:rFonts w:hint="eastAsia" w:eastAsia="黑体"/>
          <w:bCs/>
          <w:color w:val="auto"/>
          <w:spacing w:val="-2"/>
          <w:sz w:val="24"/>
          <w:highlight w:val="none"/>
        </w:rPr>
        <w:t>十、课程体系对毕业要求的支撑</w:t>
      </w:r>
    </w:p>
    <w:tbl>
      <w:tblPr>
        <w:tblStyle w:val="5"/>
        <w:tblW w:w="9798"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45" w:type="dxa"/>
          <w:left w:w="45" w:type="dxa"/>
          <w:bottom w:w="45" w:type="dxa"/>
          <w:right w:w="45" w:type="dxa"/>
        </w:tblCellMar>
      </w:tblPr>
      <w:tblGrid>
        <w:gridCol w:w="2603"/>
        <w:gridCol w:w="600"/>
        <w:gridCol w:w="600"/>
        <w:gridCol w:w="600"/>
        <w:gridCol w:w="600"/>
        <w:gridCol w:w="600"/>
        <w:gridCol w:w="600"/>
        <w:gridCol w:w="606"/>
        <w:gridCol w:w="630"/>
        <w:gridCol w:w="594"/>
        <w:gridCol w:w="594"/>
        <w:gridCol w:w="594"/>
        <w:gridCol w:w="577"/>
      </w:tblGrid>
      <w:tr w14:paraId="3FA9997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tblHeader/>
          <w:jc w:val="center"/>
        </w:trPr>
        <w:tc>
          <w:tcPr>
            <w:tcW w:w="2603" w:type="dxa"/>
            <w:vMerge w:val="restart"/>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79A7D8B">
            <w:pPr>
              <w:pStyle w:val="10"/>
              <w:jc w:val="center"/>
              <w:rPr>
                <w:rFonts w:hint="eastAsia" w:ascii="宋体" w:hAnsi="宋体" w:eastAsia="宋体" w:cs="宋体"/>
                <w:color w:val="auto"/>
                <w:sz w:val="21"/>
                <w:szCs w:val="21"/>
                <w:highlight w:val="none"/>
              </w:rPr>
            </w:pPr>
            <w:r>
              <w:rPr>
                <w:color w:val="auto"/>
                <w:sz w:val="21"/>
                <w:szCs w:val="21"/>
                <w:highlight w:val="none"/>
              </w:rPr>
              <w:t xml:space="preserve">  </w:t>
            </w:r>
            <w:r>
              <w:rPr>
                <w:rFonts w:ascii="宋体" w:hAnsi="宋体" w:eastAsia="宋体" w:cs="宋体"/>
                <w:color w:val="auto"/>
                <w:sz w:val="21"/>
                <w:szCs w:val="21"/>
                <w:highlight w:val="none"/>
              </w:rPr>
              <w:t>课程</w:t>
            </w:r>
          </w:p>
          <w:p w14:paraId="00B78E08">
            <w:pPr>
              <w:pStyle w:val="10"/>
              <w:jc w:val="center"/>
              <w:rPr>
                <w:rFonts w:hint="eastAsia" w:ascii="宋体" w:hAnsi="宋体" w:eastAsia="宋体" w:cs="宋体"/>
                <w:color w:val="auto"/>
                <w:sz w:val="21"/>
                <w:szCs w:val="21"/>
                <w:highlight w:val="none"/>
              </w:rPr>
            </w:pPr>
          </w:p>
          <w:p w14:paraId="073F837C">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体系</w:t>
            </w:r>
          </w:p>
        </w:tc>
        <w:tc>
          <w:tcPr>
            <w:tcW w:w="7195" w:type="dxa"/>
            <w:gridSpan w:val="12"/>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2F778AA">
            <w:pPr>
              <w:pStyle w:val="10"/>
              <w:jc w:val="center"/>
              <w:rPr>
                <w:color w:val="auto"/>
                <w:sz w:val="21"/>
                <w:szCs w:val="21"/>
                <w:highlight w:val="none"/>
              </w:rPr>
            </w:pPr>
            <w:r>
              <w:rPr>
                <w:rFonts w:ascii="宋体" w:hAnsi="宋体" w:eastAsia="宋体" w:cs="宋体"/>
                <w:color w:val="auto"/>
                <w:sz w:val="21"/>
                <w:szCs w:val="21"/>
                <w:highlight w:val="none"/>
              </w:rPr>
              <w:t>毕业要求</w:t>
            </w:r>
          </w:p>
        </w:tc>
      </w:tr>
      <w:tr w14:paraId="0D08818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703" w:hRule="atLeast"/>
          <w:tblHeader/>
          <w:jc w:val="center"/>
        </w:trPr>
        <w:tc>
          <w:tcPr>
            <w:tcW w:w="2603" w:type="dxa"/>
            <w:vMerge w:val="continue"/>
            <w:tcBorders>
              <w:top w:val="inset" w:color="808080" w:sz="6" w:space="0"/>
              <w:left w:val="inset" w:color="808080" w:sz="6" w:space="0"/>
              <w:bottom w:val="inset" w:color="808080" w:sz="6" w:space="0"/>
              <w:right w:val="inset" w:color="808080" w:sz="6" w:space="0"/>
            </w:tcBorders>
            <w:shd w:val="clear" w:color="auto" w:fill="FFFFFF"/>
            <w:noWrap w:val="0"/>
            <w:vAlign w:val="center"/>
          </w:tcPr>
          <w:p w14:paraId="7709EC92">
            <w:pPr>
              <w:pStyle w:val="10"/>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070EE65">
            <w:pPr>
              <w:pStyle w:val="10"/>
              <w:jc w:val="center"/>
              <w:rPr>
                <w:color w:val="auto"/>
                <w:sz w:val="21"/>
                <w:szCs w:val="21"/>
                <w:highlight w:val="none"/>
              </w:rPr>
            </w:pPr>
            <w:r>
              <w:rPr>
                <w:rFonts w:ascii="宋体" w:hAnsi="宋体" w:eastAsia="宋体" w:cs="宋体"/>
                <w:color w:val="auto"/>
                <w:sz w:val="21"/>
                <w:szCs w:val="21"/>
                <w:highlight w:val="none"/>
              </w:rPr>
              <w:t>毕业要求</w:t>
            </w:r>
            <w:r>
              <w:rPr>
                <w:color w:val="auto"/>
                <w:sz w:val="21"/>
                <w:szCs w:val="21"/>
                <w:highlight w:val="none"/>
              </w:rPr>
              <w:t>1</w:t>
            </w:r>
            <w:r>
              <w:rPr>
                <w:rFonts w:ascii="宋体" w:hAnsi="宋体" w:eastAsia="宋体" w:cs="宋体"/>
                <w:color w:val="auto"/>
                <w:sz w:val="21"/>
                <w:szCs w:val="21"/>
                <w:highlight w:val="none"/>
              </w:rPr>
              <w:t>（工程知识）</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885542E">
            <w:pPr>
              <w:pStyle w:val="10"/>
              <w:jc w:val="center"/>
              <w:rPr>
                <w:color w:val="auto"/>
                <w:sz w:val="21"/>
                <w:szCs w:val="21"/>
                <w:highlight w:val="none"/>
              </w:rPr>
            </w:pPr>
            <w:r>
              <w:rPr>
                <w:rFonts w:ascii="宋体" w:hAnsi="宋体" w:eastAsia="宋体" w:cs="宋体"/>
                <w:color w:val="auto"/>
                <w:sz w:val="21"/>
                <w:szCs w:val="21"/>
                <w:highlight w:val="none"/>
              </w:rPr>
              <w:t>毕业要求</w:t>
            </w:r>
            <w:r>
              <w:rPr>
                <w:color w:val="auto"/>
                <w:sz w:val="21"/>
                <w:szCs w:val="21"/>
                <w:highlight w:val="none"/>
              </w:rPr>
              <w:t>2</w:t>
            </w:r>
            <w:r>
              <w:rPr>
                <w:rFonts w:ascii="宋体" w:hAnsi="宋体" w:eastAsia="宋体" w:cs="宋体"/>
                <w:color w:val="auto"/>
                <w:sz w:val="21"/>
                <w:szCs w:val="21"/>
                <w:highlight w:val="none"/>
              </w:rPr>
              <w:t>（问题分析）</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76AA2AF">
            <w:pPr>
              <w:pStyle w:val="10"/>
              <w:jc w:val="center"/>
              <w:rPr>
                <w:color w:val="auto"/>
                <w:sz w:val="21"/>
                <w:szCs w:val="21"/>
                <w:highlight w:val="none"/>
              </w:rPr>
            </w:pPr>
            <w:r>
              <w:rPr>
                <w:rFonts w:ascii="宋体" w:hAnsi="宋体" w:eastAsia="宋体" w:cs="宋体"/>
                <w:color w:val="auto"/>
                <w:sz w:val="21"/>
                <w:szCs w:val="21"/>
                <w:highlight w:val="none"/>
              </w:rPr>
              <w:t>毕业要求</w:t>
            </w:r>
            <w:r>
              <w:rPr>
                <w:color w:val="auto"/>
                <w:sz w:val="21"/>
                <w:szCs w:val="21"/>
                <w:highlight w:val="none"/>
              </w:rPr>
              <w:t>3</w:t>
            </w:r>
            <w:r>
              <w:rPr>
                <w:rFonts w:ascii="宋体" w:hAnsi="宋体" w:eastAsia="宋体" w:cs="宋体"/>
                <w:color w:val="auto"/>
                <w:sz w:val="21"/>
                <w:szCs w:val="21"/>
                <w:highlight w:val="none"/>
              </w:rPr>
              <w:t>（设计开发解决方案）</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ED87E73">
            <w:pPr>
              <w:pStyle w:val="10"/>
              <w:jc w:val="center"/>
              <w:rPr>
                <w:color w:val="auto"/>
                <w:sz w:val="21"/>
                <w:szCs w:val="21"/>
                <w:highlight w:val="none"/>
              </w:rPr>
            </w:pPr>
            <w:r>
              <w:rPr>
                <w:rFonts w:ascii="宋体" w:hAnsi="宋体" w:eastAsia="宋体" w:cs="宋体"/>
                <w:color w:val="auto"/>
                <w:sz w:val="21"/>
                <w:szCs w:val="21"/>
                <w:highlight w:val="none"/>
              </w:rPr>
              <w:t>毕业要求</w:t>
            </w:r>
            <w:r>
              <w:rPr>
                <w:color w:val="auto"/>
                <w:sz w:val="21"/>
                <w:szCs w:val="21"/>
                <w:highlight w:val="none"/>
              </w:rPr>
              <w:t>4</w:t>
            </w:r>
            <w:r>
              <w:rPr>
                <w:rFonts w:ascii="宋体" w:hAnsi="宋体" w:eastAsia="宋体" w:cs="宋体"/>
                <w:color w:val="auto"/>
                <w:sz w:val="21"/>
                <w:szCs w:val="21"/>
                <w:highlight w:val="none"/>
              </w:rPr>
              <w:t>（研究）</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B2E930E">
            <w:pPr>
              <w:pStyle w:val="10"/>
              <w:jc w:val="center"/>
              <w:rPr>
                <w:color w:val="auto"/>
                <w:sz w:val="21"/>
                <w:szCs w:val="21"/>
                <w:highlight w:val="none"/>
              </w:rPr>
            </w:pPr>
            <w:r>
              <w:rPr>
                <w:rFonts w:ascii="宋体" w:hAnsi="宋体" w:eastAsia="宋体" w:cs="宋体"/>
                <w:color w:val="auto"/>
                <w:sz w:val="21"/>
                <w:szCs w:val="21"/>
                <w:highlight w:val="none"/>
              </w:rPr>
              <w:t>毕业要求</w:t>
            </w:r>
            <w:r>
              <w:rPr>
                <w:color w:val="auto"/>
                <w:sz w:val="21"/>
                <w:szCs w:val="21"/>
                <w:highlight w:val="none"/>
              </w:rPr>
              <w:t>5</w:t>
            </w:r>
            <w:r>
              <w:rPr>
                <w:rFonts w:ascii="宋体" w:hAnsi="宋体" w:eastAsia="宋体" w:cs="宋体"/>
                <w:color w:val="auto"/>
                <w:sz w:val="21"/>
                <w:szCs w:val="21"/>
                <w:highlight w:val="none"/>
              </w:rPr>
              <w:t>（使用现代工具）</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BEF619C">
            <w:pPr>
              <w:pStyle w:val="10"/>
              <w:jc w:val="center"/>
              <w:rPr>
                <w:color w:val="auto"/>
                <w:sz w:val="21"/>
                <w:szCs w:val="21"/>
                <w:highlight w:val="none"/>
              </w:rPr>
            </w:pPr>
            <w:r>
              <w:rPr>
                <w:rFonts w:ascii="宋体" w:hAnsi="宋体" w:eastAsia="宋体" w:cs="宋体"/>
                <w:color w:val="auto"/>
                <w:sz w:val="21"/>
                <w:szCs w:val="21"/>
                <w:highlight w:val="none"/>
              </w:rPr>
              <w:t>毕业要求</w:t>
            </w:r>
            <w:r>
              <w:rPr>
                <w:color w:val="auto"/>
                <w:sz w:val="21"/>
                <w:szCs w:val="21"/>
                <w:highlight w:val="none"/>
              </w:rPr>
              <w:t>6</w:t>
            </w:r>
            <w:r>
              <w:rPr>
                <w:rFonts w:ascii="宋体" w:hAnsi="宋体" w:eastAsia="宋体" w:cs="宋体"/>
                <w:color w:val="auto"/>
                <w:sz w:val="21"/>
                <w:szCs w:val="21"/>
                <w:highlight w:val="none"/>
              </w:rPr>
              <w:t>（工程与社会）</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8941405">
            <w:pPr>
              <w:pStyle w:val="10"/>
              <w:jc w:val="center"/>
              <w:rPr>
                <w:color w:val="auto"/>
                <w:sz w:val="21"/>
                <w:szCs w:val="21"/>
                <w:highlight w:val="none"/>
              </w:rPr>
            </w:pPr>
            <w:r>
              <w:rPr>
                <w:rFonts w:ascii="宋体" w:hAnsi="宋体" w:eastAsia="宋体" w:cs="宋体"/>
                <w:color w:val="auto"/>
                <w:sz w:val="21"/>
                <w:szCs w:val="21"/>
                <w:highlight w:val="none"/>
              </w:rPr>
              <w:t>毕业要求</w:t>
            </w:r>
            <w:r>
              <w:rPr>
                <w:color w:val="auto"/>
                <w:sz w:val="21"/>
                <w:szCs w:val="21"/>
                <w:highlight w:val="none"/>
              </w:rPr>
              <w:t>7</w:t>
            </w:r>
            <w:r>
              <w:rPr>
                <w:rFonts w:ascii="宋体" w:hAnsi="宋体" w:eastAsia="宋体" w:cs="宋体"/>
                <w:color w:val="auto"/>
                <w:sz w:val="21"/>
                <w:szCs w:val="21"/>
                <w:highlight w:val="none"/>
              </w:rPr>
              <w:t>（环境与可持续发展）</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7CB022A">
            <w:pPr>
              <w:pStyle w:val="10"/>
              <w:jc w:val="center"/>
              <w:rPr>
                <w:color w:val="auto"/>
                <w:sz w:val="21"/>
                <w:szCs w:val="21"/>
                <w:highlight w:val="none"/>
              </w:rPr>
            </w:pPr>
            <w:r>
              <w:rPr>
                <w:rFonts w:ascii="宋体" w:hAnsi="宋体" w:eastAsia="宋体" w:cs="宋体"/>
                <w:color w:val="auto"/>
                <w:sz w:val="21"/>
                <w:szCs w:val="21"/>
                <w:highlight w:val="none"/>
              </w:rPr>
              <w:t>毕业要求</w:t>
            </w:r>
            <w:r>
              <w:rPr>
                <w:color w:val="auto"/>
                <w:sz w:val="21"/>
                <w:szCs w:val="21"/>
                <w:highlight w:val="none"/>
              </w:rPr>
              <w:t>8</w:t>
            </w:r>
            <w:r>
              <w:rPr>
                <w:rFonts w:ascii="宋体" w:hAnsi="宋体" w:eastAsia="宋体" w:cs="宋体"/>
                <w:color w:val="auto"/>
                <w:sz w:val="21"/>
                <w:szCs w:val="21"/>
                <w:highlight w:val="none"/>
              </w:rPr>
              <w:t>（职业规范）</w:t>
            </w: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F3594DC">
            <w:pPr>
              <w:pStyle w:val="10"/>
              <w:jc w:val="center"/>
              <w:rPr>
                <w:color w:val="auto"/>
                <w:sz w:val="21"/>
                <w:szCs w:val="21"/>
                <w:highlight w:val="none"/>
              </w:rPr>
            </w:pPr>
            <w:r>
              <w:rPr>
                <w:rFonts w:ascii="宋体" w:hAnsi="宋体" w:eastAsia="宋体" w:cs="宋体"/>
                <w:color w:val="auto"/>
                <w:sz w:val="21"/>
                <w:szCs w:val="21"/>
                <w:highlight w:val="none"/>
              </w:rPr>
              <w:t>毕业要求</w:t>
            </w:r>
            <w:r>
              <w:rPr>
                <w:color w:val="auto"/>
                <w:sz w:val="21"/>
                <w:szCs w:val="21"/>
                <w:highlight w:val="none"/>
              </w:rPr>
              <w:t>9</w:t>
            </w:r>
            <w:r>
              <w:rPr>
                <w:rFonts w:ascii="宋体" w:hAnsi="宋体" w:eastAsia="宋体" w:cs="宋体"/>
                <w:color w:val="auto"/>
                <w:sz w:val="21"/>
                <w:szCs w:val="21"/>
                <w:highlight w:val="none"/>
              </w:rPr>
              <w:t>（个人和团队）</w:t>
            </w: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9C4FBC6">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毕业要求</w:t>
            </w:r>
            <w:r>
              <w:rPr>
                <w:color w:val="auto"/>
                <w:sz w:val="21"/>
                <w:szCs w:val="21"/>
                <w:highlight w:val="none"/>
              </w:rPr>
              <w:t>10</w:t>
            </w:r>
            <w:r>
              <w:rPr>
                <w:rFonts w:ascii="宋体" w:hAnsi="宋体" w:eastAsia="宋体" w:cs="宋体"/>
                <w:color w:val="auto"/>
                <w:sz w:val="21"/>
                <w:szCs w:val="21"/>
                <w:highlight w:val="none"/>
              </w:rPr>
              <w:t>（沟通）</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3DCA110">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毕业要求</w:t>
            </w:r>
            <w:r>
              <w:rPr>
                <w:color w:val="auto"/>
                <w:sz w:val="21"/>
                <w:szCs w:val="21"/>
                <w:highlight w:val="none"/>
              </w:rPr>
              <w:t>11</w:t>
            </w:r>
            <w:r>
              <w:rPr>
                <w:rFonts w:ascii="宋体" w:hAnsi="宋体" w:eastAsia="宋体" w:cs="宋体"/>
                <w:color w:val="auto"/>
                <w:sz w:val="21"/>
                <w:szCs w:val="21"/>
                <w:highlight w:val="none"/>
              </w:rPr>
              <w:t>（项目管理）</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6AAB82E">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毕业要求</w:t>
            </w:r>
            <w:r>
              <w:rPr>
                <w:color w:val="auto"/>
                <w:sz w:val="21"/>
                <w:szCs w:val="21"/>
                <w:highlight w:val="none"/>
              </w:rPr>
              <w:t>12</w:t>
            </w:r>
            <w:r>
              <w:rPr>
                <w:rFonts w:ascii="宋体" w:hAnsi="宋体" w:eastAsia="宋体" w:cs="宋体"/>
                <w:color w:val="auto"/>
                <w:sz w:val="21"/>
                <w:szCs w:val="21"/>
                <w:highlight w:val="none"/>
              </w:rPr>
              <w:t>（终身学习）</w:t>
            </w:r>
          </w:p>
        </w:tc>
      </w:tr>
      <w:tr w14:paraId="57BEE95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F02C82D">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思想道德与法制</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CF960E5">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56E5DDA">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8CC7119">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C64B334">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FF3D96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59CD319">
            <w:pPr>
              <w:pStyle w:val="10"/>
              <w:jc w:val="center"/>
              <w:rPr>
                <w:color w:val="auto"/>
                <w:sz w:val="21"/>
                <w:szCs w:val="21"/>
                <w:highlight w:val="none"/>
              </w:rPr>
            </w:pPr>
            <w:r>
              <w:rPr>
                <w:color w:val="auto"/>
                <w:sz w:val="21"/>
                <w:szCs w:val="21"/>
                <w:highlight w:val="none"/>
              </w:rPr>
              <w:t>H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F8A2E87">
            <w:pPr>
              <w:pStyle w:val="10"/>
              <w:jc w:val="center"/>
              <w:rPr>
                <w:color w:val="auto"/>
                <w:sz w:val="21"/>
                <w:szCs w:val="21"/>
                <w:highlight w:val="none"/>
              </w:rPr>
            </w:pPr>
            <w:r>
              <w:rPr>
                <w:color w:val="auto"/>
                <w:sz w:val="21"/>
                <w:szCs w:val="21"/>
                <w:highlight w:val="none"/>
              </w:rPr>
              <w:t>M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564C388">
            <w:pPr>
              <w:pStyle w:val="10"/>
              <w:jc w:val="center"/>
              <w:rPr>
                <w:color w:val="auto"/>
                <w:sz w:val="21"/>
                <w:szCs w:val="21"/>
                <w:highlight w:val="none"/>
              </w:rPr>
            </w:pPr>
            <w:r>
              <w:rPr>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EE84ABA">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E378340">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11B7CA3">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86E2449">
            <w:pPr>
              <w:pStyle w:val="10"/>
              <w:jc w:val="center"/>
              <w:rPr>
                <w:color w:val="auto"/>
                <w:sz w:val="21"/>
                <w:szCs w:val="21"/>
                <w:highlight w:val="none"/>
              </w:rPr>
            </w:pPr>
            <w:r>
              <w:rPr>
                <w:color w:val="auto"/>
                <w:sz w:val="21"/>
                <w:szCs w:val="21"/>
                <w:highlight w:val="none"/>
              </w:rPr>
              <w:t> </w:t>
            </w:r>
          </w:p>
        </w:tc>
      </w:tr>
      <w:tr w14:paraId="39474E1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4BF72BE">
            <w:pPr>
              <w:pStyle w:val="10"/>
              <w:jc w:val="center"/>
              <w:rPr>
                <w:color w:val="auto"/>
                <w:sz w:val="21"/>
                <w:szCs w:val="21"/>
                <w:highlight w:val="none"/>
              </w:rPr>
            </w:pPr>
            <w:r>
              <w:rPr>
                <w:rFonts w:ascii="宋体" w:hAnsi="宋体" w:eastAsia="宋体" w:cs="宋体"/>
                <w:color w:val="auto"/>
                <w:sz w:val="21"/>
                <w:szCs w:val="21"/>
                <w:highlight w:val="none"/>
              </w:rPr>
              <w:t>大学生心理健康教育</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1F0D5E7">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8F1CFC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B6E0440">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B9B4925">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4287050">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EDCE65C">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0F04437">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DE73AE8">
            <w:pPr>
              <w:pStyle w:val="10"/>
              <w:jc w:val="center"/>
              <w:rPr>
                <w:color w:val="auto"/>
                <w:sz w:val="21"/>
                <w:szCs w:val="21"/>
                <w:highlight w:val="none"/>
              </w:rPr>
            </w:pPr>
            <w:r>
              <w:rPr>
                <w:color w:val="auto"/>
                <w:sz w:val="21"/>
                <w:szCs w:val="21"/>
                <w:highlight w:val="none"/>
              </w:rPr>
              <w:t> H</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60A1426">
            <w:pPr>
              <w:pStyle w:val="10"/>
              <w:jc w:val="center"/>
              <w:rPr>
                <w:color w:val="auto"/>
                <w:sz w:val="21"/>
                <w:szCs w:val="21"/>
                <w:highlight w:val="none"/>
              </w:rPr>
            </w:pPr>
            <w:r>
              <w:rPr>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283596F">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F662999">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59BC921">
            <w:pPr>
              <w:pStyle w:val="10"/>
              <w:jc w:val="center"/>
              <w:rPr>
                <w:color w:val="auto"/>
                <w:sz w:val="21"/>
                <w:szCs w:val="21"/>
                <w:highlight w:val="none"/>
              </w:rPr>
            </w:pPr>
            <w:r>
              <w:rPr>
                <w:color w:val="auto"/>
                <w:sz w:val="21"/>
                <w:szCs w:val="21"/>
                <w:highlight w:val="none"/>
              </w:rPr>
              <w:t> </w:t>
            </w:r>
          </w:p>
        </w:tc>
      </w:tr>
      <w:tr w14:paraId="6E127BC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880E3F6">
            <w:pPr>
              <w:pStyle w:val="10"/>
              <w:jc w:val="center"/>
              <w:rPr>
                <w:color w:val="auto"/>
                <w:sz w:val="21"/>
                <w:szCs w:val="21"/>
                <w:highlight w:val="none"/>
              </w:rPr>
            </w:pPr>
            <w:r>
              <w:rPr>
                <w:rFonts w:ascii="宋体" w:hAnsi="宋体" w:eastAsia="宋体" w:cs="宋体"/>
                <w:color w:val="auto"/>
                <w:sz w:val="21"/>
                <w:szCs w:val="21"/>
                <w:highlight w:val="none"/>
              </w:rPr>
              <w:t>中国近现代史纲要</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BE5D817">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1CBCD65">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8F62874">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BC11069">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651FAB2">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9B0548E">
            <w:pPr>
              <w:pStyle w:val="10"/>
              <w:jc w:val="center"/>
              <w:rPr>
                <w:color w:val="auto"/>
                <w:sz w:val="21"/>
                <w:szCs w:val="21"/>
                <w:highlight w:val="none"/>
              </w:rPr>
            </w:pPr>
            <w:r>
              <w:rPr>
                <w:color w:val="auto"/>
                <w:sz w:val="21"/>
                <w:szCs w:val="21"/>
                <w:highlight w:val="none"/>
              </w:rPr>
              <w:t>M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3A0974F">
            <w:pPr>
              <w:pStyle w:val="10"/>
              <w:jc w:val="center"/>
              <w:rPr>
                <w:color w:val="auto"/>
                <w:sz w:val="21"/>
                <w:szCs w:val="21"/>
                <w:highlight w:val="none"/>
              </w:rPr>
            </w:pPr>
            <w:r>
              <w:rPr>
                <w:color w:val="auto"/>
                <w:sz w:val="21"/>
                <w:szCs w:val="21"/>
                <w:highlight w:val="none"/>
              </w:rPr>
              <w:t>M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B619ABB">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6033445">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AA30190">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8886CB4">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99916AC">
            <w:pPr>
              <w:pStyle w:val="10"/>
              <w:jc w:val="center"/>
              <w:rPr>
                <w:color w:val="auto"/>
                <w:sz w:val="21"/>
                <w:szCs w:val="21"/>
                <w:highlight w:val="none"/>
              </w:rPr>
            </w:pPr>
            <w:r>
              <w:rPr>
                <w:color w:val="auto"/>
                <w:sz w:val="21"/>
                <w:szCs w:val="21"/>
                <w:highlight w:val="none"/>
              </w:rPr>
              <w:t> </w:t>
            </w:r>
          </w:p>
        </w:tc>
      </w:tr>
      <w:tr w14:paraId="3200857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9C35123">
            <w:pPr>
              <w:pStyle w:val="10"/>
              <w:jc w:val="center"/>
              <w:rPr>
                <w:color w:val="auto"/>
                <w:sz w:val="21"/>
                <w:szCs w:val="21"/>
                <w:highlight w:val="none"/>
              </w:rPr>
            </w:pPr>
            <w:r>
              <w:rPr>
                <w:rFonts w:ascii="宋体" w:hAnsi="宋体" w:eastAsia="宋体" w:cs="宋体"/>
                <w:color w:val="auto"/>
                <w:sz w:val="21"/>
                <w:szCs w:val="21"/>
                <w:highlight w:val="none"/>
              </w:rPr>
              <w:t>马克思主义基本原理</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51DAFF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16AAEBC">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C0B5F8C">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DBC76A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4925285">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FE57402">
            <w:pPr>
              <w:pStyle w:val="10"/>
              <w:jc w:val="center"/>
              <w:rPr>
                <w:color w:val="auto"/>
                <w:sz w:val="21"/>
                <w:szCs w:val="21"/>
                <w:highlight w:val="none"/>
              </w:rPr>
            </w:pPr>
            <w:r>
              <w:rPr>
                <w:color w:val="auto"/>
                <w:sz w:val="21"/>
                <w:szCs w:val="21"/>
                <w:highlight w:val="none"/>
              </w:rPr>
              <w:t>M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75ABE70">
            <w:pPr>
              <w:pStyle w:val="10"/>
              <w:jc w:val="center"/>
              <w:rPr>
                <w:color w:val="auto"/>
                <w:sz w:val="21"/>
                <w:szCs w:val="21"/>
                <w:highlight w:val="none"/>
              </w:rPr>
            </w:pPr>
            <w:r>
              <w:rPr>
                <w:color w:val="auto"/>
                <w:sz w:val="21"/>
                <w:szCs w:val="21"/>
                <w:highlight w:val="none"/>
              </w:rPr>
              <w:t> M</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A523825">
            <w:pPr>
              <w:pStyle w:val="10"/>
              <w:jc w:val="center"/>
              <w:rPr>
                <w:color w:val="auto"/>
                <w:sz w:val="21"/>
                <w:szCs w:val="21"/>
                <w:highlight w:val="none"/>
              </w:rPr>
            </w:pPr>
            <w:r>
              <w:rPr>
                <w:color w:val="auto"/>
                <w:sz w:val="21"/>
                <w:szCs w:val="21"/>
                <w:highlight w:val="none"/>
              </w:rPr>
              <w:t>H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39CA2B5">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982C274">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2470A7E">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4E4257B">
            <w:pPr>
              <w:pStyle w:val="10"/>
              <w:jc w:val="center"/>
              <w:rPr>
                <w:color w:val="auto"/>
                <w:sz w:val="21"/>
                <w:szCs w:val="21"/>
                <w:highlight w:val="none"/>
              </w:rPr>
            </w:pPr>
            <w:r>
              <w:rPr>
                <w:color w:val="auto"/>
                <w:sz w:val="21"/>
                <w:szCs w:val="21"/>
                <w:highlight w:val="none"/>
              </w:rPr>
              <w:t>L </w:t>
            </w:r>
          </w:p>
        </w:tc>
      </w:tr>
      <w:tr w14:paraId="49A6F3F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323"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756D39E">
            <w:pPr>
              <w:pStyle w:val="10"/>
              <w:jc w:val="center"/>
              <w:rPr>
                <w:color w:val="auto"/>
                <w:sz w:val="21"/>
                <w:szCs w:val="21"/>
                <w:highlight w:val="none"/>
              </w:rPr>
            </w:pPr>
            <w:r>
              <w:rPr>
                <w:rFonts w:ascii="宋体" w:hAnsi="宋体" w:eastAsia="宋体" w:cs="宋体"/>
                <w:color w:val="auto"/>
                <w:sz w:val="21"/>
                <w:szCs w:val="21"/>
                <w:highlight w:val="none"/>
              </w:rPr>
              <w:t>毛泽东思想与中国特色社会主义理论体系概论</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12D955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869E353">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0ABBA14">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EEF1A5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1DB568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A26440D">
            <w:pPr>
              <w:pStyle w:val="10"/>
              <w:jc w:val="center"/>
              <w:rPr>
                <w:color w:val="auto"/>
                <w:sz w:val="21"/>
                <w:szCs w:val="21"/>
                <w:highlight w:val="none"/>
              </w:rPr>
            </w:pPr>
            <w:r>
              <w:rPr>
                <w:color w:val="auto"/>
                <w:sz w:val="21"/>
                <w:szCs w:val="21"/>
                <w:highlight w:val="none"/>
              </w:rPr>
              <w:t> M</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F170DB4">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E37C989">
            <w:pPr>
              <w:pStyle w:val="10"/>
              <w:jc w:val="center"/>
              <w:rPr>
                <w:color w:val="auto"/>
                <w:sz w:val="21"/>
                <w:szCs w:val="21"/>
                <w:highlight w:val="none"/>
              </w:rPr>
            </w:pPr>
            <w:r>
              <w:rPr>
                <w:color w:val="auto"/>
                <w:sz w:val="21"/>
                <w:szCs w:val="21"/>
                <w:highlight w:val="none"/>
              </w:rPr>
              <w:t> 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66E00ED">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0860D24">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72358E4">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812EEC1">
            <w:pPr>
              <w:pStyle w:val="10"/>
              <w:jc w:val="center"/>
              <w:rPr>
                <w:color w:val="auto"/>
                <w:sz w:val="21"/>
                <w:szCs w:val="21"/>
                <w:highlight w:val="none"/>
              </w:rPr>
            </w:pPr>
            <w:r>
              <w:rPr>
                <w:color w:val="auto"/>
                <w:sz w:val="21"/>
                <w:szCs w:val="21"/>
                <w:highlight w:val="none"/>
              </w:rPr>
              <w:t> </w:t>
            </w:r>
          </w:p>
        </w:tc>
      </w:tr>
      <w:tr w14:paraId="12DCB68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27"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009A2DE">
            <w:pPr>
              <w:pStyle w:val="10"/>
              <w:jc w:val="center"/>
              <w:rPr>
                <w:color w:val="auto"/>
                <w:sz w:val="21"/>
                <w:szCs w:val="21"/>
                <w:highlight w:val="none"/>
              </w:rPr>
            </w:pPr>
            <w:r>
              <w:rPr>
                <w:rFonts w:ascii="宋体" w:hAnsi="宋体" w:eastAsia="宋体" w:cs="宋体"/>
                <w:color w:val="auto"/>
                <w:sz w:val="21"/>
                <w:szCs w:val="21"/>
                <w:highlight w:val="none"/>
              </w:rPr>
              <w:t>习近平新时代中国特色社会主义思想概论</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D92BDDD">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68CF2EB">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B94B1B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CD967E3">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54495F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C47EA76">
            <w:pPr>
              <w:pStyle w:val="10"/>
              <w:jc w:val="center"/>
              <w:rPr>
                <w:color w:val="auto"/>
                <w:sz w:val="21"/>
                <w:szCs w:val="21"/>
                <w:highlight w:val="none"/>
              </w:rPr>
            </w:pPr>
            <w:r>
              <w:rPr>
                <w:color w:val="auto"/>
                <w:sz w:val="21"/>
                <w:szCs w:val="21"/>
                <w:highlight w:val="none"/>
              </w:rPr>
              <w:t> M</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FC4A453">
            <w:pPr>
              <w:pStyle w:val="10"/>
              <w:jc w:val="center"/>
              <w:rPr>
                <w:color w:val="auto"/>
                <w:sz w:val="21"/>
                <w:szCs w:val="21"/>
                <w:highlight w:val="none"/>
              </w:rPr>
            </w:pPr>
            <w:r>
              <w:rPr>
                <w:color w:val="auto"/>
                <w:sz w:val="21"/>
                <w:szCs w:val="21"/>
                <w:highlight w:val="none"/>
              </w:rPr>
              <w:t> M</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0E08260">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AAEA428">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1DC3DAA">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3D64771">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72B4696">
            <w:pPr>
              <w:pStyle w:val="10"/>
              <w:jc w:val="center"/>
              <w:rPr>
                <w:color w:val="auto"/>
                <w:sz w:val="21"/>
                <w:szCs w:val="21"/>
                <w:highlight w:val="none"/>
              </w:rPr>
            </w:pPr>
            <w:r>
              <w:rPr>
                <w:color w:val="auto"/>
                <w:sz w:val="21"/>
                <w:szCs w:val="21"/>
                <w:highlight w:val="none"/>
              </w:rPr>
              <w:t> </w:t>
            </w:r>
          </w:p>
        </w:tc>
      </w:tr>
      <w:tr w14:paraId="3423810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065F6FD">
            <w:pPr>
              <w:pStyle w:val="10"/>
              <w:jc w:val="center"/>
              <w:rPr>
                <w:color w:val="auto"/>
                <w:sz w:val="21"/>
                <w:szCs w:val="21"/>
                <w:highlight w:val="none"/>
              </w:rPr>
            </w:pPr>
            <w:r>
              <w:rPr>
                <w:rFonts w:ascii="宋体" w:hAnsi="宋体" w:eastAsia="宋体" w:cs="宋体"/>
                <w:color w:val="auto"/>
                <w:sz w:val="21"/>
                <w:szCs w:val="21"/>
                <w:highlight w:val="none"/>
              </w:rPr>
              <w:t>形式与政策</w:t>
            </w: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62D7A7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0526DDE">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1B68810">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62115A5">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A17CA05">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6A0C534">
            <w:pPr>
              <w:pStyle w:val="10"/>
              <w:jc w:val="center"/>
              <w:rPr>
                <w:color w:val="auto"/>
                <w:sz w:val="21"/>
                <w:szCs w:val="21"/>
                <w:highlight w:val="none"/>
              </w:rPr>
            </w:pPr>
            <w:r>
              <w:rPr>
                <w:color w:val="auto"/>
                <w:sz w:val="21"/>
                <w:szCs w:val="21"/>
                <w:highlight w:val="none"/>
              </w:rPr>
              <w:t>M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9CFFF06">
            <w:pPr>
              <w:pStyle w:val="10"/>
              <w:jc w:val="center"/>
              <w:rPr>
                <w:color w:val="auto"/>
                <w:sz w:val="21"/>
                <w:szCs w:val="21"/>
                <w:highlight w:val="none"/>
              </w:rPr>
            </w:pPr>
            <w:r>
              <w:rPr>
                <w:color w:val="auto"/>
                <w:sz w:val="21"/>
                <w:szCs w:val="21"/>
                <w:highlight w:val="none"/>
              </w:rPr>
              <w:t>H</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6BDA07D">
            <w:pPr>
              <w:pStyle w:val="10"/>
              <w:jc w:val="center"/>
              <w:rPr>
                <w:color w:val="auto"/>
                <w:sz w:val="21"/>
                <w:szCs w:val="21"/>
                <w:highlight w:val="none"/>
              </w:rPr>
            </w:pPr>
            <w:r>
              <w:rPr>
                <w:color w:val="auto"/>
                <w:sz w:val="21"/>
                <w:szCs w:val="21"/>
                <w:highlight w:val="none"/>
              </w:rPr>
              <w:t> L</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5D256E8">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D72AAD7">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F6CB91A">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95860FA">
            <w:pPr>
              <w:pStyle w:val="10"/>
              <w:jc w:val="center"/>
              <w:rPr>
                <w:color w:val="auto"/>
                <w:sz w:val="21"/>
                <w:szCs w:val="21"/>
                <w:highlight w:val="none"/>
              </w:rPr>
            </w:pPr>
            <w:r>
              <w:rPr>
                <w:color w:val="auto"/>
                <w:sz w:val="21"/>
                <w:szCs w:val="21"/>
                <w:highlight w:val="none"/>
              </w:rPr>
              <w:t> H</w:t>
            </w:r>
          </w:p>
        </w:tc>
      </w:tr>
      <w:tr w14:paraId="5615BE8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27"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9EC157B">
            <w:pPr>
              <w:pStyle w:val="10"/>
              <w:jc w:val="center"/>
              <w:rPr>
                <w:color w:val="auto"/>
                <w:sz w:val="21"/>
                <w:szCs w:val="21"/>
                <w:highlight w:val="none"/>
              </w:rPr>
            </w:pPr>
            <w:r>
              <w:rPr>
                <w:color w:val="auto"/>
                <w:sz w:val="21"/>
                <w:szCs w:val="21"/>
                <w:highlight w:val="none"/>
              </w:rPr>
              <w:t> </w:t>
            </w:r>
            <w:r>
              <w:rPr>
                <w:rFonts w:hint="eastAsia" w:ascii="宋体" w:hAnsi="宋体" w:eastAsia="宋体" w:cs="宋体"/>
                <w:color w:val="auto"/>
                <w:sz w:val="21"/>
                <w:szCs w:val="21"/>
                <w:highlight w:val="none"/>
              </w:rPr>
              <w:t>国家安全教育与</w:t>
            </w:r>
            <w:r>
              <w:rPr>
                <w:rFonts w:ascii="宋体" w:hAnsi="宋体" w:eastAsia="宋体" w:cs="宋体"/>
                <w:color w:val="auto"/>
                <w:sz w:val="21"/>
                <w:szCs w:val="21"/>
                <w:highlight w:val="none"/>
              </w:rPr>
              <w:t>军事理论</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C02B9AE">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3124208">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1D6282E">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F2F986E">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9D25351">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EB88D79">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6DDF7D6">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AB57907">
            <w:pPr>
              <w:pStyle w:val="10"/>
              <w:jc w:val="center"/>
              <w:rPr>
                <w:color w:val="auto"/>
                <w:sz w:val="21"/>
                <w:szCs w:val="21"/>
                <w:highlight w:val="none"/>
              </w:rPr>
            </w:pPr>
            <w:r>
              <w:rPr>
                <w:color w:val="auto"/>
                <w:sz w:val="21"/>
                <w:szCs w:val="21"/>
                <w:highlight w:val="none"/>
              </w:rPr>
              <w:t> L</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50FD29D">
            <w:pPr>
              <w:pStyle w:val="10"/>
              <w:jc w:val="center"/>
              <w:rPr>
                <w:color w:val="auto"/>
                <w:sz w:val="21"/>
                <w:szCs w:val="21"/>
                <w:highlight w:val="none"/>
              </w:rPr>
            </w:pPr>
            <w:r>
              <w:rPr>
                <w:color w:val="auto"/>
                <w:sz w:val="21"/>
                <w:szCs w:val="21"/>
                <w:highlight w:val="none"/>
              </w:rPr>
              <w:t>M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BB67773">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6B5FF3B">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3F94E06">
            <w:pPr>
              <w:pStyle w:val="10"/>
              <w:jc w:val="center"/>
              <w:rPr>
                <w:color w:val="auto"/>
                <w:sz w:val="21"/>
                <w:szCs w:val="21"/>
                <w:highlight w:val="none"/>
              </w:rPr>
            </w:pPr>
            <w:r>
              <w:rPr>
                <w:color w:val="auto"/>
                <w:sz w:val="21"/>
                <w:szCs w:val="21"/>
                <w:highlight w:val="none"/>
              </w:rPr>
              <w:t> </w:t>
            </w:r>
          </w:p>
        </w:tc>
      </w:tr>
      <w:tr w14:paraId="6178BE9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CAA8CF5">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体育（一）</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8C75378">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D2720E1">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ACA2440">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B82E31B">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40C36CC">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0CD0A4C">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0B7BFDD">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77ADB95">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59BB3AD">
            <w:pPr>
              <w:pStyle w:val="10"/>
              <w:jc w:val="center"/>
              <w:rPr>
                <w:color w:val="auto"/>
                <w:sz w:val="21"/>
                <w:szCs w:val="21"/>
                <w:highlight w:val="none"/>
              </w:rPr>
            </w:pPr>
            <w:r>
              <w:rPr>
                <w:color w:val="auto"/>
                <w:sz w:val="21"/>
                <w:szCs w:val="21"/>
                <w:highlight w:val="none"/>
              </w:rPr>
              <w:t> 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C01F3A7">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2D58B54">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52BB025">
            <w:pPr>
              <w:pStyle w:val="10"/>
              <w:jc w:val="center"/>
              <w:rPr>
                <w:color w:val="auto"/>
                <w:sz w:val="21"/>
                <w:szCs w:val="21"/>
                <w:highlight w:val="none"/>
              </w:rPr>
            </w:pPr>
            <w:r>
              <w:rPr>
                <w:color w:val="auto"/>
                <w:sz w:val="21"/>
                <w:szCs w:val="21"/>
                <w:highlight w:val="none"/>
              </w:rPr>
              <w:t> M</w:t>
            </w:r>
          </w:p>
        </w:tc>
      </w:tr>
      <w:tr w14:paraId="70626DE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E05FBB3">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体育（二）</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7E0A53C">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745BD54">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8FB55C9">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8469BAD">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E7DED98">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159D1A3">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8BE762C">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8ED6288">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88C83CA">
            <w:pPr>
              <w:pStyle w:val="10"/>
              <w:jc w:val="center"/>
              <w:rPr>
                <w:color w:val="auto"/>
                <w:sz w:val="21"/>
                <w:szCs w:val="21"/>
                <w:highlight w:val="none"/>
              </w:rPr>
            </w:pPr>
            <w:r>
              <w:rPr>
                <w:color w:val="auto"/>
                <w:sz w:val="21"/>
                <w:szCs w:val="21"/>
                <w:highlight w:val="none"/>
              </w:rPr>
              <w:t> 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0EEB109">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1F0BF26">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350974F">
            <w:pPr>
              <w:pStyle w:val="10"/>
              <w:jc w:val="center"/>
              <w:rPr>
                <w:color w:val="auto"/>
                <w:sz w:val="21"/>
                <w:szCs w:val="21"/>
                <w:highlight w:val="none"/>
              </w:rPr>
            </w:pPr>
            <w:r>
              <w:rPr>
                <w:color w:val="auto"/>
                <w:sz w:val="21"/>
                <w:szCs w:val="21"/>
                <w:highlight w:val="none"/>
              </w:rPr>
              <w:t> M</w:t>
            </w:r>
          </w:p>
        </w:tc>
      </w:tr>
      <w:tr w14:paraId="2E54372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2A1A480">
            <w:pPr>
              <w:pStyle w:val="10"/>
              <w:jc w:val="center"/>
              <w:rPr>
                <w:color w:val="auto"/>
                <w:sz w:val="21"/>
                <w:szCs w:val="21"/>
                <w:highlight w:val="none"/>
              </w:rPr>
            </w:pPr>
            <w:r>
              <w:rPr>
                <w:rFonts w:ascii="宋体" w:hAnsi="宋体" w:eastAsia="宋体" w:cs="宋体"/>
                <w:color w:val="auto"/>
                <w:sz w:val="21"/>
                <w:szCs w:val="21"/>
                <w:highlight w:val="none"/>
              </w:rPr>
              <w:t>体育（三）</w:t>
            </w: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BD240EB">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910697B">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C31ABE1">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41A664A">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C18F66A">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8F30115">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159BE84">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7CE0F6E">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A89B5F7">
            <w:pPr>
              <w:pStyle w:val="10"/>
              <w:jc w:val="center"/>
              <w:rPr>
                <w:color w:val="auto"/>
                <w:sz w:val="21"/>
                <w:szCs w:val="21"/>
                <w:highlight w:val="none"/>
              </w:rPr>
            </w:pPr>
            <w:r>
              <w:rPr>
                <w:color w:val="auto"/>
                <w:sz w:val="21"/>
                <w:szCs w:val="21"/>
                <w:highlight w:val="none"/>
              </w:rPr>
              <w:t> 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00B577D">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D3851FE">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9EC0797">
            <w:pPr>
              <w:pStyle w:val="10"/>
              <w:jc w:val="center"/>
              <w:rPr>
                <w:color w:val="auto"/>
                <w:sz w:val="21"/>
                <w:szCs w:val="21"/>
                <w:highlight w:val="none"/>
              </w:rPr>
            </w:pPr>
            <w:r>
              <w:rPr>
                <w:color w:val="auto"/>
                <w:sz w:val="21"/>
                <w:szCs w:val="21"/>
                <w:highlight w:val="none"/>
              </w:rPr>
              <w:t>M </w:t>
            </w:r>
          </w:p>
        </w:tc>
      </w:tr>
      <w:tr w14:paraId="79232FF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24D629C">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体育（四）</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D7E5AD3">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B4ED69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E84E27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A28D5B0">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B872989">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28AEB05">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6797F9C">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FC057EF">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32F9254">
            <w:pPr>
              <w:pStyle w:val="10"/>
              <w:jc w:val="center"/>
              <w:rPr>
                <w:color w:val="auto"/>
                <w:sz w:val="21"/>
                <w:szCs w:val="21"/>
                <w:highlight w:val="none"/>
              </w:rPr>
            </w:pPr>
            <w:r>
              <w:rPr>
                <w:color w:val="auto"/>
                <w:sz w:val="21"/>
                <w:szCs w:val="21"/>
                <w:highlight w:val="none"/>
              </w:rPr>
              <w:t> 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C1EAFB8">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F8D3646">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B6E4AA8">
            <w:pPr>
              <w:pStyle w:val="10"/>
              <w:jc w:val="center"/>
              <w:rPr>
                <w:color w:val="auto"/>
                <w:sz w:val="21"/>
                <w:szCs w:val="21"/>
                <w:highlight w:val="none"/>
              </w:rPr>
            </w:pPr>
            <w:r>
              <w:rPr>
                <w:color w:val="auto"/>
                <w:sz w:val="21"/>
                <w:szCs w:val="21"/>
                <w:highlight w:val="none"/>
              </w:rPr>
              <w:t>M </w:t>
            </w:r>
          </w:p>
        </w:tc>
      </w:tr>
      <w:tr w14:paraId="36AE5A1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3C330C8">
            <w:pPr>
              <w:pStyle w:val="10"/>
              <w:jc w:val="center"/>
              <w:rPr>
                <w:rFonts w:ascii="宋体" w:hAnsi="宋体" w:eastAsia="宋体" w:cs="宋体"/>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大学英语</w:t>
            </w:r>
            <w:r>
              <w:rPr>
                <w:rFonts w:eastAsia="宋体"/>
                <w:color w:val="auto"/>
                <w:sz w:val="21"/>
                <w:szCs w:val="21"/>
                <w:highlight w:val="none"/>
              </w:rPr>
              <w:t>Ⅰ</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AE9BA24">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D0FC6CC">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B1943F4">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FB31615">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E87B254">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CC4025B">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D35BCAA">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0CD7157">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92BCE2D">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9C155A9">
            <w:pPr>
              <w:pStyle w:val="10"/>
              <w:jc w:val="center"/>
              <w:rPr>
                <w:color w:val="auto"/>
                <w:sz w:val="21"/>
                <w:szCs w:val="21"/>
                <w:highlight w:val="none"/>
              </w:rPr>
            </w:pPr>
            <w:r>
              <w:rPr>
                <w:color w:val="auto"/>
                <w:sz w:val="21"/>
                <w:szCs w:val="21"/>
                <w:highlight w:val="none"/>
              </w:rPr>
              <w:t>M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92BEFAF">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16BB858">
            <w:pPr>
              <w:pStyle w:val="10"/>
              <w:jc w:val="center"/>
              <w:rPr>
                <w:color w:val="auto"/>
                <w:sz w:val="21"/>
                <w:szCs w:val="21"/>
                <w:highlight w:val="none"/>
              </w:rPr>
            </w:pPr>
            <w:r>
              <w:rPr>
                <w:color w:val="auto"/>
                <w:sz w:val="21"/>
                <w:szCs w:val="21"/>
                <w:highlight w:val="none"/>
              </w:rPr>
              <w:t>M</w:t>
            </w:r>
          </w:p>
        </w:tc>
      </w:tr>
      <w:tr w14:paraId="5739E20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23A3F1E">
            <w:pPr>
              <w:pStyle w:val="10"/>
              <w:jc w:val="center"/>
              <w:rPr>
                <w:rFonts w:ascii="宋体" w:hAnsi="宋体" w:eastAsia="宋体" w:cs="宋体"/>
                <w:color w:val="auto"/>
                <w:sz w:val="21"/>
                <w:szCs w:val="21"/>
                <w:highlight w:val="none"/>
              </w:rPr>
            </w:pPr>
            <w:r>
              <w:rPr>
                <w:color w:val="auto"/>
                <w:sz w:val="21"/>
                <w:szCs w:val="21"/>
                <w:highlight w:val="none"/>
              </w:rPr>
              <w:t> </w:t>
            </w:r>
            <w:r>
              <w:rPr>
                <w:rFonts w:hint="eastAsia" w:ascii="宋体" w:hAnsi="宋体" w:eastAsia="宋体" w:cs="宋体"/>
                <w:color w:val="auto"/>
                <w:sz w:val="21"/>
                <w:szCs w:val="21"/>
                <w:highlight w:val="none"/>
              </w:rPr>
              <w:t>大学</w:t>
            </w:r>
            <w:r>
              <w:rPr>
                <w:rFonts w:ascii="宋体" w:hAnsi="宋体" w:eastAsia="宋体" w:cs="宋体"/>
                <w:color w:val="auto"/>
                <w:sz w:val="21"/>
                <w:szCs w:val="21"/>
                <w:highlight w:val="none"/>
              </w:rPr>
              <w:t>英语</w:t>
            </w:r>
            <w:r>
              <w:rPr>
                <w:rFonts w:eastAsia="宋体"/>
                <w:color w:val="auto"/>
                <w:sz w:val="21"/>
                <w:szCs w:val="21"/>
                <w:highlight w:val="none"/>
              </w:rPr>
              <w:t>Ⅱ</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98D07F0">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749A968">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49EA0F3">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BB18658">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4F07823">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CD8E228">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1FBAC76">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6D0BDE4">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18137F0">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76579A2">
            <w:pPr>
              <w:pStyle w:val="10"/>
              <w:jc w:val="center"/>
              <w:rPr>
                <w:color w:val="auto"/>
                <w:sz w:val="21"/>
                <w:szCs w:val="21"/>
                <w:highlight w:val="none"/>
              </w:rPr>
            </w:pPr>
            <w:r>
              <w:rPr>
                <w:color w:val="auto"/>
                <w:sz w:val="21"/>
                <w:szCs w:val="21"/>
                <w:highlight w:val="none"/>
              </w:rPr>
              <w:t>M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8A0F966">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6C8127B">
            <w:pPr>
              <w:pStyle w:val="10"/>
              <w:jc w:val="center"/>
              <w:rPr>
                <w:color w:val="auto"/>
                <w:sz w:val="21"/>
                <w:szCs w:val="21"/>
                <w:highlight w:val="none"/>
              </w:rPr>
            </w:pPr>
            <w:r>
              <w:rPr>
                <w:color w:val="auto"/>
                <w:sz w:val="21"/>
                <w:szCs w:val="21"/>
                <w:highlight w:val="none"/>
              </w:rPr>
              <w:t>M </w:t>
            </w:r>
          </w:p>
        </w:tc>
      </w:tr>
      <w:tr w14:paraId="36C03AA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AA5C593">
            <w:pPr>
              <w:pStyle w:val="10"/>
              <w:jc w:val="center"/>
              <w:rPr>
                <w:color w:val="auto"/>
                <w:sz w:val="21"/>
                <w:szCs w:val="21"/>
                <w:highlight w:val="none"/>
              </w:rPr>
            </w:pPr>
            <w:r>
              <w:rPr>
                <w:color w:val="auto"/>
                <w:sz w:val="21"/>
                <w:szCs w:val="21"/>
                <w:highlight w:val="none"/>
              </w:rPr>
              <w:t> </w:t>
            </w:r>
            <w:r>
              <w:rPr>
                <w:rFonts w:hint="eastAsia" w:ascii="宋体" w:hAnsi="宋体" w:eastAsia="宋体" w:cs="宋体"/>
                <w:color w:val="auto"/>
                <w:sz w:val="21"/>
                <w:szCs w:val="21"/>
                <w:highlight w:val="none"/>
              </w:rPr>
              <w:t>大学英语</w:t>
            </w:r>
            <w:r>
              <w:rPr>
                <w:rFonts w:eastAsia="宋体"/>
                <w:color w:val="auto"/>
                <w:sz w:val="21"/>
                <w:szCs w:val="21"/>
                <w:highlight w:val="none"/>
              </w:rPr>
              <w:t>Ⅲ</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6975A2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C8CF46C">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136375E">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05D82AE">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EC10A0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0844478">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FA23CF9">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72C3E0E">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EB19F44">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12FAE8A">
            <w:pPr>
              <w:pStyle w:val="10"/>
              <w:jc w:val="center"/>
              <w:rPr>
                <w:color w:val="auto"/>
                <w:sz w:val="21"/>
                <w:szCs w:val="21"/>
                <w:highlight w:val="none"/>
              </w:rPr>
            </w:pPr>
            <w:r>
              <w:rPr>
                <w:color w:val="auto"/>
                <w:sz w:val="21"/>
                <w:szCs w:val="21"/>
                <w:highlight w:val="none"/>
              </w:rPr>
              <w:t> </w:t>
            </w:r>
            <w:r>
              <w:rPr>
                <w:rFonts w:hint="eastAsia"/>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9A6E132">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D6E935B">
            <w:pPr>
              <w:pStyle w:val="10"/>
              <w:jc w:val="center"/>
              <w:rPr>
                <w:color w:val="auto"/>
                <w:sz w:val="21"/>
                <w:szCs w:val="21"/>
                <w:highlight w:val="none"/>
              </w:rPr>
            </w:pPr>
            <w:r>
              <w:rPr>
                <w:color w:val="auto"/>
                <w:sz w:val="21"/>
                <w:szCs w:val="21"/>
                <w:highlight w:val="none"/>
              </w:rPr>
              <w:t>M </w:t>
            </w:r>
          </w:p>
        </w:tc>
      </w:tr>
      <w:tr w14:paraId="278697B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8C847A7">
            <w:pPr>
              <w:pStyle w:val="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大学英语</w:t>
            </w:r>
            <w:r>
              <w:rPr>
                <w:rFonts w:eastAsia="宋体"/>
                <w:color w:val="auto"/>
                <w:sz w:val="21"/>
                <w:szCs w:val="21"/>
                <w:highlight w:val="none"/>
              </w:rPr>
              <w:t>Ⅳ</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6548D27">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D105AE9">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C9EE99F">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02F7963">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1496C0E">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C7058B1">
            <w:pPr>
              <w:pStyle w:val="10"/>
              <w:jc w:val="center"/>
              <w:rPr>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593B6CE">
            <w:pPr>
              <w:pStyle w:val="10"/>
              <w:jc w:val="center"/>
              <w:rPr>
                <w:color w:val="auto"/>
                <w:sz w:val="21"/>
                <w:szCs w:val="21"/>
                <w:highlight w:val="none"/>
              </w:rPr>
            </w:pP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131F847">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E84012F">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274CC3F">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D6D65DB">
            <w:pPr>
              <w:pStyle w:val="10"/>
              <w:jc w:val="center"/>
              <w:rPr>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C23903F">
            <w:pPr>
              <w:pStyle w:val="10"/>
              <w:jc w:val="center"/>
              <w:rPr>
                <w:rFonts w:eastAsia="宋体"/>
                <w:color w:val="auto"/>
                <w:sz w:val="21"/>
                <w:szCs w:val="21"/>
                <w:highlight w:val="none"/>
              </w:rPr>
            </w:pPr>
            <w:r>
              <w:rPr>
                <w:rFonts w:hint="eastAsia" w:eastAsia="宋体"/>
                <w:color w:val="auto"/>
                <w:sz w:val="21"/>
                <w:szCs w:val="21"/>
                <w:highlight w:val="none"/>
              </w:rPr>
              <w:t>M</w:t>
            </w:r>
          </w:p>
        </w:tc>
      </w:tr>
      <w:tr w14:paraId="0EF90B0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27"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EB4399C">
            <w:pPr>
              <w:pStyle w:val="10"/>
              <w:jc w:val="center"/>
              <w:rPr>
                <w:color w:val="auto"/>
                <w:sz w:val="21"/>
                <w:szCs w:val="21"/>
                <w:highlight w:val="none"/>
              </w:rPr>
            </w:pPr>
            <w:r>
              <w:rPr>
                <w:rFonts w:eastAsia="宋体"/>
                <w:color w:val="auto"/>
                <w:sz w:val="21"/>
                <w:szCs w:val="21"/>
                <w:highlight w:val="none"/>
              </w:rPr>
              <w:t>计算机程序设计基（C语言）</w:t>
            </w: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DC4145C">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FE8EFFB">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66F9AAC">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D850193">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48EA324">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1A29680">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78F7839">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91090AF">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6D30F38">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0429B4E">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6061CC5">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01828F5">
            <w:pPr>
              <w:pStyle w:val="10"/>
              <w:jc w:val="center"/>
              <w:rPr>
                <w:color w:val="auto"/>
                <w:sz w:val="21"/>
                <w:szCs w:val="21"/>
                <w:highlight w:val="none"/>
              </w:rPr>
            </w:pPr>
            <w:r>
              <w:rPr>
                <w:color w:val="auto"/>
                <w:sz w:val="21"/>
                <w:szCs w:val="21"/>
                <w:highlight w:val="none"/>
              </w:rPr>
              <w:t> </w:t>
            </w:r>
          </w:p>
        </w:tc>
      </w:tr>
      <w:tr w14:paraId="2B60DA4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227"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DBE1A12">
            <w:pPr>
              <w:pStyle w:val="10"/>
              <w:jc w:val="center"/>
              <w:rPr>
                <w:rFonts w:eastAsia="宋体"/>
                <w:color w:val="auto"/>
                <w:sz w:val="21"/>
                <w:szCs w:val="21"/>
                <w:highlight w:val="none"/>
              </w:rPr>
            </w:pPr>
            <w:r>
              <w:rPr>
                <w:rFonts w:hint="eastAsia" w:eastAsia="宋体"/>
                <w:color w:val="auto"/>
                <w:sz w:val="21"/>
                <w:szCs w:val="21"/>
                <w:highlight w:val="none"/>
              </w:rPr>
              <w:t>大学生职业发展与就业提升</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03E7B89">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C70C1EC">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C23BEB6">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4F50228">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15A1F2B">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F3E9ED6">
            <w:pPr>
              <w:pStyle w:val="10"/>
              <w:jc w:val="center"/>
              <w:rPr>
                <w:rFonts w:eastAsia="宋体"/>
                <w:color w:val="auto"/>
                <w:sz w:val="21"/>
                <w:szCs w:val="21"/>
                <w:highlight w:val="none"/>
              </w:rPr>
            </w:pPr>
            <w:r>
              <w:rPr>
                <w:rFonts w:hint="eastAsia" w:eastAsia="宋体"/>
                <w:color w:val="auto"/>
                <w:sz w:val="21"/>
                <w:szCs w:val="21"/>
                <w:highlight w:val="none"/>
              </w:rPr>
              <w:t>L</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E456999">
            <w:pPr>
              <w:pStyle w:val="10"/>
              <w:jc w:val="center"/>
              <w:rPr>
                <w:color w:val="auto"/>
                <w:sz w:val="21"/>
                <w:szCs w:val="21"/>
                <w:highlight w:val="none"/>
              </w:rPr>
            </w:pP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6FB18D8">
            <w:pPr>
              <w:pStyle w:val="10"/>
              <w:jc w:val="center"/>
              <w:rPr>
                <w:rFonts w:eastAsia="宋体"/>
                <w:color w:val="auto"/>
                <w:sz w:val="21"/>
                <w:szCs w:val="21"/>
                <w:highlight w:val="none"/>
              </w:rPr>
            </w:pPr>
            <w:r>
              <w:rPr>
                <w:rFonts w:hint="eastAsia" w:eastAsia="宋体"/>
                <w:color w:val="auto"/>
                <w:sz w:val="21"/>
                <w:szCs w:val="21"/>
                <w:highlight w:val="none"/>
              </w:rPr>
              <w:t>L</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D80FD50">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E64AB81">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0B092C8">
            <w:pPr>
              <w:pStyle w:val="10"/>
              <w:jc w:val="center"/>
              <w:rPr>
                <w:rFonts w:eastAsia="宋体"/>
                <w:color w:val="auto"/>
                <w:sz w:val="21"/>
                <w:szCs w:val="21"/>
                <w:highlight w:val="none"/>
              </w:rPr>
            </w:pPr>
            <w:r>
              <w:rPr>
                <w:rFonts w:hint="eastAsia" w:eastAsia="宋体"/>
                <w:color w:val="auto"/>
                <w:sz w:val="21"/>
                <w:szCs w:val="21"/>
                <w:highlight w:val="none"/>
              </w:rPr>
              <w:t>H</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2494AB5">
            <w:pPr>
              <w:pStyle w:val="10"/>
              <w:jc w:val="center"/>
              <w:rPr>
                <w:rFonts w:eastAsia="宋体"/>
                <w:color w:val="auto"/>
                <w:sz w:val="21"/>
                <w:szCs w:val="21"/>
                <w:highlight w:val="none"/>
              </w:rPr>
            </w:pPr>
            <w:r>
              <w:rPr>
                <w:rFonts w:hint="eastAsia" w:eastAsia="宋体"/>
                <w:color w:val="auto"/>
                <w:sz w:val="21"/>
                <w:szCs w:val="21"/>
                <w:highlight w:val="none"/>
              </w:rPr>
              <w:t>H</w:t>
            </w:r>
          </w:p>
        </w:tc>
      </w:tr>
      <w:tr w14:paraId="6DCEF0A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2476BB7">
            <w:pPr>
              <w:pStyle w:val="10"/>
              <w:jc w:val="center"/>
              <w:rPr>
                <w:color w:val="auto"/>
                <w:sz w:val="21"/>
                <w:szCs w:val="21"/>
                <w:highlight w:val="none"/>
              </w:rPr>
            </w:pPr>
            <w:r>
              <w:rPr>
                <w:rFonts w:ascii="宋体" w:hAnsi="宋体" w:eastAsia="宋体" w:cs="宋体"/>
                <w:color w:val="auto"/>
                <w:sz w:val="21"/>
                <w:szCs w:val="21"/>
                <w:highlight w:val="none"/>
              </w:rPr>
              <w:t>创新创业</w:t>
            </w:r>
            <w:r>
              <w:rPr>
                <w:rFonts w:hint="eastAsia" w:ascii="宋体" w:hAnsi="宋体" w:eastAsia="宋体" w:cs="宋体"/>
                <w:color w:val="auto"/>
                <w:sz w:val="21"/>
                <w:szCs w:val="21"/>
                <w:highlight w:val="none"/>
              </w:rPr>
              <w:t>基础</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F7D68F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B5A32C9">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08DB94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9EBEE49">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C69D981">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7AE8589">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750DB81">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8D94F72">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1F0C8E0">
            <w:pPr>
              <w:pStyle w:val="10"/>
              <w:jc w:val="center"/>
              <w:rPr>
                <w:color w:val="auto"/>
                <w:sz w:val="21"/>
                <w:szCs w:val="21"/>
                <w:highlight w:val="none"/>
              </w:rPr>
            </w:pPr>
            <w:r>
              <w:rPr>
                <w:color w:val="auto"/>
                <w:sz w:val="21"/>
                <w:szCs w:val="21"/>
                <w:highlight w:val="none"/>
              </w:rPr>
              <w:t> 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66B7B4E">
            <w:pPr>
              <w:pStyle w:val="10"/>
              <w:jc w:val="center"/>
              <w:rPr>
                <w:color w:val="auto"/>
                <w:sz w:val="21"/>
                <w:szCs w:val="21"/>
                <w:highlight w:val="none"/>
              </w:rPr>
            </w:pPr>
            <w:r>
              <w:rPr>
                <w:color w:val="auto"/>
                <w:sz w:val="21"/>
                <w:szCs w:val="21"/>
                <w:highlight w:val="none"/>
              </w:rPr>
              <w:t>L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2033F5C">
            <w:pPr>
              <w:pStyle w:val="10"/>
              <w:jc w:val="center"/>
              <w:rPr>
                <w:color w:val="auto"/>
                <w:sz w:val="21"/>
                <w:szCs w:val="21"/>
                <w:highlight w:val="none"/>
              </w:rPr>
            </w:pPr>
            <w:r>
              <w:rPr>
                <w:color w:val="auto"/>
                <w:sz w:val="21"/>
                <w:szCs w:val="21"/>
                <w:highlight w:val="none"/>
              </w:rPr>
              <w:t>H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CA80074">
            <w:pPr>
              <w:pStyle w:val="10"/>
              <w:jc w:val="center"/>
              <w:rPr>
                <w:color w:val="auto"/>
                <w:sz w:val="21"/>
                <w:szCs w:val="21"/>
                <w:highlight w:val="none"/>
              </w:rPr>
            </w:pPr>
            <w:r>
              <w:rPr>
                <w:color w:val="auto"/>
                <w:sz w:val="21"/>
                <w:szCs w:val="21"/>
                <w:highlight w:val="none"/>
              </w:rPr>
              <w:t>H </w:t>
            </w:r>
          </w:p>
        </w:tc>
      </w:tr>
      <w:tr w14:paraId="6BF9367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F210E8D">
            <w:pPr>
              <w:pStyle w:val="10"/>
              <w:jc w:val="center"/>
              <w:rPr>
                <w:color w:val="auto"/>
                <w:sz w:val="21"/>
                <w:szCs w:val="21"/>
                <w:highlight w:val="none"/>
              </w:rPr>
            </w:pPr>
            <w:r>
              <w:rPr>
                <w:rFonts w:ascii="宋体" w:hAnsi="宋体" w:eastAsia="宋体" w:cs="宋体"/>
                <w:color w:val="auto"/>
                <w:sz w:val="21"/>
                <w:szCs w:val="21"/>
                <w:highlight w:val="none"/>
              </w:rPr>
              <w:t>工程制图</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F412751">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31359E8">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1C559D2">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119BFFB">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2098232">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F438C45">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BE534E2">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34E6393">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6CB97FB">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AAED36A">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589038D">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8A28495">
            <w:pPr>
              <w:pStyle w:val="10"/>
              <w:jc w:val="center"/>
              <w:rPr>
                <w:color w:val="auto"/>
                <w:sz w:val="21"/>
                <w:szCs w:val="21"/>
                <w:highlight w:val="none"/>
              </w:rPr>
            </w:pPr>
            <w:r>
              <w:rPr>
                <w:color w:val="auto"/>
                <w:sz w:val="21"/>
                <w:szCs w:val="21"/>
                <w:highlight w:val="none"/>
              </w:rPr>
              <w:t> </w:t>
            </w:r>
          </w:p>
        </w:tc>
      </w:tr>
      <w:tr w14:paraId="4313BAA8">
        <w:tblPrEx>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3E69888">
            <w:pPr>
              <w:pStyle w:val="10"/>
              <w:jc w:val="center"/>
              <w:rPr>
                <w:color w:val="auto"/>
                <w:sz w:val="21"/>
                <w:szCs w:val="21"/>
                <w:highlight w:val="none"/>
              </w:rPr>
            </w:pPr>
            <w:r>
              <w:rPr>
                <w:color w:val="auto"/>
                <w:sz w:val="21"/>
                <w:szCs w:val="21"/>
                <w:highlight w:val="none"/>
              </w:rPr>
              <w:t> </w:t>
            </w:r>
            <w:r>
              <w:rPr>
                <w:rFonts w:hint="eastAsia" w:ascii="宋体" w:hAnsi="宋体" w:eastAsia="宋体" w:cs="宋体"/>
                <w:color w:val="auto"/>
                <w:sz w:val="21"/>
                <w:szCs w:val="21"/>
                <w:highlight w:val="none"/>
              </w:rPr>
              <w:t>制药工程导论</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915B76B">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CB3BC9B">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7FC9DB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D8CE1A2">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04A735E">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9B07B26">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3DBFE7C">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58E599A">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04CD95C">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216E8BA">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18383A4">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52ECF8D">
            <w:pPr>
              <w:pStyle w:val="10"/>
              <w:jc w:val="center"/>
              <w:rPr>
                <w:color w:val="auto"/>
                <w:sz w:val="21"/>
                <w:szCs w:val="21"/>
                <w:highlight w:val="none"/>
              </w:rPr>
            </w:pPr>
            <w:r>
              <w:rPr>
                <w:color w:val="auto"/>
                <w:sz w:val="21"/>
                <w:szCs w:val="21"/>
                <w:highlight w:val="none"/>
              </w:rPr>
              <w:t> </w:t>
            </w:r>
          </w:p>
        </w:tc>
      </w:tr>
      <w:tr w14:paraId="6C54BA6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06"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601C87D">
            <w:pPr>
              <w:pStyle w:val="10"/>
              <w:jc w:val="center"/>
              <w:rPr>
                <w:color w:val="auto"/>
                <w:sz w:val="21"/>
                <w:szCs w:val="21"/>
                <w:highlight w:val="none"/>
              </w:rPr>
            </w:pPr>
            <w:r>
              <w:rPr>
                <w:rFonts w:hint="eastAsia" w:ascii="宋体" w:hAnsi="宋体" w:eastAsia="宋体" w:cs="宋体"/>
                <w:color w:val="auto"/>
                <w:sz w:val="21"/>
                <w:szCs w:val="21"/>
                <w:highlight w:val="none"/>
              </w:rPr>
              <w:t>制药工程前沿</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3032E75">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F571E7E">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3249AE9">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79625FB">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13FCC51">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6885016">
            <w:pPr>
              <w:pStyle w:val="10"/>
              <w:jc w:val="center"/>
              <w:rPr>
                <w:rFonts w:eastAsia="宋体"/>
                <w:color w:val="auto"/>
                <w:sz w:val="21"/>
                <w:szCs w:val="21"/>
                <w:highlight w:val="none"/>
              </w:rPr>
            </w:pPr>
          </w:p>
          <w:p w14:paraId="31828C35">
            <w:pPr>
              <w:pStyle w:val="10"/>
              <w:jc w:val="center"/>
              <w:rPr>
                <w:rFonts w:hint="eastAsia" w:eastAsia="宋体"/>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B5CC4E8">
            <w:pPr>
              <w:pStyle w:val="10"/>
              <w:jc w:val="center"/>
              <w:rPr>
                <w:color w:val="auto"/>
                <w:sz w:val="21"/>
                <w:szCs w:val="21"/>
                <w:highlight w:val="none"/>
              </w:rPr>
            </w:pP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04368C2">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B25277D">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46C0912">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A28CA9F">
            <w:pPr>
              <w:pStyle w:val="10"/>
              <w:jc w:val="center"/>
              <w:rPr>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66DDAF8">
            <w:pPr>
              <w:pStyle w:val="10"/>
              <w:jc w:val="center"/>
              <w:rPr>
                <w:rFonts w:eastAsia="宋体"/>
                <w:color w:val="auto"/>
                <w:sz w:val="21"/>
                <w:szCs w:val="21"/>
                <w:highlight w:val="none"/>
              </w:rPr>
            </w:pPr>
            <w:r>
              <w:rPr>
                <w:rFonts w:hint="eastAsia" w:eastAsia="宋体"/>
                <w:color w:val="auto"/>
                <w:sz w:val="21"/>
                <w:szCs w:val="21"/>
                <w:highlight w:val="none"/>
              </w:rPr>
              <w:t>M</w:t>
            </w:r>
          </w:p>
        </w:tc>
      </w:tr>
      <w:tr w14:paraId="1FB713E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854D3E2">
            <w:pPr>
              <w:pStyle w:val="10"/>
              <w:jc w:val="center"/>
              <w:rPr>
                <w:color w:val="auto"/>
                <w:sz w:val="21"/>
                <w:szCs w:val="21"/>
                <w:highlight w:val="none"/>
              </w:rPr>
            </w:pPr>
            <w:r>
              <w:rPr>
                <w:rFonts w:ascii="宋体" w:hAnsi="宋体" w:eastAsia="宋体" w:cs="宋体"/>
                <w:color w:val="auto"/>
                <w:sz w:val="21"/>
                <w:szCs w:val="21"/>
                <w:highlight w:val="none"/>
              </w:rPr>
              <w:t>高等数学</w:t>
            </w:r>
            <w:r>
              <w:rPr>
                <w:color w:val="auto"/>
                <w:sz w:val="21"/>
                <w:szCs w:val="21"/>
                <w:highlight w:val="none"/>
              </w:rPr>
              <w:t>B</w:t>
            </w:r>
            <w:r>
              <w:rPr>
                <w:rFonts w:ascii="宋体" w:hAnsi="宋体" w:eastAsia="宋体" w:cs="宋体"/>
                <w:color w:val="auto"/>
                <w:sz w:val="21"/>
                <w:szCs w:val="21"/>
                <w:highlight w:val="none"/>
              </w:rPr>
              <w:t>（一）</w:t>
            </w: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05F9F2D">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4B5FC01">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A77D041">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A3FED31">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7246622">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860A647">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6073362">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20BA31F">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1BB5EFE">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01B5795">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FDBA9BB">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6E63B4F">
            <w:pPr>
              <w:pStyle w:val="10"/>
              <w:jc w:val="center"/>
              <w:rPr>
                <w:color w:val="auto"/>
                <w:sz w:val="21"/>
                <w:szCs w:val="21"/>
                <w:highlight w:val="none"/>
              </w:rPr>
            </w:pPr>
            <w:r>
              <w:rPr>
                <w:color w:val="auto"/>
                <w:sz w:val="21"/>
                <w:szCs w:val="21"/>
                <w:highlight w:val="none"/>
              </w:rPr>
              <w:t> </w:t>
            </w:r>
          </w:p>
        </w:tc>
      </w:tr>
      <w:tr w14:paraId="44D42F0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D99C76F">
            <w:pPr>
              <w:pStyle w:val="10"/>
              <w:jc w:val="center"/>
              <w:rPr>
                <w:color w:val="auto"/>
                <w:sz w:val="21"/>
                <w:szCs w:val="21"/>
                <w:highlight w:val="none"/>
              </w:rPr>
            </w:pPr>
            <w:r>
              <w:rPr>
                <w:rFonts w:ascii="宋体" w:hAnsi="宋体" w:eastAsia="宋体" w:cs="宋体"/>
                <w:color w:val="auto"/>
                <w:sz w:val="21"/>
                <w:szCs w:val="21"/>
                <w:highlight w:val="none"/>
              </w:rPr>
              <w:t>高等数学</w:t>
            </w:r>
            <w:r>
              <w:rPr>
                <w:color w:val="auto"/>
                <w:sz w:val="21"/>
                <w:szCs w:val="21"/>
                <w:highlight w:val="none"/>
              </w:rPr>
              <w:t>B</w:t>
            </w:r>
            <w:r>
              <w:rPr>
                <w:rFonts w:ascii="宋体" w:hAnsi="宋体" w:eastAsia="宋体" w:cs="宋体"/>
                <w:color w:val="auto"/>
                <w:sz w:val="21"/>
                <w:szCs w:val="21"/>
                <w:highlight w:val="none"/>
              </w:rPr>
              <w:t>（二）</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38783C4">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93AB9CD">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F0DC2E6">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C2C9680">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5BB4BD7">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4367714">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448DD2F">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6A53EA8">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1984849">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F4E807C">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8A21FBF">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5CB0CF5">
            <w:pPr>
              <w:pStyle w:val="10"/>
              <w:jc w:val="center"/>
              <w:rPr>
                <w:color w:val="auto"/>
                <w:sz w:val="21"/>
                <w:szCs w:val="21"/>
                <w:highlight w:val="none"/>
              </w:rPr>
            </w:pPr>
            <w:r>
              <w:rPr>
                <w:color w:val="auto"/>
                <w:sz w:val="21"/>
                <w:szCs w:val="21"/>
                <w:highlight w:val="none"/>
              </w:rPr>
              <w:t> </w:t>
            </w:r>
          </w:p>
        </w:tc>
      </w:tr>
      <w:tr w14:paraId="303F457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F8A0DEE">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线性代数</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C6BFC07">
            <w:pPr>
              <w:pStyle w:val="10"/>
              <w:jc w:val="center"/>
              <w:rPr>
                <w:color w:val="auto"/>
                <w:sz w:val="21"/>
                <w:szCs w:val="21"/>
                <w:highlight w:val="none"/>
              </w:rPr>
            </w:pPr>
            <w:r>
              <w:rPr>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067E72D">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0C47C9C">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A16520A">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2427845">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83E1591">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3FFBB91">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79515C5">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6767634">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A63DF38">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9FA4B84">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A532038">
            <w:pPr>
              <w:pStyle w:val="10"/>
              <w:jc w:val="center"/>
              <w:rPr>
                <w:color w:val="auto"/>
                <w:sz w:val="21"/>
                <w:szCs w:val="21"/>
                <w:highlight w:val="none"/>
              </w:rPr>
            </w:pPr>
            <w:r>
              <w:rPr>
                <w:color w:val="auto"/>
                <w:sz w:val="21"/>
                <w:szCs w:val="21"/>
                <w:highlight w:val="none"/>
              </w:rPr>
              <w:t> </w:t>
            </w:r>
          </w:p>
        </w:tc>
      </w:tr>
      <w:tr w14:paraId="1A02C10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3364173">
            <w:pPr>
              <w:pStyle w:val="10"/>
              <w:jc w:val="center"/>
              <w:rPr>
                <w:color w:val="auto"/>
                <w:sz w:val="21"/>
                <w:szCs w:val="21"/>
                <w:highlight w:val="none"/>
              </w:rPr>
            </w:pPr>
            <w:r>
              <w:rPr>
                <w:rFonts w:ascii="宋体" w:hAnsi="宋体" w:eastAsia="宋体" w:cs="宋体"/>
                <w:color w:val="auto"/>
                <w:sz w:val="21"/>
                <w:szCs w:val="21"/>
                <w:highlight w:val="none"/>
              </w:rPr>
              <w:t>概率论与数理统计</w:t>
            </w: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90CB3A5">
            <w:pPr>
              <w:pStyle w:val="10"/>
              <w:jc w:val="center"/>
              <w:rPr>
                <w:color w:val="auto"/>
                <w:sz w:val="21"/>
                <w:szCs w:val="21"/>
                <w:highlight w:val="none"/>
              </w:rPr>
            </w:pPr>
            <w:r>
              <w:rPr>
                <w:color w:val="auto"/>
                <w:sz w:val="21"/>
                <w:szCs w:val="21"/>
                <w:highlight w:val="none"/>
              </w:rPr>
              <w:t> L</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14A472C">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B1892BB">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6F58A62">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012E769">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6939D30">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F50FB1F">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BF769A3">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5240E97">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31A64EA">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2A3B8A2">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0028D91">
            <w:pPr>
              <w:pStyle w:val="10"/>
              <w:jc w:val="center"/>
              <w:rPr>
                <w:color w:val="auto"/>
                <w:sz w:val="21"/>
                <w:szCs w:val="21"/>
                <w:highlight w:val="none"/>
              </w:rPr>
            </w:pPr>
            <w:r>
              <w:rPr>
                <w:color w:val="auto"/>
                <w:sz w:val="21"/>
                <w:szCs w:val="21"/>
                <w:highlight w:val="none"/>
              </w:rPr>
              <w:t> </w:t>
            </w:r>
          </w:p>
        </w:tc>
      </w:tr>
      <w:tr w14:paraId="47BD7DC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27E29E7">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大学物理</w:t>
            </w:r>
            <w:r>
              <w:rPr>
                <w:color w:val="auto"/>
                <w:sz w:val="21"/>
                <w:szCs w:val="21"/>
                <w:highlight w:val="none"/>
              </w:rPr>
              <w:t>A</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BD9B7EC">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B4E0CA4">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CE6476D">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2831218">
            <w:pPr>
              <w:pStyle w:val="10"/>
              <w:jc w:val="center"/>
              <w:rPr>
                <w:color w:val="auto"/>
                <w:sz w:val="21"/>
                <w:szCs w:val="21"/>
                <w:highlight w:val="none"/>
              </w:rPr>
            </w:pPr>
            <w:r>
              <w:rPr>
                <w:color w:val="auto"/>
                <w:sz w:val="21"/>
                <w:szCs w:val="21"/>
                <w:highlight w:val="none"/>
              </w:rPr>
              <w:t> L</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04E7E7B">
            <w:pPr>
              <w:pStyle w:val="10"/>
              <w:jc w:val="center"/>
              <w:rPr>
                <w:color w:val="auto"/>
                <w:sz w:val="21"/>
                <w:szCs w:val="21"/>
                <w:highlight w:val="none"/>
              </w:rPr>
            </w:pPr>
            <w:r>
              <w:rPr>
                <w:color w:val="auto"/>
                <w:sz w:val="21"/>
                <w:szCs w:val="21"/>
                <w:highlight w:val="none"/>
              </w:rPr>
              <w:t>L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838212E">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0F0D195">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2793329">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EFB0429">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A092615">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C534604">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FC85224">
            <w:pPr>
              <w:pStyle w:val="10"/>
              <w:jc w:val="center"/>
              <w:rPr>
                <w:color w:val="auto"/>
                <w:sz w:val="21"/>
                <w:szCs w:val="21"/>
                <w:highlight w:val="none"/>
              </w:rPr>
            </w:pPr>
            <w:r>
              <w:rPr>
                <w:color w:val="auto"/>
                <w:sz w:val="21"/>
                <w:szCs w:val="21"/>
                <w:highlight w:val="none"/>
              </w:rPr>
              <w:t> </w:t>
            </w:r>
          </w:p>
        </w:tc>
      </w:tr>
      <w:tr w14:paraId="56CB789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7C6736C">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化工原理</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5CEC70D">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BBE1DC0">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AD51B11">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1089A3E">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550BA2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335EACB">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7FCCABA">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08A86A5">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2A4318F">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4B118C5">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6462232">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2161F89">
            <w:pPr>
              <w:pStyle w:val="10"/>
              <w:jc w:val="center"/>
              <w:rPr>
                <w:color w:val="auto"/>
                <w:sz w:val="21"/>
                <w:szCs w:val="21"/>
                <w:highlight w:val="none"/>
              </w:rPr>
            </w:pPr>
            <w:r>
              <w:rPr>
                <w:color w:val="auto"/>
                <w:sz w:val="21"/>
                <w:szCs w:val="21"/>
                <w:highlight w:val="none"/>
              </w:rPr>
              <w:t> </w:t>
            </w:r>
          </w:p>
        </w:tc>
      </w:tr>
      <w:tr w14:paraId="7EE2208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41A2C2B">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无机</w:t>
            </w:r>
            <w:r>
              <w:rPr>
                <w:rFonts w:hint="eastAsia" w:ascii="宋体" w:hAnsi="宋体" w:eastAsia="宋体" w:cs="宋体"/>
                <w:color w:val="auto"/>
                <w:sz w:val="21"/>
                <w:szCs w:val="21"/>
                <w:highlight w:val="none"/>
              </w:rPr>
              <w:t>及分析</w:t>
            </w:r>
            <w:r>
              <w:rPr>
                <w:rFonts w:ascii="宋体" w:hAnsi="宋体" w:eastAsia="宋体" w:cs="宋体"/>
                <w:color w:val="auto"/>
                <w:sz w:val="21"/>
                <w:szCs w:val="21"/>
                <w:highlight w:val="none"/>
              </w:rPr>
              <w:t>化学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394A9DE">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1AC7135">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AD6FCD0">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6F1B961">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D3382D5">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AEECAE6">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E1C1B59">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2C9C094">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D108B53">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B2CA222">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1B54843">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9AEC3D4">
            <w:pPr>
              <w:pStyle w:val="10"/>
              <w:jc w:val="center"/>
              <w:rPr>
                <w:color w:val="auto"/>
                <w:sz w:val="21"/>
                <w:szCs w:val="21"/>
                <w:highlight w:val="none"/>
              </w:rPr>
            </w:pPr>
            <w:r>
              <w:rPr>
                <w:color w:val="auto"/>
                <w:sz w:val="21"/>
                <w:szCs w:val="21"/>
                <w:highlight w:val="none"/>
              </w:rPr>
              <w:t> </w:t>
            </w:r>
          </w:p>
        </w:tc>
      </w:tr>
      <w:tr w14:paraId="77E3BC8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F0CE8F9">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有机化学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6CA0E48">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6844D52">
            <w:pPr>
              <w:pStyle w:val="10"/>
              <w:jc w:val="center"/>
              <w:rPr>
                <w:color w:val="auto"/>
                <w:sz w:val="21"/>
                <w:szCs w:val="21"/>
                <w:highlight w:val="none"/>
              </w:rPr>
            </w:pPr>
            <w:r>
              <w:rPr>
                <w:color w:val="auto"/>
                <w:sz w:val="21"/>
                <w:szCs w:val="21"/>
                <w:highlight w:val="none"/>
              </w:rPr>
              <w:t>L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3260914">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120E6E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ECA3D5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51FF2E2">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18C9A9E">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FD9415C">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9251906">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7116793">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2E1BF24">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C2B199C">
            <w:pPr>
              <w:pStyle w:val="10"/>
              <w:jc w:val="center"/>
              <w:rPr>
                <w:color w:val="auto"/>
                <w:sz w:val="21"/>
                <w:szCs w:val="21"/>
                <w:highlight w:val="none"/>
              </w:rPr>
            </w:pPr>
            <w:r>
              <w:rPr>
                <w:color w:val="auto"/>
                <w:sz w:val="21"/>
                <w:szCs w:val="21"/>
                <w:highlight w:val="none"/>
              </w:rPr>
              <w:t> </w:t>
            </w:r>
          </w:p>
        </w:tc>
      </w:tr>
      <w:tr w14:paraId="5485884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F0AA9F9">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物理化学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F31E046">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D9FF174">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129817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454009D">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3D82189">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A7113AE">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80816C7">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20BAEE0">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A43F23A">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BC3C608">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226AE50">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631E478">
            <w:pPr>
              <w:pStyle w:val="10"/>
              <w:jc w:val="center"/>
              <w:rPr>
                <w:color w:val="auto"/>
                <w:sz w:val="21"/>
                <w:szCs w:val="21"/>
                <w:highlight w:val="none"/>
              </w:rPr>
            </w:pPr>
            <w:r>
              <w:rPr>
                <w:color w:val="auto"/>
                <w:sz w:val="21"/>
                <w:szCs w:val="21"/>
                <w:highlight w:val="none"/>
              </w:rPr>
              <w:t> </w:t>
            </w:r>
          </w:p>
        </w:tc>
      </w:tr>
      <w:tr w14:paraId="5F50257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8BD6FE2">
            <w:pPr>
              <w:pStyle w:val="1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大学物理实验</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0DEC89F">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FF88F3F">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4C111A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255FAC4">
            <w:pPr>
              <w:pStyle w:val="10"/>
              <w:jc w:val="center"/>
              <w:rPr>
                <w:color w:val="auto"/>
                <w:sz w:val="21"/>
                <w:szCs w:val="21"/>
                <w:highlight w:val="none"/>
              </w:rPr>
            </w:pPr>
            <w:r>
              <w:rPr>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274D9B4">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7441EAB">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A99E2A8">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4645D02">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2B7B73E">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F8808D6">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83CCF60">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172FD93">
            <w:pPr>
              <w:pStyle w:val="10"/>
              <w:jc w:val="center"/>
              <w:rPr>
                <w:color w:val="auto"/>
                <w:sz w:val="21"/>
                <w:szCs w:val="21"/>
                <w:highlight w:val="none"/>
              </w:rPr>
            </w:pPr>
            <w:r>
              <w:rPr>
                <w:color w:val="auto"/>
                <w:sz w:val="21"/>
                <w:szCs w:val="21"/>
                <w:highlight w:val="none"/>
              </w:rPr>
              <w:t> </w:t>
            </w:r>
          </w:p>
        </w:tc>
      </w:tr>
      <w:tr w14:paraId="25CE106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1E1CBD1">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化工原理实验</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9148DF2">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82B2903">
            <w:pPr>
              <w:pStyle w:val="10"/>
              <w:jc w:val="center"/>
              <w:rPr>
                <w:color w:val="auto"/>
                <w:sz w:val="21"/>
                <w:szCs w:val="21"/>
                <w:highlight w:val="none"/>
              </w:rPr>
            </w:pPr>
            <w:r>
              <w:rPr>
                <w:color w:val="auto"/>
                <w:sz w:val="21"/>
                <w:szCs w:val="21"/>
                <w:highlight w:val="none"/>
              </w:rPr>
              <w:t>L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5670D91">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880E7E5">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8A6D868">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69D33D8">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5330EDA">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4362A66">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C75364B">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6036113">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5C8491C">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A951198">
            <w:pPr>
              <w:pStyle w:val="10"/>
              <w:jc w:val="center"/>
              <w:rPr>
                <w:color w:val="auto"/>
                <w:sz w:val="21"/>
                <w:szCs w:val="21"/>
                <w:highlight w:val="none"/>
              </w:rPr>
            </w:pPr>
            <w:r>
              <w:rPr>
                <w:color w:val="auto"/>
                <w:sz w:val="21"/>
                <w:szCs w:val="21"/>
                <w:highlight w:val="none"/>
              </w:rPr>
              <w:t> </w:t>
            </w:r>
          </w:p>
        </w:tc>
      </w:tr>
      <w:tr w14:paraId="2B447D1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8A6B8FB">
            <w:pPr>
              <w:pStyle w:val="10"/>
              <w:jc w:val="center"/>
              <w:rPr>
                <w:color w:val="auto"/>
                <w:sz w:val="21"/>
                <w:szCs w:val="21"/>
                <w:highlight w:val="none"/>
              </w:rPr>
            </w:pPr>
            <w:r>
              <w:rPr>
                <w:rFonts w:hint="eastAsia" w:ascii="宋体" w:hAnsi="宋体" w:eastAsia="宋体" w:cs="宋体"/>
                <w:color w:val="auto"/>
                <w:sz w:val="21"/>
                <w:szCs w:val="21"/>
                <w:highlight w:val="none"/>
              </w:rPr>
              <w:t>制药工程</w:t>
            </w:r>
            <w:r>
              <w:rPr>
                <w:rFonts w:ascii="宋体" w:hAnsi="宋体" w:eastAsia="宋体" w:cs="宋体"/>
                <w:color w:val="auto"/>
                <w:sz w:val="21"/>
                <w:szCs w:val="21"/>
                <w:highlight w:val="none"/>
              </w:rPr>
              <w:t>课程设计</w:t>
            </w: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16E2C61">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984CF25">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82EA313">
            <w:pPr>
              <w:pStyle w:val="10"/>
              <w:jc w:val="center"/>
              <w:rPr>
                <w:color w:val="auto"/>
                <w:sz w:val="21"/>
                <w:szCs w:val="21"/>
                <w:highlight w:val="none"/>
              </w:rPr>
            </w:pPr>
            <w:r>
              <w:rPr>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135E3AC">
            <w:pPr>
              <w:pStyle w:val="10"/>
              <w:jc w:val="center"/>
              <w:rPr>
                <w:color w:val="auto"/>
                <w:sz w:val="21"/>
                <w:szCs w:val="21"/>
                <w:highlight w:val="none"/>
              </w:rPr>
            </w:pPr>
            <w:r>
              <w:rPr>
                <w:rFonts w:hint="eastAsia"/>
                <w:color w:val="auto"/>
                <w:sz w:val="21"/>
                <w:szCs w:val="21"/>
                <w:highlight w:val="none"/>
              </w:rPr>
              <w:t>M</w:t>
            </w: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90C7D59">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AAD9689">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3B439E6">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56469D4">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AC8597F">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73387D5">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720FEC9">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FC29EF6">
            <w:pPr>
              <w:pStyle w:val="10"/>
              <w:jc w:val="center"/>
              <w:rPr>
                <w:color w:val="auto"/>
                <w:sz w:val="21"/>
                <w:szCs w:val="21"/>
                <w:highlight w:val="none"/>
              </w:rPr>
            </w:pPr>
            <w:r>
              <w:rPr>
                <w:color w:val="auto"/>
                <w:sz w:val="21"/>
                <w:szCs w:val="21"/>
                <w:highlight w:val="none"/>
              </w:rPr>
              <w:t> </w:t>
            </w:r>
          </w:p>
        </w:tc>
      </w:tr>
      <w:tr w14:paraId="295C1AC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D228554">
            <w:pPr>
              <w:pStyle w:val="10"/>
              <w:jc w:val="center"/>
              <w:rPr>
                <w:color w:val="auto"/>
                <w:sz w:val="21"/>
                <w:szCs w:val="21"/>
                <w:highlight w:val="none"/>
              </w:rPr>
            </w:pPr>
            <w:r>
              <w:rPr>
                <w:color w:val="auto"/>
                <w:sz w:val="21"/>
                <w:szCs w:val="21"/>
                <w:highlight w:val="none"/>
              </w:rPr>
              <w:t> </w:t>
            </w:r>
            <w:r>
              <w:rPr>
                <w:rFonts w:hint="eastAsia" w:ascii="宋体" w:hAnsi="宋体" w:eastAsia="宋体" w:cs="宋体"/>
                <w:color w:val="auto"/>
                <w:sz w:val="21"/>
                <w:szCs w:val="21"/>
                <w:highlight w:val="none"/>
              </w:rPr>
              <w:t>无机及分析化学实验</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6BEA351">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4414C8C">
            <w:pPr>
              <w:pStyle w:val="10"/>
              <w:jc w:val="center"/>
              <w:rPr>
                <w:color w:val="auto"/>
                <w:sz w:val="21"/>
                <w:szCs w:val="21"/>
                <w:highlight w:val="none"/>
              </w:rPr>
            </w:pPr>
            <w:r>
              <w:rPr>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C1D334B">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D8D017E">
            <w:pPr>
              <w:pStyle w:val="10"/>
              <w:jc w:val="center"/>
              <w:rPr>
                <w:color w:val="auto"/>
                <w:sz w:val="21"/>
                <w:szCs w:val="21"/>
                <w:highlight w:val="none"/>
              </w:rPr>
            </w:pPr>
            <w:r>
              <w:rPr>
                <w:color w:val="auto"/>
                <w:sz w:val="21"/>
                <w:szCs w:val="21"/>
                <w:highlight w:val="none"/>
              </w:rPr>
              <w:t> L</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3891074">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EEFC583">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3DA8D0F">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79C1F3D">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141CC47">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F24ACF6">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B83B493">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D18A962">
            <w:pPr>
              <w:pStyle w:val="10"/>
              <w:jc w:val="center"/>
              <w:rPr>
                <w:color w:val="auto"/>
                <w:sz w:val="21"/>
                <w:szCs w:val="21"/>
                <w:highlight w:val="none"/>
              </w:rPr>
            </w:pPr>
            <w:r>
              <w:rPr>
                <w:color w:val="auto"/>
                <w:sz w:val="21"/>
                <w:szCs w:val="21"/>
                <w:highlight w:val="none"/>
              </w:rPr>
              <w:t> </w:t>
            </w:r>
          </w:p>
        </w:tc>
      </w:tr>
      <w:tr w14:paraId="71F76E4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DF1E064">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有机化学实验</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B1B1710">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59F385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BE5BEC3">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3136CDF">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208600E">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374642D">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7DA7E7E">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F12A884">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9E62DCB">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AED39F5">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8952D60">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BD02B3B">
            <w:pPr>
              <w:pStyle w:val="10"/>
              <w:jc w:val="center"/>
              <w:rPr>
                <w:color w:val="auto"/>
                <w:sz w:val="21"/>
                <w:szCs w:val="21"/>
                <w:highlight w:val="none"/>
              </w:rPr>
            </w:pPr>
            <w:r>
              <w:rPr>
                <w:color w:val="auto"/>
                <w:sz w:val="21"/>
                <w:szCs w:val="21"/>
                <w:highlight w:val="none"/>
              </w:rPr>
              <w:t> </w:t>
            </w:r>
          </w:p>
        </w:tc>
      </w:tr>
      <w:tr w14:paraId="0AB4443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7D188DA">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制药工</w:t>
            </w:r>
            <w:r>
              <w:rPr>
                <w:rFonts w:hint="eastAsia" w:ascii="宋体" w:hAnsi="宋体" w:eastAsia="宋体" w:cs="宋体"/>
                <w:color w:val="auto"/>
                <w:sz w:val="21"/>
                <w:szCs w:val="21"/>
                <w:highlight w:val="none"/>
              </w:rPr>
              <w:t>程</w:t>
            </w:r>
            <w:r>
              <w:rPr>
                <w:rFonts w:ascii="宋体" w:hAnsi="宋体" w:eastAsia="宋体" w:cs="宋体"/>
                <w:color w:val="auto"/>
                <w:sz w:val="21"/>
                <w:szCs w:val="21"/>
                <w:highlight w:val="none"/>
              </w:rPr>
              <w:t>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D02B3D1">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978B389">
            <w:pPr>
              <w:pStyle w:val="10"/>
              <w:jc w:val="center"/>
              <w:rPr>
                <w:color w:val="auto"/>
                <w:sz w:val="21"/>
                <w:szCs w:val="21"/>
                <w:highlight w:val="none"/>
              </w:rPr>
            </w:pPr>
            <w:r>
              <w:rPr>
                <w:color w:val="auto"/>
                <w:sz w:val="21"/>
                <w:szCs w:val="21"/>
                <w:highlight w:val="none"/>
              </w:rPr>
              <w:t> </w:t>
            </w:r>
            <w:r>
              <w:rPr>
                <w:rFonts w:hint="eastAsia"/>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E5178A4">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102AEB3">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C6076DA">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483ADB2">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2E46ED3">
            <w:pPr>
              <w:pStyle w:val="10"/>
              <w:jc w:val="center"/>
              <w:rPr>
                <w:color w:val="auto"/>
                <w:sz w:val="21"/>
                <w:szCs w:val="21"/>
                <w:highlight w:val="none"/>
              </w:rPr>
            </w:pP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A7A49D4">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9E64B28">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6755542">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D226D2A">
            <w:pPr>
              <w:pStyle w:val="10"/>
              <w:jc w:val="center"/>
              <w:rPr>
                <w:color w:val="auto"/>
                <w:sz w:val="21"/>
                <w:szCs w:val="21"/>
                <w:highlight w:val="none"/>
              </w:rPr>
            </w:pPr>
            <w:r>
              <w:rPr>
                <w:color w:val="auto"/>
                <w:sz w:val="21"/>
                <w:szCs w:val="21"/>
                <w:highlight w:val="none"/>
              </w:rPr>
              <w:t> H</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45C9FC8">
            <w:pPr>
              <w:pStyle w:val="10"/>
              <w:jc w:val="center"/>
              <w:rPr>
                <w:color w:val="auto"/>
                <w:sz w:val="21"/>
                <w:szCs w:val="21"/>
                <w:highlight w:val="none"/>
              </w:rPr>
            </w:pPr>
            <w:r>
              <w:rPr>
                <w:color w:val="auto"/>
                <w:sz w:val="21"/>
                <w:szCs w:val="21"/>
                <w:highlight w:val="none"/>
              </w:rPr>
              <w:t> </w:t>
            </w:r>
          </w:p>
        </w:tc>
      </w:tr>
      <w:tr w14:paraId="2C83ABB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485B14E">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制药工艺学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33AA349">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E0C1A47">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D688BE0">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F2B5514">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7C95C9D">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95CCB3F">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582FC02">
            <w:pPr>
              <w:pStyle w:val="10"/>
              <w:jc w:val="center"/>
              <w:rPr>
                <w:color w:val="auto"/>
                <w:sz w:val="21"/>
                <w:szCs w:val="21"/>
                <w:highlight w:val="none"/>
              </w:rPr>
            </w:pPr>
            <w:r>
              <w:rPr>
                <w:color w:val="auto"/>
                <w:sz w:val="21"/>
                <w:szCs w:val="21"/>
                <w:highlight w:val="none"/>
              </w:rPr>
              <w:t>M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127B947">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674AEB9">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4EBF2A9">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D4C062D">
            <w:pPr>
              <w:pStyle w:val="10"/>
              <w:jc w:val="center"/>
              <w:rPr>
                <w:color w:val="auto"/>
                <w:sz w:val="21"/>
                <w:szCs w:val="21"/>
                <w:highlight w:val="none"/>
              </w:rPr>
            </w:pPr>
            <w:r>
              <w:rPr>
                <w:color w:val="auto"/>
                <w:sz w:val="21"/>
                <w:szCs w:val="21"/>
                <w:highlight w:val="none"/>
              </w:rPr>
              <w:t> H</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4E02A2A">
            <w:pPr>
              <w:pStyle w:val="10"/>
              <w:jc w:val="center"/>
              <w:rPr>
                <w:color w:val="auto"/>
                <w:sz w:val="21"/>
                <w:szCs w:val="21"/>
                <w:highlight w:val="none"/>
              </w:rPr>
            </w:pPr>
            <w:r>
              <w:rPr>
                <w:color w:val="auto"/>
                <w:sz w:val="21"/>
                <w:szCs w:val="21"/>
                <w:highlight w:val="none"/>
              </w:rPr>
              <w:t> </w:t>
            </w:r>
          </w:p>
        </w:tc>
      </w:tr>
      <w:tr w14:paraId="3867E8C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27"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D9993B3">
            <w:pPr>
              <w:pStyle w:val="10"/>
              <w:jc w:val="center"/>
              <w:rPr>
                <w:color w:val="auto"/>
                <w:sz w:val="21"/>
                <w:szCs w:val="21"/>
                <w:highlight w:val="none"/>
              </w:rPr>
            </w:pPr>
            <w:r>
              <w:rPr>
                <w:rFonts w:ascii="宋体" w:hAnsi="宋体" w:eastAsia="宋体" w:cs="宋体"/>
                <w:color w:val="auto"/>
                <w:sz w:val="21"/>
                <w:szCs w:val="21"/>
                <w:highlight w:val="none"/>
              </w:rPr>
              <w:t>制药设备与车间工艺设计</w:t>
            </w: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73EBD10">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0FEACA8">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0F327D1">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9A414BB">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C1E1672">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0BDA1EB">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C117DCD">
            <w:pPr>
              <w:pStyle w:val="10"/>
              <w:jc w:val="center"/>
              <w:rPr>
                <w:color w:val="auto"/>
                <w:sz w:val="21"/>
                <w:szCs w:val="21"/>
                <w:highlight w:val="none"/>
              </w:rPr>
            </w:pPr>
            <w:r>
              <w:rPr>
                <w:color w:val="auto"/>
                <w:sz w:val="21"/>
                <w:szCs w:val="21"/>
                <w:highlight w:val="none"/>
              </w:rPr>
              <w:t> L</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0FCCE8D">
            <w:pPr>
              <w:pStyle w:val="10"/>
              <w:jc w:val="center"/>
              <w:rPr>
                <w:color w:val="auto"/>
                <w:sz w:val="21"/>
                <w:szCs w:val="21"/>
                <w:highlight w:val="none"/>
              </w:rPr>
            </w:pPr>
            <w:r>
              <w:rPr>
                <w:color w:val="auto"/>
                <w:sz w:val="21"/>
                <w:szCs w:val="21"/>
                <w:highlight w:val="none"/>
              </w:rPr>
              <w:t>H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95DADE0">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8A0C8BF">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812A9C8">
            <w:pPr>
              <w:pStyle w:val="10"/>
              <w:jc w:val="center"/>
              <w:rPr>
                <w:color w:val="auto"/>
                <w:sz w:val="21"/>
                <w:szCs w:val="21"/>
                <w:highlight w:val="none"/>
              </w:rPr>
            </w:pPr>
            <w:r>
              <w:rPr>
                <w:color w:val="auto"/>
                <w:sz w:val="21"/>
                <w:szCs w:val="21"/>
                <w:highlight w:val="none"/>
              </w:rPr>
              <w:t>H</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9A8730B">
            <w:pPr>
              <w:pStyle w:val="10"/>
              <w:jc w:val="center"/>
              <w:rPr>
                <w:color w:val="auto"/>
                <w:sz w:val="21"/>
                <w:szCs w:val="21"/>
                <w:highlight w:val="none"/>
              </w:rPr>
            </w:pPr>
            <w:r>
              <w:rPr>
                <w:color w:val="auto"/>
                <w:sz w:val="21"/>
                <w:szCs w:val="21"/>
                <w:highlight w:val="none"/>
              </w:rPr>
              <w:t> </w:t>
            </w:r>
          </w:p>
        </w:tc>
      </w:tr>
      <w:tr w14:paraId="581D66B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AF9CB52">
            <w:pPr>
              <w:pStyle w:val="10"/>
              <w:jc w:val="center"/>
              <w:rPr>
                <w:color w:val="auto"/>
                <w:sz w:val="21"/>
                <w:szCs w:val="21"/>
                <w:highlight w:val="none"/>
              </w:rPr>
            </w:pPr>
            <w:r>
              <w:rPr>
                <w:rFonts w:ascii="宋体" w:hAnsi="宋体" w:eastAsia="宋体" w:cs="宋体"/>
                <w:color w:val="auto"/>
                <w:sz w:val="21"/>
                <w:szCs w:val="21"/>
                <w:highlight w:val="none"/>
              </w:rPr>
              <w:t>药剂学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F9B3A1E">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499ED0D">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BF4E569">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84D29D4">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B2F4971">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AE41F92">
            <w:pPr>
              <w:pStyle w:val="10"/>
              <w:jc w:val="center"/>
              <w:rPr>
                <w:color w:val="auto"/>
                <w:sz w:val="21"/>
                <w:szCs w:val="21"/>
                <w:highlight w:val="none"/>
              </w:rPr>
            </w:pPr>
            <w:r>
              <w:rPr>
                <w:color w:val="auto"/>
                <w:sz w:val="21"/>
                <w:szCs w:val="21"/>
                <w:highlight w:val="none"/>
              </w:rPr>
              <w:t>H</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D7BF017">
            <w:pPr>
              <w:pStyle w:val="10"/>
              <w:jc w:val="center"/>
              <w:rPr>
                <w:color w:val="auto"/>
                <w:sz w:val="21"/>
                <w:szCs w:val="21"/>
                <w:highlight w:val="none"/>
              </w:rPr>
            </w:pPr>
            <w:r>
              <w:rPr>
                <w:color w:val="auto"/>
                <w:sz w:val="21"/>
                <w:szCs w:val="21"/>
                <w:highlight w:val="none"/>
              </w:rPr>
              <w:t> L</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AD56E72">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4E8522D">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57C7D72">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1D9A702">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5D09CDE">
            <w:pPr>
              <w:pStyle w:val="10"/>
              <w:jc w:val="center"/>
              <w:rPr>
                <w:color w:val="auto"/>
                <w:sz w:val="21"/>
                <w:szCs w:val="21"/>
                <w:highlight w:val="none"/>
              </w:rPr>
            </w:pPr>
            <w:r>
              <w:rPr>
                <w:color w:val="auto"/>
                <w:sz w:val="21"/>
                <w:szCs w:val="21"/>
                <w:highlight w:val="none"/>
              </w:rPr>
              <w:t> </w:t>
            </w:r>
          </w:p>
        </w:tc>
      </w:tr>
      <w:tr w14:paraId="1FEBA84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5A1AAB3">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药物分析</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D93B1E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E42A1F2">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C139FAB">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9722C42">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C7941D5">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11684C5">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62BF2BD">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14A0813">
            <w:pPr>
              <w:pStyle w:val="10"/>
              <w:jc w:val="center"/>
              <w:rPr>
                <w:color w:val="auto"/>
                <w:sz w:val="21"/>
                <w:szCs w:val="21"/>
                <w:highlight w:val="none"/>
              </w:rPr>
            </w:pPr>
            <w:r>
              <w:rPr>
                <w:color w:val="auto"/>
                <w:sz w:val="21"/>
                <w:szCs w:val="21"/>
                <w:highlight w:val="none"/>
              </w:rPr>
              <w:t>L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2B90820">
            <w:pPr>
              <w:pStyle w:val="10"/>
              <w:jc w:val="center"/>
              <w:rPr>
                <w:color w:val="auto"/>
                <w:sz w:val="21"/>
                <w:szCs w:val="21"/>
                <w:highlight w:val="none"/>
              </w:rPr>
            </w:pPr>
            <w:r>
              <w:rPr>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92F0C28">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D77C1D9">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5F80D76">
            <w:pPr>
              <w:pStyle w:val="10"/>
              <w:jc w:val="center"/>
              <w:rPr>
                <w:color w:val="auto"/>
                <w:sz w:val="21"/>
                <w:szCs w:val="21"/>
                <w:highlight w:val="none"/>
              </w:rPr>
            </w:pPr>
            <w:r>
              <w:rPr>
                <w:color w:val="auto"/>
                <w:sz w:val="21"/>
                <w:szCs w:val="21"/>
                <w:highlight w:val="none"/>
              </w:rPr>
              <w:t> </w:t>
            </w:r>
          </w:p>
        </w:tc>
      </w:tr>
      <w:tr w14:paraId="6FB8578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A8FD1F6">
            <w:pPr>
              <w:pStyle w:val="10"/>
              <w:jc w:val="center"/>
              <w:rPr>
                <w:color w:val="auto"/>
                <w:sz w:val="21"/>
                <w:szCs w:val="21"/>
                <w:highlight w:val="none"/>
              </w:rPr>
            </w:pPr>
            <w:r>
              <w:rPr>
                <w:rFonts w:ascii="宋体" w:hAnsi="宋体" w:eastAsia="宋体" w:cs="宋体"/>
                <w:color w:val="auto"/>
                <w:sz w:val="21"/>
                <w:szCs w:val="21"/>
                <w:highlight w:val="none"/>
              </w:rPr>
              <w:t>药物化学</w:t>
            </w: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36B4EE6">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913218A">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A37B224">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00B3D2C">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E8A6CF2">
            <w:pPr>
              <w:pStyle w:val="10"/>
              <w:jc w:val="center"/>
              <w:rPr>
                <w:color w:val="auto"/>
                <w:sz w:val="21"/>
                <w:szCs w:val="21"/>
                <w:highlight w:val="none"/>
              </w:rPr>
            </w:pPr>
            <w:r>
              <w:rPr>
                <w:rFonts w:hint="eastAsia"/>
                <w:color w:val="auto"/>
                <w:sz w:val="21"/>
                <w:szCs w:val="21"/>
                <w:highlight w:val="none"/>
              </w:rPr>
              <w:t>M</w:t>
            </w: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314B7B0">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0A768BE">
            <w:pPr>
              <w:pStyle w:val="10"/>
              <w:jc w:val="center"/>
              <w:rPr>
                <w:color w:val="auto"/>
                <w:sz w:val="21"/>
                <w:szCs w:val="21"/>
                <w:highlight w:val="none"/>
              </w:rPr>
            </w:pPr>
            <w:r>
              <w:rPr>
                <w:color w:val="auto"/>
                <w:sz w:val="21"/>
                <w:szCs w:val="21"/>
                <w:highlight w:val="none"/>
              </w:rPr>
              <w:t> H</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4763F59">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C698CF7">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2B4CDCE">
            <w:pPr>
              <w:pStyle w:val="10"/>
              <w:jc w:val="center"/>
              <w:rPr>
                <w:color w:val="auto"/>
                <w:sz w:val="21"/>
                <w:szCs w:val="21"/>
                <w:highlight w:val="none"/>
              </w:rPr>
            </w:pPr>
            <w:r>
              <w:rPr>
                <w:color w:val="auto"/>
                <w:sz w:val="21"/>
                <w:szCs w:val="21"/>
                <w:highlight w:val="none"/>
              </w:rPr>
              <w:t> H</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42CA88F">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664A7AA">
            <w:pPr>
              <w:pStyle w:val="10"/>
              <w:jc w:val="center"/>
              <w:rPr>
                <w:color w:val="auto"/>
                <w:sz w:val="21"/>
                <w:szCs w:val="21"/>
                <w:highlight w:val="none"/>
              </w:rPr>
            </w:pPr>
            <w:r>
              <w:rPr>
                <w:color w:val="auto"/>
                <w:sz w:val="21"/>
                <w:szCs w:val="21"/>
                <w:highlight w:val="none"/>
              </w:rPr>
              <w:t> </w:t>
            </w:r>
          </w:p>
        </w:tc>
      </w:tr>
      <w:tr w14:paraId="7611CA1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61E1382">
            <w:pPr>
              <w:pStyle w:val="10"/>
              <w:jc w:val="center"/>
              <w:rPr>
                <w:color w:val="auto"/>
                <w:sz w:val="21"/>
                <w:szCs w:val="21"/>
                <w:highlight w:val="none"/>
              </w:rPr>
            </w:pPr>
            <w:r>
              <w:rPr>
                <w:rFonts w:ascii="宋体" w:hAnsi="宋体" w:eastAsia="宋体" w:cs="宋体"/>
                <w:color w:val="auto"/>
                <w:sz w:val="21"/>
                <w:szCs w:val="21"/>
                <w:highlight w:val="none"/>
              </w:rPr>
              <w:t>药理学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365B013">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9CBD9E8">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75A696E">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623BA3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9F811C2">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0FFC980">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6EEC093">
            <w:pPr>
              <w:pStyle w:val="10"/>
              <w:jc w:val="center"/>
              <w:rPr>
                <w:color w:val="auto"/>
                <w:sz w:val="21"/>
                <w:szCs w:val="21"/>
                <w:highlight w:val="none"/>
              </w:rPr>
            </w:pPr>
            <w:r>
              <w:rPr>
                <w:color w:val="auto"/>
                <w:sz w:val="21"/>
                <w:szCs w:val="21"/>
                <w:highlight w:val="none"/>
              </w:rPr>
              <w:t> H</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41C6E91">
            <w:pPr>
              <w:pStyle w:val="10"/>
              <w:jc w:val="center"/>
              <w:rPr>
                <w:color w:val="auto"/>
                <w:sz w:val="21"/>
                <w:szCs w:val="21"/>
                <w:highlight w:val="none"/>
              </w:rPr>
            </w:pPr>
            <w:r>
              <w:rPr>
                <w:color w:val="auto"/>
                <w:sz w:val="21"/>
                <w:szCs w:val="21"/>
                <w:highlight w:val="none"/>
              </w:rPr>
              <w:t>M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84F01D0">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C173D97">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FD4DAB9">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92F22FE">
            <w:pPr>
              <w:pStyle w:val="10"/>
              <w:jc w:val="center"/>
              <w:rPr>
                <w:color w:val="auto"/>
                <w:sz w:val="21"/>
                <w:szCs w:val="21"/>
                <w:highlight w:val="none"/>
              </w:rPr>
            </w:pPr>
            <w:r>
              <w:rPr>
                <w:color w:val="auto"/>
                <w:sz w:val="21"/>
                <w:szCs w:val="21"/>
                <w:highlight w:val="none"/>
              </w:rPr>
              <w:t> </w:t>
            </w:r>
          </w:p>
        </w:tc>
      </w:tr>
      <w:tr w14:paraId="7DDB3FB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23AB6B9">
            <w:pPr>
              <w:pStyle w:val="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药物毒理学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220B08B">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6469C6B">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435AEC5">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51FFC64">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67DAB24">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6A8EE17">
            <w:pPr>
              <w:pStyle w:val="10"/>
              <w:jc w:val="center"/>
              <w:rPr>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3CD328E">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2002126">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715D463">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8A8F42A">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964F8C9">
            <w:pPr>
              <w:pStyle w:val="10"/>
              <w:jc w:val="center"/>
              <w:rPr>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98E9E40">
            <w:pPr>
              <w:pStyle w:val="10"/>
              <w:jc w:val="center"/>
              <w:rPr>
                <w:color w:val="auto"/>
                <w:sz w:val="21"/>
                <w:szCs w:val="21"/>
                <w:highlight w:val="none"/>
              </w:rPr>
            </w:pPr>
          </w:p>
        </w:tc>
      </w:tr>
      <w:tr w14:paraId="317FC53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7BF2C44">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生物化学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AA207DC">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7BD92D1">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B7D8D67">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33C3671">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4F29292">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D05BB72">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6FA21B5">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647B7FA">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EACBE0B">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A352499">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C4E8468">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EC5194F">
            <w:pPr>
              <w:pStyle w:val="10"/>
              <w:jc w:val="center"/>
              <w:rPr>
                <w:color w:val="auto"/>
                <w:sz w:val="21"/>
                <w:szCs w:val="21"/>
                <w:highlight w:val="none"/>
              </w:rPr>
            </w:pPr>
            <w:r>
              <w:rPr>
                <w:color w:val="auto"/>
                <w:sz w:val="21"/>
                <w:szCs w:val="21"/>
                <w:highlight w:val="none"/>
              </w:rPr>
              <w:t> </w:t>
            </w:r>
          </w:p>
        </w:tc>
      </w:tr>
      <w:tr w14:paraId="0C62A82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ABAE6C5">
            <w:pPr>
              <w:pStyle w:val="10"/>
              <w:jc w:val="center"/>
              <w:rPr>
                <w:color w:val="auto"/>
                <w:sz w:val="21"/>
                <w:szCs w:val="21"/>
                <w:highlight w:val="none"/>
              </w:rPr>
            </w:pPr>
            <w:r>
              <w:rPr>
                <w:rFonts w:hint="eastAsia" w:ascii="宋体" w:hAnsi="宋体" w:eastAsia="宋体" w:cs="宋体"/>
                <w:color w:val="auto"/>
                <w:sz w:val="21"/>
                <w:szCs w:val="21"/>
                <w:highlight w:val="none"/>
              </w:rPr>
              <w:t>海洋生物制药</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81776B2">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6AE430C">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4A89FF0">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92EF0CA">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BFB820A">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C9C71B8">
            <w:pPr>
              <w:pStyle w:val="10"/>
              <w:jc w:val="center"/>
              <w:rPr>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B88FDC1">
            <w:pPr>
              <w:pStyle w:val="10"/>
              <w:jc w:val="center"/>
              <w:rPr>
                <w:rFonts w:eastAsia="宋体"/>
                <w:color w:val="auto"/>
                <w:sz w:val="21"/>
                <w:szCs w:val="21"/>
                <w:highlight w:val="none"/>
              </w:rPr>
            </w:pPr>
            <w:r>
              <w:rPr>
                <w:rFonts w:eastAsia="宋体"/>
                <w:color w:val="auto"/>
                <w:sz w:val="21"/>
                <w:szCs w:val="21"/>
                <w:highlight w:val="none"/>
              </w:rPr>
              <w:t>H</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2C071EA">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B820803">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795D9B6">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8924B69">
            <w:pPr>
              <w:pStyle w:val="10"/>
              <w:jc w:val="center"/>
              <w:rPr>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DF7E57F">
            <w:pPr>
              <w:pStyle w:val="10"/>
              <w:jc w:val="center"/>
              <w:rPr>
                <w:color w:val="auto"/>
                <w:sz w:val="21"/>
                <w:szCs w:val="21"/>
                <w:highlight w:val="none"/>
              </w:rPr>
            </w:pPr>
          </w:p>
        </w:tc>
      </w:tr>
      <w:tr w14:paraId="002938B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C01A797">
            <w:pPr>
              <w:pStyle w:val="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生物技术制药</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1D5B388">
            <w:pPr>
              <w:pStyle w:val="10"/>
              <w:jc w:val="center"/>
              <w:rPr>
                <w:color w:val="auto"/>
                <w:sz w:val="21"/>
                <w:szCs w:val="21"/>
                <w:highlight w:val="none"/>
              </w:rPr>
            </w:pPr>
            <w:r>
              <w:rPr>
                <w:rFonts w:hint="eastAsia"/>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5DF84B3">
            <w:pPr>
              <w:pStyle w:val="10"/>
              <w:jc w:val="center"/>
              <w:rPr>
                <w:color w:val="auto"/>
                <w:sz w:val="21"/>
                <w:szCs w:val="21"/>
                <w:highlight w:val="none"/>
              </w:rPr>
            </w:pPr>
            <w:r>
              <w:rPr>
                <w:rFonts w:hint="eastAsia"/>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D0D5DA7">
            <w:pPr>
              <w:pStyle w:val="10"/>
              <w:jc w:val="center"/>
              <w:rPr>
                <w:color w:val="auto"/>
                <w:sz w:val="21"/>
                <w:szCs w:val="21"/>
                <w:highlight w:val="none"/>
              </w:rPr>
            </w:pPr>
            <w:r>
              <w:rPr>
                <w:rFonts w:hint="eastAsia"/>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7243F12">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14FFE95">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5E71D5B">
            <w:pPr>
              <w:pStyle w:val="10"/>
              <w:jc w:val="center"/>
              <w:rPr>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74F4207">
            <w:pPr>
              <w:pStyle w:val="10"/>
              <w:jc w:val="center"/>
              <w:rPr>
                <w:color w:val="auto"/>
                <w:sz w:val="21"/>
                <w:szCs w:val="21"/>
                <w:highlight w:val="none"/>
              </w:rPr>
            </w:pP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B36A148">
            <w:pPr>
              <w:pStyle w:val="10"/>
              <w:jc w:val="center"/>
              <w:rPr>
                <w:color w:val="auto"/>
                <w:sz w:val="21"/>
                <w:szCs w:val="21"/>
                <w:highlight w:val="none"/>
              </w:rPr>
            </w:pPr>
            <w:r>
              <w:rPr>
                <w:rFonts w:hint="eastAsia"/>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CE01B2B">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91E67CF">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2A99E5F">
            <w:pPr>
              <w:pStyle w:val="10"/>
              <w:jc w:val="center"/>
              <w:rPr>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346EABA">
            <w:pPr>
              <w:pStyle w:val="10"/>
              <w:jc w:val="center"/>
              <w:rPr>
                <w:color w:val="auto"/>
                <w:sz w:val="21"/>
                <w:szCs w:val="21"/>
                <w:highlight w:val="none"/>
              </w:rPr>
            </w:pPr>
          </w:p>
        </w:tc>
      </w:tr>
      <w:tr w14:paraId="288C0FE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623D1BA">
            <w:pPr>
              <w:pStyle w:val="10"/>
              <w:jc w:val="center"/>
              <w:rPr>
                <w:color w:val="auto"/>
                <w:sz w:val="21"/>
                <w:szCs w:val="21"/>
                <w:highlight w:val="none"/>
              </w:rPr>
            </w:pPr>
            <w:r>
              <w:rPr>
                <w:color w:val="auto"/>
                <w:sz w:val="21"/>
                <w:szCs w:val="21"/>
                <w:highlight w:val="none"/>
              </w:rPr>
              <w:t> </w:t>
            </w:r>
            <w:r>
              <w:rPr>
                <w:rFonts w:hint="eastAsia" w:ascii="宋体" w:hAnsi="宋体" w:eastAsia="宋体" w:cs="宋体"/>
                <w:color w:val="auto"/>
                <w:sz w:val="21"/>
                <w:szCs w:val="21"/>
                <w:highlight w:val="none"/>
              </w:rPr>
              <w:t>微生物工程</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D4B98F3">
            <w:pPr>
              <w:pStyle w:val="10"/>
              <w:jc w:val="center"/>
              <w:rPr>
                <w:color w:val="auto"/>
                <w:sz w:val="21"/>
                <w:szCs w:val="21"/>
                <w:highlight w:val="none"/>
              </w:rPr>
            </w:pPr>
            <w:r>
              <w:rPr>
                <w:color w:val="auto"/>
                <w:sz w:val="21"/>
                <w:szCs w:val="21"/>
                <w:highlight w:val="none"/>
              </w:rPr>
              <w:t> </w:t>
            </w:r>
            <w:r>
              <w:rPr>
                <w:rFonts w:hint="eastAsia"/>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4D62600">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D6C4ED3">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3A6946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51A2EEC">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0BDE634">
            <w:pPr>
              <w:pStyle w:val="10"/>
              <w:jc w:val="center"/>
              <w:rPr>
                <w:color w:val="auto"/>
                <w:sz w:val="21"/>
                <w:szCs w:val="21"/>
                <w:highlight w:val="none"/>
              </w:rPr>
            </w:pPr>
            <w:r>
              <w:rPr>
                <w:color w:val="auto"/>
                <w:sz w:val="21"/>
                <w:szCs w:val="21"/>
                <w:highlight w:val="none"/>
              </w:rPr>
              <w:t> H</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E27151C">
            <w:pPr>
              <w:pStyle w:val="10"/>
              <w:jc w:val="center"/>
              <w:rPr>
                <w:color w:val="auto"/>
                <w:sz w:val="21"/>
                <w:szCs w:val="21"/>
                <w:highlight w:val="none"/>
              </w:rPr>
            </w:pPr>
            <w:r>
              <w:rPr>
                <w:color w:val="auto"/>
                <w:sz w:val="21"/>
                <w:szCs w:val="21"/>
                <w:highlight w:val="none"/>
              </w:rPr>
              <w:t> H</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693C144">
            <w:pPr>
              <w:pStyle w:val="10"/>
              <w:jc w:val="center"/>
              <w:rPr>
                <w:color w:val="auto"/>
                <w:sz w:val="21"/>
                <w:szCs w:val="21"/>
                <w:highlight w:val="none"/>
              </w:rPr>
            </w:pPr>
            <w:r>
              <w:rPr>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D27CAB8">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2A1A6E4">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CE9DB20">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310E7BA">
            <w:pPr>
              <w:pStyle w:val="10"/>
              <w:jc w:val="center"/>
              <w:rPr>
                <w:color w:val="auto"/>
                <w:sz w:val="21"/>
                <w:szCs w:val="21"/>
                <w:highlight w:val="none"/>
              </w:rPr>
            </w:pPr>
            <w:r>
              <w:rPr>
                <w:color w:val="auto"/>
                <w:sz w:val="21"/>
                <w:szCs w:val="21"/>
                <w:highlight w:val="none"/>
              </w:rPr>
              <w:t> </w:t>
            </w:r>
          </w:p>
        </w:tc>
      </w:tr>
      <w:tr w14:paraId="341B419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39D904C">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微生物学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D2A0B82">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B28859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3643782">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BDA77C2">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5BC0A99">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C4A3525">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5F5F11E">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86CFC25">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0BAF292">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110B23F">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3BBA6C6">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E02D7A7">
            <w:pPr>
              <w:pStyle w:val="10"/>
              <w:jc w:val="center"/>
              <w:rPr>
                <w:color w:val="auto"/>
                <w:sz w:val="21"/>
                <w:szCs w:val="21"/>
                <w:highlight w:val="none"/>
              </w:rPr>
            </w:pPr>
            <w:r>
              <w:rPr>
                <w:color w:val="auto"/>
                <w:sz w:val="21"/>
                <w:szCs w:val="21"/>
                <w:highlight w:val="none"/>
              </w:rPr>
              <w:t> M</w:t>
            </w:r>
          </w:p>
        </w:tc>
      </w:tr>
      <w:tr w14:paraId="1EF0BE9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6C6309D">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分子生物学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4A85A37">
            <w:pPr>
              <w:pStyle w:val="10"/>
              <w:jc w:val="center"/>
              <w:rPr>
                <w:color w:val="auto"/>
                <w:sz w:val="21"/>
                <w:szCs w:val="21"/>
                <w:highlight w:val="none"/>
              </w:rPr>
            </w:pPr>
            <w:r>
              <w:rPr>
                <w:color w:val="auto"/>
                <w:sz w:val="21"/>
                <w:szCs w:val="21"/>
                <w:highlight w:val="none"/>
              </w:rPr>
              <w:t>L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0CF26BD">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02FDE52">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3E0B15A">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BEEBDD2">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927B1BD">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C5E081B">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2D8A1F3">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66FBD31">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63C5B47">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7F9C9DA">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210013B">
            <w:pPr>
              <w:pStyle w:val="10"/>
              <w:jc w:val="center"/>
              <w:rPr>
                <w:color w:val="auto"/>
                <w:sz w:val="21"/>
                <w:szCs w:val="21"/>
                <w:highlight w:val="none"/>
              </w:rPr>
            </w:pPr>
            <w:r>
              <w:rPr>
                <w:color w:val="auto"/>
                <w:sz w:val="21"/>
                <w:szCs w:val="21"/>
                <w:highlight w:val="none"/>
              </w:rPr>
              <w:t>M</w:t>
            </w:r>
          </w:p>
        </w:tc>
      </w:tr>
      <w:tr w14:paraId="292DE32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5CDC574">
            <w:pPr>
              <w:pStyle w:val="10"/>
              <w:jc w:val="center"/>
              <w:rPr>
                <w:color w:val="auto"/>
                <w:sz w:val="21"/>
                <w:szCs w:val="21"/>
                <w:highlight w:val="none"/>
              </w:rPr>
            </w:pPr>
            <w:r>
              <w:rPr>
                <w:rFonts w:hint="eastAsia" w:ascii="宋体" w:hAnsi="宋体" w:eastAsia="宋体" w:cs="宋体"/>
                <w:color w:val="auto"/>
                <w:sz w:val="21"/>
                <w:szCs w:val="21"/>
                <w:highlight w:val="none"/>
              </w:rPr>
              <w:t>医学免疫学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9A202C7">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20CBE41">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A73AD55">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A9D77CA">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0E6568E">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5FF60A4">
            <w:pPr>
              <w:pStyle w:val="10"/>
              <w:jc w:val="center"/>
              <w:rPr>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7C9B75D">
            <w:pPr>
              <w:pStyle w:val="10"/>
              <w:jc w:val="center"/>
              <w:rPr>
                <w:color w:val="auto"/>
                <w:sz w:val="21"/>
                <w:szCs w:val="21"/>
                <w:highlight w:val="none"/>
              </w:rPr>
            </w:pP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44D40C9">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0FDB658">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C8CA929">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0AC5E42">
            <w:pPr>
              <w:pStyle w:val="10"/>
              <w:jc w:val="center"/>
              <w:rPr>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B0F7D9D">
            <w:pPr>
              <w:pStyle w:val="10"/>
              <w:jc w:val="center"/>
              <w:rPr>
                <w:rFonts w:eastAsia="宋体"/>
                <w:color w:val="auto"/>
                <w:sz w:val="21"/>
                <w:szCs w:val="21"/>
                <w:highlight w:val="none"/>
              </w:rPr>
            </w:pPr>
            <w:r>
              <w:rPr>
                <w:rFonts w:hint="eastAsia" w:eastAsia="宋体"/>
                <w:color w:val="auto"/>
                <w:sz w:val="21"/>
                <w:szCs w:val="21"/>
                <w:highlight w:val="none"/>
              </w:rPr>
              <w:t>M</w:t>
            </w:r>
          </w:p>
        </w:tc>
      </w:tr>
      <w:tr w14:paraId="42EA0B9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9B6A7C9">
            <w:pPr>
              <w:pStyle w:val="10"/>
              <w:jc w:val="center"/>
              <w:rPr>
                <w:color w:val="auto"/>
                <w:sz w:val="21"/>
                <w:szCs w:val="21"/>
                <w:highlight w:val="none"/>
              </w:rPr>
            </w:pPr>
            <w:r>
              <w:rPr>
                <w:rFonts w:hint="eastAsia" w:ascii="宋体" w:hAnsi="宋体" w:eastAsia="宋体" w:cs="宋体"/>
                <w:color w:val="auto"/>
                <w:sz w:val="21"/>
                <w:szCs w:val="21"/>
                <w:highlight w:val="none"/>
              </w:rPr>
              <w:t>药事管理学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BF7BFF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187A9E5">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EA38AD2">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82413F8">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6BCBDB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7D3596A">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9FF5B25">
            <w:pPr>
              <w:pStyle w:val="10"/>
              <w:jc w:val="center"/>
              <w:rPr>
                <w:color w:val="auto"/>
                <w:sz w:val="21"/>
                <w:szCs w:val="21"/>
                <w:highlight w:val="none"/>
              </w:rPr>
            </w:pPr>
            <w:r>
              <w:rPr>
                <w:color w:val="auto"/>
                <w:sz w:val="21"/>
                <w:szCs w:val="21"/>
                <w:highlight w:val="none"/>
              </w:rPr>
              <w:t> M</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9C0735D">
            <w:pPr>
              <w:pStyle w:val="10"/>
              <w:jc w:val="center"/>
              <w:rPr>
                <w:color w:val="auto"/>
                <w:sz w:val="21"/>
                <w:szCs w:val="21"/>
                <w:highlight w:val="none"/>
              </w:rPr>
            </w:pPr>
            <w:r>
              <w:rPr>
                <w:color w:val="auto"/>
                <w:sz w:val="21"/>
                <w:szCs w:val="21"/>
                <w:highlight w:val="none"/>
              </w:rPr>
              <w:t> 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F385D9C">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B88E7A8">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03B27E8">
            <w:pPr>
              <w:pStyle w:val="10"/>
              <w:jc w:val="center"/>
              <w:rPr>
                <w:color w:val="auto"/>
                <w:sz w:val="21"/>
                <w:szCs w:val="21"/>
                <w:highlight w:val="none"/>
              </w:rPr>
            </w:pPr>
            <w:r>
              <w:rPr>
                <w:color w:val="auto"/>
                <w:sz w:val="21"/>
                <w:szCs w:val="21"/>
                <w:highlight w:val="none"/>
              </w:rPr>
              <w:t> H</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BAA7DCB">
            <w:pPr>
              <w:pStyle w:val="10"/>
              <w:jc w:val="center"/>
              <w:rPr>
                <w:color w:val="auto"/>
                <w:sz w:val="21"/>
                <w:szCs w:val="21"/>
                <w:highlight w:val="none"/>
              </w:rPr>
            </w:pPr>
            <w:r>
              <w:rPr>
                <w:color w:val="auto"/>
                <w:sz w:val="21"/>
                <w:szCs w:val="21"/>
                <w:highlight w:val="none"/>
              </w:rPr>
              <w:t> </w:t>
            </w:r>
          </w:p>
        </w:tc>
      </w:tr>
      <w:tr w14:paraId="7D76BB2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B29189B">
            <w:pPr>
              <w:pStyle w:val="10"/>
              <w:jc w:val="center"/>
              <w:rPr>
                <w:color w:val="auto"/>
                <w:sz w:val="21"/>
                <w:szCs w:val="21"/>
                <w:highlight w:val="none"/>
              </w:rPr>
            </w:pPr>
            <w:r>
              <w:rPr>
                <w:color w:val="auto"/>
                <w:sz w:val="21"/>
                <w:szCs w:val="21"/>
                <w:highlight w:val="none"/>
              </w:rPr>
              <w:t> </w:t>
            </w:r>
            <w:r>
              <w:rPr>
                <w:rFonts w:hint="eastAsia" w:ascii="宋体" w:hAnsi="宋体" w:eastAsia="宋体" w:cs="宋体"/>
                <w:color w:val="auto"/>
                <w:sz w:val="21"/>
                <w:szCs w:val="21"/>
                <w:highlight w:val="none"/>
              </w:rPr>
              <w:t>天然药物化学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C030A87">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E49AE8D">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87F5DF2">
            <w:pPr>
              <w:pStyle w:val="10"/>
              <w:jc w:val="center"/>
              <w:rPr>
                <w:color w:val="auto"/>
                <w:sz w:val="21"/>
                <w:szCs w:val="21"/>
                <w:highlight w:val="none"/>
              </w:rPr>
            </w:pPr>
            <w:r>
              <w:rPr>
                <w:color w:val="auto"/>
                <w:sz w:val="21"/>
                <w:szCs w:val="21"/>
                <w:highlight w:val="none"/>
              </w:rPr>
              <w:t> </w:t>
            </w:r>
            <w:r>
              <w:rPr>
                <w:rFonts w:hint="eastAsia"/>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EB7908C">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9E4C616">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3624B1F">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83D1828">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80B0C82">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719664E">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851F566">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EE3AE41">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05F1564">
            <w:pPr>
              <w:pStyle w:val="10"/>
              <w:jc w:val="center"/>
              <w:rPr>
                <w:color w:val="auto"/>
                <w:sz w:val="21"/>
                <w:szCs w:val="21"/>
                <w:highlight w:val="none"/>
              </w:rPr>
            </w:pPr>
            <w:r>
              <w:rPr>
                <w:color w:val="auto"/>
                <w:sz w:val="21"/>
                <w:szCs w:val="21"/>
                <w:highlight w:val="none"/>
              </w:rPr>
              <w:t> </w:t>
            </w:r>
          </w:p>
        </w:tc>
      </w:tr>
      <w:tr w14:paraId="40EB07C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0C34938">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药品质量管理工程</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1092115">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C08CCFD">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A0B1956">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91B1D0D">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C7F71FA">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C165728">
            <w:pPr>
              <w:pStyle w:val="10"/>
              <w:jc w:val="center"/>
              <w:rPr>
                <w:color w:val="auto"/>
                <w:sz w:val="21"/>
                <w:szCs w:val="21"/>
                <w:highlight w:val="none"/>
              </w:rPr>
            </w:pPr>
            <w:r>
              <w:rPr>
                <w:color w:val="auto"/>
                <w:sz w:val="21"/>
                <w:szCs w:val="21"/>
                <w:highlight w:val="none"/>
              </w:rPr>
              <w:t> H</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FE62C38">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06C45E5">
            <w:pPr>
              <w:pStyle w:val="10"/>
              <w:jc w:val="center"/>
              <w:rPr>
                <w:color w:val="auto"/>
                <w:sz w:val="21"/>
                <w:szCs w:val="21"/>
                <w:highlight w:val="none"/>
              </w:rPr>
            </w:pPr>
            <w:r>
              <w:rPr>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5DEF083">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148B4AC">
            <w:pPr>
              <w:pStyle w:val="10"/>
              <w:jc w:val="center"/>
              <w:rPr>
                <w:color w:val="auto"/>
                <w:sz w:val="21"/>
                <w:szCs w:val="21"/>
                <w:highlight w:val="none"/>
              </w:rPr>
            </w:pPr>
            <w:r>
              <w:rPr>
                <w:color w:val="auto"/>
                <w:sz w:val="21"/>
                <w:szCs w:val="21"/>
                <w:highlight w:val="none"/>
              </w:rPr>
              <w:t>H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C737096">
            <w:pPr>
              <w:pStyle w:val="10"/>
              <w:jc w:val="center"/>
              <w:rPr>
                <w:color w:val="auto"/>
                <w:sz w:val="21"/>
                <w:szCs w:val="21"/>
                <w:highlight w:val="none"/>
              </w:rPr>
            </w:pPr>
            <w:r>
              <w:rPr>
                <w:color w:val="auto"/>
                <w:sz w:val="21"/>
                <w:szCs w:val="21"/>
                <w:highlight w:val="none"/>
              </w:rPr>
              <w:t>H</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ADBBA8D">
            <w:pPr>
              <w:pStyle w:val="10"/>
              <w:jc w:val="center"/>
              <w:rPr>
                <w:color w:val="auto"/>
                <w:sz w:val="21"/>
                <w:szCs w:val="21"/>
                <w:highlight w:val="none"/>
              </w:rPr>
            </w:pPr>
            <w:r>
              <w:rPr>
                <w:color w:val="auto"/>
                <w:sz w:val="21"/>
                <w:szCs w:val="21"/>
                <w:highlight w:val="none"/>
              </w:rPr>
              <w:t> </w:t>
            </w:r>
          </w:p>
        </w:tc>
      </w:tr>
      <w:tr w14:paraId="0CC0065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2FB68B3">
            <w:pPr>
              <w:pStyle w:val="10"/>
              <w:jc w:val="center"/>
              <w:rPr>
                <w:color w:val="auto"/>
                <w:sz w:val="21"/>
                <w:szCs w:val="21"/>
                <w:highlight w:val="none"/>
              </w:rPr>
            </w:pPr>
            <w:r>
              <w:rPr>
                <w:rFonts w:hint="eastAsia" w:ascii="宋体" w:hAnsi="宋体" w:eastAsia="宋体" w:cs="宋体"/>
                <w:color w:val="auto"/>
                <w:sz w:val="21"/>
                <w:szCs w:val="21"/>
                <w:highlight w:val="none"/>
              </w:rPr>
              <w:t>医药商品学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95BA973">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0607D9A">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67A81A2">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42A2DC3">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623E19C">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38CD40D">
            <w:pPr>
              <w:pStyle w:val="10"/>
              <w:jc w:val="center"/>
              <w:rPr>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5872A38">
            <w:pPr>
              <w:pStyle w:val="10"/>
              <w:jc w:val="center"/>
              <w:rPr>
                <w:color w:val="auto"/>
                <w:sz w:val="21"/>
                <w:szCs w:val="21"/>
                <w:highlight w:val="none"/>
              </w:rPr>
            </w:pP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CCC6F47">
            <w:pPr>
              <w:pStyle w:val="10"/>
              <w:jc w:val="center"/>
              <w:rPr>
                <w:rFonts w:eastAsia="宋体"/>
                <w:color w:val="auto"/>
                <w:sz w:val="21"/>
                <w:szCs w:val="21"/>
                <w:highlight w:val="none"/>
              </w:rPr>
            </w:pPr>
            <w:r>
              <w:rPr>
                <w:rFonts w:hint="eastAsia" w:eastAsia="宋体"/>
                <w:color w:val="auto"/>
                <w:sz w:val="21"/>
                <w:szCs w:val="21"/>
                <w:highlight w:val="none"/>
              </w:rPr>
              <w:t>H</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058B14E">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2D49184">
            <w:pPr>
              <w:pStyle w:val="10"/>
              <w:jc w:val="center"/>
              <w:rPr>
                <w:rFonts w:eastAsia="宋体"/>
                <w:color w:val="auto"/>
                <w:sz w:val="21"/>
                <w:szCs w:val="21"/>
                <w:highlight w:val="none"/>
              </w:rPr>
            </w:pPr>
            <w:r>
              <w:rPr>
                <w:rFonts w:hint="eastAsia" w:eastAsia="宋体"/>
                <w:color w:val="auto"/>
                <w:sz w:val="21"/>
                <w:szCs w:val="21"/>
                <w:highlight w:val="none"/>
              </w:rPr>
              <w:t>H</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ADF830F">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971CA5B">
            <w:pPr>
              <w:pStyle w:val="10"/>
              <w:jc w:val="center"/>
              <w:rPr>
                <w:color w:val="auto"/>
                <w:sz w:val="21"/>
                <w:szCs w:val="21"/>
                <w:highlight w:val="none"/>
              </w:rPr>
            </w:pPr>
          </w:p>
        </w:tc>
      </w:tr>
      <w:tr w14:paraId="3C5397F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227"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8CADFB8">
            <w:pPr>
              <w:pStyle w:val="10"/>
              <w:jc w:val="center"/>
              <w:rPr>
                <w:color w:val="auto"/>
                <w:sz w:val="21"/>
                <w:szCs w:val="21"/>
                <w:highlight w:val="none"/>
              </w:rPr>
            </w:pPr>
            <w:r>
              <w:rPr>
                <w:rFonts w:hint="eastAsia" w:ascii="宋体" w:hAnsi="宋体" w:eastAsia="宋体" w:cs="宋体"/>
                <w:color w:val="auto"/>
                <w:sz w:val="21"/>
                <w:szCs w:val="21"/>
                <w:highlight w:val="none"/>
              </w:rPr>
              <w:t>化妆品原料配方与材料</w:t>
            </w: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ECB197E">
            <w:pPr>
              <w:pStyle w:val="10"/>
              <w:jc w:val="center"/>
              <w:rPr>
                <w:color w:val="auto"/>
                <w:sz w:val="21"/>
                <w:szCs w:val="21"/>
                <w:highlight w:val="none"/>
              </w:rPr>
            </w:pPr>
            <w:r>
              <w:rPr>
                <w:rFonts w:eastAsia="宋体"/>
                <w:color w:val="auto"/>
                <w:sz w:val="21"/>
                <w:szCs w:val="21"/>
                <w:highlight w:val="none"/>
              </w:rPr>
              <w:t>M</w:t>
            </w: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16F96A2">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675CA00">
            <w:pPr>
              <w:pStyle w:val="10"/>
              <w:jc w:val="center"/>
              <w:rPr>
                <w:color w:val="auto"/>
                <w:sz w:val="21"/>
                <w:szCs w:val="21"/>
                <w:highlight w:val="none"/>
              </w:rPr>
            </w:pPr>
            <w:r>
              <w:rPr>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0E562C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B78810A">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FB1C8C8">
            <w:pPr>
              <w:pStyle w:val="10"/>
              <w:jc w:val="center"/>
              <w:rPr>
                <w:color w:val="auto"/>
                <w:sz w:val="21"/>
                <w:szCs w:val="21"/>
                <w:highlight w:val="none"/>
              </w:rPr>
            </w:pPr>
            <w:r>
              <w:rPr>
                <w:color w:val="auto"/>
                <w:sz w:val="21"/>
                <w:szCs w:val="21"/>
                <w:highlight w:val="none"/>
              </w:rPr>
              <w:t> L</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6314D93">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6272F69">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BBED336">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0A6C33E">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6AFD741">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E213B5C">
            <w:pPr>
              <w:pStyle w:val="10"/>
              <w:jc w:val="center"/>
              <w:rPr>
                <w:color w:val="auto"/>
                <w:sz w:val="21"/>
                <w:szCs w:val="21"/>
                <w:highlight w:val="none"/>
              </w:rPr>
            </w:pPr>
            <w:r>
              <w:rPr>
                <w:color w:val="auto"/>
                <w:sz w:val="21"/>
                <w:szCs w:val="21"/>
                <w:highlight w:val="none"/>
              </w:rPr>
              <w:t>L</w:t>
            </w:r>
          </w:p>
        </w:tc>
      </w:tr>
      <w:tr w14:paraId="66E7E75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08ADD0E">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药物合成</w:t>
            </w:r>
            <w:r>
              <w:rPr>
                <w:rFonts w:hint="eastAsia" w:ascii="宋体" w:hAnsi="宋体" w:eastAsia="宋体" w:cs="宋体"/>
                <w:color w:val="auto"/>
                <w:sz w:val="21"/>
                <w:szCs w:val="21"/>
                <w:highlight w:val="none"/>
              </w:rPr>
              <w:t>单元</w:t>
            </w:r>
            <w:r>
              <w:rPr>
                <w:rFonts w:ascii="宋体" w:hAnsi="宋体" w:eastAsia="宋体" w:cs="宋体"/>
                <w:color w:val="auto"/>
                <w:sz w:val="21"/>
                <w:szCs w:val="21"/>
                <w:highlight w:val="none"/>
              </w:rPr>
              <w:t>反应</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D9FA05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CED8212">
            <w:pPr>
              <w:pStyle w:val="10"/>
              <w:jc w:val="center"/>
              <w:rPr>
                <w:rFonts w:eastAsia="宋体"/>
                <w:color w:val="auto"/>
                <w:sz w:val="21"/>
                <w:szCs w:val="21"/>
                <w:highlight w:val="none"/>
              </w:rPr>
            </w:pPr>
            <w:r>
              <w:rPr>
                <w:rFonts w:eastAsia="宋体"/>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2359202">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4CD9FD1">
            <w:pPr>
              <w:pStyle w:val="10"/>
              <w:jc w:val="center"/>
              <w:rPr>
                <w:rFonts w:eastAsia="宋体"/>
                <w:color w:val="auto"/>
                <w:sz w:val="21"/>
                <w:szCs w:val="21"/>
                <w:highlight w:val="none"/>
              </w:rPr>
            </w:pPr>
            <w:r>
              <w:rPr>
                <w:rFonts w:hint="eastAsia" w:eastAsia="宋体"/>
                <w:color w:val="auto"/>
                <w:sz w:val="21"/>
                <w:szCs w:val="21"/>
                <w:highlight w:val="none"/>
              </w:rPr>
              <w:t>H</w:t>
            </w:r>
            <w:r>
              <w:rPr>
                <w:rFonts w:eastAsia="宋体"/>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979A9D9">
            <w:pPr>
              <w:pStyle w:val="10"/>
              <w:jc w:val="center"/>
              <w:rPr>
                <w:rFonts w:eastAsia="宋体"/>
                <w:color w:val="auto"/>
                <w:sz w:val="21"/>
                <w:szCs w:val="21"/>
                <w:highlight w:val="none"/>
              </w:rPr>
            </w:pPr>
            <w:r>
              <w:rPr>
                <w:rFonts w:eastAsia="宋体"/>
                <w:color w:val="auto"/>
                <w:sz w:val="21"/>
                <w:szCs w:val="21"/>
                <w:highlight w:val="none"/>
              </w:rPr>
              <w:t>L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6F2D2C3">
            <w:pPr>
              <w:pStyle w:val="10"/>
              <w:jc w:val="center"/>
              <w:rPr>
                <w:rFonts w:eastAsia="宋体"/>
                <w:color w:val="auto"/>
                <w:sz w:val="21"/>
                <w:szCs w:val="21"/>
                <w:highlight w:val="none"/>
              </w:rPr>
            </w:pPr>
            <w:r>
              <w:rPr>
                <w:rFonts w:eastAsia="宋体"/>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A5AB56E">
            <w:pPr>
              <w:pStyle w:val="10"/>
              <w:jc w:val="center"/>
              <w:rPr>
                <w:rFonts w:eastAsia="宋体"/>
                <w:color w:val="auto"/>
                <w:sz w:val="21"/>
                <w:szCs w:val="21"/>
                <w:highlight w:val="none"/>
              </w:rPr>
            </w:pPr>
            <w:r>
              <w:rPr>
                <w:rFonts w:eastAsia="宋体"/>
                <w:color w:val="auto"/>
                <w:sz w:val="21"/>
                <w:szCs w:val="21"/>
                <w:highlight w:val="none"/>
              </w:rPr>
              <w:t> M</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E71BB25">
            <w:pPr>
              <w:pStyle w:val="10"/>
              <w:jc w:val="center"/>
              <w:rPr>
                <w:rFonts w:eastAsia="宋体"/>
                <w:color w:val="auto"/>
                <w:sz w:val="21"/>
                <w:szCs w:val="21"/>
                <w:highlight w:val="none"/>
              </w:rPr>
            </w:pPr>
            <w:r>
              <w:rPr>
                <w:rFonts w:eastAsia="宋体"/>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704A23B">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305E67B">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F8D2C6F">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D86C715">
            <w:pPr>
              <w:pStyle w:val="10"/>
              <w:jc w:val="center"/>
              <w:rPr>
                <w:color w:val="auto"/>
                <w:sz w:val="21"/>
                <w:szCs w:val="21"/>
                <w:highlight w:val="none"/>
              </w:rPr>
            </w:pPr>
            <w:r>
              <w:rPr>
                <w:color w:val="auto"/>
                <w:sz w:val="21"/>
                <w:szCs w:val="21"/>
                <w:highlight w:val="none"/>
              </w:rPr>
              <w:t> </w:t>
            </w:r>
          </w:p>
        </w:tc>
      </w:tr>
      <w:tr w14:paraId="2332ECF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227"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995CA92">
            <w:pPr>
              <w:pStyle w:val="10"/>
              <w:jc w:val="center"/>
              <w:rPr>
                <w:color w:val="auto"/>
                <w:sz w:val="21"/>
                <w:szCs w:val="21"/>
                <w:highlight w:val="none"/>
              </w:rPr>
            </w:pPr>
            <w:r>
              <w:rPr>
                <w:rFonts w:hint="eastAsia" w:ascii="宋体" w:hAnsi="宋体" w:eastAsia="宋体" w:cs="宋体"/>
                <w:color w:val="auto"/>
                <w:sz w:val="21"/>
                <w:szCs w:val="21"/>
                <w:highlight w:val="none"/>
              </w:rPr>
              <w:t>有机合成路线设计导论</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39429C8">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EB30803">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86C07CB">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7B2D23B">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38E4071">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EF83EC6">
            <w:pPr>
              <w:pStyle w:val="10"/>
              <w:jc w:val="center"/>
              <w:rPr>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F2BD91C">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E5A7CE5">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DA62075">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5B50F18">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562908D">
            <w:pPr>
              <w:pStyle w:val="10"/>
              <w:jc w:val="center"/>
              <w:rPr>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26D9ED0">
            <w:pPr>
              <w:pStyle w:val="10"/>
              <w:jc w:val="center"/>
              <w:rPr>
                <w:color w:val="auto"/>
                <w:sz w:val="21"/>
                <w:szCs w:val="21"/>
                <w:highlight w:val="none"/>
              </w:rPr>
            </w:pPr>
          </w:p>
        </w:tc>
      </w:tr>
      <w:tr w14:paraId="5850DB5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A1CA5BB">
            <w:pPr>
              <w:pStyle w:val="10"/>
              <w:jc w:val="center"/>
              <w:rPr>
                <w:color w:val="auto"/>
                <w:sz w:val="21"/>
                <w:szCs w:val="21"/>
                <w:highlight w:val="none"/>
              </w:rPr>
            </w:pPr>
            <w:r>
              <w:rPr>
                <w:rFonts w:ascii="宋体" w:hAnsi="宋体" w:eastAsia="宋体" w:cs="宋体"/>
                <w:color w:val="auto"/>
                <w:sz w:val="21"/>
                <w:szCs w:val="21"/>
                <w:highlight w:val="none"/>
              </w:rPr>
              <w:t>药用高分子材料</w:t>
            </w: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665E4CC">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F2873DC">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B5B860A">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8124BB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DFE1395">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CA52BE6">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8F85DCE">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10D3888">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4D5D9F9">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74393B2">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316587A">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254BD36">
            <w:pPr>
              <w:pStyle w:val="10"/>
              <w:jc w:val="center"/>
              <w:rPr>
                <w:color w:val="auto"/>
                <w:sz w:val="21"/>
                <w:szCs w:val="21"/>
                <w:highlight w:val="none"/>
              </w:rPr>
            </w:pPr>
            <w:r>
              <w:rPr>
                <w:color w:val="auto"/>
                <w:sz w:val="21"/>
                <w:szCs w:val="21"/>
                <w:highlight w:val="none"/>
              </w:rPr>
              <w:t> </w:t>
            </w:r>
          </w:p>
        </w:tc>
      </w:tr>
      <w:tr w14:paraId="1E095F7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227"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2FFA1FA">
            <w:pPr>
              <w:pStyle w:val="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生物药剂学与药代动力学</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EF3D106">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B511A16">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56E68CC">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2C7CF44">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DB92A11">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1B3226F">
            <w:pPr>
              <w:pStyle w:val="10"/>
              <w:jc w:val="center"/>
              <w:rPr>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4A0CDBC">
            <w:pPr>
              <w:pStyle w:val="10"/>
              <w:jc w:val="center"/>
              <w:rPr>
                <w:color w:val="auto"/>
                <w:sz w:val="21"/>
                <w:szCs w:val="21"/>
                <w:highlight w:val="none"/>
              </w:rPr>
            </w:pP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7B6104F">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553B0C3">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2B70285">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2BADBE6">
            <w:pPr>
              <w:pStyle w:val="10"/>
              <w:jc w:val="center"/>
              <w:rPr>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A68047C">
            <w:pPr>
              <w:pStyle w:val="10"/>
              <w:jc w:val="center"/>
              <w:rPr>
                <w:color w:val="auto"/>
                <w:sz w:val="21"/>
                <w:szCs w:val="21"/>
                <w:highlight w:val="none"/>
              </w:rPr>
            </w:pPr>
          </w:p>
        </w:tc>
      </w:tr>
      <w:tr w14:paraId="29D3AB9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F51B0F1">
            <w:pPr>
              <w:pStyle w:val="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知识产权与知识保护</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F58C1B3">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E6BD447">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71CE4E7">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00AC2B1">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6C4A049">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05B84BD">
            <w:pPr>
              <w:pStyle w:val="10"/>
              <w:jc w:val="center"/>
              <w:rPr>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304FA7A">
            <w:pPr>
              <w:pStyle w:val="10"/>
              <w:jc w:val="center"/>
              <w:rPr>
                <w:color w:val="auto"/>
                <w:sz w:val="21"/>
                <w:szCs w:val="21"/>
                <w:highlight w:val="none"/>
              </w:rPr>
            </w:pP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83E87C9">
            <w:pPr>
              <w:pStyle w:val="10"/>
              <w:jc w:val="center"/>
              <w:rPr>
                <w:rFonts w:eastAsia="宋体"/>
                <w:color w:val="auto"/>
                <w:sz w:val="21"/>
                <w:szCs w:val="21"/>
                <w:highlight w:val="none"/>
              </w:rPr>
            </w:pPr>
            <w:r>
              <w:rPr>
                <w:rFonts w:hint="eastAsia" w:eastAsia="宋体"/>
                <w:color w:val="auto"/>
                <w:sz w:val="21"/>
                <w:szCs w:val="21"/>
                <w:highlight w:val="none"/>
              </w:rPr>
              <w:t>H</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68AA722">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F1A7C26">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4E55505">
            <w:pPr>
              <w:pStyle w:val="10"/>
              <w:jc w:val="center"/>
              <w:rPr>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1F7B948">
            <w:pPr>
              <w:pStyle w:val="10"/>
              <w:jc w:val="center"/>
              <w:rPr>
                <w:rFonts w:eastAsia="宋体"/>
                <w:color w:val="auto"/>
                <w:sz w:val="21"/>
                <w:szCs w:val="21"/>
                <w:highlight w:val="none"/>
              </w:rPr>
            </w:pPr>
            <w:r>
              <w:rPr>
                <w:rFonts w:hint="eastAsia" w:eastAsia="宋体"/>
                <w:color w:val="auto"/>
                <w:sz w:val="21"/>
                <w:szCs w:val="21"/>
                <w:highlight w:val="none"/>
              </w:rPr>
              <w:t>M</w:t>
            </w:r>
          </w:p>
        </w:tc>
      </w:tr>
      <w:tr w14:paraId="78855CA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8BEEE48">
            <w:pPr>
              <w:pStyle w:val="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人工智能概论</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58FDC05">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771E0BB">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28E22E4">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5F10518">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2DA5F69">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915C95F">
            <w:pPr>
              <w:pStyle w:val="10"/>
              <w:jc w:val="center"/>
              <w:rPr>
                <w:rFonts w:eastAsia="宋体"/>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596C467">
            <w:pPr>
              <w:pStyle w:val="10"/>
              <w:jc w:val="center"/>
              <w:rPr>
                <w:rFonts w:eastAsia="宋体"/>
                <w:color w:val="auto"/>
                <w:sz w:val="21"/>
                <w:szCs w:val="21"/>
                <w:highlight w:val="none"/>
              </w:rPr>
            </w:pP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A101EFA">
            <w:pPr>
              <w:pStyle w:val="10"/>
              <w:jc w:val="center"/>
              <w:rPr>
                <w:rFonts w:eastAsia="宋体"/>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7A270D2">
            <w:pPr>
              <w:pStyle w:val="10"/>
              <w:jc w:val="center"/>
              <w:rPr>
                <w:rFonts w:eastAsia="宋体"/>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EF8C9AE">
            <w:pPr>
              <w:pStyle w:val="10"/>
              <w:jc w:val="center"/>
              <w:rPr>
                <w:rFonts w:eastAsia="宋体"/>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725DE5D">
            <w:pPr>
              <w:pStyle w:val="10"/>
              <w:jc w:val="center"/>
              <w:rPr>
                <w:rFonts w:eastAsia="宋体"/>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0FC412A">
            <w:pPr>
              <w:pStyle w:val="10"/>
              <w:jc w:val="center"/>
              <w:rPr>
                <w:rFonts w:eastAsia="宋体"/>
                <w:color w:val="auto"/>
                <w:sz w:val="21"/>
                <w:szCs w:val="21"/>
                <w:highlight w:val="none"/>
              </w:rPr>
            </w:pPr>
            <w:r>
              <w:rPr>
                <w:rFonts w:hint="eastAsia" w:eastAsia="宋体"/>
                <w:color w:val="auto"/>
                <w:sz w:val="21"/>
                <w:szCs w:val="21"/>
                <w:highlight w:val="none"/>
              </w:rPr>
              <w:t>M</w:t>
            </w:r>
          </w:p>
        </w:tc>
      </w:tr>
      <w:tr w14:paraId="33151A9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A1F4277">
            <w:pPr>
              <w:pStyle w:val="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药物化学实验</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1068EF0">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0303977">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78847B5">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320E0A1">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E7B6ADC">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F85569D">
            <w:pPr>
              <w:pStyle w:val="10"/>
              <w:jc w:val="center"/>
              <w:rPr>
                <w:rFonts w:eastAsia="宋体"/>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F5BE320">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8938DC6">
            <w:pPr>
              <w:pStyle w:val="10"/>
              <w:jc w:val="center"/>
              <w:rPr>
                <w:rFonts w:eastAsia="宋体"/>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6186F77">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C4132C9">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1CD76EA">
            <w:pPr>
              <w:pStyle w:val="10"/>
              <w:jc w:val="center"/>
              <w:rPr>
                <w:rFonts w:eastAsia="宋体"/>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71BD3C2">
            <w:pPr>
              <w:pStyle w:val="10"/>
              <w:jc w:val="center"/>
              <w:rPr>
                <w:rFonts w:eastAsia="宋体"/>
                <w:color w:val="auto"/>
                <w:sz w:val="21"/>
                <w:szCs w:val="21"/>
                <w:highlight w:val="none"/>
              </w:rPr>
            </w:pPr>
          </w:p>
        </w:tc>
      </w:tr>
      <w:tr w14:paraId="5A29C4D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70F93B1">
            <w:pPr>
              <w:pStyle w:val="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药剂学实验</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2B1B255">
            <w:pPr>
              <w:pStyle w:val="10"/>
              <w:jc w:val="center"/>
              <w:rPr>
                <w:rFonts w:eastAsia="宋体"/>
                <w:color w:val="auto"/>
                <w:sz w:val="21"/>
                <w:szCs w:val="21"/>
                <w:highlight w:val="none"/>
              </w:rPr>
            </w:pPr>
            <w:r>
              <w:rPr>
                <w:rFonts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61DB385">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4E2225E">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853B2B2">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0468BDF">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9B117D3">
            <w:pPr>
              <w:pStyle w:val="10"/>
              <w:jc w:val="center"/>
              <w:rPr>
                <w:rFonts w:eastAsia="宋体"/>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75E7947">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E508EC6">
            <w:pPr>
              <w:pStyle w:val="10"/>
              <w:jc w:val="center"/>
              <w:rPr>
                <w:rFonts w:eastAsia="宋体"/>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A121B45">
            <w:pPr>
              <w:pStyle w:val="10"/>
              <w:jc w:val="center"/>
              <w:rPr>
                <w:rFonts w:eastAsia="宋体"/>
                <w:color w:val="auto"/>
                <w:sz w:val="21"/>
                <w:szCs w:val="21"/>
                <w:highlight w:val="none"/>
              </w:rPr>
            </w:pPr>
            <w:r>
              <w:rPr>
                <w:rFonts w:hint="eastAsia" w:eastAsia="宋体"/>
                <w:color w:val="auto"/>
                <w:sz w:val="21"/>
                <w:szCs w:val="21"/>
                <w:highlight w:val="none"/>
              </w:rPr>
              <w:t>H</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D24CE8F">
            <w:pPr>
              <w:pStyle w:val="10"/>
              <w:jc w:val="center"/>
              <w:rPr>
                <w:rFonts w:eastAsia="宋体"/>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833E5AC">
            <w:pPr>
              <w:pStyle w:val="10"/>
              <w:jc w:val="center"/>
              <w:rPr>
                <w:rFonts w:eastAsia="宋体"/>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0485BB7">
            <w:pPr>
              <w:pStyle w:val="10"/>
              <w:jc w:val="center"/>
              <w:rPr>
                <w:rFonts w:eastAsia="宋体"/>
                <w:color w:val="auto"/>
                <w:sz w:val="21"/>
                <w:szCs w:val="21"/>
                <w:highlight w:val="none"/>
              </w:rPr>
            </w:pPr>
          </w:p>
        </w:tc>
      </w:tr>
      <w:tr w14:paraId="6706C30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2E30737">
            <w:pPr>
              <w:pStyle w:val="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药物分析实验</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99F446F">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E0C3C27">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DE773FF">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FA71F13">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B597BCC">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127FFC4">
            <w:pPr>
              <w:pStyle w:val="10"/>
              <w:jc w:val="center"/>
              <w:rPr>
                <w:rFonts w:eastAsia="宋体"/>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BB77249">
            <w:pPr>
              <w:pStyle w:val="10"/>
              <w:jc w:val="center"/>
              <w:rPr>
                <w:rFonts w:eastAsia="宋体"/>
                <w:color w:val="auto"/>
                <w:sz w:val="21"/>
                <w:szCs w:val="21"/>
                <w:highlight w:val="none"/>
              </w:rPr>
            </w:pP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7D15427">
            <w:pPr>
              <w:pStyle w:val="10"/>
              <w:jc w:val="center"/>
              <w:rPr>
                <w:rFonts w:eastAsia="宋体"/>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B785548">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8F5DF2D">
            <w:pPr>
              <w:pStyle w:val="10"/>
              <w:jc w:val="center"/>
              <w:rPr>
                <w:rFonts w:eastAsia="宋体"/>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EA0CE4E">
            <w:pPr>
              <w:pStyle w:val="10"/>
              <w:jc w:val="center"/>
              <w:rPr>
                <w:rFonts w:eastAsia="宋体"/>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36271E6">
            <w:pPr>
              <w:pStyle w:val="10"/>
              <w:jc w:val="center"/>
              <w:rPr>
                <w:rFonts w:eastAsia="宋体"/>
                <w:color w:val="auto"/>
                <w:sz w:val="21"/>
                <w:szCs w:val="21"/>
                <w:highlight w:val="none"/>
              </w:rPr>
            </w:pPr>
          </w:p>
        </w:tc>
      </w:tr>
      <w:tr w14:paraId="3C687ED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BEB6F03">
            <w:pPr>
              <w:pStyle w:val="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化学生物学实验</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8EBF283">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0D97613">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541E5D9">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7943BAD">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BBA67D3">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0C54B89">
            <w:pPr>
              <w:pStyle w:val="10"/>
              <w:jc w:val="center"/>
              <w:rPr>
                <w:rFonts w:eastAsia="宋体"/>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B917973">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43C9524">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9E4A01F">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5759502">
            <w:pPr>
              <w:pStyle w:val="10"/>
              <w:jc w:val="center"/>
              <w:rPr>
                <w:rFonts w:eastAsia="宋体"/>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1178149">
            <w:pPr>
              <w:pStyle w:val="10"/>
              <w:jc w:val="center"/>
              <w:rPr>
                <w:rFonts w:eastAsia="宋体"/>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AE6399A">
            <w:pPr>
              <w:pStyle w:val="10"/>
              <w:jc w:val="center"/>
              <w:rPr>
                <w:rFonts w:eastAsia="宋体"/>
                <w:color w:val="auto"/>
                <w:sz w:val="21"/>
                <w:szCs w:val="21"/>
                <w:highlight w:val="none"/>
              </w:rPr>
            </w:pPr>
          </w:p>
        </w:tc>
      </w:tr>
      <w:tr w14:paraId="5248569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B8DC5FF">
            <w:pPr>
              <w:pStyle w:val="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生物化学实验</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A3AC8CF">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FBCB56B">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27B8F65">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5F652F5">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349E1B4">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C3414CE">
            <w:pPr>
              <w:pStyle w:val="10"/>
              <w:jc w:val="center"/>
              <w:rPr>
                <w:rFonts w:eastAsia="宋体"/>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2C1DDF4">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7DB4EE4">
            <w:pPr>
              <w:pStyle w:val="10"/>
              <w:jc w:val="center"/>
              <w:rPr>
                <w:rFonts w:eastAsia="宋体"/>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EEDBF35">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C39647A">
            <w:pPr>
              <w:pStyle w:val="10"/>
              <w:jc w:val="center"/>
              <w:rPr>
                <w:rFonts w:eastAsia="宋体"/>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8E52844">
            <w:pPr>
              <w:pStyle w:val="10"/>
              <w:jc w:val="center"/>
              <w:rPr>
                <w:rFonts w:eastAsia="宋体"/>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73BB962">
            <w:pPr>
              <w:pStyle w:val="10"/>
              <w:jc w:val="center"/>
              <w:rPr>
                <w:rFonts w:eastAsia="宋体"/>
                <w:color w:val="auto"/>
                <w:sz w:val="21"/>
                <w:szCs w:val="21"/>
                <w:highlight w:val="none"/>
              </w:rPr>
            </w:pPr>
          </w:p>
        </w:tc>
      </w:tr>
      <w:tr w14:paraId="63D1391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47B2C98">
            <w:pPr>
              <w:pStyle w:val="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生物技术制药实验</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F565650">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022ACFD">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94348E1">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60B9279">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BD11834">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25C4A32">
            <w:pPr>
              <w:pStyle w:val="10"/>
              <w:jc w:val="center"/>
              <w:rPr>
                <w:rFonts w:eastAsia="宋体"/>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44A6549">
            <w:pPr>
              <w:pStyle w:val="10"/>
              <w:jc w:val="center"/>
              <w:rPr>
                <w:rFonts w:eastAsia="宋体"/>
                <w:color w:val="auto"/>
                <w:sz w:val="21"/>
                <w:szCs w:val="21"/>
                <w:highlight w:val="none"/>
              </w:rPr>
            </w:pP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74DE1BA">
            <w:pPr>
              <w:pStyle w:val="10"/>
              <w:jc w:val="center"/>
              <w:rPr>
                <w:rFonts w:eastAsia="宋体"/>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19E09DD">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DACDBB6">
            <w:pPr>
              <w:pStyle w:val="10"/>
              <w:jc w:val="center"/>
              <w:rPr>
                <w:rFonts w:eastAsia="宋体"/>
                <w:color w:val="auto"/>
                <w:sz w:val="21"/>
                <w:szCs w:val="21"/>
                <w:highlight w:val="none"/>
              </w:rPr>
            </w:pPr>
            <w:r>
              <w:rPr>
                <w:rFonts w:hint="eastAsia" w:eastAsia="宋体"/>
                <w:color w:val="auto"/>
                <w:sz w:val="21"/>
                <w:szCs w:val="21"/>
                <w:highlight w:val="none"/>
              </w:rPr>
              <w:t>L</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364B153">
            <w:pPr>
              <w:pStyle w:val="10"/>
              <w:jc w:val="center"/>
              <w:rPr>
                <w:rFonts w:eastAsia="宋体"/>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7CA44BB">
            <w:pPr>
              <w:pStyle w:val="10"/>
              <w:jc w:val="center"/>
              <w:rPr>
                <w:rFonts w:eastAsia="宋体"/>
                <w:color w:val="auto"/>
                <w:sz w:val="21"/>
                <w:szCs w:val="21"/>
                <w:highlight w:val="none"/>
              </w:rPr>
            </w:pPr>
          </w:p>
        </w:tc>
      </w:tr>
      <w:tr w14:paraId="57DCCB9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4014A36">
            <w:pPr>
              <w:pStyle w:val="10"/>
              <w:jc w:val="center"/>
              <w:rPr>
                <w:color w:val="auto"/>
                <w:sz w:val="21"/>
                <w:szCs w:val="21"/>
                <w:highlight w:val="none"/>
              </w:rPr>
            </w:pPr>
            <w:r>
              <w:rPr>
                <w:rFonts w:ascii="宋体" w:hAnsi="宋体" w:eastAsia="宋体" w:cs="宋体"/>
                <w:color w:val="auto"/>
                <w:sz w:val="21"/>
                <w:szCs w:val="21"/>
                <w:highlight w:val="none"/>
              </w:rPr>
              <w:t>制药工程</w:t>
            </w:r>
            <w:r>
              <w:rPr>
                <w:rFonts w:hint="eastAsia" w:ascii="宋体" w:hAnsi="宋体" w:eastAsia="宋体" w:cs="宋体"/>
                <w:color w:val="auto"/>
                <w:sz w:val="21"/>
                <w:szCs w:val="21"/>
                <w:highlight w:val="none"/>
              </w:rPr>
              <w:t>创新性</w:t>
            </w:r>
            <w:r>
              <w:rPr>
                <w:rFonts w:ascii="宋体" w:hAnsi="宋体" w:eastAsia="宋体" w:cs="宋体"/>
                <w:color w:val="auto"/>
                <w:sz w:val="21"/>
                <w:szCs w:val="21"/>
                <w:highlight w:val="none"/>
              </w:rPr>
              <w:t>实验</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AD1BDC1">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77D4ABF">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51CCE36">
            <w:pPr>
              <w:pStyle w:val="10"/>
              <w:jc w:val="center"/>
              <w:rPr>
                <w:color w:val="auto"/>
                <w:sz w:val="21"/>
                <w:szCs w:val="21"/>
                <w:highlight w:val="none"/>
              </w:rPr>
            </w:pPr>
            <w:r>
              <w:rPr>
                <w:color w:val="auto"/>
                <w:sz w:val="21"/>
                <w:szCs w:val="21"/>
                <w:highlight w:val="none"/>
              </w:rPr>
              <w:t> L</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C592BBE">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BFF0C6B">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F8D6AE0">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23D2C00">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2A9366A">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344F816">
            <w:pPr>
              <w:pStyle w:val="10"/>
              <w:jc w:val="center"/>
              <w:rPr>
                <w:color w:val="auto"/>
                <w:sz w:val="21"/>
                <w:szCs w:val="21"/>
                <w:highlight w:val="none"/>
              </w:rPr>
            </w:pPr>
            <w:r>
              <w:rPr>
                <w:color w:val="auto"/>
                <w:sz w:val="21"/>
                <w:szCs w:val="21"/>
                <w:highlight w:val="none"/>
              </w:rPr>
              <w:t> H</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1D60B59">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79B06CD">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64000E7">
            <w:pPr>
              <w:pStyle w:val="10"/>
              <w:jc w:val="center"/>
              <w:rPr>
                <w:color w:val="auto"/>
                <w:sz w:val="21"/>
                <w:szCs w:val="21"/>
                <w:highlight w:val="none"/>
              </w:rPr>
            </w:pPr>
            <w:r>
              <w:rPr>
                <w:color w:val="auto"/>
                <w:sz w:val="21"/>
                <w:szCs w:val="21"/>
                <w:highlight w:val="none"/>
              </w:rPr>
              <w:t> </w:t>
            </w:r>
          </w:p>
        </w:tc>
      </w:tr>
      <w:tr w14:paraId="0C04666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C9E270A">
            <w:pPr>
              <w:pStyle w:val="10"/>
              <w:jc w:val="center"/>
              <w:rPr>
                <w:color w:val="auto"/>
                <w:sz w:val="21"/>
                <w:szCs w:val="21"/>
                <w:highlight w:val="none"/>
              </w:rPr>
            </w:pPr>
            <w:r>
              <w:rPr>
                <w:rFonts w:ascii="宋体" w:hAnsi="宋体" w:eastAsia="宋体" w:cs="宋体"/>
                <w:color w:val="auto"/>
                <w:sz w:val="21"/>
                <w:szCs w:val="21"/>
                <w:highlight w:val="none"/>
              </w:rPr>
              <w:t>制药工程</w:t>
            </w:r>
            <w:r>
              <w:rPr>
                <w:rFonts w:hint="eastAsia" w:ascii="宋体" w:hAnsi="宋体" w:eastAsia="宋体" w:cs="宋体"/>
                <w:color w:val="auto"/>
                <w:sz w:val="21"/>
                <w:szCs w:val="21"/>
                <w:highlight w:val="none"/>
              </w:rPr>
              <w:t>综合性实验</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2F0D951">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693C501">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7C11D55">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AD8B44D">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E288520">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C077941">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0DA2DE3">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A4B8F33">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8DE04E9">
            <w:pPr>
              <w:pStyle w:val="10"/>
              <w:jc w:val="center"/>
              <w:rPr>
                <w:color w:val="auto"/>
                <w:sz w:val="21"/>
                <w:szCs w:val="21"/>
                <w:highlight w:val="none"/>
              </w:rPr>
            </w:pPr>
            <w:r>
              <w:rPr>
                <w:color w:val="auto"/>
                <w:sz w:val="21"/>
                <w:szCs w:val="21"/>
                <w:highlight w:val="none"/>
              </w:rPr>
              <w:t>H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6711EB0">
            <w:pPr>
              <w:pStyle w:val="10"/>
              <w:jc w:val="center"/>
              <w:rPr>
                <w:color w:val="auto"/>
                <w:sz w:val="21"/>
                <w:szCs w:val="21"/>
                <w:highlight w:val="none"/>
              </w:rPr>
            </w:pPr>
            <w:r>
              <w:rPr>
                <w:color w:val="auto"/>
                <w:sz w:val="21"/>
                <w:szCs w:val="21"/>
                <w:highlight w:val="none"/>
              </w:rPr>
              <w:t>H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3FEB124">
            <w:pPr>
              <w:pStyle w:val="10"/>
              <w:jc w:val="center"/>
              <w:rPr>
                <w:color w:val="auto"/>
                <w:sz w:val="21"/>
                <w:szCs w:val="21"/>
                <w:highlight w:val="none"/>
              </w:rPr>
            </w:pPr>
            <w:r>
              <w:rPr>
                <w:color w:val="auto"/>
                <w:sz w:val="21"/>
                <w:szCs w:val="21"/>
                <w:highlight w:val="none"/>
              </w:rPr>
              <w:t>H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1EF81BB">
            <w:pPr>
              <w:pStyle w:val="10"/>
              <w:jc w:val="center"/>
              <w:rPr>
                <w:color w:val="auto"/>
                <w:sz w:val="21"/>
                <w:szCs w:val="21"/>
                <w:highlight w:val="none"/>
              </w:rPr>
            </w:pPr>
            <w:r>
              <w:rPr>
                <w:color w:val="auto"/>
                <w:sz w:val="21"/>
                <w:szCs w:val="21"/>
                <w:highlight w:val="none"/>
              </w:rPr>
              <w:t> </w:t>
            </w:r>
          </w:p>
        </w:tc>
      </w:tr>
      <w:tr w14:paraId="460E5F9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227"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B7FD743">
            <w:pPr>
              <w:pStyle w:val="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ascii="宋体" w:hAnsi="宋体" w:eastAsia="宋体" w:cs="宋体"/>
                <w:color w:val="auto"/>
                <w:sz w:val="21"/>
                <w:szCs w:val="21"/>
                <w:highlight w:val="none"/>
              </w:rPr>
              <w:t>D</w:t>
            </w:r>
            <w:r>
              <w:rPr>
                <w:rFonts w:hint="eastAsia" w:ascii="宋体" w:hAnsi="宋体" w:eastAsia="宋体" w:cs="宋体"/>
                <w:color w:val="auto"/>
                <w:sz w:val="21"/>
                <w:szCs w:val="21"/>
                <w:highlight w:val="none"/>
              </w:rPr>
              <w:t>打印与虚拟仿真实验与创新</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BCA4798">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017DB7B">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79F98AD">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09EBEB9">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BABE00C">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762A20F">
            <w:pPr>
              <w:pStyle w:val="10"/>
              <w:jc w:val="center"/>
              <w:rPr>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46A24AD">
            <w:pPr>
              <w:pStyle w:val="10"/>
              <w:jc w:val="center"/>
              <w:rPr>
                <w:color w:val="auto"/>
                <w:sz w:val="21"/>
                <w:szCs w:val="21"/>
                <w:highlight w:val="none"/>
              </w:rPr>
            </w:pP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5CDF85B">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DC8EFE7">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DC591D3">
            <w:pPr>
              <w:pStyle w:val="10"/>
              <w:jc w:val="center"/>
              <w:rPr>
                <w:rFonts w:eastAsia="宋体"/>
                <w:color w:val="auto"/>
                <w:sz w:val="21"/>
                <w:szCs w:val="21"/>
                <w:highlight w:val="none"/>
              </w:rPr>
            </w:pPr>
            <w:r>
              <w:rPr>
                <w:rFonts w:hint="eastAsia" w:eastAsia="宋体"/>
                <w:color w:val="auto"/>
                <w:sz w:val="21"/>
                <w:szCs w:val="21"/>
                <w:highlight w:val="none"/>
              </w:rPr>
              <w:t>H</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5CB7B70">
            <w:pPr>
              <w:pStyle w:val="10"/>
              <w:jc w:val="center"/>
              <w:rPr>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DED77CA">
            <w:pPr>
              <w:pStyle w:val="10"/>
              <w:jc w:val="center"/>
              <w:rPr>
                <w:color w:val="auto"/>
                <w:sz w:val="21"/>
                <w:szCs w:val="21"/>
                <w:highlight w:val="none"/>
              </w:rPr>
            </w:pPr>
          </w:p>
        </w:tc>
      </w:tr>
      <w:tr w14:paraId="6C7D7E8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ECF023D">
            <w:pPr>
              <w:pStyle w:val="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生物制药实践与创新</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E9264A1">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A0354AF">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BA5F90A">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350537D">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7C23030">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01F0F7C">
            <w:pPr>
              <w:pStyle w:val="10"/>
              <w:jc w:val="center"/>
              <w:rPr>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5DC8B04">
            <w:pPr>
              <w:pStyle w:val="10"/>
              <w:jc w:val="center"/>
              <w:rPr>
                <w:color w:val="auto"/>
                <w:sz w:val="21"/>
                <w:szCs w:val="21"/>
                <w:highlight w:val="none"/>
              </w:rPr>
            </w:pP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CCDCE83">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ABCDA7D">
            <w:pPr>
              <w:pStyle w:val="10"/>
              <w:jc w:val="center"/>
              <w:rPr>
                <w:rFonts w:eastAsia="宋体"/>
                <w:color w:val="auto"/>
                <w:sz w:val="21"/>
                <w:szCs w:val="21"/>
                <w:highlight w:val="none"/>
              </w:rPr>
            </w:pPr>
            <w:r>
              <w:rPr>
                <w:rFonts w:hint="eastAsia" w:eastAsia="宋体"/>
                <w:color w:val="auto"/>
                <w:sz w:val="21"/>
                <w:szCs w:val="21"/>
                <w:highlight w:val="none"/>
              </w:rPr>
              <w:t>H</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BB41483">
            <w:pPr>
              <w:pStyle w:val="10"/>
              <w:jc w:val="center"/>
              <w:rPr>
                <w:rFonts w:eastAsia="宋体"/>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BE3EB66">
            <w:pPr>
              <w:pStyle w:val="10"/>
              <w:jc w:val="center"/>
              <w:rPr>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3FBD15E">
            <w:pPr>
              <w:pStyle w:val="10"/>
              <w:jc w:val="center"/>
              <w:rPr>
                <w:color w:val="auto"/>
                <w:sz w:val="21"/>
                <w:szCs w:val="21"/>
                <w:highlight w:val="none"/>
              </w:rPr>
            </w:pPr>
          </w:p>
        </w:tc>
      </w:tr>
      <w:tr w14:paraId="0AD7444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9FD0E33">
            <w:pPr>
              <w:pStyle w:val="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科研与创新创业训练</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811063B">
            <w:pPr>
              <w:pStyle w:val="10"/>
              <w:jc w:val="center"/>
              <w:rPr>
                <w:rFonts w:eastAsia="宋体"/>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DBFE6BB">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6A83706">
            <w:pPr>
              <w:pStyle w:val="10"/>
              <w:jc w:val="center"/>
              <w:rPr>
                <w:rFonts w:eastAsia="宋体"/>
                <w:color w:val="auto"/>
                <w:sz w:val="21"/>
                <w:szCs w:val="21"/>
                <w:highlight w:val="none"/>
              </w:rPr>
            </w:pPr>
            <w:r>
              <w:rPr>
                <w:rFonts w:hint="eastAsia" w:eastAsia="宋体"/>
                <w:color w:val="auto"/>
                <w:sz w:val="21"/>
                <w:szCs w:val="21"/>
                <w:highlight w:val="none"/>
              </w:rPr>
              <w:t>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C315A59">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5631943">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37265F6">
            <w:pPr>
              <w:pStyle w:val="10"/>
              <w:jc w:val="center"/>
              <w:rPr>
                <w:color w:val="auto"/>
                <w:sz w:val="21"/>
                <w:szCs w:val="21"/>
                <w:highlight w:val="none"/>
              </w:rPr>
            </w:pP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545FCFE">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46FA27D">
            <w:pPr>
              <w:pStyle w:val="10"/>
              <w:jc w:val="center"/>
              <w:rPr>
                <w:rFonts w:eastAsia="宋体"/>
                <w:color w:val="auto"/>
                <w:sz w:val="21"/>
                <w:szCs w:val="21"/>
                <w:highlight w:val="none"/>
              </w:rPr>
            </w:pPr>
            <w:r>
              <w:rPr>
                <w:rFonts w:hint="eastAsia" w:eastAsia="宋体"/>
                <w:color w:val="auto"/>
                <w:sz w:val="21"/>
                <w:szCs w:val="21"/>
                <w:highlight w:val="none"/>
              </w:rPr>
              <w:t>H</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7015449">
            <w:pPr>
              <w:pStyle w:val="10"/>
              <w:jc w:val="center"/>
              <w:rPr>
                <w:rFonts w:eastAsia="宋体"/>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CA4F559">
            <w:pPr>
              <w:pStyle w:val="10"/>
              <w:jc w:val="center"/>
              <w:rPr>
                <w:rFonts w:eastAsia="宋体"/>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0FAD424">
            <w:pPr>
              <w:pStyle w:val="10"/>
              <w:jc w:val="center"/>
              <w:rPr>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C5D557D">
            <w:pPr>
              <w:pStyle w:val="10"/>
              <w:jc w:val="center"/>
              <w:rPr>
                <w:rFonts w:eastAsia="宋体"/>
                <w:color w:val="auto"/>
                <w:sz w:val="21"/>
                <w:szCs w:val="21"/>
                <w:highlight w:val="none"/>
              </w:rPr>
            </w:pPr>
            <w:r>
              <w:rPr>
                <w:rFonts w:hint="eastAsia" w:eastAsia="宋体"/>
                <w:color w:val="auto"/>
                <w:sz w:val="21"/>
                <w:szCs w:val="21"/>
                <w:highlight w:val="none"/>
              </w:rPr>
              <w:t>H</w:t>
            </w:r>
          </w:p>
        </w:tc>
      </w:tr>
      <w:tr w14:paraId="51E5666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7237DA4">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制药</w:t>
            </w:r>
            <w:r>
              <w:rPr>
                <w:rFonts w:hint="eastAsia" w:ascii="宋体" w:hAnsi="宋体" w:eastAsia="宋体" w:cs="宋体"/>
                <w:color w:val="auto"/>
                <w:sz w:val="21"/>
                <w:szCs w:val="21"/>
                <w:highlight w:val="none"/>
              </w:rPr>
              <w:t>工程专业见习</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34D59E9">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5B63708">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A8926D1">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5D93A27">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85CCB5F">
            <w:pPr>
              <w:pStyle w:val="10"/>
              <w:jc w:val="center"/>
              <w:rPr>
                <w:color w:val="auto"/>
                <w:sz w:val="21"/>
                <w:szCs w:val="21"/>
                <w:highlight w:val="none"/>
              </w:rPr>
            </w:pPr>
            <w:r>
              <w:rPr>
                <w:color w:val="auto"/>
                <w:sz w:val="21"/>
                <w:szCs w:val="21"/>
                <w:highlight w:val="none"/>
              </w:rPr>
              <w:t> M</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943D425">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26DC836">
            <w:pPr>
              <w:pStyle w:val="10"/>
              <w:jc w:val="center"/>
              <w:rPr>
                <w:color w:val="auto"/>
                <w:sz w:val="21"/>
                <w:szCs w:val="21"/>
                <w:highlight w:val="none"/>
              </w:rPr>
            </w:pPr>
            <w:r>
              <w:rPr>
                <w:color w:val="auto"/>
                <w:sz w:val="21"/>
                <w:szCs w:val="21"/>
                <w:highlight w:val="none"/>
              </w:rPr>
              <w:t>H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674F7C5">
            <w:pPr>
              <w:pStyle w:val="10"/>
              <w:jc w:val="center"/>
              <w:rPr>
                <w:color w:val="auto"/>
                <w:sz w:val="21"/>
                <w:szCs w:val="21"/>
                <w:highlight w:val="none"/>
              </w:rPr>
            </w:pPr>
            <w:r>
              <w:rPr>
                <w:color w:val="auto"/>
                <w:sz w:val="21"/>
                <w:szCs w:val="21"/>
                <w:highlight w:val="none"/>
              </w:rPr>
              <w:t> H</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9A9C3E3">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EB45053">
            <w:pPr>
              <w:pStyle w:val="10"/>
              <w:jc w:val="center"/>
              <w:rPr>
                <w:color w:val="auto"/>
                <w:sz w:val="21"/>
                <w:szCs w:val="21"/>
                <w:highlight w:val="none"/>
              </w:rPr>
            </w:pPr>
            <w:r>
              <w:rPr>
                <w:color w:val="auto"/>
                <w:sz w:val="21"/>
                <w:szCs w:val="21"/>
                <w:highlight w:val="none"/>
              </w:rPr>
              <w:t> L</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CA1BB7D">
            <w:pPr>
              <w:pStyle w:val="10"/>
              <w:jc w:val="center"/>
              <w:rPr>
                <w:color w:val="auto"/>
                <w:sz w:val="21"/>
                <w:szCs w:val="21"/>
                <w:highlight w:val="none"/>
              </w:rPr>
            </w:pPr>
            <w:r>
              <w:rPr>
                <w:color w:val="auto"/>
                <w:sz w:val="21"/>
                <w:szCs w:val="21"/>
                <w:highlight w:val="none"/>
              </w:rPr>
              <w:t>M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119DA8E">
            <w:pPr>
              <w:pStyle w:val="10"/>
              <w:jc w:val="center"/>
              <w:rPr>
                <w:color w:val="auto"/>
                <w:sz w:val="21"/>
                <w:szCs w:val="21"/>
                <w:highlight w:val="none"/>
              </w:rPr>
            </w:pPr>
            <w:r>
              <w:rPr>
                <w:color w:val="auto"/>
                <w:sz w:val="21"/>
                <w:szCs w:val="21"/>
                <w:highlight w:val="none"/>
              </w:rPr>
              <w:t> </w:t>
            </w:r>
          </w:p>
        </w:tc>
      </w:tr>
      <w:tr w14:paraId="5811A58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878F20F">
            <w:pPr>
              <w:pStyle w:val="10"/>
              <w:jc w:val="center"/>
              <w:rPr>
                <w:color w:val="auto"/>
                <w:sz w:val="21"/>
                <w:szCs w:val="21"/>
                <w:highlight w:val="none"/>
              </w:rPr>
            </w:pPr>
            <w:r>
              <w:rPr>
                <w:rFonts w:hint="eastAsia" w:ascii="宋体" w:hAnsi="宋体" w:eastAsia="宋体" w:cs="宋体"/>
                <w:color w:val="auto"/>
                <w:sz w:val="21"/>
                <w:szCs w:val="21"/>
                <w:highlight w:val="none"/>
              </w:rPr>
              <w:t>工程技能通识训练</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4C5F197">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4267143">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D109873">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26C216C">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AC7E8E0">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2A794B4">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2BE7BEB">
            <w:pPr>
              <w:pStyle w:val="10"/>
              <w:jc w:val="center"/>
              <w:rPr>
                <w:rFonts w:eastAsia="宋体"/>
                <w:color w:val="auto"/>
                <w:sz w:val="21"/>
                <w:szCs w:val="21"/>
                <w:highlight w:val="none"/>
              </w:rPr>
            </w:pPr>
            <w:r>
              <w:rPr>
                <w:rFonts w:hint="eastAsia" w:eastAsia="宋体"/>
                <w:color w:val="auto"/>
                <w:sz w:val="21"/>
                <w:szCs w:val="21"/>
                <w:highlight w:val="none"/>
              </w:rPr>
              <w:t>H</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BD8537B">
            <w:pPr>
              <w:pStyle w:val="10"/>
              <w:jc w:val="center"/>
              <w:rPr>
                <w:rFonts w:eastAsia="宋体"/>
                <w:color w:val="auto"/>
                <w:sz w:val="21"/>
                <w:szCs w:val="21"/>
                <w:highlight w:val="none"/>
              </w:rPr>
            </w:pPr>
            <w:r>
              <w:rPr>
                <w:rFonts w:hint="eastAsia" w:eastAsia="宋体"/>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57CD8DC">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6712590">
            <w:pPr>
              <w:pStyle w:val="10"/>
              <w:jc w:val="center"/>
              <w:rPr>
                <w:color w:val="auto"/>
                <w:sz w:val="21"/>
                <w:szCs w:val="21"/>
                <w:highlight w:val="none"/>
              </w:rPr>
            </w:pP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698BC1F">
            <w:pPr>
              <w:pStyle w:val="10"/>
              <w:jc w:val="center"/>
              <w:rPr>
                <w:color w:val="auto"/>
                <w:sz w:val="21"/>
                <w:szCs w:val="21"/>
                <w:highlight w:val="none"/>
              </w:rPr>
            </w:pP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EAC2F1D">
            <w:pPr>
              <w:pStyle w:val="10"/>
              <w:jc w:val="center"/>
              <w:rPr>
                <w:color w:val="auto"/>
                <w:sz w:val="21"/>
                <w:szCs w:val="21"/>
                <w:highlight w:val="none"/>
              </w:rPr>
            </w:pPr>
          </w:p>
        </w:tc>
      </w:tr>
      <w:tr w14:paraId="5F2CE1F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rPr>
          <w:trHeight w:val="132"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C24ECFB">
            <w:pPr>
              <w:pStyle w:val="10"/>
              <w:jc w:val="center"/>
              <w:rPr>
                <w:color w:val="auto"/>
                <w:sz w:val="21"/>
                <w:szCs w:val="21"/>
                <w:highlight w:val="none"/>
              </w:rPr>
            </w:pPr>
            <w:r>
              <w:rPr>
                <w:rFonts w:ascii="宋体" w:hAnsi="宋体" w:eastAsia="宋体" w:cs="宋体"/>
                <w:color w:val="auto"/>
                <w:sz w:val="21"/>
                <w:szCs w:val="21"/>
                <w:highlight w:val="none"/>
              </w:rPr>
              <w:t>制药</w:t>
            </w:r>
            <w:r>
              <w:rPr>
                <w:rFonts w:hint="eastAsia" w:ascii="宋体" w:hAnsi="宋体" w:eastAsia="宋体" w:cs="宋体"/>
                <w:color w:val="auto"/>
                <w:sz w:val="21"/>
                <w:szCs w:val="21"/>
                <w:highlight w:val="none"/>
              </w:rPr>
              <w:t>工程毕业</w:t>
            </w:r>
            <w:r>
              <w:rPr>
                <w:rFonts w:ascii="宋体" w:hAnsi="宋体" w:eastAsia="宋体" w:cs="宋体"/>
                <w:color w:val="auto"/>
                <w:sz w:val="21"/>
                <w:szCs w:val="21"/>
                <w:highlight w:val="none"/>
              </w:rPr>
              <w:t>实习</w:t>
            </w: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1437916">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3AA93A2">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A098A20">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AEDB7E3">
            <w:pPr>
              <w:pStyle w:val="10"/>
              <w:jc w:val="center"/>
              <w:rPr>
                <w:color w:val="auto"/>
                <w:sz w:val="21"/>
                <w:szCs w:val="21"/>
                <w:highlight w:val="none"/>
              </w:rPr>
            </w:pP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3A8E48F">
            <w:pPr>
              <w:pStyle w:val="10"/>
              <w:jc w:val="center"/>
              <w:rPr>
                <w:color w:val="auto"/>
                <w:sz w:val="21"/>
                <w:szCs w:val="21"/>
                <w:highlight w:val="none"/>
              </w:rPr>
            </w:pPr>
            <w:r>
              <w:rPr>
                <w:color w:val="auto"/>
                <w:sz w:val="21"/>
                <w:szCs w:val="21"/>
                <w:highlight w:val="none"/>
              </w:rPr>
              <w:t>H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A1698D3">
            <w:pPr>
              <w:pStyle w:val="10"/>
              <w:jc w:val="center"/>
              <w:rPr>
                <w:color w:val="auto"/>
                <w:sz w:val="21"/>
                <w:szCs w:val="21"/>
                <w:highlight w:val="none"/>
              </w:rPr>
            </w:pPr>
            <w:r>
              <w:rPr>
                <w:color w:val="auto"/>
                <w:sz w:val="21"/>
                <w:szCs w:val="21"/>
                <w:highlight w:val="none"/>
              </w:rPr>
              <w:t>H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251DCA8">
            <w:pPr>
              <w:pStyle w:val="10"/>
              <w:jc w:val="center"/>
              <w:rPr>
                <w:color w:val="auto"/>
                <w:sz w:val="21"/>
                <w:szCs w:val="21"/>
                <w:highlight w:val="none"/>
              </w:rPr>
            </w:pPr>
            <w:r>
              <w:rPr>
                <w:color w:val="auto"/>
                <w:sz w:val="21"/>
                <w:szCs w:val="21"/>
                <w:highlight w:val="none"/>
              </w:rPr>
              <w:t> </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4F74F3B">
            <w:pPr>
              <w:pStyle w:val="10"/>
              <w:jc w:val="center"/>
              <w:rPr>
                <w:color w:val="auto"/>
                <w:sz w:val="21"/>
                <w:szCs w:val="21"/>
                <w:highlight w:val="none"/>
              </w:rPr>
            </w:pPr>
            <w:r>
              <w:rPr>
                <w:color w:val="auto"/>
                <w:sz w:val="21"/>
                <w:szCs w:val="21"/>
                <w:highlight w:val="none"/>
              </w:rPr>
              <w:t>M</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3AC9EE2">
            <w:pPr>
              <w:pStyle w:val="10"/>
              <w:jc w:val="center"/>
              <w:rPr>
                <w:color w:val="auto"/>
                <w:sz w:val="21"/>
                <w:szCs w:val="21"/>
                <w:highlight w:val="none"/>
              </w:rPr>
            </w:pPr>
            <w:r>
              <w:rPr>
                <w:color w:val="auto"/>
                <w:sz w:val="21"/>
                <w:szCs w:val="21"/>
                <w:highlight w:val="none"/>
              </w:rPr>
              <w:t> H</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0EBF8A2">
            <w:pPr>
              <w:pStyle w:val="10"/>
              <w:jc w:val="center"/>
              <w:rPr>
                <w:color w:val="auto"/>
                <w:sz w:val="21"/>
                <w:szCs w:val="21"/>
                <w:highlight w:val="none"/>
              </w:rPr>
            </w:pPr>
            <w:r>
              <w:rPr>
                <w:color w:val="auto"/>
                <w:sz w:val="21"/>
                <w:szCs w:val="21"/>
                <w:highlight w:val="none"/>
              </w:rPr>
              <w:t> H</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85B3D33">
            <w:pPr>
              <w:pStyle w:val="10"/>
              <w:jc w:val="center"/>
              <w:rPr>
                <w:color w:val="auto"/>
                <w:sz w:val="21"/>
                <w:szCs w:val="21"/>
                <w:highlight w:val="none"/>
              </w:rPr>
            </w:pPr>
            <w:r>
              <w:rPr>
                <w:color w:val="auto"/>
                <w:sz w:val="21"/>
                <w:szCs w:val="21"/>
                <w:highlight w:val="none"/>
              </w:rPr>
              <w:t> H</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6698BF3">
            <w:pPr>
              <w:pStyle w:val="10"/>
              <w:jc w:val="center"/>
              <w:rPr>
                <w:color w:val="auto"/>
                <w:sz w:val="21"/>
                <w:szCs w:val="21"/>
                <w:highlight w:val="none"/>
              </w:rPr>
            </w:pPr>
            <w:r>
              <w:rPr>
                <w:color w:val="auto"/>
                <w:sz w:val="21"/>
                <w:szCs w:val="21"/>
                <w:highlight w:val="none"/>
              </w:rPr>
              <w:t> </w:t>
            </w:r>
          </w:p>
        </w:tc>
      </w:tr>
      <w:tr w14:paraId="3717C4D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45" w:type="dxa"/>
            <w:left w:w="45" w:type="dxa"/>
            <w:bottom w:w="45" w:type="dxa"/>
            <w:right w:w="45" w:type="dxa"/>
          </w:tblCellMar>
        </w:tblPrEx>
        <w:trPr>
          <w:trHeight w:val="137" w:hRule="atLeast"/>
          <w:jc w:val="center"/>
        </w:trPr>
        <w:tc>
          <w:tcPr>
            <w:tcW w:w="2603"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AC7415C">
            <w:pPr>
              <w:pStyle w:val="10"/>
              <w:jc w:val="center"/>
              <w:rPr>
                <w:color w:val="auto"/>
                <w:sz w:val="21"/>
                <w:szCs w:val="21"/>
                <w:highlight w:val="none"/>
              </w:rPr>
            </w:pPr>
            <w:r>
              <w:rPr>
                <w:color w:val="auto"/>
                <w:sz w:val="21"/>
                <w:szCs w:val="21"/>
                <w:highlight w:val="none"/>
              </w:rPr>
              <w:t> </w:t>
            </w:r>
            <w:r>
              <w:rPr>
                <w:rFonts w:ascii="宋体" w:hAnsi="宋体" w:eastAsia="宋体" w:cs="宋体"/>
                <w:color w:val="auto"/>
                <w:sz w:val="21"/>
                <w:szCs w:val="21"/>
                <w:highlight w:val="none"/>
              </w:rPr>
              <w:t>毕业论文（设计）</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0610F0F">
            <w:pPr>
              <w:pStyle w:val="10"/>
              <w:jc w:val="center"/>
              <w:rPr>
                <w:color w:val="auto"/>
                <w:sz w:val="21"/>
                <w:szCs w:val="21"/>
                <w:highlight w:val="none"/>
              </w:rPr>
            </w:pPr>
            <w:r>
              <w:rPr>
                <w:color w:val="auto"/>
                <w:sz w:val="21"/>
                <w:szCs w:val="21"/>
                <w:highlight w:val="none"/>
              </w:rPr>
              <w:t>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3D8AF08">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4458E51C">
            <w:pPr>
              <w:pStyle w:val="10"/>
              <w:jc w:val="center"/>
              <w:rPr>
                <w:color w:val="auto"/>
                <w:sz w:val="21"/>
                <w:szCs w:val="21"/>
                <w:highlight w:val="none"/>
              </w:rPr>
            </w:pPr>
            <w:r>
              <w:rPr>
                <w:color w:val="auto"/>
                <w:sz w:val="21"/>
                <w:szCs w:val="21"/>
                <w:highlight w:val="none"/>
              </w:rPr>
              <w:t>M </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06BF30C">
            <w:pPr>
              <w:pStyle w:val="10"/>
              <w:jc w:val="center"/>
              <w:rPr>
                <w:color w:val="auto"/>
                <w:sz w:val="21"/>
                <w:szCs w:val="21"/>
                <w:highlight w:val="none"/>
              </w:rPr>
            </w:pPr>
            <w:r>
              <w:rPr>
                <w:color w:val="auto"/>
                <w:sz w:val="21"/>
                <w:szCs w:val="21"/>
                <w:highlight w:val="none"/>
              </w:rPr>
              <w:t>L</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6B51F2DA">
            <w:pPr>
              <w:pStyle w:val="10"/>
              <w:jc w:val="center"/>
              <w:rPr>
                <w:color w:val="auto"/>
                <w:sz w:val="21"/>
                <w:szCs w:val="21"/>
                <w:highlight w:val="none"/>
              </w:rPr>
            </w:pPr>
            <w:r>
              <w:rPr>
                <w:color w:val="auto"/>
                <w:sz w:val="21"/>
                <w:szCs w:val="21"/>
                <w:highlight w:val="none"/>
              </w:rPr>
              <w:t> H</w:t>
            </w:r>
          </w:p>
        </w:tc>
        <w:tc>
          <w:tcPr>
            <w:tcW w:w="60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2AF3492B">
            <w:pPr>
              <w:pStyle w:val="10"/>
              <w:jc w:val="center"/>
              <w:rPr>
                <w:color w:val="auto"/>
                <w:sz w:val="21"/>
                <w:szCs w:val="21"/>
                <w:highlight w:val="none"/>
              </w:rPr>
            </w:pPr>
            <w:r>
              <w:rPr>
                <w:color w:val="auto"/>
                <w:sz w:val="21"/>
                <w:szCs w:val="21"/>
                <w:highlight w:val="none"/>
              </w:rPr>
              <w:t> </w:t>
            </w:r>
          </w:p>
        </w:tc>
        <w:tc>
          <w:tcPr>
            <w:tcW w:w="606"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C8FB309">
            <w:pPr>
              <w:pStyle w:val="10"/>
              <w:jc w:val="center"/>
              <w:rPr>
                <w:color w:val="auto"/>
                <w:sz w:val="21"/>
                <w:szCs w:val="21"/>
                <w:highlight w:val="none"/>
              </w:rPr>
            </w:pPr>
            <w:r>
              <w:rPr>
                <w:color w:val="auto"/>
                <w:sz w:val="21"/>
                <w:szCs w:val="21"/>
                <w:highlight w:val="none"/>
              </w:rPr>
              <w:t> H</w:t>
            </w:r>
          </w:p>
        </w:tc>
        <w:tc>
          <w:tcPr>
            <w:tcW w:w="630"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1FF6379F">
            <w:pPr>
              <w:pStyle w:val="10"/>
              <w:jc w:val="center"/>
              <w:rPr>
                <w:color w:val="auto"/>
                <w:sz w:val="21"/>
                <w:szCs w:val="21"/>
                <w:highlight w:val="none"/>
              </w:rPr>
            </w:pPr>
            <w:r>
              <w:rPr>
                <w:color w:val="auto"/>
                <w:sz w:val="21"/>
                <w:szCs w:val="21"/>
                <w:highlight w:val="none"/>
              </w:rPr>
              <w:t>H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063209E0">
            <w:pPr>
              <w:pStyle w:val="10"/>
              <w:jc w:val="center"/>
              <w:rPr>
                <w:color w:val="auto"/>
                <w:sz w:val="21"/>
                <w:szCs w:val="21"/>
                <w:highlight w:val="none"/>
              </w:rPr>
            </w:pPr>
            <w:r>
              <w:rPr>
                <w:color w:val="auto"/>
                <w:sz w:val="21"/>
                <w:szCs w:val="21"/>
                <w:highlight w:val="none"/>
              </w:rPr>
              <w:t> </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5824E36C">
            <w:pPr>
              <w:pStyle w:val="10"/>
              <w:jc w:val="center"/>
              <w:rPr>
                <w:color w:val="auto"/>
                <w:sz w:val="21"/>
                <w:szCs w:val="21"/>
                <w:highlight w:val="none"/>
              </w:rPr>
            </w:pPr>
            <w:r>
              <w:rPr>
                <w:color w:val="auto"/>
                <w:sz w:val="21"/>
                <w:szCs w:val="21"/>
                <w:highlight w:val="none"/>
              </w:rPr>
              <w:t> H</w:t>
            </w:r>
          </w:p>
        </w:tc>
        <w:tc>
          <w:tcPr>
            <w:tcW w:w="594"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7BC03629">
            <w:pPr>
              <w:pStyle w:val="10"/>
              <w:jc w:val="center"/>
              <w:rPr>
                <w:color w:val="auto"/>
                <w:sz w:val="21"/>
                <w:szCs w:val="21"/>
                <w:highlight w:val="none"/>
              </w:rPr>
            </w:pPr>
            <w:r>
              <w:rPr>
                <w:color w:val="auto"/>
                <w:sz w:val="21"/>
                <w:szCs w:val="21"/>
                <w:highlight w:val="none"/>
              </w:rPr>
              <w:t> </w:t>
            </w:r>
          </w:p>
        </w:tc>
        <w:tc>
          <w:tcPr>
            <w:tcW w:w="577" w:type="dxa"/>
            <w:tcBorders>
              <w:top w:val="inset" w:color="808080" w:sz="6" w:space="0"/>
              <w:left w:val="inset" w:color="808080" w:sz="6" w:space="0"/>
              <w:bottom w:val="inset" w:color="808080" w:sz="6" w:space="0"/>
              <w:right w:val="inset" w:color="808080" w:sz="6" w:space="0"/>
            </w:tcBorders>
            <w:shd w:val="clear" w:color="auto" w:fill="FFFFFF"/>
            <w:noWrap w:val="0"/>
            <w:tcMar>
              <w:top w:w="45" w:type="dxa"/>
              <w:left w:w="45" w:type="dxa"/>
              <w:bottom w:w="45" w:type="dxa"/>
              <w:right w:w="45" w:type="dxa"/>
            </w:tcMar>
            <w:vAlign w:val="center"/>
          </w:tcPr>
          <w:p w14:paraId="3A63B159">
            <w:pPr>
              <w:pStyle w:val="10"/>
              <w:jc w:val="center"/>
              <w:rPr>
                <w:color w:val="auto"/>
                <w:sz w:val="21"/>
                <w:szCs w:val="21"/>
                <w:highlight w:val="none"/>
              </w:rPr>
            </w:pPr>
            <w:r>
              <w:rPr>
                <w:color w:val="auto"/>
                <w:sz w:val="21"/>
                <w:szCs w:val="21"/>
                <w:highlight w:val="none"/>
              </w:rPr>
              <w:t>H </w:t>
            </w:r>
          </w:p>
        </w:tc>
      </w:tr>
    </w:tbl>
    <w:p w14:paraId="0F398C80">
      <w:pPr>
        <w:pStyle w:val="9"/>
        <w:rPr>
          <w:rFonts w:eastAsia="方正楷体简体"/>
          <w:color w:val="auto"/>
          <w:kern w:val="2"/>
          <w:sz w:val="21"/>
          <w:highlight w:val="none"/>
        </w:rPr>
      </w:pPr>
      <w:r>
        <w:rPr>
          <w:rFonts w:eastAsia="方正楷体简体"/>
          <w:color w:val="auto"/>
          <w:kern w:val="2"/>
          <w:sz w:val="21"/>
          <w:highlight w:val="none"/>
        </w:rPr>
        <w:t>  </w:t>
      </w:r>
    </w:p>
    <w:p w14:paraId="068B93C8">
      <w:pPr>
        <w:pStyle w:val="9"/>
        <w:rPr>
          <w:rFonts w:eastAsia="方正楷体简体"/>
          <w:color w:val="auto"/>
          <w:kern w:val="2"/>
          <w:sz w:val="21"/>
          <w:highlight w:val="none"/>
        </w:rPr>
      </w:pPr>
      <w:r>
        <w:rPr>
          <w:rFonts w:eastAsia="方正楷体简体"/>
          <w:color w:val="auto"/>
          <w:kern w:val="2"/>
          <w:sz w:val="21"/>
          <w:highlight w:val="none"/>
        </w:rPr>
        <w:t>   注：用符号H、M、L进行标注，H表示关联度高、M表示关联度中、L表示关联度低</w:t>
      </w:r>
    </w:p>
    <w:p w14:paraId="19CD39B3">
      <w:pPr>
        <w:widowControl/>
        <w:jc w:val="left"/>
        <w:rPr>
          <w:bCs/>
          <w:color w:val="auto"/>
          <w:highlight w:val="none"/>
        </w:rPr>
      </w:pPr>
    </w:p>
    <w:p w14:paraId="4D18C80F">
      <w:pPr>
        <w:adjustRightInd w:val="0"/>
        <w:spacing w:line="360" w:lineRule="auto"/>
        <w:ind w:firstLine="472" w:firstLineChars="200"/>
        <w:rPr>
          <w:rFonts w:eastAsia="黑体"/>
          <w:bCs/>
          <w:color w:val="auto"/>
          <w:spacing w:val="-2"/>
          <w:sz w:val="24"/>
          <w:highlight w:val="none"/>
        </w:rPr>
      </w:pPr>
      <w:r>
        <w:rPr>
          <w:rFonts w:hint="eastAsia" w:eastAsia="黑体"/>
          <w:bCs/>
          <w:color w:val="auto"/>
          <w:spacing w:val="-2"/>
          <w:sz w:val="24"/>
          <w:highlight w:val="none"/>
        </w:rPr>
        <w:t>十一</w:t>
      </w:r>
      <w:r>
        <w:rPr>
          <w:rFonts w:eastAsia="黑体"/>
          <w:bCs/>
          <w:color w:val="auto"/>
          <w:spacing w:val="-2"/>
          <w:sz w:val="24"/>
          <w:highlight w:val="none"/>
        </w:rPr>
        <w:t>、培养计划进程表</w:t>
      </w:r>
    </w:p>
    <w:p w14:paraId="0A372771">
      <w:pPr>
        <w:adjustRightInd w:val="0"/>
        <w:spacing w:line="360" w:lineRule="auto"/>
        <w:ind w:firstLine="472" w:firstLineChars="200"/>
        <w:rPr>
          <w:rFonts w:hint="eastAsia" w:eastAsia="黑体"/>
          <w:bCs/>
          <w:color w:val="auto"/>
          <w:spacing w:val="-2"/>
          <w:sz w:val="24"/>
          <w:highlight w:val="none"/>
        </w:rPr>
        <w:sectPr>
          <w:pgSz w:w="11905" w:h="16441"/>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390F38CA">
      <w:pPr>
        <w:spacing w:line="360" w:lineRule="auto"/>
        <w:jc w:val="center"/>
        <w:rPr>
          <w:rFonts w:hint="eastAsia"/>
          <w:b/>
          <w:bCs/>
          <w:color w:val="auto"/>
          <w:sz w:val="28"/>
          <w:szCs w:val="28"/>
          <w:highlight w:val="none"/>
        </w:rPr>
      </w:pPr>
      <w:r>
        <w:rPr>
          <w:rFonts w:hint="eastAsia"/>
          <w:b/>
          <w:bCs/>
          <w:color w:val="auto"/>
          <w:sz w:val="28"/>
          <w:szCs w:val="28"/>
          <w:highlight w:val="none"/>
        </w:rPr>
        <w:t>制药工程专业人才培养计划进程表Ⅰ</w:t>
      </w:r>
    </w:p>
    <w:tbl>
      <w:tblPr>
        <w:tblStyle w:val="5"/>
        <w:tblW w:w="10196" w:type="dxa"/>
        <w:jc w:val="center"/>
        <w:tblLayout w:type="autofit"/>
        <w:tblCellMar>
          <w:top w:w="0" w:type="dxa"/>
          <w:left w:w="108" w:type="dxa"/>
          <w:bottom w:w="0" w:type="dxa"/>
          <w:right w:w="108" w:type="dxa"/>
        </w:tblCellMar>
      </w:tblPr>
      <w:tblGrid>
        <w:gridCol w:w="555"/>
        <w:gridCol w:w="536"/>
        <w:gridCol w:w="3516"/>
        <w:gridCol w:w="564"/>
        <w:gridCol w:w="646"/>
        <w:gridCol w:w="646"/>
        <w:gridCol w:w="644"/>
        <w:gridCol w:w="649"/>
        <w:gridCol w:w="656"/>
        <w:gridCol w:w="1229"/>
        <w:gridCol w:w="555"/>
      </w:tblGrid>
      <w:tr w14:paraId="5336B863">
        <w:tblPrEx>
          <w:tblCellMar>
            <w:top w:w="0" w:type="dxa"/>
            <w:left w:w="108" w:type="dxa"/>
            <w:bottom w:w="0" w:type="dxa"/>
            <w:right w:w="108" w:type="dxa"/>
          </w:tblCellMar>
        </w:tblPrEx>
        <w:trPr>
          <w:trHeight w:val="244" w:hRule="atLeast"/>
          <w:tblHeader/>
          <w:jc w:val="center"/>
        </w:trPr>
        <w:tc>
          <w:tcPr>
            <w:tcW w:w="555"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B2F5F52">
            <w:pPr>
              <w:widowControl/>
              <w:jc w:val="center"/>
              <w:rPr>
                <w:rFonts w:hint="eastAsia" w:eastAsia="宋体"/>
                <w:color w:val="auto"/>
                <w:kern w:val="0"/>
                <w:sz w:val="16"/>
                <w:szCs w:val="16"/>
                <w:highlight w:val="none"/>
              </w:rPr>
            </w:pPr>
            <w:r>
              <w:rPr>
                <w:color w:val="auto"/>
                <w:kern w:val="0"/>
                <w:sz w:val="16"/>
                <w:szCs w:val="16"/>
                <w:highlight w:val="none"/>
              </w:rPr>
              <w:t>课程</w:t>
            </w:r>
          </w:p>
          <w:p w14:paraId="4B4534AD">
            <w:pPr>
              <w:widowControl/>
              <w:jc w:val="center"/>
              <w:rPr>
                <w:color w:val="auto"/>
                <w:kern w:val="0"/>
                <w:sz w:val="20"/>
                <w:szCs w:val="20"/>
                <w:highlight w:val="none"/>
              </w:rPr>
            </w:pPr>
            <w:r>
              <w:rPr>
                <w:color w:val="auto"/>
                <w:kern w:val="0"/>
                <w:sz w:val="16"/>
                <w:szCs w:val="16"/>
                <w:highlight w:val="none"/>
              </w:rPr>
              <w:t>类别</w:t>
            </w:r>
          </w:p>
        </w:tc>
        <w:tc>
          <w:tcPr>
            <w:tcW w:w="536"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021F0DD">
            <w:pPr>
              <w:widowControl/>
              <w:jc w:val="center"/>
              <w:rPr>
                <w:rFonts w:hint="eastAsia" w:eastAsia="宋体"/>
                <w:color w:val="auto"/>
                <w:kern w:val="0"/>
                <w:sz w:val="16"/>
                <w:szCs w:val="16"/>
                <w:highlight w:val="none"/>
              </w:rPr>
            </w:pPr>
            <w:r>
              <w:rPr>
                <w:color w:val="auto"/>
                <w:kern w:val="0"/>
                <w:sz w:val="16"/>
                <w:szCs w:val="16"/>
                <w:highlight w:val="none"/>
              </w:rPr>
              <w:t>课程</w:t>
            </w:r>
          </w:p>
          <w:p w14:paraId="3CAE89CA">
            <w:pPr>
              <w:widowControl/>
              <w:jc w:val="center"/>
              <w:rPr>
                <w:color w:val="auto"/>
                <w:kern w:val="0"/>
                <w:sz w:val="20"/>
                <w:szCs w:val="20"/>
                <w:highlight w:val="none"/>
              </w:rPr>
            </w:pPr>
            <w:r>
              <w:rPr>
                <w:color w:val="auto"/>
                <w:kern w:val="0"/>
                <w:sz w:val="16"/>
                <w:szCs w:val="16"/>
                <w:highlight w:val="none"/>
              </w:rPr>
              <w:t>代码</w:t>
            </w:r>
          </w:p>
        </w:tc>
        <w:tc>
          <w:tcPr>
            <w:tcW w:w="3516"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7B01E9A">
            <w:pPr>
              <w:widowControl/>
              <w:jc w:val="center"/>
              <w:rPr>
                <w:color w:val="auto"/>
                <w:kern w:val="0"/>
                <w:sz w:val="20"/>
                <w:szCs w:val="20"/>
                <w:highlight w:val="none"/>
              </w:rPr>
            </w:pPr>
            <w:r>
              <w:rPr>
                <w:color w:val="auto"/>
                <w:kern w:val="0"/>
                <w:sz w:val="16"/>
                <w:szCs w:val="16"/>
                <w:highlight w:val="none"/>
              </w:rPr>
              <w:t>课程名称</w:t>
            </w:r>
          </w:p>
        </w:tc>
        <w:tc>
          <w:tcPr>
            <w:tcW w:w="564"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01BCD3C">
            <w:pPr>
              <w:widowControl/>
              <w:jc w:val="center"/>
              <w:rPr>
                <w:color w:val="auto"/>
                <w:kern w:val="0"/>
                <w:sz w:val="20"/>
                <w:szCs w:val="20"/>
                <w:highlight w:val="none"/>
              </w:rPr>
            </w:pPr>
            <w:r>
              <w:rPr>
                <w:color w:val="auto"/>
                <w:kern w:val="0"/>
                <w:sz w:val="16"/>
                <w:szCs w:val="16"/>
                <w:highlight w:val="none"/>
              </w:rPr>
              <w:t>学分</w:t>
            </w:r>
          </w:p>
        </w:tc>
        <w:tc>
          <w:tcPr>
            <w:tcW w:w="2585"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1FF1C847">
            <w:pPr>
              <w:widowControl/>
              <w:jc w:val="center"/>
              <w:rPr>
                <w:color w:val="auto"/>
                <w:kern w:val="0"/>
                <w:sz w:val="20"/>
                <w:szCs w:val="20"/>
                <w:highlight w:val="none"/>
              </w:rPr>
            </w:pPr>
            <w:r>
              <w:rPr>
                <w:color w:val="auto"/>
                <w:kern w:val="0"/>
                <w:sz w:val="16"/>
                <w:szCs w:val="16"/>
                <w:highlight w:val="none"/>
              </w:rPr>
              <w:t>学时</w:t>
            </w:r>
          </w:p>
        </w:tc>
        <w:tc>
          <w:tcPr>
            <w:tcW w:w="656"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96D13C9">
            <w:pPr>
              <w:widowControl/>
              <w:jc w:val="center"/>
              <w:rPr>
                <w:rFonts w:hint="eastAsia" w:eastAsia="宋体"/>
                <w:color w:val="auto"/>
                <w:kern w:val="0"/>
                <w:sz w:val="16"/>
                <w:szCs w:val="16"/>
                <w:highlight w:val="none"/>
              </w:rPr>
            </w:pPr>
            <w:r>
              <w:rPr>
                <w:color w:val="auto"/>
                <w:kern w:val="0"/>
                <w:sz w:val="16"/>
                <w:szCs w:val="16"/>
                <w:highlight w:val="none"/>
              </w:rPr>
              <w:t>修读</w:t>
            </w:r>
          </w:p>
          <w:p w14:paraId="7C7FCD55">
            <w:pPr>
              <w:widowControl/>
              <w:jc w:val="center"/>
              <w:rPr>
                <w:color w:val="auto"/>
                <w:kern w:val="0"/>
                <w:sz w:val="20"/>
                <w:szCs w:val="20"/>
                <w:highlight w:val="none"/>
              </w:rPr>
            </w:pPr>
            <w:r>
              <w:rPr>
                <w:color w:val="auto"/>
                <w:kern w:val="0"/>
                <w:sz w:val="16"/>
                <w:szCs w:val="16"/>
                <w:highlight w:val="none"/>
              </w:rPr>
              <w:t>学期</w:t>
            </w:r>
          </w:p>
        </w:tc>
        <w:tc>
          <w:tcPr>
            <w:tcW w:w="1229"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51568A4">
            <w:pPr>
              <w:widowControl/>
              <w:jc w:val="center"/>
              <w:rPr>
                <w:color w:val="auto"/>
                <w:kern w:val="0"/>
                <w:sz w:val="20"/>
                <w:szCs w:val="20"/>
                <w:highlight w:val="none"/>
              </w:rPr>
            </w:pPr>
            <w:r>
              <w:rPr>
                <w:color w:val="auto"/>
                <w:kern w:val="0"/>
                <w:sz w:val="16"/>
                <w:szCs w:val="16"/>
                <w:highlight w:val="none"/>
              </w:rPr>
              <w:t>开课单位</w:t>
            </w:r>
          </w:p>
        </w:tc>
        <w:tc>
          <w:tcPr>
            <w:tcW w:w="555"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C944C57">
            <w:pPr>
              <w:widowControl/>
              <w:jc w:val="center"/>
              <w:rPr>
                <w:color w:val="auto"/>
                <w:kern w:val="0"/>
                <w:sz w:val="20"/>
                <w:szCs w:val="20"/>
                <w:highlight w:val="none"/>
              </w:rPr>
            </w:pPr>
            <w:r>
              <w:rPr>
                <w:rFonts w:hint="eastAsia"/>
                <w:color w:val="auto"/>
                <w:kern w:val="0"/>
                <w:sz w:val="16"/>
                <w:szCs w:val="16"/>
                <w:highlight w:val="none"/>
              </w:rPr>
              <w:t>备注</w:t>
            </w:r>
          </w:p>
        </w:tc>
      </w:tr>
      <w:tr w14:paraId="5DD1AC6E">
        <w:tblPrEx>
          <w:tblCellMar>
            <w:top w:w="0" w:type="dxa"/>
            <w:left w:w="108" w:type="dxa"/>
            <w:bottom w:w="0" w:type="dxa"/>
            <w:right w:w="108" w:type="dxa"/>
          </w:tblCellMar>
        </w:tblPrEx>
        <w:trPr>
          <w:trHeight w:val="244" w:hRule="atLeast"/>
          <w:tblHeader/>
          <w:jc w:val="center"/>
        </w:trPr>
        <w:tc>
          <w:tcPr>
            <w:tcW w:w="555"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DAB4AF6">
            <w:pPr>
              <w:widowControl/>
              <w:jc w:val="left"/>
              <w:rPr>
                <w:color w:val="auto"/>
                <w:kern w:val="0"/>
                <w:sz w:val="20"/>
                <w:szCs w:val="20"/>
                <w:highlight w:val="none"/>
              </w:rPr>
            </w:pPr>
          </w:p>
        </w:tc>
        <w:tc>
          <w:tcPr>
            <w:tcW w:w="536"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494983A">
            <w:pPr>
              <w:widowControl/>
              <w:jc w:val="left"/>
              <w:rPr>
                <w:color w:val="auto"/>
                <w:kern w:val="0"/>
                <w:sz w:val="20"/>
                <w:szCs w:val="20"/>
                <w:highlight w:val="none"/>
              </w:rPr>
            </w:pPr>
          </w:p>
        </w:tc>
        <w:tc>
          <w:tcPr>
            <w:tcW w:w="3516"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DEDDC78">
            <w:pPr>
              <w:widowControl/>
              <w:jc w:val="left"/>
              <w:rPr>
                <w:color w:val="auto"/>
                <w:kern w:val="0"/>
                <w:sz w:val="20"/>
                <w:szCs w:val="20"/>
                <w:highlight w:val="none"/>
              </w:rPr>
            </w:pPr>
          </w:p>
        </w:tc>
        <w:tc>
          <w:tcPr>
            <w:tcW w:w="564"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8B9F4FD">
            <w:pPr>
              <w:widowControl/>
              <w:jc w:val="left"/>
              <w:rPr>
                <w:color w:val="auto"/>
                <w:kern w:val="0"/>
                <w:sz w:val="20"/>
                <w:szCs w:val="20"/>
                <w:highlight w:val="none"/>
              </w:rPr>
            </w:pPr>
          </w:p>
        </w:tc>
        <w:tc>
          <w:tcPr>
            <w:tcW w:w="646" w:type="dxa"/>
            <w:tcBorders>
              <w:top w:val="nil"/>
              <w:left w:val="nil"/>
              <w:bottom w:val="single" w:color="auto" w:sz="4" w:space="0"/>
              <w:right w:val="single" w:color="auto" w:sz="4" w:space="0"/>
            </w:tcBorders>
            <w:noWrap w:val="0"/>
            <w:tcMar>
              <w:left w:w="28" w:type="dxa"/>
              <w:right w:w="28" w:type="dxa"/>
            </w:tcMar>
            <w:vAlign w:val="center"/>
          </w:tcPr>
          <w:p w14:paraId="3B078DD1">
            <w:pPr>
              <w:widowControl/>
              <w:jc w:val="center"/>
              <w:rPr>
                <w:color w:val="auto"/>
                <w:kern w:val="0"/>
                <w:sz w:val="20"/>
                <w:szCs w:val="20"/>
                <w:highlight w:val="none"/>
              </w:rPr>
            </w:pPr>
            <w:r>
              <w:rPr>
                <w:color w:val="auto"/>
                <w:kern w:val="0"/>
                <w:sz w:val="16"/>
                <w:szCs w:val="16"/>
                <w:highlight w:val="none"/>
              </w:rPr>
              <w:t>总数</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38F3148F">
            <w:pPr>
              <w:widowControl/>
              <w:jc w:val="center"/>
              <w:rPr>
                <w:color w:val="auto"/>
                <w:kern w:val="0"/>
                <w:sz w:val="20"/>
                <w:szCs w:val="20"/>
                <w:highlight w:val="none"/>
              </w:rPr>
            </w:pPr>
            <w:r>
              <w:rPr>
                <w:color w:val="auto"/>
                <w:kern w:val="0"/>
                <w:sz w:val="16"/>
                <w:szCs w:val="16"/>
                <w:highlight w:val="none"/>
              </w:rPr>
              <w:t>理论</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32321F2B">
            <w:pPr>
              <w:widowControl/>
              <w:jc w:val="center"/>
              <w:rPr>
                <w:color w:val="auto"/>
                <w:kern w:val="0"/>
                <w:sz w:val="20"/>
                <w:szCs w:val="20"/>
                <w:highlight w:val="none"/>
              </w:rPr>
            </w:pPr>
            <w:r>
              <w:rPr>
                <w:color w:val="auto"/>
                <w:kern w:val="0"/>
                <w:sz w:val="16"/>
                <w:szCs w:val="16"/>
                <w:highlight w:val="none"/>
              </w:rPr>
              <w:t>实验</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6B8AE503">
            <w:pPr>
              <w:widowControl/>
              <w:jc w:val="center"/>
              <w:rPr>
                <w:color w:val="auto"/>
                <w:kern w:val="0"/>
                <w:sz w:val="20"/>
                <w:szCs w:val="20"/>
                <w:highlight w:val="none"/>
              </w:rPr>
            </w:pPr>
            <w:r>
              <w:rPr>
                <w:color w:val="auto"/>
                <w:kern w:val="0"/>
                <w:sz w:val="16"/>
                <w:szCs w:val="16"/>
                <w:highlight w:val="none"/>
              </w:rPr>
              <w:t>实习</w:t>
            </w:r>
          </w:p>
        </w:tc>
        <w:tc>
          <w:tcPr>
            <w:tcW w:w="656"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6E4148B">
            <w:pPr>
              <w:widowControl/>
              <w:jc w:val="left"/>
              <w:rPr>
                <w:color w:val="auto"/>
                <w:kern w:val="0"/>
                <w:sz w:val="20"/>
                <w:szCs w:val="20"/>
                <w:highlight w:val="none"/>
              </w:rPr>
            </w:pPr>
          </w:p>
        </w:tc>
        <w:tc>
          <w:tcPr>
            <w:tcW w:w="1229"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F7F71EC">
            <w:pPr>
              <w:widowControl/>
              <w:jc w:val="left"/>
              <w:rPr>
                <w:color w:val="auto"/>
                <w:kern w:val="0"/>
                <w:sz w:val="20"/>
                <w:szCs w:val="20"/>
                <w:highlight w:val="none"/>
              </w:rPr>
            </w:pPr>
          </w:p>
        </w:tc>
        <w:tc>
          <w:tcPr>
            <w:tcW w:w="555"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C98F29E">
            <w:pPr>
              <w:widowControl/>
              <w:jc w:val="left"/>
              <w:rPr>
                <w:color w:val="auto"/>
                <w:kern w:val="0"/>
                <w:sz w:val="20"/>
                <w:szCs w:val="20"/>
                <w:highlight w:val="none"/>
              </w:rPr>
            </w:pPr>
          </w:p>
        </w:tc>
      </w:tr>
      <w:tr w14:paraId="0A0B03D0">
        <w:tblPrEx>
          <w:tblCellMar>
            <w:top w:w="0" w:type="dxa"/>
            <w:left w:w="108" w:type="dxa"/>
            <w:bottom w:w="0" w:type="dxa"/>
            <w:right w:w="108" w:type="dxa"/>
          </w:tblCellMar>
        </w:tblPrEx>
        <w:trPr>
          <w:trHeight w:val="404" w:hRule="atLeast"/>
          <w:jc w:val="center"/>
        </w:trPr>
        <w:tc>
          <w:tcPr>
            <w:tcW w:w="555"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270DB325">
            <w:pPr>
              <w:widowControl/>
              <w:jc w:val="center"/>
              <w:rPr>
                <w:color w:val="auto"/>
                <w:kern w:val="0"/>
                <w:sz w:val="20"/>
                <w:szCs w:val="20"/>
                <w:highlight w:val="none"/>
              </w:rPr>
            </w:pPr>
            <w:r>
              <w:rPr>
                <w:color w:val="auto"/>
                <w:kern w:val="0"/>
                <w:sz w:val="16"/>
                <w:szCs w:val="16"/>
                <w:highlight w:val="none"/>
              </w:rPr>
              <w:t>通识通修课程</w:t>
            </w:r>
          </w:p>
        </w:tc>
        <w:tc>
          <w:tcPr>
            <w:tcW w:w="536" w:type="dxa"/>
            <w:tcBorders>
              <w:top w:val="nil"/>
              <w:left w:val="nil"/>
              <w:bottom w:val="single" w:color="auto" w:sz="4" w:space="0"/>
              <w:right w:val="single" w:color="auto" w:sz="4" w:space="0"/>
            </w:tcBorders>
            <w:noWrap w:val="0"/>
            <w:tcMar>
              <w:left w:w="28" w:type="dxa"/>
              <w:right w:w="28" w:type="dxa"/>
            </w:tcMar>
            <w:vAlign w:val="center"/>
          </w:tcPr>
          <w:p w14:paraId="41648964">
            <w:pPr>
              <w:widowControl/>
              <w:jc w:val="center"/>
              <w:rPr>
                <w:color w:val="auto"/>
                <w:kern w:val="0"/>
                <w:sz w:val="20"/>
                <w:szCs w:val="20"/>
                <w:highlight w:val="none"/>
              </w:rPr>
            </w:pPr>
            <w:r>
              <w:rPr>
                <w:color w:val="auto"/>
                <w:kern w:val="0"/>
                <w:sz w:val="16"/>
                <w:szCs w:val="16"/>
                <w:highlight w:val="none"/>
              </w:rPr>
              <w:t>610004</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688B53BD">
            <w:pPr>
              <w:widowControl/>
              <w:jc w:val="center"/>
              <w:rPr>
                <w:rFonts w:hint="eastAsia" w:eastAsia="宋体"/>
                <w:color w:val="auto"/>
                <w:kern w:val="0"/>
                <w:sz w:val="16"/>
                <w:szCs w:val="16"/>
                <w:highlight w:val="none"/>
              </w:rPr>
            </w:pPr>
            <w:r>
              <w:rPr>
                <w:color w:val="auto"/>
                <w:kern w:val="0"/>
                <w:sz w:val="16"/>
                <w:szCs w:val="16"/>
                <w:highlight w:val="none"/>
              </w:rPr>
              <w:t>思想道德与法治</w:t>
            </w:r>
          </w:p>
          <w:p w14:paraId="0E49CA01">
            <w:pPr>
              <w:widowControl/>
              <w:jc w:val="center"/>
              <w:rPr>
                <w:color w:val="auto"/>
                <w:kern w:val="0"/>
                <w:sz w:val="20"/>
                <w:szCs w:val="20"/>
                <w:highlight w:val="none"/>
              </w:rPr>
            </w:pPr>
            <w:r>
              <w:rPr>
                <w:color w:val="auto"/>
                <w:kern w:val="0"/>
                <w:sz w:val="16"/>
                <w:szCs w:val="16"/>
                <w:highlight w:val="none"/>
              </w:rPr>
              <w:t>Ideological Morality and the Rule of Law</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2EFBBDEA">
            <w:pPr>
              <w:widowControl/>
              <w:jc w:val="center"/>
              <w:rPr>
                <w:color w:val="auto"/>
                <w:kern w:val="0"/>
                <w:sz w:val="20"/>
                <w:szCs w:val="20"/>
                <w:highlight w:val="none"/>
              </w:rPr>
            </w:pPr>
            <w:r>
              <w:rPr>
                <w:color w:val="auto"/>
                <w:kern w:val="0"/>
                <w:sz w:val="16"/>
                <w:szCs w:val="16"/>
                <w:highlight w:val="none"/>
              </w:rPr>
              <w:t>3</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749B9A65">
            <w:pPr>
              <w:widowControl/>
              <w:jc w:val="center"/>
              <w:rPr>
                <w:color w:val="auto"/>
                <w:kern w:val="0"/>
                <w:sz w:val="20"/>
                <w:szCs w:val="20"/>
                <w:highlight w:val="none"/>
              </w:rPr>
            </w:pPr>
            <w:r>
              <w:rPr>
                <w:color w:val="auto"/>
                <w:kern w:val="0"/>
                <w:sz w:val="16"/>
                <w:szCs w:val="16"/>
                <w:highlight w:val="none"/>
              </w:rPr>
              <w:t>48</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5E6D4334">
            <w:pPr>
              <w:widowControl/>
              <w:jc w:val="center"/>
              <w:rPr>
                <w:color w:val="auto"/>
                <w:kern w:val="0"/>
                <w:sz w:val="20"/>
                <w:szCs w:val="20"/>
                <w:highlight w:val="none"/>
              </w:rPr>
            </w:pPr>
            <w:r>
              <w:rPr>
                <w:color w:val="auto"/>
                <w:kern w:val="0"/>
                <w:sz w:val="16"/>
                <w:szCs w:val="16"/>
                <w:highlight w:val="none"/>
              </w:rPr>
              <w:t>32</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7908543E">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493BF6B2">
            <w:pPr>
              <w:widowControl/>
              <w:jc w:val="center"/>
              <w:rPr>
                <w:color w:val="auto"/>
                <w:kern w:val="0"/>
                <w:sz w:val="20"/>
                <w:szCs w:val="20"/>
                <w:highlight w:val="none"/>
              </w:rPr>
            </w:pPr>
            <w:r>
              <w:rPr>
                <w:color w:val="auto"/>
                <w:kern w:val="0"/>
                <w:sz w:val="16"/>
                <w:szCs w:val="16"/>
                <w:highlight w:val="none"/>
              </w:rPr>
              <w:t>16</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0499E3DF">
            <w:pPr>
              <w:widowControl/>
              <w:jc w:val="center"/>
              <w:rPr>
                <w:color w:val="auto"/>
                <w:kern w:val="0"/>
                <w:sz w:val="20"/>
                <w:szCs w:val="20"/>
                <w:highlight w:val="none"/>
              </w:rPr>
            </w:pPr>
            <w:r>
              <w:rPr>
                <w:color w:val="auto"/>
                <w:kern w:val="0"/>
                <w:sz w:val="16"/>
                <w:szCs w:val="16"/>
                <w:highlight w:val="none"/>
              </w:rPr>
              <w:t>2</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2C67BDC7">
            <w:pPr>
              <w:widowControl/>
              <w:jc w:val="center"/>
              <w:rPr>
                <w:color w:val="auto"/>
                <w:kern w:val="0"/>
                <w:sz w:val="20"/>
                <w:szCs w:val="20"/>
                <w:highlight w:val="none"/>
              </w:rPr>
            </w:pPr>
            <w:r>
              <w:rPr>
                <w:color w:val="auto"/>
                <w:kern w:val="0"/>
                <w:sz w:val="16"/>
                <w:szCs w:val="16"/>
                <w:highlight w:val="none"/>
              </w:rPr>
              <w:t>马克思主义学院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58B88CCD">
            <w:pPr>
              <w:widowControl/>
              <w:jc w:val="center"/>
              <w:rPr>
                <w:color w:val="auto"/>
                <w:kern w:val="0"/>
                <w:sz w:val="20"/>
                <w:szCs w:val="20"/>
                <w:highlight w:val="none"/>
              </w:rPr>
            </w:pPr>
            <w:r>
              <w:rPr>
                <w:rFonts w:hint="eastAsia"/>
                <w:color w:val="auto"/>
                <w:kern w:val="0"/>
                <w:sz w:val="16"/>
                <w:szCs w:val="16"/>
                <w:highlight w:val="none"/>
              </w:rPr>
              <w:t>　</w:t>
            </w:r>
          </w:p>
        </w:tc>
      </w:tr>
      <w:tr w14:paraId="2B3AF222">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68A051B">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5E7E6A4F">
            <w:pPr>
              <w:widowControl/>
              <w:jc w:val="center"/>
              <w:rPr>
                <w:color w:val="auto"/>
                <w:kern w:val="0"/>
                <w:sz w:val="20"/>
                <w:szCs w:val="20"/>
                <w:highlight w:val="none"/>
              </w:rPr>
            </w:pPr>
            <w:r>
              <w:rPr>
                <w:color w:val="auto"/>
                <w:kern w:val="0"/>
                <w:sz w:val="16"/>
                <w:szCs w:val="16"/>
                <w:highlight w:val="none"/>
              </w:rPr>
              <w:t>600796</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596757DA">
            <w:pPr>
              <w:widowControl/>
              <w:jc w:val="center"/>
              <w:rPr>
                <w:rFonts w:hint="eastAsia" w:eastAsia="宋体"/>
                <w:color w:val="auto"/>
                <w:kern w:val="0"/>
                <w:sz w:val="16"/>
                <w:szCs w:val="16"/>
                <w:highlight w:val="none"/>
              </w:rPr>
            </w:pPr>
            <w:r>
              <w:rPr>
                <w:color w:val="auto"/>
                <w:kern w:val="0"/>
                <w:sz w:val="16"/>
                <w:szCs w:val="16"/>
                <w:highlight w:val="none"/>
              </w:rPr>
              <w:t>中国近现代史纲要</w:t>
            </w:r>
          </w:p>
          <w:p w14:paraId="34A3FAEF">
            <w:pPr>
              <w:widowControl/>
              <w:jc w:val="center"/>
              <w:rPr>
                <w:color w:val="auto"/>
                <w:kern w:val="0"/>
                <w:sz w:val="20"/>
                <w:szCs w:val="20"/>
                <w:highlight w:val="none"/>
              </w:rPr>
            </w:pPr>
            <w:r>
              <w:rPr>
                <w:color w:val="auto"/>
                <w:kern w:val="0"/>
                <w:sz w:val="16"/>
                <w:szCs w:val="16"/>
                <w:highlight w:val="none"/>
              </w:rPr>
              <w:t>Outline of Chinese Modern History</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72DB1F22">
            <w:pPr>
              <w:widowControl/>
              <w:jc w:val="center"/>
              <w:rPr>
                <w:color w:val="auto"/>
                <w:kern w:val="0"/>
                <w:sz w:val="20"/>
                <w:szCs w:val="20"/>
                <w:highlight w:val="none"/>
              </w:rPr>
            </w:pPr>
            <w:r>
              <w:rPr>
                <w:color w:val="auto"/>
                <w:kern w:val="0"/>
                <w:sz w:val="16"/>
                <w:szCs w:val="16"/>
                <w:highlight w:val="none"/>
              </w:rPr>
              <w:t>3</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3B4D5BDB">
            <w:pPr>
              <w:widowControl/>
              <w:jc w:val="center"/>
              <w:rPr>
                <w:color w:val="auto"/>
                <w:kern w:val="0"/>
                <w:sz w:val="20"/>
                <w:szCs w:val="20"/>
                <w:highlight w:val="none"/>
              </w:rPr>
            </w:pPr>
            <w:r>
              <w:rPr>
                <w:color w:val="auto"/>
                <w:kern w:val="0"/>
                <w:sz w:val="16"/>
                <w:szCs w:val="16"/>
                <w:highlight w:val="none"/>
              </w:rPr>
              <w:t>48</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61C4B5A9">
            <w:pPr>
              <w:widowControl/>
              <w:jc w:val="center"/>
              <w:rPr>
                <w:color w:val="auto"/>
                <w:kern w:val="0"/>
                <w:sz w:val="20"/>
                <w:szCs w:val="20"/>
                <w:highlight w:val="none"/>
              </w:rPr>
            </w:pPr>
            <w:r>
              <w:rPr>
                <w:color w:val="auto"/>
                <w:kern w:val="0"/>
                <w:sz w:val="16"/>
                <w:szCs w:val="16"/>
                <w:highlight w:val="none"/>
              </w:rPr>
              <w:t>32</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2218157D">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7F2F683A">
            <w:pPr>
              <w:widowControl/>
              <w:jc w:val="center"/>
              <w:rPr>
                <w:color w:val="auto"/>
                <w:kern w:val="0"/>
                <w:sz w:val="20"/>
                <w:szCs w:val="20"/>
                <w:highlight w:val="none"/>
              </w:rPr>
            </w:pPr>
            <w:r>
              <w:rPr>
                <w:color w:val="auto"/>
                <w:kern w:val="0"/>
                <w:sz w:val="16"/>
                <w:szCs w:val="16"/>
                <w:highlight w:val="none"/>
              </w:rPr>
              <w:t>16</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5622A8AC">
            <w:pPr>
              <w:widowControl/>
              <w:jc w:val="center"/>
              <w:rPr>
                <w:color w:val="auto"/>
                <w:kern w:val="0"/>
                <w:sz w:val="20"/>
                <w:szCs w:val="20"/>
                <w:highlight w:val="none"/>
              </w:rPr>
            </w:pPr>
            <w:r>
              <w:rPr>
                <w:color w:val="auto"/>
                <w:kern w:val="0"/>
                <w:sz w:val="16"/>
                <w:szCs w:val="16"/>
                <w:highlight w:val="none"/>
              </w:rPr>
              <w:t>2</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74F53EF0">
            <w:pPr>
              <w:widowControl/>
              <w:jc w:val="center"/>
              <w:rPr>
                <w:color w:val="auto"/>
                <w:kern w:val="0"/>
                <w:sz w:val="20"/>
                <w:szCs w:val="20"/>
                <w:highlight w:val="none"/>
              </w:rPr>
            </w:pPr>
            <w:r>
              <w:rPr>
                <w:color w:val="auto"/>
                <w:kern w:val="0"/>
                <w:sz w:val="16"/>
                <w:szCs w:val="16"/>
                <w:highlight w:val="none"/>
              </w:rPr>
              <w:t>马克思主义学院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6096368F">
            <w:pPr>
              <w:widowControl/>
              <w:jc w:val="center"/>
              <w:rPr>
                <w:color w:val="auto"/>
                <w:kern w:val="0"/>
                <w:sz w:val="20"/>
                <w:szCs w:val="20"/>
                <w:highlight w:val="none"/>
              </w:rPr>
            </w:pPr>
            <w:r>
              <w:rPr>
                <w:rFonts w:hint="eastAsia"/>
                <w:color w:val="auto"/>
                <w:kern w:val="0"/>
                <w:sz w:val="16"/>
                <w:szCs w:val="16"/>
                <w:highlight w:val="none"/>
              </w:rPr>
              <w:t>　</w:t>
            </w:r>
          </w:p>
        </w:tc>
      </w:tr>
      <w:tr w14:paraId="7D4935F4">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96E59DA">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45A45021">
            <w:pPr>
              <w:widowControl/>
              <w:jc w:val="center"/>
              <w:rPr>
                <w:color w:val="auto"/>
                <w:kern w:val="0"/>
                <w:sz w:val="20"/>
                <w:szCs w:val="20"/>
                <w:highlight w:val="none"/>
              </w:rPr>
            </w:pPr>
            <w:r>
              <w:rPr>
                <w:color w:val="auto"/>
                <w:kern w:val="0"/>
                <w:sz w:val="16"/>
                <w:szCs w:val="16"/>
                <w:highlight w:val="none"/>
              </w:rPr>
              <w:t>610001</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4C483747">
            <w:pPr>
              <w:widowControl/>
              <w:jc w:val="center"/>
              <w:rPr>
                <w:rFonts w:hint="eastAsia" w:eastAsia="宋体"/>
                <w:color w:val="auto"/>
                <w:kern w:val="0"/>
                <w:sz w:val="16"/>
                <w:szCs w:val="16"/>
                <w:highlight w:val="none"/>
              </w:rPr>
            </w:pPr>
            <w:r>
              <w:rPr>
                <w:color w:val="auto"/>
                <w:kern w:val="0"/>
                <w:sz w:val="16"/>
                <w:szCs w:val="16"/>
                <w:highlight w:val="none"/>
              </w:rPr>
              <w:t>马克思主义基本原理</w:t>
            </w:r>
          </w:p>
          <w:p w14:paraId="6D518B1D">
            <w:pPr>
              <w:widowControl/>
              <w:jc w:val="center"/>
              <w:rPr>
                <w:color w:val="auto"/>
                <w:kern w:val="0"/>
                <w:sz w:val="20"/>
                <w:szCs w:val="20"/>
                <w:highlight w:val="none"/>
              </w:rPr>
            </w:pPr>
            <w:r>
              <w:rPr>
                <w:color w:val="auto"/>
                <w:kern w:val="0"/>
                <w:sz w:val="16"/>
                <w:szCs w:val="16"/>
                <w:highlight w:val="none"/>
              </w:rPr>
              <w:t>Marxist Fundamental Principles</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01AA93A9">
            <w:pPr>
              <w:widowControl/>
              <w:jc w:val="center"/>
              <w:rPr>
                <w:color w:val="auto"/>
                <w:kern w:val="0"/>
                <w:sz w:val="20"/>
                <w:szCs w:val="20"/>
                <w:highlight w:val="none"/>
              </w:rPr>
            </w:pPr>
            <w:r>
              <w:rPr>
                <w:color w:val="auto"/>
                <w:kern w:val="0"/>
                <w:sz w:val="16"/>
                <w:szCs w:val="16"/>
                <w:highlight w:val="none"/>
              </w:rPr>
              <w:t>3</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1FD483ED">
            <w:pPr>
              <w:widowControl/>
              <w:jc w:val="center"/>
              <w:rPr>
                <w:color w:val="auto"/>
                <w:kern w:val="0"/>
                <w:sz w:val="20"/>
                <w:szCs w:val="20"/>
                <w:highlight w:val="none"/>
              </w:rPr>
            </w:pPr>
            <w:r>
              <w:rPr>
                <w:color w:val="auto"/>
                <w:kern w:val="0"/>
                <w:sz w:val="16"/>
                <w:szCs w:val="16"/>
                <w:highlight w:val="none"/>
              </w:rPr>
              <w:t>48</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1D5BAFDD">
            <w:pPr>
              <w:widowControl/>
              <w:jc w:val="center"/>
              <w:rPr>
                <w:color w:val="auto"/>
                <w:kern w:val="0"/>
                <w:sz w:val="20"/>
                <w:szCs w:val="20"/>
                <w:highlight w:val="none"/>
              </w:rPr>
            </w:pPr>
            <w:r>
              <w:rPr>
                <w:color w:val="auto"/>
                <w:kern w:val="0"/>
                <w:sz w:val="16"/>
                <w:szCs w:val="16"/>
                <w:highlight w:val="none"/>
              </w:rPr>
              <w:t>32</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423D28FA">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5FBC0C07">
            <w:pPr>
              <w:widowControl/>
              <w:jc w:val="center"/>
              <w:rPr>
                <w:color w:val="auto"/>
                <w:kern w:val="0"/>
                <w:sz w:val="20"/>
                <w:szCs w:val="20"/>
                <w:highlight w:val="none"/>
              </w:rPr>
            </w:pPr>
            <w:r>
              <w:rPr>
                <w:color w:val="auto"/>
                <w:kern w:val="0"/>
                <w:sz w:val="16"/>
                <w:szCs w:val="16"/>
                <w:highlight w:val="none"/>
              </w:rPr>
              <w:t>16</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50DF2EC7">
            <w:pPr>
              <w:widowControl/>
              <w:jc w:val="center"/>
              <w:rPr>
                <w:color w:val="auto"/>
                <w:kern w:val="0"/>
                <w:sz w:val="20"/>
                <w:szCs w:val="20"/>
                <w:highlight w:val="none"/>
              </w:rPr>
            </w:pPr>
            <w:r>
              <w:rPr>
                <w:color w:val="auto"/>
                <w:kern w:val="0"/>
                <w:sz w:val="16"/>
                <w:szCs w:val="16"/>
                <w:highlight w:val="none"/>
              </w:rPr>
              <w:t>3</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1CDE83C3">
            <w:pPr>
              <w:widowControl/>
              <w:jc w:val="center"/>
              <w:rPr>
                <w:color w:val="auto"/>
                <w:kern w:val="0"/>
                <w:sz w:val="20"/>
                <w:szCs w:val="20"/>
                <w:highlight w:val="none"/>
              </w:rPr>
            </w:pPr>
            <w:r>
              <w:rPr>
                <w:color w:val="auto"/>
                <w:kern w:val="0"/>
                <w:sz w:val="16"/>
                <w:szCs w:val="16"/>
                <w:highlight w:val="none"/>
              </w:rPr>
              <w:t>马克思主义学院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7FF01893">
            <w:pPr>
              <w:widowControl/>
              <w:jc w:val="center"/>
              <w:rPr>
                <w:color w:val="auto"/>
                <w:kern w:val="0"/>
                <w:sz w:val="20"/>
                <w:szCs w:val="20"/>
                <w:highlight w:val="none"/>
              </w:rPr>
            </w:pPr>
            <w:r>
              <w:rPr>
                <w:rFonts w:hint="eastAsia"/>
                <w:color w:val="auto"/>
                <w:kern w:val="0"/>
                <w:sz w:val="16"/>
                <w:szCs w:val="16"/>
                <w:highlight w:val="none"/>
              </w:rPr>
              <w:t>　</w:t>
            </w:r>
          </w:p>
        </w:tc>
      </w:tr>
      <w:tr w14:paraId="2544CA44">
        <w:tblPrEx>
          <w:tblCellMar>
            <w:top w:w="0" w:type="dxa"/>
            <w:left w:w="108" w:type="dxa"/>
            <w:bottom w:w="0" w:type="dxa"/>
            <w:right w:w="108" w:type="dxa"/>
          </w:tblCellMar>
        </w:tblPrEx>
        <w:trPr>
          <w:trHeight w:val="669"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ABB6648">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64C2A390">
            <w:pPr>
              <w:widowControl/>
              <w:jc w:val="center"/>
              <w:rPr>
                <w:color w:val="auto"/>
                <w:kern w:val="0"/>
                <w:sz w:val="20"/>
                <w:szCs w:val="20"/>
                <w:highlight w:val="none"/>
              </w:rPr>
            </w:pPr>
            <w:r>
              <w:rPr>
                <w:color w:val="auto"/>
                <w:kern w:val="0"/>
                <w:sz w:val="16"/>
                <w:szCs w:val="16"/>
                <w:highlight w:val="none"/>
              </w:rPr>
              <w:t>602852</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67D506CA">
            <w:pPr>
              <w:widowControl/>
              <w:jc w:val="center"/>
              <w:rPr>
                <w:rFonts w:hint="eastAsia" w:eastAsia="宋体"/>
                <w:color w:val="auto"/>
                <w:kern w:val="0"/>
                <w:sz w:val="16"/>
                <w:szCs w:val="16"/>
                <w:highlight w:val="none"/>
              </w:rPr>
            </w:pPr>
            <w:r>
              <w:rPr>
                <w:color w:val="auto"/>
                <w:kern w:val="0"/>
                <w:sz w:val="16"/>
                <w:szCs w:val="16"/>
                <w:highlight w:val="none"/>
              </w:rPr>
              <w:t>毛泽东思想和中国特色社会主义理论体系概论</w:t>
            </w:r>
          </w:p>
          <w:p w14:paraId="72926877">
            <w:pPr>
              <w:widowControl/>
              <w:jc w:val="center"/>
              <w:rPr>
                <w:color w:val="auto"/>
                <w:kern w:val="0"/>
                <w:sz w:val="20"/>
                <w:szCs w:val="20"/>
                <w:highlight w:val="none"/>
              </w:rPr>
            </w:pPr>
            <w:r>
              <w:rPr>
                <w:rFonts w:hint="eastAsia"/>
                <w:color w:val="FF0000"/>
                <w:kern w:val="0"/>
                <w:sz w:val="16"/>
                <w:szCs w:val="16"/>
                <w:highlight w:val="none"/>
              </w:rPr>
              <w:t>The Introduction to Mao Zedong Thought and Socialist Theoretical System with Chinese Characteristics Theory of the Syllabus</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705B188F">
            <w:pPr>
              <w:widowControl/>
              <w:jc w:val="center"/>
              <w:rPr>
                <w:color w:val="auto"/>
                <w:kern w:val="0"/>
                <w:sz w:val="20"/>
                <w:szCs w:val="20"/>
                <w:highlight w:val="none"/>
              </w:rPr>
            </w:pPr>
            <w:r>
              <w:rPr>
                <w:color w:val="auto"/>
                <w:kern w:val="0"/>
                <w:sz w:val="16"/>
                <w:szCs w:val="16"/>
                <w:highlight w:val="none"/>
              </w:rPr>
              <w:t>3</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6A6EEE91">
            <w:pPr>
              <w:widowControl/>
              <w:jc w:val="center"/>
              <w:rPr>
                <w:color w:val="auto"/>
                <w:kern w:val="0"/>
                <w:sz w:val="20"/>
                <w:szCs w:val="20"/>
                <w:highlight w:val="none"/>
              </w:rPr>
            </w:pPr>
            <w:r>
              <w:rPr>
                <w:color w:val="auto"/>
                <w:kern w:val="0"/>
                <w:sz w:val="16"/>
                <w:szCs w:val="16"/>
                <w:highlight w:val="none"/>
              </w:rPr>
              <w:t>48</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7949851D">
            <w:pPr>
              <w:widowControl/>
              <w:jc w:val="center"/>
              <w:rPr>
                <w:color w:val="auto"/>
                <w:kern w:val="0"/>
                <w:sz w:val="20"/>
                <w:szCs w:val="20"/>
                <w:highlight w:val="none"/>
              </w:rPr>
            </w:pPr>
            <w:r>
              <w:rPr>
                <w:color w:val="auto"/>
                <w:kern w:val="0"/>
                <w:sz w:val="16"/>
                <w:szCs w:val="16"/>
                <w:highlight w:val="none"/>
              </w:rPr>
              <w:t>32</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11962FB5">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06C46456">
            <w:pPr>
              <w:widowControl/>
              <w:jc w:val="center"/>
              <w:rPr>
                <w:color w:val="auto"/>
                <w:kern w:val="0"/>
                <w:sz w:val="20"/>
                <w:szCs w:val="20"/>
                <w:highlight w:val="none"/>
              </w:rPr>
            </w:pPr>
            <w:r>
              <w:rPr>
                <w:color w:val="auto"/>
                <w:kern w:val="0"/>
                <w:sz w:val="16"/>
                <w:szCs w:val="16"/>
                <w:highlight w:val="none"/>
              </w:rPr>
              <w:t>16</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3BFF0391">
            <w:pPr>
              <w:widowControl/>
              <w:jc w:val="center"/>
              <w:rPr>
                <w:color w:val="auto"/>
                <w:kern w:val="0"/>
                <w:sz w:val="20"/>
                <w:szCs w:val="20"/>
                <w:highlight w:val="none"/>
              </w:rPr>
            </w:pPr>
            <w:r>
              <w:rPr>
                <w:color w:val="auto"/>
                <w:kern w:val="0"/>
                <w:sz w:val="16"/>
                <w:szCs w:val="16"/>
                <w:highlight w:val="none"/>
              </w:rPr>
              <w:t>4</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3462319A">
            <w:pPr>
              <w:widowControl/>
              <w:jc w:val="center"/>
              <w:rPr>
                <w:color w:val="auto"/>
                <w:kern w:val="0"/>
                <w:sz w:val="20"/>
                <w:szCs w:val="20"/>
                <w:highlight w:val="none"/>
              </w:rPr>
            </w:pPr>
            <w:r>
              <w:rPr>
                <w:color w:val="auto"/>
                <w:kern w:val="0"/>
                <w:sz w:val="16"/>
                <w:szCs w:val="16"/>
                <w:highlight w:val="none"/>
              </w:rPr>
              <w:t>马克思主义学院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54412FC8">
            <w:pPr>
              <w:widowControl/>
              <w:jc w:val="center"/>
              <w:rPr>
                <w:color w:val="auto"/>
                <w:kern w:val="0"/>
                <w:sz w:val="20"/>
                <w:szCs w:val="20"/>
                <w:highlight w:val="none"/>
              </w:rPr>
            </w:pPr>
            <w:r>
              <w:rPr>
                <w:rFonts w:hint="eastAsia"/>
                <w:color w:val="auto"/>
                <w:kern w:val="0"/>
                <w:sz w:val="16"/>
                <w:szCs w:val="16"/>
                <w:highlight w:val="none"/>
              </w:rPr>
              <w:t>　</w:t>
            </w:r>
          </w:p>
        </w:tc>
      </w:tr>
      <w:tr w14:paraId="34AE5D0A">
        <w:tblPrEx>
          <w:tblCellMar>
            <w:top w:w="0" w:type="dxa"/>
            <w:left w:w="108" w:type="dxa"/>
            <w:bottom w:w="0" w:type="dxa"/>
            <w:right w:w="108" w:type="dxa"/>
          </w:tblCellMar>
        </w:tblPrEx>
        <w:trPr>
          <w:trHeight w:val="509"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3636226">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3D8634CC">
            <w:pPr>
              <w:widowControl/>
              <w:jc w:val="center"/>
              <w:rPr>
                <w:color w:val="auto"/>
                <w:kern w:val="0"/>
                <w:sz w:val="20"/>
                <w:szCs w:val="20"/>
                <w:highlight w:val="none"/>
              </w:rPr>
            </w:pPr>
            <w:r>
              <w:rPr>
                <w:color w:val="auto"/>
                <w:kern w:val="0"/>
                <w:sz w:val="16"/>
                <w:szCs w:val="16"/>
                <w:highlight w:val="none"/>
              </w:rPr>
              <w:t>602851</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67F9E642">
            <w:pPr>
              <w:widowControl/>
              <w:jc w:val="center"/>
              <w:rPr>
                <w:rFonts w:hint="eastAsia" w:eastAsia="宋体"/>
                <w:color w:val="auto"/>
                <w:kern w:val="0"/>
                <w:sz w:val="16"/>
                <w:szCs w:val="16"/>
                <w:highlight w:val="none"/>
              </w:rPr>
            </w:pPr>
            <w:r>
              <w:rPr>
                <w:color w:val="auto"/>
                <w:kern w:val="0"/>
                <w:sz w:val="16"/>
                <w:szCs w:val="16"/>
                <w:highlight w:val="none"/>
              </w:rPr>
              <w:t>习近平新时代中国特色社会主义思想概论</w:t>
            </w:r>
          </w:p>
          <w:p w14:paraId="171F96D9">
            <w:pPr>
              <w:widowControl/>
              <w:jc w:val="center"/>
              <w:rPr>
                <w:color w:val="auto"/>
                <w:kern w:val="0"/>
                <w:sz w:val="20"/>
                <w:szCs w:val="20"/>
                <w:highlight w:val="none"/>
              </w:rPr>
            </w:pPr>
            <w:r>
              <w:rPr>
                <w:color w:val="auto"/>
                <w:kern w:val="0"/>
                <w:sz w:val="16"/>
                <w:szCs w:val="16"/>
                <w:highlight w:val="none"/>
              </w:rPr>
              <w:t>An Introduction to Xi Jinping Thought on Socialism with Chinese Characteristics for a New Era</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14E3ED43">
            <w:pPr>
              <w:widowControl/>
              <w:jc w:val="center"/>
              <w:rPr>
                <w:color w:val="auto"/>
                <w:kern w:val="0"/>
                <w:sz w:val="20"/>
                <w:szCs w:val="20"/>
                <w:highlight w:val="none"/>
              </w:rPr>
            </w:pPr>
            <w:r>
              <w:rPr>
                <w:color w:val="auto"/>
                <w:kern w:val="0"/>
                <w:sz w:val="16"/>
                <w:szCs w:val="16"/>
                <w:highlight w:val="none"/>
              </w:rPr>
              <w:t>3</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0419B248">
            <w:pPr>
              <w:widowControl/>
              <w:jc w:val="center"/>
              <w:rPr>
                <w:color w:val="auto"/>
                <w:kern w:val="0"/>
                <w:sz w:val="20"/>
                <w:szCs w:val="20"/>
                <w:highlight w:val="none"/>
              </w:rPr>
            </w:pPr>
            <w:r>
              <w:rPr>
                <w:color w:val="auto"/>
                <w:kern w:val="0"/>
                <w:sz w:val="16"/>
                <w:szCs w:val="16"/>
                <w:highlight w:val="none"/>
              </w:rPr>
              <w:t>48</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61AAC5B7">
            <w:pPr>
              <w:widowControl/>
              <w:jc w:val="center"/>
              <w:rPr>
                <w:color w:val="auto"/>
                <w:kern w:val="0"/>
                <w:sz w:val="20"/>
                <w:szCs w:val="20"/>
                <w:highlight w:val="none"/>
              </w:rPr>
            </w:pPr>
            <w:r>
              <w:rPr>
                <w:color w:val="auto"/>
                <w:kern w:val="0"/>
                <w:sz w:val="16"/>
                <w:szCs w:val="16"/>
                <w:highlight w:val="none"/>
              </w:rPr>
              <w:t>32</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0775B442">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1F1F4833">
            <w:pPr>
              <w:widowControl/>
              <w:jc w:val="center"/>
              <w:rPr>
                <w:color w:val="auto"/>
                <w:kern w:val="0"/>
                <w:sz w:val="20"/>
                <w:szCs w:val="20"/>
                <w:highlight w:val="none"/>
              </w:rPr>
            </w:pPr>
            <w:r>
              <w:rPr>
                <w:color w:val="auto"/>
                <w:kern w:val="0"/>
                <w:sz w:val="16"/>
                <w:szCs w:val="16"/>
                <w:highlight w:val="none"/>
              </w:rPr>
              <w:t>16</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6517DC89">
            <w:pPr>
              <w:widowControl/>
              <w:jc w:val="center"/>
              <w:rPr>
                <w:color w:val="auto"/>
                <w:kern w:val="0"/>
                <w:sz w:val="20"/>
                <w:szCs w:val="20"/>
                <w:highlight w:val="none"/>
              </w:rPr>
            </w:pPr>
            <w:r>
              <w:rPr>
                <w:color w:val="auto"/>
                <w:kern w:val="0"/>
                <w:sz w:val="16"/>
                <w:szCs w:val="16"/>
                <w:highlight w:val="none"/>
              </w:rPr>
              <w:t>1</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71C88A5B">
            <w:pPr>
              <w:widowControl/>
              <w:jc w:val="center"/>
              <w:rPr>
                <w:color w:val="auto"/>
                <w:kern w:val="0"/>
                <w:sz w:val="20"/>
                <w:szCs w:val="20"/>
                <w:highlight w:val="none"/>
              </w:rPr>
            </w:pPr>
            <w:r>
              <w:rPr>
                <w:color w:val="auto"/>
                <w:kern w:val="0"/>
                <w:sz w:val="16"/>
                <w:szCs w:val="16"/>
                <w:highlight w:val="none"/>
              </w:rPr>
              <w:t>马克思主义学院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43E7A020">
            <w:pPr>
              <w:widowControl/>
              <w:jc w:val="center"/>
              <w:rPr>
                <w:color w:val="auto"/>
                <w:kern w:val="0"/>
                <w:sz w:val="20"/>
                <w:szCs w:val="20"/>
                <w:highlight w:val="none"/>
              </w:rPr>
            </w:pPr>
            <w:r>
              <w:rPr>
                <w:rFonts w:hint="eastAsia"/>
                <w:color w:val="auto"/>
                <w:kern w:val="0"/>
                <w:sz w:val="16"/>
                <w:szCs w:val="16"/>
                <w:highlight w:val="none"/>
              </w:rPr>
              <w:t>　</w:t>
            </w:r>
          </w:p>
        </w:tc>
      </w:tr>
      <w:tr w14:paraId="3DC7C35F">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640A932">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419EB275">
            <w:pPr>
              <w:widowControl/>
              <w:jc w:val="center"/>
              <w:rPr>
                <w:color w:val="auto"/>
                <w:kern w:val="0"/>
                <w:sz w:val="20"/>
                <w:szCs w:val="20"/>
                <w:highlight w:val="none"/>
              </w:rPr>
            </w:pPr>
            <w:r>
              <w:rPr>
                <w:color w:val="auto"/>
                <w:kern w:val="0"/>
                <w:sz w:val="16"/>
                <w:szCs w:val="16"/>
                <w:highlight w:val="none"/>
              </w:rPr>
              <w:t>602489</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3D72B99B">
            <w:pPr>
              <w:widowControl/>
              <w:jc w:val="center"/>
              <w:rPr>
                <w:rFonts w:hint="eastAsia" w:eastAsia="宋体"/>
                <w:color w:val="auto"/>
                <w:kern w:val="0"/>
                <w:sz w:val="16"/>
                <w:szCs w:val="16"/>
                <w:highlight w:val="none"/>
              </w:rPr>
            </w:pPr>
            <w:r>
              <w:rPr>
                <w:color w:val="auto"/>
                <w:kern w:val="0"/>
                <w:sz w:val="16"/>
                <w:szCs w:val="16"/>
                <w:highlight w:val="none"/>
              </w:rPr>
              <w:t>国家安全教育与军事理论</w:t>
            </w:r>
          </w:p>
          <w:p w14:paraId="78F08808">
            <w:pPr>
              <w:widowControl/>
              <w:jc w:val="center"/>
              <w:rPr>
                <w:color w:val="auto"/>
                <w:kern w:val="0"/>
                <w:sz w:val="20"/>
                <w:szCs w:val="20"/>
                <w:highlight w:val="none"/>
              </w:rPr>
            </w:pPr>
            <w:r>
              <w:rPr>
                <w:color w:val="auto"/>
                <w:kern w:val="0"/>
                <w:sz w:val="16"/>
                <w:szCs w:val="16"/>
                <w:highlight w:val="none"/>
              </w:rPr>
              <w:t>National Security Education and Military Theory</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01585FB7">
            <w:pPr>
              <w:widowControl/>
              <w:jc w:val="center"/>
              <w:rPr>
                <w:color w:val="auto"/>
                <w:kern w:val="0"/>
                <w:sz w:val="20"/>
                <w:szCs w:val="20"/>
                <w:highlight w:val="none"/>
              </w:rPr>
            </w:pPr>
            <w:r>
              <w:rPr>
                <w:color w:val="auto"/>
                <w:kern w:val="0"/>
                <w:sz w:val="16"/>
                <w:szCs w:val="16"/>
                <w:highlight w:val="none"/>
              </w:rPr>
              <w:t>3</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236C615E">
            <w:pPr>
              <w:widowControl/>
              <w:jc w:val="center"/>
              <w:rPr>
                <w:color w:val="auto"/>
                <w:kern w:val="0"/>
                <w:sz w:val="20"/>
                <w:szCs w:val="20"/>
                <w:highlight w:val="none"/>
              </w:rPr>
            </w:pPr>
            <w:r>
              <w:rPr>
                <w:color w:val="auto"/>
                <w:kern w:val="0"/>
                <w:sz w:val="16"/>
                <w:szCs w:val="16"/>
                <w:highlight w:val="none"/>
              </w:rPr>
              <w:t>48</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6FB49A8D">
            <w:pPr>
              <w:widowControl/>
              <w:jc w:val="center"/>
              <w:rPr>
                <w:color w:val="auto"/>
                <w:kern w:val="0"/>
                <w:sz w:val="20"/>
                <w:szCs w:val="20"/>
                <w:highlight w:val="none"/>
              </w:rPr>
            </w:pPr>
            <w:r>
              <w:rPr>
                <w:color w:val="auto"/>
                <w:kern w:val="0"/>
                <w:sz w:val="16"/>
                <w:szCs w:val="16"/>
                <w:highlight w:val="none"/>
              </w:rPr>
              <w:t>48</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5CFAD9AA">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1BD4EA18">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3E9CF151">
            <w:pPr>
              <w:widowControl/>
              <w:jc w:val="center"/>
              <w:rPr>
                <w:color w:val="auto"/>
                <w:kern w:val="0"/>
                <w:sz w:val="20"/>
                <w:szCs w:val="20"/>
                <w:highlight w:val="none"/>
              </w:rPr>
            </w:pPr>
            <w:r>
              <w:rPr>
                <w:color w:val="auto"/>
                <w:kern w:val="0"/>
                <w:sz w:val="16"/>
                <w:szCs w:val="16"/>
                <w:highlight w:val="none"/>
              </w:rPr>
              <w:t>1</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44AFFAC2">
            <w:pPr>
              <w:widowControl/>
              <w:jc w:val="center"/>
              <w:rPr>
                <w:color w:val="auto"/>
                <w:kern w:val="0"/>
                <w:sz w:val="20"/>
                <w:szCs w:val="20"/>
                <w:highlight w:val="none"/>
              </w:rPr>
            </w:pPr>
            <w:r>
              <w:rPr>
                <w:color w:val="auto"/>
                <w:kern w:val="0"/>
                <w:sz w:val="16"/>
                <w:szCs w:val="16"/>
                <w:highlight w:val="none"/>
              </w:rPr>
              <w:t>马克思主义学院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3306C7AD">
            <w:pPr>
              <w:widowControl/>
              <w:jc w:val="center"/>
              <w:rPr>
                <w:color w:val="auto"/>
                <w:kern w:val="0"/>
                <w:sz w:val="20"/>
                <w:szCs w:val="20"/>
                <w:highlight w:val="none"/>
              </w:rPr>
            </w:pPr>
            <w:r>
              <w:rPr>
                <w:rFonts w:hint="eastAsia"/>
                <w:color w:val="auto"/>
                <w:kern w:val="0"/>
                <w:sz w:val="16"/>
                <w:szCs w:val="16"/>
                <w:highlight w:val="none"/>
              </w:rPr>
              <w:t>　</w:t>
            </w:r>
          </w:p>
        </w:tc>
      </w:tr>
      <w:tr w14:paraId="153DA92C">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3CE9364">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5C64F9C1">
            <w:pPr>
              <w:widowControl/>
              <w:jc w:val="center"/>
              <w:rPr>
                <w:color w:val="auto"/>
                <w:kern w:val="0"/>
                <w:sz w:val="20"/>
                <w:szCs w:val="20"/>
                <w:highlight w:val="none"/>
              </w:rPr>
            </w:pPr>
            <w:r>
              <w:rPr>
                <w:color w:val="auto"/>
                <w:kern w:val="0"/>
                <w:sz w:val="16"/>
                <w:szCs w:val="16"/>
                <w:highlight w:val="none"/>
              </w:rPr>
              <w:t>610005</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4D0963A8">
            <w:pPr>
              <w:widowControl/>
              <w:jc w:val="center"/>
              <w:rPr>
                <w:rFonts w:hint="eastAsia" w:eastAsia="宋体"/>
                <w:color w:val="auto"/>
                <w:kern w:val="0"/>
                <w:sz w:val="16"/>
                <w:szCs w:val="16"/>
                <w:highlight w:val="none"/>
              </w:rPr>
            </w:pPr>
            <w:r>
              <w:rPr>
                <w:color w:val="auto"/>
                <w:kern w:val="0"/>
                <w:sz w:val="16"/>
                <w:szCs w:val="16"/>
                <w:highlight w:val="none"/>
              </w:rPr>
              <w:t>形势与政策Ⅰ</w:t>
            </w:r>
          </w:p>
          <w:p w14:paraId="26BD7870">
            <w:pPr>
              <w:widowControl/>
              <w:jc w:val="center"/>
              <w:rPr>
                <w:color w:val="auto"/>
                <w:kern w:val="0"/>
                <w:sz w:val="20"/>
                <w:szCs w:val="20"/>
                <w:highlight w:val="none"/>
              </w:rPr>
            </w:pPr>
            <w:r>
              <w:rPr>
                <w:color w:val="auto"/>
                <w:kern w:val="0"/>
                <w:sz w:val="16"/>
                <w:szCs w:val="16"/>
                <w:highlight w:val="none"/>
              </w:rPr>
              <w:t>Current Affairs and Policies Ⅰ</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28A0B1C4">
            <w:pPr>
              <w:widowControl/>
              <w:jc w:val="center"/>
              <w:rPr>
                <w:color w:val="auto"/>
                <w:kern w:val="0"/>
                <w:sz w:val="20"/>
                <w:szCs w:val="20"/>
                <w:highlight w:val="none"/>
              </w:rPr>
            </w:pPr>
            <w:r>
              <w:rPr>
                <w:color w:val="auto"/>
                <w:kern w:val="0"/>
                <w:sz w:val="16"/>
                <w:szCs w:val="16"/>
                <w:highlight w:val="none"/>
              </w:rPr>
              <w:t>0.5</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70EC31C0">
            <w:pPr>
              <w:widowControl/>
              <w:jc w:val="center"/>
              <w:rPr>
                <w:color w:val="auto"/>
                <w:kern w:val="0"/>
                <w:sz w:val="20"/>
                <w:szCs w:val="20"/>
                <w:highlight w:val="none"/>
              </w:rPr>
            </w:pPr>
            <w:r>
              <w:rPr>
                <w:color w:val="auto"/>
                <w:kern w:val="0"/>
                <w:sz w:val="16"/>
                <w:szCs w:val="16"/>
                <w:highlight w:val="none"/>
              </w:rPr>
              <w:t>16</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27081769">
            <w:pPr>
              <w:widowControl/>
              <w:jc w:val="center"/>
              <w:rPr>
                <w:color w:val="auto"/>
                <w:kern w:val="0"/>
                <w:sz w:val="20"/>
                <w:szCs w:val="20"/>
                <w:highlight w:val="none"/>
              </w:rPr>
            </w:pPr>
            <w:r>
              <w:rPr>
                <w:color w:val="auto"/>
                <w:kern w:val="0"/>
                <w:sz w:val="16"/>
                <w:szCs w:val="16"/>
                <w:highlight w:val="none"/>
              </w:rPr>
              <w:t>16</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1BBAA766">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454553B5">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6CC8DAD9">
            <w:pPr>
              <w:widowControl/>
              <w:jc w:val="center"/>
              <w:rPr>
                <w:color w:val="auto"/>
                <w:kern w:val="0"/>
                <w:sz w:val="20"/>
                <w:szCs w:val="20"/>
                <w:highlight w:val="none"/>
              </w:rPr>
            </w:pPr>
            <w:r>
              <w:rPr>
                <w:color w:val="auto"/>
                <w:kern w:val="0"/>
                <w:sz w:val="16"/>
                <w:szCs w:val="16"/>
                <w:highlight w:val="none"/>
              </w:rPr>
              <w:t>1、2</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50CF89A4">
            <w:pPr>
              <w:widowControl/>
              <w:jc w:val="center"/>
              <w:rPr>
                <w:color w:val="auto"/>
                <w:kern w:val="0"/>
                <w:sz w:val="20"/>
                <w:szCs w:val="20"/>
                <w:highlight w:val="none"/>
              </w:rPr>
            </w:pPr>
            <w:r>
              <w:rPr>
                <w:color w:val="auto"/>
                <w:kern w:val="0"/>
                <w:sz w:val="16"/>
                <w:szCs w:val="16"/>
                <w:highlight w:val="none"/>
              </w:rPr>
              <w:t>马克思主义学院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29EEFC5E">
            <w:pPr>
              <w:widowControl/>
              <w:jc w:val="center"/>
              <w:rPr>
                <w:color w:val="auto"/>
                <w:kern w:val="0"/>
                <w:sz w:val="20"/>
                <w:szCs w:val="20"/>
                <w:highlight w:val="none"/>
              </w:rPr>
            </w:pPr>
            <w:r>
              <w:rPr>
                <w:rFonts w:hint="eastAsia"/>
                <w:color w:val="auto"/>
                <w:kern w:val="0"/>
                <w:sz w:val="16"/>
                <w:szCs w:val="16"/>
                <w:highlight w:val="none"/>
              </w:rPr>
              <w:t>　</w:t>
            </w:r>
          </w:p>
        </w:tc>
      </w:tr>
      <w:tr w14:paraId="702E2810">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F5433EF">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0D0D9036">
            <w:pPr>
              <w:widowControl/>
              <w:jc w:val="center"/>
              <w:rPr>
                <w:color w:val="auto"/>
                <w:kern w:val="0"/>
                <w:sz w:val="20"/>
                <w:szCs w:val="20"/>
                <w:highlight w:val="none"/>
              </w:rPr>
            </w:pPr>
            <w:r>
              <w:rPr>
                <w:color w:val="auto"/>
                <w:kern w:val="0"/>
                <w:sz w:val="16"/>
                <w:szCs w:val="16"/>
                <w:highlight w:val="none"/>
              </w:rPr>
              <w:t>610006</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4A26B01E">
            <w:pPr>
              <w:widowControl/>
              <w:jc w:val="center"/>
              <w:rPr>
                <w:rFonts w:hint="eastAsia" w:eastAsia="宋体"/>
                <w:color w:val="auto"/>
                <w:kern w:val="0"/>
                <w:sz w:val="16"/>
                <w:szCs w:val="16"/>
                <w:highlight w:val="none"/>
              </w:rPr>
            </w:pPr>
            <w:r>
              <w:rPr>
                <w:color w:val="auto"/>
                <w:kern w:val="0"/>
                <w:sz w:val="16"/>
                <w:szCs w:val="16"/>
                <w:highlight w:val="none"/>
              </w:rPr>
              <w:t>形势与政策Ⅱ</w:t>
            </w:r>
          </w:p>
          <w:p w14:paraId="0BCC4D7E">
            <w:pPr>
              <w:widowControl/>
              <w:jc w:val="center"/>
              <w:rPr>
                <w:color w:val="auto"/>
                <w:kern w:val="0"/>
                <w:sz w:val="20"/>
                <w:szCs w:val="20"/>
                <w:highlight w:val="none"/>
              </w:rPr>
            </w:pPr>
            <w:r>
              <w:rPr>
                <w:color w:val="auto"/>
                <w:kern w:val="0"/>
                <w:sz w:val="16"/>
                <w:szCs w:val="16"/>
                <w:highlight w:val="none"/>
              </w:rPr>
              <w:t>Current Affairs and Policies Ⅱ</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453172E3">
            <w:pPr>
              <w:widowControl/>
              <w:jc w:val="center"/>
              <w:rPr>
                <w:color w:val="auto"/>
                <w:kern w:val="0"/>
                <w:sz w:val="20"/>
                <w:szCs w:val="20"/>
                <w:highlight w:val="none"/>
              </w:rPr>
            </w:pPr>
            <w:r>
              <w:rPr>
                <w:color w:val="auto"/>
                <w:kern w:val="0"/>
                <w:sz w:val="16"/>
                <w:szCs w:val="16"/>
                <w:highlight w:val="none"/>
              </w:rPr>
              <w:t>0.5</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6A08EFB8">
            <w:pPr>
              <w:widowControl/>
              <w:jc w:val="center"/>
              <w:rPr>
                <w:color w:val="auto"/>
                <w:kern w:val="0"/>
                <w:sz w:val="20"/>
                <w:szCs w:val="20"/>
                <w:highlight w:val="none"/>
              </w:rPr>
            </w:pPr>
            <w:r>
              <w:rPr>
                <w:color w:val="auto"/>
                <w:kern w:val="0"/>
                <w:sz w:val="16"/>
                <w:szCs w:val="16"/>
                <w:highlight w:val="none"/>
              </w:rPr>
              <w:t>16</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76D5287A">
            <w:pPr>
              <w:widowControl/>
              <w:jc w:val="center"/>
              <w:rPr>
                <w:color w:val="auto"/>
                <w:kern w:val="0"/>
                <w:sz w:val="20"/>
                <w:szCs w:val="20"/>
                <w:highlight w:val="none"/>
              </w:rPr>
            </w:pPr>
            <w:r>
              <w:rPr>
                <w:color w:val="auto"/>
                <w:kern w:val="0"/>
                <w:sz w:val="16"/>
                <w:szCs w:val="16"/>
                <w:highlight w:val="none"/>
              </w:rPr>
              <w:t>16</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4CB08456">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3113283E">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3F83DCED">
            <w:pPr>
              <w:widowControl/>
              <w:jc w:val="center"/>
              <w:rPr>
                <w:color w:val="auto"/>
                <w:kern w:val="0"/>
                <w:sz w:val="20"/>
                <w:szCs w:val="20"/>
                <w:highlight w:val="none"/>
              </w:rPr>
            </w:pPr>
            <w:r>
              <w:rPr>
                <w:color w:val="auto"/>
                <w:kern w:val="0"/>
                <w:sz w:val="16"/>
                <w:szCs w:val="16"/>
                <w:highlight w:val="none"/>
              </w:rPr>
              <w:t>3、4</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1F61F93C">
            <w:pPr>
              <w:widowControl/>
              <w:jc w:val="center"/>
              <w:rPr>
                <w:color w:val="auto"/>
                <w:kern w:val="0"/>
                <w:sz w:val="20"/>
                <w:szCs w:val="20"/>
                <w:highlight w:val="none"/>
              </w:rPr>
            </w:pPr>
            <w:r>
              <w:rPr>
                <w:color w:val="auto"/>
                <w:kern w:val="0"/>
                <w:sz w:val="16"/>
                <w:szCs w:val="16"/>
                <w:highlight w:val="none"/>
              </w:rPr>
              <w:t>马克思主义学院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207A87AD">
            <w:pPr>
              <w:widowControl/>
              <w:jc w:val="center"/>
              <w:rPr>
                <w:color w:val="auto"/>
                <w:kern w:val="0"/>
                <w:sz w:val="20"/>
                <w:szCs w:val="20"/>
                <w:highlight w:val="none"/>
              </w:rPr>
            </w:pPr>
            <w:r>
              <w:rPr>
                <w:rFonts w:hint="eastAsia"/>
                <w:color w:val="auto"/>
                <w:kern w:val="0"/>
                <w:sz w:val="16"/>
                <w:szCs w:val="16"/>
                <w:highlight w:val="none"/>
              </w:rPr>
              <w:t>　</w:t>
            </w:r>
          </w:p>
        </w:tc>
      </w:tr>
      <w:tr w14:paraId="4FD3E311">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F2617EC">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48096F32">
            <w:pPr>
              <w:widowControl/>
              <w:jc w:val="center"/>
              <w:rPr>
                <w:color w:val="auto"/>
                <w:kern w:val="0"/>
                <w:sz w:val="20"/>
                <w:szCs w:val="20"/>
                <w:highlight w:val="none"/>
              </w:rPr>
            </w:pPr>
            <w:r>
              <w:rPr>
                <w:color w:val="auto"/>
                <w:kern w:val="0"/>
                <w:sz w:val="16"/>
                <w:szCs w:val="16"/>
                <w:highlight w:val="none"/>
              </w:rPr>
              <w:t>610007</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663B6AE9">
            <w:pPr>
              <w:widowControl/>
              <w:jc w:val="center"/>
              <w:rPr>
                <w:rFonts w:hint="eastAsia" w:eastAsia="宋体"/>
                <w:color w:val="auto"/>
                <w:kern w:val="0"/>
                <w:sz w:val="16"/>
                <w:szCs w:val="16"/>
                <w:highlight w:val="none"/>
              </w:rPr>
            </w:pPr>
            <w:r>
              <w:rPr>
                <w:color w:val="auto"/>
                <w:kern w:val="0"/>
                <w:sz w:val="16"/>
                <w:szCs w:val="16"/>
                <w:highlight w:val="none"/>
              </w:rPr>
              <w:t>形势与政策Ⅲ</w:t>
            </w:r>
          </w:p>
          <w:p w14:paraId="7B232A36">
            <w:pPr>
              <w:widowControl/>
              <w:jc w:val="center"/>
              <w:rPr>
                <w:color w:val="auto"/>
                <w:kern w:val="0"/>
                <w:sz w:val="20"/>
                <w:szCs w:val="20"/>
                <w:highlight w:val="none"/>
              </w:rPr>
            </w:pPr>
            <w:r>
              <w:rPr>
                <w:color w:val="auto"/>
                <w:kern w:val="0"/>
                <w:sz w:val="16"/>
                <w:szCs w:val="16"/>
                <w:highlight w:val="none"/>
              </w:rPr>
              <w:t>Current Affairs and Policies Ⅲ</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3439E02A">
            <w:pPr>
              <w:widowControl/>
              <w:jc w:val="center"/>
              <w:rPr>
                <w:color w:val="auto"/>
                <w:kern w:val="0"/>
                <w:sz w:val="20"/>
                <w:szCs w:val="20"/>
                <w:highlight w:val="none"/>
              </w:rPr>
            </w:pPr>
            <w:r>
              <w:rPr>
                <w:color w:val="auto"/>
                <w:kern w:val="0"/>
                <w:sz w:val="16"/>
                <w:szCs w:val="16"/>
                <w:highlight w:val="none"/>
              </w:rPr>
              <w:t>0.5</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7E779AF3">
            <w:pPr>
              <w:widowControl/>
              <w:jc w:val="center"/>
              <w:rPr>
                <w:color w:val="auto"/>
                <w:kern w:val="0"/>
                <w:sz w:val="20"/>
                <w:szCs w:val="20"/>
                <w:highlight w:val="none"/>
              </w:rPr>
            </w:pPr>
            <w:r>
              <w:rPr>
                <w:color w:val="auto"/>
                <w:kern w:val="0"/>
                <w:sz w:val="16"/>
                <w:szCs w:val="16"/>
                <w:highlight w:val="none"/>
              </w:rPr>
              <w:t>16</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13868926">
            <w:pPr>
              <w:widowControl/>
              <w:jc w:val="center"/>
              <w:rPr>
                <w:color w:val="auto"/>
                <w:kern w:val="0"/>
                <w:sz w:val="20"/>
                <w:szCs w:val="20"/>
                <w:highlight w:val="none"/>
              </w:rPr>
            </w:pPr>
            <w:r>
              <w:rPr>
                <w:color w:val="auto"/>
                <w:kern w:val="0"/>
                <w:sz w:val="16"/>
                <w:szCs w:val="16"/>
                <w:highlight w:val="none"/>
              </w:rPr>
              <w:t>16</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7A68493C">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20B2E824">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7C7655DF">
            <w:pPr>
              <w:widowControl/>
              <w:jc w:val="center"/>
              <w:rPr>
                <w:color w:val="auto"/>
                <w:kern w:val="0"/>
                <w:sz w:val="20"/>
                <w:szCs w:val="20"/>
                <w:highlight w:val="none"/>
              </w:rPr>
            </w:pPr>
            <w:r>
              <w:rPr>
                <w:color w:val="auto"/>
                <w:kern w:val="0"/>
                <w:sz w:val="16"/>
                <w:szCs w:val="16"/>
                <w:highlight w:val="none"/>
              </w:rPr>
              <w:t>5、6</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36BC2572">
            <w:pPr>
              <w:widowControl/>
              <w:jc w:val="center"/>
              <w:rPr>
                <w:color w:val="auto"/>
                <w:kern w:val="0"/>
                <w:sz w:val="20"/>
                <w:szCs w:val="20"/>
                <w:highlight w:val="none"/>
              </w:rPr>
            </w:pPr>
            <w:r>
              <w:rPr>
                <w:color w:val="auto"/>
                <w:kern w:val="0"/>
                <w:sz w:val="16"/>
                <w:szCs w:val="16"/>
                <w:highlight w:val="none"/>
              </w:rPr>
              <w:t>材料与能院学院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19E8CE43">
            <w:pPr>
              <w:widowControl/>
              <w:jc w:val="center"/>
              <w:rPr>
                <w:color w:val="auto"/>
                <w:kern w:val="0"/>
                <w:sz w:val="20"/>
                <w:szCs w:val="20"/>
                <w:highlight w:val="none"/>
              </w:rPr>
            </w:pPr>
            <w:r>
              <w:rPr>
                <w:rFonts w:hint="eastAsia"/>
                <w:color w:val="auto"/>
                <w:kern w:val="0"/>
                <w:sz w:val="16"/>
                <w:szCs w:val="16"/>
                <w:highlight w:val="none"/>
              </w:rPr>
              <w:t>　</w:t>
            </w:r>
          </w:p>
        </w:tc>
      </w:tr>
      <w:tr w14:paraId="0FF8F219">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9CB17C3">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07A7CCB1">
            <w:pPr>
              <w:widowControl/>
              <w:jc w:val="center"/>
              <w:rPr>
                <w:color w:val="auto"/>
                <w:kern w:val="0"/>
                <w:sz w:val="20"/>
                <w:szCs w:val="20"/>
                <w:highlight w:val="none"/>
              </w:rPr>
            </w:pPr>
            <w:r>
              <w:rPr>
                <w:color w:val="auto"/>
                <w:kern w:val="0"/>
                <w:sz w:val="16"/>
                <w:szCs w:val="16"/>
                <w:highlight w:val="none"/>
              </w:rPr>
              <w:t>610008</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4C02C743">
            <w:pPr>
              <w:widowControl/>
              <w:jc w:val="center"/>
              <w:rPr>
                <w:rFonts w:hint="eastAsia" w:eastAsia="宋体"/>
                <w:color w:val="auto"/>
                <w:kern w:val="0"/>
                <w:sz w:val="16"/>
                <w:szCs w:val="16"/>
                <w:highlight w:val="none"/>
              </w:rPr>
            </w:pPr>
            <w:r>
              <w:rPr>
                <w:color w:val="auto"/>
                <w:kern w:val="0"/>
                <w:sz w:val="16"/>
                <w:szCs w:val="16"/>
                <w:highlight w:val="none"/>
              </w:rPr>
              <w:t>形势与政策Ⅳ</w:t>
            </w:r>
          </w:p>
          <w:p w14:paraId="555CAF08">
            <w:pPr>
              <w:widowControl/>
              <w:jc w:val="center"/>
              <w:rPr>
                <w:color w:val="auto"/>
                <w:kern w:val="0"/>
                <w:sz w:val="20"/>
                <w:szCs w:val="20"/>
                <w:highlight w:val="none"/>
              </w:rPr>
            </w:pPr>
            <w:r>
              <w:rPr>
                <w:color w:val="auto"/>
                <w:kern w:val="0"/>
                <w:sz w:val="16"/>
                <w:szCs w:val="16"/>
                <w:highlight w:val="none"/>
              </w:rPr>
              <w:t>Current Affairs and Policies Ⅳ</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69CF6EF2">
            <w:pPr>
              <w:widowControl/>
              <w:jc w:val="center"/>
              <w:rPr>
                <w:color w:val="auto"/>
                <w:kern w:val="0"/>
                <w:sz w:val="20"/>
                <w:szCs w:val="20"/>
                <w:highlight w:val="none"/>
              </w:rPr>
            </w:pPr>
            <w:r>
              <w:rPr>
                <w:color w:val="auto"/>
                <w:kern w:val="0"/>
                <w:sz w:val="16"/>
                <w:szCs w:val="16"/>
                <w:highlight w:val="none"/>
              </w:rPr>
              <w:t>0.5</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719460DF">
            <w:pPr>
              <w:widowControl/>
              <w:jc w:val="center"/>
              <w:rPr>
                <w:color w:val="auto"/>
                <w:kern w:val="0"/>
                <w:sz w:val="20"/>
                <w:szCs w:val="20"/>
                <w:highlight w:val="none"/>
              </w:rPr>
            </w:pPr>
            <w:r>
              <w:rPr>
                <w:color w:val="auto"/>
                <w:kern w:val="0"/>
                <w:sz w:val="16"/>
                <w:szCs w:val="16"/>
                <w:highlight w:val="none"/>
              </w:rPr>
              <w:t>16</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1D309757">
            <w:pPr>
              <w:widowControl/>
              <w:jc w:val="center"/>
              <w:rPr>
                <w:color w:val="auto"/>
                <w:kern w:val="0"/>
                <w:sz w:val="20"/>
                <w:szCs w:val="20"/>
                <w:highlight w:val="none"/>
              </w:rPr>
            </w:pPr>
            <w:r>
              <w:rPr>
                <w:color w:val="auto"/>
                <w:kern w:val="0"/>
                <w:sz w:val="16"/>
                <w:szCs w:val="16"/>
                <w:highlight w:val="none"/>
              </w:rPr>
              <w:t>16</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5CE10349">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38B8A746">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6F546492">
            <w:pPr>
              <w:widowControl/>
              <w:jc w:val="center"/>
              <w:rPr>
                <w:color w:val="auto"/>
                <w:kern w:val="0"/>
                <w:sz w:val="20"/>
                <w:szCs w:val="20"/>
                <w:highlight w:val="none"/>
              </w:rPr>
            </w:pPr>
            <w:r>
              <w:rPr>
                <w:color w:val="auto"/>
                <w:kern w:val="0"/>
                <w:sz w:val="16"/>
                <w:szCs w:val="16"/>
                <w:highlight w:val="none"/>
              </w:rPr>
              <w:t>7、8</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1D8C6BE8">
            <w:pPr>
              <w:widowControl/>
              <w:jc w:val="center"/>
              <w:rPr>
                <w:color w:val="auto"/>
                <w:kern w:val="0"/>
                <w:sz w:val="20"/>
                <w:szCs w:val="20"/>
                <w:highlight w:val="none"/>
              </w:rPr>
            </w:pPr>
            <w:r>
              <w:rPr>
                <w:color w:val="auto"/>
                <w:kern w:val="0"/>
                <w:sz w:val="16"/>
                <w:szCs w:val="16"/>
                <w:highlight w:val="none"/>
              </w:rPr>
              <w:t>材料与能院学院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2BF52D61">
            <w:pPr>
              <w:widowControl/>
              <w:jc w:val="center"/>
              <w:rPr>
                <w:color w:val="auto"/>
                <w:kern w:val="0"/>
                <w:sz w:val="20"/>
                <w:szCs w:val="20"/>
                <w:highlight w:val="none"/>
              </w:rPr>
            </w:pPr>
            <w:r>
              <w:rPr>
                <w:rFonts w:hint="eastAsia"/>
                <w:color w:val="auto"/>
                <w:kern w:val="0"/>
                <w:sz w:val="16"/>
                <w:szCs w:val="16"/>
                <w:highlight w:val="none"/>
              </w:rPr>
              <w:t>　</w:t>
            </w:r>
          </w:p>
        </w:tc>
      </w:tr>
      <w:tr w14:paraId="2EB96024">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F76199F">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0547F4BA">
            <w:pPr>
              <w:widowControl/>
              <w:jc w:val="center"/>
              <w:rPr>
                <w:color w:val="auto"/>
                <w:kern w:val="0"/>
                <w:sz w:val="20"/>
                <w:szCs w:val="20"/>
                <w:highlight w:val="none"/>
              </w:rPr>
            </w:pPr>
            <w:r>
              <w:rPr>
                <w:color w:val="auto"/>
                <w:kern w:val="0"/>
                <w:sz w:val="16"/>
                <w:szCs w:val="16"/>
                <w:highlight w:val="none"/>
              </w:rPr>
              <w:t>602642</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6E88958D">
            <w:pPr>
              <w:widowControl/>
              <w:jc w:val="center"/>
              <w:rPr>
                <w:rFonts w:hint="eastAsia" w:eastAsia="宋体"/>
                <w:color w:val="auto"/>
                <w:kern w:val="0"/>
                <w:sz w:val="16"/>
                <w:szCs w:val="16"/>
                <w:highlight w:val="none"/>
              </w:rPr>
            </w:pPr>
            <w:r>
              <w:rPr>
                <w:color w:val="auto"/>
                <w:kern w:val="0"/>
                <w:sz w:val="16"/>
                <w:szCs w:val="16"/>
                <w:highlight w:val="none"/>
              </w:rPr>
              <w:t>大学生心理健康教育</w:t>
            </w:r>
          </w:p>
          <w:p w14:paraId="505A714C">
            <w:pPr>
              <w:widowControl/>
              <w:jc w:val="center"/>
              <w:rPr>
                <w:color w:val="auto"/>
                <w:kern w:val="0"/>
                <w:sz w:val="20"/>
                <w:szCs w:val="20"/>
                <w:highlight w:val="none"/>
              </w:rPr>
            </w:pPr>
            <w:r>
              <w:rPr>
                <w:color w:val="auto"/>
                <w:kern w:val="0"/>
                <w:sz w:val="16"/>
                <w:szCs w:val="16"/>
                <w:highlight w:val="none"/>
              </w:rPr>
              <w:t>College Students Mental Health Education</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04E84169">
            <w:pPr>
              <w:widowControl/>
              <w:jc w:val="center"/>
              <w:rPr>
                <w:color w:val="auto"/>
                <w:kern w:val="0"/>
                <w:sz w:val="20"/>
                <w:szCs w:val="20"/>
                <w:highlight w:val="none"/>
              </w:rPr>
            </w:pPr>
            <w:r>
              <w:rPr>
                <w:color w:val="auto"/>
                <w:kern w:val="0"/>
                <w:sz w:val="16"/>
                <w:szCs w:val="16"/>
                <w:highlight w:val="none"/>
              </w:rPr>
              <w:t>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009932DC">
            <w:pPr>
              <w:widowControl/>
              <w:jc w:val="center"/>
              <w:rPr>
                <w:color w:val="auto"/>
                <w:kern w:val="0"/>
                <w:sz w:val="20"/>
                <w:szCs w:val="20"/>
                <w:highlight w:val="none"/>
              </w:rPr>
            </w:pPr>
            <w:r>
              <w:rPr>
                <w:color w:val="auto"/>
                <w:kern w:val="0"/>
                <w:sz w:val="16"/>
                <w:szCs w:val="16"/>
                <w:highlight w:val="none"/>
              </w:rPr>
              <w:t>32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70F85249">
            <w:pPr>
              <w:widowControl/>
              <w:jc w:val="center"/>
              <w:rPr>
                <w:color w:val="auto"/>
                <w:kern w:val="0"/>
                <w:sz w:val="20"/>
                <w:szCs w:val="20"/>
                <w:highlight w:val="none"/>
              </w:rPr>
            </w:pPr>
            <w:r>
              <w:rPr>
                <w:color w:val="auto"/>
                <w:kern w:val="0"/>
                <w:sz w:val="16"/>
                <w:szCs w:val="16"/>
                <w:highlight w:val="none"/>
              </w:rPr>
              <w:t>24</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433D8AE7">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355F0487">
            <w:pPr>
              <w:widowControl/>
              <w:jc w:val="center"/>
              <w:rPr>
                <w:color w:val="auto"/>
                <w:kern w:val="0"/>
                <w:sz w:val="20"/>
                <w:szCs w:val="20"/>
                <w:highlight w:val="none"/>
              </w:rPr>
            </w:pPr>
            <w:r>
              <w:rPr>
                <w:color w:val="auto"/>
                <w:kern w:val="0"/>
                <w:sz w:val="16"/>
                <w:szCs w:val="16"/>
                <w:highlight w:val="none"/>
              </w:rPr>
              <w:t>8</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3051EA16">
            <w:pPr>
              <w:widowControl/>
              <w:jc w:val="center"/>
              <w:rPr>
                <w:color w:val="auto"/>
                <w:kern w:val="0"/>
                <w:sz w:val="20"/>
                <w:szCs w:val="20"/>
                <w:highlight w:val="none"/>
              </w:rPr>
            </w:pPr>
            <w:r>
              <w:rPr>
                <w:color w:val="auto"/>
                <w:kern w:val="0"/>
                <w:sz w:val="16"/>
                <w:szCs w:val="16"/>
                <w:highlight w:val="none"/>
              </w:rPr>
              <w:t>2</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37815F36">
            <w:pPr>
              <w:widowControl/>
              <w:jc w:val="center"/>
              <w:rPr>
                <w:color w:val="auto"/>
                <w:kern w:val="0"/>
                <w:sz w:val="20"/>
                <w:szCs w:val="20"/>
                <w:highlight w:val="none"/>
              </w:rPr>
            </w:pPr>
            <w:r>
              <w:rPr>
                <w:color w:val="auto"/>
                <w:kern w:val="0"/>
                <w:sz w:val="16"/>
                <w:szCs w:val="16"/>
                <w:highlight w:val="none"/>
              </w:rPr>
              <w:t>材料与能院学院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49B1589C">
            <w:pPr>
              <w:widowControl/>
              <w:jc w:val="center"/>
              <w:rPr>
                <w:color w:val="auto"/>
                <w:kern w:val="0"/>
                <w:sz w:val="20"/>
                <w:szCs w:val="20"/>
                <w:highlight w:val="none"/>
              </w:rPr>
            </w:pPr>
            <w:r>
              <w:rPr>
                <w:rFonts w:hint="eastAsia"/>
                <w:color w:val="auto"/>
                <w:kern w:val="0"/>
                <w:sz w:val="16"/>
                <w:szCs w:val="16"/>
                <w:highlight w:val="none"/>
              </w:rPr>
              <w:t>　</w:t>
            </w:r>
          </w:p>
        </w:tc>
      </w:tr>
      <w:tr w14:paraId="4D6EE502">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E183B4B">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2510E6D5">
            <w:pPr>
              <w:widowControl/>
              <w:jc w:val="center"/>
              <w:rPr>
                <w:color w:val="auto"/>
                <w:kern w:val="0"/>
                <w:sz w:val="20"/>
                <w:szCs w:val="20"/>
                <w:highlight w:val="none"/>
              </w:rPr>
            </w:pPr>
            <w:r>
              <w:rPr>
                <w:color w:val="auto"/>
                <w:kern w:val="0"/>
                <w:sz w:val="16"/>
                <w:szCs w:val="16"/>
                <w:highlight w:val="none"/>
              </w:rPr>
              <w:t>610013</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7BF17CAA">
            <w:pPr>
              <w:widowControl/>
              <w:jc w:val="center"/>
              <w:rPr>
                <w:rFonts w:hint="eastAsia" w:eastAsia="宋体"/>
                <w:color w:val="auto"/>
                <w:kern w:val="0"/>
                <w:sz w:val="16"/>
                <w:szCs w:val="16"/>
                <w:highlight w:val="none"/>
              </w:rPr>
            </w:pPr>
            <w:r>
              <w:rPr>
                <w:color w:val="auto"/>
                <w:kern w:val="0"/>
                <w:sz w:val="16"/>
                <w:szCs w:val="16"/>
                <w:highlight w:val="none"/>
              </w:rPr>
              <w:t>大学英语Ⅰ</w:t>
            </w:r>
          </w:p>
          <w:p w14:paraId="773D55E1">
            <w:pPr>
              <w:widowControl/>
              <w:jc w:val="center"/>
              <w:rPr>
                <w:color w:val="auto"/>
                <w:kern w:val="0"/>
                <w:sz w:val="20"/>
                <w:szCs w:val="20"/>
                <w:highlight w:val="none"/>
              </w:rPr>
            </w:pPr>
            <w:r>
              <w:rPr>
                <w:color w:val="auto"/>
                <w:kern w:val="0"/>
                <w:sz w:val="16"/>
                <w:szCs w:val="16"/>
                <w:highlight w:val="none"/>
              </w:rPr>
              <w:t>College English Ⅰ</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52C70791">
            <w:pPr>
              <w:widowControl/>
              <w:jc w:val="center"/>
              <w:rPr>
                <w:color w:val="auto"/>
                <w:kern w:val="0"/>
                <w:sz w:val="20"/>
                <w:szCs w:val="20"/>
                <w:highlight w:val="none"/>
              </w:rPr>
            </w:pPr>
            <w:r>
              <w:rPr>
                <w:color w:val="auto"/>
                <w:kern w:val="0"/>
                <w:sz w:val="16"/>
                <w:szCs w:val="16"/>
                <w:highlight w:val="none"/>
              </w:rPr>
              <w:t>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3A6970D6">
            <w:pPr>
              <w:widowControl/>
              <w:jc w:val="center"/>
              <w:rPr>
                <w:color w:val="auto"/>
                <w:kern w:val="0"/>
                <w:sz w:val="20"/>
                <w:szCs w:val="20"/>
                <w:highlight w:val="none"/>
              </w:rPr>
            </w:pPr>
            <w:r>
              <w:rPr>
                <w:color w:val="auto"/>
                <w:kern w:val="0"/>
                <w:sz w:val="16"/>
                <w:szCs w:val="16"/>
                <w:highlight w:val="none"/>
              </w:rPr>
              <w:t>32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6F08D8CB">
            <w:pPr>
              <w:widowControl/>
              <w:jc w:val="center"/>
              <w:rPr>
                <w:color w:val="auto"/>
                <w:kern w:val="0"/>
                <w:sz w:val="20"/>
                <w:szCs w:val="20"/>
                <w:highlight w:val="none"/>
              </w:rPr>
            </w:pPr>
            <w:r>
              <w:rPr>
                <w:color w:val="auto"/>
                <w:kern w:val="0"/>
                <w:sz w:val="16"/>
                <w:szCs w:val="16"/>
                <w:highlight w:val="none"/>
              </w:rPr>
              <w:t>32</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5AF2D979">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6DCCE75A">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15723BCC">
            <w:pPr>
              <w:widowControl/>
              <w:jc w:val="center"/>
              <w:rPr>
                <w:color w:val="auto"/>
                <w:kern w:val="0"/>
                <w:sz w:val="20"/>
                <w:szCs w:val="20"/>
                <w:highlight w:val="none"/>
              </w:rPr>
            </w:pPr>
            <w:r>
              <w:rPr>
                <w:color w:val="auto"/>
                <w:kern w:val="0"/>
                <w:sz w:val="16"/>
                <w:szCs w:val="16"/>
                <w:highlight w:val="none"/>
              </w:rPr>
              <w:t>1</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3FA430CD">
            <w:pPr>
              <w:widowControl/>
              <w:jc w:val="center"/>
              <w:rPr>
                <w:color w:val="auto"/>
                <w:kern w:val="0"/>
                <w:sz w:val="20"/>
                <w:szCs w:val="20"/>
                <w:highlight w:val="none"/>
              </w:rPr>
            </w:pPr>
            <w:r>
              <w:rPr>
                <w:color w:val="auto"/>
                <w:kern w:val="0"/>
                <w:sz w:val="16"/>
                <w:szCs w:val="16"/>
                <w:highlight w:val="none"/>
              </w:rPr>
              <w:t>外国语学院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77907872">
            <w:pPr>
              <w:widowControl/>
              <w:jc w:val="center"/>
              <w:rPr>
                <w:color w:val="auto"/>
                <w:kern w:val="0"/>
                <w:sz w:val="20"/>
                <w:szCs w:val="20"/>
                <w:highlight w:val="none"/>
              </w:rPr>
            </w:pPr>
            <w:r>
              <w:rPr>
                <w:rFonts w:hint="eastAsia"/>
                <w:color w:val="auto"/>
                <w:kern w:val="0"/>
                <w:sz w:val="16"/>
                <w:szCs w:val="16"/>
                <w:highlight w:val="none"/>
              </w:rPr>
              <w:t>　</w:t>
            </w:r>
          </w:p>
        </w:tc>
      </w:tr>
      <w:tr w14:paraId="5586DA72">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27A332B">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2A5215B4">
            <w:pPr>
              <w:widowControl/>
              <w:jc w:val="center"/>
              <w:rPr>
                <w:color w:val="auto"/>
                <w:kern w:val="0"/>
                <w:sz w:val="20"/>
                <w:szCs w:val="20"/>
                <w:highlight w:val="none"/>
              </w:rPr>
            </w:pPr>
            <w:r>
              <w:rPr>
                <w:color w:val="auto"/>
                <w:kern w:val="0"/>
                <w:sz w:val="16"/>
                <w:szCs w:val="16"/>
                <w:highlight w:val="none"/>
              </w:rPr>
              <w:t>610014</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2810F0A3">
            <w:pPr>
              <w:widowControl/>
              <w:jc w:val="center"/>
              <w:rPr>
                <w:rFonts w:hint="eastAsia" w:eastAsia="宋体"/>
                <w:color w:val="auto"/>
                <w:kern w:val="0"/>
                <w:sz w:val="16"/>
                <w:szCs w:val="16"/>
                <w:highlight w:val="none"/>
              </w:rPr>
            </w:pPr>
            <w:r>
              <w:rPr>
                <w:color w:val="auto"/>
                <w:kern w:val="0"/>
                <w:sz w:val="16"/>
                <w:szCs w:val="16"/>
                <w:highlight w:val="none"/>
              </w:rPr>
              <w:t>大学英语Ⅱ</w:t>
            </w:r>
          </w:p>
          <w:p w14:paraId="026A69BB">
            <w:pPr>
              <w:widowControl/>
              <w:jc w:val="center"/>
              <w:rPr>
                <w:color w:val="auto"/>
                <w:kern w:val="0"/>
                <w:sz w:val="20"/>
                <w:szCs w:val="20"/>
                <w:highlight w:val="none"/>
              </w:rPr>
            </w:pPr>
            <w:r>
              <w:rPr>
                <w:color w:val="auto"/>
                <w:kern w:val="0"/>
                <w:sz w:val="16"/>
                <w:szCs w:val="16"/>
                <w:highlight w:val="none"/>
              </w:rPr>
              <w:t>College English Ⅱ</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754264A8">
            <w:pPr>
              <w:widowControl/>
              <w:jc w:val="center"/>
              <w:rPr>
                <w:color w:val="auto"/>
                <w:kern w:val="0"/>
                <w:sz w:val="20"/>
                <w:szCs w:val="20"/>
                <w:highlight w:val="none"/>
              </w:rPr>
            </w:pPr>
            <w:r>
              <w:rPr>
                <w:color w:val="auto"/>
                <w:kern w:val="0"/>
                <w:sz w:val="16"/>
                <w:szCs w:val="16"/>
                <w:highlight w:val="none"/>
              </w:rPr>
              <w:t>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17C0E230">
            <w:pPr>
              <w:widowControl/>
              <w:jc w:val="center"/>
              <w:rPr>
                <w:color w:val="auto"/>
                <w:kern w:val="0"/>
                <w:sz w:val="20"/>
                <w:szCs w:val="20"/>
                <w:highlight w:val="none"/>
              </w:rPr>
            </w:pPr>
            <w:r>
              <w:rPr>
                <w:color w:val="auto"/>
                <w:kern w:val="0"/>
                <w:sz w:val="16"/>
                <w:szCs w:val="16"/>
                <w:highlight w:val="none"/>
              </w:rPr>
              <w:t>32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249F9574">
            <w:pPr>
              <w:widowControl/>
              <w:jc w:val="center"/>
              <w:rPr>
                <w:color w:val="auto"/>
                <w:kern w:val="0"/>
                <w:sz w:val="20"/>
                <w:szCs w:val="20"/>
                <w:highlight w:val="none"/>
              </w:rPr>
            </w:pPr>
            <w:r>
              <w:rPr>
                <w:color w:val="auto"/>
                <w:kern w:val="0"/>
                <w:sz w:val="16"/>
                <w:szCs w:val="16"/>
                <w:highlight w:val="none"/>
              </w:rPr>
              <w:t>32</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633B388E">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3CDA04E0">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5C9C987E">
            <w:pPr>
              <w:widowControl/>
              <w:jc w:val="center"/>
              <w:rPr>
                <w:color w:val="auto"/>
                <w:kern w:val="0"/>
                <w:sz w:val="20"/>
                <w:szCs w:val="20"/>
                <w:highlight w:val="none"/>
              </w:rPr>
            </w:pPr>
            <w:r>
              <w:rPr>
                <w:color w:val="auto"/>
                <w:kern w:val="0"/>
                <w:sz w:val="16"/>
                <w:szCs w:val="16"/>
                <w:highlight w:val="none"/>
              </w:rPr>
              <w:t>2</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18BF3DDA">
            <w:pPr>
              <w:widowControl/>
              <w:jc w:val="center"/>
              <w:rPr>
                <w:color w:val="auto"/>
                <w:kern w:val="0"/>
                <w:sz w:val="20"/>
                <w:szCs w:val="20"/>
                <w:highlight w:val="none"/>
              </w:rPr>
            </w:pPr>
            <w:r>
              <w:rPr>
                <w:color w:val="auto"/>
                <w:kern w:val="0"/>
                <w:sz w:val="16"/>
                <w:szCs w:val="16"/>
                <w:highlight w:val="none"/>
              </w:rPr>
              <w:t>外国语学院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3C8C5B7D">
            <w:pPr>
              <w:widowControl/>
              <w:jc w:val="center"/>
              <w:rPr>
                <w:color w:val="auto"/>
                <w:kern w:val="0"/>
                <w:sz w:val="20"/>
                <w:szCs w:val="20"/>
                <w:highlight w:val="none"/>
              </w:rPr>
            </w:pPr>
            <w:r>
              <w:rPr>
                <w:rFonts w:hint="eastAsia"/>
                <w:color w:val="auto"/>
                <w:kern w:val="0"/>
                <w:sz w:val="16"/>
                <w:szCs w:val="16"/>
                <w:highlight w:val="none"/>
              </w:rPr>
              <w:t>　</w:t>
            </w:r>
          </w:p>
        </w:tc>
      </w:tr>
      <w:tr w14:paraId="37BB6CFD">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1C12C8B">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34296C2C">
            <w:pPr>
              <w:widowControl/>
              <w:jc w:val="center"/>
              <w:rPr>
                <w:color w:val="auto"/>
                <w:kern w:val="0"/>
                <w:sz w:val="20"/>
                <w:szCs w:val="20"/>
                <w:highlight w:val="none"/>
              </w:rPr>
            </w:pPr>
            <w:r>
              <w:rPr>
                <w:color w:val="auto"/>
                <w:kern w:val="0"/>
                <w:sz w:val="16"/>
                <w:szCs w:val="16"/>
                <w:highlight w:val="none"/>
              </w:rPr>
              <w:t>610015</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78A1830E">
            <w:pPr>
              <w:widowControl/>
              <w:jc w:val="center"/>
              <w:rPr>
                <w:rFonts w:hint="eastAsia" w:eastAsia="宋体"/>
                <w:color w:val="auto"/>
                <w:kern w:val="0"/>
                <w:sz w:val="16"/>
                <w:szCs w:val="16"/>
                <w:highlight w:val="none"/>
              </w:rPr>
            </w:pPr>
            <w:r>
              <w:rPr>
                <w:color w:val="auto"/>
                <w:kern w:val="0"/>
                <w:sz w:val="16"/>
                <w:szCs w:val="16"/>
                <w:highlight w:val="none"/>
              </w:rPr>
              <w:t>大学英语Ⅲ</w:t>
            </w:r>
          </w:p>
          <w:p w14:paraId="35828086">
            <w:pPr>
              <w:widowControl/>
              <w:jc w:val="center"/>
              <w:rPr>
                <w:color w:val="auto"/>
                <w:kern w:val="0"/>
                <w:sz w:val="20"/>
                <w:szCs w:val="20"/>
                <w:highlight w:val="none"/>
              </w:rPr>
            </w:pPr>
            <w:r>
              <w:rPr>
                <w:color w:val="auto"/>
                <w:kern w:val="0"/>
                <w:sz w:val="16"/>
                <w:szCs w:val="16"/>
                <w:highlight w:val="none"/>
              </w:rPr>
              <w:t>College English Ⅲ</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0D40403A">
            <w:pPr>
              <w:widowControl/>
              <w:jc w:val="center"/>
              <w:rPr>
                <w:color w:val="auto"/>
                <w:kern w:val="0"/>
                <w:sz w:val="20"/>
                <w:szCs w:val="20"/>
                <w:highlight w:val="none"/>
              </w:rPr>
            </w:pPr>
            <w:r>
              <w:rPr>
                <w:color w:val="auto"/>
                <w:kern w:val="0"/>
                <w:sz w:val="16"/>
                <w:szCs w:val="16"/>
                <w:highlight w:val="none"/>
              </w:rPr>
              <w:t>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73C24806">
            <w:pPr>
              <w:widowControl/>
              <w:jc w:val="center"/>
              <w:rPr>
                <w:color w:val="auto"/>
                <w:kern w:val="0"/>
                <w:sz w:val="20"/>
                <w:szCs w:val="20"/>
                <w:highlight w:val="none"/>
              </w:rPr>
            </w:pPr>
            <w:r>
              <w:rPr>
                <w:color w:val="auto"/>
                <w:kern w:val="0"/>
                <w:sz w:val="16"/>
                <w:szCs w:val="16"/>
                <w:highlight w:val="none"/>
              </w:rPr>
              <w:t>32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07100F0E">
            <w:pPr>
              <w:widowControl/>
              <w:jc w:val="center"/>
              <w:rPr>
                <w:color w:val="auto"/>
                <w:kern w:val="0"/>
                <w:sz w:val="20"/>
                <w:szCs w:val="20"/>
                <w:highlight w:val="none"/>
              </w:rPr>
            </w:pPr>
            <w:r>
              <w:rPr>
                <w:color w:val="auto"/>
                <w:kern w:val="0"/>
                <w:sz w:val="16"/>
                <w:szCs w:val="16"/>
                <w:highlight w:val="none"/>
              </w:rPr>
              <w:t>32</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06A229E4">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1A05CB33">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66CA6C18">
            <w:pPr>
              <w:widowControl/>
              <w:jc w:val="center"/>
              <w:rPr>
                <w:color w:val="auto"/>
                <w:kern w:val="0"/>
                <w:sz w:val="20"/>
                <w:szCs w:val="20"/>
                <w:highlight w:val="none"/>
              </w:rPr>
            </w:pPr>
            <w:r>
              <w:rPr>
                <w:color w:val="auto"/>
                <w:kern w:val="0"/>
                <w:sz w:val="16"/>
                <w:szCs w:val="16"/>
                <w:highlight w:val="none"/>
              </w:rPr>
              <w:t>3</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4EB93E8F">
            <w:pPr>
              <w:widowControl/>
              <w:jc w:val="center"/>
              <w:rPr>
                <w:color w:val="auto"/>
                <w:kern w:val="0"/>
                <w:sz w:val="20"/>
                <w:szCs w:val="20"/>
                <w:highlight w:val="none"/>
              </w:rPr>
            </w:pPr>
            <w:r>
              <w:rPr>
                <w:color w:val="auto"/>
                <w:kern w:val="0"/>
                <w:sz w:val="16"/>
                <w:szCs w:val="16"/>
                <w:highlight w:val="none"/>
              </w:rPr>
              <w:t>外国语学院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2BE9CA70">
            <w:pPr>
              <w:widowControl/>
              <w:jc w:val="center"/>
              <w:rPr>
                <w:color w:val="auto"/>
                <w:kern w:val="0"/>
                <w:sz w:val="20"/>
                <w:szCs w:val="20"/>
                <w:highlight w:val="none"/>
              </w:rPr>
            </w:pPr>
            <w:r>
              <w:rPr>
                <w:rFonts w:hint="eastAsia"/>
                <w:color w:val="auto"/>
                <w:kern w:val="0"/>
                <w:sz w:val="16"/>
                <w:szCs w:val="16"/>
                <w:highlight w:val="none"/>
              </w:rPr>
              <w:t>　</w:t>
            </w:r>
          </w:p>
        </w:tc>
      </w:tr>
      <w:tr w14:paraId="0B51DA3A">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63E4B3A">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276B93B7">
            <w:pPr>
              <w:widowControl/>
              <w:jc w:val="center"/>
              <w:rPr>
                <w:color w:val="auto"/>
                <w:kern w:val="0"/>
                <w:sz w:val="20"/>
                <w:szCs w:val="20"/>
                <w:highlight w:val="none"/>
              </w:rPr>
            </w:pPr>
            <w:r>
              <w:rPr>
                <w:color w:val="auto"/>
                <w:kern w:val="0"/>
                <w:sz w:val="16"/>
                <w:szCs w:val="16"/>
                <w:highlight w:val="none"/>
              </w:rPr>
              <w:t>610016</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72EF9DF5">
            <w:pPr>
              <w:widowControl/>
              <w:jc w:val="center"/>
              <w:rPr>
                <w:rFonts w:hint="eastAsia" w:eastAsia="宋体"/>
                <w:color w:val="auto"/>
                <w:kern w:val="0"/>
                <w:sz w:val="16"/>
                <w:szCs w:val="16"/>
                <w:highlight w:val="none"/>
              </w:rPr>
            </w:pPr>
            <w:r>
              <w:rPr>
                <w:color w:val="auto"/>
                <w:kern w:val="0"/>
                <w:sz w:val="16"/>
                <w:szCs w:val="16"/>
                <w:highlight w:val="none"/>
              </w:rPr>
              <w:t>大学英语Ⅳ</w:t>
            </w:r>
          </w:p>
          <w:p w14:paraId="15ADC1AD">
            <w:pPr>
              <w:widowControl/>
              <w:jc w:val="center"/>
              <w:rPr>
                <w:color w:val="auto"/>
                <w:kern w:val="0"/>
                <w:sz w:val="20"/>
                <w:szCs w:val="20"/>
                <w:highlight w:val="none"/>
              </w:rPr>
            </w:pPr>
            <w:r>
              <w:rPr>
                <w:color w:val="auto"/>
                <w:kern w:val="0"/>
                <w:sz w:val="16"/>
                <w:szCs w:val="16"/>
                <w:highlight w:val="none"/>
              </w:rPr>
              <w:t>College English Ⅳ</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422324A9">
            <w:pPr>
              <w:widowControl/>
              <w:jc w:val="center"/>
              <w:rPr>
                <w:color w:val="auto"/>
                <w:kern w:val="0"/>
                <w:sz w:val="20"/>
                <w:szCs w:val="20"/>
                <w:highlight w:val="none"/>
              </w:rPr>
            </w:pPr>
            <w:r>
              <w:rPr>
                <w:color w:val="auto"/>
                <w:kern w:val="0"/>
                <w:sz w:val="16"/>
                <w:szCs w:val="16"/>
                <w:highlight w:val="none"/>
              </w:rPr>
              <w:t>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0ED7D75B">
            <w:pPr>
              <w:widowControl/>
              <w:jc w:val="center"/>
              <w:rPr>
                <w:color w:val="auto"/>
                <w:kern w:val="0"/>
                <w:sz w:val="20"/>
                <w:szCs w:val="20"/>
                <w:highlight w:val="none"/>
              </w:rPr>
            </w:pPr>
            <w:r>
              <w:rPr>
                <w:color w:val="auto"/>
                <w:kern w:val="0"/>
                <w:sz w:val="16"/>
                <w:szCs w:val="16"/>
                <w:highlight w:val="none"/>
              </w:rPr>
              <w:t>32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05EBD6F1">
            <w:pPr>
              <w:widowControl/>
              <w:jc w:val="center"/>
              <w:rPr>
                <w:color w:val="auto"/>
                <w:kern w:val="0"/>
                <w:sz w:val="20"/>
                <w:szCs w:val="20"/>
                <w:highlight w:val="none"/>
              </w:rPr>
            </w:pPr>
            <w:r>
              <w:rPr>
                <w:color w:val="auto"/>
                <w:kern w:val="0"/>
                <w:sz w:val="16"/>
                <w:szCs w:val="16"/>
                <w:highlight w:val="none"/>
              </w:rPr>
              <w:t>32</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618F14DF">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2D829D67">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240D53AD">
            <w:pPr>
              <w:widowControl/>
              <w:jc w:val="center"/>
              <w:rPr>
                <w:color w:val="auto"/>
                <w:kern w:val="0"/>
                <w:sz w:val="20"/>
                <w:szCs w:val="20"/>
                <w:highlight w:val="none"/>
              </w:rPr>
            </w:pPr>
            <w:r>
              <w:rPr>
                <w:color w:val="auto"/>
                <w:kern w:val="0"/>
                <w:sz w:val="16"/>
                <w:szCs w:val="16"/>
                <w:highlight w:val="none"/>
              </w:rPr>
              <w:t>4</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3B2BE79A">
            <w:pPr>
              <w:widowControl/>
              <w:jc w:val="center"/>
              <w:rPr>
                <w:color w:val="auto"/>
                <w:kern w:val="0"/>
                <w:sz w:val="20"/>
                <w:szCs w:val="20"/>
                <w:highlight w:val="none"/>
              </w:rPr>
            </w:pPr>
            <w:r>
              <w:rPr>
                <w:color w:val="auto"/>
                <w:kern w:val="0"/>
                <w:sz w:val="16"/>
                <w:szCs w:val="16"/>
                <w:highlight w:val="none"/>
              </w:rPr>
              <w:t>外国语学院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20BAB829">
            <w:pPr>
              <w:widowControl/>
              <w:jc w:val="center"/>
              <w:rPr>
                <w:color w:val="auto"/>
                <w:kern w:val="0"/>
                <w:sz w:val="20"/>
                <w:szCs w:val="20"/>
                <w:highlight w:val="none"/>
              </w:rPr>
            </w:pPr>
            <w:r>
              <w:rPr>
                <w:rFonts w:hint="eastAsia"/>
                <w:color w:val="auto"/>
                <w:kern w:val="0"/>
                <w:sz w:val="16"/>
                <w:szCs w:val="16"/>
                <w:highlight w:val="none"/>
              </w:rPr>
              <w:t>　</w:t>
            </w:r>
          </w:p>
        </w:tc>
      </w:tr>
      <w:tr w14:paraId="4CAFF280">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24D9EC2">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01BCFBFA">
            <w:pPr>
              <w:widowControl/>
              <w:jc w:val="center"/>
              <w:rPr>
                <w:color w:val="auto"/>
                <w:kern w:val="0"/>
                <w:sz w:val="20"/>
                <w:szCs w:val="20"/>
                <w:highlight w:val="none"/>
              </w:rPr>
            </w:pPr>
            <w:r>
              <w:rPr>
                <w:color w:val="auto"/>
                <w:kern w:val="0"/>
                <w:sz w:val="16"/>
                <w:szCs w:val="16"/>
                <w:highlight w:val="none"/>
              </w:rPr>
              <w:t>610021</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0F62A154">
            <w:pPr>
              <w:widowControl/>
              <w:jc w:val="center"/>
              <w:rPr>
                <w:rFonts w:hint="eastAsia" w:eastAsia="宋体"/>
                <w:color w:val="auto"/>
                <w:kern w:val="0"/>
                <w:sz w:val="16"/>
                <w:szCs w:val="16"/>
                <w:highlight w:val="none"/>
              </w:rPr>
            </w:pPr>
            <w:r>
              <w:rPr>
                <w:color w:val="auto"/>
                <w:kern w:val="0"/>
                <w:sz w:val="16"/>
                <w:szCs w:val="16"/>
                <w:highlight w:val="none"/>
              </w:rPr>
              <w:t>体育Ⅰ</w:t>
            </w:r>
          </w:p>
          <w:p w14:paraId="5EBC71D1">
            <w:pPr>
              <w:widowControl/>
              <w:jc w:val="center"/>
              <w:rPr>
                <w:color w:val="auto"/>
                <w:kern w:val="0"/>
                <w:sz w:val="20"/>
                <w:szCs w:val="20"/>
                <w:highlight w:val="none"/>
              </w:rPr>
            </w:pPr>
            <w:r>
              <w:rPr>
                <w:color w:val="auto"/>
                <w:kern w:val="0"/>
                <w:sz w:val="16"/>
                <w:szCs w:val="16"/>
                <w:highlight w:val="none"/>
              </w:rPr>
              <w:t>Physical Education Ⅰ</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0C4531DA">
            <w:pPr>
              <w:widowControl/>
              <w:jc w:val="center"/>
              <w:rPr>
                <w:color w:val="auto"/>
                <w:kern w:val="0"/>
                <w:sz w:val="20"/>
                <w:szCs w:val="20"/>
                <w:highlight w:val="none"/>
              </w:rPr>
            </w:pPr>
            <w:r>
              <w:rPr>
                <w:color w:val="auto"/>
                <w:kern w:val="0"/>
                <w:sz w:val="16"/>
                <w:szCs w:val="16"/>
                <w:highlight w:val="none"/>
              </w:rPr>
              <w:t>1</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2C8A191A">
            <w:pPr>
              <w:widowControl/>
              <w:jc w:val="center"/>
              <w:rPr>
                <w:color w:val="auto"/>
                <w:kern w:val="0"/>
                <w:sz w:val="20"/>
                <w:szCs w:val="20"/>
                <w:highlight w:val="none"/>
              </w:rPr>
            </w:pPr>
            <w:r>
              <w:rPr>
                <w:color w:val="auto"/>
                <w:kern w:val="0"/>
                <w:sz w:val="16"/>
                <w:szCs w:val="16"/>
                <w:highlight w:val="none"/>
              </w:rPr>
              <w:t>32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7ABF3B7E">
            <w:pPr>
              <w:widowControl/>
              <w:jc w:val="center"/>
              <w:rPr>
                <w:color w:val="auto"/>
                <w:kern w:val="0"/>
                <w:sz w:val="20"/>
                <w:szCs w:val="20"/>
                <w:highlight w:val="none"/>
              </w:rPr>
            </w:pPr>
            <w:r>
              <w:rPr>
                <w:color w:val="auto"/>
                <w:kern w:val="0"/>
                <w:sz w:val="16"/>
                <w:szCs w:val="16"/>
                <w:highlight w:val="none"/>
              </w:rPr>
              <w:t>16</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2C00046C">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3BF7B6AD">
            <w:pPr>
              <w:widowControl/>
              <w:jc w:val="center"/>
              <w:rPr>
                <w:color w:val="auto"/>
                <w:kern w:val="0"/>
                <w:sz w:val="20"/>
                <w:szCs w:val="20"/>
                <w:highlight w:val="none"/>
              </w:rPr>
            </w:pPr>
            <w:r>
              <w:rPr>
                <w:color w:val="auto"/>
                <w:kern w:val="0"/>
                <w:sz w:val="16"/>
                <w:szCs w:val="16"/>
                <w:highlight w:val="none"/>
              </w:rPr>
              <w:t>16</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6EF75835">
            <w:pPr>
              <w:widowControl/>
              <w:jc w:val="center"/>
              <w:rPr>
                <w:color w:val="auto"/>
                <w:kern w:val="0"/>
                <w:sz w:val="20"/>
                <w:szCs w:val="20"/>
                <w:highlight w:val="none"/>
              </w:rPr>
            </w:pPr>
            <w:r>
              <w:rPr>
                <w:color w:val="auto"/>
                <w:kern w:val="0"/>
                <w:sz w:val="16"/>
                <w:szCs w:val="16"/>
                <w:highlight w:val="none"/>
              </w:rPr>
              <w:t>1</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2468C48D">
            <w:pPr>
              <w:widowControl/>
              <w:jc w:val="center"/>
              <w:rPr>
                <w:color w:val="auto"/>
                <w:kern w:val="0"/>
                <w:sz w:val="20"/>
                <w:szCs w:val="20"/>
                <w:highlight w:val="none"/>
              </w:rPr>
            </w:pPr>
            <w:r>
              <w:rPr>
                <w:color w:val="auto"/>
                <w:kern w:val="0"/>
                <w:sz w:val="16"/>
                <w:szCs w:val="16"/>
                <w:highlight w:val="none"/>
              </w:rPr>
              <w:t>体育教学研究部</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43F194D2">
            <w:pPr>
              <w:widowControl/>
              <w:jc w:val="center"/>
              <w:rPr>
                <w:color w:val="auto"/>
                <w:kern w:val="0"/>
                <w:sz w:val="20"/>
                <w:szCs w:val="20"/>
                <w:highlight w:val="none"/>
              </w:rPr>
            </w:pPr>
            <w:r>
              <w:rPr>
                <w:rFonts w:hint="eastAsia"/>
                <w:color w:val="auto"/>
                <w:kern w:val="0"/>
                <w:sz w:val="16"/>
                <w:szCs w:val="16"/>
                <w:highlight w:val="none"/>
              </w:rPr>
              <w:t>含阳光体育</w:t>
            </w:r>
          </w:p>
        </w:tc>
      </w:tr>
      <w:tr w14:paraId="761206ED">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B75C6A5">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66116A3A">
            <w:pPr>
              <w:widowControl/>
              <w:jc w:val="center"/>
              <w:rPr>
                <w:color w:val="auto"/>
                <w:kern w:val="0"/>
                <w:sz w:val="20"/>
                <w:szCs w:val="20"/>
                <w:highlight w:val="none"/>
              </w:rPr>
            </w:pPr>
            <w:r>
              <w:rPr>
                <w:color w:val="auto"/>
                <w:kern w:val="0"/>
                <w:sz w:val="16"/>
                <w:szCs w:val="16"/>
                <w:highlight w:val="none"/>
              </w:rPr>
              <w:t>610022</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7E0851E0">
            <w:pPr>
              <w:widowControl/>
              <w:jc w:val="center"/>
              <w:rPr>
                <w:rFonts w:hint="eastAsia" w:eastAsia="宋体"/>
                <w:color w:val="auto"/>
                <w:kern w:val="0"/>
                <w:sz w:val="16"/>
                <w:szCs w:val="16"/>
                <w:highlight w:val="none"/>
              </w:rPr>
            </w:pPr>
            <w:r>
              <w:rPr>
                <w:color w:val="auto"/>
                <w:kern w:val="0"/>
                <w:sz w:val="16"/>
                <w:szCs w:val="16"/>
                <w:highlight w:val="none"/>
              </w:rPr>
              <w:t>体育Ⅱ</w:t>
            </w:r>
          </w:p>
          <w:p w14:paraId="174506A8">
            <w:pPr>
              <w:widowControl/>
              <w:jc w:val="center"/>
              <w:rPr>
                <w:color w:val="auto"/>
                <w:kern w:val="0"/>
                <w:sz w:val="20"/>
                <w:szCs w:val="20"/>
                <w:highlight w:val="none"/>
              </w:rPr>
            </w:pPr>
            <w:r>
              <w:rPr>
                <w:color w:val="auto"/>
                <w:kern w:val="0"/>
                <w:sz w:val="16"/>
                <w:szCs w:val="16"/>
                <w:highlight w:val="none"/>
              </w:rPr>
              <w:t>Physical Education Ⅱ</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4B4E2A47">
            <w:pPr>
              <w:widowControl/>
              <w:jc w:val="center"/>
              <w:rPr>
                <w:color w:val="auto"/>
                <w:kern w:val="0"/>
                <w:sz w:val="20"/>
                <w:szCs w:val="20"/>
                <w:highlight w:val="none"/>
              </w:rPr>
            </w:pPr>
            <w:r>
              <w:rPr>
                <w:color w:val="auto"/>
                <w:kern w:val="0"/>
                <w:sz w:val="16"/>
                <w:szCs w:val="16"/>
                <w:highlight w:val="none"/>
              </w:rPr>
              <w:t>1</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102B634A">
            <w:pPr>
              <w:widowControl/>
              <w:jc w:val="center"/>
              <w:rPr>
                <w:color w:val="auto"/>
                <w:kern w:val="0"/>
                <w:sz w:val="20"/>
                <w:szCs w:val="20"/>
                <w:highlight w:val="none"/>
              </w:rPr>
            </w:pPr>
            <w:r>
              <w:rPr>
                <w:color w:val="auto"/>
                <w:kern w:val="0"/>
                <w:sz w:val="16"/>
                <w:szCs w:val="16"/>
                <w:highlight w:val="none"/>
              </w:rPr>
              <w:t>32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0C527738">
            <w:pPr>
              <w:widowControl/>
              <w:jc w:val="center"/>
              <w:rPr>
                <w:color w:val="auto"/>
                <w:kern w:val="0"/>
                <w:sz w:val="20"/>
                <w:szCs w:val="20"/>
                <w:highlight w:val="none"/>
              </w:rPr>
            </w:pPr>
            <w:r>
              <w:rPr>
                <w:color w:val="auto"/>
                <w:kern w:val="0"/>
                <w:sz w:val="16"/>
                <w:szCs w:val="16"/>
                <w:highlight w:val="none"/>
              </w:rPr>
              <w:t>16</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55BE2235">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76A90D92">
            <w:pPr>
              <w:widowControl/>
              <w:jc w:val="center"/>
              <w:rPr>
                <w:color w:val="auto"/>
                <w:kern w:val="0"/>
                <w:sz w:val="20"/>
                <w:szCs w:val="20"/>
                <w:highlight w:val="none"/>
              </w:rPr>
            </w:pPr>
            <w:r>
              <w:rPr>
                <w:color w:val="auto"/>
                <w:kern w:val="0"/>
                <w:sz w:val="16"/>
                <w:szCs w:val="16"/>
                <w:highlight w:val="none"/>
              </w:rPr>
              <w:t>16</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2AC001A5">
            <w:pPr>
              <w:widowControl/>
              <w:jc w:val="center"/>
              <w:rPr>
                <w:color w:val="auto"/>
                <w:kern w:val="0"/>
                <w:sz w:val="20"/>
                <w:szCs w:val="20"/>
                <w:highlight w:val="none"/>
              </w:rPr>
            </w:pPr>
            <w:r>
              <w:rPr>
                <w:color w:val="auto"/>
                <w:kern w:val="0"/>
                <w:sz w:val="16"/>
                <w:szCs w:val="16"/>
                <w:highlight w:val="none"/>
              </w:rPr>
              <w:t>2</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0FC4EB51">
            <w:pPr>
              <w:widowControl/>
              <w:jc w:val="center"/>
              <w:rPr>
                <w:color w:val="auto"/>
                <w:kern w:val="0"/>
                <w:sz w:val="20"/>
                <w:szCs w:val="20"/>
                <w:highlight w:val="none"/>
              </w:rPr>
            </w:pPr>
            <w:r>
              <w:rPr>
                <w:color w:val="auto"/>
                <w:kern w:val="0"/>
                <w:sz w:val="16"/>
                <w:szCs w:val="16"/>
                <w:highlight w:val="none"/>
              </w:rPr>
              <w:t>体育教学研究部</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03EBFB6C">
            <w:pPr>
              <w:widowControl/>
              <w:jc w:val="center"/>
              <w:rPr>
                <w:color w:val="auto"/>
                <w:kern w:val="0"/>
                <w:sz w:val="20"/>
                <w:szCs w:val="20"/>
                <w:highlight w:val="none"/>
              </w:rPr>
            </w:pPr>
            <w:r>
              <w:rPr>
                <w:rFonts w:hint="eastAsia"/>
                <w:color w:val="auto"/>
                <w:kern w:val="0"/>
                <w:sz w:val="16"/>
                <w:szCs w:val="16"/>
                <w:highlight w:val="none"/>
              </w:rPr>
              <w:t>含阳光体育</w:t>
            </w:r>
          </w:p>
        </w:tc>
      </w:tr>
      <w:tr w14:paraId="37787E20">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04BF7D9">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47DB8C1F">
            <w:pPr>
              <w:widowControl/>
              <w:jc w:val="center"/>
              <w:rPr>
                <w:color w:val="auto"/>
                <w:kern w:val="0"/>
                <w:sz w:val="20"/>
                <w:szCs w:val="20"/>
                <w:highlight w:val="none"/>
              </w:rPr>
            </w:pPr>
            <w:r>
              <w:rPr>
                <w:color w:val="auto"/>
                <w:kern w:val="0"/>
                <w:sz w:val="16"/>
                <w:szCs w:val="16"/>
                <w:highlight w:val="none"/>
              </w:rPr>
              <w:t>610023</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490063A2">
            <w:pPr>
              <w:widowControl/>
              <w:jc w:val="center"/>
              <w:rPr>
                <w:rFonts w:hint="eastAsia" w:eastAsia="宋体"/>
                <w:color w:val="auto"/>
                <w:kern w:val="0"/>
                <w:sz w:val="16"/>
                <w:szCs w:val="16"/>
                <w:highlight w:val="none"/>
              </w:rPr>
            </w:pPr>
            <w:r>
              <w:rPr>
                <w:color w:val="auto"/>
                <w:kern w:val="0"/>
                <w:sz w:val="16"/>
                <w:szCs w:val="16"/>
                <w:highlight w:val="none"/>
              </w:rPr>
              <w:t>体育Ⅲ</w:t>
            </w:r>
          </w:p>
          <w:p w14:paraId="0159D8EF">
            <w:pPr>
              <w:widowControl/>
              <w:jc w:val="center"/>
              <w:rPr>
                <w:color w:val="auto"/>
                <w:kern w:val="0"/>
                <w:sz w:val="20"/>
                <w:szCs w:val="20"/>
                <w:highlight w:val="none"/>
              </w:rPr>
            </w:pPr>
            <w:r>
              <w:rPr>
                <w:color w:val="auto"/>
                <w:kern w:val="0"/>
                <w:sz w:val="16"/>
                <w:szCs w:val="16"/>
                <w:highlight w:val="none"/>
              </w:rPr>
              <w:t>Physical Education Ⅲ</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6396E83B">
            <w:pPr>
              <w:widowControl/>
              <w:jc w:val="center"/>
              <w:rPr>
                <w:color w:val="auto"/>
                <w:kern w:val="0"/>
                <w:sz w:val="20"/>
                <w:szCs w:val="20"/>
                <w:highlight w:val="none"/>
              </w:rPr>
            </w:pPr>
            <w:r>
              <w:rPr>
                <w:color w:val="auto"/>
                <w:kern w:val="0"/>
                <w:sz w:val="16"/>
                <w:szCs w:val="16"/>
                <w:highlight w:val="none"/>
              </w:rPr>
              <w:t>1</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418BB8E2">
            <w:pPr>
              <w:widowControl/>
              <w:jc w:val="center"/>
              <w:rPr>
                <w:color w:val="auto"/>
                <w:kern w:val="0"/>
                <w:sz w:val="20"/>
                <w:szCs w:val="20"/>
                <w:highlight w:val="none"/>
              </w:rPr>
            </w:pPr>
            <w:r>
              <w:rPr>
                <w:color w:val="auto"/>
                <w:kern w:val="0"/>
                <w:sz w:val="16"/>
                <w:szCs w:val="16"/>
                <w:highlight w:val="none"/>
              </w:rPr>
              <w:t>32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6CCF1B10">
            <w:pPr>
              <w:widowControl/>
              <w:jc w:val="center"/>
              <w:rPr>
                <w:color w:val="auto"/>
                <w:kern w:val="0"/>
                <w:sz w:val="20"/>
                <w:szCs w:val="20"/>
                <w:highlight w:val="none"/>
              </w:rPr>
            </w:pPr>
            <w:r>
              <w:rPr>
                <w:color w:val="auto"/>
                <w:kern w:val="0"/>
                <w:sz w:val="16"/>
                <w:szCs w:val="16"/>
                <w:highlight w:val="none"/>
              </w:rPr>
              <w:t>16</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755FF59D">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44F4DB48">
            <w:pPr>
              <w:widowControl/>
              <w:jc w:val="center"/>
              <w:rPr>
                <w:color w:val="auto"/>
                <w:kern w:val="0"/>
                <w:sz w:val="20"/>
                <w:szCs w:val="20"/>
                <w:highlight w:val="none"/>
              </w:rPr>
            </w:pPr>
            <w:r>
              <w:rPr>
                <w:color w:val="auto"/>
                <w:kern w:val="0"/>
                <w:sz w:val="16"/>
                <w:szCs w:val="16"/>
                <w:highlight w:val="none"/>
              </w:rPr>
              <w:t>16</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33291FFB">
            <w:pPr>
              <w:widowControl/>
              <w:jc w:val="center"/>
              <w:rPr>
                <w:color w:val="auto"/>
                <w:kern w:val="0"/>
                <w:sz w:val="20"/>
                <w:szCs w:val="20"/>
                <w:highlight w:val="none"/>
              </w:rPr>
            </w:pPr>
            <w:r>
              <w:rPr>
                <w:color w:val="auto"/>
                <w:kern w:val="0"/>
                <w:sz w:val="16"/>
                <w:szCs w:val="16"/>
                <w:highlight w:val="none"/>
              </w:rPr>
              <w:t>3</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642A5710">
            <w:pPr>
              <w:widowControl/>
              <w:jc w:val="center"/>
              <w:rPr>
                <w:color w:val="auto"/>
                <w:kern w:val="0"/>
                <w:sz w:val="20"/>
                <w:szCs w:val="20"/>
                <w:highlight w:val="none"/>
              </w:rPr>
            </w:pPr>
            <w:r>
              <w:rPr>
                <w:color w:val="auto"/>
                <w:kern w:val="0"/>
                <w:sz w:val="16"/>
                <w:szCs w:val="16"/>
                <w:highlight w:val="none"/>
              </w:rPr>
              <w:t>体育教学研究部</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23A181DE">
            <w:pPr>
              <w:widowControl/>
              <w:jc w:val="center"/>
              <w:rPr>
                <w:color w:val="auto"/>
                <w:kern w:val="0"/>
                <w:sz w:val="20"/>
                <w:szCs w:val="20"/>
                <w:highlight w:val="none"/>
              </w:rPr>
            </w:pPr>
            <w:r>
              <w:rPr>
                <w:rFonts w:hint="eastAsia"/>
                <w:color w:val="auto"/>
                <w:kern w:val="0"/>
                <w:sz w:val="16"/>
                <w:szCs w:val="16"/>
                <w:highlight w:val="none"/>
              </w:rPr>
              <w:t>含阳光体育</w:t>
            </w:r>
          </w:p>
        </w:tc>
      </w:tr>
      <w:tr w14:paraId="6378765E">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3548B17">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65644440">
            <w:pPr>
              <w:widowControl/>
              <w:jc w:val="center"/>
              <w:rPr>
                <w:color w:val="auto"/>
                <w:kern w:val="0"/>
                <w:sz w:val="20"/>
                <w:szCs w:val="20"/>
                <w:highlight w:val="none"/>
              </w:rPr>
            </w:pPr>
            <w:r>
              <w:rPr>
                <w:color w:val="auto"/>
                <w:kern w:val="0"/>
                <w:sz w:val="16"/>
                <w:szCs w:val="16"/>
                <w:highlight w:val="none"/>
              </w:rPr>
              <w:t>610024</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212A2A89">
            <w:pPr>
              <w:widowControl/>
              <w:jc w:val="center"/>
              <w:rPr>
                <w:rFonts w:hint="eastAsia" w:eastAsia="宋体"/>
                <w:color w:val="auto"/>
                <w:kern w:val="0"/>
                <w:sz w:val="16"/>
                <w:szCs w:val="16"/>
                <w:highlight w:val="none"/>
              </w:rPr>
            </w:pPr>
            <w:r>
              <w:rPr>
                <w:color w:val="auto"/>
                <w:kern w:val="0"/>
                <w:sz w:val="16"/>
                <w:szCs w:val="16"/>
                <w:highlight w:val="none"/>
              </w:rPr>
              <w:t>体育Ⅳ</w:t>
            </w:r>
          </w:p>
          <w:p w14:paraId="6D742395">
            <w:pPr>
              <w:widowControl/>
              <w:jc w:val="center"/>
              <w:rPr>
                <w:color w:val="auto"/>
                <w:kern w:val="0"/>
                <w:sz w:val="20"/>
                <w:szCs w:val="20"/>
                <w:highlight w:val="none"/>
              </w:rPr>
            </w:pPr>
            <w:r>
              <w:rPr>
                <w:color w:val="auto"/>
                <w:kern w:val="0"/>
                <w:sz w:val="16"/>
                <w:szCs w:val="16"/>
                <w:highlight w:val="none"/>
              </w:rPr>
              <w:t>Physical Education Ⅳ</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334758F1">
            <w:pPr>
              <w:widowControl/>
              <w:jc w:val="center"/>
              <w:rPr>
                <w:color w:val="auto"/>
                <w:kern w:val="0"/>
                <w:sz w:val="20"/>
                <w:szCs w:val="20"/>
                <w:highlight w:val="none"/>
              </w:rPr>
            </w:pPr>
            <w:r>
              <w:rPr>
                <w:color w:val="auto"/>
                <w:kern w:val="0"/>
                <w:sz w:val="16"/>
                <w:szCs w:val="16"/>
                <w:highlight w:val="none"/>
              </w:rPr>
              <w:t>1</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27E4827F">
            <w:pPr>
              <w:widowControl/>
              <w:jc w:val="center"/>
              <w:rPr>
                <w:color w:val="auto"/>
                <w:kern w:val="0"/>
                <w:sz w:val="20"/>
                <w:szCs w:val="20"/>
                <w:highlight w:val="none"/>
              </w:rPr>
            </w:pPr>
            <w:r>
              <w:rPr>
                <w:color w:val="auto"/>
                <w:kern w:val="0"/>
                <w:sz w:val="16"/>
                <w:szCs w:val="16"/>
                <w:highlight w:val="none"/>
              </w:rPr>
              <w:t>32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5D4627EE">
            <w:pPr>
              <w:widowControl/>
              <w:jc w:val="center"/>
              <w:rPr>
                <w:color w:val="auto"/>
                <w:kern w:val="0"/>
                <w:sz w:val="20"/>
                <w:szCs w:val="20"/>
                <w:highlight w:val="none"/>
              </w:rPr>
            </w:pPr>
            <w:r>
              <w:rPr>
                <w:color w:val="auto"/>
                <w:kern w:val="0"/>
                <w:sz w:val="16"/>
                <w:szCs w:val="16"/>
                <w:highlight w:val="none"/>
              </w:rPr>
              <w:t>16</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34F9B2F9">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36175417">
            <w:pPr>
              <w:widowControl/>
              <w:jc w:val="center"/>
              <w:rPr>
                <w:color w:val="auto"/>
                <w:kern w:val="0"/>
                <w:sz w:val="20"/>
                <w:szCs w:val="20"/>
                <w:highlight w:val="none"/>
              </w:rPr>
            </w:pPr>
            <w:r>
              <w:rPr>
                <w:color w:val="auto"/>
                <w:kern w:val="0"/>
                <w:sz w:val="16"/>
                <w:szCs w:val="16"/>
                <w:highlight w:val="none"/>
              </w:rPr>
              <w:t>16</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372E35FD">
            <w:pPr>
              <w:widowControl/>
              <w:jc w:val="center"/>
              <w:rPr>
                <w:color w:val="auto"/>
                <w:kern w:val="0"/>
                <w:sz w:val="20"/>
                <w:szCs w:val="20"/>
                <w:highlight w:val="none"/>
              </w:rPr>
            </w:pPr>
            <w:r>
              <w:rPr>
                <w:color w:val="auto"/>
                <w:kern w:val="0"/>
                <w:sz w:val="16"/>
                <w:szCs w:val="16"/>
                <w:highlight w:val="none"/>
              </w:rPr>
              <w:t>4</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61DF5E52">
            <w:pPr>
              <w:widowControl/>
              <w:jc w:val="center"/>
              <w:rPr>
                <w:color w:val="auto"/>
                <w:kern w:val="0"/>
                <w:sz w:val="20"/>
                <w:szCs w:val="20"/>
                <w:highlight w:val="none"/>
              </w:rPr>
            </w:pPr>
            <w:r>
              <w:rPr>
                <w:color w:val="auto"/>
                <w:kern w:val="0"/>
                <w:sz w:val="16"/>
                <w:szCs w:val="16"/>
                <w:highlight w:val="none"/>
              </w:rPr>
              <w:t>体育教学研究部</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6B7B3A85">
            <w:pPr>
              <w:widowControl/>
              <w:jc w:val="center"/>
              <w:rPr>
                <w:color w:val="auto"/>
                <w:kern w:val="0"/>
                <w:sz w:val="20"/>
                <w:szCs w:val="20"/>
                <w:highlight w:val="none"/>
              </w:rPr>
            </w:pPr>
            <w:r>
              <w:rPr>
                <w:rFonts w:hint="eastAsia"/>
                <w:color w:val="auto"/>
                <w:kern w:val="0"/>
                <w:sz w:val="16"/>
                <w:szCs w:val="16"/>
                <w:highlight w:val="none"/>
              </w:rPr>
              <w:t>含阳光体育</w:t>
            </w:r>
          </w:p>
        </w:tc>
      </w:tr>
      <w:tr w14:paraId="03B98372">
        <w:tblPrEx>
          <w:tblCellMar>
            <w:top w:w="0" w:type="dxa"/>
            <w:left w:w="108" w:type="dxa"/>
            <w:bottom w:w="0" w:type="dxa"/>
            <w:right w:w="108" w:type="dxa"/>
          </w:tblCellMar>
        </w:tblPrEx>
        <w:trPr>
          <w:trHeight w:val="509" w:hRule="atLeast"/>
          <w:jc w:val="center"/>
        </w:trPr>
        <w:tc>
          <w:tcPr>
            <w:tcW w:w="555"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71939774">
            <w:pPr>
              <w:widowControl/>
              <w:jc w:val="center"/>
              <w:rPr>
                <w:color w:val="auto"/>
                <w:kern w:val="0"/>
                <w:sz w:val="20"/>
                <w:szCs w:val="20"/>
                <w:highlight w:val="none"/>
              </w:rPr>
            </w:pPr>
            <w:r>
              <w:rPr>
                <w:color w:val="auto"/>
                <w:kern w:val="0"/>
                <w:sz w:val="16"/>
                <w:szCs w:val="16"/>
                <w:highlight w:val="none"/>
              </w:rPr>
              <w:t>创新创业课程</w:t>
            </w:r>
          </w:p>
        </w:tc>
        <w:tc>
          <w:tcPr>
            <w:tcW w:w="536" w:type="dxa"/>
            <w:tcBorders>
              <w:top w:val="nil"/>
              <w:left w:val="nil"/>
              <w:bottom w:val="single" w:color="auto" w:sz="4" w:space="0"/>
              <w:right w:val="single" w:color="auto" w:sz="4" w:space="0"/>
            </w:tcBorders>
            <w:noWrap w:val="0"/>
            <w:tcMar>
              <w:left w:w="28" w:type="dxa"/>
              <w:right w:w="28" w:type="dxa"/>
            </w:tcMar>
            <w:vAlign w:val="center"/>
          </w:tcPr>
          <w:p w14:paraId="1184E145">
            <w:pPr>
              <w:widowControl/>
              <w:jc w:val="center"/>
              <w:rPr>
                <w:color w:val="auto"/>
                <w:kern w:val="0"/>
                <w:sz w:val="20"/>
                <w:szCs w:val="20"/>
                <w:highlight w:val="none"/>
              </w:rPr>
            </w:pPr>
            <w:r>
              <w:rPr>
                <w:color w:val="auto"/>
                <w:kern w:val="0"/>
                <w:sz w:val="16"/>
                <w:szCs w:val="16"/>
                <w:highlight w:val="none"/>
              </w:rPr>
              <w:t>600804</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4A5F15B9">
            <w:pPr>
              <w:widowControl/>
              <w:jc w:val="center"/>
              <w:rPr>
                <w:rFonts w:hint="eastAsia" w:eastAsia="宋体"/>
                <w:color w:val="auto"/>
                <w:kern w:val="0"/>
                <w:sz w:val="16"/>
                <w:szCs w:val="16"/>
                <w:highlight w:val="none"/>
              </w:rPr>
            </w:pPr>
            <w:r>
              <w:rPr>
                <w:color w:val="auto"/>
                <w:kern w:val="0"/>
                <w:sz w:val="16"/>
                <w:szCs w:val="16"/>
                <w:highlight w:val="none"/>
              </w:rPr>
              <w:t>大学生职业生涯发展与就业力提升</w:t>
            </w:r>
          </w:p>
          <w:p w14:paraId="6C4EB4C8">
            <w:pPr>
              <w:widowControl/>
              <w:jc w:val="center"/>
              <w:rPr>
                <w:color w:val="auto"/>
                <w:kern w:val="0"/>
                <w:sz w:val="20"/>
                <w:szCs w:val="20"/>
                <w:highlight w:val="none"/>
              </w:rPr>
            </w:pPr>
            <w:r>
              <w:rPr>
                <w:color w:val="auto"/>
                <w:kern w:val="0"/>
                <w:sz w:val="16"/>
                <w:szCs w:val="16"/>
                <w:highlight w:val="none"/>
              </w:rPr>
              <w:t>College Student Career Development and Employability Improvement</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38A5569E">
            <w:pPr>
              <w:widowControl/>
              <w:jc w:val="center"/>
              <w:rPr>
                <w:color w:val="auto"/>
                <w:kern w:val="0"/>
                <w:sz w:val="20"/>
                <w:szCs w:val="20"/>
                <w:highlight w:val="none"/>
              </w:rPr>
            </w:pPr>
            <w:r>
              <w:rPr>
                <w:color w:val="auto"/>
                <w:kern w:val="0"/>
                <w:sz w:val="16"/>
                <w:szCs w:val="16"/>
                <w:highlight w:val="none"/>
              </w:rPr>
              <w:t>1</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32EC5060">
            <w:pPr>
              <w:widowControl/>
              <w:jc w:val="center"/>
              <w:rPr>
                <w:color w:val="auto"/>
                <w:kern w:val="0"/>
                <w:sz w:val="20"/>
                <w:szCs w:val="20"/>
                <w:highlight w:val="none"/>
              </w:rPr>
            </w:pPr>
            <w:r>
              <w:rPr>
                <w:color w:val="auto"/>
                <w:kern w:val="0"/>
                <w:sz w:val="16"/>
                <w:szCs w:val="16"/>
                <w:highlight w:val="none"/>
              </w:rPr>
              <w:t>16</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4B3490FB">
            <w:pPr>
              <w:widowControl/>
              <w:jc w:val="center"/>
              <w:rPr>
                <w:color w:val="auto"/>
                <w:kern w:val="0"/>
                <w:sz w:val="20"/>
                <w:szCs w:val="20"/>
                <w:highlight w:val="none"/>
              </w:rPr>
            </w:pPr>
            <w:r>
              <w:rPr>
                <w:color w:val="auto"/>
                <w:kern w:val="0"/>
                <w:sz w:val="16"/>
                <w:szCs w:val="16"/>
                <w:highlight w:val="none"/>
              </w:rPr>
              <w:t>16</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01007D90">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3E158214">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34F6B8D7">
            <w:pPr>
              <w:widowControl/>
              <w:jc w:val="center"/>
              <w:rPr>
                <w:color w:val="auto"/>
                <w:kern w:val="0"/>
                <w:sz w:val="20"/>
                <w:szCs w:val="20"/>
                <w:highlight w:val="none"/>
              </w:rPr>
            </w:pPr>
            <w:r>
              <w:rPr>
                <w:color w:val="auto"/>
                <w:kern w:val="0"/>
                <w:sz w:val="16"/>
                <w:szCs w:val="16"/>
                <w:highlight w:val="none"/>
              </w:rPr>
              <w:t>3</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5C7A8EB0">
            <w:pPr>
              <w:widowControl/>
              <w:jc w:val="center"/>
              <w:rPr>
                <w:color w:val="auto"/>
                <w:kern w:val="0"/>
                <w:sz w:val="20"/>
                <w:szCs w:val="20"/>
                <w:highlight w:val="none"/>
              </w:rPr>
            </w:pPr>
            <w:r>
              <w:rPr>
                <w:color w:val="auto"/>
                <w:kern w:val="0"/>
                <w:sz w:val="16"/>
                <w:szCs w:val="16"/>
                <w:highlight w:val="none"/>
              </w:rPr>
              <w:t>材料与能院学院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23639650">
            <w:pPr>
              <w:widowControl/>
              <w:jc w:val="center"/>
              <w:rPr>
                <w:color w:val="auto"/>
                <w:kern w:val="0"/>
                <w:sz w:val="20"/>
                <w:szCs w:val="20"/>
                <w:highlight w:val="none"/>
              </w:rPr>
            </w:pPr>
            <w:r>
              <w:rPr>
                <w:rFonts w:hint="eastAsia"/>
                <w:color w:val="auto"/>
                <w:kern w:val="0"/>
                <w:sz w:val="16"/>
                <w:szCs w:val="16"/>
                <w:highlight w:val="none"/>
              </w:rPr>
              <w:t>　</w:t>
            </w:r>
          </w:p>
        </w:tc>
      </w:tr>
      <w:tr w14:paraId="50F08503">
        <w:tblPrEx>
          <w:tblCellMar>
            <w:top w:w="0" w:type="dxa"/>
            <w:left w:w="108" w:type="dxa"/>
            <w:bottom w:w="0" w:type="dxa"/>
            <w:right w:w="108" w:type="dxa"/>
          </w:tblCellMar>
        </w:tblPrEx>
        <w:trPr>
          <w:trHeight w:val="509"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3C8C9C1">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427AF719">
            <w:pPr>
              <w:widowControl/>
              <w:jc w:val="center"/>
              <w:rPr>
                <w:color w:val="auto"/>
                <w:kern w:val="0"/>
                <w:sz w:val="20"/>
                <w:szCs w:val="20"/>
                <w:highlight w:val="none"/>
              </w:rPr>
            </w:pPr>
            <w:r>
              <w:rPr>
                <w:color w:val="auto"/>
                <w:kern w:val="0"/>
                <w:sz w:val="16"/>
                <w:szCs w:val="16"/>
                <w:highlight w:val="none"/>
              </w:rPr>
              <w:t>600805</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736F631B">
            <w:pPr>
              <w:widowControl/>
              <w:jc w:val="center"/>
              <w:rPr>
                <w:rFonts w:hint="eastAsia" w:eastAsia="宋体"/>
                <w:color w:val="auto"/>
                <w:kern w:val="0"/>
                <w:sz w:val="16"/>
                <w:szCs w:val="16"/>
                <w:highlight w:val="none"/>
              </w:rPr>
            </w:pPr>
            <w:r>
              <w:rPr>
                <w:color w:val="auto"/>
                <w:kern w:val="0"/>
                <w:sz w:val="16"/>
                <w:szCs w:val="16"/>
                <w:highlight w:val="none"/>
              </w:rPr>
              <w:t>大学生创新创业基础</w:t>
            </w:r>
          </w:p>
          <w:p w14:paraId="10309FAC">
            <w:pPr>
              <w:widowControl/>
              <w:jc w:val="center"/>
              <w:rPr>
                <w:color w:val="auto"/>
                <w:kern w:val="0"/>
                <w:sz w:val="20"/>
                <w:szCs w:val="20"/>
                <w:highlight w:val="none"/>
              </w:rPr>
            </w:pPr>
            <w:r>
              <w:rPr>
                <w:color w:val="auto"/>
                <w:kern w:val="0"/>
                <w:sz w:val="16"/>
                <w:szCs w:val="16"/>
                <w:highlight w:val="none"/>
              </w:rPr>
              <w:t>Foundation for Students’ Innovation&amp;Entrepreneurship</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2045AAD0">
            <w:pPr>
              <w:widowControl/>
              <w:jc w:val="center"/>
              <w:rPr>
                <w:color w:val="auto"/>
                <w:kern w:val="0"/>
                <w:sz w:val="20"/>
                <w:szCs w:val="20"/>
                <w:highlight w:val="none"/>
              </w:rPr>
            </w:pPr>
            <w:r>
              <w:rPr>
                <w:color w:val="auto"/>
                <w:kern w:val="0"/>
                <w:sz w:val="16"/>
                <w:szCs w:val="16"/>
                <w:highlight w:val="none"/>
              </w:rPr>
              <w:t>1</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7A5C3B5C">
            <w:pPr>
              <w:widowControl/>
              <w:jc w:val="center"/>
              <w:rPr>
                <w:color w:val="auto"/>
                <w:kern w:val="0"/>
                <w:sz w:val="20"/>
                <w:szCs w:val="20"/>
                <w:highlight w:val="none"/>
              </w:rPr>
            </w:pPr>
            <w:r>
              <w:rPr>
                <w:color w:val="auto"/>
                <w:kern w:val="0"/>
                <w:sz w:val="16"/>
                <w:szCs w:val="16"/>
                <w:highlight w:val="none"/>
              </w:rPr>
              <w:t>16</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02A259BD">
            <w:pPr>
              <w:widowControl/>
              <w:jc w:val="center"/>
              <w:rPr>
                <w:color w:val="auto"/>
                <w:kern w:val="0"/>
                <w:sz w:val="20"/>
                <w:szCs w:val="20"/>
                <w:highlight w:val="none"/>
              </w:rPr>
            </w:pPr>
            <w:r>
              <w:rPr>
                <w:color w:val="auto"/>
                <w:kern w:val="0"/>
                <w:sz w:val="16"/>
                <w:szCs w:val="16"/>
                <w:highlight w:val="none"/>
              </w:rPr>
              <w:t>16</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048BC862">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66F57E28">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2C284615">
            <w:pPr>
              <w:widowControl/>
              <w:jc w:val="center"/>
              <w:rPr>
                <w:color w:val="auto"/>
                <w:kern w:val="0"/>
                <w:sz w:val="20"/>
                <w:szCs w:val="20"/>
                <w:highlight w:val="none"/>
              </w:rPr>
            </w:pPr>
            <w:r>
              <w:rPr>
                <w:color w:val="auto"/>
                <w:kern w:val="0"/>
                <w:sz w:val="16"/>
                <w:szCs w:val="16"/>
                <w:highlight w:val="none"/>
              </w:rPr>
              <w:t>4</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4C6F621B">
            <w:pPr>
              <w:widowControl/>
              <w:jc w:val="center"/>
              <w:rPr>
                <w:color w:val="auto"/>
                <w:kern w:val="0"/>
                <w:sz w:val="20"/>
                <w:szCs w:val="20"/>
                <w:highlight w:val="none"/>
              </w:rPr>
            </w:pPr>
            <w:r>
              <w:rPr>
                <w:color w:val="auto"/>
                <w:kern w:val="0"/>
                <w:sz w:val="16"/>
                <w:szCs w:val="16"/>
                <w:highlight w:val="none"/>
              </w:rPr>
              <w:t>材料与能院学院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68B04BC5">
            <w:pPr>
              <w:widowControl/>
              <w:jc w:val="center"/>
              <w:rPr>
                <w:color w:val="auto"/>
                <w:kern w:val="0"/>
                <w:sz w:val="20"/>
                <w:szCs w:val="20"/>
                <w:highlight w:val="none"/>
              </w:rPr>
            </w:pPr>
            <w:r>
              <w:rPr>
                <w:rFonts w:hint="eastAsia"/>
                <w:color w:val="auto"/>
                <w:kern w:val="0"/>
                <w:sz w:val="16"/>
                <w:szCs w:val="16"/>
                <w:highlight w:val="none"/>
              </w:rPr>
              <w:t>　</w:t>
            </w:r>
          </w:p>
        </w:tc>
      </w:tr>
      <w:tr w14:paraId="6229374C">
        <w:tblPrEx>
          <w:tblCellMar>
            <w:top w:w="0" w:type="dxa"/>
            <w:left w:w="108" w:type="dxa"/>
            <w:bottom w:w="0" w:type="dxa"/>
            <w:right w:w="108" w:type="dxa"/>
          </w:tblCellMar>
        </w:tblPrEx>
        <w:trPr>
          <w:trHeight w:val="404" w:hRule="atLeast"/>
          <w:jc w:val="center"/>
        </w:trPr>
        <w:tc>
          <w:tcPr>
            <w:tcW w:w="4607" w:type="dxa"/>
            <w:gridSpan w:val="3"/>
            <w:tcBorders>
              <w:top w:val="nil"/>
              <w:left w:val="single" w:color="auto" w:sz="4" w:space="0"/>
              <w:bottom w:val="single" w:color="000000" w:sz="4" w:space="0"/>
              <w:right w:val="single" w:color="auto" w:sz="4" w:space="0"/>
            </w:tcBorders>
            <w:noWrap w:val="0"/>
            <w:tcMar>
              <w:left w:w="28" w:type="dxa"/>
              <w:right w:w="28" w:type="dxa"/>
            </w:tcMar>
            <w:vAlign w:val="center"/>
          </w:tcPr>
          <w:p w14:paraId="3B4ABD89">
            <w:pPr>
              <w:widowControl/>
              <w:jc w:val="center"/>
              <w:rPr>
                <w:color w:val="auto"/>
                <w:kern w:val="0"/>
                <w:sz w:val="20"/>
                <w:szCs w:val="20"/>
                <w:highlight w:val="none"/>
              </w:rPr>
            </w:pPr>
            <w:r>
              <w:rPr>
                <w:b/>
                <w:bCs/>
                <w:color w:val="auto"/>
                <w:kern w:val="0"/>
                <w:sz w:val="16"/>
                <w:szCs w:val="16"/>
                <w:highlight w:val="none"/>
              </w:rPr>
              <w:t>通识教育必须</w:t>
            </w:r>
            <w:r>
              <w:rPr>
                <w:rFonts w:hint="eastAsia" w:ascii="Times New Roman Regular" w:hAnsi="Times New Roman Regular" w:eastAsia="宋体" w:cs="Times New Roman Regular"/>
                <w:b/>
                <w:bCs/>
                <w:color w:val="auto"/>
                <w:kern w:val="0"/>
                <w:sz w:val="16"/>
                <w:szCs w:val="16"/>
                <w:highlight w:val="none"/>
                <w:lang w:bidi="ar"/>
              </w:rPr>
              <w:t>课程合计</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7395895B">
            <w:pPr>
              <w:widowControl/>
              <w:jc w:val="center"/>
              <w:rPr>
                <w:color w:val="auto"/>
                <w:kern w:val="0"/>
                <w:sz w:val="20"/>
                <w:szCs w:val="20"/>
                <w:highlight w:val="none"/>
              </w:rPr>
            </w:pPr>
            <w:r>
              <w:rPr>
                <w:rFonts w:hint="eastAsia"/>
                <w:color w:val="auto"/>
                <w:kern w:val="0"/>
                <w:sz w:val="16"/>
                <w:szCs w:val="16"/>
                <w:highlight w:val="none"/>
              </w:rPr>
              <w:t>3</w:t>
            </w:r>
            <w:r>
              <w:rPr>
                <w:color w:val="auto"/>
                <w:kern w:val="0"/>
                <w:sz w:val="16"/>
                <w:szCs w:val="16"/>
                <w:highlight w:val="none"/>
              </w:rPr>
              <w:t>6</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3A45DD91">
            <w:pPr>
              <w:widowControl/>
              <w:jc w:val="center"/>
              <w:rPr>
                <w:color w:val="auto"/>
                <w:kern w:val="0"/>
                <w:sz w:val="20"/>
                <w:szCs w:val="20"/>
                <w:highlight w:val="none"/>
              </w:rPr>
            </w:pPr>
            <w:r>
              <w:rPr>
                <w:rFonts w:hint="eastAsia"/>
                <w:color w:val="auto"/>
                <w:kern w:val="0"/>
                <w:sz w:val="16"/>
                <w:szCs w:val="16"/>
                <w:highlight w:val="none"/>
              </w:rPr>
              <w:t>6</w:t>
            </w:r>
            <w:r>
              <w:rPr>
                <w:color w:val="auto"/>
                <w:kern w:val="0"/>
                <w:sz w:val="16"/>
                <w:szCs w:val="16"/>
                <w:highlight w:val="none"/>
              </w:rPr>
              <w:t>72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79DC600C">
            <w:pPr>
              <w:widowControl/>
              <w:jc w:val="center"/>
              <w:rPr>
                <w:color w:val="auto"/>
                <w:kern w:val="0"/>
                <w:sz w:val="20"/>
                <w:szCs w:val="20"/>
                <w:highlight w:val="none"/>
              </w:rPr>
            </w:pPr>
            <w:r>
              <w:rPr>
                <w:rFonts w:hint="eastAsia"/>
                <w:color w:val="auto"/>
                <w:kern w:val="0"/>
                <w:sz w:val="16"/>
                <w:szCs w:val="16"/>
                <w:highlight w:val="none"/>
              </w:rPr>
              <w:t>5</w:t>
            </w:r>
            <w:r>
              <w:rPr>
                <w:color w:val="auto"/>
                <w:kern w:val="0"/>
                <w:sz w:val="16"/>
                <w:szCs w:val="16"/>
                <w:highlight w:val="none"/>
              </w:rPr>
              <w:t>20</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11FC1743">
            <w:pPr>
              <w:widowControl/>
              <w:jc w:val="center"/>
              <w:rPr>
                <w:color w:val="auto"/>
                <w:kern w:val="0"/>
                <w:sz w:val="20"/>
                <w:szCs w:val="20"/>
                <w:highlight w:val="none"/>
              </w:rPr>
            </w:pPr>
            <w:r>
              <w:rPr>
                <w:rFonts w:hint="eastAsia"/>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76325C6A">
            <w:pPr>
              <w:widowControl/>
              <w:jc w:val="center"/>
              <w:rPr>
                <w:color w:val="auto"/>
                <w:kern w:val="0"/>
                <w:sz w:val="20"/>
                <w:szCs w:val="20"/>
                <w:highlight w:val="none"/>
              </w:rPr>
            </w:pPr>
            <w:r>
              <w:rPr>
                <w:rFonts w:hint="eastAsia"/>
                <w:color w:val="auto"/>
                <w:kern w:val="0"/>
                <w:sz w:val="16"/>
                <w:szCs w:val="16"/>
                <w:highlight w:val="none"/>
              </w:rPr>
              <w:t>1</w:t>
            </w:r>
            <w:r>
              <w:rPr>
                <w:color w:val="auto"/>
                <w:kern w:val="0"/>
                <w:sz w:val="16"/>
                <w:szCs w:val="16"/>
                <w:highlight w:val="none"/>
              </w:rPr>
              <w:t>52</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248FAD31">
            <w:pPr>
              <w:widowControl/>
              <w:jc w:val="center"/>
              <w:rPr>
                <w:color w:val="auto"/>
                <w:kern w:val="0"/>
                <w:sz w:val="20"/>
                <w:szCs w:val="20"/>
                <w:highlight w:val="none"/>
              </w:rPr>
            </w:pP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15212308">
            <w:pPr>
              <w:widowControl/>
              <w:jc w:val="center"/>
              <w:rPr>
                <w:color w:val="auto"/>
                <w:kern w:val="0"/>
                <w:sz w:val="20"/>
                <w:szCs w:val="20"/>
                <w:highlight w:val="none"/>
              </w:rPr>
            </w:pPr>
          </w:p>
        </w:tc>
        <w:tc>
          <w:tcPr>
            <w:tcW w:w="555" w:type="dxa"/>
            <w:tcBorders>
              <w:top w:val="nil"/>
              <w:left w:val="nil"/>
              <w:bottom w:val="single" w:color="auto" w:sz="4" w:space="0"/>
              <w:right w:val="single" w:color="auto" w:sz="4" w:space="0"/>
            </w:tcBorders>
            <w:noWrap w:val="0"/>
            <w:tcMar>
              <w:left w:w="28" w:type="dxa"/>
              <w:right w:w="28" w:type="dxa"/>
            </w:tcMar>
            <w:vAlign w:val="center"/>
          </w:tcPr>
          <w:p w14:paraId="7ED4092E">
            <w:pPr>
              <w:widowControl/>
              <w:jc w:val="center"/>
              <w:rPr>
                <w:color w:val="auto"/>
                <w:kern w:val="0"/>
                <w:sz w:val="20"/>
                <w:szCs w:val="20"/>
                <w:highlight w:val="none"/>
              </w:rPr>
            </w:pPr>
          </w:p>
        </w:tc>
      </w:tr>
      <w:tr w14:paraId="2D9D8573">
        <w:tblPrEx>
          <w:tblCellMar>
            <w:top w:w="0" w:type="dxa"/>
            <w:left w:w="108" w:type="dxa"/>
            <w:bottom w:w="0" w:type="dxa"/>
            <w:right w:w="108" w:type="dxa"/>
          </w:tblCellMar>
        </w:tblPrEx>
        <w:trPr>
          <w:trHeight w:val="404" w:hRule="atLeast"/>
          <w:jc w:val="center"/>
        </w:trPr>
        <w:tc>
          <w:tcPr>
            <w:tcW w:w="555"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6A474A33">
            <w:pPr>
              <w:widowControl/>
              <w:jc w:val="center"/>
              <w:rPr>
                <w:color w:val="auto"/>
                <w:kern w:val="0"/>
                <w:sz w:val="20"/>
                <w:szCs w:val="20"/>
                <w:highlight w:val="none"/>
              </w:rPr>
            </w:pPr>
            <w:r>
              <w:rPr>
                <w:color w:val="auto"/>
                <w:kern w:val="0"/>
                <w:sz w:val="16"/>
                <w:szCs w:val="16"/>
                <w:highlight w:val="none"/>
              </w:rPr>
              <w:t>通识选修课程</w:t>
            </w:r>
          </w:p>
        </w:tc>
        <w:tc>
          <w:tcPr>
            <w:tcW w:w="536" w:type="dxa"/>
            <w:tcBorders>
              <w:top w:val="nil"/>
              <w:left w:val="nil"/>
              <w:bottom w:val="single" w:color="auto" w:sz="4" w:space="0"/>
              <w:right w:val="single" w:color="auto" w:sz="4" w:space="0"/>
            </w:tcBorders>
            <w:noWrap w:val="0"/>
            <w:tcMar>
              <w:left w:w="28" w:type="dxa"/>
              <w:right w:w="28" w:type="dxa"/>
            </w:tcMar>
            <w:vAlign w:val="center"/>
          </w:tcPr>
          <w:p w14:paraId="0ABB3F51">
            <w:pPr>
              <w:widowControl/>
              <w:jc w:val="center"/>
              <w:rPr>
                <w:color w:val="auto"/>
                <w:kern w:val="0"/>
                <w:sz w:val="20"/>
                <w:szCs w:val="20"/>
                <w:highlight w:val="none"/>
              </w:rPr>
            </w:pPr>
            <w:r>
              <w:rPr>
                <w:color w:val="auto"/>
                <w:kern w:val="0"/>
                <w:sz w:val="16"/>
                <w:szCs w:val="16"/>
                <w:highlight w:val="none"/>
              </w:rPr>
              <w:t>602495</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5C8F5106">
            <w:pPr>
              <w:widowControl/>
              <w:jc w:val="center"/>
              <w:rPr>
                <w:rFonts w:hint="eastAsia" w:eastAsia="宋体"/>
                <w:color w:val="auto"/>
                <w:kern w:val="0"/>
                <w:sz w:val="16"/>
                <w:szCs w:val="16"/>
                <w:highlight w:val="none"/>
              </w:rPr>
            </w:pPr>
            <w:r>
              <w:rPr>
                <w:color w:val="auto"/>
                <w:kern w:val="0"/>
                <w:sz w:val="16"/>
                <w:szCs w:val="16"/>
                <w:highlight w:val="none"/>
              </w:rPr>
              <w:t>四史系列课程</w:t>
            </w:r>
          </w:p>
          <w:p w14:paraId="3EB3FE9D">
            <w:pPr>
              <w:widowControl/>
              <w:jc w:val="center"/>
              <w:rPr>
                <w:color w:val="auto"/>
                <w:kern w:val="0"/>
                <w:sz w:val="20"/>
                <w:szCs w:val="20"/>
                <w:highlight w:val="none"/>
              </w:rPr>
            </w:pPr>
            <w:r>
              <w:rPr>
                <w:color w:val="auto"/>
                <w:kern w:val="0"/>
                <w:sz w:val="16"/>
                <w:szCs w:val="16"/>
                <w:highlight w:val="none"/>
              </w:rPr>
              <w:t>The Four Histories</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4EB85185">
            <w:pPr>
              <w:widowControl/>
              <w:jc w:val="center"/>
              <w:rPr>
                <w:color w:val="auto"/>
                <w:kern w:val="0"/>
                <w:sz w:val="20"/>
                <w:szCs w:val="20"/>
                <w:highlight w:val="none"/>
              </w:rPr>
            </w:pPr>
            <w:r>
              <w:rPr>
                <w:color w:val="auto"/>
                <w:kern w:val="0"/>
                <w:sz w:val="16"/>
                <w:szCs w:val="16"/>
                <w:highlight w:val="none"/>
              </w:rPr>
              <w:t>1</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2891D9C3">
            <w:pPr>
              <w:widowControl/>
              <w:jc w:val="center"/>
              <w:rPr>
                <w:color w:val="auto"/>
                <w:kern w:val="0"/>
                <w:sz w:val="20"/>
                <w:szCs w:val="20"/>
                <w:highlight w:val="none"/>
              </w:rPr>
            </w:pPr>
            <w:r>
              <w:rPr>
                <w:color w:val="auto"/>
                <w:kern w:val="0"/>
                <w:sz w:val="16"/>
                <w:szCs w:val="16"/>
                <w:highlight w:val="none"/>
              </w:rPr>
              <w:t>16</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2410FAB9">
            <w:pPr>
              <w:widowControl/>
              <w:jc w:val="center"/>
              <w:rPr>
                <w:color w:val="auto"/>
                <w:kern w:val="0"/>
                <w:sz w:val="20"/>
                <w:szCs w:val="20"/>
                <w:highlight w:val="none"/>
              </w:rPr>
            </w:pPr>
            <w:r>
              <w:rPr>
                <w:color w:val="auto"/>
                <w:kern w:val="0"/>
                <w:sz w:val="16"/>
                <w:szCs w:val="16"/>
                <w:highlight w:val="none"/>
              </w:rPr>
              <w:t>16</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637E2725">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4A91B8F9">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15909A90">
            <w:pPr>
              <w:widowControl/>
              <w:jc w:val="center"/>
              <w:rPr>
                <w:color w:val="auto"/>
                <w:kern w:val="0"/>
                <w:sz w:val="20"/>
                <w:szCs w:val="20"/>
                <w:highlight w:val="none"/>
              </w:rPr>
            </w:pPr>
            <w:r>
              <w:rPr>
                <w:color w:val="auto"/>
                <w:kern w:val="0"/>
                <w:sz w:val="16"/>
                <w:szCs w:val="16"/>
                <w:highlight w:val="none"/>
              </w:rPr>
              <w:t>2</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43DDC77B">
            <w:pPr>
              <w:widowControl/>
              <w:jc w:val="center"/>
              <w:rPr>
                <w:color w:val="auto"/>
                <w:kern w:val="0"/>
                <w:sz w:val="20"/>
                <w:szCs w:val="20"/>
                <w:highlight w:val="none"/>
              </w:rPr>
            </w:pPr>
            <w:r>
              <w:rPr>
                <w:color w:val="auto"/>
                <w:kern w:val="0"/>
                <w:sz w:val="16"/>
                <w:szCs w:val="16"/>
                <w:highlight w:val="none"/>
              </w:rPr>
              <w:t>马克思主义学院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4EE709D6">
            <w:pPr>
              <w:widowControl/>
              <w:jc w:val="center"/>
              <w:rPr>
                <w:color w:val="auto"/>
                <w:kern w:val="0"/>
                <w:sz w:val="20"/>
                <w:szCs w:val="20"/>
                <w:highlight w:val="none"/>
              </w:rPr>
            </w:pPr>
            <w:r>
              <w:rPr>
                <w:color w:val="auto"/>
                <w:kern w:val="0"/>
                <w:sz w:val="16"/>
                <w:szCs w:val="16"/>
                <w:highlight w:val="none"/>
              </w:rPr>
              <w:t>　</w:t>
            </w:r>
          </w:p>
        </w:tc>
      </w:tr>
      <w:tr w14:paraId="09AA798A">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9694BD0">
            <w:pPr>
              <w:widowControl/>
              <w:jc w:val="left"/>
              <w:rPr>
                <w:b w:val="0"/>
                <w:bCs w:val="0"/>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632C230F">
            <w:pPr>
              <w:widowControl/>
              <w:jc w:val="center"/>
              <w:rPr>
                <w:b w:val="0"/>
                <w:bCs w:val="0"/>
                <w:color w:val="auto"/>
                <w:kern w:val="0"/>
                <w:sz w:val="20"/>
                <w:szCs w:val="20"/>
                <w:highlight w:val="none"/>
              </w:rPr>
            </w:pPr>
            <w:r>
              <w:rPr>
                <w:b w:val="0"/>
                <w:bCs w:val="0"/>
                <w:color w:val="auto"/>
                <w:kern w:val="0"/>
                <w:sz w:val="16"/>
                <w:szCs w:val="16"/>
                <w:highlight w:val="none"/>
              </w:rPr>
              <w:t>——</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6504570B">
            <w:pPr>
              <w:widowControl/>
              <w:jc w:val="center"/>
              <w:rPr>
                <w:rFonts w:hint="eastAsia" w:eastAsia="宋体"/>
                <w:b w:val="0"/>
                <w:bCs w:val="0"/>
                <w:color w:val="auto"/>
                <w:kern w:val="0"/>
                <w:sz w:val="16"/>
                <w:szCs w:val="16"/>
                <w:highlight w:val="none"/>
              </w:rPr>
            </w:pPr>
            <w:r>
              <w:rPr>
                <w:b w:val="0"/>
                <w:bCs w:val="0"/>
                <w:color w:val="auto"/>
                <w:kern w:val="0"/>
                <w:sz w:val="16"/>
                <w:szCs w:val="16"/>
                <w:highlight w:val="none"/>
              </w:rPr>
              <w:t>美育课程</w:t>
            </w:r>
          </w:p>
          <w:p w14:paraId="4EC09ADD">
            <w:pPr>
              <w:widowControl/>
              <w:jc w:val="center"/>
              <w:rPr>
                <w:b w:val="0"/>
                <w:bCs w:val="0"/>
                <w:color w:val="auto"/>
                <w:kern w:val="0"/>
                <w:sz w:val="20"/>
                <w:szCs w:val="20"/>
                <w:highlight w:val="none"/>
              </w:rPr>
            </w:pPr>
            <w:r>
              <w:rPr>
                <w:b w:val="0"/>
                <w:bCs w:val="0"/>
                <w:color w:val="auto"/>
                <w:kern w:val="0"/>
                <w:sz w:val="16"/>
                <w:szCs w:val="16"/>
                <w:highlight w:val="none"/>
              </w:rPr>
              <w:t>Aesthetic Education Courses</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53963A1E">
            <w:pPr>
              <w:widowControl/>
              <w:jc w:val="center"/>
              <w:rPr>
                <w:color w:val="auto"/>
                <w:kern w:val="0"/>
                <w:sz w:val="20"/>
                <w:szCs w:val="20"/>
                <w:highlight w:val="none"/>
              </w:rPr>
            </w:pPr>
            <w:r>
              <w:rPr>
                <w:color w:val="auto"/>
                <w:kern w:val="0"/>
                <w:sz w:val="16"/>
                <w:szCs w:val="16"/>
                <w:highlight w:val="none"/>
              </w:rPr>
              <w:t>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4005FA49">
            <w:pPr>
              <w:widowControl/>
              <w:jc w:val="center"/>
              <w:rPr>
                <w:color w:val="auto"/>
                <w:kern w:val="0"/>
                <w:sz w:val="20"/>
                <w:szCs w:val="20"/>
                <w:highlight w:val="none"/>
              </w:rPr>
            </w:pPr>
            <w:r>
              <w:rPr>
                <w:color w:val="auto"/>
                <w:kern w:val="0"/>
                <w:sz w:val="16"/>
                <w:szCs w:val="16"/>
                <w:highlight w:val="none"/>
              </w:rPr>
              <w:t>32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7EB56B80">
            <w:pPr>
              <w:widowControl/>
              <w:jc w:val="center"/>
              <w:rPr>
                <w:color w:val="auto"/>
                <w:kern w:val="0"/>
                <w:sz w:val="20"/>
                <w:szCs w:val="20"/>
                <w:highlight w:val="none"/>
              </w:rPr>
            </w:pPr>
            <w:r>
              <w:rPr>
                <w:color w:val="auto"/>
                <w:kern w:val="0"/>
                <w:sz w:val="16"/>
                <w:szCs w:val="16"/>
                <w:highlight w:val="none"/>
              </w:rPr>
              <w:t>32</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4ACD2308">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4271959C">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2694401F">
            <w:pPr>
              <w:widowControl/>
              <w:jc w:val="center"/>
              <w:rPr>
                <w:color w:val="auto"/>
                <w:kern w:val="0"/>
                <w:sz w:val="20"/>
                <w:szCs w:val="20"/>
                <w:highlight w:val="none"/>
              </w:rPr>
            </w:pPr>
            <w:r>
              <w:rPr>
                <w:color w:val="auto"/>
                <w:kern w:val="0"/>
                <w:sz w:val="16"/>
                <w:szCs w:val="16"/>
                <w:highlight w:val="none"/>
              </w:rPr>
              <w:t>——</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52F006A4">
            <w:pPr>
              <w:widowControl/>
              <w:jc w:val="center"/>
              <w:rPr>
                <w:color w:val="auto"/>
                <w:kern w:val="0"/>
                <w:sz w:val="20"/>
                <w:szCs w:val="20"/>
                <w:highlight w:val="none"/>
              </w:rPr>
            </w:pPr>
            <w:r>
              <w:rPr>
                <w:color w:val="auto"/>
                <w:kern w:val="0"/>
                <w:sz w:val="16"/>
                <w:szCs w:val="16"/>
                <w:highlight w:val="none"/>
              </w:rPr>
              <w:t>全校开出</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626DDFA0">
            <w:pPr>
              <w:widowControl/>
              <w:jc w:val="center"/>
              <w:rPr>
                <w:color w:val="auto"/>
                <w:kern w:val="0"/>
                <w:sz w:val="20"/>
                <w:szCs w:val="20"/>
                <w:highlight w:val="none"/>
              </w:rPr>
            </w:pPr>
            <w:r>
              <w:rPr>
                <w:color w:val="auto"/>
                <w:kern w:val="0"/>
                <w:sz w:val="16"/>
                <w:szCs w:val="16"/>
                <w:highlight w:val="none"/>
              </w:rPr>
              <w:t>　</w:t>
            </w:r>
          </w:p>
        </w:tc>
      </w:tr>
      <w:tr w14:paraId="38777214">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0F87D93">
            <w:pPr>
              <w:widowControl/>
              <w:jc w:val="left"/>
              <w:rPr>
                <w:b w:val="0"/>
                <w:bCs w:val="0"/>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3980E5A1">
            <w:pPr>
              <w:widowControl/>
              <w:jc w:val="center"/>
              <w:rPr>
                <w:b w:val="0"/>
                <w:bCs w:val="0"/>
                <w:color w:val="auto"/>
                <w:kern w:val="0"/>
                <w:sz w:val="20"/>
                <w:szCs w:val="20"/>
                <w:highlight w:val="none"/>
              </w:rPr>
            </w:pPr>
            <w:r>
              <w:rPr>
                <w:b w:val="0"/>
                <w:bCs w:val="0"/>
                <w:color w:val="auto"/>
                <w:kern w:val="0"/>
                <w:sz w:val="16"/>
                <w:szCs w:val="16"/>
                <w:highlight w:val="none"/>
              </w:rPr>
              <w:t>603069</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32261FCE">
            <w:pPr>
              <w:widowControl/>
              <w:jc w:val="center"/>
              <w:rPr>
                <w:rFonts w:hint="eastAsia" w:eastAsia="宋体"/>
                <w:b w:val="0"/>
                <w:bCs w:val="0"/>
                <w:color w:val="auto"/>
                <w:kern w:val="0"/>
                <w:sz w:val="16"/>
                <w:szCs w:val="16"/>
                <w:highlight w:val="none"/>
              </w:rPr>
            </w:pPr>
            <w:r>
              <w:rPr>
                <w:b w:val="0"/>
                <w:bCs w:val="0"/>
                <w:color w:val="auto"/>
                <w:kern w:val="0"/>
                <w:sz w:val="16"/>
                <w:szCs w:val="16"/>
                <w:highlight w:val="none"/>
              </w:rPr>
              <w:t>语言类课程选修课</w:t>
            </w:r>
          </w:p>
          <w:p w14:paraId="58F86155">
            <w:pPr>
              <w:widowControl/>
              <w:jc w:val="center"/>
              <w:rPr>
                <w:b w:val="0"/>
                <w:bCs w:val="0"/>
                <w:color w:val="auto"/>
                <w:kern w:val="0"/>
                <w:sz w:val="20"/>
                <w:szCs w:val="20"/>
                <w:highlight w:val="none"/>
              </w:rPr>
            </w:pPr>
            <w:r>
              <w:rPr>
                <w:b w:val="0"/>
                <w:bCs w:val="0"/>
                <w:color w:val="auto"/>
                <w:kern w:val="0"/>
                <w:sz w:val="16"/>
                <w:szCs w:val="16"/>
                <w:highlight w:val="none"/>
              </w:rPr>
              <w:t>Language Courses</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7615C45D">
            <w:pPr>
              <w:widowControl/>
              <w:jc w:val="center"/>
              <w:rPr>
                <w:color w:val="auto"/>
                <w:kern w:val="0"/>
                <w:sz w:val="20"/>
                <w:szCs w:val="20"/>
                <w:highlight w:val="none"/>
              </w:rPr>
            </w:pPr>
            <w:r>
              <w:rPr>
                <w:color w:val="auto"/>
                <w:kern w:val="0"/>
                <w:sz w:val="16"/>
                <w:szCs w:val="16"/>
                <w:highlight w:val="none"/>
              </w:rPr>
              <w:t>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4B430A61">
            <w:pPr>
              <w:widowControl/>
              <w:jc w:val="center"/>
              <w:rPr>
                <w:color w:val="auto"/>
                <w:kern w:val="0"/>
                <w:sz w:val="20"/>
                <w:szCs w:val="20"/>
                <w:highlight w:val="none"/>
              </w:rPr>
            </w:pPr>
            <w:r>
              <w:rPr>
                <w:color w:val="auto"/>
                <w:kern w:val="0"/>
                <w:sz w:val="16"/>
                <w:szCs w:val="16"/>
                <w:highlight w:val="none"/>
              </w:rPr>
              <w:t>32</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7F0D7938">
            <w:pPr>
              <w:widowControl/>
              <w:jc w:val="center"/>
              <w:rPr>
                <w:color w:val="auto"/>
                <w:kern w:val="0"/>
                <w:sz w:val="20"/>
                <w:szCs w:val="20"/>
                <w:highlight w:val="none"/>
              </w:rPr>
            </w:pPr>
            <w:r>
              <w:rPr>
                <w:color w:val="auto"/>
                <w:kern w:val="0"/>
                <w:sz w:val="16"/>
                <w:szCs w:val="16"/>
                <w:highlight w:val="none"/>
              </w:rPr>
              <w:t>32</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5970E8DC">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734D0B10">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340AC767">
            <w:pPr>
              <w:widowControl/>
              <w:jc w:val="center"/>
              <w:rPr>
                <w:color w:val="auto"/>
                <w:kern w:val="0"/>
                <w:sz w:val="20"/>
                <w:szCs w:val="20"/>
                <w:highlight w:val="none"/>
              </w:rPr>
            </w:pPr>
            <w:r>
              <w:rPr>
                <w:color w:val="auto"/>
                <w:kern w:val="0"/>
                <w:sz w:val="16"/>
                <w:szCs w:val="16"/>
                <w:highlight w:val="none"/>
              </w:rPr>
              <w:t>4</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1D5D76B7">
            <w:pPr>
              <w:widowControl/>
              <w:jc w:val="center"/>
              <w:rPr>
                <w:color w:val="auto"/>
                <w:kern w:val="0"/>
                <w:sz w:val="20"/>
                <w:szCs w:val="20"/>
                <w:highlight w:val="none"/>
              </w:rPr>
            </w:pPr>
            <w:r>
              <w:rPr>
                <w:color w:val="auto"/>
                <w:kern w:val="0"/>
                <w:sz w:val="16"/>
                <w:szCs w:val="16"/>
                <w:highlight w:val="none"/>
              </w:rPr>
              <w:t>人文与法学学院/外国语学院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549A2E6F">
            <w:pPr>
              <w:widowControl/>
              <w:jc w:val="center"/>
              <w:rPr>
                <w:color w:val="auto"/>
                <w:kern w:val="0"/>
                <w:sz w:val="20"/>
                <w:szCs w:val="20"/>
                <w:highlight w:val="none"/>
              </w:rPr>
            </w:pPr>
            <w:r>
              <w:rPr>
                <w:color w:val="auto"/>
                <w:kern w:val="0"/>
                <w:sz w:val="16"/>
                <w:szCs w:val="16"/>
                <w:highlight w:val="none"/>
              </w:rPr>
              <w:t>　</w:t>
            </w:r>
          </w:p>
        </w:tc>
      </w:tr>
      <w:tr w14:paraId="2B7CDAD4">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7D5ADB3">
            <w:pPr>
              <w:widowControl/>
              <w:jc w:val="left"/>
              <w:rPr>
                <w:b w:val="0"/>
                <w:bCs w:val="0"/>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4B538994">
            <w:pPr>
              <w:widowControl/>
              <w:jc w:val="center"/>
              <w:rPr>
                <w:b w:val="0"/>
                <w:bCs w:val="0"/>
                <w:color w:val="auto"/>
                <w:kern w:val="0"/>
                <w:sz w:val="20"/>
                <w:szCs w:val="20"/>
                <w:highlight w:val="none"/>
              </w:rPr>
            </w:pPr>
            <w:r>
              <w:rPr>
                <w:b w:val="0"/>
                <w:bCs w:val="0"/>
                <w:color w:val="auto"/>
                <w:kern w:val="0"/>
                <w:sz w:val="16"/>
                <w:szCs w:val="16"/>
                <w:highlight w:val="none"/>
              </w:rPr>
              <w:t>——</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51566676">
            <w:pPr>
              <w:widowControl/>
              <w:jc w:val="center"/>
              <w:rPr>
                <w:rFonts w:hint="eastAsia" w:eastAsia="宋体"/>
                <w:b w:val="0"/>
                <w:bCs w:val="0"/>
                <w:color w:val="auto"/>
                <w:kern w:val="0"/>
                <w:sz w:val="16"/>
                <w:szCs w:val="16"/>
                <w:highlight w:val="none"/>
              </w:rPr>
            </w:pPr>
            <w:r>
              <w:rPr>
                <w:b w:val="0"/>
                <w:bCs w:val="0"/>
                <w:color w:val="auto"/>
                <w:kern w:val="0"/>
                <w:sz w:val="16"/>
                <w:szCs w:val="16"/>
                <w:highlight w:val="none"/>
              </w:rPr>
              <w:t>全校性公选课（含A系列选修课程）</w:t>
            </w:r>
          </w:p>
          <w:p w14:paraId="27A7183D">
            <w:pPr>
              <w:widowControl/>
              <w:jc w:val="center"/>
              <w:rPr>
                <w:b w:val="0"/>
                <w:bCs w:val="0"/>
                <w:color w:val="auto"/>
                <w:kern w:val="0"/>
                <w:sz w:val="20"/>
                <w:szCs w:val="20"/>
                <w:highlight w:val="none"/>
              </w:rPr>
            </w:pPr>
            <w:r>
              <w:rPr>
                <w:b w:val="0"/>
                <w:bCs w:val="0"/>
                <w:color w:val="auto"/>
                <w:kern w:val="0"/>
                <w:sz w:val="16"/>
                <w:szCs w:val="16"/>
                <w:highlight w:val="none"/>
              </w:rPr>
              <w:t>University Elective Courses（A Series）</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4813E564">
            <w:pPr>
              <w:widowControl/>
              <w:jc w:val="center"/>
              <w:rPr>
                <w:color w:val="auto"/>
                <w:kern w:val="0"/>
                <w:sz w:val="20"/>
                <w:szCs w:val="20"/>
                <w:highlight w:val="none"/>
              </w:rPr>
            </w:pPr>
            <w:r>
              <w:rPr>
                <w:color w:val="auto"/>
                <w:kern w:val="0"/>
                <w:sz w:val="16"/>
                <w:szCs w:val="16"/>
                <w:highlight w:val="none"/>
              </w:rPr>
              <w:t>6</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58872743">
            <w:pPr>
              <w:widowControl/>
              <w:jc w:val="center"/>
              <w:rPr>
                <w:color w:val="auto"/>
                <w:kern w:val="0"/>
                <w:sz w:val="20"/>
                <w:szCs w:val="20"/>
                <w:highlight w:val="none"/>
              </w:rPr>
            </w:pPr>
            <w:r>
              <w:rPr>
                <w:color w:val="auto"/>
                <w:kern w:val="0"/>
                <w:sz w:val="16"/>
                <w:szCs w:val="16"/>
                <w:highlight w:val="none"/>
              </w:rPr>
              <w:t>96</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67C58B46">
            <w:pPr>
              <w:widowControl/>
              <w:jc w:val="center"/>
              <w:rPr>
                <w:color w:val="auto"/>
                <w:kern w:val="0"/>
                <w:sz w:val="20"/>
                <w:szCs w:val="20"/>
                <w:highlight w:val="none"/>
              </w:rPr>
            </w:pPr>
            <w:r>
              <w:rPr>
                <w:color w:val="auto"/>
                <w:kern w:val="0"/>
                <w:sz w:val="16"/>
                <w:szCs w:val="16"/>
                <w:highlight w:val="none"/>
              </w:rPr>
              <w:t>96</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55F72646">
            <w:pPr>
              <w:widowControl/>
              <w:jc w:val="center"/>
              <w:rPr>
                <w:color w:val="auto"/>
                <w:kern w:val="0"/>
                <w:sz w:val="20"/>
                <w:szCs w:val="20"/>
                <w:highlight w:val="none"/>
              </w:rPr>
            </w:pPr>
            <w:r>
              <w:rPr>
                <w:color w:val="auto"/>
                <w:kern w:val="0"/>
                <w:sz w:val="16"/>
                <w:szCs w:val="16"/>
                <w:highlight w:val="none"/>
              </w:rPr>
              <w:t>0</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5063070F">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5622B845">
            <w:pPr>
              <w:widowControl/>
              <w:jc w:val="center"/>
              <w:rPr>
                <w:color w:val="auto"/>
                <w:kern w:val="0"/>
                <w:sz w:val="20"/>
                <w:szCs w:val="20"/>
                <w:highlight w:val="none"/>
              </w:rPr>
            </w:pPr>
            <w:r>
              <w:rPr>
                <w:color w:val="auto"/>
                <w:kern w:val="0"/>
                <w:sz w:val="16"/>
                <w:szCs w:val="16"/>
                <w:highlight w:val="none"/>
              </w:rPr>
              <w:t>——</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4B587333">
            <w:pPr>
              <w:widowControl/>
              <w:jc w:val="center"/>
              <w:rPr>
                <w:color w:val="auto"/>
                <w:kern w:val="0"/>
                <w:sz w:val="20"/>
                <w:szCs w:val="20"/>
                <w:highlight w:val="none"/>
              </w:rPr>
            </w:pPr>
            <w:r>
              <w:rPr>
                <w:color w:val="auto"/>
                <w:kern w:val="0"/>
                <w:sz w:val="16"/>
                <w:szCs w:val="16"/>
                <w:highlight w:val="none"/>
              </w:rPr>
              <w:t>全校开出</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5854EB39">
            <w:pPr>
              <w:widowControl/>
              <w:jc w:val="center"/>
              <w:rPr>
                <w:color w:val="auto"/>
                <w:kern w:val="0"/>
                <w:sz w:val="20"/>
                <w:szCs w:val="20"/>
                <w:highlight w:val="none"/>
              </w:rPr>
            </w:pPr>
            <w:r>
              <w:rPr>
                <w:color w:val="auto"/>
                <w:kern w:val="0"/>
                <w:sz w:val="16"/>
                <w:szCs w:val="16"/>
                <w:highlight w:val="none"/>
              </w:rPr>
              <w:t>　</w:t>
            </w:r>
          </w:p>
        </w:tc>
      </w:tr>
      <w:tr w14:paraId="20A27235">
        <w:tblPrEx>
          <w:tblCellMar>
            <w:top w:w="0" w:type="dxa"/>
            <w:left w:w="108" w:type="dxa"/>
            <w:bottom w:w="0" w:type="dxa"/>
            <w:right w:w="108" w:type="dxa"/>
          </w:tblCellMar>
        </w:tblPrEx>
        <w:trPr>
          <w:trHeight w:val="404" w:hRule="atLeast"/>
          <w:jc w:val="center"/>
        </w:trPr>
        <w:tc>
          <w:tcPr>
            <w:tcW w:w="555"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13CFC7C0">
            <w:pPr>
              <w:widowControl/>
              <w:jc w:val="left"/>
              <w:rPr>
                <w:b w:val="0"/>
                <w:bCs w:val="0"/>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38C486C9">
            <w:pPr>
              <w:widowControl/>
              <w:jc w:val="center"/>
              <w:rPr>
                <w:b w:val="0"/>
                <w:bCs w:val="0"/>
                <w:color w:val="auto"/>
                <w:kern w:val="0"/>
                <w:sz w:val="20"/>
                <w:szCs w:val="20"/>
                <w:highlight w:val="none"/>
              </w:rPr>
            </w:pPr>
            <w:r>
              <w:rPr>
                <w:b w:val="0"/>
                <w:bCs w:val="0"/>
                <w:color w:val="auto"/>
                <w:kern w:val="0"/>
                <w:sz w:val="16"/>
                <w:szCs w:val="16"/>
                <w:highlight w:val="none"/>
              </w:rPr>
              <w:t>610302</w:t>
            </w:r>
          </w:p>
        </w:tc>
        <w:tc>
          <w:tcPr>
            <w:tcW w:w="3516" w:type="dxa"/>
            <w:tcBorders>
              <w:top w:val="nil"/>
              <w:left w:val="nil"/>
              <w:bottom w:val="single" w:color="auto" w:sz="4" w:space="0"/>
              <w:right w:val="single" w:color="auto" w:sz="4" w:space="0"/>
            </w:tcBorders>
            <w:noWrap w:val="0"/>
            <w:tcMar>
              <w:left w:w="28" w:type="dxa"/>
              <w:right w:w="28" w:type="dxa"/>
            </w:tcMar>
            <w:vAlign w:val="center"/>
          </w:tcPr>
          <w:p w14:paraId="30FFA26C">
            <w:pPr>
              <w:widowControl/>
              <w:jc w:val="center"/>
              <w:rPr>
                <w:rFonts w:hint="eastAsia" w:eastAsia="宋体"/>
                <w:b w:val="0"/>
                <w:bCs w:val="0"/>
                <w:color w:val="auto"/>
                <w:kern w:val="0"/>
                <w:sz w:val="16"/>
                <w:szCs w:val="16"/>
                <w:highlight w:val="none"/>
              </w:rPr>
            </w:pPr>
            <w:r>
              <w:rPr>
                <w:b w:val="0"/>
                <w:bCs w:val="0"/>
                <w:color w:val="auto"/>
                <w:kern w:val="0"/>
                <w:sz w:val="16"/>
                <w:szCs w:val="16"/>
                <w:highlight w:val="none"/>
              </w:rPr>
              <w:t>C语言程序设计（公共课）</w:t>
            </w:r>
          </w:p>
          <w:p w14:paraId="68243D73">
            <w:pPr>
              <w:widowControl/>
              <w:jc w:val="center"/>
              <w:rPr>
                <w:b w:val="0"/>
                <w:bCs w:val="0"/>
                <w:color w:val="auto"/>
                <w:kern w:val="0"/>
                <w:sz w:val="20"/>
                <w:szCs w:val="20"/>
                <w:highlight w:val="none"/>
              </w:rPr>
            </w:pPr>
            <w:r>
              <w:rPr>
                <w:b w:val="0"/>
                <w:bCs w:val="0"/>
                <w:color w:val="auto"/>
                <w:kern w:val="0"/>
                <w:sz w:val="16"/>
                <w:szCs w:val="16"/>
                <w:highlight w:val="none"/>
              </w:rPr>
              <w:t>C Programming</w:t>
            </w:r>
          </w:p>
        </w:tc>
        <w:tc>
          <w:tcPr>
            <w:tcW w:w="564" w:type="dxa"/>
            <w:tcBorders>
              <w:top w:val="nil"/>
              <w:left w:val="nil"/>
              <w:bottom w:val="single" w:color="auto" w:sz="4" w:space="0"/>
              <w:right w:val="single" w:color="auto" w:sz="4" w:space="0"/>
            </w:tcBorders>
            <w:noWrap w:val="0"/>
            <w:tcMar>
              <w:left w:w="28" w:type="dxa"/>
              <w:right w:w="28" w:type="dxa"/>
            </w:tcMar>
            <w:vAlign w:val="center"/>
          </w:tcPr>
          <w:p w14:paraId="1182A4C7">
            <w:pPr>
              <w:widowControl/>
              <w:jc w:val="center"/>
              <w:rPr>
                <w:color w:val="auto"/>
                <w:kern w:val="0"/>
                <w:sz w:val="20"/>
                <w:szCs w:val="20"/>
                <w:highlight w:val="none"/>
              </w:rPr>
            </w:pPr>
            <w:r>
              <w:rPr>
                <w:color w:val="auto"/>
                <w:kern w:val="0"/>
                <w:sz w:val="16"/>
                <w:szCs w:val="16"/>
                <w:highlight w:val="none"/>
              </w:rPr>
              <w:t>4</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1F93E778">
            <w:pPr>
              <w:widowControl/>
              <w:jc w:val="center"/>
              <w:rPr>
                <w:color w:val="auto"/>
                <w:kern w:val="0"/>
                <w:sz w:val="20"/>
                <w:szCs w:val="20"/>
                <w:highlight w:val="none"/>
              </w:rPr>
            </w:pPr>
            <w:r>
              <w:rPr>
                <w:color w:val="auto"/>
                <w:kern w:val="0"/>
                <w:sz w:val="16"/>
                <w:szCs w:val="16"/>
                <w:highlight w:val="none"/>
              </w:rPr>
              <w:t>64</w:t>
            </w:r>
          </w:p>
        </w:tc>
        <w:tc>
          <w:tcPr>
            <w:tcW w:w="646" w:type="dxa"/>
            <w:tcBorders>
              <w:top w:val="nil"/>
              <w:left w:val="nil"/>
              <w:bottom w:val="single" w:color="auto" w:sz="4" w:space="0"/>
              <w:right w:val="single" w:color="auto" w:sz="4" w:space="0"/>
            </w:tcBorders>
            <w:noWrap w:val="0"/>
            <w:tcMar>
              <w:left w:w="28" w:type="dxa"/>
              <w:right w:w="28" w:type="dxa"/>
            </w:tcMar>
            <w:vAlign w:val="center"/>
          </w:tcPr>
          <w:p w14:paraId="0DE4768F">
            <w:pPr>
              <w:widowControl/>
              <w:jc w:val="center"/>
              <w:rPr>
                <w:color w:val="auto"/>
                <w:kern w:val="0"/>
                <w:sz w:val="20"/>
                <w:szCs w:val="20"/>
                <w:highlight w:val="none"/>
              </w:rPr>
            </w:pPr>
            <w:r>
              <w:rPr>
                <w:color w:val="auto"/>
                <w:kern w:val="0"/>
                <w:sz w:val="16"/>
                <w:szCs w:val="16"/>
                <w:highlight w:val="none"/>
              </w:rPr>
              <w:t>48</w:t>
            </w:r>
          </w:p>
        </w:tc>
        <w:tc>
          <w:tcPr>
            <w:tcW w:w="644" w:type="dxa"/>
            <w:tcBorders>
              <w:top w:val="nil"/>
              <w:left w:val="nil"/>
              <w:bottom w:val="single" w:color="auto" w:sz="4" w:space="0"/>
              <w:right w:val="single" w:color="auto" w:sz="4" w:space="0"/>
            </w:tcBorders>
            <w:noWrap w:val="0"/>
            <w:tcMar>
              <w:left w:w="28" w:type="dxa"/>
              <w:right w:w="28" w:type="dxa"/>
            </w:tcMar>
            <w:vAlign w:val="center"/>
          </w:tcPr>
          <w:p w14:paraId="7B65AB5B">
            <w:pPr>
              <w:widowControl/>
              <w:jc w:val="center"/>
              <w:rPr>
                <w:color w:val="auto"/>
                <w:kern w:val="0"/>
                <w:sz w:val="20"/>
                <w:szCs w:val="20"/>
                <w:highlight w:val="none"/>
              </w:rPr>
            </w:pPr>
            <w:r>
              <w:rPr>
                <w:color w:val="auto"/>
                <w:kern w:val="0"/>
                <w:sz w:val="16"/>
                <w:szCs w:val="16"/>
                <w:highlight w:val="none"/>
              </w:rPr>
              <w:t>16</w:t>
            </w:r>
          </w:p>
        </w:tc>
        <w:tc>
          <w:tcPr>
            <w:tcW w:w="649" w:type="dxa"/>
            <w:tcBorders>
              <w:top w:val="nil"/>
              <w:left w:val="nil"/>
              <w:bottom w:val="single" w:color="auto" w:sz="4" w:space="0"/>
              <w:right w:val="single" w:color="auto" w:sz="4" w:space="0"/>
            </w:tcBorders>
            <w:noWrap w:val="0"/>
            <w:tcMar>
              <w:left w:w="28" w:type="dxa"/>
              <w:right w:w="28" w:type="dxa"/>
            </w:tcMar>
            <w:vAlign w:val="center"/>
          </w:tcPr>
          <w:p w14:paraId="1DB46EB1">
            <w:pPr>
              <w:widowControl/>
              <w:jc w:val="center"/>
              <w:rPr>
                <w:color w:val="auto"/>
                <w:kern w:val="0"/>
                <w:sz w:val="20"/>
                <w:szCs w:val="20"/>
                <w:highlight w:val="none"/>
              </w:rPr>
            </w:pPr>
            <w:r>
              <w:rPr>
                <w:color w:val="auto"/>
                <w:kern w:val="0"/>
                <w:sz w:val="16"/>
                <w:szCs w:val="16"/>
                <w:highlight w:val="none"/>
              </w:rPr>
              <w:t>0</w:t>
            </w:r>
          </w:p>
        </w:tc>
        <w:tc>
          <w:tcPr>
            <w:tcW w:w="656" w:type="dxa"/>
            <w:tcBorders>
              <w:top w:val="nil"/>
              <w:left w:val="nil"/>
              <w:bottom w:val="single" w:color="auto" w:sz="4" w:space="0"/>
              <w:right w:val="single" w:color="auto" w:sz="4" w:space="0"/>
            </w:tcBorders>
            <w:noWrap w:val="0"/>
            <w:tcMar>
              <w:left w:w="28" w:type="dxa"/>
              <w:right w:w="28" w:type="dxa"/>
            </w:tcMar>
            <w:vAlign w:val="center"/>
          </w:tcPr>
          <w:p w14:paraId="62AF109E">
            <w:pPr>
              <w:widowControl/>
              <w:jc w:val="center"/>
              <w:rPr>
                <w:color w:val="auto"/>
                <w:kern w:val="0"/>
                <w:sz w:val="20"/>
                <w:szCs w:val="20"/>
                <w:highlight w:val="none"/>
              </w:rPr>
            </w:pPr>
            <w:r>
              <w:rPr>
                <w:color w:val="auto"/>
                <w:kern w:val="0"/>
                <w:sz w:val="16"/>
                <w:szCs w:val="16"/>
                <w:highlight w:val="none"/>
              </w:rPr>
              <w:t>1</w:t>
            </w:r>
          </w:p>
        </w:tc>
        <w:tc>
          <w:tcPr>
            <w:tcW w:w="1229" w:type="dxa"/>
            <w:tcBorders>
              <w:top w:val="nil"/>
              <w:left w:val="nil"/>
              <w:bottom w:val="single" w:color="auto" w:sz="4" w:space="0"/>
              <w:right w:val="single" w:color="auto" w:sz="4" w:space="0"/>
            </w:tcBorders>
            <w:noWrap w:val="0"/>
            <w:tcMar>
              <w:left w:w="28" w:type="dxa"/>
              <w:right w:w="28" w:type="dxa"/>
            </w:tcMar>
            <w:vAlign w:val="center"/>
          </w:tcPr>
          <w:p w14:paraId="0A0AE7D0">
            <w:pPr>
              <w:widowControl/>
              <w:jc w:val="center"/>
              <w:rPr>
                <w:color w:val="auto"/>
                <w:kern w:val="0"/>
                <w:sz w:val="20"/>
                <w:szCs w:val="20"/>
                <w:highlight w:val="none"/>
              </w:rPr>
            </w:pPr>
            <w:r>
              <w:rPr>
                <w:color w:val="auto"/>
                <w:kern w:val="0"/>
                <w:sz w:val="16"/>
                <w:szCs w:val="16"/>
                <w:highlight w:val="none"/>
              </w:rPr>
              <w:t>数学与信息学院（软件学院）</w:t>
            </w:r>
          </w:p>
        </w:tc>
        <w:tc>
          <w:tcPr>
            <w:tcW w:w="555" w:type="dxa"/>
            <w:tcBorders>
              <w:top w:val="nil"/>
              <w:left w:val="nil"/>
              <w:bottom w:val="single" w:color="auto" w:sz="4" w:space="0"/>
              <w:right w:val="single" w:color="auto" w:sz="4" w:space="0"/>
            </w:tcBorders>
            <w:noWrap w:val="0"/>
            <w:tcMar>
              <w:left w:w="28" w:type="dxa"/>
              <w:right w:w="28" w:type="dxa"/>
            </w:tcMar>
            <w:vAlign w:val="center"/>
          </w:tcPr>
          <w:p w14:paraId="26CCA042">
            <w:pPr>
              <w:widowControl/>
              <w:jc w:val="center"/>
              <w:rPr>
                <w:color w:val="auto"/>
                <w:kern w:val="0"/>
                <w:sz w:val="20"/>
                <w:szCs w:val="20"/>
                <w:highlight w:val="none"/>
              </w:rPr>
            </w:pPr>
            <w:r>
              <w:rPr>
                <w:color w:val="auto"/>
                <w:kern w:val="0"/>
                <w:sz w:val="16"/>
                <w:szCs w:val="16"/>
                <w:highlight w:val="none"/>
              </w:rPr>
              <w:t>　</w:t>
            </w:r>
          </w:p>
        </w:tc>
      </w:tr>
      <w:tr w14:paraId="38E95C88">
        <w:tblPrEx>
          <w:tblCellMar>
            <w:top w:w="0" w:type="dxa"/>
            <w:left w:w="108" w:type="dxa"/>
            <w:bottom w:w="0" w:type="dxa"/>
            <w:right w:w="108" w:type="dxa"/>
          </w:tblCellMar>
        </w:tblPrEx>
        <w:trPr>
          <w:trHeight w:val="413" w:hRule="atLeast"/>
          <w:jc w:val="center"/>
        </w:trPr>
        <w:tc>
          <w:tcPr>
            <w:tcW w:w="4607" w:type="dxa"/>
            <w:gridSpan w:val="3"/>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25AFE4C">
            <w:pPr>
              <w:widowControl/>
              <w:jc w:val="center"/>
              <w:rPr>
                <w:b w:val="0"/>
                <w:bCs w:val="0"/>
                <w:color w:val="auto"/>
                <w:kern w:val="0"/>
                <w:sz w:val="20"/>
                <w:szCs w:val="20"/>
                <w:highlight w:val="none"/>
              </w:rPr>
            </w:pPr>
            <w:r>
              <w:rPr>
                <w:b/>
                <w:bCs/>
                <w:color w:val="auto"/>
                <w:kern w:val="0"/>
                <w:sz w:val="16"/>
                <w:szCs w:val="16"/>
                <w:highlight w:val="none"/>
              </w:rPr>
              <w:t>通识教育选修</w:t>
            </w:r>
            <w:r>
              <w:rPr>
                <w:rFonts w:hint="eastAsia" w:ascii="Times New Roman Regular" w:hAnsi="Times New Roman Regular" w:eastAsia="宋体" w:cs="Times New Roman Regular"/>
                <w:b/>
                <w:bCs/>
                <w:color w:val="auto"/>
                <w:kern w:val="0"/>
                <w:sz w:val="16"/>
                <w:szCs w:val="16"/>
                <w:highlight w:val="none"/>
                <w:lang w:bidi="ar"/>
              </w:rPr>
              <w:t>课程合计</w:t>
            </w:r>
          </w:p>
        </w:tc>
        <w:tc>
          <w:tcPr>
            <w:tcW w:w="564" w:type="dxa"/>
            <w:tcBorders>
              <w:top w:val="single" w:color="auto" w:sz="4" w:space="0"/>
              <w:left w:val="nil"/>
              <w:bottom w:val="single" w:color="auto" w:sz="4" w:space="0"/>
              <w:right w:val="single" w:color="auto" w:sz="4" w:space="0"/>
            </w:tcBorders>
            <w:noWrap w:val="0"/>
            <w:tcMar>
              <w:left w:w="28" w:type="dxa"/>
              <w:right w:w="28" w:type="dxa"/>
            </w:tcMar>
            <w:vAlign w:val="center"/>
          </w:tcPr>
          <w:p w14:paraId="21098083">
            <w:pPr>
              <w:widowControl/>
              <w:jc w:val="center"/>
              <w:rPr>
                <w:color w:val="auto"/>
                <w:kern w:val="0"/>
                <w:sz w:val="20"/>
                <w:szCs w:val="20"/>
                <w:highlight w:val="none"/>
              </w:rPr>
            </w:pPr>
            <w:r>
              <w:rPr>
                <w:color w:val="auto"/>
                <w:kern w:val="0"/>
                <w:sz w:val="16"/>
                <w:szCs w:val="16"/>
                <w:highlight w:val="none"/>
              </w:rPr>
              <w:t>15</w:t>
            </w:r>
          </w:p>
        </w:tc>
        <w:tc>
          <w:tcPr>
            <w:tcW w:w="646" w:type="dxa"/>
            <w:tcBorders>
              <w:top w:val="single" w:color="auto" w:sz="4" w:space="0"/>
              <w:left w:val="nil"/>
              <w:bottom w:val="single" w:color="auto" w:sz="4" w:space="0"/>
              <w:right w:val="single" w:color="auto" w:sz="4" w:space="0"/>
            </w:tcBorders>
            <w:noWrap w:val="0"/>
            <w:tcMar>
              <w:left w:w="28" w:type="dxa"/>
              <w:right w:w="28" w:type="dxa"/>
            </w:tcMar>
            <w:vAlign w:val="center"/>
          </w:tcPr>
          <w:p w14:paraId="74D5057D">
            <w:pPr>
              <w:widowControl/>
              <w:jc w:val="center"/>
              <w:rPr>
                <w:color w:val="auto"/>
                <w:kern w:val="0"/>
                <w:sz w:val="20"/>
                <w:szCs w:val="20"/>
                <w:highlight w:val="none"/>
              </w:rPr>
            </w:pPr>
            <w:r>
              <w:rPr>
                <w:rFonts w:hint="eastAsia"/>
                <w:color w:val="auto"/>
                <w:kern w:val="0"/>
                <w:sz w:val="16"/>
                <w:szCs w:val="16"/>
                <w:highlight w:val="none"/>
              </w:rPr>
              <w:t>2</w:t>
            </w:r>
            <w:r>
              <w:rPr>
                <w:color w:val="auto"/>
                <w:kern w:val="0"/>
                <w:sz w:val="16"/>
                <w:szCs w:val="16"/>
                <w:highlight w:val="none"/>
              </w:rPr>
              <w:t>40</w:t>
            </w:r>
          </w:p>
        </w:tc>
        <w:tc>
          <w:tcPr>
            <w:tcW w:w="646" w:type="dxa"/>
            <w:tcBorders>
              <w:top w:val="single" w:color="auto" w:sz="4" w:space="0"/>
              <w:left w:val="nil"/>
              <w:bottom w:val="single" w:color="auto" w:sz="4" w:space="0"/>
              <w:right w:val="single" w:color="auto" w:sz="4" w:space="0"/>
            </w:tcBorders>
            <w:noWrap w:val="0"/>
            <w:tcMar>
              <w:left w:w="28" w:type="dxa"/>
              <w:right w:w="28" w:type="dxa"/>
            </w:tcMar>
            <w:vAlign w:val="center"/>
          </w:tcPr>
          <w:p w14:paraId="57EFE35B">
            <w:pPr>
              <w:widowControl/>
              <w:jc w:val="center"/>
              <w:rPr>
                <w:color w:val="auto"/>
                <w:kern w:val="0"/>
                <w:sz w:val="20"/>
                <w:szCs w:val="20"/>
                <w:highlight w:val="none"/>
              </w:rPr>
            </w:pPr>
            <w:r>
              <w:rPr>
                <w:rFonts w:hint="eastAsia"/>
                <w:color w:val="auto"/>
                <w:kern w:val="0"/>
                <w:sz w:val="16"/>
                <w:szCs w:val="16"/>
                <w:highlight w:val="none"/>
              </w:rPr>
              <w:t>2</w:t>
            </w:r>
            <w:r>
              <w:rPr>
                <w:color w:val="auto"/>
                <w:kern w:val="0"/>
                <w:sz w:val="16"/>
                <w:szCs w:val="16"/>
                <w:highlight w:val="none"/>
              </w:rPr>
              <w:t>24</w:t>
            </w:r>
          </w:p>
        </w:tc>
        <w:tc>
          <w:tcPr>
            <w:tcW w:w="644" w:type="dxa"/>
            <w:tcBorders>
              <w:top w:val="single" w:color="auto" w:sz="4" w:space="0"/>
              <w:left w:val="nil"/>
              <w:bottom w:val="single" w:color="auto" w:sz="4" w:space="0"/>
              <w:right w:val="single" w:color="auto" w:sz="4" w:space="0"/>
            </w:tcBorders>
            <w:noWrap w:val="0"/>
            <w:tcMar>
              <w:left w:w="28" w:type="dxa"/>
              <w:right w:w="28" w:type="dxa"/>
            </w:tcMar>
            <w:vAlign w:val="center"/>
          </w:tcPr>
          <w:p w14:paraId="61C1BDEE">
            <w:pPr>
              <w:widowControl/>
              <w:jc w:val="center"/>
              <w:rPr>
                <w:color w:val="auto"/>
                <w:kern w:val="0"/>
                <w:sz w:val="20"/>
                <w:szCs w:val="20"/>
                <w:highlight w:val="none"/>
              </w:rPr>
            </w:pPr>
            <w:r>
              <w:rPr>
                <w:rFonts w:hint="eastAsia"/>
                <w:color w:val="auto"/>
                <w:kern w:val="0"/>
                <w:sz w:val="16"/>
                <w:szCs w:val="16"/>
                <w:highlight w:val="none"/>
              </w:rPr>
              <w:t>1</w:t>
            </w:r>
            <w:r>
              <w:rPr>
                <w:color w:val="auto"/>
                <w:kern w:val="0"/>
                <w:sz w:val="16"/>
                <w:szCs w:val="16"/>
                <w:highlight w:val="none"/>
              </w:rPr>
              <w:t>6</w:t>
            </w:r>
          </w:p>
        </w:tc>
        <w:tc>
          <w:tcPr>
            <w:tcW w:w="649" w:type="dxa"/>
            <w:tcBorders>
              <w:top w:val="single" w:color="auto" w:sz="4" w:space="0"/>
              <w:left w:val="nil"/>
              <w:bottom w:val="single" w:color="auto" w:sz="4" w:space="0"/>
              <w:right w:val="single" w:color="auto" w:sz="4" w:space="0"/>
            </w:tcBorders>
            <w:noWrap w:val="0"/>
            <w:tcMar>
              <w:left w:w="28" w:type="dxa"/>
              <w:right w:w="28" w:type="dxa"/>
            </w:tcMar>
            <w:vAlign w:val="center"/>
          </w:tcPr>
          <w:p w14:paraId="18CEE46A">
            <w:pPr>
              <w:widowControl/>
              <w:jc w:val="center"/>
              <w:rPr>
                <w:color w:val="auto"/>
                <w:kern w:val="0"/>
                <w:sz w:val="20"/>
                <w:szCs w:val="20"/>
                <w:highlight w:val="none"/>
              </w:rPr>
            </w:pPr>
            <w:r>
              <w:rPr>
                <w:rFonts w:hint="eastAsia"/>
                <w:color w:val="auto"/>
                <w:kern w:val="0"/>
                <w:sz w:val="16"/>
                <w:szCs w:val="16"/>
                <w:highlight w:val="none"/>
              </w:rPr>
              <w:t>0</w:t>
            </w:r>
          </w:p>
        </w:tc>
        <w:tc>
          <w:tcPr>
            <w:tcW w:w="656" w:type="dxa"/>
            <w:tcBorders>
              <w:top w:val="single" w:color="auto" w:sz="4" w:space="0"/>
              <w:left w:val="nil"/>
              <w:bottom w:val="single" w:color="auto" w:sz="4" w:space="0"/>
              <w:right w:val="single" w:color="auto" w:sz="4" w:space="0"/>
            </w:tcBorders>
            <w:noWrap w:val="0"/>
            <w:tcMar>
              <w:left w:w="28" w:type="dxa"/>
              <w:right w:w="28" w:type="dxa"/>
            </w:tcMar>
            <w:vAlign w:val="center"/>
          </w:tcPr>
          <w:p w14:paraId="6C97D784">
            <w:pPr>
              <w:widowControl/>
              <w:jc w:val="center"/>
              <w:rPr>
                <w:color w:val="auto"/>
                <w:kern w:val="0"/>
                <w:sz w:val="20"/>
                <w:szCs w:val="20"/>
                <w:highlight w:val="none"/>
              </w:rPr>
            </w:pPr>
          </w:p>
        </w:tc>
        <w:tc>
          <w:tcPr>
            <w:tcW w:w="1229" w:type="dxa"/>
            <w:tcBorders>
              <w:top w:val="single" w:color="auto" w:sz="4" w:space="0"/>
              <w:left w:val="nil"/>
              <w:bottom w:val="single" w:color="auto" w:sz="4" w:space="0"/>
              <w:right w:val="single" w:color="auto" w:sz="4" w:space="0"/>
            </w:tcBorders>
            <w:noWrap w:val="0"/>
            <w:tcMar>
              <w:left w:w="28" w:type="dxa"/>
              <w:right w:w="28" w:type="dxa"/>
            </w:tcMar>
            <w:vAlign w:val="center"/>
          </w:tcPr>
          <w:p w14:paraId="7FF52149">
            <w:pPr>
              <w:widowControl/>
              <w:jc w:val="center"/>
              <w:rPr>
                <w:color w:val="auto"/>
                <w:kern w:val="0"/>
                <w:sz w:val="20"/>
                <w:szCs w:val="20"/>
                <w:highlight w:val="none"/>
              </w:rPr>
            </w:pPr>
          </w:p>
        </w:tc>
        <w:tc>
          <w:tcPr>
            <w:tcW w:w="555" w:type="dxa"/>
            <w:tcBorders>
              <w:top w:val="single" w:color="auto" w:sz="4" w:space="0"/>
              <w:left w:val="nil"/>
              <w:bottom w:val="single" w:color="auto" w:sz="4" w:space="0"/>
              <w:right w:val="single" w:color="auto" w:sz="4" w:space="0"/>
            </w:tcBorders>
            <w:noWrap w:val="0"/>
            <w:tcMar>
              <w:left w:w="28" w:type="dxa"/>
              <w:right w:w="28" w:type="dxa"/>
            </w:tcMar>
            <w:vAlign w:val="center"/>
          </w:tcPr>
          <w:p w14:paraId="53B4A590">
            <w:pPr>
              <w:widowControl/>
              <w:jc w:val="center"/>
              <w:rPr>
                <w:color w:val="auto"/>
                <w:kern w:val="0"/>
                <w:sz w:val="20"/>
                <w:szCs w:val="20"/>
                <w:highlight w:val="none"/>
              </w:rPr>
            </w:pPr>
          </w:p>
        </w:tc>
      </w:tr>
    </w:tbl>
    <w:p w14:paraId="41D719E7">
      <w:pPr>
        <w:jc w:val="center"/>
        <w:rPr>
          <w:b/>
          <w:bCs/>
          <w:color w:val="auto"/>
          <w:highlight w:val="none"/>
        </w:rPr>
      </w:pPr>
    </w:p>
    <w:p w14:paraId="2A124D64">
      <w:pPr>
        <w:jc w:val="center"/>
        <w:rPr>
          <w:b/>
          <w:bCs/>
          <w:color w:val="auto"/>
          <w:highlight w:val="none"/>
        </w:rPr>
      </w:pPr>
    </w:p>
    <w:p w14:paraId="720BE582">
      <w:pPr>
        <w:jc w:val="center"/>
        <w:rPr>
          <w:b/>
          <w:bCs/>
          <w:color w:val="auto"/>
          <w:highlight w:val="none"/>
        </w:rPr>
        <w:sectPr>
          <w:pgSz w:w="11905" w:h="16441"/>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453BE9BA">
      <w:pPr>
        <w:spacing w:line="360" w:lineRule="auto"/>
        <w:jc w:val="center"/>
        <w:rPr>
          <w:rFonts w:hint="eastAsia"/>
          <w:b/>
          <w:bCs/>
          <w:color w:val="auto"/>
          <w:sz w:val="28"/>
          <w:szCs w:val="28"/>
          <w:highlight w:val="none"/>
        </w:rPr>
      </w:pPr>
      <w:r>
        <w:rPr>
          <w:rFonts w:hint="eastAsia"/>
          <w:b/>
          <w:bCs/>
          <w:color w:val="auto"/>
          <w:sz w:val="28"/>
          <w:szCs w:val="28"/>
          <w:highlight w:val="none"/>
        </w:rPr>
        <w:t>制药工程专业人才培养计划进程表Ⅱ</w:t>
      </w:r>
    </w:p>
    <w:tbl>
      <w:tblPr>
        <w:tblStyle w:val="5"/>
        <w:tblW w:w="10263" w:type="dxa"/>
        <w:jc w:val="center"/>
        <w:tblLayout w:type="fixed"/>
        <w:tblCellMar>
          <w:top w:w="0" w:type="dxa"/>
          <w:left w:w="28" w:type="dxa"/>
          <w:bottom w:w="0" w:type="dxa"/>
          <w:right w:w="28" w:type="dxa"/>
        </w:tblCellMar>
      </w:tblPr>
      <w:tblGrid>
        <w:gridCol w:w="618"/>
        <w:gridCol w:w="536"/>
        <w:gridCol w:w="3042"/>
        <w:gridCol w:w="678"/>
        <w:gridCol w:w="678"/>
        <w:gridCol w:w="678"/>
        <w:gridCol w:w="678"/>
        <w:gridCol w:w="678"/>
        <w:gridCol w:w="678"/>
        <w:gridCol w:w="1116"/>
        <w:gridCol w:w="883"/>
      </w:tblGrid>
      <w:tr w14:paraId="68E3B086">
        <w:tblPrEx>
          <w:tblCellMar>
            <w:top w:w="0" w:type="dxa"/>
            <w:left w:w="28" w:type="dxa"/>
            <w:bottom w:w="0" w:type="dxa"/>
            <w:right w:w="28" w:type="dxa"/>
          </w:tblCellMar>
        </w:tblPrEx>
        <w:trPr>
          <w:cantSplit/>
          <w:trHeight w:val="270" w:hRule="atLeast"/>
          <w:tblHeader/>
          <w:jc w:val="center"/>
        </w:trPr>
        <w:tc>
          <w:tcPr>
            <w:tcW w:w="618" w:type="dxa"/>
            <w:vMerge w:val="restart"/>
            <w:tcBorders>
              <w:top w:val="single" w:color="auto" w:sz="4" w:space="0"/>
              <w:left w:val="single" w:color="auto" w:sz="4" w:space="0"/>
              <w:bottom w:val="single" w:color="000000" w:sz="4" w:space="0"/>
              <w:right w:val="single" w:color="auto" w:sz="4" w:space="0"/>
            </w:tcBorders>
            <w:noWrap w:val="0"/>
            <w:vAlign w:val="center"/>
          </w:tcPr>
          <w:p w14:paraId="282FFD40">
            <w:pPr>
              <w:widowControl/>
              <w:jc w:val="center"/>
              <w:rPr>
                <w:rFonts w:hint="eastAsia" w:eastAsia="宋体"/>
                <w:color w:val="auto"/>
                <w:kern w:val="0"/>
                <w:sz w:val="16"/>
                <w:szCs w:val="16"/>
                <w:highlight w:val="none"/>
              </w:rPr>
            </w:pPr>
            <w:r>
              <w:rPr>
                <w:color w:val="auto"/>
                <w:kern w:val="0"/>
                <w:sz w:val="16"/>
                <w:szCs w:val="16"/>
                <w:highlight w:val="none"/>
              </w:rPr>
              <w:t>课程</w:t>
            </w:r>
          </w:p>
          <w:p w14:paraId="3C67CFA5">
            <w:pPr>
              <w:widowControl/>
              <w:jc w:val="center"/>
              <w:rPr>
                <w:color w:val="auto"/>
                <w:kern w:val="0"/>
                <w:sz w:val="20"/>
                <w:szCs w:val="20"/>
                <w:highlight w:val="none"/>
              </w:rPr>
            </w:pPr>
            <w:r>
              <w:rPr>
                <w:color w:val="auto"/>
                <w:kern w:val="0"/>
                <w:sz w:val="16"/>
                <w:szCs w:val="16"/>
                <w:highlight w:val="none"/>
              </w:rPr>
              <w:t>类别</w:t>
            </w:r>
          </w:p>
        </w:tc>
        <w:tc>
          <w:tcPr>
            <w:tcW w:w="536" w:type="dxa"/>
            <w:vMerge w:val="restart"/>
            <w:tcBorders>
              <w:top w:val="single" w:color="auto" w:sz="4" w:space="0"/>
              <w:left w:val="single" w:color="auto" w:sz="4" w:space="0"/>
              <w:bottom w:val="single" w:color="000000" w:sz="4" w:space="0"/>
              <w:right w:val="single" w:color="auto" w:sz="4" w:space="0"/>
            </w:tcBorders>
            <w:noWrap w:val="0"/>
            <w:vAlign w:val="center"/>
          </w:tcPr>
          <w:p w14:paraId="18B9580A">
            <w:pPr>
              <w:widowControl/>
              <w:jc w:val="center"/>
              <w:rPr>
                <w:rFonts w:hint="eastAsia" w:eastAsia="宋体"/>
                <w:color w:val="auto"/>
                <w:kern w:val="0"/>
                <w:sz w:val="16"/>
                <w:szCs w:val="16"/>
                <w:highlight w:val="none"/>
              </w:rPr>
            </w:pPr>
            <w:r>
              <w:rPr>
                <w:color w:val="auto"/>
                <w:kern w:val="0"/>
                <w:sz w:val="16"/>
                <w:szCs w:val="16"/>
                <w:highlight w:val="none"/>
              </w:rPr>
              <w:t>课程</w:t>
            </w:r>
          </w:p>
          <w:p w14:paraId="5476C324">
            <w:pPr>
              <w:widowControl/>
              <w:jc w:val="center"/>
              <w:rPr>
                <w:color w:val="auto"/>
                <w:kern w:val="0"/>
                <w:sz w:val="20"/>
                <w:szCs w:val="20"/>
                <w:highlight w:val="none"/>
              </w:rPr>
            </w:pPr>
            <w:r>
              <w:rPr>
                <w:color w:val="auto"/>
                <w:kern w:val="0"/>
                <w:sz w:val="16"/>
                <w:szCs w:val="16"/>
                <w:highlight w:val="none"/>
              </w:rPr>
              <w:t>代码</w:t>
            </w:r>
          </w:p>
        </w:tc>
        <w:tc>
          <w:tcPr>
            <w:tcW w:w="3042" w:type="dxa"/>
            <w:vMerge w:val="restart"/>
            <w:tcBorders>
              <w:top w:val="single" w:color="auto" w:sz="4" w:space="0"/>
              <w:left w:val="single" w:color="auto" w:sz="4" w:space="0"/>
              <w:bottom w:val="single" w:color="000000" w:sz="4" w:space="0"/>
              <w:right w:val="single" w:color="auto" w:sz="4" w:space="0"/>
            </w:tcBorders>
            <w:noWrap w:val="0"/>
            <w:vAlign w:val="center"/>
          </w:tcPr>
          <w:p w14:paraId="5E5A4B9A">
            <w:pPr>
              <w:widowControl/>
              <w:jc w:val="center"/>
              <w:rPr>
                <w:color w:val="auto"/>
                <w:kern w:val="0"/>
                <w:sz w:val="20"/>
                <w:szCs w:val="20"/>
                <w:highlight w:val="none"/>
              </w:rPr>
            </w:pPr>
            <w:r>
              <w:rPr>
                <w:color w:val="auto"/>
                <w:kern w:val="0"/>
                <w:sz w:val="16"/>
                <w:szCs w:val="16"/>
                <w:highlight w:val="none"/>
              </w:rPr>
              <w:t>课程名称</w:t>
            </w:r>
          </w:p>
        </w:tc>
        <w:tc>
          <w:tcPr>
            <w:tcW w:w="678" w:type="dxa"/>
            <w:vMerge w:val="restart"/>
            <w:tcBorders>
              <w:top w:val="single" w:color="auto" w:sz="4" w:space="0"/>
              <w:left w:val="single" w:color="auto" w:sz="4" w:space="0"/>
              <w:bottom w:val="single" w:color="000000" w:sz="4" w:space="0"/>
              <w:right w:val="single" w:color="auto" w:sz="4" w:space="0"/>
            </w:tcBorders>
            <w:noWrap w:val="0"/>
            <w:vAlign w:val="center"/>
          </w:tcPr>
          <w:p w14:paraId="26CF621D">
            <w:pPr>
              <w:widowControl/>
              <w:jc w:val="center"/>
              <w:rPr>
                <w:color w:val="auto"/>
                <w:kern w:val="0"/>
                <w:sz w:val="20"/>
                <w:szCs w:val="20"/>
                <w:highlight w:val="none"/>
              </w:rPr>
            </w:pPr>
            <w:r>
              <w:rPr>
                <w:color w:val="auto"/>
                <w:kern w:val="0"/>
                <w:sz w:val="16"/>
                <w:szCs w:val="16"/>
                <w:highlight w:val="none"/>
              </w:rPr>
              <w:t>学分</w:t>
            </w:r>
          </w:p>
        </w:tc>
        <w:tc>
          <w:tcPr>
            <w:tcW w:w="2712" w:type="dxa"/>
            <w:gridSpan w:val="4"/>
            <w:tcBorders>
              <w:top w:val="single" w:color="auto" w:sz="4" w:space="0"/>
              <w:left w:val="nil"/>
              <w:bottom w:val="single" w:color="auto" w:sz="4" w:space="0"/>
              <w:right w:val="single" w:color="000000" w:sz="4" w:space="0"/>
            </w:tcBorders>
            <w:noWrap w:val="0"/>
            <w:vAlign w:val="center"/>
          </w:tcPr>
          <w:p w14:paraId="00D3A9BF">
            <w:pPr>
              <w:widowControl/>
              <w:jc w:val="center"/>
              <w:rPr>
                <w:color w:val="auto"/>
                <w:kern w:val="0"/>
                <w:sz w:val="20"/>
                <w:szCs w:val="20"/>
                <w:highlight w:val="none"/>
              </w:rPr>
            </w:pPr>
            <w:r>
              <w:rPr>
                <w:color w:val="auto"/>
                <w:kern w:val="0"/>
                <w:sz w:val="16"/>
                <w:szCs w:val="16"/>
                <w:highlight w:val="none"/>
              </w:rPr>
              <w:t>学时</w:t>
            </w:r>
          </w:p>
        </w:tc>
        <w:tc>
          <w:tcPr>
            <w:tcW w:w="678" w:type="dxa"/>
            <w:vMerge w:val="restart"/>
            <w:tcBorders>
              <w:top w:val="single" w:color="auto" w:sz="4" w:space="0"/>
              <w:left w:val="single" w:color="auto" w:sz="4" w:space="0"/>
              <w:bottom w:val="single" w:color="000000" w:sz="4" w:space="0"/>
              <w:right w:val="single" w:color="auto" w:sz="4" w:space="0"/>
            </w:tcBorders>
            <w:noWrap w:val="0"/>
            <w:vAlign w:val="center"/>
          </w:tcPr>
          <w:p w14:paraId="74507BC9">
            <w:pPr>
              <w:widowControl/>
              <w:jc w:val="center"/>
              <w:rPr>
                <w:rFonts w:hint="eastAsia" w:eastAsia="宋体"/>
                <w:color w:val="auto"/>
                <w:kern w:val="0"/>
                <w:sz w:val="16"/>
                <w:szCs w:val="16"/>
                <w:highlight w:val="none"/>
              </w:rPr>
            </w:pPr>
            <w:r>
              <w:rPr>
                <w:color w:val="auto"/>
                <w:kern w:val="0"/>
                <w:sz w:val="16"/>
                <w:szCs w:val="16"/>
                <w:highlight w:val="none"/>
              </w:rPr>
              <w:t>修读</w:t>
            </w:r>
          </w:p>
          <w:p w14:paraId="4F27486C">
            <w:pPr>
              <w:widowControl/>
              <w:jc w:val="center"/>
              <w:rPr>
                <w:color w:val="auto"/>
                <w:kern w:val="0"/>
                <w:sz w:val="20"/>
                <w:szCs w:val="20"/>
                <w:highlight w:val="none"/>
              </w:rPr>
            </w:pPr>
            <w:r>
              <w:rPr>
                <w:color w:val="auto"/>
                <w:kern w:val="0"/>
                <w:sz w:val="16"/>
                <w:szCs w:val="16"/>
                <w:highlight w:val="none"/>
              </w:rPr>
              <w:t>学期</w:t>
            </w:r>
          </w:p>
        </w:tc>
        <w:tc>
          <w:tcPr>
            <w:tcW w:w="1116" w:type="dxa"/>
            <w:vMerge w:val="restart"/>
            <w:tcBorders>
              <w:top w:val="single" w:color="auto" w:sz="4" w:space="0"/>
              <w:left w:val="single" w:color="auto" w:sz="4" w:space="0"/>
              <w:bottom w:val="single" w:color="000000" w:sz="4" w:space="0"/>
              <w:right w:val="single" w:color="auto" w:sz="4" w:space="0"/>
            </w:tcBorders>
            <w:noWrap w:val="0"/>
            <w:vAlign w:val="center"/>
          </w:tcPr>
          <w:p w14:paraId="51E1F123">
            <w:pPr>
              <w:widowControl/>
              <w:jc w:val="center"/>
              <w:rPr>
                <w:color w:val="auto"/>
                <w:kern w:val="0"/>
                <w:sz w:val="20"/>
                <w:szCs w:val="20"/>
                <w:highlight w:val="none"/>
              </w:rPr>
            </w:pPr>
            <w:r>
              <w:rPr>
                <w:color w:val="auto"/>
                <w:kern w:val="0"/>
                <w:sz w:val="16"/>
                <w:szCs w:val="16"/>
                <w:highlight w:val="none"/>
              </w:rPr>
              <w:t>开课单位</w:t>
            </w:r>
          </w:p>
        </w:tc>
        <w:tc>
          <w:tcPr>
            <w:tcW w:w="883" w:type="dxa"/>
            <w:vMerge w:val="restart"/>
            <w:tcBorders>
              <w:top w:val="single" w:color="auto" w:sz="4" w:space="0"/>
              <w:left w:val="single" w:color="auto" w:sz="4" w:space="0"/>
              <w:bottom w:val="single" w:color="000000" w:sz="4" w:space="0"/>
              <w:right w:val="single" w:color="auto" w:sz="4" w:space="0"/>
            </w:tcBorders>
            <w:noWrap w:val="0"/>
            <w:vAlign w:val="center"/>
          </w:tcPr>
          <w:p w14:paraId="58F0759D">
            <w:pPr>
              <w:widowControl/>
              <w:jc w:val="center"/>
              <w:rPr>
                <w:color w:val="auto"/>
                <w:kern w:val="0"/>
                <w:sz w:val="20"/>
                <w:szCs w:val="20"/>
                <w:highlight w:val="none"/>
              </w:rPr>
            </w:pPr>
            <w:r>
              <w:rPr>
                <w:color w:val="auto"/>
                <w:kern w:val="0"/>
                <w:sz w:val="16"/>
                <w:szCs w:val="16"/>
                <w:highlight w:val="none"/>
              </w:rPr>
              <w:t>备注</w:t>
            </w:r>
          </w:p>
        </w:tc>
      </w:tr>
      <w:tr w14:paraId="26A275B4">
        <w:tblPrEx>
          <w:tblCellMar>
            <w:top w:w="0" w:type="dxa"/>
            <w:left w:w="28" w:type="dxa"/>
            <w:bottom w:w="0" w:type="dxa"/>
            <w:right w:w="28" w:type="dxa"/>
          </w:tblCellMar>
        </w:tblPrEx>
        <w:trPr>
          <w:cantSplit/>
          <w:trHeight w:val="270" w:hRule="atLeast"/>
          <w:tblHeader/>
          <w:jc w:val="center"/>
        </w:trPr>
        <w:tc>
          <w:tcPr>
            <w:tcW w:w="618" w:type="dxa"/>
            <w:vMerge w:val="continue"/>
            <w:tcBorders>
              <w:top w:val="single" w:color="auto" w:sz="4" w:space="0"/>
              <w:left w:val="single" w:color="auto" w:sz="4" w:space="0"/>
              <w:bottom w:val="single" w:color="000000" w:sz="4" w:space="0"/>
              <w:right w:val="single" w:color="auto" w:sz="4" w:space="0"/>
            </w:tcBorders>
            <w:noWrap w:val="0"/>
            <w:vAlign w:val="center"/>
          </w:tcPr>
          <w:p w14:paraId="46E747B6">
            <w:pPr>
              <w:widowControl/>
              <w:jc w:val="left"/>
              <w:rPr>
                <w:color w:val="auto"/>
                <w:kern w:val="0"/>
                <w:sz w:val="20"/>
                <w:szCs w:val="20"/>
                <w:highlight w:val="none"/>
              </w:rPr>
            </w:pPr>
          </w:p>
        </w:tc>
        <w:tc>
          <w:tcPr>
            <w:tcW w:w="536" w:type="dxa"/>
            <w:vMerge w:val="continue"/>
            <w:tcBorders>
              <w:top w:val="single" w:color="auto" w:sz="4" w:space="0"/>
              <w:left w:val="single" w:color="auto" w:sz="4" w:space="0"/>
              <w:bottom w:val="single" w:color="000000" w:sz="4" w:space="0"/>
              <w:right w:val="single" w:color="auto" w:sz="4" w:space="0"/>
            </w:tcBorders>
            <w:noWrap w:val="0"/>
            <w:vAlign w:val="center"/>
          </w:tcPr>
          <w:p w14:paraId="2FC97F80">
            <w:pPr>
              <w:widowControl/>
              <w:jc w:val="left"/>
              <w:rPr>
                <w:color w:val="auto"/>
                <w:kern w:val="0"/>
                <w:sz w:val="20"/>
                <w:szCs w:val="20"/>
                <w:highlight w:val="none"/>
              </w:rPr>
            </w:pPr>
          </w:p>
        </w:tc>
        <w:tc>
          <w:tcPr>
            <w:tcW w:w="3042" w:type="dxa"/>
            <w:vMerge w:val="continue"/>
            <w:tcBorders>
              <w:top w:val="single" w:color="auto" w:sz="4" w:space="0"/>
              <w:left w:val="single" w:color="auto" w:sz="4" w:space="0"/>
              <w:bottom w:val="single" w:color="000000" w:sz="4" w:space="0"/>
              <w:right w:val="single" w:color="auto" w:sz="4" w:space="0"/>
            </w:tcBorders>
            <w:noWrap w:val="0"/>
            <w:vAlign w:val="center"/>
          </w:tcPr>
          <w:p w14:paraId="315647DB">
            <w:pPr>
              <w:widowControl/>
              <w:jc w:val="left"/>
              <w:rPr>
                <w:color w:val="auto"/>
                <w:kern w:val="0"/>
                <w:sz w:val="20"/>
                <w:szCs w:val="20"/>
                <w:highlight w:val="none"/>
              </w:rPr>
            </w:pPr>
          </w:p>
        </w:tc>
        <w:tc>
          <w:tcPr>
            <w:tcW w:w="678" w:type="dxa"/>
            <w:vMerge w:val="continue"/>
            <w:tcBorders>
              <w:top w:val="single" w:color="auto" w:sz="4" w:space="0"/>
              <w:left w:val="single" w:color="auto" w:sz="4" w:space="0"/>
              <w:bottom w:val="single" w:color="000000" w:sz="4" w:space="0"/>
              <w:right w:val="single" w:color="auto" w:sz="4" w:space="0"/>
            </w:tcBorders>
            <w:noWrap w:val="0"/>
            <w:vAlign w:val="center"/>
          </w:tcPr>
          <w:p w14:paraId="71C90294">
            <w:pPr>
              <w:widowControl/>
              <w:jc w:val="left"/>
              <w:rPr>
                <w:color w:val="auto"/>
                <w:kern w:val="0"/>
                <w:sz w:val="20"/>
                <w:szCs w:val="20"/>
                <w:highlight w:val="none"/>
              </w:rPr>
            </w:pPr>
          </w:p>
        </w:tc>
        <w:tc>
          <w:tcPr>
            <w:tcW w:w="678" w:type="dxa"/>
            <w:tcBorders>
              <w:top w:val="nil"/>
              <w:left w:val="nil"/>
              <w:bottom w:val="single" w:color="auto" w:sz="4" w:space="0"/>
              <w:right w:val="single" w:color="auto" w:sz="4" w:space="0"/>
            </w:tcBorders>
            <w:noWrap w:val="0"/>
            <w:vAlign w:val="center"/>
          </w:tcPr>
          <w:p w14:paraId="52CAE70C">
            <w:pPr>
              <w:widowControl/>
              <w:jc w:val="center"/>
              <w:rPr>
                <w:color w:val="auto"/>
                <w:kern w:val="0"/>
                <w:sz w:val="20"/>
                <w:szCs w:val="20"/>
                <w:highlight w:val="none"/>
              </w:rPr>
            </w:pPr>
            <w:r>
              <w:rPr>
                <w:color w:val="auto"/>
                <w:kern w:val="0"/>
                <w:sz w:val="16"/>
                <w:szCs w:val="16"/>
                <w:highlight w:val="none"/>
              </w:rPr>
              <w:t>总数</w:t>
            </w:r>
          </w:p>
        </w:tc>
        <w:tc>
          <w:tcPr>
            <w:tcW w:w="678" w:type="dxa"/>
            <w:tcBorders>
              <w:top w:val="nil"/>
              <w:left w:val="nil"/>
              <w:bottom w:val="single" w:color="auto" w:sz="4" w:space="0"/>
              <w:right w:val="single" w:color="auto" w:sz="4" w:space="0"/>
            </w:tcBorders>
            <w:noWrap w:val="0"/>
            <w:vAlign w:val="center"/>
          </w:tcPr>
          <w:p w14:paraId="298A75BA">
            <w:pPr>
              <w:widowControl/>
              <w:jc w:val="center"/>
              <w:rPr>
                <w:color w:val="auto"/>
                <w:kern w:val="0"/>
                <w:sz w:val="20"/>
                <w:szCs w:val="20"/>
                <w:highlight w:val="none"/>
              </w:rPr>
            </w:pPr>
            <w:r>
              <w:rPr>
                <w:color w:val="auto"/>
                <w:kern w:val="0"/>
                <w:sz w:val="16"/>
                <w:szCs w:val="16"/>
                <w:highlight w:val="none"/>
              </w:rPr>
              <w:t>理论</w:t>
            </w:r>
          </w:p>
        </w:tc>
        <w:tc>
          <w:tcPr>
            <w:tcW w:w="678" w:type="dxa"/>
            <w:tcBorders>
              <w:top w:val="nil"/>
              <w:left w:val="nil"/>
              <w:bottom w:val="single" w:color="auto" w:sz="4" w:space="0"/>
              <w:right w:val="single" w:color="auto" w:sz="4" w:space="0"/>
            </w:tcBorders>
            <w:noWrap w:val="0"/>
            <w:vAlign w:val="center"/>
          </w:tcPr>
          <w:p w14:paraId="18CB5539">
            <w:pPr>
              <w:widowControl/>
              <w:jc w:val="center"/>
              <w:rPr>
                <w:color w:val="auto"/>
                <w:kern w:val="0"/>
                <w:sz w:val="20"/>
                <w:szCs w:val="20"/>
                <w:highlight w:val="none"/>
              </w:rPr>
            </w:pPr>
            <w:r>
              <w:rPr>
                <w:color w:val="auto"/>
                <w:kern w:val="0"/>
                <w:sz w:val="16"/>
                <w:szCs w:val="16"/>
                <w:highlight w:val="none"/>
              </w:rPr>
              <w:t>实验</w:t>
            </w:r>
          </w:p>
        </w:tc>
        <w:tc>
          <w:tcPr>
            <w:tcW w:w="678" w:type="dxa"/>
            <w:tcBorders>
              <w:top w:val="nil"/>
              <w:left w:val="nil"/>
              <w:bottom w:val="single" w:color="auto" w:sz="4" w:space="0"/>
              <w:right w:val="single" w:color="auto" w:sz="4" w:space="0"/>
            </w:tcBorders>
            <w:noWrap w:val="0"/>
            <w:vAlign w:val="center"/>
          </w:tcPr>
          <w:p w14:paraId="2E8FA5F8">
            <w:pPr>
              <w:widowControl/>
              <w:jc w:val="center"/>
              <w:rPr>
                <w:color w:val="auto"/>
                <w:kern w:val="0"/>
                <w:sz w:val="20"/>
                <w:szCs w:val="20"/>
                <w:highlight w:val="none"/>
              </w:rPr>
            </w:pPr>
            <w:r>
              <w:rPr>
                <w:color w:val="auto"/>
                <w:kern w:val="0"/>
                <w:sz w:val="16"/>
                <w:szCs w:val="16"/>
                <w:highlight w:val="none"/>
              </w:rPr>
              <w:t>实习</w:t>
            </w:r>
          </w:p>
        </w:tc>
        <w:tc>
          <w:tcPr>
            <w:tcW w:w="678" w:type="dxa"/>
            <w:vMerge w:val="continue"/>
            <w:tcBorders>
              <w:top w:val="single" w:color="auto" w:sz="4" w:space="0"/>
              <w:left w:val="single" w:color="auto" w:sz="4" w:space="0"/>
              <w:bottom w:val="single" w:color="000000" w:sz="4" w:space="0"/>
              <w:right w:val="single" w:color="auto" w:sz="4" w:space="0"/>
            </w:tcBorders>
            <w:noWrap w:val="0"/>
            <w:vAlign w:val="center"/>
          </w:tcPr>
          <w:p w14:paraId="1C8951F2">
            <w:pPr>
              <w:widowControl/>
              <w:jc w:val="left"/>
              <w:rPr>
                <w:color w:val="auto"/>
                <w:kern w:val="0"/>
                <w:sz w:val="20"/>
                <w:szCs w:val="20"/>
                <w:highlight w:val="none"/>
              </w:rPr>
            </w:pPr>
          </w:p>
        </w:tc>
        <w:tc>
          <w:tcPr>
            <w:tcW w:w="1116" w:type="dxa"/>
            <w:vMerge w:val="continue"/>
            <w:tcBorders>
              <w:top w:val="single" w:color="auto" w:sz="4" w:space="0"/>
              <w:left w:val="single" w:color="auto" w:sz="4" w:space="0"/>
              <w:bottom w:val="single" w:color="000000" w:sz="4" w:space="0"/>
              <w:right w:val="single" w:color="auto" w:sz="4" w:space="0"/>
            </w:tcBorders>
            <w:noWrap w:val="0"/>
            <w:vAlign w:val="center"/>
          </w:tcPr>
          <w:p w14:paraId="17DBD5CC">
            <w:pPr>
              <w:widowControl/>
              <w:jc w:val="left"/>
              <w:rPr>
                <w:color w:val="auto"/>
                <w:kern w:val="0"/>
                <w:sz w:val="20"/>
                <w:szCs w:val="20"/>
                <w:highlight w:val="none"/>
              </w:rPr>
            </w:pPr>
          </w:p>
        </w:tc>
        <w:tc>
          <w:tcPr>
            <w:tcW w:w="883" w:type="dxa"/>
            <w:vMerge w:val="continue"/>
            <w:tcBorders>
              <w:top w:val="single" w:color="auto" w:sz="4" w:space="0"/>
              <w:left w:val="single" w:color="auto" w:sz="4" w:space="0"/>
              <w:bottom w:val="single" w:color="000000" w:sz="4" w:space="0"/>
              <w:right w:val="single" w:color="auto" w:sz="4" w:space="0"/>
            </w:tcBorders>
            <w:noWrap w:val="0"/>
            <w:vAlign w:val="center"/>
          </w:tcPr>
          <w:p w14:paraId="581320F5">
            <w:pPr>
              <w:widowControl/>
              <w:jc w:val="left"/>
              <w:rPr>
                <w:color w:val="auto"/>
                <w:kern w:val="0"/>
                <w:sz w:val="20"/>
                <w:szCs w:val="20"/>
                <w:highlight w:val="none"/>
              </w:rPr>
            </w:pPr>
          </w:p>
        </w:tc>
      </w:tr>
      <w:tr w14:paraId="45F5FF32">
        <w:tblPrEx>
          <w:tblCellMar>
            <w:top w:w="0" w:type="dxa"/>
            <w:left w:w="28" w:type="dxa"/>
            <w:bottom w:w="0" w:type="dxa"/>
            <w:right w:w="28" w:type="dxa"/>
          </w:tblCellMar>
        </w:tblPrEx>
        <w:trPr>
          <w:cantSplit/>
          <w:trHeight w:val="454" w:hRule="atLeast"/>
          <w:jc w:val="center"/>
        </w:trPr>
        <w:tc>
          <w:tcPr>
            <w:tcW w:w="618" w:type="dxa"/>
            <w:tcBorders>
              <w:top w:val="nil"/>
              <w:left w:val="single" w:color="auto" w:sz="4" w:space="0"/>
              <w:bottom w:val="single" w:color="auto" w:sz="4" w:space="0"/>
              <w:right w:val="single" w:color="auto" w:sz="4" w:space="0"/>
            </w:tcBorders>
            <w:noWrap w:val="0"/>
            <w:vAlign w:val="center"/>
          </w:tcPr>
          <w:p w14:paraId="394B0B66">
            <w:pPr>
              <w:widowControl/>
              <w:jc w:val="center"/>
              <w:rPr>
                <w:color w:val="auto"/>
                <w:kern w:val="0"/>
                <w:sz w:val="20"/>
                <w:szCs w:val="20"/>
                <w:highlight w:val="none"/>
              </w:rPr>
            </w:pPr>
            <w:r>
              <w:rPr>
                <w:color w:val="auto"/>
                <w:kern w:val="0"/>
                <w:sz w:val="16"/>
                <w:szCs w:val="16"/>
                <w:highlight w:val="none"/>
              </w:rPr>
              <w:t>专业导学课程</w:t>
            </w:r>
          </w:p>
        </w:tc>
        <w:tc>
          <w:tcPr>
            <w:tcW w:w="536" w:type="dxa"/>
            <w:tcBorders>
              <w:top w:val="nil"/>
              <w:left w:val="nil"/>
              <w:bottom w:val="single" w:color="auto" w:sz="4" w:space="0"/>
              <w:right w:val="single" w:color="auto" w:sz="4" w:space="0"/>
            </w:tcBorders>
            <w:noWrap w:val="0"/>
            <w:vAlign w:val="center"/>
          </w:tcPr>
          <w:p w14:paraId="6D02A528">
            <w:pPr>
              <w:widowControl/>
              <w:jc w:val="center"/>
              <w:rPr>
                <w:color w:val="auto"/>
                <w:kern w:val="0"/>
                <w:sz w:val="20"/>
                <w:szCs w:val="20"/>
                <w:highlight w:val="none"/>
              </w:rPr>
            </w:pPr>
            <w:r>
              <w:rPr>
                <w:color w:val="auto"/>
                <w:kern w:val="0"/>
                <w:sz w:val="16"/>
                <w:szCs w:val="16"/>
                <w:highlight w:val="none"/>
              </w:rPr>
              <w:t>603093</w:t>
            </w:r>
          </w:p>
        </w:tc>
        <w:tc>
          <w:tcPr>
            <w:tcW w:w="3042" w:type="dxa"/>
            <w:tcBorders>
              <w:top w:val="nil"/>
              <w:left w:val="nil"/>
              <w:bottom w:val="single" w:color="auto" w:sz="4" w:space="0"/>
              <w:right w:val="single" w:color="auto" w:sz="4" w:space="0"/>
            </w:tcBorders>
            <w:noWrap w:val="0"/>
            <w:vAlign w:val="center"/>
          </w:tcPr>
          <w:p w14:paraId="4FD5A3A3">
            <w:pPr>
              <w:widowControl/>
              <w:jc w:val="center"/>
              <w:rPr>
                <w:color w:val="auto"/>
                <w:kern w:val="0"/>
                <w:sz w:val="16"/>
                <w:szCs w:val="16"/>
                <w:highlight w:val="none"/>
              </w:rPr>
            </w:pPr>
            <w:r>
              <w:rPr>
                <w:color w:val="auto"/>
                <w:kern w:val="0"/>
                <w:sz w:val="16"/>
                <w:szCs w:val="16"/>
                <w:highlight w:val="none"/>
              </w:rPr>
              <w:t>制药工程导论</w:t>
            </w:r>
          </w:p>
          <w:p w14:paraId="2D3C2E72">
            <w:pPr>
              <w:widowControl/>
              <w:jc w:val="center"/>
              <w:rPr>
                <w:color w:val="auto"/>
                <w:kern w:val="0"/>
                <w:sz w:val="20"/>
                <w:szCs w:val="20"/>
                <w:highlight w:val="none"/>
              </w:rPr>
            </w:pPr>
            <w:r>
              <w:rPr>
                <w:color w:val="auto"/>
                <w:kern w:val="0"/>
                <w:sz w:val="16"/>
                <w:szCs w:val="16"/>
                <w:highlight w:val="none"/>
              </w:rPr>
              <w:t>Introduction of Pharmaceutical Engineering</w:t>
            </w:r>
          </w:p>
        </w:tc>
        <w:tc>
          <w:tcPr>
            <w:tcW w:w="678" w:type="dxa"/>
            <w:tcBorders>
              <w:top w:val="nil"/>
              <w:left w:val="nil"/>
              <w:bottom w:val="single" w:color="auto" w:sz="4" w:space="0"/>
              <w:right w:val="single" w:color="auto" w:sz="4" w:space="0"/>
            </w:tcBorders>
            <w:noWrap w:val="0"/>
            <w:vAlign w:val="center"/>
          </w:tcPr>
          <w:p w14:paraId="79B2D661">
            <w:pPr>
              <w:widowControl/>
              <w:jc w:val="center"/>
              <w:rPr>
                <w:color w:val="auto"/>
                <w:kern w:val="0"/>
                <w:sz w:val="20"/>
                <w:szCs w:val="20"/>
                <w:highlight w:val="none"/>
              </w:rPr>
            </w:pPr>
            <w:r>
              <w:rPr>
                <w:color w:val="auto"/>
                <w:kern w:val="0"/>
                <w:sz w:val="16"/>
                <w:szCs w:val="16"/>
                <w:highlight w:val="none"/>
              </w:rPr>
              <w:t>1</w:t>
            </w:r>
          </w:p>
        </w:tc>
        <w:tc>
          <w:tcPr>
            <w:tcW w:w="678" w:type="dxa"/>
            <w:tcBorders>
              <w:top w:val="nil"/>
              <w:left w:val="nil"/>
              <w:bottom w:val="single" w:color="auto" w:sz="4" w:space="0"/>
              <w:right w:val="single" w:color="auto" w:sz="4" w:space="0"/>
            </w:tcBorders>
            <w:noWrap w:val="0"/>
            <w:vAlign w:val="center"/>
          </w:tcPr>
          <w:p w14:paraId="58928C02">
            <w:pPr>
              <w:widowControl/>
              <w:jc w:val="center"/>
              <w:rPr>
                <w:color w:val="auto"/>
                <w:kern w:val="0"/>
                <w:sz w:val="20"/>
                <w:szCs w:val="20"/>
                <w:highlight w:val="none"/>
              </w:rPr>
            </w:pPr>
            <w:r>
              <w:rPr>
                <w:color w:val="auto"/>
                <w:kern w:val="0"/>
                <w:sz w:val="16"/>
                <w:szCs w:val="16"/>
                <w:highlight w:val="none"/>
              </w:rPr>
              <w:t>16</w:t>
            </w:r>
          </w:p>
        </w:tc>
        <w:tc>
          <w:tcPr>
            <w:tcW w:w="678" w:type="dxa"/>
            <w:tcBorders>
              <w:top w:val="nil"/>
              <w:left w:val="nil"/>
              <w:bottom w:val="single" w:color="auto" w:sz="4" w:space="0"/>
              <w:right w:val="single" w:color="auto" w:sz="4" w:space="0"/>
            </w:tcBorders>
            <w:noWrap w:val="0"/>
            <w:vAlign w:val="center"/>
          </w:tcPr>
          <w:p w14:paraId="33476295">
            <w:pPr>
              <w:widowControl/>
              <w:jc w:val="center"/>
              <w:rPr>
                <w:color w:val="auto"/>
                <w:kern w:val="0"/>
                <w:sz w:val="20"/>
                <w:szCs w:val="20"/>
                <w:highlight w:val="none"/>
              </w:rPr>
            </w:pPr>
            <w:r>
              <w:rPr>
                <w:color w:val="auto"/>
                <w:kern w:val="0"/>
                <w:sz w:val="16"/>
                <w:szCs w:val="16"/>
                <w:highlight w:val="none"/>
              </w:rPr>
              <w:t>16</w:t>
            </w:r>
          </w:p>
        </w:tc>
        <w:tc>
          <w:tcPr>
            <w:tcW w:w="678" w:type="dxa"/>
            <w:tcBorders>
              <w:top w:val="nil"/>
              <w:left w:val="nil"/>
              <w:bottom w:val="single" w:color="auto" w:sz="4" w:space="0"/>
              <w:right w:val="single" w:color="auto" w:sz="4" w:space="0"/>
            </w:tcBorders>
            <w:noWrap w:val="0"/>
            <w:vAlign w:val="center"/>
          </w:tcPr>
          <w:p w14:paraId="54DA2FB0">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598C38C6">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72F5B490">
            <w:pPr>
              <w:widowControl/>
              <w:jc w:val="center"/>
              <w:rPr>
                <w:color w:val="auto"/>
                <w:kern w:val="0"/>
                <w:sz w:val="20"/>
                <w:szCs w:val="20"/>
                <w:highlight w:val="none"/>
              </w:rPr>
            </w:pPr>
            <w:r>
              <w:rPr>
                <w:color w:val="auto"/>
                <w:kern w:val="0"/>
                <w:sz w:val="16"/>
                <w:szCs w:val="16"/>
                <w:highlight w:val="none"/>
              </w:rPr>
              <w:t>1</w:t>
            </w:r>
          </w:p>
        </w:tc>
        <w:tc>
          <w:tcPr>
            <w:tcW w:w="1116" w:type="dxa"/>
            <w:tcBorders>
              <w:top w:val="nil"/>
              <w:left w:val="nil"/>
              <w:bottom w:val="single" w:color="auto" w:sz="4" w:space="0"/>
              <w:right w:val="single" w:color="auto" w:sz="4" w:space="0"/>
            </w:tcBorders>
            <w:noWrap w:val="0"/>
            <w:vAlign w:val="center"/>
          </w:tcPr>
          <w:p w14:paraId="472F28FF">
            <w:pPr>
              <w:widowControl/>
              <w:jc w:val="center"/>
              <w:rPr>
                <w:color w:val="auto"/>
                <w:kern w:val="0"/>
                <w:sz w:val="20"/>
                <w:szCs w:val="20"/>
                <w:highlight w:val="none"/>
              </w:rPr>
            </w:pPr>
            <w:r>
              <w:rPr>
                <w:color w:val="auto"/>
                <w:kern w:val="0"/>
                <w:sz w:val="16"/>
                <w:szCs w:val="16"/>
                <w:highlight w:val="none"/>
              </w:rPr>
              <w:t>材料与能源学院</w:t>
            </w:r>
          </w:p>
        </w:tc>
        <w:tc>
          <w:tcPr>
            <w:tcW w:w="883" w:type="dxa"/>
            <w:tcBorders>
              <w:top w:val="nil"/>
              <w:left w:val="nil"/>
              <w:bottom w:val="single" w:color="auto" w:sz="4" w:space="0"/>
              <w:right w:val="single" w:color="auto" w:sz="4" w:space="0"/>
            </w:tcBorders>
            <w:noWrap/>
            <w:vAlign w:val="center"/>
          </w:tcPr>
          <w:p w14:paraId="2B2BD9CD">
            <w:pPr>
              <w:widowControl/>
              <w:jc w:val="center"/>
              <w:rPr>
                <w:color w:val="auto"/>
                <w:kern w:val="0"/>
                <w:sz w:val="20"/>
                <w:szCs w:val="20"/>
                <w:highlight w:val="none"/>
              </w:rPr>
            </w:pPr>
            <w:r>
              <w:rPr>
                <w:color w:val="auto"/>
                <w:kern w:val="0"/>
                <w:sz w:val="16"/>
                <w:szCs w:val="16"/>
                <w:highlight w:val="none"/>
              </w:rPr>
              <w:t>　</w:t>
            </w:r>
          </w:p>
        </w:tc>
      </w:tr>
      <w:tr w14:paraId="4D1C8F7E">
        <w:tblPrEx>
          <w:tblCellMar>
            <w:top w:w="0" w:type="dxa"/>
            <w:left w:w="28" w:type="dxa"/>
            <w:bottom w:w="0" w:type="dxa"/>
            <w:right w:w="28" w:type="dxa"/>
          </w:tblCellMar>
        </w:tblPrEx>
        <w:trPr>
          <w:cantSplit/>
          <w:trHeight w:val="454" w:hRule="atLeast"/>
          <w:jc w:val="center"/>
        </w:trPr>
        <w:tc>
          <w:tcPr>
            <w:tcW w:w="618" w:type="dxa"/>
            <w:vMerge w:val="restart"/>
            <w:tcBorders>
              <w:top w:val="nil"/>
              <w:left w:val="single" w:color="auto" w:sz="4" w:space="0"/>
              <w:bottom w:val="single" w:color="auto" w:sz="4" w:space="0"/>
              <w:right w:val="single" w:color="auto" w:sz="4" w:space="0"/>
            </w:tcBorders>
            <w:noWrap w:val="0"/>
            <w:vAlign w:val="center"/>
          </w:tcPr>
          <w:p w14:paraId="43440414">
            <w:pPr>
              <w:widowControl/>
              <w:jc w:val="center"/>
              <w:rPr>
                <w:color w:val="auto"/>
                <w:kern w:val="0"/>
                <w:sz w:val="20"/>
                <w:szCs w:val="20"/>
                <w:highlight w:val="none"/>
              </w:rPr>
            </w:pPr>
            <w:r>
              <w:rPr>
                <w:color w:val="auto"/>
                <w:kern w:val="0"/>
                <w:sz w:val="16"/>
                <w:szCs w:val="16"/>
                <w:highlight w:val="none"/>
              </w:rPr>
              <w:t>专业基础课程</w:t>
            </w:r>
          </w:p>
        </w:tc>
        <w:tc>
          <w:tcPr>
            <w:tcW w:w="536" w:type="dxa"/>
            <w:tcBorders>
              <w:top w:val="nil"/>
              <w:left w:val="nil"/>
              <w:bottom w:val="single" w:color="auto" w:sz="4" w:space="0"/>
              <w:right w:val="single" w:color="auto" w:sz="4" w:space="0"/>
            </w:tcBorders>
            <w:noWrap w:val="0"/>
            <w:vAlign w:val="center"/>
          </w:tcPr>
          <w:p w14:paraId="7B8A3828">
            <w:pPr>
              <w:widowControl/>
              <w:jc w:val="center"/>
              <w:rPr>
                <w:color w:val="auto"/>
                <w:kern w:val="0"/>
                <w:sz w:val="20"/>
                <w:szCs w:val="20"/>
                <w:highlight w:val="none"/>
              </w:rPr>
            </w:pPr>
            <w:r>
              <w:rPr>
                <w:color w:val="auto"/>
                <w:kern w:val="0"/>
                <w:sz w:val="16"/>
                <w:szCs w:val="16"/>
                <w:highlight w:val="none"/>
              </w:rPr>
              <w:t>610062</w:t>
            </w:r>
          </w:p>
        </w:tc>
        <w:tc>
          <w:tcPr>
            <w:tcW w:w="3042" w:type="dxa"/>
            <w:tcBorders>
              <w:top w:val="nil"/>
              <w:left w:val="nil"/>
              <w:bottom w:val="single" w:color="auto" w:sz="4" w:space="0"/>
              <w:right w:val="single" w:color="auto" w:sz="4" w:space="0"/>
            </w:tcBorders>
            <w:noWrap w:val="0"/>
            <w:vAlign w:val="center"/>
          </w:tcPr>
          <w:p w14:paraId="5CD77A34">
            <w:pPr>
              <w:widowControl/>
              <w:jc w:val="center"/>
              <w:rPr>
                <w:rFonts w:hint="eastAsia" w:eastAsia="宋体"/>
                <w:color w:val="auto"/>
                <w:kern w:val="0"/>
                <w:sz w:val="16"/>
                <w:szCs w:val="16"/>
                <w:highlight w:val="none"/>
              </w:rPr>
            </w:pPr>
            <w:r>
              <w:rPr>
                <w:color w:val="auto"/>
                <w:kern w:val="0"/>
                <w:sz w:val="16"/>
                <w:szCs w:val="16"/>
                <w:highlight w:val="none"/>
              </w:rPr>
              <w:t>无机及分析化学</w:t>
            </w:r>
          </w:p>
          <w:p w14:paraId="382E5F02">
            <w:pPr>
              <w:widowControl/>
              <w:jc w:val="center"/>
              <w:rPr>
                <w:color w:val="auto"/>
                <w:kern w:val="0"/>
                <w:sz w:val="20"/>
                <w:szCs w:val="20"/>
                <w:highlight w:val="none"/>
              </w:rPr>
            </w:pPr>
            <w:r>
              <w:rPr>
                <w:color w:val="auto"/>
                <w:kern w:val="0"/>
                <w:sz w:val="16"/>
                <w:szCs w:val="16"/>
                <w:highlight w:val="none"/>
              </w:rPr>
              <w:t>Inorganic and Analytical Chemistry</w:t>
            </w:r>
          </w:p>
        </w:tc>
        <w:tc>
          <w:tcPr>
            <w:tcW w:w="678" w:type="dxa"/>
            <w:tcBorders>
              <w:top w:val="nil"/>
              <w:left w:val="nil"/>
              <w:bottom w:val="single" w:color="auto" w:sz="4" w:space="0"/>
              <w:right w:val="single" w:color="auto" w:sz="4" w:space="0"/>
            </w:tcBorders>
            <w:noWrap w:val="0"/>
            <w:vAlign w:val="center"/>
          </w:tcPr>
          <w:p w14:paraId="7D7D6552">
            <w:pPr>
              <w:widowControl/>
              <w:jc w:val="center"/>
              <w:rPr>
                <w:color w:val="auto"/>
                <w:kern w:val="0"/>
                <w:sz w:val="20"/>
                <w:szCs w:val="20"/>
                <w:highlight w:val="none"/>
              </w:rPr>
            </w:pPr>
            <w:r>
              <w:rPr>
                <w:color w:val="auto"/>
                <w:kern w:val="0"/>
                <w:sz w:val="16"/>
                <w:szCs w:val="16"/>
                <w:highlight w:val="none"/>
              </w:rPr>
              <w:t>3</w:t>
            </w:r>
          </w:p>
        </w:tc>
        <w:tc>
          <w:tcPr>
            <w:tcW w:w="678" w:type="dxa"/>
            <w:tcBorders>
              <w:top w:val="nil"/>
              <w:left w:val="nil"/>
              <w:bottom w:val="single" w:color="auto" w:sz="4" w:space="0"/>
              <w:right w:val="single" w:color="auto" w:sz="4" w:space="0"/>
            </w:tcBorders>
            <w:noWrap w:val="0"/>
            <w:vAlign w:val="center"/>
          </w:tcPr>
          <w:p w14:paraId="652CD28C">
            <w:pPr>
              <w:widowControl/>
              <w:jc w:val="center"/>
              <w:rPr>
                <w:color w:val="auto"/>
                <w:kern w:val="0"/>
                <w:sz w:val="20"/>
                <w:szCs w:val="20"/>
                <w:highlight w:val="none"/>
              </w:rPr>
            </w:pPr>
            <w:r>
              <w:rPr>
                <w:color w:val="auto"/>
                <w:kern w:val="0"/>
                <w:sz w:val="16"/>
                <w:szCs w:val="16"/>
                <w:highlight w:val="none"/>
              </w:rPr>
              <w:t>48</w:t>
            </w:r>
          </w:p>
        </w:tc>
        <w:tc>
          <w:tcPr>
            <w:tcW w:w="678" w:type="dxa"/>
            <w:tcBorders>
              <w:top w:val="nil"/>
              <w:left w:val="nil"/>
              <w:bottom w:val="single" w:color="auto" w:sz="4" w:space="0"/>
              <w:right w:val="single" w:color="auto" w:sz="4" w:space="0"/>
            </w:tcBorders>
            <w:noWrap w:val="0"/>
            <w:vAlign w:val="center"/>
          </w:tcPr>
          <w:p w14:paraId="6E7BB9AA">
            <w:pPr>
              <w:widowControl/>
              <w:jc w:val="center"/>
              <w:rPr>
                <w:color w:val="auto"/>
                <w:kern w:val="0"/>
                <w:sz w:val="20"/>
                <w:szCs w:val="20"/>
                <w:highlight w:val="none"/>
              </w:rPr>
            </w:pPr>
            <w:r>
              <w:rPr>
                <w:color w:val="auto"/>
                <w:kern w:val="0"/>
                <w:sz w:val="16"/>
                <w:szCs w:val="16"/>
                <w:highlight w:val="none"/>
              </w:rPr>
              <w:t>48</w:t>
            </w:r>
          </w:p>
        </w:tc>
        <w:tc>
          <w:tcPr>
            <w:tcW w:w="678" w:type="dxa"/>
            <w:tcBorders>
              <w:top w:val="nil"/>
              <w:left w:val="nil"/>
              <w:bottom w:val="single" w:color="auto" w:sz="4" w:space="0"/>
              <w:right w:val="single" w:color="auto" w:sz="4" w:space="0"/>
            </w:tcBorders>
            <w:noWrap w:val="0"/>
            <w:vAlign w:val="center"/>
          </w:tcPr>
          <w:p w14:paraId="515F54EB">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559CE10C">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6079AEB1">
            <w:pPr>
              <w:widowControl/>
              <w:jc w:val="center"/>
              <w:rPr>
                <w:color w:val="auto"/>
                <w:kern w:val="0"/>
                <w:sz w:val="20"/>
                <w:szCs w:val="20"/>
                <w:highlight w:val="none"/>
              </w:rPr>
            </w:pPr>
            <w:r>
              <w:rPr>
                <w:color w:val="auto"/>
                <w:kern w:val="0"/>
                <w:sz w:val="16"/>
                <w:szCs w:val="16"/>
                <w:highlight w:val="none"/>
              </w:rPr>
              <w:t>1</w:t>
            </w:r>
          </w:p>
        </w:tc>
        <w:tc>
          <w:tcPr>
            <w:tcW w:w="1116" w:type="dxa"/>
            <w:tcBorders>
              <w:top w:val="nil"/>
              <w:left w:val="nil"/>
              <w:bottom w:val="single" w:color="auto" w:sz="4" w:space="0"/>
              <w:right w:val="single" w:color="auto" w:sz="4" w:space="0"/>
            </w:tcBorders>
            <w:noWrap w:val="0"/>
            <w:vAlign w:val="center"/>
          </w:tcPr>
          <w:p w14:paraId="264E9750">
            <w:pPr>
              <w:widowControl/>
              <w:jc w:val="center"/>
              <w:rPr>
                <w:color w:val="auto"/>
                <w:kern w:val="0"/>
                <w:sz w:val="20"/>
                <w:szCs w:val="20"/>
                <w:highlight w:val="none"/>
              </w:rPr>
            </w:pPr>
            <w:r>
              <w:rPr>
                <w:color w:val="auto"/>
                <w:kern w:val="0"/>
                <w:sz w:val="16"/>
                <w:szCs w:val="16"/>
                <w:highlight w:val="none"/>
              </w:rPr>
              <w:t>材料与能源学院</w:t>
            </w:r>
          </w:p>
        </w:tc>
        <w:tc>
          <w:tcPr>
            <w:tcW w:w="883" w:type="dxa"/>
            <w:tcBorders>
              <w:top w:val="nil"/>
              <w:left w:val="nil"/>
              <w:bottom w:val="single" w:color="auto" w:sz="4" w:space="0"/>
              <w:right w:val="single" w:color="auto" w:sz="4" w:space="0"/>
            </w:tcBorders>
            <w:noWrap/>
            <w:vAlign w:val="center"/>
          </w:tcPr>
          <w:p w14:paraId="7E67DCDC">
            <w:pPr>
              <w:widowControl/>
              <w:jc w:val="center"/>
              <w:rPr>
                <w:color w:val="auto"/>
                <w:kern w:val="0"/>
                <w:sz w:val="20"/>
                <w:szCs w:val="20"/>
                <w:highlight w:val="none"/>
              </w:rPr>
            </w:pPr>
            <w:r>
              <w:rPr>
                <w:color w:val="auto"/>
                <w:kern w:val="0"/>
                <w:sz w:val="16"/>
                <w:szCs w:val="16"/>
                <w:highlight w:val="none"/>
              </w:rPr>
              <w:t>辅修学位/辅修专业</w:t>
            </w:r>
          </w:p>
        </w:tc>
      </w:tr>
      <w:tr w14:paraId="3668107F">
        <w:tblPrEx>
          <w:tblCellMar>
            <w:top w:w="0" w:type="dxa"/>
            <w:left w:w="28" w:type="dxa"/>
            <w:bottom w:w="0" w:type="dxa"/>
            <w:right w:w="28" w:type="dxa"/>
          </w:tblCellMar>
        </w:tblPrEx>
        <w:trPr>
          <w:cantSplit/>
          <w:trHeight w:val="454" w:hRule="atLeast"/>
          <w:jc w:val="center"/>
        </w:trPr>
        <w:tc>
          <w:tcPr>
            <w:tcW w:w="618" w:type="dxa"/>
            <w:vMerge w:val="continue"/>
            <w:tcBorders>
              <w:top w:val="nil"/>
              <w:left w:val="single" w:color="auto" w:sz="4" w:space="0"/>
              <w:bottom w:val="single" w:color="auto" w:sz="4" w:space="0"/>
              <w:right w:val="single" w:color="auto" w:sz="4" w:space="0"/>
            </w:tcBorders>
            <w:noWrap w:val="0"/>
            <w:vAlign w:val="center"/>
          </w:tcPr>
          <w:p w14:paraId="4C49F341">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vAlign w:val="center"/>
          </w:tcPr>
          <w:p w14:paraId="3CF68DDB">
            <w:pPr>
              <w:widowControl/>
              <w:jc w:val="center"/>
              <w:rPr>
                <w:color w:val="auto"/>
                <w:kern w:val="0"/>
                <w:sz w:val="20"/>
                <w:szCs w:val="20"/>
                <w:highlight w:val="none"/>
              </w:rPr>
            </w:pPr>
            <w:r>
              <w:rPr>
                <w:color w:val="auto"/>
                <w:kern w:val="0"/>
                <w:sz w:val="16"/>
                <w:szCs w:val="16"/>
                <w:highlight w:val="none"/>
              </w:rPr>
              <w:t>610033</w:t>
            </w:r>
          </w:p>
        </w:tc>
        <w:tc>
          <w:tcPr>
            <w:tcW w:w="3042" w:type="dxa"/>
            <w:tcBorders>
              <w:top w:val="nil"/>
              <w:left w:val="nil"/>
              <w:bottom w:val="single" w:color="auto" w:sz="4" w:space="0"/>
              <w:right w:val="single" w:color="auto" w:sz="4" w:space="0"/>
            </w:tcBorders>
            <w:noWrap w:val="0"/>
            <w:vAlign w:val="center"/>
          </w:tcPr>
          <w:p w14:paraId="4FBC457B">
            <w:pPr>
              <w:widowControl/>
              <w:jc w:val="center"/>
              <w:rPr>
                <w:rFonts w:hint="eastAsia" w:eastAsia="宋体"/>
                <w:color w:val="auto"/>
                <w:kern w:val="0"/>
                <w:sz w:val="16"/>
                <w:szCs w:val="16"/>
                <w:highlight w:val="none"/>
              </w:rPr>
            </w:pPr>
            <w:r>
              <w:rPr>
                <w:color w:val="auto"/>
                <w:kern w:val="0"/>
                <w:sz w:val="16"/>
                <w:szCs w:val="16"/>
                <w:highlight w:val="none"/>
              </w:rPr>
              <w:t>高等数学BⅠ（理工类）</w:t>
            </w:r>
          </w:p>
          <w:p w14:paraId="42CEC0FE">
            <w:pPr>
              <w:widowControl/>
              <w:jc w:val="center"/>
              <w:rPr>
                <w:color w:val="auto"/>
                <w:kern w:val="0"/>
                <w:sz w:val="20"/>
                <w:szCs w:val="20"/>
                <w:highlight w:val="none"/>
              </w:rPr>
            </w:pPr>
            <w:r>
              <w:rPr>
                <w:color w:val="auto"/>
                <w:kern w:val="0"/>
                <w:sz w:val="16"/>
                <w:szCs w:val="16"/>
                <w:highlight w:val="none"/>
              </w:rPr>
              <w:t>Advanced Mathematics BⅠ</w:t>
            </w:r>
          </w:p>
        </w:tc>
        <w:tc>
          <w:tcPr>
            <w:tcW w:w="678" w:type="dxa"/>
            <w:tcBorders>
              <w:top w:val="nil"/>
              <w:left w:val="nil"/>
              <w:bottom w:val="single" w:color="auto" w:sz="4" w:space="0"/>
              <w:right w:val="single" w:color="auto" w:sz="4" w:space="0"/>
            </w:tcBorders>
            <w:noWrap w:val="0"/>
            <w:vAlign w:val="center"/>
          </w:tcPr>
          <w:p w14:paraId="18BE37D5">
            <w:pPr>
              <w:widowControl/>
              <w:jc w:val="center"/>
              <w:rPr>
                <w:color w:val="auto"/>
                <w:kern w:val="0"/>
                <w:sz w:val="20"/>
                <w:szCs w:val="20"/>
                <w:highlight w:val="none"/>
              </w:rPr>
            </w:pPr>
            <w:r>
              <w:rPr>
                <w:color w:val="auto"/>
                <w:kern w:val="0"/>
                <w:sz w:val="16"/>
                <w:szCs w:val="16"/>
                <w:highlight w:val="none"/>
              </w:rPr>
              <w:t>4</w:t>
            </w:r>
          </w:p>
        </w:tc>
        <w:tc>
          <w:tcPr>
            <w:tcW w:w="678" w:type="dxa"/>
            <w:tcBorders>
              <w:top w:val="nil"/>
              <w:left w:val="nil"/>
              <w:bottom w:val="single" w:color="auto" w:sz="4" w:space="0"/>
              <w:right w:val="single" w:color="auto" w:sz="4" w:space="0"/>
            </w:tcBorders>
            <w:noWrap w:val="0"/>
            <w:vAlign w:val="center"/>
          </w:tcPr>
          <w:p w14:paraId="33306481">
            <w:pPr>
              <w:widowControl/>
              <w:jc w:val="center"/>
              <w:rPr>
                <w:color w:val="auto"/>
                <w:kern w:val="0"/>
                <w:sz w:val="20"/>
                <w:szCs w:val="20"/>
                <w:highlight w:val="none"/>
              </w:rPr>
            </w:pPr>
            <w:r>
              <w:rPr>
                <w:color w:val="auto"/>
                <w:kern w:val="0"/>
                <w:sz w:val="16"/>
                <w:szCs w:val="16"/>
                <w:highlight w:val="none"/>
              </w:rPr>
              <w:t>64</w:t>
            </w:r>
          </w:p>
        </w:tc>
        <w:tc>
          <w:tcPr>
            <w:tcW w:w="678" w:type="dxa"/>
            <w:tcBorders>
              <w:top w:val="nil"/>
              <w:left w:val="nil"/>
              <w:bottom w:val="single" w:color="auto" w:sz="4" w:space="0"/>
              <w:right w:val="single" w:color="auto" w:sz="4" w:space="0"/>
            </w:tcBorders>
            <w:noWrap w:val="0"/>
            <w:vAlign w:val="center"/>
          </w:tcPr>
          <w:p w14:paraId="149BF8D6">
            <w:pPr>
              <w:widowControl/>
              <w:jc w:val="center"/>
              <w:rPr>
                <w:color w:val="auto"/>
                <w:kern w:val="0"/>
                <w:sz w:val="20"/>
                <w:szCs w:val="20"/>
                <w:highlight w:val="none"/>
              </w:rPr>
            </w:pPr>
            <w:r>
              <w:rPr>
                <w:color w:val="auto"/>
                <w:kern w:val="0"/>
                <w:sz w:val="16"/>
                <w:szCs w:val="16"/>
                <w:highlight w:val="none"/>
              </w:rPr>
              <w:t>64</w:t>
            </w:r>
          </w:p>
        </w:tc>
        <w:tc>
          <w:tcPr>
            <w:tcW w:w="678" w:type="dxa"/>
            <w:tcBorders>
              <w:top w:val="nil"/>
              <w:left w:val="nil"/>
              <w:bottom w:val="single" w:color="auto" w:sz="4" w:space="0"/>
              <w:right w:val="single" w:color="auto" w:sz="4" w:space="0"/>
            </w:tcBorders>
            <w:noWrap w:val="0"/>
            <w:vAlign w:val="center"/>
          </w:tcPr>
          <w:p w14:paraId="748263E4">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59546E75">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3D1256C2">
            <w:pPr>
              <w:widowControl/>
              <w:jc w:val="center"/>
              <w:rPr>
                <w:color w:val="auto"/>
                <w:kern w:val="0"/>
                <w:sz w:val="20"/>
                <w:szCs w:val="20"/>
                <w:highlight w:val="none"/>
              </w:rPr>
            </w:pPr>
            <w:r>
              <w:rPr>
                <w:color w:val="auto"/>
                <w:kern w:val="0"/>
                <w:sz w:val="16"/>
                <w:szCs w:val="16"/>
                <w:highlight w:val="none"/>
              </w:rPr>
              <w:t>1</w:t>
            </w:r>
          </w:p>
        </w:tc>
        <w:tc>
          <w:tcPr>
            <w:tcW w:w="1116" w:type="dxa"/>
            <w:tcBorders>
              <w:top w:val="nil"/>
              <w:left w:val="nil"/>
              <w:bottom w:val="single" w:color="auto" w:sz="4" w:space="0"/>
              <w:right w:val="single" w:color="auto" w:sz="4" w:space="0"/>
            </w:tcBorders>
            <w:noWrap w:val="0"/>
            <w:vAlign w:val="center"/>
          </w:tcPr>
          <w:p w14:paraId="55A6A28A">
            <w:pPr>
              <w:widowControl/>
              <w:jc w:val="center"/>
              <w:rPr>
                <w:color w:val="auto"/>
                <w:kern w:val="0"/>
                <w:sz w:val="20"/>
                <w:szCs w:val="20"/>
                <w:highlight w:val="none"/>
              </w:rPr>
            </w:pPr>
            <w:r>
              <w:rPr>
                <w:color w:val="auto"/>
                <w:kern w:val="0"/>
                <w:sz w:val="16"/>
                <w:szCs w:val="16"/>
                <w:highlight w:val="none"/>
              </w:rPr>
              <w:t>数学与信息学院（软件学院）</w:t>
            </w:r>
          </w:p>
        </w:tc>
        <w:tc>
          <w:tcPr>
            <w:tcW w:w="883" w:type="dxa"/>
            <w:tcBorders>
              <w:top w:val="nil"/>
              <w:left w:val="nil"/>
              <w:bottom w:val="single" w:color="auto" w:sz="4" w:space="0"/>
              <w:right w:val="single" w:color="auto" w:sz="4" w:space="0"/>
            </w:tcBorders>
            <w:noWrap/>
            <w:vAlign w:val="center"/>
          </w:tcPr>
          <w:p w14:paraId="57BBBA55">
            <w:pPr>
              <w:widowControl/>
              <w:jc w:val="center"/>
              <w:rPr>
                <w:color w:val="auto"/>
                <w:kern w:val="0"/>
                <w:sz w:val="20"/>
                <w:szCs w:val="20"/>
                <w:highlight w:val="none"/>
              </w:rPr>
            </w:pPr>
            <w:r>
              <w:rPr>
                <w:color w:val="auto"/>
                <w:kern w:val="0"/>
                <w:sz w:val="16"/>
                <w:szCs w:val="16"/>
                <w:highlight w:val="none"/>
              </w:rPr>
              <w:t>　</w:t>
            </w:r>
          </w:p>
        </w:tc>
      </w:tr>
      <w:tr w14:paraId="6A2F9437">
        <w:tblPrEx>
          <w:tblCellMar>
            <w:top w:w="0" w:type="dxa"/>
            <w:left w:w="28" w:type="dxa"/>
            <w:bottom w:w="0" w:type="dxa"/>
            <w:right w:w="28" w:type="dxa"/>
          </w:tblCellMar>
        </w:tblPrEx>
        <w:trPr>
          <w:cantSplit/>
          <w:trHeight w:val="454" w:hRule="atLeast"/>
          <w:jc w:val="center"/>
        </w:trPr>
        <w:tc>
          <w:tcPr>
            <w:tcW w:w="618" w:type="dxa"/>
            <w:vMerge w:val="continue"/>
            <w:tcBorders>
              <w:top w:val="nil"/>
              <w:left w:val="single" w:color="auto" w:sz="4" w:space="0"/>
              <w:bottom w:val="single" w:color="auto" w:sz="4" w:space="0"/>
              <w:right w:val="single" w:color="auto" w:sz="4" w:space="0"/>
            </w:tcBorders>
            <w:noWrap w:val="0"/>
            <w:vAlign w:val="center"/>
          </w:tcPr>
          <w:p w14:paraId="1A358FD5">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vAlign w:val="center"/>
          </w:tcPr>
          <w:p w14:paraId="671C8EA8">
            <w:pPr>
              <w:widowControl/>
              <w:jc w:val="center"/>
              <w:rPr>
                <w:color w:val="auto"/>
                <w:kern w:val="0"/>
                <w:sz w:val="20"/>
                <w:szCs w:val="20"/>
                <w:highlight w:val="none"/>
              </w:rPr>
            </w:pPr>
            <w:r>
              <w:rPr>
                <w:color w:val="auto"/>
                <w:kern w:val="0"/>
                <w:sz w:val="16"/>
                <w:szCs w:val="16"/>
                <w:highlight w:val="none"/>
              </w:rPr>
              <w:t>610034</w:t>
            </w:r>
          </w:p>
        </w:tc>
        <w:tc>
          <w:tcPr>
            <w:tcW w:w="3042" w:type="dxa"/>
            <w:tcBorders>
              <w:top w:val="nil"/>
              <w:left w:val="nil"/>
              <w:bottom w:val="single" w:color="auto" w:sz="4" w:space="0"/>
              <w:right w:val="single" w:color="auto" w:sz="4" w:space="0"/>
            </w:tcBorders>
            <w:noWrap w:val="0"/>
            <w:vAlign w:val="center"/>
          </w:tcPr>
          <w:p w14:paraId="3D9A5E25">
            <w:pPr>
              <w:widowControl/>
              <w:jc w:val="center"/>
              <w:rPr>
                <w:rFonts w:hint="eastAsia" w:eastAsia="宋体"/>
                <w:color w:val="auto"/>
                <w:kern w:val="0"/>
                <w:sz w:val="16"/>
                <w:szCs w:val="16"/>
                <w:highlight w:val="none"/>
              </w:rPr>
            </w:pPr>
            <w:r>
              <w:rPr>
                <w:color w:val="auto"/>
                <w:kern w:val="0"/>
                <w:sz w:val="16"/>
                <w:szCs w:val="16"/>
                <w:highlight w:val="none"/>
              </w:rPr>
              <w:t>高等数学BⅡ（理工类）</w:t>
            </w:r>
          </w:p>
          <w:p w14:paraId="7335AF94">
            <w:pPr>
              <w:widowControl/>
              <w:jc w:val="center"/>
              <w:rPr>
                <w:color w:val="auto"/>
                <w:kern w:val="0"/>
                <w:sz w:val="20"/>
                <w:szCs w:val="20"/>
                <w:highlight w:val="none"/>
              </w:rPr>
            </w:pPr>
            <w:r>
              <w:rPr>
                <w:color w:val="auto"/>
                <w:kern w:val="0"/>
                <w:sz w:val="16"/>
                <w:szCs w:val="16"/>
                <w:highlight w:val="none"/>
              </w:rPr>
              <w:t>Advanced Mathematics BⅡ</w:t>
            </w:r>
          </w:p>
        </w:tc>
        <w:tc>
          <w:tcPr>
            <w:tcW w:w="678" w:type="dxa"/>
            <w:tcBorders>
              <w:top w:val="nil"/>
              <w:left w:val="nil"/>
              <w:bottom w:val="single" w:color="auto" w:sz="4" w:space="0"/>
              <w:right w:val="single" w:color="auto" w:sz="4" w:space="0"/>
            </w:tcBorders>
            <w:noWrap w:val="0"/>
            <w:vAlign w:val="center"/>
          </w:tcPr>
          <w:p w14:paraId="53CCFC2D">
            <w:pPr>
              <w:widowControl/>
              <w:jc w:val="center"/>
              <w:rPr>
                <w:color w:val="auto"/>
                <w:kern w:val="0"/>
                <w:sz w:val="20"/>
                <w:szCs w:val="20"/>
                <w:highlight w:val="none"/>
              </w:rPr>
            </w:pPr>
            <w:r>
              <w:rPr>
                <w:color w:val="auto"/>
                <w:kern w:val="0"/>
                <w:sz w:val="16"/>
                <w:szCs w:val="16"/>
                <w:highlight w:val="none"/>
              </w:rPr>
              <w:t>4</w:t>
            </w:r>
          </w:p>
        </w:tc>
        <w:tc>
          <w:tcPr>
            <w:tcW w:w="678" w:type="dxa"/>
            <w:tcBorders>
              <w:top w:val="nil"/>
              <w:left w:val="nil"/>
              <w:bottom w:val="single" w:color="auto" w:sz="4" w:space="0"/>
              <w:right w:val="single" w:color="auto" w:sz="4" w:space="0"/>
            </w:tcBorders>
            <w:noWrap w:val="0"/>
            <w:vAlign w:val="center"/>
          </w:tcPr>
          <w:p w14:paraId="02CA92FC">
            <w:pPr>
              <w:widowControl/>
              <w:jc w:val="center"/>
              <w:rPr>
                <w:color w:val="auto"/>
                <w:kern w:val="0"/>
                <w:sz w:val="20"/>
                <w:szCs w:val="20"/>
                <w:highlight w:val="none"/>
              </w:rPr>
            </w:pPr>
            <w:r>
              <w:rPr>
                <w:color w:val="auto"/>
                <w:kern w:val="0"/>
                <w:sz w:val="16"/>
                <w:szCs w:val="16"/>
                <w:highlight w:val="none"/>
              </w:rPr>
              <w:t>64</w:t>
            </w:r>
          </w:p>
        </w:tc>
        <w:tc>
          <w:tcPr>
            <w:tcW w:w="678" w:type="dxa"/>
            <w:tcBorders>
              <w:top w:val="nil"/>
              <w:left w:val="nil"/>
              <w:bottom w:val="single" w:color="auto" w:sz="4" w:space="0"/>
              <w:right w:val="single" w:color="auto" w:sz="4" w:space="0"/>
            </w:tcBorders>
            <w:noWrap w:val="0"/>
            <w:vAlign w:val="center"/>
          </w:tcPr>
          <w:p w14:paraId="323BBFF3">
            <w:pPr>
              <w:widowControl/>
              <w:jc w:val="center"/>
              <w:rPr>
                <w:color w:val="auto"/>
                <w:kern w:val="0"/>
                <w:sz w:val="20"/>
                <w:szCs w:val="20"/>
                <w:highlight w:val="none"/>
              </w:rPr>
            </w:pPr>
            <w:r>
              <w:rPr>
                <w:color w:val="auto"/>
                <w:kern w:val="0"/>
                <w:sz w:val="16"/>
                <w:szCs w:val="16"/>
                <w:highlight w:val="none"/>
              </w:rPr>
              <w:t>64</w:t>
            </w:r>
          </w:p>
        </w:tc>
        <w:tc>
          <w:tcPr>
            <w:tcW w:w="678" w:type="dxa"/>
            <w:tcBorders>
              <w:top w:val="nil"/>
              <w:left w:val="nil"/>
              <w:bottom w:val="single" w:color="auto" w:sz="4" w:space="0"/>
              <w:right w:val="single" w:color="auto" w:sz="4" w:space="0"/>
            </w:tcBorders>
            <w:noWrap w:val="0"/>
            <w:vAlign w:val="center"/>
          </w:tcPr>
          <w:p w14:paraId="1F976DA9">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0A2D7CAC">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133B60E0">
            <w:pPr>
              <w:widowControl/>
              <w:jc w:val="center"/>
              <w:rPr>
                <w:color w:val="auto"/>
                <w:kern w:val="0"/>
                <w:sz w:val="20"/>
                <w:szCs w:val="20"/>
                <w:highlight w:val="none"/>
              </w:rPr>
            </w:pPr>
            <w:r>
              <w:rPr>
                <w:color w:val="auto"/>
                <w:kern w:val="0"/>
                <w:sz w:val="16"/>
                <w:szCs w:val="16"/>
                <w:highlight w:val="none"/>
              </w:rPr>
              <w:t>2</w:t>
            </w:r>
          </w:p>
        </w:tc>
        <w:tc>
          <w:tcPr>
            <w:tcW w:w="1116" w:type="dxa"/>
            <w:tcBorders>
              <w:top w:val="nil"/>
              <w:left w:val="nil"/>
              <w:bottom w:val="single" w:color="auto" w:sz="4" w:space="0"/>
              <w:right w:val="single" w:color="auto" w:sz="4" w:space="0"/>
            </w:tcBorders>
            <w:noWrap w:val="0"/>
            <w:vAlign w:val="center"/>
          </w:tcPr>
          <w:p w14:paraId="0AAD44D2">
            <w:pPr>
              <w:widowControl/>
              <w:jc w:val="center"/>
              <w:rPr>
                <w:color w:val="auto"/>
                <w:kern w:val="0"/>
                <w:sz w:val="20"/>
                <w:szCs w:val="20"/>
                <w:highlight w:val="none"/>
              </w:rPr>
            </w:pPr>
            <w:r>
              <w:rPr>
                <w:color w:val="auto"/>
                <w:kern w:val="0"/>
                <w:sz w:val="16"/>
                <w:szCs w:val="16"/>
                <w:highlight w:val="none"/>
              </w:rPr>
              <w:t>数学与信息学院（软件学院）</w:t>
            </w:r>
          </w:p>
        </w:tc>
        <w:tc>
          <w:tcPr>
            <w:tcW w:w="883" w:type="dxa"/>
            <w:tcBorders>
              <w:top w:val="nil"/>
              <w:left w:val="nil"/>
              <w:bottom w:val="single" w:color="auto" w:sz="4" w:space="0"/>
              <w:right w:val="single" w:color="auto" w:sz="4" w:space="0"/>
            </w:tcBorders>
            <w:noWrap/>
            <w:vAlign w:val="center"/>
          </w:tcPr>
          <w:p w14:paraId="7BAD6B11">
            <w:pPr>
              <w:widowControl/>
              <w:jc w:val="center"/>
              <w:rPr>
                <w:color w:val="auto"/>
                <w:kern w:val="0"/>
                <w:sz w:val="20"/>
                <w:szCs w:val="20"/>
                <w:highlight w:val="none"/>
              </w:rPr>
            </w:pPr>
            <w:r>
              <w:rPr>
                <w:color w:val="auto"/>
                <w:kern w:val="0"/>
                <w:sz w:val="16"/>
                <w:szCs w:val="16"/>
                <w:highlight w:val="none"/>
              </w:rPr>
              <w:t>　</w:t>
            </w:r>
          </w:p>
        </w:tc>
      </w:tr>
      <w:tr w14:paraId="081A5B5F">
        <w:tblPrEx>
          <w:tblCellMar>
            <w:top w:w="0" w:type="dxa"/>
            <w:left w:w="28" w:type="dxa"/>
            <w:bottom w:w="0" w:type="dxa"/>
            <w:right w:w="28" w:type="dxa"/>
          </w:tblCellMar>
        </w:tblPrEx>
        <w:trPr>
          <w:cantSplit/>
          <w:trHeight w:val="454" w:hRule="atLeast"/>
          <w:jc w:val="center"/>
        </w:trPr>
        <w:tc>
          <w:tcPr>
            <w:tcW w:w="618" w:type="dxa"/>
            <w:vMerge w:val="continue"/>
            <w:tcBorders>
              <w:top w:val="nil"/>
              <w:left w:val="single" w:color="auto" w:sz="4" w:space="0"/>
              <w:bottom w:val="single" w:color="auto" w:sz="4" w:space="0"/>
              <w:right w:val="single" w:color="auto" w:sz="4" w:space="0"/>
            </w:tcBorders>
            <w:noWrap w:val="0"/>
            <w:vAlign w:val="center"/>
          </w:tcPr>
          <w:p w14:paraId="6F6881E0">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vAlign w:val="center"/>
          </w:tcPr>
          <w:p w14:paraId="25765ED9">
            <w:pPr>
              <w:widowControl/>
              <w:jc w:val="center"/>
              <w:rPr>
                <w:color w:val="auto"/>
                <w:kern w:val="0"/>
                <w:sz w:val="20"/>
                <w:szCs w:val="20"/>
                <w:highlight w:val="none"/>
              </w:rPr>
            </w:pPr>
            <w:r>
              <w:rPr>
                <w:color w:val="auto"/>
                <w:kern w:val="0"/>
                <w:sz w:val="16"/>
                <w:szCs w:val="16"/>
                <w:highlight w:val="none"/>
              </w:rPr>
              <w:t>610066</w:t>
            </w:r>
          </w:p>
        </w:tc>
        <w:tc>
          <w:tcPr>
            <w:tcW w:w="3042" w:type="dxa"/>
            <w:tcBorders>
              <w:top w:val="nil"/>
              <w:left w:val="nil"/>
              <w:bottom w:val="single" w:color="auto" w:sz="4" w:space="0"/>
              <w:right w:val="single" w:color="auto" w:sz="4" w:space="0"/>
            </w:tcBorders>
            <w:noWrap w:val="0"/>
            <w:vAlign w:val="center"/>
          </w:tcPr>
          <w:p w14:paraId="31075C9F">
            <w:pPr>
              <w:widowControl/>
              <w:jc w:val="center"/>
              <w:rPr>
                <w:rFonts w:hint="eastAsia" w:eastAsia="宋体"/>
                <w:color w:val="auto"/>
                <w:kern w:val="0"/>
                <w:sz w:val="16"/>
                <w:szCs w:val="16"/>
                <w:highlight w:val="none"/>
              </w:rPr>
            </w:pPr>
            <w:r>
              <w:rPr>
                <w:color w:val="auto"/>
                <w:kern w:val="0"/>
                <w:sz w:val="16"/>
                <w:szCs w:val="16"/>
                <w:highlight w:val="none"/>
              </w:rPr>
              <w:t>有机化学</w:t>
            </w:r>
          </w:p>
          <w:p w14:paraId="12A4DF08">
            <w:pPr>
              <w:widowControl/>
              <w:jc w:val="center"/>
              <w:rPr>
                <w:color w:val="auto"/>
                <w:kern w:val="0"/>
                <w:sz w:val="20"/>
                <w:szCs w:val="20"/>
                <w:highlight w:val="none"/>
              </w:rPr>
            </w:pPr>
            <w:r>
              <w:rPr>
                <w:color w:val="auto"/>
                <w:kern w:val="0"/>
                <w:sz w:val="16"/>
                <w:szCs w:val="16"/>
                <w:highlight w:val="none"/>
              </w:rPr>
              <w:t>Organic Chemistry</w:t>
            </w:r>
          </w:p>
        </w:tc>
        <w:tc>
          <w:tcPr>
            <w:tcW w:w="678" w:type="dxa"/>
            <w:tcBorders>
              <w:top w:val="nil"/>
              <w:left w:val="nil"/>
              <w:bottom w:val="single" w:color="auto" w:sz="4" w:space="0"/>
              <w:right w:val="single" w:color="auto" w:sz="4" w:space="0"/>
            </w:tcBorders>
            <w:noWrap w:val="0"/>
            <w:vAlign w:val="center"/>
          </w:tcPr>
          <w:p w14:paraId="1A5CAE55">
            <w:pPr>
              <w:widowControl/>
              <w:jc w:val="center"/>
              <w:rPr>
                <w:color w:val="auto"/>
                <w:kern w:val="0"/>
                <w:sz w:val="20"/>
                <w:szCs w:val="20"/>
                <w:highlight w:val="none"/>
              </w:rPr>
            </w:pPr>
            <w:r>
              <w:rPr>
                <w:color w:val="auto"/>
                <w:kern w:val="0"/>
                <w:sz w:val="16"/>
                <w:szCs w:val="16"/>
                <w:highlight w:val="none"/>
              </w:rPr>
              <w:t>3</w:t>
            </w:r>
          </w:p>
        </w:tc>
        <w:tc>
          <w:tcPr>
            <w:tcW w:w="678" w:type="dxa"/>
            <w:tcBorders>
              <w:top w:val="nil"/>
              <w:left w:val="nil"/>
              <w:bottom w:val="single" w:color="auto" w:sz="4" w:space="0"/>
              <w:right w:val="single" w:color="auto" w:sz="4" w:space="0"/>
            </w:tcBorders>
            <w:noWrap w:val="0"/>
            <w:vAlign w:val="center"/>
          </w:tcPr>
          <w:p w14:paraId="02DA326E">
            <w:pPr>
              <w:widowControl/>
              <w:jc w:val="center"/>
              <w:rPr>
                <w:color w:val="auto"/>
                <w:kern w:val="0"/>
                <w:sz w:val="20"/>
                <w:szCs w:val="20"/>
                <w:highlight w:val="none"/>
              </w:rPr>
            </w:pPr>
            <w:r>
              <w:rPr>
                <w:color w:val="auto"/>
                <w:kern w:val="0"/>
                <w:sz w:val="16"/>
                <w:szCs w:val="16"/>
                <w:highlight w:val="none"/>
              </w:rPr>
              <w:t>48</w:t>
            </w:r>
          </w:p>
        </w:tc>
        <w:tc>
          <w:tcPr>
            <w:tcW w:w="678" w:type="dxa"/>
            <w:tcBorders>
              <w:top w:val="nil"/>
              <w:left w:val="nil"/>
              <w:bottom w:val="single" w:color="auto" w:sz="4" w:space="0"/>
              <w:right w:val="single" w:color="auto" w:sz="4" w:space="0"/>
            </w:tcBorders>
            <w:noWrap w:val="0"/>
            <w:vAlign w:val="center"/>
          </w:tcPr>
          <w:p w14:paraId="35C72F23">
            <w:pPr>
              <w:widowControl/>
              <w:jc w:val="center"/>
              <w:rPr>
                <w:color w:val="auto"/>
                <w:kern w:val="0"/>
                <w:sz w:val="20"/>
                <w:szCs w:val="20"/>
                <w:highlight w:val="none"/>
              </w:rPr>
            </w:pPr>
            <w:r>
              <w:rPr>
                <w:color w:val="auto"/>
                <w:kern w:val="0"/>
                <w:sz w:val="16"/>
                <w:szCs w:val="16"/>
                <w:highlight w:val="none"/>
              </w:rPr>
              <w:t>48</w:t>
            </w:r>
          </w:p>
        </w:tc>
        <w:tc>
          <w:tcPr>
            <w:tcW w:w="678" w:type="dxa"/>
            <w:tcBorders>
              <w:top w:val="nil"/>
              <w:left w:val="nil"/>
              <w:bottom w:val="single" w:color="auto" w:sz="4" w:space="0"/>
              <w:right w:val="single" w:color="auto" w:sz="4" w:space="0"/>
            </w:tcBorders>
            <w:noWrap w:val="0"/>
            <w:vAlign w:val="center"/>
          </w:tcPr>
          <w:p w14:paraId="5B4619EC">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7DB33260">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5E32806F">
            <w:pPr>
              <w:widowControl/>
              <w:jc w:val="center"/>
              <w:rPr>
                <w:color w:val="auto"/>
                <w:kern w:val="0"/>
                <w:sz w:val="20"/>
                <w:szCs w:val="20"/>
                <w:highlight w:val="none"/>
              </w:rPr>
            </w:pPr>
            <w:r>
              <w:rPr>
                <w:color w:val="auto"/>
                <w:kern w:val="0"/>
                <w:sz w:val="16"/>
                <w:szCs w:val="16"/>
                <w:highlight w:val="none"/>
              </w:rPr>
              <w:t>2</w:t>
            </w:r>
          </w:p>
        </w:tc>
        <w:tc>
          <w:tcPr>
            <w:tcW w:w="1116" w:type="dxa"/>
            <w:tcBorders>
              <w:top w:val="nil"/>
              <w:left w:val="nil"/>
              <w:bottom w:val="single" w:color="auto" w:sz="4" w:space="0"/>
              <w:right w:val="single" w:color="auto" w:sz="4" w:space="0"/>
            </w:tcBorders>
            <w:noWrap w:val="0"/>
            <w:vAlign w:val="center"/>
          </w:tcPr>
          <w:p w14:paraId="67F6E2B3">
            <w:pPr>
              <w:widowControl/>
              <w:jc w:val="center"/>
              <w:rPr>
                <w:color w:val="auto"/>
                <w:kern w:val="0"/>
                <w:sz w:val="20"/>
                <w:szCs w:val="20"/>
                <w:highlight w:val="none"/>
              </w:rPr>
            </w:pPr>
            <w:r>
              <w:rPr>
                <w:color w:val="auto"/>
                <w:kern w:val="0"/>
                <w:sz w:val="16"/>
                <w:szCs w:val="16"/>
                <w:highlight w:val="none"/>
              </w:rPr>
              <w:t>材料与能源学院</w:t>
            </w:r>
          </w:p>
        </w:tc>
        <w:tc>
          <w:tcPr>
            <w:tcW w:w="883" w:type="dxa"/>
            <w:tcBorders>
              <w:top w:val="nil"/>
              <w:left w:val="nil"/>
              <w:bottom w:val="single" w:color="auto" w:sz="4" w:space="0"/>
              <w:right w:val="single" w:color="auto" w:sz="4" w:space="0"/>
            </w:tcBorders>
            <w:noWrap/>
            <w:vAlign w:val="center"/>
          </w:tcPr>
          <w:p w14:paraId="16D5AA52">
            <w:pPr>
              <w:widowControl/>
              <w:jc w:val="center"/>
              <w:rPr>
                <w:color w:val="auto"/>
                <w:kern w:val="0"/>
                <w:sz w:val="20"/>
                <w:szCs w:val="20"/>
                <w:highlight w:val="none"/>
              </w:rPr>
            </w:pPr>
            <w:r>
              <w:rPr>
                <w:color w:val="auto"/>
                <w:kern w:val="0"/>
                <w:sz w:val="16"/>
                <w:szCs w:val="16"/>
                <w:highlight w:val="none"/>
              </w:rPr>
              <w:t>辅修学位/辅修专业</w:t>
            </w:r>
          </w:p>
        </w:tc>
      </w:tr>
      <w:tr w14:paraId="32524DDF">
        <w:tblPrEx>
          <w:tblCellMar>
            <w:top w:w="0" w:type="dxa"/>
            <w:left w:w="28" w:type="dxa"/>
            <w:bottom w:w="0" w:type="dxa"/>
            <w:right w:w="28" w:type="dxa"/>
          </w:tblCellMar>
        </w:tblPrEx>
        <w:trPr>
          <w:cantSplit/>
          <w:trHeight w:val="454" w:hRule="atLeast"/>
          <w:jc w:val="center"/>
        </w:trPr>
        <w:tc>
          <w:tcPr>
            <w:tcW w:w="618" w:type="dxa"/>
            <w:vMerge w:val="continue"/>
            <w:tcBorders>
              <w:top w:val="nil"/>
              <w:left w:val="single" w:color="auto" w:sz="4" w:space="0"/>
              <w:bottom w:val="single" w:color="auto" w:sz="4" w:space="0"/>
              <w:right w:val="single" w:color="auto" w:sz="4" w:space="0"/>
            </w:tcBorders>
            <w:noWrap w:val="0"/>
            <w:vAlign w:val="center"/>
          </w:tcPr>
          <w:p w14:paraId="6317D7D5">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vAlign w:val="center"/>
          </w:tcPr>
          <w:p w14:paraId="486D7AA1">
            <w:pPr>
              <w:widowControl/>
              <w:jc w:val="center"/>
              <w:rPr>
                <w:color w:val="auto"/>
                <w:kern w:val="0"/>
                <w:sz w:val="20"/>
                <w:szCs w:val="20"/>
                <w:highlight w:val="none"/>
              </w:rPr>
            </w:pPr>
            <w:r>
              <w:rPr>
                <w:color w:val="auto"/>
                <w:kern w:val="0"/>
                <w:sz w:val="16"/>
                <w:szCs w:val="16"/>
                <w:highlight w:val="none"/>
              </w:rPr>
              <w:t>610035</w:t>
            </w:r>
          </w:p>
        </w:tc>
        <w:tc>
          <w:tcPr>
            <w:tcW w:w="3042" w:type="dxa"/>
            <w:tcBorders>
              <w:top w:val="nil"/>
              <w:left w:val="nil"/>
              <w:bottom w:val="single" w:color="auto" w:sz="4" w:space="0"/>
              <w:right w:val="single" w:color="auto" w:sz="4" w:space="0"/>
            </w:tcBorders>
            <w:noWrap w:val="0"/>
            <w:vAlign w:val="center"/>
          </w:tcPr>
          <w:p w14:paraId="1309C1A9">
            <w:pPr>
              <w:widowControl/>
              <w:jc w:val="center"/>
              <w:rPr>
                <w:rFonts w:hint="eastAsia" w:eastAsia="宋体"/>
                <w:color w:val="auto"/>
                <w:kern w:val="0"/>
                <w:sz w:val="16"/>
                <w:szCs w:val="16"/>
                <w:highlight w:val="none"/>
              </w:rPr>
            </w:pPr>
            <w:r>
              <w:rPr>
                <w:color w:val="auto"/>
                <w:kern w:val="0"/>
                <w:sz w:val="16"/>
                <w:szCs w:val="16"/>
                <w:highlight w:val="none"/>
              </w:rPr>
              <w:t>概率论</w:t>
            </w:r>
          </w:p>
          <w:p w14:paraId="1D9F8F85">
            <w:pPr>
              <w:widowControl/>
              <w:jc w:val="center"/>
              <w:rPr>
                <w:color w:val="auto"/>
                <w:kern w:val="0"/>
                <w:sz w:val="20"/>
                <w:szCs w:val="20"/>
                <w:highlight w:val="none"/>
              </w:rPr>
            </w:pPr>
            <w:r>
              <w:rPr>
                <w:color w:val="auto"/>
                <w:kern w:val="0"/>
                <w:sz w:val="16"/>
                <w:szCs w:val="16"/>
                <w:highlight w:val="none"/>
              </w:rPr>
              <w:t>Probability Theory</w:t>
            </w:r>
          </w:p>
        </w:tc>
        <w:tc>
          <w:tcPr>
            <w:tcW w:w="678" w:type="dxa"/>
            <w:tcBorders>
              <w:top w:val="nil"/>
              <w:left w:val="nil"/>
              <w:bottom w:val="single" w:color="auto" w:sz="4" w:space="0"/>
              <w:right w:val="single" w:color="auto" w:sz="4" w:space="0"/>
            </w:tcBorders>
            <w:noWrap w:val="0"/>
            <w:vAlign w:val="center"/>
          </w:tcPr>
          <w:p w14:paraId="23856A4D">
            <w:pPr>
              <w:widowControl/>
              <w:jc w:val="center"/>
              <w:rPr>
                <w:color w:val="auto"/>
                <w:kern w:val="0"/>
                <w:sz w:val="20"/>
                <w:szCs w:val="20"/>
                <w:highlight w:val="none"/>
              </w:rPr>
            </w:pPr>
            <w:r>
              <w:rPr>
                <w:color w:val="auto"/>
                <w:kern w:val="0"/>
                <w:sz w:val="16"/>
                <w:szCs w:val="16"/>
                <w:highlight w:val="none"/>
              </w:rPr>
              <w:t>2</w:t>
            </w:r>
          </w:p>
        </w:tc>
        <w:tc>
          <w:tcPr>
            <w:tcW w:w="678" w:type="dxa"/>
            <w:tcBorders>
              <w:top w:val="nil"/>
              <w:left w:val="nil"/>
              <w:bottom w:val="single" w:color="auto" w:sz="4" w:space="0"/>
              <w:right w:val="single" w:color="auto" w:sz="4" w:space="0"/>
            </w:tcBorders>
            <w:noWrap w:val="0"/>
            <w:vAlign w:val="center"/>
          </w:tcPr>
          <w:p w14:paraId="39938EE9">
            <w:pPr>
              <w:widowControl/>
              <w:jc w:val="center"/>
              <w:rPr>
                <w:color w:val="auto"/>
                <w:kern w:val="0"/>
                <w:sz w:val="20"/>
                <w:szCs w:val="20"/>
                <w:highlight w:val="none"/>
              </w:rPr>
            </w:pPr>
            <w:r>
              <w:rPr>
                <w:color w:val="auto"/>
                <w:kern w:val="0"/>
                <w:sz w:val="16"/>
                <w:szCs w:val="16"/>
                <w:highlight w:val="none"/>
              </w:rPr>
              <w:t>32</w:t>
            </w:r>
          </w:p>
        </w:tc>
        <w:tc>
          <w:tcPr>
            <w:tcW w:w="678" w:type="dxa"/>
            <w:tcBorders>
              <w:top w:val="nil"/>
              <w:left w:val="nil"/>
              <w:bottom w:val="single" w:color="auto" w:sz="4" w:space="0"/>
              <w:right w:val="single" w:color="auto" w:sz="4" w:space="0"/>
            </w:tcBorders>
            <w:noWrap w:val="0"/>
            <w:vAlign w:val="center"/>
          </w:tcPr>
          <w:p w14:paraId="23752460">
            <w:pPr>
              <w:widowControl/>
              <w:jc w:val="center"/>
              <w:rPr>
                <w:color w:val="auto"/>
                <w:kern w:val="0"/>
                <w:sz w:val="20"/>
                <w:szCs w:val="20"/>
                <w:highlight w:val="none"/>
              </w:rPr>
            </w:pPr>
            <w:r>
              <w:rPr>
                <w:color w:val="auto"/>
                <w:kern w:val="0"/>
                <w:sz w:val="16"/>
                <w:szCs w:val="16"/>
                <w:highlight w:val="none"/>
              </w:rPr>
              <w:t>32</w:t>
            </w:r>
          </w:p>
        </w:tc>
        <w:tc>
          <w:tcPr>
            <w:tcW w:w="678" w:type="dxa"/>
            <w:tcBorders>
              <w:top w:val="nil"/>
              <w:left w:val="nil"/>
              <w:bottom w:val="single" w:color="auto" w:sz="4" w:space="0"/>
              <w:right w:val="single" w:color="auto" w:sz="4" w:space="0"/>
            </w:tcBorders>
            <w:noWrap w:val="0"/>
            <w:vAlign w:val="center"/>
          </w:tcPr>
          <w:p w14:paraId="6AC424E7">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1B039EF6">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17B00436">
            <w:pPr>
              <w:widowControl/>
              <w:jc w:val="center"/>
              <w:rPr>
                <w:color w:val="auto"/>
                <w:kern w:val="0"/>
                <w:sz w:val="20"/>
                <w:szCs w:val="20"/>
                <w:highlight w:val="none"/>
              </w:rPr>
            </w:pPr>
            <w:r>
              <w:rPr>
                <w:color w:val="auto"/>
                <w:kern w:val="0"/>
                <w:sz w:val="16"/>
                <w:szCs w:val="16"/>
                <w:highlight w:val="none"/>
              </w:rPr>
              <w:t>3</w:t>
            </w:r>
          </w:p>
        </w:tc>
        <w:tc>
          <w:tcPr>
            <w:tcW w:w="1116" w:type="dxa"/>
            <w:tcBorders>
              <w:top w:val="nil"/>
              <w:left w:val="nil"/>
              <w:bottom w:val="single" w:color="auto" w:sz="4" w:space="0"/>
              <w:right w:val="single" w:color="auto" w:sz="4" w:space="0"/>
            </w:tcBorders>
            <w:noWrap w:val="0"/>
            <w:vAlign w:val="center"/>
          </w:tcPr>
          <w:p w14:paraId="176DD069">
            <w:pPr>
              <w:widowControl/>
              <w:jc w:val="center"/>
              <w:rPr>
                <w:color w:val="auto"/>
                <w:kern w:val="0"/>
                <w:sz w:val="20"/>
                <w:szCs w:val="20"/>
                <w:highlight w:val="none"/>
              </w:rPr>
            </w:pPr>
            <w:r>
              <w:rPr>
                <w:color w:val="auto"/>
                <w:kern w:val="0"/>
                <w:sz w:val="16"/>
                <w:szCs w:val="16"/>
                <w:highlight w:val="none"/>
              </w:rPr>
              <w:t>数学与信息学院（软件学院）</w:t>
            </w:r>
          </w:p>
        </w:tc>
        <w:tc>
          <w:tcPr>
            <w:tcW w:w="883" w:type="dxa"/>
            <w:tcBorders>
              <w:top w:val="nil"/>
              <w:left w:val="nil"/>
              <w:bottom w:val="single" w:color="auto" w:sz="4" w:space="0"/>
              <w:right w:val="single" w:color="auto" w:sz="4" w:space="0"/>
            </w:tcBorders>
            <w:noWrap/>
            <w:vAlign w:val="center"/>
          </w:tcPr>
          <w:p w14:paraId="1393B441">
            <w:pPr>
              <w:widowControl/>
              <w:jc w:val="center"/>
              <w:rPr>
                <w:color w:val="auto"/>
                <w:kern w:val="0"/>
                <w:sz w:val="20"/>
                <w:szCs w:val="20"/>
                <w:highlight w:val="none"/>
              </w:rPr>
            </w:pPr>
            <w:r>
              <w:rPr>
                <w:color w:val="auto"/>
                <w:kern w:val="0"/>
                <w:sz w:val="16"/>
                <w:szCs w:val="16"/>
                <w:highlight w:val="none"/>
              </w:rPr>
              <w:t>　</w:t>
            </w:r>
          </w:p>
        </w:tc>
      </w:tr>
      <w:tr w14:paraId="66A5C2E9">
        <w:tblPrEx>
          <w:tblCellMar>
            <w:top w:w="0" w:type="dxa"/>
            <w:left w:w="28" w:type="dxa"/>
            <w:bottom w:w="0" w:type="dxa"/>
            <w:right w:w="28" w:type="dxa"/>
          </w:tblCellMar>
        </w:tblPrEx>
        <w:trPr>
          <w:cantSplit/>
          <w:trHeight w:val="454" w:hRule="atLeast"/>
          <w:jc w:val="center"/>
        </w:trPr>
        <w:tc>
          <w:tcPr>
            <w:tcW w:w="618" w:type="dxa"/>
            <w:vMerge w:val="continue"/>
            <w:tcBorders>
              <w:top w:val="nil"/>
              <w:left w:val="single" w:color="auto" w:sz="4" w:space="0"/>
              <w:bottom w:val="single" w:color="auto" w:sz="4" w:space="0"/>
              <w:right w:val="single" w:color="auto" w:sz="4" w:space="0"/>
            </w:tcBorders>
            <w:noWrap w:val="0"/>
            <w:vAlign w:val="center"/>
          </w:tcPr>
          <w:p w14:paraId="66C6B472">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vAlign w:val="center"/>
          </w:tcPr>
          <w:p w14:paraId="1504C7E9">
            <w:pPr>
              <w:widowControl/>
              <w:jc w:val="center"/>
              <w:rPr>
                <w:color w:val="auto"/>
                <w:kern w:val="0"/>
                <w:sz w:val="20"/>
                <w:szCs w:val="20"/>
                <w:highlight w:val="none"/>
              </w:rPr>
            </w:pPr>
            <w:r>
              <w:rPr>
                <w:color w:val="auto"/>
                <w:kern w:val="0"/>
                <w:sz w:val="16"/>
                <w:szCs w:val="16"/>
                <w:highlight w:val="none"/>
              </w:rPr>
              <w:t>610042</w:t>
            </w:r>
          </w:p>
        </w:tc>
        <w:tc>
          <w:tcPr>
            <w:tcW w:w="3042" w:type="dxa"/>
            <w:tcBorders>
              <w:top w:val="nil"/>
              <w:left w:val="nil"/>
              <w:bottom w:val="single" w:color="auto" w:sz="4" w:space="0"/>
              <w:right w:val="single" w:color="auto" w:sz="4" w:space="0"/>
            </w:tcBorders>
            <w:noWrap w:val="0"/>
            <w:vAlign w:val="center"/>
          </w:tcPr>
          <w:p w14:paraId="476C1272">
            <w:pPr>
              <w:widowControl/>
              <w:jc w:val="center"/>
              <w:rPr>
                <w:rFonts w:hint="eastAsia" w:eastAsia="宋体"/>
                <w:color w:val="auto"/>
                <w:kern w:val="0"/>
                <w:sz w:val="16"/>
                <w:szCs w:val="16"/>
                <w:highlight w:val="none"/>
              </w:rPr>
            </w:pPr>
            <w:r>
              <w:rPr>
                <w:color w:val="auto"/>
                <w:kern w:val="0"/>
                <w:sz w:val="16"/>
                <w:szCs w:val="16"/>
                <w:highlight w:val="none"/>
              </w:rPr>
              <w:t>大学物理A</w:t>
            </w:r>
          </w:p>
          <w:p w14:paraId="2041FE7B">
            <w:pPr>
              <w:widowControl/>
              <w:jc w:val="center"/>
              <w:rPr>
                <w:color w:val="auto"/>
                <w:kern w:val="0"/>
                <w:sz w:val="20"/>
                <w:szCs w:val="20"/>
                <w:highlight w:val="none"/>
              </w:rPr>
            </w:pPr>
            <w:r>
              <w:rPr>
                <w:color w:val="auto"/>
                <w:kern w:val="0"/>
                <w:sz w:val="16"/>
                <w:szCs w:val="16"/>
                <w:highlight w:val="none"/>
              </w:rPr>
              <w:t>College Physics (A)</w:t>
            </w:r>
          </w:p>
        </w:tc>
        <w:tc>
          <w:tcPr>
            <w:tcW w:w="678" w:type="dxa"/>
            <w:tcBorders>
              <w:top w:val="nil"/>
              <w:left w:val="nil"/>
              <w:bottom w:val="single" w:color="auto" w:sz="4" w:space="0"/>
              <w:right w:val="single" w:color="auto" w:sz="4" w:space="0"/>
            </w:tcBorders>
            <w:noWrap w:val="0"/>
            <w:vAlign w:val="center"/>
          </w:tcPr>
          <w:p w14:paraId="45C242B0">
            <w:pPr>
              <w:widowControl/>
              <w:jc w:val="center"/>
              <w:rPr>
                <w:color w:val="auto"/>
                <w:kern w:val="0"/>
                <w:sz w:val="20"/>
                <w:szCs w:val="20"/>
                <w:highlight w:val="none"/>
              </w:rPr>
            </w:pPr>
            <w:r>
              <w:rPr>
                <w:color w:val="auto"/>
                <w:kern w:val="0"/>
                <w:sz w:val="16"/>
                <w:szCs w:val="16"/>
                <w:highlight w:val="none"/>
              </w:rPr>
              <w:t>4</w:t>
            </w:r>
          </w:p>
        </w:tc>
        <w:tc>
          <w:tcPr>
            <w:tcW w:w="678" w:type="dxa"/>
            <w:tcBorders>
              <w:top w:val="nil"/>
              <w:left w:val="nil"/>
              <w:bottom w:val="single" w:color="auto" w:sz="4" w:space="0"/>
              <w:right w:val="single" w:color="auto" w:sz="4" w:space="0"/>
            </w:tcBorders>
            <w:noWrap w:val="0"/>
            <w:vAlign w:val="center"/>
          </w:tcPr>
          <w:p w14:paraId="5EC22F11">
            <w:pPr>
              <w:widowControl/>
              <w:jc w:val="center"/>
              <w:rPr>
                <w:color w:val="auto"/>
                <w:kern w:val="0"/>
                <w:sz w:val="20"/>
                <w:szCs w:val="20"/>
                <w:highlight w:val="none"/>
              </w:rPr>
            </w:pPr>
            <w:r>
              <w:rPr>
                <w:color w:val="auto"/>
                <w:kern w:val="0"/>
                <w:sz w:val="16"/>
                <w:szCs w:val="16"/>
                <w:highlight w:val="none"/>
              </w:rPr>
              <w:t>64</w:t>
            </w:r>
          </w:p>
        </w:tc>
        <w:tc>
          <w:tcPr>
            <w:tcW w:w="678" w:type="dxa"/>
            <w:tcBorders>
              <w:top w:val="nil"/>
              <w:left w:val="nil"/>
              <w:bottom w:val="single" w:color="auto" w:sz="4" w:space="0"/>
              <w:right w:val="single" w:color="auto" w:sz="4" w:space="0"/>
            </w:tcBorders>
            <w:noWrap w:val="0"/>
            <w:vAlign w:val="center"/>
          </w:tcPr>
          <w:p w14:paraId="0C4BA9EB">
            <w:pPr>
              <w:widowControl/>
              <w:jc w:val="center"/>
              <w:rPr>
                <w:color w:val="auto"/>
                <w:kern w:val="0"/>
                <w:sz w:val="20"/>
                <w:szCs w:val="20"/>
                <w:highlight w:val="none"/>
              </w:rPr>
            </w:pPr>
            <w:r>
              <w:rPr>
                <w:color w:val="auto"/>
                <w:kern w:val="0"/>
                <w:sz w:val="16"/>
                <w:szCs w:val="16"/>
                <w:highlight w:val="none"/>
              </w:rPr>
              <w:t>64</w:t>
            </w:r>
          </w:p>
        </w:tc>
        <w:tc>
          <w:tcPr>
            <w:tcW w:w="678" w:type="dxa"/>
            <w:tcBorders>
              <w:top w:val="nil"/>
              <w:left w:val="nil"/>
              <w:bottom w:val="single" w:color="auto" w:sz="4" w:space="0"/>
              <w:right w:val="single" w:color="auto" w:sz="4" w:space="0"/>
            </w:tcBorders>
            <w:noWrap w:val="0"/>
            <w:vAlign w:val="center"/>
          </w:tcPr>
          <w:p w14:paraId="37CCA12D">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1DB48255">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57B85A21">
            <w:pPr>
              <w:widowControl/>
              <w:jc w:val="center"/>
              <w:rPr>
                <w:color w:val="auto"/>
                <w:kern w:val="0"/>
                <w:sz w:val="20"/>
                <w:szCs w:val="20"/>
                <w:highlight w:val="none"/>
              </w:rPr>
            </w:pPr>
            <w:r>
              <w:rPr>
                <w:color w:val="auto"/>
                <w:kern w:val="0"/>
                <w:sz w:val="16"/>
                <w:szCs w:val="16"/>
                <w:highlight w:val="none"/>
              </w:rPr>
              <w:t>3</w:t>
            </w:r>
          </w:p>
        </w:tc>
        <w:tc>
          <w:tcPr>
            <w:tcW w:w="1116" w:type="dxa"/>
            <w:tcBorders>
              <w:top w:val="nil"/>
              <w:left w:val="nil"/>
              <w:bottom w:val="single" w:color="auto" w:sz="4" w:space="0"/>
              <w:right w:val="single" w:color="auto" w:sz="4" w:space="0"/>
            </w:tcBorders>
            <w:noWrap w:val="0"/>
            <w:vAlign w:val="center"/>
          </w:tcPr>
          <w:p w14:paraId="6E4E31DB">
            <w:pPr>
              <w:widowControl/>
              <w:jc w:val="center"/>
              <w:rPr>
                <w:color w:val="auto"/>
                <w:kern w:val="0"/>
                <w:sz w:val="20"/>
                <w:szCs w:val="20"/>
                <w:highlight w:val="none"/>
              </w:rPr>
            </w:pPr>
            <w:r>
              <w:rPr>
                <w:color w:val="auto"/>
                <w:kern w:val="0"/>
                <w:sz w:val="16"/>
                <w:szCs w:val="16"/>
                <w:highlight w:val="none"/>
              </w:rPr>
              <w:t>电子工程学院（人工智能学院）</w:t>
            </w:r>
          </w:p>
        </w:tc>
        <w:tc>
          <w:tcPr>
            <w:tcW w:w="883" w:type="dxa"/>
            <w:tcBorders>
              <w:top w:val="nil"/>
              <w:left w:val="nil"/>
              <w:bottom w:val="single" w:color="auto" w:sz="4" w:space="0"/>
              <w:right w:val="single" w:color="auto" w:sz="4" w:space="0"/>
            </w:tcBorders>
            <w:noWrap/>
            <w:vAlign w:val="center"/>
          </w:tcPr>
          <w:p w14:paraId="7E3A29D9">
            <w:pPr>
              <w:widowControl/>
              <w:jc w:val="center"/>
              <w:rPr>
                <w:color w:val="auto"/>
                <w:kern w:val="0"/>
                <w:sz w:val="20"/>
                <w:szCs w:val="20"/>
                <w:highlight w:val="none"/>
              </w:rPr>
            </w:pPr>
            <w:r>
              <w:rPr>
                <w:color w:val="auto"/>
                <w:kern w:val="0"/>
                <w:sz w:val="16"/>
                <w:szCs w:val="16"/>
                <w:highlight w:val="none"/>
              </w:rPr>
              <w:t>　</w:t>
            </w:r>
          </w:p>
        </w:tc>
      </w:tr>
      <w:tr w14:paraId="5E9FA754">
        <w:tblPrEx>
          <w:tblCellMar>
            <w:top w:w="0" w:type="dxa"/>
            <w:left w:w="28" w:type="dxa"/>
            <w:bottom w:w="0" w:type="dxa"/>
            <w:right w:w="28" w:type="dxa"/>
          </w:tblCellMar>
        </w:tblPrEx>
        <w:trPr>
          <w:cantSplit/>
          <w:trHeight w:val="454" w:hRule="atLeast"/>
          <w:jc w:val="center"/>
        </w:trPr>
        <w:tc>
          <w:tcPr>
            <w:tcW w:w="618" w:type="dxa"/>
            <w:vMerge w:val="continue"/>
            <w:tcBorders>
              <w:top w:val="nil"/>
              <w:left w:val="single" w:color="auto" w:sz="4" w:space="0"/>
              <w:bottom w:val="single" w:color="auto" w:sz="4" w:space="0"/>
              <w:right w:val="single" w:color="auto" w:sz="4" w:space="0"/>
            </w:tcBorders>
            <w:noWrap w:val="0"/>
            <w:vAlign w:val="center"/>
          </w:tcPr>
          <w:p w14:paraId="56474C86">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vAlign w:val="center"/>
          </w:tcPr>
          <w:p w14:paraId="3820EBC3">
            <w:pPr>
              <w:widowControl/>
              <w:jc w:val="center"/>
              <w:rPr>
                <w:color w:val="auto"/>
                <w:kern w:val="0"/>
                <w:sz w:val="20"/>
                <w:szCs w:val="20"/>
                <w:highlight w:val="none"/>
              </w:rPr>
            </w:pPr>
            <w:r>
              <w:rPr>
                <w:color w:val="auto"/>
                <w:kern w:val="0"/>
                <w:sz w:val="16"/>
                <w:szCs w:val="16"/>
                <w:highlight w:val="none"/>
              </w:rPr>
              <w:t>610072</w:t>
            </w:r>
          </w:p>
        </w:tc>
        <w:tc>
          <w:tcPr>
            <w:tcW w:w="3042" w:type="dxa"/>
            <w:tcBorders>
              <w:top w:val="nil"/>
              <w:left w:val="nil"/>
              <w:bottom w:val="single" w:color="auto" w:sz="4" w:space="0"/>
              <w:right w:val="single" w:color="auto" w:sz="4" w:space="0"/>
            </w:tcBorders>
            <w:noWrap w:val="0"/>
            <w:vAlign w:val="center"/>
          </w:tcPr>
          <w:p w14:paraId="4BF131FD">
            <w:pPr>
              <w:widowControl/>
              <w:jc w:val="center"/>
              <w:rPr>
                <w:rFonts w:hint="eastAsia" w:eastAsia="宋体"/>
                <w:color w:val="auto"/>
                <w:kern w:val="0"/>
                <w:sz w:val="16"/>
                <w:szCs w:val="16"/>
                <w:highlight w:val="none"/>
              </w:rPr>
            </w:pPr>
            <w:r>
              <w:rPr>
                <w:color w:val="auto"/>
                <w:kern w:val="0"/>
                <w:sz w:val="16"/>
                <w:szCs w:val="16"/>
                <w:highlight w:val="none"/>
              </w:rPr>
              <w:t>物理化学</w:t>
            </w:r>
          </w:p>
          <w:p w14:paraId="385D61F3">
            <w:pPr>
              <w:widowControl/>
              <w:jc w:val="center"/>
              <w:rPr>
                <w:color w:val="auto"/>
                <w:kern w:val="0"/>
                <w:sz w:val="20"/>
                <w:szCs w:val="20"/>
                <w:highlight w:val="none"/>
              </w:rPr>
            </w:pPr>
            <w:r>
              <w:rPr>
                <w:color w:val="auto"/>
                <w:kern w:val="0"/>
                <w:sz w:val="16"/>
                <w:szCs w:val="16"/>
                <w:highlight w:val="none"/>
              </w:rPr>
              <w:t>Physical Chemistry</w:t>
            </w:r>
          </w:p>
        </w:tc>
        <w:tc>
          <w:tcPr>
            <w:tcW w:w="678" w:type="dxa"/>
            <w:tcBorders>
              <w:top w:val="nil"/>
              <w:left w:val="nil"/>
              <w:bottom w:val="single" w:color="auto" w:sz="4" w:space="0"/>
              <w:right w:val="single" w:color="auto" w:sz="4" w:space="0"/>
            </w:tcBorders>
            <w:noWrap w:val="0"/>
            <w:vAlign w:val="center"/>
          </w:tcPr>
          <w:p w14:paraId="18B2B270">
            <w:pPr>
              <w:widowControl/>
              <w:jc w:val="center"/>
              <w:rPr>
                <w:color w:val="auto"/>
                <w:kern w:val="0"/>
                <w:sz w:val="20"/>
                <w:szCs w:val="20"/>
                <w:highlight w:val="none"/>
              </w:rPr>
            </w:pPr>
            <w:r>
              <w:rPr>
                <w:color w:val="auto"/>
                <w:kern w:val="0"/>
                <w:sz w:val="16"/>
                <w:szCs w:val="16"/>
                <w:highlight w:val="none"/>
              </w:rPr>
              <w:t>3</w:t>
            </w:r>
          </w:p>
        </w:tc>
        <w:tc>
          <w:tcPr>
            <w:tcW w:w="678" w:type="dxa"/>
            <w:tcBorders>
              <w:top w:val="nil"/>
              <w:left w:val="nil"/>
              <w:bottom w:val="single" w:color="auto" w:sz="4" w:space="0"/>
              <w:right w:val="single" w:color="auto" w:sz="4" w:space="0"/>
            </w:tcBorders>
            <w:noWrap w:val="0"/>
            <w:vAlign w:val="center"/>
          </w:tcPr>
          <w:p w14:paraId="0F9D801D">
            <w:pPr>
              <w:widowControl/>
              <w:jc w:val="center"/>
              <w:rPr>
                <w:color w:val="auto"/>
                <w:kern w:val="0"/>
                <w:sz w:val="20"/>
                <w:szCs w:val="20"/>
                <w:highlight w:val="none"/>
              </w:rPr>
            </w:pPr>
            <w:r>
              <w:rPr>
                <w:color w:val="auto"/>
                <w:kern w:val="0"/>
                <w:sz w:val="16"/>
                <w:szCs w:val="16"/>
                <w:highlight w:val="none"/>
              </w:rPr>
              <w:t>48</w:t>
            </w:r>
          </w:p>
        </w:tc>
        <w:tc>
          <w:tcPr>
            <w:tcW w:w="678" w:type="dxa"/>
            <w:tcBorders>
              <w:top w:val="nil"/>
              <w:left w:val="nil"/>
              <w:bottom w:val="single" w:color="auto" w:sz="4" w:space="0"/>
              <w:right w:val="single" w:color="auto" w:sz="4" w:space="0"/>
            </w:tcBorders>
            <w:noWrap w:val="0"/>
            <w:vAlign w:val="center"/>
          </w:tcPr>
          <w:p w14:paraId="2AB58446">
            <w:pPr>
              <w:widowControl/>
              <w:jc w:val="center"/>
              <w:rPr>
                <w:color w:val="auto"/>
                <w:kern w:val="0"/>
                <w:sz w:val="20"/>
                <w:szCs w:val="20"/>
                <w:highlight w:val="none"/>
              </w:rPr>
            </w:pPr>
            <w:r>
              <w:rPr>
                <w:color w:val="auto"/>
                <w:kern w:val="0"/>
                <w:sz w:val="16"/>
                <w:szCs w:val="16"/>
                <w:highlight w:val="none"/>
              </w:rPr>
              <w:t>48</w:t>
            </w:r>
          </w:p>
        </w:tc>
        <w:tc>
          <w:tcPr>
            <w:tcW w:w="678" w:type="dxa"/>
            <w:tcBorders>
              <w:top w:val="nil"/>
              <w:left w:val="nil"/>
              <w:bottom w:val="single" w:color="auto" w:sz="4" w:space="0"/>
              <w:right w:val="single" w:color="auto" w:sz="4" w:space="0"/>
            </w:tcBorders>
            <w:noWrap w:val="0"/>
            <w:vAlign w:val="center"/>
          </w:tcPr>
          <w:p w14:paraId="6AFA7ED0">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201D262A">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31F68E62">
            <w:pPr>
              <w:widowControl/>
              <w:jc w:val="center"/>
              <w:rPr>
                <w:color w:val="auto"/>
                <w:kern w:val="0"/>
                <w:sz w:val="20"/>
                <w:szCs w:val="20"/>
                <w:highlight w:val="none"/>
              </w:rPr>
            </w:pPr>
            <w:r>
              <w:rPr>
                <w:color w:val="auto"/>
                <w:kern w:val="0"/>
                <w:sz w:val="16"/>
                <w:szCs w:val="16"/>
                <w:highlight w:val="none"/>
              </w:rPr>
              <w:t>3</w:t>
            </w:r>
          </w:p>
        </w:tc>
        <w:tc>
          <w:tcPr>
            <w:tcW w:w="1116" w:type="dxa"/>
            <w:tcBorders>
              <w:top w:val="nil"/>
              <w:left w:val="nil"/>
              <w:bottom w:val="single" w:color="auto" w:sz="4" w:space="0"/>
              <w:right w:val="single" w:color="auto" w:sz="4" w:space="0"/>
            </w:tcBorders>
            <w:noWrap w:val="0"/>
            <w:vAlign w:val="center"/>
          </w:tcPr>
          <w:p w14:paraId="13C514C7">
            <w:pPr>
              <w:widowControl/>
              <w:jc w:val="center"/>
              <w:rPr>
                <w:color w:val="auto"/>
                <w:kern w:val="0"/>
                <w:sz w:val="20"/>
                <w:szCs w:val="20"/>
                <w:highlight w:val="none"/>
              </w:rPr>
            </w:pPr>
            <w:r>
              <w:rPr>
                <w:color w:val="auto"/>
                <w:kern w:val="0"/>
                <w:sz w:val="16"/>
                <w:szCs w:val="16"/>
                <w:highlight w:val="none"/>
              </w:rPr>
              <w:t>材料与能源学院</w:t>
            </w:r>
          </w:p>
        </w:tc>
        <w:tc>
          <w:tcPr>
            <w:tcW w:w="883" w:type="dxa"/>
            <w:tcBorders>
              <w:top w:val="nil"/>
              <w:left w:val="nil"/>
              <w:bottom w:val="single" w:color="auto" w:sz="4" w:space="0"/>
              <w:right w:val="single" w:color="auto" w:sz="4" w:space="0"/>
            </w:tcBorders>
            <w:noWrap/>
            <w:vAlign w:val="center"/>
          </w:tcPr>
          <w:p w14:paraId="2D88D9B8">
            <w:pPr>
              <w:widowControl/>
              <w:jc w:val="center"/>
              <w:rPr>
                <w:color w:val="auto"/>
                <w:kern w:val="0"/>
                <w:sz w:val="20"/>
                <w:szCs w:val="20"/>
                <w:highlight w:val="none"/>
              </w:rPr>
            </w:pPr>
            <w:r>
              <w:rPr>
                <w:color w:val="auto"/>
                <w:kern w:val="0"/>
                <w:sz w:val="16"/>
                <w:szCs w:val="16"/>
                <w:highlight w:val="none"/>
              </w:rPr>
              <w:t>辅修学位/辅修专业</w:t>
            </w:r>
          </w:p>
        </w:tc>
      </w:tr>
      <w:tr w14:paraId="14AD7E81">
        <w:tblPrEx>
          <w:tblCellMar>
            <w:top w:w="0" w:type="dxa"/>
            <w:left w:w="28" w:type="dxa"/>
            <w:bottom w:w="0" w:type="dxa"/>
            <w:right w:w="28" w:type="dxa"/>
          </w:tblCellMar>
        </w:tblPrEx>
        <w:trPr>
          <w:cantSplit/>
          <w:trHeight w:val="454" w:hRule="atLeast"/>
          <w:jc w:val="center"/>
        </w:trPr>
        <w:tc>
          <w:tcPr>
            <w:tcW w:w="618" w:type="dxa"/>
            <w:vMerge w:val="continue"/>
            <w:tcBorders>
              <w:top w:val="nil"/>
              <w:left w:val="single" w:color="auto" w:sz="4" w:space="0"/>
              <w:bottom w:val="single" w:color="auto" w:sz="4" w:space="0"/>
              <w:right w:val="single" w:color="auto" w:sz="4" w:space="0"/>
            </w:tcBorders>
            <w:noWrap w:val="0"/>
            <w:vAlign w:val="center"/>
          </w:tcPr>
          <w:p w14:paraId="381B3FC4">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vAlign w:val="center"/>
          </w:tcPr>
          <w:p w14:paraId="798F0B65">
            <w:pPr>
              <w:widowControl/>
              <w:jc w:val="center"/>
              <w:rPr>
                <w:color w:val="auto"/>
                <w:kern w:val="0"/>
                <w:sz w:val="20"/>
                <w:szCs w:val="20"/>
                <w:highlight w:val="none"/>
              </w:rPr>
            </w:pPr>
            <w:r>
              <w:rPr>
                <w:color w:val="auto"/>
                <w:kern w:val="0"/>
                <w:sz w:val="16"/>
                <w:szCs w:val="16"/>
                <w:highlight w:val="none"/>
              </w:rPr>
              <w:t>610037</w:t>
            </w:r>
          </w:p>
        </w:tc>
        <w:tc>
          <w:tcPr>
            <w:tcW w:w="3042" w:type="dxa"/>
            <w:tcBorders>
              <w:top w:val="nil"/>
              <w:left w:val="nil"/>
              <w:bottom w:val="single" w:color="auto" w:sz="4" w:space="0"/>
              <w:right w:val="single" w:color="auto" w:sz="4" w:space="0"/>
            </w:tcBorders>
            <w:noWrap w:val="0"/>
            <w:vAlign w:val="center"/>
          </w:tcPr>
          <w:p w14:paraId="41B16D59">
            <w:pPr>
              <w:widowControl/>
              <w:jc w:val="center"/>
              <w:rPr>
                <w:rFonts w:hint="eastAsia" w:eastAsia="宋体"/>
                <w:color w:val="auto"/>
                <w:kern w:val="0"/>
                <w:sz w:val="16"/>
                <w:szCs w:val="16"/>
                <w:highlight w:val="none"/>
              </w:rPr>
            </w:pPr>
            <w:r>
              <w:rPr>
                <w:color w:val="auto"/>
                <w:kern w:val="0"/>
                <w:sz w:val="16"/>
                <w:szCs w:val="16"/>
                <w:highlight w:val="none"/>
              </w:rPr>
              <w:t>线性代数</w:t>
            </w:r>
          </w:p>
          <w:p w14:paraId="3DE4BD31">
            <w:pPr>
              <w:widowControl/>
              <w:jc w:val="center"/>
              <w:rPr>
                <w:color w:val="auto"/>
                <w:kern w:val="0"/>
                <w:sz w:val="20"/>
                <w:szCs w:val="20"/>
                <w:highlight w:val="none"/>
              </w:rPr>
            </w:pPr>
            <w:r>
              <w:rPr>
                <w:color w:val="auto"/>
                <w:kern w:val="0"/>
                <w:sz w:val="16"/>
                <w:szCs w:val="16"/>
                <w:highlight w:val="none"/>
              </w:rPr>
              <w:t>Linear Algebra</w:t>
            </w:r>
          </w:p>
        </w:tc>
        <w:tc>
          <w:tcPr>
            <w:tcW w:w="678" w:type="dxa"/>
            <w:tcBorders>
              <w:top w:val="nil"/>
              <w:left w:val="nil"/>
              <w:bottom w:val="single" w:color="auto" w:sz="4" w:space="0"/>
              <w:right w:val="single" w:color="auto" w:sz="4" w:space="0"/>
            </w:tcBorders>
            <w:noWrap w:val="0"/>
            <w:vAlign w:val="center"/>
          </w:tcPr>
          <w:p w14:paraId="4F0FE811">
            <w:pPr>
              <w:widowControl/>
              <w:jc w:val="center"/>
              <w:rPr>
                <w:color w:val="auto"/>
                <w:kern w:val="0"/>
                <w:sz w:val="20"/>
                <w:szCs w:val="20"/>
                <w:highlight w:val="none"/>
              </w:rPr>
            </w:pPr>
            <w:r>
              <w:rPr>
                <w:color w:val="auto"/>
                <w:kern w:val="0"/>
                <w:sz w:val="16"/>
                <w:szCs w:val="16"/>
                <w:highlight w:val="none"/>
              </w:rPr>
              <w:t>2</w:t>
            </w:r>
          </w:p>
        </w:tc>
        <w:tc>
          <w:tcPr>
            <w:tcW w:w="678" w:type="dxa"/>
            <w:tcBorders>
              <w:top w:val="nil"/>
              <w:left w:val="nil"/>
              <w:bottom w:val="single" w:color="auto" w:sz="4" w:space="0"/>
              <w:right w:val="single" w:color="auto" w:sz="4" w:space="0"/>
            </w:tcBorders>
            <w:noWrap w:val="0"/>
            <w:vAlign w:val="center"/>
          </w:tcPr>
          <w:p w14:paraId="129F580F">
            <w:pPr>
              <w:widowControl/>
              <w:jc w:val="center"/>
              <w:rPr>
                <w:color w:val="auto"/>
                <w:kern w:val="0"/>
                <w:sz w:val="20"/>
                <w:szCs w:val="20"/>
                <w:highlight w:val="none"/>
              </w:rPr>
            </w:pPr>
            <w:r>
              <w:rPr>
                <w:color w:val="auto"/>
                <w:kern w:val="0"/>
                <w:sz w:val="16"/>
                <w:szCs w:val="16"/>
                <w:highlight w:val="none"/>
              </w:rPr>
              <w:t>32</w:t>
            </w:r>
          </w:p>
        </w:tc>
        <w:tc>
          <w:tcPr>
            <w:tcW w:w="678" w:type="dxa"/>
            <w:tcBorders>
              <w:top w:val="nil"/>
              <w:left w:val="nil"/>
              <w:bottom w:val="single" w:color="auto" w:sz="4" w:space="0"/>
              <w:right w:val="single" w:color="auto" w:sz="4" w:space="0"/>
            </w:tcBorders>
            <w:noWrap w:val="0"/>
            <w:vAlign w:val="center"/>
          </w:tcPr>
          <w:p w14:paraId="377C1E99">
            <w:pPr>
              <w:widowControl/>
              <w:jc w:val="center"/>
              <w:rPr>
                <w:color w:val="auto"/>
                <w:kern w:val="0"/>
                <w:sz w:val="20"/>
                <w:szCs w:val="20"/>
                <w:highlight w:val="none"/>
              </w:rPr>
            </w:pPr>
            <w:r>
              <w:rPr>
                <w:color w:val="auto"/>
                <w:kern w:val="0"/>
                <w:sz w:val="16"/>
                <w:szCs w:val="16"/>
                <w:highlight w:val="none"/>
              </w:rPr>
              <w:t>32</w:t>
            </w:r>
          </w:p>
        </w:tc>
        <w:tc>
          <w:tcPr>
            <w:tcW w:w="678" w:type="dxa"/>
            <w:tcBorders>
              <w:top w:val="nil"/>
              <w:left w:val="nil"/>
              <w:bottom w:val="single" w:color="auto" w:sz="4" w:space="0"/>
              <w:right w:val="single" w:color="auto" w:sz="4" w:space="0"/>
            </w:tcBorders>
            <w:noWrap w:val="0"/>
            <w:vAlign w:val="center"/>
          </w:tcPr>
          <w:p w14:paraId="51C195D3">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60070DFA">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5C8BFA2E">
            <w:pPr>
              <w:widowControl/>
              <w:jc w:val="center"/>
              <w:rPr>
                <w:color w:val="auto"/>
                <w:kern w:val="0"/>
                <w:sz w:val="20"/>
                <w:szCs w:val="20"/>
                <w:highlight w:val="none"/>
              </w:rPr>
            </w:pPr>
            <w:r>
              <w:rPr>
                <w:color w:val="auto"/>
                <w:kern w:val="0"/>
                <w:sz w:val="16"/>
                <w:szCs w:val="16"/>
                <w:highlight w:val="none"/>
              </w:rPr>
              <w:t>4</w:t>
            </w:r>
          </w:p>
        </w:tc>
        <w:tc>
          <w:tcPr>
            <w:tcW w:w="1116" w:type="dxa"/>
            <w:tcBorders>
              <w:top w:val="nil"/>
              <w:left w:val="nil"/>
              <w:bottom w:val="single" w:color="auto" w:sz="4" w:space="0"/>
              <w:right w:val="single" w:color="auto" w:sz="4" w:space="0"/>
            </w:tcBorders>
            <w:noWrap w:val="0"/>
            <w:vAlign w:val="center"/>
          </w:tcPr>
          <w:p w14:paraId="66CF030C">
            <w:pPr>
              <w:widowControl/>
              <w:jc w:val="center"/>
              <w:rPr>
                <w:color w:val="auto"/>
                <w:kern w:val="0"/>
                <w:sz w:val="20"/>
                <w:szCs w:val="20"/>
                <w:highlight w:val="none"/>
              </w:rPr>
            </w:pPr>
            <w:r>
              <w:rPr>
                <w:color w:val="auto"/>
                <w:kern w:val="0"/>
                <w:sz w:val="16"/>
                <w:szCs w:val="16"/>
                <w:highlight w:val="none"/>
              </w:rPr>
              <w:t>数学与信息学院（软件学院）</w:t>
            </w:r>
          </w:p>
        </w:tc>
        <w:tc>
          <w:tcPr>
            <w:tcW w:w="883" w:type="dxa"/>
            <w:tcBorders>
              <w:top w:val="nil"/>
              <w:left w:val="nil"/>
              <w:bottom w:val="single" w:color="auto" w:sz="4" w:space="0"/>
              <w:right w:val="single" w:color="auto" w:sz="4" w:space="0"/>
            </w:tcBorders>
            <w:noWrap/>
            <w:vAlign w:val="center"/>
          </w:tcPr>
          <w:p w14:paraId="3A6E2BF8">
            <w:pPr>
              <w:widowControl/>
              <w:jc w:val="center"/>
              <w:rPr>
                <w:color w:val="auto"/>
                <w:kern w:val="0"/>
                <w:sz w:val="20"/>
                <w:szCs w:val="20"/>
                <w:highlight w:val="none"/>
              </w:rPr>
            </w:pPr>
            <w:r>
              <w:rPr>
                <w:color w:val="auto"/>
                <w:kern w:val="0"/>
                <w:sz w:val="16"/>
                <w:szCs w:val="16"/>
                <w:highlight w:val="none"/>
              </w:rPr>
              <w:t>　</w:t>
            </w:r>
          </w:p>
        </w:tc>
      </w:tr>
      <w:tr w14:paraId="10DC3541">
        <w:tblPrEx>
          <w:tblCellMar>
            <w:top w:w="0" w:type="dxa"/>
            <w:left w:w="28" w:type="dxa"/>
            <w:bottom w:w="0" w:type="dxa"/>
            <w:right w:w="28" w:type="dxa"/>
          </w:tblCellMar>
        </w:tblPrEx>
        <w:trPr>
          <w:cantSplit/>
          <w:trHeight w:val="454" w:hRule="atLeast"/>
          <w:jc w:val="center"/>
        </w:trPr>
        <w:tc>
          <w:tcPr>
            <w:tcW w:w="618" w:type="dxa"/>
            <w:vMerge w:val="restart"/>
            <w:tcBorders>
              <w:top w:val="nil"/>
              <w:left w:val="single" w:color="auto" w:sz="4" w:space="0"/>
              <w:bottom w:val="single" w:color="000000" w:sz="4" w:space="0"/>
              <w:right w:val="single" w:color="auto" w:sz="4" w:space="0"/>
            </w:tcBorders>
            <w:noWrap w:val="0"/>
            <w:vAlign w:val="center"/>
          </w:tcPr>
          <w:p w14:paraId="28E1F57B">
            <w:pPr>
              <w:widowControl/>
              <w:jc w:val="center"/>
              <w:rPr>
                <w:color w:val="auto"/>
                <w:kern w:val="0"/>
                <w:sz w:val="20"/>
                <w:szCs w:val="20"/>
                <w:highlight w:val="none"/>
              </w:rPr>
            </w:pPr>
            <w:r>
              <w:rPr>
                <w:color w:val="auto"/>
                <w:kern w:val="0"/>
                <w:sz w:val="16"/>
                <w:szCs w:val="16"/>
                <w:highlight w:val="none"/>
              </w:rPr>
              <w:t>专业核心课程</w:t>
            </w:r>
          </w:p>
        </w:tc>
        <w:tc>
          <w:tcPr>
            <w:tcW w:w="536" w:type="dxa"/>
            <w:tcBorders>
              <w:top w:val="nil"/>
              <w:left w:val="nil"/>
              <w:bottom w:val="single" w:color="auto" w:sz="4" w:space="0"/>
              <w:right w:val="single" w:color="auto" w:sz="4" w:space="0"/>
            </w:tcBorders>
            <w:noWrap w:val="0"/>
            <w:vAlign w:val="center"/>
          </w:tcPr>
          <w:p w14:paraId="0C6B06D9">
            <w:pPr>
              <w:widowControl/>
              <w:jc w:val="center"/>
              <w:rPr>
                <w:color w:val="auto"/>
                <w:kern w:val="0"/>
                <w:sz w:val="20"/>
                <w:szCs w:val="20"/>
                <w:highlight w:val="none"/>
              </w:rPr>
            </w:pPr>
            <w:r>
              <w:rPr>
                <w:color w:val="auto"/>
                <w:kern w:val="0"/>
                <w:sz w:val="16"/>
                <w:szCs w:val="16"/>
                <w:highlight w:val="none"/>
              </w:rPr>
              <w:t>614334</w:t>
            </w:r>
          </w:p>
        </w:tc>
        <w:tc>
          <w:tcPr>
            <w:tcW w:w="3042" w:type="dxa"/>
            <w:tcBorders>
              <w:top w:val="nil"/>
              <w:left w:val="nil"/>
              <w:bottom w:val="single" w:color="auto" w:sz="4" w:space="0"/>
              <w:right w:val="single" w:color="auto" w:sz="4" w:space="0"/>
            </w:tcBorders>
            <w:noWrap w:val="0"/>
            <w:vAlign w:val="center"/>
          </w:tcPr>
          <w:p w14:paraId="00DB18F3">
            <w:pPr>
              <w:widowControl/>
              <w:jc w:val="center"/>
              <w:rPr>
                <w:rFonts w:hint="eastAsia" w:eastAsia="宋体"/>
                <w:color w:val="auto"/>
                <w:kern w:val="0"/>
                <w:sz w:val="16"/>
                <w:szCs w:val="16"/>
                <w:highlight w:val="none"/>
              </w:rPr>
            </w:pPr>
            <w:r>
              <w:rPr>
                <w:color w:val="auto"/>
                <w:kern w:val="0"/>
                <w:sz w:val="16"/>
                <w:szCs w:val="16"/>
                <w:highlight w:val="none"/>
              </w:rPr>
              <w:t>药物化学</w:t>
            </w:r>
          </w:p>
          <w:p w14:paraId="35178D06">
            <w:pPr>
              <w:widowControl/>
              <w:jc w:val="center"/>
              <w:rPr>
                <w:color w:val="auto"/>
                <w:kern w:val="0"/>
                <w:sz w:val="20"/>
                <w:szCs w:val="20"/>
                <w:highlight w:val="none"/>
              </w:rPr>
            </w:pPr>
            <w:r>
              <w:rPr>
                <w:color w:val="auto"/>
                <w:kern w:val="0"/>
                <w:sz w:val="16"/>
                <w:szCs w:val="16"/>
                <w:highlight w:val="none"/>
              </w:rPr>
              <w:t>Pharmaceutical Chemistry</w:t>
            </w:r>
          </w:p>
        </w:tc>
        <w:tc>
          <w:tcPr>
            <w:tcW w:w="678" w:type="dxa"/>
            <w:tcBorders>
              <w:top w:val="nil"/>
              <w:left w:val="nil"/>
              <w:bottom w:val="single" w:color="auto" w:sz="4" w:space="0"/>
              <w:right w:val="single" w:color="auto" w:sz="4" w:space="0"/>
            </w:tcBorders>
            <w:noWrap w:val="0"/>
            <w:vAlign w:val="center"/>
          </w:tcPr>
          <w:p w14:paraId="61FE3A4D">
            <w:pPr>
              <w:widowControl/>
              <w:jc w:val="center"/>
              <w:rPr>
                <w:color w:val="auto"/>
                <w:kern w:val="0"/>
                <w:sz w:val="20"/>
                <w:szCs w:val="20"/>
                <w:highlight w:val="none"/>
              </w:rPr>
            </w:pPr>
            <w:r>
              <w:rPr>
                <w:color w:val="auto"/>
                <w:kern w:val="0"/>
                <w:sz w:val="16"/>
                <w:szCs w:val="16"/>
                <w:highlight w:val="none"/>
              </w:rPr>
              <w:t>2.5</w:t>
            </w:r>
          </w:p>
        </w:tc>
        <w:tc>
          <w:tcPr>
            <w:tcW w:w="678" w:type="dxa"/>
            <w:tcBorders>
              <w:top w:val="nil"/>
              <w:left w:val="nil"/>
              <w:bottom w:val="single" w:color="auto" w:sz="4" w:space="0"/>
              <w:right w:val="single" w:color="auto" w:sz="4" w:space="0"/>
            </w:tcBorders>
            <w:noWrap w:val="0"/>
            <w:vAlign w:val="center"/>
          </w:tcPr>
          <w:p w14:paraId="1EC519E4">
            <w:pPr>
              <w:widowControl/>
              <w:jc w:val="center"/>
              <w:rPr>
                <w:color w:val="auto"/>
                <w:kern w:val="0"/>
                <w:sz w:val="20"/>
                <w:szCs w:val="20"/>
                <w:highlight w:val="none"/>
              </w:rPr>
            </w:pPr>
            <w:r>
              <w:rPr>
                <w:color w:val="auto"/>
                <w:kern w:val="0"/>
                <w:sz w:val="16"/>
                <w:szCs w:val="16"/>
                <w:highlight w:val="none"/>
              </w:rPr>
              <w:t>40</w:t>
            </w:r>
          </w:p>
        </w:tc>
        <w:tc>
          <w:tcPr>
            <w:tcW w:w="678" w:type="dxa"/>
            <w:tcBorders>
              <w:top w:val="nil"/>
              <w:left w:val="nil"/>
              <w:bottom w:val="single" w:color="auto" w:sz="4" w:space="0"/>
              <w:right w:val="single" w:color="auto" w:sz="4" w:space="0"/>
            </w:tcBorders>
            <w:noWrap w:val="0"/>
            <w:vAlign w:val="center"/>
          </w:tcPr>
          <w:p w14:paraId="3B957EA5">
            <w:pPr>
              <w:widowControl/>
              <w:jc w:val="center"/>
              <w:rPr>
                <w:color w:val="auto"/>
                <w:kern w:val="0"/>
                <w:sz w:val="20"/>
                <w:szCs w:val="20"/>
                <w:highlight w:val="none"/>
              </w:rPr>
            </w:pPr>
            <w:r>
              <w:rPr>
                <w:color w:val="auto"/>
                <w:kern w:val="0"/>
                <w:sz w:val="16"/>
                <w:szCs w:val="16"/>
                <w:highlight w:val="none"/>
              </w:rPr>
              <w:t>40</w:t>
            </w:r>
          </w:p>
        </w:tc>
        <w:tc>
          <w:tcPr>
            <w:tcW w:w="678" w:type="dxa"/>
            <w:tcBorders>
              <w:top w:val="nil"/>
              <w:left w:val="nil"/>
              <w:bottom w:val="single" w:color="auto" w:sz="4" w:space="0"/>
              <w:right w:val="single" w:color="auto" w:sz="4" w:space="0"/>
            </w:tcBorders>
            <w:noWrap w:val="0"/>
            <w:vAlign w:val="center"/>
          </w:tcPr>
          <w:p w14:paraId="75CDCBD7">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7671B85A">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0DD0DB4D">
            <w:pPr>
              <w:widowControl/>
              <w:jc w:val="center"/>
              <w:rPr>
                <w:color w:val="auto"/>
                <w:kern w:val="0"/>
                <w:sz w:val="20"/>
                <w:szCs w:val="20"/>
                <w:highlight w:val="none"/>
              </w:rPr>
            </w:pPr>
            <w:r>
              <w:rPr>
                <w:color w:val="auto"/>
                <w:kern w:val="0"/>
                <w:sz w:val="16"/>
                <w:szCs w:val="16"/>
                <w:highlight w:val="none"/>
              </w:rPr>
              <w:t>4</w:t>
            </w:r>
          </w:p>
        </w:tc>
        <w:tc>
          <w:tcPr>
            <w:tcW w:w="1116" w:type="dxa"/>
            <w:tcBorders>
              <w:top w:val="nil"/>
              <w:left w:val="nil"/>
              <w:bottom w:val="single" w:color="auto" w:sz="4" w:space="0"/>
              <w:right w:val="single" w:color="auto" w:sz="4" w:space="0"/>
            </w:tcBorders>
            <w:noWrap w:val="0"/>
            <w:vAlign w:val="center"/>
          </w:tcPr>
          <w:p w14:paraId="526B97CE">
            <w:pPr>
              <w:widowControl/>
              <w:jc w:val="center"/>
              <w:rPr>
                <w:color w:val="auto"/>
                <w:kern w:val="0"/>
                <w:sz w:val="20"/>
                <w:szCs w:val="20"/>
                <w:highlight w:val="none"/>
              </w:rPr>
            </w:pPr>
            <w:r>
              <w:rPr>
                <w:color w:val="auto"/>
                <w:kern w:val="0"/>
                <w:sz w:val="16"/>
                <w:szCs w:val="16"/>
                <w:highlight w:val="none"/>
              </w:rPr>
              <w:t>材料与能源学院</w:t>
            </w:r>
          </w:p>
        </w:tc>
        <w:tc>
          <w:tcPr>
            <w:tcW w:w="883" w:type="dxa"/>
            <w:tcBorders>
              <w:top w:val="nil"/>
              <w:left w:val="nil"/>
              <w:bottom w:val="single" w:color="auto" w:sz="4" w:space="0"/>
              <w:right w:val="single" w:color="auto" w:sz="4" w:space="0"/>
            </w:tcBorders>
            <w:noWrap/>
            <w:vAlign w:val="center"/>
          </w:tcPr>
          <w:p w14:paraId="2F87B555">
            <w:pPr>
              <w:widowControl/>
              <w:jc w:val="center"/>
              <w:rPr>
                <w:color w:val="auto"/>
                <w:kern w:val="0"/>
                <w:sz w:val="20"/>
                <w:szCs w:val="20"/>
                <w:highlight w:val="none"/>
              </w:rPr>
            </w:pPr>
            <w:r>
              <w:rPr>
                <w:color w:val="auto"/>
                <w:kern w:val="0"/>
                <w:sz w:val="16"/>
                <w:szCs w:val="16"/>
                <w:highlight w:val="none"/>
              </w:rPr>
              <w:t>辅修学位/辅修专业</w:t>
            </w:r>
          </w:p>
        </w:tc>
      </w:tr>
      <w:tr w14:paraId="481A3EEE">
        <w:tblPrEx>
          <w:tblCellMar>
            <w:top w:w="0" w:type="dxa"/>
            <w:left w:w="28" w:type="dxa"/>
            <w:bottom w:w="0" w:type="dxa"/>
            <w:right w:w="28" w:type="dxa"/>
          </w:tblCellMar>
        </w:tblPrEx>
        <w:trPr>
          <w:cantSplit/>
          <w:trHeight w:val="454" w:hRule="atLeast"/>
          <w:jc w:val="center"/>
        </w:trPr>
        <w:tc>
          <w:tcPr>
            <w:tcW w:w="618" w:type="dxa"/>
            <w:vMerge w:val="continue"/>
            <w:tcBorders>
              <w:top w:val="nil"/>
              <w:left w:val="single" w:color="auto" w:sz="4" w:space="0"/>
              <w:bottom w:val="single" w:color="000000" w:sz="4" w:space="0"/>
              <w:right w:val="single" w:color="auto" w:sz="4" w:space="0"/>
            </w:tcBorders>
            <w:noWrap w:val="0"/>
            <w:vAlign w:val="center"/>
          </w:tcPr>
          <w:p w14:paraId="327B0676">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vAlign w:val="center"/>
          </w:tcPr>
          <w:p w14:paraId="518F18AF">
            <w:pPr>
              <w:widowControl/>
              <w:jc w:val="center"/>
              <w:rPr>
                <w:color w:val="auto"/>
                <w:kern w:val="0"/>
                <w:sz w:val="20"/>
                <w:szCs w:val="20"/>
                <w:highlight w:val="none"/>
              </w:rPr>
            </w:pPr>
            <w:r>
              <w:rPr>
                <w:color w:val="auto"/>
                <w:kern w:val="0"/>
                <w:sz w:val="16"/>
                <w:szCs w:val="16"/>
                <w:highlight w:val="none"/>
              </w:rPr>
              <w:t>610083</w:t>
            </w:r>
          </w:p>
        </w:tc>
        <w:tc>
          <w:tcPr>
            <w:tcW w:w="3042" w:type="dxa"/>
            <w:tcBorders>
              <w:top w:val="nil"/>
              <w:left w:val="nil"/>
              <w:bottom w:val="single" w:color="auto" w:sz="4" w:space="0"/>
              <w:right w:val="single" w:color="auto" w:sz="4" w:space="0"/>
            </w:tcBorders>
            <w:noWrap w:val="0"/>
            <w:vAlign w:val="center"/>
          </w:tcPr>
          <w:p w14:paraId="739FBAE1">
            <w:pPr>
              <w:widowControl/>
              <w:jc w:val="center"/>
              <w:rPr>
                <w:rFonts w:hint="eastAsia" w:eastAsia="宋体"/>
                <w:color w:val="auto"/>
                <w:kern w:val="0"/>
                <w:sz w:val="16"/>
                <w:szCs w:val="16"/>
                <w:highlight w:val="none"/>
              </w:rPr>
            </w:pPr>
            <w:r>
              <w:rPr>
                <w:color w:val="auto"/>
                <w:kern w:val="0"/>
                <w:sz w:val="16"/>
                <w:szCs w:val="16"/>
                <w:highlight w:val="none"/>
              </w:rPr>
              <w:t>生物化学</w:t>
            </w:r>
          </w:p>
          <w:p w14:paraId="6EA6A8ED">
            <w:pPr>
              <w:widowControl/>
              <w:jc w:val="center"/>
              <w:rPr>
                <w:color w:val="auto"/>
                <w:kern w:val="0"/>
                <w:sz w:val="20"/>
                <w:szCs w:val="20"/>
                <w:highlight w:val="none"/>
              </w:rPr>
            </w:pPr>
            <w:r>
              <w:rPr>
                <w:color w:val="auto"/>
                <w:kern w:val="0"/>
                <w:sz w:val="16"/>
                <w:szCs w:val="16"/>
                <w:highlight w:val="none"/>
              </w:rPr>
              <w:t>Biochemistry</w:t>
            </w:r>
          </w:p>
        </w:tc>
        <w:tc>
          <w:tcPr>
            <w:tcW w:w="678" w:type="dxa"/>
            <w:tcBorders>
              <w:top w:val="nil"/>
              <w:left w:val="nil"/>
              <w:bottom w:val="single" w:color="auto" w:sz="4" w:space="0"/>
              <w:right w:val="single" w:color="auto" w:sz="4" w:space="0"/>
            </w:tcBorders>
            <w:noWrap w:val="0"/>
            <w:vAlign w:val="center"/>
          </w:tcPr>
          <w:p w14:paraId="670B416B">
            <w:pPr>
              <w:widowControl/>
              <w:jc w:val="center"/>
              <w:rPr>
                <w:color w:val="auto"/>
                <w:kern w:val="0"/>
                <w:sz w:val="20"/>
                <w:szCs w:val="20"/>
                <w:highlight w:val="none"/>
              </w:rPr>
            </w:pPr>
            <w:r>
              <w:rPr>
                <w:color w:val="auto"/>
                <w:kern w:val="0"/>
                <w:sz w:val="16"/>
                <w:szCs w:val="16"/>
                <w:highlight w:val="none"/>
              </w:rPr>
              <w:t>2.5</w:t>
            </w:r>
          </w:p>
        </w:tc>
        <w:tc>
          <w:tcPr>
            <w:tcW w:w="678" w:type="dxa"/>
            <w:tcBorders>
              <w:top w:val="nil"/>
              <w:left w:val="nil"/>
              <w:bottom w:val="single" w:color="auto" w:sz="4" w:space="0"/>
              <w:right w:val="single" w:color="auto" w:sz="4" w:space="0"/>
            </w:tcBorders>
            <w:noWrap w:val="0"/>
            <w:vAlign w:val="center"/>
          </w:tcPr>
          <w:p w14:paraId="1661AE2E">
            <w:pPr>
              <w:widowControl/>
              <w:jc w:val="center"/>
              <w:rPr>
                <w:color w:val="auto"/>
                <w:kern w:val="0"/>
                <w:sz w:val="20"/>
                <w:szCs w:val="20"/>
                <w:highlight w:val="none"/>
              </w:rPr>
            </w:pPr>
            <w:r>
              <w:rPr>
                <w:color w:val="auto"/>
                <w:kern w:val="0"/>
                <w:sz w:val="16"/>
                <w:szCs w:val="16"/>
                <w:highlight w:val="none"/>
              </w:rPr>
              <w:t>40</w:t>
            </w:r>
          </w:p>
        </w:tc>
        <w:tc>
          <w:tcPr>
            <w:tcW w:w="678" w:type="dxa"/>
            <w:tcBorders>
              <w:top w:val="nil"/>
              <w:left w:val="nil"/>
              <w:bottom w:val="single" w:color="auto" w:sz="4" w:space="0"/>
              <w:right w:val="single" w:color="auto" w:sz="4" w:space="0"/>
            </w:tcBorders>
            <w:noWrap w:val="0"/>
            <w:vAlign w:val="center"/>
          </w:tcPr>
          <w:p w14:paraId="6B834043">
            <w:pPr>
              <w:widowControl/>
              <w:jc w:val="center"/>
              <w:rPr>
                <w:color w:val="auto"/>
                <w:kern w:val="0"/>
                <w:sz w:val="20"/>
                <w:szCs w:val="20"/>
                <w:highlight w:val="none"/>
              </w:rPr>
            </w:pPr>
            <w:r>
              <w:rPr>
                <w:color w:val="auto"/>
                <w:kern w:val="0"/>
                <w:sz w:val="16"/>
                <w:szCs w:val="16"/>
                <w:highlight w:val="none"/>
              </w:rPr>
              <w:t>40</w:t>
            </w:r>
          </w:p>
        </w:tc>
        <w:tc>
          <w:tcPr>
            <w:tcW w:w="678" w:type="dxa"/>
            <w:tcBorders>
              <w:top w:val="nil"/>
              <w:left w:val="nil"/>
              <w:bottom w:val="single" w:color="auto" w:sz="4" w:space="0"/>
              <w:right w:val="single" w:color="auto" w:sz="4" w:space="0"/>
            </w:tcBorders>
            <w:noWrap w:val="0"/>
            <w:vAlign w:val="center"/>
          </w:tcPr>
          <w:p w14:paraId="3C37A595">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46E86803">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627D0C60">
            <w:pPr>
              <w:widowControl/>
              <w:jc w:val="center"/>
              <w:rPr>
                <w:color w:val="auto"/>
                <w:kern w:val="0"/>
                <w:sz w:val="20"/>
                <w:szCs w:val="20"/>
                <w:highlight w:val="none"/>
              </w:rPr>
            </w:pPr>
            <w:r>
              <w:rPr>
                <w:color w:val="auto"/>
                <w:kern w:val="0"/>
                <w:sz w:val="16"/>
                <w:szCs w:val="16"/>
                <w:highlight w:val="none"/>
              </w:rPr>
              <w:t>4</w:t>
            </w:r>
          </w:p>
        </w:tc>
        <w:tc>
          <w:tcPr>
            <w:tcW w:w="1116" w:type="dxa"/>
            <w:tcBorders>
              <w:top w:val="nil"/>
              <w:left w:val="nil"/>
              <w:bottom w:val="single" w:color="auto" w:sz="4" w:space="0"/>
              <w:right w:val="single" w:color="auto" w:sz="4" w:space="0"/>
            </w:tcBorders>
            <w:noWrap w:val="0"/>
            <w:vAlign w:val="center"/>
          </w:tcPr>
          <w:p w14:paraId="13854C30">
            <w:pPr>
              <w:widowControl/>
              <w:jc w:val="center"/>
              <w:rPr>
                <w:color w:val="auto"/>
                <w:kern w:val="0"/>
                <w:sz w:val="20"/>
                <w:szCs w:val="20"/>
                <w:highlight w:val="none"/>
              </w:rPr>
            </w:pPr>
            <w:r>
              <w:rPr>
                <w:color w:val="auto"/>
                <w:kern w:val="0"/>
                <w:sz w:val="16"/>
                <w:szCs w:val="16"/>
                <w:highlight w:val="none"/>
              </w:rPr>
              <w:t>材料与能源学院</w:t>
            </w:r>
          </w:p>
        </w:tc>
        <w:tc>
          <w:tcPr>
            <w:tcW w:w="883" w:type="dxa"/>
            <w:tcBorders>
              <w:top w:val="nil"/>
              <w:left w:val="nil"/>
              <w:bottom w:val="single" w:color="auto" w:sz="4" w:space="0"/>
              <w:right w:val="single" w:color="auto" w:sz="4" w:space="0"/>
            </w:tcBorders>
            <w:noWrap/>
            <w:vAlign w:val="center"/>
          </w:tcPr>
          <w:p w14:paraId="34C9883C">
            <w:pPr>
              <w:widowControl/>
              <w:jc w:val="center"/>
              <w:rPr>
                <w:color w:val="auto"/>
                <w:kern w:val="0"/>
                <w:sz w:val="20"/>
                <w:szCs w:val="20"/>
                <w:highlight w:val="none"/>
              </w:rPr>
            </w:pPr>
            <w:r>
              <w:rPr>
                <w:color w:val="auto"/>
                <w:kern w:val="0"/>
                <w:sz w:val="16"/>
                <w:szCs w:val="16"/>
                <w:highlight w:val="none"/>
              </w:rPr>
              <w:t>辅修学位/辅修专业</w:t>
            </w:r>
          </w:p>
        </w:tc>
      </w:tr>
      <w:tr w14:paraId="0D9C3B55">
        <w:tblPrEx>
          <w:tblCellMar>
            <w:top w:w="0" w:type="dxa"/>
            <w:left w:w="28" w:type="dxa"/>
            <w:bottom w:w="0" w:type="dxa"/>
            <w:right w:w="28" w:type="dxa"/>
          </w:tblCellMar>
        </w:tblPrEx>
        <w:trPr>
          <w:cantSplit/>
          <w:trHeight w:val="454" w:hRule="atLeast"/>
          <w:jc w:val="center"/>
        </w:trPr>
        <w:tc>
          <w:tcPr>
            <w:tcW w:w="618" w:type="dxa"/>
            <w:vMerge w:val="continue"/>
            <w:tcBorders>
              <w:top w:val="nil"/>
              <w:left w:val="single" w:color="auto" w:sz="4" w:space="0"/>
              <w:bottom w:val="single" w:color="000000" w:sz="4" w:space="0"/>
              <w:right w:val="single" w:color="auto" w:sz="4" w:space="0"/>
            </w:tcBorders>
            <w:noWrap w:val="0"/>
            <w:vAlign w:val="center"/>
          </w:tcPr>
          <w:p w14:paraId="19BF050A">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vAlign w:val="center"/>
          </w:tcPr>
          <w:p w14:paraId="11D97818">
            <w:pPr>
              <w:widowControl/>
              <w:jc w:val="center"/>
              <w:rPr>
                <w:color w:val="auto"/>
                <w:kern w:val="0"/>
                <w:sz w:val="20"/>
                <w:szCs w:val="20"/>
                <w:highlight w:val="none"/>
              </w:rPr>
            </w:pPr>
            <w:r>
              <w:rPr>
                <w:color w:val="auto"/>
                <w:kern w:val="0"/>
                <w:sz w:val="16"/>
                <w:szCs w:val="16"/>
                <w:highlight w:val="none"/>
              </w:rPr>
              <w:t>614325</w:t>
            </w:r>
          </w:p>
        </w:tc>
        <w:tc>
          <w:tcPr>
            <w:tcW w:w="3042" w:type="dxa"/>
            <w:tcBorders>
              <w:top w:val="nil"/>
              <w:left w:val="nil"/>
              <w:bottom w:val="single" w:color="auto" w:sz="4" w:space="0"/>
              <w:right w:val="single" w:color="auto" w:sz="4" w:space="0"/>
            </w:tcBorders>
            <w:noWrap w:val="0"/>
            <w:vAlign w:val="center"/>
          </w:tcPr>
          <w:p w14:paraId="40D059C7">
            <w:pPr>
              <w:widowControl/>
              <w:jc w:val="center"/>
              <w:rPr>
                <w:rFonts w:hint="eastAsia" w:eastAsia="宋体"/>
                <w:color w:val="auto"/>
                <w:kern w:val="0"/>
                <w:sz w:val="16"/>
                <w:szCs w:val="16"/>
                <w:highlight w:val="none"/>
              </w:rPr>
            </w:pPr>
            <w:r>
              <w:rPr>
                <w:color w:val="auto"/>
                <w:kern w:val="0"/>
                <w:sz w:val="16"/>
                <w:szCs w:val="16"/>
                <w:highlight w:val="none"/>
              </w:rPr>
              <w:t>药剂学</w:t>
            </w:r>
          </w:p>
          <w:p w14:paraId="7E83D2D6">
            <w:pPr>
              <w:widowControl/>
              <w:jc w:val="center"/>
              <w:rPr>
                <w:color w:val="auto"/>
                <w:kern w:val="0"/>
                <w:sz w:val="20"/>
                <w:szCs w:val="20"/>
                <w:highlight w:val="none"/>
              </w:rPr>
            </w:pPr>
            <w:r>
              <w:rPr>
                <w:color w:val="auto"/>
                <w:kern w:val="0"/>
                <w:sz w:val="16"/>
                <w:szCs w:val="16"/>
                <w:highlight w:val="none"/>
              </w:rPr>
              <w:t>Pharmaceutics</w:t>
            </w:r>
          </w:p>
        </w:tc>
        <w:tc>
          <w:tcPr>
            <w:tcW w:w="678" w:type="dxa"/>
            <w:tcBorders>
              <w:top w:val="nil"/>
              <w:left w:val="nil"/>
              <w:bottom w:val="single" w:color="auto" w:sz="4" w:space="0"/>
              <w:right w:val="single" w:color="auto" w:sz="4" w:space="0"/>
            </w:tcBorders>
            <w:noWrap w:val="0"/>
            <w:vAlign w:val="center"/>
          </w:tcPr>
          <w:p w14:paraId="432EEC3E">
            <w:pPr>
              <w:widowControl/>
              <w:jc w:val="center"/>
              <w:rPr>
                <w:color w:val="auto"/>
                <w:kern w:val="0"/>
                <w:sz w:val="20"/>
                <w:szCs w:val="20"/>
                <w:highlight w:val="none"/>
              </w:rPr>
            </w:pPr>
            <w:r>
              <w:rPr>
                <w:color w:val="auto"/>
                <w:kern w:val="0"/>
                <w:sz w:val="16"/>
                <w:szCs w:val="16"/>
                <w:highlight w:val="none"/>
              </w:rPr>
              <w:t>2</w:t>
            </w:r>
          </w:p>
        </w:tc>
        <w:tc>
          <w:tcPr>
            <w:tcW w:w="678" w:type="dxa"/>
            <w:tcBorders>
              <w:top w:val="nil"/>
              <w:left w:val="nil"/>
              <w:bottom w:val="single" w:color="auto" w:sz="4" w:space="0"/>
              <w:right w:val="single" w:color="auto" w:sz="4" w:space="0"/>
            </w:tcBorders>
            <w:noWrap w:val="0"/>
            <w:vAlign w:val="center"/>
          </w:tcPr>
          <w:p w14:paraId="18AD4C93">
            <w:pPr>
              <w:widowControl/>
              <w:jc w:val="center"/>
              <w:rPr>
                <w:color w:val="auto"/>
                <w:kern w:val="0"/>
                <w:sz w:val="20"/>
                <w:szCs w:val="20"/>
                <w:highlight w:val="none"/>
              </w:rPr>
            </w:pPr>
            <w:r>
              <w:rPr>
                <w:color w:val="auto"/>
                <w:kern w:val="0"/>
                <w:sz w:val="16"/>
                <w:szCs w:val="16"/>
                <w:highlight w:val="none"/>
              </w:rPr>
              <w:t>32</w:t>
            </w:r>
          </w:p>
        </w:tc>
        <w:tc>
          <w:tcPr>
            <w:tcW w:w="678" w:type="dxa"/>
            <w:tcBorders>
              <w:top w:val="nil"/>
              <w:left w:val="nil"/>
              <w:bottom w:val="single" w:color="auto" w:sz="4" w:space="0"/>
              <w:right w:val="single" w:color="auto" w:sz="4" w:space="0"/>
            </w:tcBorders>
            <w:noWrap w:val="0"/>
            <w:vAlign w:val="center"/>
          </w:tcPr>
          <w:p w14:paraId="0FDF9ED2">
            <w:pPr>
              <w:widowControl/>
              <w:jc w:val="center"/>
              <w:rPr>
                <w:color w:val="auto"/>
                <w:kern w:val="0"/>
                <w:sz w:val="20"/>
                <w:szCs w:val="20"/>
                <w:highlight w:val="none"/>
              </w:rPr>
            </w:pPr>
            <w:r>
              <w:rPr>
                <w:color w:val="auto"/>
                <w:kern w:val="0"/>
                <w:sz w:val="16"/>
                <w:szCs w:val="16"/>
                <w:highlight w:val="none"/>
              </w:rPr>
              <w:t>32</w:t>
            </w:r>
          </w:p>
        </w:tc>
        <w:tc>
          <w:tcPr>
            <w:tcW w:w="678" w:type="dxa"/>
            <w:tcBorders>
              <w:top w:val="nil"/>
              <w:left w:val="nil"/>
              <w:bottom w:val="single" w:color="auto" w:sz="4" w:space="0"/>
              <w:right w:val="single" w:color="auto" w:sz="4" w:space="0"/>
            </w:tcBorders>
            <w:noWrap w:val="0"/>
            <w:vAlign w:val="center"/>
          </w:tcPr>
          <w:p w14:paraId="6FF5BB04">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58813B62">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1A50D3C4">
            <w:pPr>
              <w:widowControl/>
              <w:jc w:val="center"/>
              <w:rPr>
                <w:color w:val="auto"/>
                <w:kern w:val="0"/>
                <w:sz w:val="20"/>
                <w:szCs w:val="20"/>
                <w:highlight w:val="none"/>
              </w:rPr>
            </w:pPr>
            <w:r>
              <w:rPr>
                <w:color w:val="auto"/>
                <w:kern w:val="0"/>
                <w:sz w:val="16"/>
                <w:szCs w:val="16"/>
                <w:highlight w:val="none"/>
              </w:rPr>
              <w:t>5</w:t>
            </w:r>
          </w:p>
        </w:tc>
        <w:tc>
          <w:tcPr>
            <w:tcW w:w="1116" w:type="dxa"/>
            <w:tcBorders>
              <w:top w:val="nil"/>
              <w:left w:val="nil"/>
              <w:bottom w:val="single" w:color="auto" w:sz="4" w:space="0"/>
              <w:right w:val="single" w:color="auto" w:sz="4" w:space="0"/>
            </w:tcBorders>
            <w:noWrap w:val="0"/>
            <w:vAlign w:val="center"/>
          </w:tcPr>
          <w:p w14:paraId="1A9EAF76">
            <w:pPr>
              <w:widowControl/>
              <w:jc w:val="center"/>
              <w:rPr>
                <w:color w:val="auto"/>
                <w:kern w:val="0"/>
                <w:sz w:val="20"/>
                <w:szCs w:val="20"/>
                <w:highlight w:val="none"/>
              </w:rPr>
            </w:pPr>
            <w:r>
              <w:rPr>
                <w:color w:val="auto"/>
                <w:kern w:val="0"/>
                <w:sz w:val="16"/>
                <w:szCs w:val="16"/>
                <w:highlight w:val="none"/>
              </w:rPr>
              <w:t>材料与能源学院</w:t>
            </w:r>
          </w:p>
        </w:tc>
        <w:tc>
          <w:tcPr>
            <w:tcW w:w="883" w:type="dxa"/>
            <w:tcBorders>
              <w:top w:val="nil"/>
              <w:left w:val="nil"/>
              <w:bottom w:val="single" w:color="auto" w:sz="4" w:space="0"/>
              <w:right w:val="single" w:color="auto" w:sz="4" w:space="0"/>
            </w:tcBorders>
            <w:noWrap/>
            <w:vAlign w:val="center"/>
          </w:tcPr>
          <w:p w14:paraId="41B8A7C1">
            <w:pPr>
              <w:widowControl/>
              <w:jc w:val="center"/>
              <w:rPr>
                <w:color w:val="auto"/>
                <w:kern w:val="0"/>
                <w:sz w:val="20"/>
                <w:szCs w:val="20"/>
                <w:highlight w:val="none"/>
              </w:rPr>
            </w:pPr>
            <w:r>
              <w:rPr>
                <w:color w:val="auto"/>
                <w:kern w:val="0"/>
                <w:sz w:val="16"/>
                <w:szCs w:val="16"/>
                <w:highlight w:val="none"/>
              </w:rPr>
              <w:t>辅修学位/辅修专业</w:t>
            </w:r>
          </w:p>
        </w:tc>
      </w:tr>
      <w:tr w14:paraId="470FE83D">
        <w:tblPrEx>
          <w:tblCellMar>
            <w:top w:w="0" w:type="dxa"/>
            <w:left w:w="28" w:type="dxa"/>
            <w:bottom w:w="0" w:type="dxa"/>
            <w:right w:w="28" w:type="dxa"/>
          </w:tblCellMar>
        </w:tblPrEx>
        <w:trPr>
          <w:cantSplit/>
          <w:trHeight w:val="454" w:hRule="atLeast"/>
          <w:jc w:val="center"/>
        </w:trPr>
        <w:tc>
          <w:tcPr>
            <w:tcW w:w="618" w:type="dxa"/>
            <w:vMerge w:val="continue"/>
            <w:tcBorders>
              <w:top w:val="nil"/>
              <w:left w:val="single" w:color="auto" w:sz="4" w:space="0"/>
              <w:bottom w:val="single" w:color="000000" w:sz="4" w:space="0"/>
              <w:right w:val="single" w:color="auto" w:sz="4" w:space="0"/>
            </w:tcBorders>
            <w:noWrap w:val="0"/>
            <w:vAlign w:val="center"/>
          </w:tcPr>
          <w:p w14:paraId="293ED372">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vAlign w:val="center"/>
          </w:tcPr>
          <w:p w14:paraId="705FE6A0">
            <w:pPr>
              <w:widowControl/>
              <w:jc w:val="center"/>
              <w:rPr>
                <w:color w:val="auto"/>
                <w:kern w:val="0"/>
                <w:sz w:val="20"/>
                <w:szCs w:val="20"/>
                <w:highlight w:val="none"/>
              </w:rPr>
            </w:pPr>
            <w:r>
              <w:rPr>
                <w:color w:val="auto"/>
                <w:kern w:val="0"/>
                <w:sz w:val="16"/>
                <w:szCs w:val="16"/>
                <w:highlight w:val="none"/>
              </w:rPr>
              <w:t>612122</w:t>
            </w:r>
          </w:p>
        </w:tc>
        <w:tc>
          <w:tcPr>
            <w:tcW w:w="3042" w:type="dxa"/>
            <w:tcBorders>
              <w:top w:val="nil"/>
              <w:left w:val="nil"/>
              <w:bottom w:val="single" w:color="auto" w:sz="4" w:space="0"/>
              <w:right w:val="single" w:color="auto" w:sz="4" w:space="0"/>
            </w:tcBorders>
            <w:noWrap w:val="0"/>
            <w:vAlign w:val="center"/>
          </w:tcPr>
          <w:p w14:paraId="4CC2D28F">
            <w:pPr>
              <w:widowControl/>
              <w:jc w:val="center"/>
              <w:rPr>
                <w:rFonts w:hint="eastAsia" w:eastAsia="宋体"/>
                <w:color w:val="auto"/>
                <w:kern w:val="0"/>
                <w:sz w:val="16"/>
                <w:szCs w:val="16"/>
                <w:highlight w:val="none"/>
              </w:rPr>
            </w:pPr>
            <w:r>
              <w:rPr>
                <w:color w:val="auto"/>
                <w:kern w:val="0"/>
                <w:sz w:val="16"/>
                <w:szCs w:val="16"/>
                <w:highlight w:val="none"/>
              </w:rPr>
              <w:t xml:space="preserve">化工原理 </w:t>
            </w:r>
          </w:p>
          <w:p w14:paraId="490193F8">
            <w:pPr>
              <w:widowControl/>
              <w:jc w:val="center"/>
              <w:rPr>
                <w:color w:val="auto"/>
                <w:kern w:val="0"/>
                <w:sz w:val="20"/>
                <w:szCs w:val="20"/>
                <w:highlight w:val="none"/>
              </w:rPr>
            </w:pPr>
            <w:r>
              <w:rPr>
                <w:color w:val="auto"/>
                <w:kern w:val="0"/>
                <w:sz w:val="16"/>
                <w:szCs w:val="16"/>
                <w:highlight w:val="none"/>
              </w:rPr>
              <w:t>Principles of Chemical Engineering</w:t>
            </w:r>
          </w:p>
        </w:tc>
        <w:tc>
          <w:tcPr>
            <w:tcW w:w="678" w:type="dxa"/>
            <w:tcBorders>
              <w:top w:val="nil"/>
              <w:left w:val="nil"/>
              <w:bottom w:val="single" w:color="auto" w:sz="4" w:space="0"/>
              <w:right w:val="single" w:color="auto" w:sz="4" w:space="0"/>
            </w:tcBorders>
            <w:noWrap w:val="0"/>
            <w:vAlign w:val="center"/>
          </w:tcPr>
          <w:p w14:paraId="6960A48D">
            <w:pPr>
              <w:widowControl/>
              <w:jc w:val="center"/>
              <w:rPr>
                <w:color w:val="auto"/>
                <w:kern w:val="0"/>
                <w:sz w:val="20"/>
                <w:szCs w:val="20"/>
                <w:highlight w:val="none"/>
              </w:rPr>
            </w:pPr>
            <w:r>
              <w:rPr>
                <w:color w:val="auto"/>
                <w:kern w:val="0"/>
                <w:sz w:val="16"/>
                <w:szCs w:val="16"/>
                <w:highlight w:val="none"/>
              </w:rPr>
              <w:t>2</w:t>
            </w:r>
          </w:p>
        </w:tc>
        <w:tc>
          <w:tcPr>
            <w:tcW w:w="678" w:type="dxa"/>
            <w:tcBorders>
              <w:top w:val="nil"/>
              <w:left w:val="nil"/>
              <w:bottom w:val="single" w:color="auto" w:sz="4" w:space="0"/>
              <w:right w:val="single" w:color="auto" w:sz="4" w:space="0"/>
            </w:tcBorders>
            <w:noWrap w:val="0"/>
            <w:vAlign w:val="center"/>
          </w:tcPr>
          <w:p w14:paraId="6C91B63C">
            <w:pPr>
              <w:widowControl/>
              <w:jc w:val="center"/>
              <w:rPr>
                <w:color w:val="auto"/>
                <w:kern w:val="0"/>
                <w:sz w:val="20"/>
                <w:szCs w:val="20"/>
                <w:highlight w:val="none"/>
              </w:rPr>
            </w:pPr>
            <w:r>
              <w:rPr>
                <w:color w:val="auto"/>
                <w:kern w:val="0"/>
                <w:sz w:val="16"/>
                <w:szCs w:val="16"/>
                <w:highlight w:val="none"/>
              </w:rPr>
              <w:t>32</w:t>
            </w:r>
          </w:p>
        </w:tc>
        <w:tc>
          <w:tcPr>
            <w:tcW w:w="678" w:type="dxa"/>
            <w:tcBorders>
              <w:top w:val="nil"/>
              <w:left w:val="nil"/>
              <w:bottom w:val="single" w:color="auto" w:sz="4" w:space="0"/>
              <w:right w:val="single" w:color="auto" w:sz="4" w:space="0"/>
            </w:tcBorders>
            <w:noWrap w:val="0"/>
            <w:vAlign w:val="center"/>
          </w:tcPr>
          <w:p w14:paraId="2086C6F9">
            <w:pPr>
              <w:widowControl/>
              <w:jc w:val="center"/>
              <w:rPr>
                <w:color w:val="auto"/>
                <w:kern w:val="0"/>
                <w:sz w:val="20"/>
                <w:szCs w:val="20"/>
                <w:highlight w:val="none"/>
              </w:rPr>
            </w:pPr>
            <w:r>
              <w:rPr>
                <w:color w:val="auto"/>
                <w:kern w:val="0"/>
                <w:sz w:val="16"/>
                <w:szCs w:val="16"/>
                <w:highlight w:val="none"/>
              </w:rPr>
              <w:t>32</w:t>
            </w:r>
          </w:p>
        </w:tc>
        <w:tc>
          <w:tcPr>
            <w:tcW w:w="678" w:type="dxa"/>
            <w:tcBorders>
              <w:top w:val="nil"/>
              <w:left w:val="nil"/>
              <w:bottom w:val="single" w:color="auto" w:sz="4" w:space="0"/>
              <w:right w:val="single" w:color="auto" w:sz="4" w:space="0"/>
            </w:tcBorders>
            <w:noWrap w:val="0"/>
            <w:vAlign w:val="center"/>
          </w:tcPr>
          <w:p w14:paraId="4643007A">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16494C73">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767FA234">
            <w:pPr>
              <w:widowControl/>
              <w:jc w:val="center"/>
              <w:rPr>
                <w:color w:val="auto"/>
                <w:kern w:val="0"/>
                <w:sz w:val="20"/>
                <w:szCs w:val="20"/>
                <w:highlight w:val="none"/>
              </w:rPr>
            </w:pPr>
            <w:r>
              <w:rPr>
                <w:color w:val="auto"/>
                <w:kern w:val="0"/>
                <w:sz w:val="16"/>
                <w:szCs w:val="16"/>
                <w:highlight w:val="none"/>
              </w:rPr>
              <w:t>6</w:t>
            </w:r>
          </w:p>
        </w:tc>
        <w:tc>
          <w:tcPr>
            <w:tcW w:w="1116" w:type="dxa"/>
            <w:tcBorders>
              <w:top w:val="nil"/>
              <w:left w:val="nil"/>
              <w:bottom w:val="single" w:color="auto" w:sz="4" w:space="0"/>
              <w:right w:val="single" w:color="auto" w:sz="4" w:space="0"/>
            </w:tcBorders>
            <w:noWrap w:val="0"/>
            <w:vAlign w:val="center"/>
          </w:tcPr>
          <w:p w14:paraId="1DBC1675">
            <w:pPr>
              <w:widowControl/>
              <w:jc w:val="center"/>
              <w:rPr>
                <w:color w:val="auto"/>
                <w:kern w:val="0"/>
                <w:sz w:val="20"/>
                <w:szCs w:val="20"/>
                <w:highlight w:val="none"/>
              </w:rPr>
            </w:pPr>
            <w:r>
              <w:rPr>
                <w:color w:val="auto"/>
                <w:kern w:val="0"/>
                <w:sz w:val="16"/>
                <w:szCs w:val="16"/>
                <w:highlight w:val="none"/>
              </w:rPr>
              <w:t>材料与能源学院</w:t>
            </w:r>
          </w:p>
        </w:tc>
        <w:tc>
          <w:tcPr>
            <w:tcW w:w="883" w:type="dxa"/>
            <w:tcBorders>
              <w:top w:val="nil"/>
              <w:left w:val="nil"/>
              <w:bottom w:val="single" w:color="auto" w:sz="4" w:space="0"/>
              <w:right w:val="single" w:color="auto" w:sz="4" w:space="0"/>
            </w:tcBorders>
            <w:noWrap/>
            <w:vAlign w:val="center"/>
          </w:tcPr>
          <w:p w14:paraId="0B150216">
            <w:pPr>
              <w:widowControl/>
              <w:jc w:val="center"/>
              <w:rPr>
                <w:color w:val="auto"/>
                <w:kern w:val="0"/>
                <w:sz w:val="20"/>
                <w:szCs w:val="20"/>
                <w:highlight w:val="none"/>
              </w:rPr>
            </w:pPr>
            <w:r>
              <w:rPr>
                <w:color w:val="auto"/>
                <w:kern w:val="0"/>
                <w:sz w:val="16"/>
                <w:szCs w:val="16"/>
                <w:highlight w:val="none"/>
              </w:rPr>
              <w:t>　</w:t>
            </w:r>
          </w:p>
        </w:tc>
      </w:tr>
      <w:tr w14:paraId="38E7EF28">
        <w:tblPrEx>
          <w:tblCellMar>
            <w:top w:w="0" w:type="dxa"/>
            <w:left w:w="28" w:type="dxa"/>
            <w:bottom w:w="0" w:type="dxa"/>
            <w:right w:w="28" w:type="dxa"/>
          </w:tblCellMar>
        </w:tblPrEx>
        <w:trPr>
          <w:cantSplit/>
          <w:trHeight w:val="454" w:hRule="atLeast"/>
          <w:jc w:val="center"/>
        </w:trPr>
        <w:tc>
          <w:tcPr>
            <w:tcW w:w="618" w:type="dxa"/>
            <w:vMerge w:val="continue"/>
            <w:tcBorders>
              <w:top w:val="nil"/>
              <w:left w:val="single" w:color="auto" w:sz="4" w:space="0"/>
              <w:bottom w:val="single" w:color="000000" w:sz="4" w:space="0"/>
              <w:right w:val="single" w:color="auto" w:sz="4" w:space="0"/>
            </w:tcBorders>
            <w:noWrap w:val="0"/>
            <w:vAlign w:val="center"/>
          </w:tcPr>
          <w:p w14:paraId="635BB2CA">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vAlign w:val="center"/>
          </w:tcPr>
          <w:p w14:paraId="3B711729">
            <w:pPr>
              <w:widowControl/>
              <w:jc w:val="center"/>
              <w:rPr>
                <w:color w:val="auto"/>
                <w:kern w:val="0"/>
                <w:sz w:val="20"/>
                <w:szCs w:val="20"/>
                <w:highlight w:val="none"/>
              </w:rPr>
            </w:pPr>
            <w:r>
              <w:rPr>
                <w:color w:val="auto"/>
                <w:kern w:val="0"/>
                <w:sz w:val="16"/>
                <w:szCs w:val="16"/>
                <w:highlight w:val="none"/>
              </w:rPr>
              <w:t>614331</w:t>
            </w:r>
          </w:p>
        </w:tc>
        <w:tc>
          <w:tcPr>
            <w:tcW w:w="3042" w:type="dxa"/>
            <w:tcBorders>
              <w:top w:val="nil"/>
              <w:left w:val="nil"/>
              <w:bottom w:val="single" w:color="auto" w:sz="4" w:space="0"/>
              <w:right w:val="single" w:color="auto" w:sz="4" w:space="0"/>
            </w:tcBorders>
            <w:noWrap w:val="0"/>
            <w:vAlign w:val="center"/>
          </w:tcPr>
          <w:p w14:paraId="6CB28D00">
            <w:pPr>
              <w:widowControl/>
              <w:jc w:val="center"/>
              <w:rPr>
                <w:rFonts w:hint="eastAsia" w:eastAsia="宋体"/>
                <w:color w:val="auto"/>
                <w:kern w:val="0"/>
                <w:sz w:val="16"/>
                <w:szCs w:val="16"/>
                <w:highlight w:val="none"/>
              </w:rPr>
            </w:pPr>
            <w:r>
              <w:rPr>
                <w:color w:val="auto"/>
                <w:kern w:val="0"/>
                <w:sz w:val="16"/>
                <w:szCs w:val="16"/>
                <w:highlight w:val="none"/>
              </w:rPr>
              <w:t>药物分析</w:t>
            </w:r>
          </w:p>
          <w:p w14:paraId="59A627AC">
            <w:pPr>
              <w:widowControl/>
              <w:jc w:val="center"/>
              <w:rPr>
                <w:color w:val="auto"/>
                <w:kern w:val="0"/>
                <w:sz w:val="20"/>
                <w:szCs w:val="20"/>
                <w:highlight w:val="none"/>
              </w:rPr>
            </w:pPr>
            <w:r>
              <w:rPr>
                <w:color w:val="auto"/>
                <w:kern w:val="0"/>
                <w:sz w:val="16"/>
                <w:szCs w:val="16"/>
                <w:highlight w:val="none"/>
              </w:rPr>
              <w:t>Pharmaceutical Analysis</w:t>
            </w:r>
          </w:p>
        </w:tc>
        <w:tc>
          <w:tcPr>
            <w:tcW w:w="678" w:type="dxa"/>
            <w:tcBorders>
              <w:top w:val="nil"/>
              <w:left w:val="nil"/>
              <w:bottom w:val="single" w:color="auto" w:sz="4" w:space="0"/>
              <w:right w:val="single" w:color="auto" w:sz="4" w:space="0"/>
            </w:tcBorders>
            <w:noWrap w:val="0"/>
            <w:vAlign w:val="center"/>
          </w:tcPr>
          <w:p w14:paraId="56D0EAEE">
            <w:pPr>
              <w:widowControl/>
              <w:jc w:val="center"/>
              <w:rPr>
                <w:color w:val="auto"/>
                <w:kern w:val="0"/>
                <w:sz w:val="20"/>
                <w:szCs w:val="20"/>
                <w:highlight w:val="none"/>
              </w:rPr>
            </w:pPr>
            <w:r>
              <w:rPr>
                <w:color w:val="auto"/>
                <w:kern w:val="0"/>
                <w:sz w:val="16"/>
                <w:szCs w:val="16"/>
                <w:highlight w:val="none"/>
              </w:rPr>
              <w:t>2.5</w:t>
            </w:r>
          </w:p>
        </w:tc>
        <w:tc>
          <w:tcPr>
            <w:tcW w:w="678" w:type="dxa"/>
            <w:tcBorders>
              <w:top w:val="nil"/>
              <w:left w:val="nil"/>
              <w:bottom w:val="single" w:color="auto" w:sz="4" w:space="0"/>
              <w:right w:val="single" w:color="auto" w:sz="4" w:space="0"/>
            </w:tcBorders>
            <w:noWrap w:val="0"/>
            <w:vAlign w:val="center"/>
          </w:tcPr>
          <w:p w14:paraId="7A172FBE">
            <w:pPr>
              <w:widowControl/>
              <w:jc w:val="center"/>
              <w:rPr>
                <w:color w:val="auto"/>
                <w:kern w:val="0"/>
                <w:sz w:val="20"/>
                <w:szCs w:val="20"/>
                <w:highlight w:val="none"/>
              </w:rPr>
            </w:pPr>
            <w:r>
              <w:rPr>
                <w:color w:val="auto"/>
                <w:kern w:val="0"/>
                <w:sz w:val="16"/>
                <w:szCs w:val="16"/>
                <w:highlight w:val="none"/>
              </w:rPr>
              <w:t>40</w:t>
            </w:r>
          </w:p>
        </w:tc>
        <w:tc>
          <w:tcPr>
            <w:tcW w:w="678" w:type="dxa"/>
            <w:tcBorders>
              <w:top w:val="nil"/>
              <w:left w:val="nil"/>
              <w:bottom w:val="single" w:color="auto" w:sz="4" w:space="0"/>
              <w:right w:val="single" w:color="auto" w:sz="4" w:space="0"/>
            </w:tcBorders>
            <w:noWrap w:val="0"/>
            <w:vAlign w:val="center"/>
          </w:tcPr>
          <w:p w14:paraId="53CE9470">
            <w:pPr>
              <w:widowControl/>
              <w:jc w:val="center"/>
              <w:rPr>
                <w:color w:val="auto"/>
                <w:kern w:val="0"/>
                <w:sz w:val="20"/>
                <w:szCs w:val="20"/>
                <w:highlight w:val="none"/>
              </w:rPr>
            </w:pPr>
            <w:r>
              <w:rPr>
                <w:color w:val="auto"/>
                <w:kern w:val="0"/>
                <w:sz w:val="16"/>
                <w:szCs w:val="16"/>
                <w:highlight w:val="none"/>
              </w:rPr>
              <w:t>40</w:t>
            </w:r>
          </w:p>
        </w:tc>
        <w:tc>
          <w:tcPr>
            <w:tcW w:w="678" w:type="dxa"/>
            <w:tcBorders>
              <w:top w:val="nil"/>
              <w:left w:val="nil"/>
              <w:bottom w:val="single" w:color="auto" w:sz="4" w:space="0"/>
              <w:right w:val="single" w:color="auto" w:sz="4" w:space="0"/>
            </w:tcBorders>
            <w:noWrap w:val="0"/>
            <w:vAlign w:val="center"/>
          </w:tcPr>
          <w:p w14:paraId="21F8919E">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554A0A72">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2FBD29E0">
            <w:pPr>
              <w:widowControl/>
              <w:jc w:val="center"/>
              <w:rPr>
                <w:color w:val="auto"/>
                <w:kern w:val="0"/>
                <w:sz w:val="20"/>
                <w:szCs w:val="20"/>
                <w:highlight w:val="none"/>
              </w:rPr>
            </w:pPr>
            <w:r>
              <w:rPr>
                <w:color w:val="auto"/>
                <w:kern w:val="0"/>
                <w:sz w:val="16"/>
                <w:szCs w:val="16"/>
                <w:highlight w:val="none"/>
              </w:rPr>
              <w:t>5</w:t>
            </w:r>
          </w:p>
        </w:tc>
        <w:tc>
          <w:tcPr>
            <w:tcW w:w="1116" w:type="dxa"/>
            <w:tcBorders>
              <w:top w:val="nil"/>
              <w:left w:val="nil"/>
              <w:bottom w:val="single" w:color="auto" w:sz="4" w:space="0"/>
              <w:right w:val="single" w:color="auto" w:sz="4" w:space="0"/>
            </w:tcBorders>
            <w:noWrap w:val="0"/>
            <w:vAlign w:val="center"/>
          </w:tcPr>
          <w:p w14:paraId="6D586613">
            <w:pPr>
              <w:widowControl/>
              <w:jc w:val="center"/>
              <w:rPr>
                <w:color w:val="auto"/>
                <w:kern w:val="0"/>
                <w:sz w:val="20"/>
                <w:szCs w:val="20"/>
                <w:highlight w:val="none"/>
              </w:rPr>
            </w:pPr>
            <w:r>
              <w:rPr>
                <w:color w:val="auto"/>
                <w:kern w:val="0"/>
                <w:sz w:val="16"/>
                <w:szCs w:val="16"/>
                <w:highlight w:val="none"/>
              </w:rPr>
              <w:t>材料与能源学院</w:t>
            </w:r>
          </w:p>
        </w:tc>
        <w:tc>
          <w:tcPr>
            <w:tcW w:w="883" w:type="dxa"/>
            <w:tcBorders>
              <w:top w:val="nil"/>
              <w:left w:val="nil"/>
              <w:bottom w:val="single" w:color="auto" w:sz="4" w:space="0"/>
              <w:right w:val="single" w:color="auto" w:sz="4" w:space="0"/>
            </w:tcBorders>
            <w:noWrap/>
            <w:vAlign w:val="center"/>
          </w:tcPr>
          <w:p w14:paraId="346DFB21">
            <w:pPr>
              <w:widowControl/>
              <w:jc w:val="center"/>
              <w:rPr>
                <w:color w:val="auto"/>
                <w:kern w:val="0"/>
                <w:sz w:val="20"/>
                <w:szCs w:val="20"/>
                <w:highlight w:val="none"/>
              </w:rPr>
            </w:pPr>
            <w:r>
              <w:rPr>
                <w:color w:val="auto"/>
                <w:kern w:val="0"/>
                <w:sz w:val="16"/>
                <w:szCs w:val="16"/>
                <w:highlight w:val="none"/>
              </w:rPr>
              <w:t>　</w:t>
            </w:r>
          </w:p>
        </w:tc>
      </w:tr>
      <w:tr w14:paraId="401FF8A8">
        <w:tblPrEx>
          <w:tblCellMar>
            <w:top w:w="0" w:type="dxa"/>
            <w:left w:w="28" w:type="dxa"/>
            <w:bottom w:w="0" w:type="dxa"/>
            <w:right w:w="28" w:type="dxa"/>
          </w:tblCellMar>
        </w:tblPrEx>
        <w:trPr>
          <w:cantSplit/>
          <w:trHeight w:val="454" w:hRule="atLeast"/>
          <w:jc w:val="center"/>
        </w:trPr>
        <w:tc>
          <w:tcPr>
            <w:tcW w:w="618" w:type="dxa"/>
            <w:vMerge w:val="continue"/>
            <w:tcBorders>
              <w:top w:val="nil"/>
              <w:left w:val="single" w:color="auto" w:sz="4" w:space="0"/>
              <w:bottom w:val="single" w:color="auto" w:sz="4" w:space="0"/>
              <w:right w:val="single" w:color="auto" w:sz="4" w:space="0"/>
            </w:tcBorders>
            <w:noWrap w:val="0"/>
            <w:vAlign w:val="center"/>
          </w:tcPr>
          <w:p w14:paraId="042D4122">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vAlign w:val="center"/>
          </w:tcPr>
          <w:p w14:paraId="248526F7">
            <w:pPr>
              <w:widowControl/>
              <w:jc w:val="center"/>
              <w:rPr>
                <w:color w:val="auto"/>
                <w:kern w:val="0"/>
                <w:sz w:val="20"/>
                <w:szCs w:val="20"/>
                <w:highlight w:val="none"/>
              </w:rPr>
            </w:pPr>
            <w:r>
              <w:rPr>
                <w:color w:val="auto"/>
                <w:kern w:val="0"/>
                <w:sz w:val="16"/>
                <w:szCs w:val="16"/>
                <w:highlight w:val="none"/>
              </w:rPr>
              <w:t>613375</w:t>
            </w:r>
          </w:p>
        </w:tc>
        <w:tc>
          <w:tcPr>
            <w:tcW w:w="3042" w:type="dxa"/>
            <w:tcBorders>
              <w:top w:val="nil"/>
              <w:left w:val="nil"/>
              <w:bottom w:val="single" w:color="auto" w:sz="4" w:space="0"/>
              <w:right w:val="single" w:color="auto" w:sz="4" w:space="0"/>
            </w:tcBorders>
            <w:noWrap w:val="0"/>
            <w:vAlign w:val="center"/>
          </w:tcPr>
          <w:p w14:paraId="41A7AB5C">
            <w:pPr>
              <w:widowControl/>
              <w:jc w:val="center"/>
              <w:rPr>
                <w:rFonts w:hint="eastAsia" w:eastAsia="宋体"/>
                <w:color w:val="auto"/>
                <w:kern w:val="0"/>
                <w:sz w:val="16"/>
                <w:szCs w:val="16"/>
                <w:highlight w:val="none"/>
              </w:rPr>
            </w:pPr>
            <w:r>
              <w:rPr>
                <w:color w:val="auto"/>
                <w:kern w:val="0"/>
                <w:sz w:val="16"/>
                <w:szCs w:val="16"/>
                <w:highlight w:val="none"/>
              </w:rPr>
              <w:t>生物技术制药</w:t>
            </w:r>
          </w:p>
          <w:p w14:paraId="0E7360F3">
            <w:pPr>
              <w:widowControl/>
              <w:jc w:val="center"/>
              <w:rPr>
                <w:color w:val="auto"/>
                <w:kern w:val="0"/>
                <w:sz w:val="20"/>
                <w:szCs w:val="20"/>
                <w:highlight w:val="none"/>
              </w:rPr>
            </w:pPr>
            <w:r>
              <w:rPr>
                <w:color w:val="auto"/>
                <w:kern w:val="0"/>
                <w:sz w:val="16"/>
                <w:szCs w:val="16"/>
                <w:highlight w:val="none"/>
              </w:rPr>
              <w:t>Biotechnological Pharmacy</w:t>
            </w:r>
          </w:p>
        </w:tc>
        <w:tc>
          <w:tcPr>
            <w:tcW w:w="678" w:type="dxa"/>
            <w:tcBorders>
              <w:top w:val="nil"/>
              <w:left w:val="nil"/>
              <w:bottom w:val="single" w:color="auto" w:sz="4" w:space="0"/>
              <w:right w:val="single" w:color="auto" w:sz="4" w:space="0"/>
            </w:tcBorders>
            <w:noWrap w:val="0"/>
            <w:vAlign w:val="center"/>
          </w:tcPr>
          <w:p w14:paraId="5702D5C0">
            <w:pPr>
              <w:widowControl/>
              <w:jc w:val="center"/>
              <w:rPr>
                <w:color w:val="auto"/>
                <w:kern w:val="0"/>
                <w:sz w:val="20"/>
                <w:szCs w:val="20"/>
                <w:highlight w:val="none"/>
              </w:rPr>
            </w:pPr>
            <w:r>
              <w:rPr>
                <w:color w:val="auto"/>
                <w:kern w:val="0"/>
                <w:sz w:val="16"/>
                <w:szCs w:val="16"/>
                <w:highlight w:val="none"/>
              </w:rPr>
              <w:t>2</w:t>
            </w:r>
          </w:p>
        </w:tc>
        <w:tc>
          <w:tcPr>
            <w:tcW w:w="678" w:type="dxa"/>
            <w:tcBorders>
              <w:top w:val="nil"/>
              <w:left w:val="nil"/>
              <w:bottom w:val="single" w:color="auto" w:sz="4" w:space="0"/>
              <w:right w:val="single" w:color="auto" w:sz="4" w:space="0"/>
            </w:tcBorders>
            <w:noWrap w:val="0"/>
            <w:vAlign w:val="center"/>
          </w:tcPr>
          <w:p w14:paraId="56F92F79">
            <w:pPr>
              <w:widowControl/>
              <w:jc w:val="center"/>
              <w:rPr>
                <w:color w:val="auto"/>
                <w:kern w:val="0"/>
                <w:sz w:val="20"/>
                <w:szCs w:val="20"/>
                <w:highlight w:val="none"/>
              </w:rPr>
            </w:pPr>
            <w:r>
              <w:rPr>
                <w:color w:val="auto"/>
                <w:kern w:val="0"/>
                <w:sz w:val="16"/>
                <w:szCs w:val="16"/>
                <w:highlight w:val="none"/>
              </w:rPr>
              <w:t>32</w:t>
            </w:r>
          </w:p>
        </w:tc>
        <w:tc>
          <w:tcPr>
            <w:tcW w:w="678" w:type="dxa"/>
            <w:tcBorders>
              <w:top w:val="nil"/>
              <w:left w:val="nil"/>
              <w:bottom w:val="single" w:color="auto" w:sz="4" w:space="0"/>
              <w:right w:val="single" w:color="auto" w:sz="4" w:space="0"/>
            </w:tcBorders>
            <w:noWrap w:val="0"/>
            <w:vAlign w:val="center"/>
          </w:tcPr>
          <w:p w14:paraId="47C65055">
            <w:pPr>
              <w:widowControl/>
              <w:jc w:val="center"/>
              <w:rPr>
                <w:color w:val="auto"/>
                <w:kern w:val="0"/>
                <w:sz w:val="20"/>
                <w:szCs w:val="20"/>
                <w:highlight w:val="none"/>
              </w:rPr>
            </w:pPr>
            <w:r>
              <w:rPr>
                <w:color w:val="auto"/>
                <w:kern w:val="0"/>
                <w:sz w:val="16"/>
                <w:szCs w:val="16"/>
                <w:highlight w:val="none"/>
              </w:rPr>
              <w:t>32</w:t>
            </w:r>
          </w:p>
        </w:tc>
        <w:tc>
          <w:tcPr>
            <w:tcW w:w="678" w:type="dxa"/>
            <w:tcBorders>
              <w:top w:val="nil"/>
              <w:left w:val="nil"/>
              <w:bottom w:val="single" w:color="auto" w:sz="4" w:space="0"/>
              <w:right w:val="single" w:color="auto" w:sz="4" w:space="0"/>
            </w:tcBorders>
            <w:noWrap w:val="0"/>
            <w:vAlign w:val="center"/>
          </w:tcPr>
          <w:p w14:paraId="3B71DA48">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33180A7B">
            <w:pPr>
              <w:widowControl/>
              <w:jc w:val="center"/>
              <w:rPr>
                <w:color w:val="auto"/>
                <w:kern w:val="0"/>
                <w:sz w:val="20"/>
                <w:szCs w:val="20"/>
                <w:highlight w:val="none"/>
              </w:rPr>
            </w:pPr>
            <w:r>
              <w:rPr>
                <w:color w:val="auto"/>
                <w:kern w:val="0"/>
                <w:sz w:val="16"/>
                <w:szCs w:val="16"/>
                <w:highlight w:val="none"/>
              </w:rPr>
              <w:t>0</w:t>
            </w:r>
          </w:p>
        </w:tc>
        <w:tc>
          <w:tcPr>
            <w:tcW w:w="678" w:type="dxa"/>
            <w:tcBorders>
              <w:top w:val="nil"/>
              <w:left w:val="nil"/>
              <w:bottom w:val="single" w:color="auto" w:sz="4" w:space="0"/>
              <w:right w:val="single" w:color="auto" w:sz="4" w:space="0"/>
            </w:tcBorders>
            <w:noWrap w:val="0"/>
            <w:vAlign w:val="center"/>
          </w:tcPr>
          <w:p w14:paraId="15FE5037">
            <w:pPr>
              <w:widowControl/>
              <w:jc w:val="center"/>
              <w:rPr>
                <w:color w:val="auto"/>
                <w:kern w:val="0"/>
                <w:sz w:val="20"/>
                <w:szCs w:val="20"/>
                <w:highlight w:val="none"/>
              </w:rPr>
            </w:pPr>
            <w:r>
              <w:rPr>
                <w:color w:val="auto"/>
                <w:kern w:val="0"/>
                <w:sz w:val="16"/>
                <w:szCs w:val="16"/>
                <w:highlight w:val="none"/>
              </w:rPr>
              <w:t>5</w:t>
            </w:r>
          </w:p>
        </w:tc>
        <w:tc>
          <w:tcPr>
            <w:tcW w:w="1116" w:type="dxa"/>
            <w:tcBorders>
              <w:top w:val="nil"/>
              <w:left w:val="nil"/>
              <w:bottom w:val="single" w:color="auto" w:sz="4" w:space="0"/>
              <w:right w:val="single" w:color="auto" w:sz="4" w:space="0"/>
            </w:tcBorders>
            <w:noWrap w:val="0"/>
            <w:vAlign w:val="center"/>
          </w:tcPr>
          <w:p w14:paraId="7834479E">
            <w:pPr>
              <w:widowControl/>
              <w:jc w:val="center"/>
              <w:rPr>
                <w:color w:val="auto"/>
                <w:kern w:val="0"/>
                <w:sz w:val="20"/>
                <w:szCs w:val="20"/>
                <w:highlight w:val="none"/>
              </w:rPr>
            </w:pPr>
            <w:r>
              <w:rPr>
                <w:color w:val="auto"/>
                <w:kern w:val="0"/>
                <w:sz w:val="16"/>
                <w:szCs w:val="16"/>
                <w:highlight w:val="none"/>
              </w:rPr>
              <w:t>材料与能源学院</w:t>
            </w:r>
          </w:p>
        </w:tc>
        <w:tc>
          <w:tcPr>
            <w:tcW w:w="883" w:type="dxa"/>
            <w:tcBorders>
              <w:top w:val="nil"/>
              <w:left w:val="nil"/>
              <w:bottom w:val="single" w:color="auto" w:sz="4" w:space="0"/>
              <w:right w:val="single" w:color="auto" w:sz="4" w:space="0"/>
            </w:tcBorders>
            <w:noWrap/>
            <w:vAlign w:val="center"/>
          </w:tcPr>
          <w:p w14:paraId="523A438E">
            <w:pPr>
              <w:widowControl/>
              <w:jc w:val="center"/>
              <w:rPr>
                <w:color w:val="auto"/>
                <w:kern w:val="0"/>
                <w:sz w:val="20"/>
                <w:szCs w:val="20"/>
                <w:highlight w:val="none"/>
              </w:rPr>
            </w:pPr>
            <w:r>
              <w:rPr>
                <w:color w:val="auto"/>
                <w:kern w:val="0"/>
                <w:sz w:val="16"/>
                <w:szCs w:val="16"/>
                <w:highlight w:val="none"/>
              </w:rPr>
              <w:t>辅修学位/辅修专业</w:t>
            </w:r>
          </w:p>
        </w:tc>
      </w:tr>
      <w:tr w14:paraId="2EF51EF5">
        <w:tblPrEx>
          <w:tblCellMar>
            <w:top w:w="0" w:type="dxa"/>
            <w:left w:w="28" w:type="dxa"/>
            <w:bottom w:w="0" w:type="dxa"/>
            <w:right w:w="28" w:type="dxa"/>
          </w:tblCellMar>
        </w:tblPrEx>
        <w:trPr>
          <w:cantSplit/>
          <w:trHeight w:val="454" w:hRule="atLeast"/>
          <w:jc w:val="center"/>
        </w:trPr>
        <w:tc>
          <w:tcPr>
            <w:tcW w:w="4196" w:type="dxa"/>
            <w:gridSpan w:val="3"/>
            <w:tcBorders>
              <w:top w:val="single" w:color="auto" w:sz="4" w:space="0"/>
              <w:left w:val="single" w:color="auto" w:sz="4" w:space="0"/>
              <w:bottom w:val="single" w:color="000000" w:sz="4" w:space="0"/>
              <w:right w:val="single" w:color="auto" w:sz="4" w:space="0"/>
            </w:tcBorders>
            <w:noWrap w:val="0"/>
            <w:vAlign w:val="center"/>
          </w:tcPr>
          <w:p w14:paraId="7D2BF660">
            <w:pPr>
              <w:widowControl/>
              <w:jc w:val="center"/>
              <w:rPr>
                <w:color w:val="auto"/>
                <w:kern w:val="0"/>
                <w:sz w:val="20"/>
                <w:szCs w:val="20"/>
                <w:highlight w:val="none"/>
              </w:rPr>
            </w:pPr>
            <w:r>
              <w:rPr>
                <w:rFonts w:hint="eastAsia"/>
                <w:b/>
                <w:bCs/>
                <w:color w:val="auto"/>
                <w:kern w:val="0"/>
                <w:sz w:val="16"/>
                <w:szCs w:val="16"/>
                <w:highlight w:val="none"/>
              </w:rPr>
              <w:t>专业教育必须</w:t>
            </w:r>
            <w:r>
              <w:rPr>
                <w:rFonts w:hint="eastAsia" w:ascii="Times New Roman Regular" w:hAnsi="Times New Roman Regular" w:eastAsia="宋体" w:cs="Times New Roman Regular"/>
                <w:b/>
                <w:bCs/>
                <w:color w:val="auto"/>
                <w:kern w:val="0"/>
                <w:sz w:val="16"/>
                <w:szCs w:val="16"/>
                <w:highlight w:val="none"/>
                <w:lang w:bidi="ar"/>
              </w:rPr>
              <w:t>课程合计</w:t>
            </w:r>
          </w:p>
        </w:tc>
        <w:tc>
          <w:tcPr>
            <w:tcW w:w="678" w:type="dxa"/>
            <w:tcBorders>
              <w:top w:val="single" w:color="auto" w:sz="4" w:space="0"/>
              <w:left w:val="nil"/>
              <w:bottom w:val="single" w:color="auto" w:sz="4" w:space="0"/>
              <w:right w:val="single" w:color="auto" w:sz="4" w:space="0"/>
            </w:tcBorders>
            <w:noWrap w:val="0"/>
            <w:vAlign w:val="center"/>
          </w:tcPr>
          <w:p w14:paraId="3C6E5A25">
            <w:pPr>
              <w:widowControl/>
              <w:jc w:val="center"/>
              <w:rPr>
                <w:color w:val="auto"/>
                <w:kern w:val="0"/>
                <w:sz w:val="20"/>
                <w:szCs w:val="20"/>
                <w:highlight w:val="none"/>
              </w:rPr>
            </w:pPr>
            <w:r>
              <w:rPr>
                <w:rFonts w:hint="eastAsia"/>
                <w:color w:val="auto"/>
                <w:kern w:val="0"/>
                <w:sz w:val="16"/>
                <w:szCs w:val="16"/>
                <w:highlight w:val="none"/>
              </w:rPr>
              <w:t>3</w:t>
            </w:r>
            <w:r>
              <w:rPr>
                <w:color w:val="auto"/>
                <w:kern w:val="0"/>
                <w:sz w:val="16"/>
                <w:szCs w:val="16"/>
                <w:highlight w:val="none"/>
              </w:rPr>
              <w:t>9.5</w:t>
            </w:r>
          </w:p>
        </w:tc>
        <w:tc>
          <w:tcPr>
            <w:tcW w:w="678" w:type="dxa"/>
            <w:tcBorders>
              <w:top w:val="single" w:color="auto" w:sz="4" w:space="0"/>
              <w:left w:val="nil"/>
              <w:bottom w:val="single" w:color="auto" w:sz="4" w:space="0"/>
              <w:right w:val="single" w:color="auto" w:sz="4" w:space="0"/>
            </w:tcBorders>
            <w:noWrap w:val="0"/>
            <w:vAlign w:val="center"/>
          </w:tcPr>
          <w:p w14:paraId="7837709C">
            <w:pPr>
              <w:widowControl/>
              <w:jc w:val="center"/>
              <w:rPr>
                <w:color w:val="auto"/>
                <w:kern w:val="0"/>
                <w:sz w:val="20"/>
                <w:szCs w:val="20"/>
                <w:highlight w:val="none"/>
              </w:rPr>
            </w:pPr>
            <w:r>
              <w:rPr>
                <w:color w:val="auto"/>
                <w:kern w:val="0"/>
                <w:sz w:val="16"/>
                <w:szCs w:val="16"/>
                <w:highlight w:val="none"/>
              </w:rPr>
              <w:t>632</w:t>
            </w:r>
          </w:p>
        </w:tc>
        <w:tc>
          <w:tcPr>
            <w:tcW w:w="678" w:type="dxa"/>
            <w:tcBorders>
              <w:top w:val="single" w:color="auto" w:sz="4" w:space="0"/>
              <w:left w:val="nil"/>
              <w:bottom w:val="single" w:color="auto" w:sz="4" w:space="0"/>
              <w:right w:val="single" w:color="auto" w:sz="4" w:space="0"/>
            </w:tcBorders>
            <w:noWrap w:val="0"/>
            <w:vAlign w:val="center"/>
          </w:tcPr>
          <w:p w14:paraId="073E6997">
            <w:pPr>
              <w:widowControl/>
              <w:jc w:val="center"/>
              <w:rPr>
                <w:color w:val="auto"/>
                <w:kern w:val="0"/>
                <w:sz w:val="20"/>
                <w:szCs w:val="20"/>
                <w:highlight w:val="none"/>
              </w:rPr>
            </w:pPr>
            <w:r>
              <w:rPr>
                <w:color w:val="auto"/>
                <w:kern w:val="0"/>
                <w:sz w:val="16"/>
                <w:szCs w:val="16"/>
                <w:highlight w:val="none"/>
              </w:rPr>
              <w:t>632</w:t>
            </w:r>
          </w:p>
        </w:tc>
        <w:tc>
          <w:tcPr>
            <w:tcW w:w="678" w:type="dxa"/>
            <w:tcBorders>
              <w:top w:val="single" w:color="auto" w:sz="4" w:space="0"/>
              <w:left w:val="nil"/>
              <w:bottom w:val="single" w:color="auto" w:sz="4" w:space="0"/>
              <w:right w:val="single" w:color="auto" w:sz="4" w:space="0"/>
            </w:tcBorders>
            <w:noWrap w:val="0"/>
            <w:vAlign w:val="center"/>
          </w:tcPr>
          <w:p w14:paraId="450CCF5B">
            <w:pPr>
              <w:widowControl/>
              <w:jc w:val="center"/>
              <w:rPr>
                <w:color w:val="auto"/>
                <w:kern w:val="0"/>
                <w:sz w:val="20"/>
                <w:szCs w:val="20"/>
                <w:highlight w:val="none"/>
              </w:rPr>
            </w:pPr>
            <w:r>
              <w:rPr>
                <w:rFonts w:hint="eastAsia"/>
                <w:color w:val="auto"/>
                <w:kern w:val="0"/>
                <w:sz w:val="16"/>
                <w:szCs w:val="16"/>
                <w:highlight w:val="none"/>
              </w:rPr>
              <w:t>0</w:t>
            </w:r>
          </w:p>
        </w:tc>
        <w:tc>
          <w:tcPr>
            <w:tcW w:w="678" w:type="dxa"/>
            <w:tcBorders>
              <w:top w:val="single" w:color="auto" w:sz="4" w:space="0"/>
              <w:left w:val="nil"/>
              <w:bottom w:val="single" w:color="auto" w:sz="4" w:space="0"/>
              <w:right w:val="single" w:color="auto" w:sz="4" w:space="0"/>
            </w:tcBorders>
            <w:noWrap w:val="0"/>
            <w:vAlign w:val="center"/>
          </w:tcPr>
          <w:p w14:paraId="66024D93">
            <w:pPr>
              <w:widowControl/>
              <w:jc w:val="center"/>
              <w:rPr>
                <w:color w:val="auto"/>
                <w:kern w:val="0"/>
                <w:sz w:val="20"/>
                <w:szCs w:val="20"/>
                <w:highlight w:val="none"/>
              </w:rPr>
            </w:pPr>
            <w:r>
              <w:rPr>
                <w:rFonts w:hint="eastAsia"/>
                <w:color w:val="auto"/>
                <w:kern w:val="0"/>
                <w:sz w:val="16"/>
                <w:szCs w:val="16"/>
                <w:highlight w:val="none"/>
              </w:rPr>
              <w:t>0</w:t>
            </w:r>
          </w:p>
        </w:tc>
        <w:tc>
          <w:tcPr>
            <w:tcW w:w="678" w:type="dxa"/>
            <w:tcBorders>
              <w:top w:val="single" w:color="auto" w:sz="4" w:space="0"/>
              <w:left w:val="nil"/>
              <w:bottom w:val="single" w:color="auto" w:sz="4" w:space="0"/>
              <w:right w:val="single" w:color="auto" w:sz="4" w:space="0"/>
            </w:tcBorders>
            <w:noWrap w:val="0"/>
            <w:vAlign w:val="center"/>
          </w:tcPr>
          <w:p w14:paraId="71B4F707">
            <w:pPr>
              <w:widowControl/>
              <w:jc w:val="center"/>
              <w:rPr>
                <w:color w:val="auto"/>
                <w:kern w:val="0"/>
                <w:sz w:val="20"/>
                <w:szCs w:val="20"/>
                <w:highlight w:val="none"/>
              </w:rPr>
            </w:pPr>
          </w:p>
        </w:tc>
        <w:tc>
          <w:tcPr>
            <w:tcW w:w="1116" w:type="dxa"/>
            <w:tcBorders>
              <w:top w:val="single" w:color="auto" w:sz="4" w:space="0"/>
              <w:left w:val="nil"/>
              <w:bottom w:val="single" w:color="auto" w:sz="4" w:space="0"/>
              <w:right w:val="single" w:color="auto" w:sz="4" w:space="0"/>
            </w:tcBorders>
            <w:noWrap w:val="0"/>
            <w:vAlign w:val="center"/>
          </w:tcPr>
          <w:p w14:paraId="5FFF5BE7">
            <w:pPr>
              <w:widowControl/>
              <w:jc w:val="center"/>
              <w:rPr>
                <w:color w:val="auto"/>
                <w:kern w:val="0"/>
                <w:sz w:val="20"/>
                <w:szCs w:val="20"/>
                <w:highlight w:val="none"/>
              </w:rPr>
            </w:pPr>
          </w:p>
        </w:tc>
        <w:tc>
          <w:tcPr>
            <w:tcW w:w="883" w:type="dxa"/>
            <w:tcBorders>
              <w:top w:val="single" w:color="auto" w:sz="4" w:space="0"/>
              <w:left w:val="nil"/>
              <w:bottom w:val="single" w:color="auto" w:sz="4" w:space="0"/>
              <w:right w:val="single" w:color="auto" w:sz="4" w:space="0"/>
            </w:tcBorders>
            <w:noWrap/>
            <w:vAlign w:val="center"/>
          </w:tcPr>
          <w:p w14:paraId="3522BE15">
            <w:pPr>
              <w:widowControl/>
              <w:jc w:val="center"/>
              <w:rPr>
                <w:color w:val="auto"/>
                <w:kern w:val="0"/>
                <w:sz w:val="20"/>
                <w:szCs w:val="20"/>
                <w:highlight w:val="none"/>
              </w:rPr>
            </w:pPr>
          </w:p>
        </w:tc>
      </w:tr>
    </w:tbl>
    <w:p w14:paraId="4D2D63B5">
      <w:pPr>
        <w:spacing w:line="360" w:lineRule="auto"/>
        <w:jc w:val="center"/>
        <w:rPr>
          <w:rFonts w:hint="eastAsia"/>
          <w:b/>
          <w:bCs/>
          <w:color w:val="auto"/>
          <w:sz w:val="28"/>
          <w:szCs w:val="28"/>
          <w:highlight w:val="none"/>
        </w:rPr>
      </w:pPr>
      <w:r>
        <w:rPr>
          <w:b/>
          <w:bCs/>
          <w:color w:val="auto"/>
          <w:highlight w:val="none"/>
        </w:rPr>
        <w:br w:type="page"/>
      </w:r>
      <w:r>
        <w:rPr>
          <w:rFonts w:hint="eastAsia"/>
          <w:b/>
          <w:bCs/>
          <w:color w:val="auto"/>
          <w:sz w:val="28"/>
          <w:szCs w:val="28"/>
          <w:highlight w:val="none"/>
        </w:rPr>
        <w:t>制药工程专业人才培养计划进程表Ⅲ</w:t>
      </w:r>
    </w:p>
    <w:tbl>
      <w:tblPr>
        <w:tblStyle w:val="5"/>
        <w:tblW w:w="10353" w:type="dxa"/>
        <w:jc w:val="center"/>
        <w:tblLayout w:type="autofit"/>
        <w:tblCellMar>
          <w:top w:w="0" w:type="dxa"/>
          <w:left w:w="108" w:type="dxa"/>
          <w:bottom w:w="0" w:type="dxa"/>
          <w:right w:w="108" w:type="dxa"/>
        </w:tblCellMar>
      </w:tblPr>
      <w:tblGrid>
        <w:gridCol w:w="613"/>
        <w:gridCol w:w="536"/>
        <w:gridCol w:w="3143"/>
        <w:gridCol w:w="668"/>
        <w:gridCol w:w="670"/>
        <w:gridCol w:w="670"/>
        <w:gridCol w:w="668"/>
        <w:gridCol w:w="668"/>
        <w:gridCol w:w="668"/>
        <w:gridCol w:w="1096"/>
        <w:gridCol w:w="953"/>
      </w:tblGrid>
      <w:tr w14:paraId="5175A455">
        <w:tblPrEx>
          <w:tblCellMar>
            <w:top w:w="0" w:type="dxa"/>
            <w:left w:w="108" w:type="dxa"/>
            <w:bottom w:w="0" w:type="dxa"/>
            <w:right w:w="108" w:type="dxa"/>
          </w:tblCellMar>
        </w:tblPrEx>
        <w:trPr>
          <w:cantSplit/>
          <w:trHeight w:val="270" w:hRule="atLeast"/>
          <w:tblHeader/>
          <w:jc w:val="center"/>
        </w:trPr>
        <w:tc>
          <w:tcPr>
            <w:tcW w:w="613"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9168719">
            <w:pPr>
              <w:widowControl/>
              <w:jc w:val="center"/>
              <w:rPr>
                <w:rFonts w:hint="eastAsia" w:eastAsia="宋体"/>
                <w:color w:val="auto"/>
                <w:kern w:val="0"/>
                <w:sz w:val="16"/>
                <w:szCs w:val="16"/>
                <w:highlight w:val="none"/>
              </w:rPr>
            </w:pPr>
            <w:r>
              <w:rPr>
                <w:color w:val="auto"/>
                <w:kern w:val="0"/>
                <w:sz w:val="16"/>
                <w:szCs w:val="16"/>
                <w:highlight w:val="none"/>
              </w:rPr>
              <w:t>课程</w:t>
            </w:r>
          </w:p>
          <w:p w14:paraId="4A1CF4A4">
            <w:pPr>
              <w:widowControl/>
              <w:jc w:val="center"/>
              <w:rPr>
                <w:color w:val="auto"/>
                <w:kern w:val="0"/>
                <w:sz w:val="20"/>
                <w:szCs w:val="20"/>
                <w:highlight w:val="none"/>
              </w:rPr>
            </w:pPr>
            <w:r>
              <w:rPr>
                <w:color w:val="auto"/>
                <w:kern w:val="0"/>
                <w:sz w:val="16"/>
                <w:szCs w:val="16"/>
                <w:highlight w:val="none"/>
              </w:rPr>
              <w:t>类别</w:t>
            </w:r>
          </w:p>
        </w:tc>
        <w:tc>
          <w:tcPr>
            <w:tcW w:w="536"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405CFC7">
            <w:pPr>
              <w:widowControl/>
              <w:jc w:val="center"/>
              <w:rPr>
                <w:rFonts w:hint="eastAsia" w:eastAsia="宋体"/>
                <w:color w:val="auto"/>
                <w:kern w:val="0"/>
                <w:sz w:val="16"/>
                <w:szCs w:val="16"/>
                <w:highlight w:val="none"/>
              </w:rPr>
            </w:pPr>
            <w:r>
              <w:rPr>
                <w:color w:val="auto"/>
                <w:kern w:val="0"/>
                <w:sz w:val="16"/>
                <w:szCs w:val="16"/>
                <w:highlight w:val="none"/>
              </w:rPr>
              <w:t>课程</w:t>
            </w:r>
          </w:p>
          <w:p w14:paraId="37D25B00">
            <w:pPr>
              <w:widowControl/>
              <w:jc w:val="center"/>
              <w:rPr>
                <w:color w:val="auto"/>
                <w:kern w:val="0"/>
                <w:sz w:val="20"/>
                <w:szCs w:val="20"/>
                <w:highlight w:val="none"/>
              </w:rPr>
            </w:pPr>
            <w:r>
              <w:rPr>
                <w:color w:val="auto"/>
                <w:kern w:val="0"/>
                <w:sz w:val="16"/>
                <w:szCs w:val="16"/>
                <w:highlight w:val="none"/>
              </w:rPr>
              <w:t>代码</w:t>
            </w:r>
          </w:p>
        </w:tc>
        <w:tc>
          <w:tcPr>
            <w:tcW w:w="3143"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D8A33A6">
            <w:pPr>
              <w:widowControl/>
              <w:jc w:val="center"/>
              <w:rPr>
                <w:color w:val="auto"/>
                <w:kern w:val="0"/>
                <w:sz w:val="20"/>
                <w:szCs w:val="20"/>
                <w:highlight w:val="none"/>
              </w:rPr>
            </w:pPr>
            <w:r>
              <w:rPr>
                <w:color w:val="auto"/>
                <w:kern w:val="0"/>
                <w:sz w:val="16"/>
                <w:szCs w:val="16"/>
                <w:highlight w:val="none"/>
              </w:rPr>
              <w:t>课程名称</w:t>
            </w:r>
          </w:p>
        </w:tc>
        <w:tc>
          <w:tcPr>
            <w:tcW w:w="668"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93BE2A6">
            <w:pPr>
              <w:widowControl/>
              <w:jc w:val="center"/>
              <w:rPr>
                <w:color w:val="auto"/>
                <w:kern w:val="0"/>
                <w:sz w:val="20"/>
                <w:szCs w:val="20"/>
                <w:highlight w:val="none"/>
              </w:rPr>
            </w:pPr>
            <w:r>
              <w:rPr>
                <w:color w:val="auto"/>
                <w:kern w:val="0"/>
                <w:sz w:val="16"/>
                <w:szCs w:val="16"/>
                <w:highlight w:val="none"/>
              </w:rPr>
              <w:t>学分</w:t>
            </w:r>
          </w:p>
        </w:tc>
        <w:tc>
          <w:tcPr>
            <w:tcW w:w="2676"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09E2827D">
            <w:pPr>
              <w:widowControl/>
              <w:jc w:val="center"/>
              <w:rPr>
                <w:color w:val="auto"/>
                <w:kern w:val="0"/>
                <w:sz w:val="20"/>
                <w:szCs w:val="20"/>
                <w:highlight w:val="none"/>
              </w:rPr>
            </w:pPr>
            <w:r>
              <w:rPr>
                <w:color w:val="auto"/>
                <w:kern w:val="0"/>
                <w:sz w:val="16"/>
                <w:szCs w:val="16"/>
                <w:highlight w:val="none"/>
              </w:rPr>
              <w:t>学时</w:t>
            </w:r>
          </w:p>
        </w:tc>
        <w:tc>
          <w:tcPr>
            <w:tcW w:w="668"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7938AAD">
            <w:pPr>
              <w:widowControl/>
              <w:jc w:val="center"/>
              <w:rPr>
                <w:rFonts w:hint="eastAsia" w:eastAsia="宋体"/>
                <w:color w:val="auto"/>
                <w:kern w:val="0"/>
                <w:sz w:val="16"/>
                <w:szCs w:val="16"/>
                <w:highlight w:val="none"/>
              </w:rPr>
            </w:pPr>
            <w:r>
              <w:rPr>
                <w:color w:val="auto"/>
                <w:kern w:val="0"/>
                <w:sz w:val="16"/>
                <w:szCs w:val="16"/>
                <w:highlight w:val="none"/>
              </w:rPr>
              <w:t>修读</w:t>
            </w:r>
          </w:p>
          <w:p w14:paraId="5EA50ED7">
            <w:pPr>
              <w:widowControl/>
              <w:jc w:val="center"/>
              <w:rPr>
                <w:color w:val="auto"/>
                <w:kern w:val="0"/>
                <w:sz w:val="20"/>
                <w:szCs w:val="20"/>
                <w:highlight w:val="none"/>
              </w:rPr>
            </w:pPr>
            <w:r>
              <w:rPr>
                <w:color w:val="auto"/>
                <w:kern w:val="0"/>
                <w:sz w:val="16"/>
                <w:szCs w:val="16"/>
                <w:highlight w:val="none"/>
              </w:rPr>
              <w:t>学期</w:t>
            </w:r>
          </w:p>
        </w:tc>
        <w:tc>
          <w:tcPr>
            <w:tcW w:w="1096"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FCF84D7">
            <w:pPr>
              <w:widowControl/>
              <w:jc w:val="center"/>
              <w:rPr>
                <w:color w:val="auto"/>
                <w:kern w:val="0"/>
                <w:sz w:val="20"/>
                <w:szCs w:val="20"/>
                <w:highlight w:val="none"/>
              </w:rPr>
            </w:pPr>
            <w:r>
              <w:rPr>
                <w:color w:val="auto"/>
                <w:kern w:val="0"/>
                <w:sz w:val="16"/>
                <w:szCs w:val="16"/>
                <w:highlight w:val="none"/>
              </w:rPr>
              <w:t>开课单位</w:t>
            </w:r>
          </w:p>
        </w:tc>
        <w:tc>
          <w:tcPr>
            <w:tcW w:w="953"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4BEEF17">
            <w:pPr>
              <w:widowControl/>
              <w:jc w:val="center"/>
              <w:rPr>
                <w:color w:val="auto"/>
                <w:kern w:val="0"/>
                <w:sz w:val="20"/>
                <w:szCs w:val="20"/>
                <w:highlight w:val="none"/>
              </w:rPr>
            </w:pPr>
            <w:r>
              <w:rPr>
                <w:color w:val="auto"/>
                <w:kern w:val="0"/>
                <w:sz w:val="16"/>
                <w:szCs w:val="16"/>
                <w:highlight w:val="none"/>
              </w:rPr>
              <w:t>备注</w:t>
            </w:r>
          </w:p>
        </w:tc>
      </w:tr>
      <w:tr w14:paraId="305C51A4">
        <w:tblPrEx>
          <w:tblCellMar>
            <w:top w:w="0" w:type="dxa"/>
            <w:left w:w="108" w:type="dxa"/>
            <w:bottom w:w="0" w:type="dxa"/>
            <w:right w:w="108" w:type="dxa"/>
          </w:tblCellMar>
        </w:tblPrEx>
        <w:trPr>
          <w:cantSplit/>
          <w:trHeight w:val="270" w:hRule="atLeast"/>
          <w:tblHeader/>
          <w:jc w:val="center"/>
        </w:trPr>
        <w:tc>
          <w:tcPr>
            <w:tcW w:w="613"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2DC6509">
            <w:pPr>
              <w:widowControl/>
              <w:jc w:val="left"/>
              <w:rPr>
                <w:color w:val="auto"/>
                <w:kern w:val="0"/>
                <w:sz w:val="20"/>
                <w:szCs w:val="20"/>
                <w:highlight w:val="none"/>
              </w:rPr>
            </w:pPr>
          </w:p>
        </w:tc>
        <w:tc>
          <w:tcPr>
            <w:tcW w:w="536"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821B5E4">
            <w:pPr>
              <w:widowControl/>
              <w:jc w:val="left"/>
              <w:rPr>
                <w:color w:val="auto"/>
                <w:kern w:val="0"/>
                <w:sz w:val="20"/>
                <w:szCs w:val="20"/>
                <w:highlight w:val="none"/>
              </w:rPr>
            </w:pPr>
          </w:p>
        </w:tc>
        <w:tc>
          <w:tcPr>
            <w:tcW w:w="3143"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EDB0077">
            <w:pPr>
              <w:widowControl/>
              <w:jc w:val="left"/>
              <w:rPr>
                <w:color w:val="auto"/>
                <w:kern w:val="0"/>
                <w:sz w:val="20"/>
                <w:szCs w:val="20"/>
                <w:highlight w:val="none"/>
              </w:rPr>
            </w:pPr>
          </w:p>
        </w:tc>
        <w:tc>
          <w:tcPr>
            <w:tcW w:w="668"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84DE586">
            <w:pPr>
              <w:widowControl/>
              <w:jc w:val="left"/>
              <w:rPr>
                <w:color w:val="auto"/>
                <w:kern w:val="0"/>
                <w:sz w:val="20"/>
                <w:szCs w:val="20"/>
                <w:highlight w:val="none"/>
              </w:rPr>
            </w:pPr>
          </w:p>
        </w:tc>
        <w:tc>
          <w:tcPr>
            <w:tcW w:w="670" w:type="dxa"/>
            <w:tcBorders>
              <w:top w:val="nil"/>
              <w:left w:val="nil"/>
              <w:bottom w:val="single" w:color="auto" w:sz="4" w:space="0"/>
              <w:right w:val="single" w:color="auto" w:sz="4" w:space="0"/>
            </w:tcBorders>
            <w:noWrap w:val="0"/>
            <w:tcMar>
              <w:left w:w="28" w:type="dxa"/>
              <w:right w:w="28" w:type="dxa"/>
            </w:tcMar>
            <w:vAlign w:val="center"/>
          </w:tcPr>
          <w:p w14:paraId="020FA126">
            <w:pPr>
              <w:widowControl/>
              <w:jc w:val="center"/>
              <w:rPr>
                <w:color w:val="auto"/>
                <w:kern w:val="0"/>
                <w:sz w:val="20"/>
                <w:szCs w:val="20"/>
                <w:highlight w:val="none"/>
              </w:rPr>
            </w:pPr>
            <w:r>
              <w:rPr>
                <w:color w:val="auto"/>
                <w:kern w:val="0"/>
                <w:sz w:val="16"/>
                <w:szCs w:val="16"/>
                <w:highlight w:val="none"/>
              </w:rPr>
              <w:t>总数</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43EA44A7">
            <w:pPr>
              <w:widowControl/>
              <w:jc w:val="center"/>
              <w:rPr>
                <w:color w:val="auto"/>
                <w:kern w:val="0"/>
                <w:sz w:val="20"/>
                <w:szCs w:val="20"/>
                <w:highlight w:val="none"/>
              </w:rPr>
            </w:pPr>
            <w:r>
              <w:rPr>
                <w:color w:val="auto"/>
                <w:kern w:val="0"/>
                <w:sz w:val="16"/>
                <w:szCs w:val="16"/>
                <w:highlight w:val="none"/>
              </w:rPr>
              <w:t>理论</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D945750">
            <w:pPr>
              <w:widowControl/>
              <w:jc w:val="center"/>
              <w:rPr>
                <w:color w:val="auto"/>
                <w:kern w:val="0"/>
                <w:sz w:val="20"/>
                <w:szCs w:val="20"/>
                <w:highlight w:val="none"/>
              </w:rPr>
            </w:pPr>
            <w:r>
              <w:rPr>
                <w:color w:val="auto"/>
                <w:kern w:val="0"/>
                <w:sz w:val="16"/>
                <w:szCs w:val="16"/>
                <w:highlight w:val="none"/>
              </w:rPr>
              <w:t>实验</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2785C2B">
            <w:pPr>
              <w:widowControl/>
              <w:jc w:val="center"/>
              <w:rPr>
                <w:color w:val="auto"/>
                <w:kern w:val="0"/>
                <w:sz w:val="20"/>
                <w:szCs w:val="20"/>
                <w:highlight w:val="none"/>
              </w:rPr>
            </w:pPr>
            <w:r>
              <w:rPr>
                <w:color w:val="auto"/>
                <w:kern w:val="0"/>
                <w:sz w:val="16"/>
                <w:szCs w:val="16"/>
                <w:highlight w:val="none"/>
              </w:rPr>
              <w:t>实习</w:t>
            </w:r>
          </w:p>
        </w:tc>
        <w:tc>
          <w:tcPr>
            <w:tcW w:w="668"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D291FF1">
            <w:pPr>
              <w:widowControl/>
              <w:jc w:val="left"/>
              <w:rPr>
                <w:color w:val="auto"/>
                <w:kern w:val="0"/>
                <w:sz w:val="20"/>
                <w:szCs w:val="20"/>
                <w:highlight w:val="none"/>
              </w:rPr>
            </w:pPr>
          </w:p>
        </w:tc>
        <w:tc>
          <w:tcPr>
            <w:tcW w:w="1096"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7E5D3AF">
            <w:pPr>
              <w:widowControl/>
              <w:jc w:val="left"/>
              <w:rPr>
                <w:color w:val="auto"/>
                <w:kern w:val="0"/>
                <w:sz w:val="20"/>
                <w:szCs w:val="20"/>
                <w:highlight w:val="none"/>
              </w:rPr>
            </w:pPr>
          </w:p>
        </w:tc>
        <w:tc>
          <w:tcPr>
            <w:tcW w:w="953"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4C9A8CF">
            <w:pPr>
              <w:widowControl/>
              <w:jc w:val="left"/>
              <w:rPr>
                <w:color w:val="auto"/>
                <w:kern w:val="0"/>
                <w:sz w:val="20"/>
                <w:szCs w:val="20"/>
                <w:highlight w:val="none"/>
              </w:rPr>
            </w:pPr>
          </w:p>
        </w:tc>
      </w:tr>
      <w:tr w14:paraId="4829CAC8">
        <w:tblPrEx>
          <w:tblCellMar>
            <w:top w:w="0" w:type="dxa"/>
            <w:left w:w="108" w:type="dxa"/>
            <w:bottom w:w="0" w:type="dxa"/>
            <w:right w:w="108" w:type="dxa"/>
          </w:tblCellMar>
        </w:tblPrEx>
        <w:trPr>
          <w:cantSplit/>
          <w:trHeight w:val="454" w:hRule="atLeast"/>
          <w:jc w:val="center"/>
        </w:trPr>
        <w:tc>
          <w:tcPr>
            <w:tcW w:w="613"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7D568D84">
            <w:pPr>
              <w:widowControl/>
              <w:jc w:val="center"/>
              <w:rPr>
                <w:color w:val="auto"/>
                <w:kern w:val="0"/>
                <w:sz w:val="20"/>
                <w:szCs w:val="20"/>
                <w:highlight w:val="none"/>
              </w:rPr>
            </w:pPr>
            <w:r>
              <w:rPr>
                <w:color w:val="auto"/>
                <w:kern w:val="0"/>
                <w:sz w:val="16"/>
                <w:szCs w:val="16"/>
                <w:highlight w:val="none"/>
              </w:rPr>
              <w:t>学科前沿课程至少选修1学分</w:t>
            </w:r>
          </w:p>
        </w:tc>
        <w:tc>
          <w:tcPr>
            <w:tcW w:w="536" w:type="dxa"/>
            <w:tcBorders>
              <w:top w:val="nil"/>
              <w:left w:val="nil"/>
              <w:bottom w:val="single" w:color="auto" w:sz="4" w:space="0"/>
              <w:right w:val="single" w:color="auto" w:sz="4" w:space="0"/>
            </w:tcBorders>
            <w:noWrap w:val="0"/>
            <w:tcMar>
              <w:left w:w="28" w:type="dxa"/>
              <w:right w:w="28" w:type="dxa"/>
            </w:tcMar>
            <w:vAlign w:val="center"/>
          </w:tcPr>
          <w:p w14:paraId="078863D3">
            <w:pPr>
              <w:widowControl/>
              <w:jc w:val="center"/>
              <w:rPr>
                <w:color w:val="auto"/>
                <w:kern w:val="0"/>
                <w:sz w:val="20"/>
                <w:szCs w:val="20"/>
                <w:highlight w:val="none"/>
              </w:rPr>
            </w:pPr>
            <w:r>
              <w:rPr>
                <w:color w:val="auto"/>
                <w:kern w:val="0"/>
                <w:sz w:val="16"/>
                <w:szCs w:val="16"/>
                <w:highlight w:val="none"/>
              </w:rPr>
              <w:t>603100</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0EE8A27A">
            <w:pPr>
              <w:widowControl/>
              <w:jc w:val="center"/>
              <w:rPr>
                <w:rFonts w:hint="eastAsia" w:eastAsia="宋体"/>
                <w:color w:val="auto"/>
                <w:kern w:val="0"/>
                <w:sz w:val="16"/>
                <w:szCs w:val="16"/>
                <w:highlight w:val="none"/>
              </w:rPr>
            </w:pPr>
            <w:r>
              <w:rPr>
                <w:color w:val="auto"/>
                <w:kern w:val="0"/>
                <w:sz w:val="16"/>
                <w:szCs w:val="16"/>
                <w:highlight w:val="none"/>
              </w:rPr>
              <w:t>制药工程前沿Ⅰ</w:t>
            </w:r>
          </w:p>
          <w:p w14:paraId="00EECBC8">
            <w:pPr>
              <w:widowControl/>
              <w:jc w:val="center"/>
              <w:rPr>
                <w:color w:val="auto"/>
                <w:kern w:val="0"/>
                <w:sz w:val="20"/>
                <w:szCs w:val="20"/>
                <w:highlight w:val="none"/>
              </w:rPr>
            </w:pPr>
            <w:r>
              <w:rPr>
                <w:color w:val="auto"/>
                <w:kern w:val="0"/>
                <w:sz w:val="16"/>
                <w:szCs w:val="16"/>
                <w:highlight w:val="none"/>
              </w:rPr>
              <w:t>Frontier of Pharmaceutical Engineering I</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6FE095A">
            <w:pPr>
              <w:widowControl/>
              <w:jc w:val="center"/>
              <w:rPr>
                <w:color w:val="auto"/>
                <w:kern w:val="0"/>
                <w:sz w:val="20"/>
                <w:szCs w:val="20"/>
                <w:highlight w:val="none"/>
              </w:rPr>
            </w:pPr>
            <w:r>
              <w:rPr>
                <w:color w:val="auto"/>
                <w:kern w:val="0"/>
                <w:sz w:val="16"/>
                <w:szCs w:val="16"/>
                <w:highlight w:val="none"/>
              </w:rPr>
              <w:t>1</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3D166E28">
            <w:pPr>
              <w:widowControl/>
              <w:jc w:val="center"/>
              <w:rPr>
                <w:color w:val="auto"/>
                <w:kern w:val="0"/>
                <w:sz w:val="20"/>
                <w:szCs w:val="20"/>
                <w:highlight w:val="none"/>
              </w:rPr>
            </w:pPr>
            <w:r>
              <w:rPr>
                <w:color w:val="auto"/>
                <w:kern w:val="0"/>
                <w:sz w:val="16"/>
                <w:szCs w:val="16"/>
                <w:highlight w:val="none"/>
              </w:rPr>
              <w:t>16</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6D181586">
            <w:pPr>
              <w:widowControl/>
              <w:jc w:val="center"/>
              <w:rPr>
                <w:color w:val="auto"/>
                <w:kern w:val="0"/>
                <w:sz w:val="20"/>
                <w:szCs w:val="20"/>
                <w:highlight w:val="none"/>
              </w:rPr>
            </w:pPr>
            <w:r>
              <w:rPr>
                <w:color w:val="auto"/>
                <w:kern w:val="0"/>
                <w:sz w:val="16"/>
                <w:szCs w:val="16"/>
                <w:highlight w:val="none"/>
              </w:rPr>
              <w:t>16</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70A3CA0">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7E4F3EB">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EAAE799">
            <w:pPr>
              <w:widowControl/>
              <w:jc w:val="center"/>
              <w:rPr>
                <w:color w:val="auto"/>
                <w:kern w:val="0"/>
                <w:sz w:val="20"/>
                <w:szCs w:val="20"/>
                <w:highlight w:val="none"/>
              </w:rPr>
            </w:pPr>
            <w:r>
              <w:rPr>
                <w:color w:val="auto"/>
                <w:kern w:val="0"/>
                <w:sz w:val="16"/>
                <w:szCs w:val="16"/>
                <w:highlight w:val="none"/>
              </w:rPr>
              <w:t>2</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067BCC16">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64E6505A">
            <w:pPr>
              <w:widowControl/>
              <w:jc w:val="center"/>
              <w:rPr>
                <w:rFonts w:hint="eastAsia" w:eastAsia="宋体"/>
                <w:color w:val="auto"/>
                <w:kern w:val="0"/>
                <w:sz w:val="16"/>
                <w:szCs w:val="16"/>
                <w:highlight w:val="none"/>
              </w:rPr>
            </w:pPr>
            <w:r>
              <w:rPr>
                <w:color w:val="auto"/>
                <w:kern w:val="0"/>
                <w:sz w:val="16"/>
                <w:szCs w:val="16"/>
                <w:highlight w:val="none"/>
              </w:rPr>
              <w:t>辅修学位</w:t>
            </w:r>
          </w:p>
          <w:p w14:paraId="46D0059B">
            <w:pPr>
              <w:widowControl/>
              <w:jc w:val="center"/>
              <w:rPr>
                <w:color w:val="auto"/>
                <w:kern w:val="0"/>
                <w:sz w:val="20"/>
                <w:szCs w:val="20"/>
                <w:highlight w:val="none"/>
              </w:rPr>
            </w:pPr>
            <w:r>
              <w:rPr>
                <w:color w:val="auto"/>
                <w:kern w:val="0"/>
                <w:sz w:val="16"/>
                <w:szCs w:val="16"/>
                <w:highlight w:val="none"/>
              </w:rPr>
              <w:t>(选1学分）</w:t>
            </w:r>
          </w:p>
        </w:tc>
      </w:tr>
      <w:tr w14:paraId="3998C146">
        <w:tblPrEx>
          <w:tblCellMar>
            <w:top w:w="0" w:type="dxa"/>
            <w:left w:w="108" w:type="dxa"/>
            <w:bottom w:w="0" w:type="dxa"/>
            <w:right w:w="108" w:type="dxa"/>
          </w:tblCellMar>
        </w:tblPrEx>
        <w:trPr>
          <w:cantSplit/>
          <w:trHeight w:val="454" w:hRule="atLeast"/>
          <w:jc w:val="center"/>
        </w:trPr>
        <w:tc>
          <w:tcPr>
            <w:tcW w:w="613"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4B280D7">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4838B01E">
            <w:pPr>
              <w:widowControl/>
              <w:jc w:val="center"/>
              <w:rPr>
                <w:color w:val="auto"/>
                <w:kern w:val="0"/>
                <w:sz w:val="20"/>
                <w:szCs w:val="20"/>
                <w:highlight w:val="none"/>
              </w:rPr>
            </w:pPr>
            <w:r>
              <w:rPr>
                <w:color w:val="auto"/>
                <w:kern w:val="0"/>
                <w:sz w:val="16"/>
                <w:szCs w:val="16"/>
                <w:highlight w:val="none"/>
              </w:rPr>
              <w:t>603098</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68E021F2">
            <w:pPr>
              <w:widowControl/>
              <w:jc w:val="center"/>
              <w:rPr>
                <w:rFonts w:hint="eastAsia" w:eastAsia="宋体"/>
                <w:color w:val="auto"/>
                <w:kern w:val="0"/>
                <w:sz w:val="16"/>
                <w:szCs w:val="16"/>
                <w:highlight w:val="none"/>
              </w:rPr>
            </w:pPr>
            <w:r>
              <w:rPr>
                <w:color w:val="auto"/>
                <w:kern w:val="0"/>
                <w:sz w:val="16"/>
                <w:szCs w:val="16"/>
                <w:highlight w:val="none"/>
              </w:rPr>
              <w:t>制药工程前沿Ⅱ</w:t>
            </w:r>
          </w:p>
          <w:p w14:paraId="53EA9DBC">
            <w:pPr>
              <w:widowControl/>
              <w:jc w:val="center"/>
              <w:rPr>
                <w:color w:val="auto"/>
                <w:kern w:val="0"/>
                <w:sz w:val="20"/>
                <w:szCs w:val="20"/>
                <w:highlight w:val="none"/>
              </w:rPr>
            </w:pPr>
            <w:r>
              <w:rPr>
                <w:color w:val="auto"/>
                <w:kern w:val="0"/>
                <w:sz w:val="16"/>
                <w:szCs w:val="16"/>
                <w:highlight w:val="none"/>
              </w:rPr>
              <w:t>Frontier of Pharmaceutical Engineering II</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97F616A">
            <w:pPr>
              <w:widowControl/>
              <w:jc w:val="center"/>
              <w:rPr>
                <w:color w:val="auto"/>
                <w:kern w:val="0"/>
                <w:sz w:val="20"/>
                <w:szCs w:val="20"/>
                <w:highlight w:val="none"/>
              </w:rPr>
            </w:pPr>
            <w:r>
              <w:rPr>
                <w:color w:val="auto"/>
                <w:kern w:val="0"/>
                <w:sz w:val="16"/>
                <w:szCs w:val="16"/>
                <w:highlight w:val="none"/>
              </w:rPr>
              <w:t>1</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16D4F2EA">
            <w:pPr>
              <w:widowControl/>
              <w:jc w:val="center"/>
              <w:rPr>
                <w:color w:val="auto"/>
                <w:kern w:val="0"/>
                <w:sz w:val="20"/>
                <w:szCs w:val="20"/>
                <w:highlight w:val="none"/>
              </w:rPr>
            </w:pPr>
            <w:r>
              <w:rPr>
                <w:color w:val="auto"/>
                <w:kern w:val="0"/>
                <w:sz w:val="16"/>
                <w:szCs w:val="16"/>
                <w:highlight w:val="none"/>
              </w:rPr>
              <w:t>16</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5937051A">
            <w:pPr>
              <w:widowControl/>
              <w:jc w:val="center"/>
              <w:rPr>
                <w:color w:val="auto"/>
                <w:kern w:val="0"/>
                <w:sz w:val="20"/>
                <w:szCs w:val="20"/>
                <w:highlight w:val="none"/>
              </w:rPr>
            </w:pPr>
            <w:r>
              <w:rPr>
                <w:color w:val="auto"/>
                <w:kern w:val="0"/>
                <w:sz w:val="16"/>
                <w:szCs w:val="16"/>
                <w:highlight w:val="none"/>
              </w:rPr>
              <w:t>16</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2F2F4CA">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EF8465A">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F9B9117">
            <w:pPr>
              <w:widowControl/>
              <w:jc w:val="center"/>
              <w:rPr>
                <w:color w:val="auto"/>
                <w:kern w:val="0"/>
                <w:sz w:val="20"/>
                <w:szCs w:val="20"/>
                <w:highlight w:val="none"/>
              </w:rPr>
            </w:pPr>
            <w:r>
              <w:rPr>
                <w:color w:val="auto"/>
                <w:kern w:val="0"/>
                <w:sz w:val="16"/>
                <w:szCs w:val="16"/>
                <w:highlight w:val="none"/>
              </w:rPr>
              <w:t>3</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60C84756">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9839F69">
            <w:pPr>
              <w:widowControl/>
              <w:jc w:val="left"/>
              <w:rPr>
                <w:color w:val="auto"/>
                <w:kern w:val="0"/>
                <w:sz w:val="20"/>
                <w:szCs w:val="20"/>
                <w:highlight w:val="none"/>
              </w:rPr>
            </w:pPr>
          </w:p>
        </w:tc>
      </w:tr>
      <w:tr w14:paraId="7378633F">
        <w:tblPrEx>
          <w:tblCellMar>
            <w:top w:w="0" w:type="dxa"/>
            <w:left w:w="108" w:type="dxa"/>
            <w:bottom w:w="0" w:type="dxa"/>
            <w:right w:w="108" w:type="dxa"/>
          </w:tblCellMar>
        </w:tblPrEx>
        <w:trPr>
          <w:cantSplit/>
          <w:trHeight w:val="454" w:hRule="atLeast"/>
          <w:jc w:val="center"/>
        </w:trPr>
        <w:tc>
          <w:tcPr>
            <w:tcW w:w="613"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770B24FD">
            <w:pPr>
              <w:widowControl/>
              <w:jc w:val="center"/>
              <w:rPr>
                <w:color w:val="auto"/>
                <w:kern w:val="0"/>
                <w:sz w:val="20"/>
                <w:szCs w:val="20"/>
                <w:highlight w:val="none"/>
              </w:rPr>
            </w:pPr>
            <w:r>
              <w:rPr>
                <w:kern w:val="0"/>
                <w:sz w:val="16"/>
                <w:szCs w:val="16"/>
              </w:rPr>
              <w:t>选修模块一</w:t>
            </w:r>
            <w:r>
              <w:rPr>
                <w:color w:val="FF0000"/>
                <w:kern w:val="0"/>
                <w:sz w:val="16"/>
                <w:szCs w:val="16"/>
              </w:rPr>
              <w:t>（选</w:t>
            </w:r>
            <w:r>
              <w:rPr>
                <w:rFonts w:hint="eastAsia"/>
                <w:color w:val="FF0000"/>
                <w:kern w:val="0"/>
                <w:sz w:val="16"/>
                <w:szCs w:val="16"/>
              </w:rPr>
              <w:t>修</w:t>
            </w:r>
            <w:r>
              <w:rPr>
                <w:color w:val="FF0000"/>
                <w:kern w:val="0"/>
                <w:sz w:val="16"/>
                <w:szCs w:val="16"/>
              </w:rPr>
              <w:t>至少12学分）</w:t>
            </w:r>
          </w:p>
        </w:tc>
        <w:tc>
          <w:tcPr>
            <w:tcW w:w="536" w:type="dxa"/>
            <w:tcBorders>
              <w:top w:val="nil"/>
              <w:left w:val="nil"/>
              <w:bottom w:val="single" w:color="auto" w:sz="4" w:space="0"/>
              <w:right w:val="single" w:color="auto" w:sz="4" w:space="0"/>
            </w:tcBorders>
            <w:noWrap w:val="0"/>
            <w:tcMar>
              <w:left w:w="28" w:type="dxa"/>
              <w:right w:w="28" w:type="dxa"/>
            </w:tcMar>
            <w:vAlign w:val="center"/>
          </w:tcPr>
          <w:p w14:paraId="6E440C82">
            <w:pPr>
              <w:widowControl/>
              <w:jc w:val="center"/>
              <w:rPr>
                <w:color w:val="auto"/>
                <w:kern w:val="0"/>
                <w:sz w:val="20"/>
                <w:szCs w:val="20"/>
                <w:highlight w:val="none"/>
              </w:rPr>
            </w:pPr>
            <w:r>
              <w:rPr>
                <w:color w:val="auto"/>
                <w:kern w:val="0"/>
                <w:sz w:val="16"/>
                <w:szCs w:val="16"/>
                <w:highlight w:val="none"/>
              </w:rPr>
              <w:t>610131</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7C00D0A1">
            <w:pPr>
              <w:widowControl/>
              <w:jc w:val="center"/>
              <w:rPr>
                <w:rFonts w:hint="eastAsia" w:eastAsia="宋体"/>
                <w:color w:val="auto"/>
                <w:kern w:val="0"/>
                <w:sz w:val="16"/>
                <w:szCs w:val="16"/>
                <w:highlight w:val="none"/>
              </w:rPr>
            </w:pPr>
            <w:r>
              <w:rPr>
                <w:color w:val="auto"/>
                <w:kern w:val="0"/>
                <w:sz w:val="16"/>
                <w:szCs w:val="16"/>
                <w:highlight w:val="none"/>
              </w:rPr>
              <w:t>微生物学</w:t>
            </w:r>
          </w:p>
          <w:p w14:paraId="515233AD">
            <w:pPr>
              <w:widowControl/>
              <w:jc w:val="center"/>
              <w:rPr>
                <w:color w:val="auto"/>
                <w:kern w:val="0"/>
                <w:sz w:val="20"/>
                <w:szCs w:val="20"/>
                <w:highlight w:val="none"/>
              </w:rPr>
            </w:pPr>
            <w:r>
              <w:rPr>
                <w:color w:val="auto"/>
                <w:kern w:val="0"/>
                <w:sz w:val="16"/>
                <w:szCs w:val="16"/>
                <w:highlight w:val="none"/>
              </w:rPr>
              <w:t>Microbiology</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46E3C95">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4C54B46C">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42F0D273">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C094633">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C1455D8">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6862200">
            <w:pPr>
              <w:widowControl/>
              <w:jc w:val="center"/>
              <w:rPr>
                <w:color w:val="auto"/>
                <w:kern w:val="0"/>
                <w:sz w:val="20"/>
                <w:szCs w:val="20"/>
                <w:highlight w:val="none"/>
              </w:rPr>
            </w:pPr>
            <w:r>
              <w:rPr>
                <w:color w:val="auto"/>
                <w:kern w:val="0"/>
                <w:sz w:val="16"/>
                <w:szCs w:val="16"/>
                <w:highlight w:val="none"/>
              </w:rPr>
              <w:t>5</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35D7082B">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restart"/>
            <w:tcBorders>
              <w:top w:val="nil"/>
              <w:left w:val="single" w:color="auto" w:sz="4" w:space="0"/>
              <w:right w:val="single" w:color="auto" w:sz="4" w:space="0"/>
            </w:tcBorders>
            <w:noWrap w:val="0"/>
            <w:tcMar>
              <w:left w:w="28" w:type="dxa"/>
              <w:right w:w="28" w:type="dxa"/>
            </w:tcMar>
            <w:vAlign w:val="center"/>
          </w:tcPr>
          <w:p w14:paraId="1690CFD8">
            <w:pPr>
              <w:widowControl/>
              <w:jc w:val="center"/>
              <w:rPr>
                <w:color w:val="FF0000"/>
                <w:kern w:val="0"/>
                <w:sz w:val="16"/>
                <w:szCs w:val="16"/>
              </w:rPr>
            </w:pPr>
            <w:r>
              <w:rPr>
                <w:rFonts w:hint="eastAsia"/>
                <w:color w:val="FF0000"/>
                <w:kern w:val="0"/>
                <w:sz w:val="16"/>
                <w:szCs w:val="16"/>
              </w:rPr>
              <w:t>辅修</w:t>
            </w:r>
            <w:r>
              <w:rPr>
                <w:color w:val="FF0000"/>
                <w:kern w:val="0"/>
                <w:sz w:val="16"/>
                <w:szCs w:val="16"/>
              </w:rPr>
              <w:t>学位</w:t>
            </w:r>
          </w:p>
          <w:p w14:paraId="3A39B168">
            <w:pPr>
              <w:jc w:val="center"/>
              <w:rPr>
                <w:color w:val="auto"/>
                <w:kern w:val="0"/>
                <w:sz w:val="20"/>
                <w:szCs w:val="20"/>
                <w:highlight w:val="none"/>
              </w:rPr>
            </w:pPr>
            <w:r>
              <w:rPr>
                <w:rFonts w:hint="eastAsia"/>
                <w:color w:val="FF0000"/>
                <w:kern w:val="0"/>
                <w:sz w:val="16"/>
                <w:szCs w:val="16"/>
              </w:rPr>
              <w:t>（</w:t>
            </w:r>
            <w:r>
              <w:rPr>
                <w:color w:val="FF0000"/>
                <w:kern w:val="0"/>
                <w:sz w:val="16"/>
                <w:szCs w:val="16"/>
              </w:rPr>
              <w:t>选8学分</w:t>
            </w:r>
            <w:r>
              <w:rPr>
                <w:kern w:val="0"/>
                <w:sz w:val="16"/>
                <w:szCs w:val="16"/>
              </w:rPr>
              <w:t>)</w:t>
            </w:r>
          </w:p>
        </w:tc>
      </w:tr>
      <w:tr w14:paraId="26A373BA">
        <w:tblPrEx>
          <w:tblCellMar>
            <w:top w:w="0" w:type="dxa"/>
            <w:left w:w="108" w:type="dxa"/>
            <w:bottom w:w="0" w:type="dxa"/>
            <w:right w:w="108" w:type="dxa"/>
          </w:tblCellMar>
        </w:tblPrEx>
        <w:trPr>
          <w:cantSplit/>
          <w:trHeight w:val="454" w:hRule="atLeast"/>
          <w:jc w:val="center"/>
        </w:trPr>
        <w:tc>
          <w:tcPr>
            <w:tcW w:w="613"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45FEF89">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0F74F990">
            <w:pPr>
              <w:widowControl/>
              <w:jc w:val="center"/>
              <w:rPr>
                <w:color w:val="auto"/>
                <w:kern w:val="0"/>
                <w:sz w:val="20"/>
                <w:szCs w:val="20"/>
                <w:highlight w:val="none"/>
              </w:rPr>
            </w:pPr>
            <w:r>
              <w:rPr>
                <w:color w:val="auto"/>
                <w:kern w:val="0"/>
                <w:sz w:val="16"/>
                <w:szCs w:val="16"/>
                <w:highlight w:val="none"/>
              </w:rPr>
              <w:t>614327</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21E01352">
            <w:pPr>
              <w:widowControl/>
              <w:jc w:val="center"/>
              <w:rPr>
                <w:rFonts w:hint="eastAsia" w:eastAsia="宋体"/>
                <w:color w:val="auto"/>
                <w:kern w:val="0"/>
                <w:sz w:val="16"/>
                <w:szCs w:val="16"/>
                <w:highlight w:val="none"/>
              </w:rPr>
            </w:pPr>
            <w:r>
              <w:rPr>
                <w:color w:val="auto"/>
                <w:kern w:val="0"/>
                <w:sz w:val="16"/>
                <w:szCs w:val="16"/>
                <w:highlight w:val="none"/>
              </w:rPr>
              <w:t>药理学</w:t>
            </w:r>
          </w:p>
          <w:p w14:paraId="2C896213">
            <w:pPr>
              <w:widowControl/>
              <w:jc w:val="center"/>
              <w:rPr>
                <w:color w:val="auto"/>
                <w:kern w:val="0"/>
                <w:sz w:val="20"/>
                <w:szCs w:val="20"/>
                <w:highlight w:val="none"/>
              </w:rPr>
            </w:pPr>
            <w:r>
              <w:rPr>
                <w:color w:val="auto"/>
                <w:kern w:val="0"/>
                <w:sz w:val="16"/>
                <w:szCs w:val="16"/>
                <w:highlight w:val="none"/>
              </w:rPr>
              <w:t>Pharmacology</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48E6AEB">
            <w:pPr>
              <w:widowControl/>
              <w:jc w:val="center"/>
              <w:rPr>
                <w:color w:val="auto"/>
                <w:kern w:val="0"/>
                <w:sz w:val="20"/>
                <w:szCs w:val="20"/>
                <w:highlight w:val="none"/>
              </w:rPr>
            </w:pPr>
            <w:r>
              <w:rPr>
                <w:color w:val="auto"/>
                <w:kern w:val="0"/>
                <w:sz w:val="16"/>
                <w:szCs w:val="16"/>
                <w:highlight w:val="none"/>
              </w:rPr>
              <w:t>3</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484E28CA">
            <w:pPr>
              <w:widowControl/>
              <w:jc w:val="center"/>
              <w:rPr>
                <w:color w:val="auto"/>
                <w:kern w:val="0"/>
                <w:sz w:val="20"/>
                <w:szCs w:val="20"/>
                <w:highlight w:val="none"/>
              </w:rPr>
            </w:pPr>
            <w:r>
              <w:rPr>
                <w:color w:val="auto"/>
                <w:kern w:val="0"/>
                <w:sz w:val="16"/>
                <w:szCs w:val="16"/>
                <w:highlight w:val="none"/>
              </w:rPr>
              <w:t>48</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46E1C8EA">
            <w:pPr>
              <w:widowControl/>
              <w:jc w:val="center"/>
              <w:rPr>
                <w:color w:val="auto"/>
                <w:kern w:val="0"/>
                <w:sz w:val="20"/>
                <w:szCs w:val="20"/>
                <w:highlight w:val="none"/>
              </w:rPr>
            </w:pPr>
            <w:r>
              <w:rPr>
                <w:color w:val="auto"/>
                <w:kern w:val="0"/>
                <w:sz w:val="16"/>
                <w:szCs w:val="16"/>
                <w:highlight w:val="none"/>
              </w:rPr>
              <w:t>40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19F78C7">
            <w:pPr>
              <w:widowControl/>
              <w:jc w:val="center"/>
              <w:rPr>
                <w:color w:val="auto"/>
                <w:kern w:val="0"/>
                <w:sz w:val="20"/>
                <w:szCs w:val="20"/>
                <w:highlight w:val="none"/>
              </w:rPr>
            </w:pPr>
            <w:r>
              <w:rPr>
                <w:color w:val="auto"/>
                <w:kern w:val="0"/>
                <w:sz w:val="16"/>
                <w:szCs w:val="16"/>
                <w:highlight w:val="none"/>
              </w:rPr>
              <w:t>8</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A5B59C3">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1051355">
            <w:pPr>
              <w:widowControl/>
              <w:jc w:val="center"/>
              <w:rPr>
                <w:color w:val="auto"/>
                <w:kern w:val="0"/>
                <w:sz w:val="20"/>
                <w:szCs w:val="20"/>
                <w:highlight w:val="none"/>
              </w:rPr>
            </w:pPr>
            <w:r>
              <w:rPr>
                <w:color w:val="auto"/>
                <w:kern w:val="0"/>
                <w:sz w:val="16"/>
                <w:szCs w:val="16"/>
                <w:highlight w:val="none"/>
              </w:rPr>
              <w:t>5</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671E06D5">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left w:val="single" w:color="auto" w:sz="4" w:space="0"/>
              <w:right w:val="single" w:color="auto" w:sz="4" w:space="0"/>
            </w:tcBorders>
            <w:noWrap w:val="0"/>
            <w:tcMar>
              <w:left w:w="28" w:type="dxa"/>
              <w:right w:w="28" w:type="dxa"/>
            </w:tcMar>
            <w:vAlign w:val="center"/>
          </w:tcPr>
          <w:p w14:paraId="6496235F">
            <w:pPr>
              <w:jc w:val="center"/>
              <w:rPr>
                <w:color w:val="auto"/>
                <w:kern w:val="0"/>
                <w:sz w:val="20"/>
                <w:szCs w:val="20"/>
                <w:highlight w:val="none"/>
              </w:rPr>
            </w:pPr>
          </w:p>
        </w:tc>
      </w:tr>
      <w:tr w14:paraId="4D63A5E6">
        <w:tblPrEx>
          <w:tblCellMar>
            <w:top w:w="0" w:type="dxa"/>
            <w:left w:w="108" w:type="dxa"/>
            <w:bottom w:w="0" w:type="dxa"/>
            <w:right w:w="108" w:type="dxa"/>
          </w:tblCellMar>
        </w:tblPrEx>
        <w:trPr>
          <w:cantSplit/>
          <w:trHeight w:val="454" w:hRule="atLeast"/>
          <w:jc w:val="center"/>
        </w:trPr>
        <w:tc>
          <w:tcPr>
            <w:tcW w:w="613"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CCE6DBA">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760E31D0">
            <w:pPr>
              <w:widowControl/>
              <w:jc w:val="center"/>
              <w:rPr>
                <w:color w:val="auto"/>
                <w:kern w:val="0"/>
                <w:sz w:val="20"/>
                <w:szCs w:val="20"/>
                <w:highlight w:val="none"/>
              </w:rPr>
            </w:pPr>
            <w:r>
              <w:rPr>
                <w:color w:val="auto"/>
                <w:kern w:val="0"/>
                <w:sz w:val="16"/>
                <w:szCs w:val="16"/>
                <w:highlight w:val="none"/>
              </w:rPr>
              <w:t>610411</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350A96FD">
            <w:pPr>
              <w:widowControl/>
              <w:jc w:val="center"/>
              <w:rPr>
                <w:rFonts w:hint="eastAsia" w:eastAsia="宋体"/>
                <w:color w:val="auto"/>
                <w:kern w:val="0"/>
                <w:sz w:val="16"/>
                <w:szCs w:val="16"/>
                <w:highlight w:val="none"/>
              </w:rPr>
            </w:pPr>
            <w:r>
              <w:rPr>
                <w:color w:val="auto"/>
                <w:kern w:val="0"/>
                <w:sz w:val="16"/>
                <w:szCs w:val="16"/>
                <w:highlight w:val="none"/>
              </w:rPr>
              <w:t>工程制图</w:t>
            </w:r>
          </w:p>
          <w:p w14:paraId="07FFBC6E">
            <w:pPr>
              <w:widowControl/>
              <w:jc w:val="center"/>
              <w:rPr>
                <w:color w:val="auto"/>
                <w:kern w:val="0"/>
                <w:sz w:val="20"/>
                <w:szCs w:val="20"/>
                <w:highlight w:val="none"/>
              </w:rPr>
            </w:pPr>
            <w:r>
              <w:rPr>
                <w:color w:val="auto"/>
                <w:kern w:val="0"/>
                <w:sz w:val="16"/>
                <w:szCs w:val="16"/>
                <w:highlight w:val="none"/>
              </w:rPr>
              <w:t>Engineering Drawing (Bilingual)</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857ABCF">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1C1BCEF0">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6C7BA403">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C544514">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833D047">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26C4129">
            <w:pPr>
              <w:widowControl/>
              <w:jc w:val="center"/>
              <w:rPr>
                <w:color w:val="auto"/>
                <w:kern w:val="0"/>
                <w:sz w:val="20"/>
                <w:szCs w:val="20"/>
                <w:highlight w:val="none"/>
              </w:rPr>
            </w:pPr>
            <w:r>
              <w:rPr>
                <w:color w:val="auto"/>
                <w:kern w:val="0"/>
                <w:sz w:val="16"/>
                <w:szCs w:val="16"/>
                <w:highlight w:val="none"/>
              </w:rPr>
              <w:t>5</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715F7816">
            <w:pPr>
              <w:widowControl/>
              <w:jc w:val="center"/>
              <w:rPr>
                <w:color w:val="auto"/>
                <w:kern w:val="0"/>
                <w:sz w:val="20"/>
                <w:szCs w:val="20"/>
                <w:highlight w:val="none"/>
              </w:rPr>
            </w:pPr>
            <w:r>
              <w:rPr>
                <w:color w:val="auto"/>
                <w:kern w:val="0"/>
                <w:sz w:val="16"/>
                <w:szCs w:val="16"/>
                <w:highlight w:val="none"/>
              </w:rPr>
              <w:t>材料与能院学院</w:t>
            </w:r>
          </w:p>
        </w:tc>
        <w:tc>
          <w:tcPr>
            <w:tcW w:w="953" w:type="dxa"/>
            <w:vMerge w:val="continue"/>
            <w:tcBorders>
              <w:left w:val="single" w:color="auto" w:sz="4" w:space="0"/>
              <w:right w:val="single" w:color="auto" w:sz="4" w:space="0"/>
            </w:tcBorders>
            <w:noWrap w:val="0"/>
            <w:tcMar>
              <w:left w:w="28" w:type="dxa"/>
              <w:right w:w="28" w:type="dxa"/>
            </w:tcMar>
            <w:vAlign w:val="center"/>
          </w:tcPr>
          <w:p w14:paraId="48C5D3D8">
            <w:pPr>
              <w:jc w:val="center"/>
              <w:rPr>
                <w:color w:val="auto"/>
                <w:kern w:val="0"/>
                <w:sz w:val="20"/>
                <w:szCs w:val="20"/>
                <w:highlight w:val="none"/>
              </w:rPr>
            </w:pPr>
          </w:p>
        </w:tc>
      </w:tr>
      <w:tr w14:paraId="2358ABEB">
        <w:tblPrEx>
          <w:tblCellMar>
            <w:top w:w="0" w:type="dxa"/>
            <w:left w:w="108" w:type="dxa"/>
            <w:bottom w:w="0" w:type="dxa"/>
            <w:right w:w="108" w:type="dxa"/>
          </w:tblCellMar>
        </w:tblPrEx>
        <w:trPr>
          <w:cantSplit/>
          <w:trHeight w:val="454" w:hRule="atLeast"/>
          <w:jc w:val="center"/>
        </w:trPr>
        <w:tc>
          <w:tcPr>
            <w:tcW w:w="613"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D53D451">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31BD9DD3">
            <w:pPr>
              <w:widowControl/>
              <w:jc w:val="center"/>
              <w:rPr>
                <w:color w:val="auto"/>
                <w:kern w:val="0"/>
                <w:sz w:val="20"/>
                <w:szCs w:val="20"/>
                <w:highlight w:val="none"/>
              </w:rPr>
            </w:pPr>
            <w:r>
              <w:rPr>
                <w:color w:val="auto"/>
                <w:kern w:val="0"/>
                <w:sz w:val="16"/>
                <w:szCs w:val="16"/>
                <w:highlight w:val="none"/>
              </w:rPr>
              <w:t>615692</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2A1B4F30">
            <w:pPr>
              <w:widowControl/>
              <w:jc w:val="center"/>
              <w:rPr>
                <w:rFonts w:hint="eastAsia" w:eastAsia="宋体"/>
                <w:color w:val="auto"/>
                <w:kern w:val="0"/>
                <w:sz w:val="16"/>
                <w:szCs w:val="16"/>
                <w:highlight w:val="none"/>
              </w:rPr>
            </w:pPr>
            <w:r>
              <w:rPr>
                <w:color w:val="auto"/>
                <w:kern w:val="0"/>
                <w:sz w:val="16"/>
                <w:szCs w:val="16"/>
                <w:highlight w:val="none"/>
              </w:rPr>
              <w:t>海洋生物制药</w:t>
            </w:r>
          </w:p>
          <w:p w14:paraId="5EEECE99">
            <w:pPr>
              <w:widowControl/>
              <w:jc w:val="center"/>
              <w:rPr>
                <w:color w:val="auto"/>
                <w:kern w:val="0"/>
                <w:sz w:val="20"/>
                <w:szCs w:val="20"/>
                <w:highlight w:val="none"/>
              </w:rPr>
            </w:pPr>
            <w:r>
              <w:rPr>
                <w:color w:val="auto"/>
                <w:kern w:val="0"/>
                <w:sz w:val="16"/>
                <w:szCs w:val="16"/>
                <w:highlight w:val="none"/>
              </w:rPr>
              <w:t>Marine Biopharmaceuticals</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F0E039C">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207C7B69">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6836E961">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EFBE029">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B8E64A0">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6387DD1">
            <w:pPr>
              <w:widowControl/>
              <w:jc w:val="center"/>
              <w:rPr>
                <w:color w:val="auto"/>
                <w:kern w:val="0"/>
                <w:sz w:val="20"/>
                <w:szCs w:val="20"/>
                <w:highlight w:val="none"/>
              </w:rPr>
            </w:pPr>
            <w:r>
              <w:rPr>
                <w:color w:val="auto"/>
                <w:kern w:val="0"/>
                <w:sz w:val="16"/>
                <w:szCs w:val="16"/>
                <w:highlight w:val="none"/>
              </w:rPr>
              <w:t>5</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61C1D108">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left w:val="single" w:color="auto" w:sz="4" w:space="0"/>
              <w:right w:val="single" w:color="auto" w:sz="4" w:space="0"/>
            </w:tcBorders>
            <w:noWrap w:val="0"/>
            <w:tcMar>
              <w:left w:w="28" w:type="dxa"/>
              <w:right w:w="28" w:type="dxa"/>
            </w:tcMar>
            <w:vAlign w:val="center"/>
          </w:tcPr>
          <w:p w14:paraId="02E474DC">
            <w:pPr>
              <w:widowControl/>
              <w:jc w:val="center"/>
              <w:rPr>
                <w:color w:val="auto"/>
                <w:kern w:val="0"/>
                <w:sz w:val="20"/>
                <w:szCs w:val="20"/>
                <w:highlight w:val="none"/>
              </w:rPr>
            </w:pPr>
          </w:p>
        </w:tc>
      </w:tr>
      <w:tr w14:paraId="61937674">
        <w:tblPrEx>
          <w:tblCellMar>
            <w:top w:w="0" w:type="dxa"/>
            <w:left w:w="108" w:type="dxa"/>
            <w:bottom w:w="0" w:type="dxa"/>
            <w:right w:w="108" w:type="dxa"/>
          </w:tblCellMar>
        </w:tblPrEx>
        <w:trPr>
          <w:cantSplit/>
          <w:trHeight w:val="454" w:hRule="atLeast"/>
          <w:jc w:val="center"/>
        </w:trPr>
        <w:tc>
          <w:tcPr>
            <w:tcW w:w="613"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C0E41E5">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67403D0E">
            <w:pPr>
              <w:widowControl/>
              <w:jc w:val="center"/>
              <w:rPr>
                <w:color w:val="auto"/>
                <w:kern w:val="0"/>
                <w:sz w:val="20"/>
                <w:szCs w:val="20"/>
                <w:highlight w:val="none"/>
              </w:rPr>
            </w:pPr>
            <w:r>
              <w:rPr>
                <w:color w:val="auto"/>
                <w:kern w:val="0"/>
                <w:sz w:val="16"/>
                <w:szCs w:val="16"/>
                <w:highlight w:val="none"/>
              </w:rPr>
              <w:t>613802</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05858624">
            <w:pPr>
              <w:widowControl/>
              <w:jc w:val="center"/>
              <w:rPr>
                <w:rFonts w:hint="eastAsia" w:eastAsia="宋体"/>
                <w:color w:val="auto"/>
                <w:kern w:val="0"/>
                <w:sz w:val="16"/>
                <w:szCs w:val="16"/>
                <w:highlight w:val="none"/>
              </w:rPr>
            </w:pPr>
            <w:r>
              <w:rPr>
                <w:color w:val="auto"/>
                <w:kern w:val="0"/>
                <w:sz w:val="16"/>
                <w:szCs w:val="16"/>
                <w:highlight w:val="none"/>
              </w:rPr>
              <w:t>天然药物化学</w:t>
            </w:r>
          </w:p>
          <w:p w14:paraId="38520A56">
            <w:pPr>
              <w:widowControl/>
              <w:jc w:val="center"/>
              <w:rPr>
                <w:color w:val="auto"/>
                <w:kern w:val="0"/>
                <w:sz w:val="20"/>
                <w:szCs w:val="20"/>
                <w:highlight w:val="none"/>
              </w:rPr>
            </w:pPr>
            <w:r>
              <w:rPr>
                <w:color w:val="auto"/>
                <w:kern w:val="0"/>
                <w:sz w:val="16"/>
                <w:szCs w:val="16"/>
                <w:highlight w:val="none"/>
              </w:rPr>
              <w:t>Natural Pharmaceutical Chemistry</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F400340">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59B5A43A">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0DF68E71">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81140D5">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1AA5B4F">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1B96FE3">
            <w:pPr>
              <w:widowControl/>
              <w:jc w:val="center"/>
              <w:rPr>
                <w:color w:val="auto"/>
                <w:kern w:val="0"/>
                <w:sz w:val="20"/>
                <w:szCs w:val="20"/>
                <w:highlight w:val="none"/>
              </w:rPr>
            </w:pPr>
            <w:r>
              <w:rPr>
                <w:color w:val="auto"/>
                <w:kern w:val="0"/>
                <w:sz w:val="16"/>
                <w:szCs w:val="16"/>
                <w:highlight w:val="none"/>
              </w:rPr>
              <w:t>5</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57DC0BF3">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left w:val="single" w:color="auto" w:sz="4" w:space="0"/>
              <w:right w:val="single" w:color="auto" w:sz="4" w:space="0"/>
            </w:tcBorders>
            <w:noWrap w:val="0"/>
            <w:tcMar>
              <w:left w:w="28" w:type="dxa"/>
              <w:right w:w="28" w:type="dxa"/>
            </w:tcMar>
            <w:vAlign w:val="center"/>
          </w:tcPr>
          <w:p w14:paraId="2CBBB662">
            <w:pPr>
              <w:widowControl/>
              <w:jc w:val="center"/>
              <w:rPr>
                <w:color w:val="auto"/>
                <w:kern w:val="0"/>
                <w:sz w:val="20"/>
                <w:szCs w:val="20"/>
                <w:highlight w:val="none"/>
              </w:rPr>
            </w:pPr>
          </w:p>
        </w:tc>
      </w:tr>
      <w:tr w14:paraId="720AD06E">
        <w:tblPrEx>
          <w:tblCellMar>
            <w:top w:w="0" w:type="dxa"/>
            <w:left w:w="108" w:type="dxa"/>
            <w:bottom w:w="0" w:type="dxa"/>
            <w:right w:w="108" w:type="dxa"/>
          </w:tblCellMar>
        </w:tblPrEx>
        <w:trPr>
          <w:cantSplit/>
          <w:trHeight w:val="454" w:hRule="atLeast"/>
          <w:jc w:val="center"/>
        </w:trPr>
        <w:tc>
          <w:tcPr>
            <w:tcW w:w="613"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F0B3750">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045E67D9">
            <w:pPr>
              <w:widowControl/>
              <w:jc w:val="center"/>
              <w:rPr>
                <w:color w:val="auto"/>
                <w:kern w:val="0"/>
                <w:sz w:val="20"/>
                <w:szCs w:val="20"/>
                <w:highlight w:val="none"/>
              </w:rPr>
            </w:pPr>
            <w:r>
              <w:rPr>
                <w:color w:val="auto"/>
                <w:kern w:val="0"/>
                <w:sz w:val="16"/>
                <w:szCs w:val="16"/>
                <w:highlight w:val="none"/>
              </w:rPr>
              <w:t>603099</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113AE2AE">
            <w:pPr>
              <w:widowControl/>
              <w:jc w:val="center"/>
              <w:rPr>
                <w:color w:val="auto"/>
                <w:kern w:val="0"/>
                <w:sz w:val="20"/>
                <w:szCs w:val="20"/>
                <w:highlight w:val="none"/>
              </w:rPr>
            </w:pPr>
            <w:r>
              <w:rPr>
                <w:color w:val="auto"/>
                <w:kern w:val="0"/>
                <w:sz w:val="16"/>
                <w:szCs w:val="16"/>
                <w:highlight w:val="none"/>
              </w:rPr>
              <w:t>医学免疫学 Medical Immunology</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63FA4E5">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5DC0D532">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3052EC87">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6E58633">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ABFD1E0">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455CE75">
            <w:pPr>
              <w:widowControl/>
              <w:jc w:val="center"/>
              <w:rPr>
                <w:color w:val="auto"/>
                <w:kern w:val="0"/>
                <w:sz w:val="20"/>
                <w:szCs w:val="20"/>
                <w:highlight w:val="none"/>
              </w:rPr>
            </w:pPr>
            <w:r>
              <w:rPr>
                <w:color w:val="auto"/>
                <w:kern w:val="0"/>
                <w:sz w:val="16"/>
                <w:szCs w:val="16"/>
                <w:highlight w:val="none"/>
              </w:rPr>
              <w:t>5</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2316A8CC">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left w:val="single" w:color="auto" w:sz="4" w:space="0"/>
              <w:right w:val="single" w:color="auto" w:sz="4" w:space="0"/>
            </w:tcBorders>
            <w:noWrap w:val="0"/>
            <w:tcMar>
              <w:left w:w="28" w:type="dxa"/>
              <w:right w:w="28" w:type="dxa"/>
            </w:tcMar>
            <w:vAlign w:val="center"/>
          </w:tcPr>
          <w:p w14:paraId="604D5909">
            <w:pPr>
              <w:widowControl/>
              <w:jc w:val="center"/>
              <w:rPr>
                <w:color w:val="auto"/>
                <w:kern w:val="0"/>
                <w:sz w:val="20"/>
                <w:szCs w:val="20"/>
                <w:highlight w:val="none"/>
              </w:rPr>
            </w:pPr>
          </w:p>
        </w:tc>
      </w:tr>
      <w:tr w14:paraId="27B0C8DF">
        <w:tblPrEx>
          <w:tblCellMar>
            <w:top w:w="0" w:type="dxa"/>
            <w:left w:w="108" w:type="dxa"/>
            <w:bottom w:w="0" w:type="dxa"/>
            <w:right w:w="108" w:type="dxa"/>
          </w:tblCellMar>
        </w:tblPrEx>
        <w:trPr>
          <w:cantSplit/>
          <w:trHeight w:val="454" w:hRule="atLeast"/>
          <w:jc w:val="center"/>
        </w:trPr>
        <w:tc>
          <w:tcPr>
            <w:tcW w:w="613"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69D81A1">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2012D15B">
            <w:pPr>
              <w:widowControl/>
              <w:jc w:val="center"/>
              <w:rPr>
                <w:color w:val="auto"/>
                <w:kern w:val="0"/>
                <w:sz w:val="20"/>
                <w:szCs w:val="20"/>
                <w:highlight w:val="none"/>
              </w:rPr>
            </w:pPr>
            <w:r>
              <w:rPr>
                <w:color w:val="auto"/>
                <w:kern w:val="0"/>
                <w:sz w:val="16"/>
                <w:szCs w:val="16"/>
                <w:highlight w:val="none"/>
              </w:rPr>
              <w:t>610366</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5872FB64">
            <w:pPr>
              <w:widowControl/>
              <w:jc w:val="center"/>
              <w:rPr>
                <w:rFonts w:hint="eastAsia" w:eastAsia="宋体"/>
                <w:color w:val="auto"/>
                <w:kern w:val="0"/>
                <w:sz w:val="16"/>
                <w:szCs w:val="16"/>
                <w:highlight w:val="none"/>
              </w:rPr>
            </w:pPr>
            <w:r>
              <w:rPr>
                <w:color w:val="auto"/>
                <w:kern w:val="0"/>
                <w:sz w:val="16"/>
                <w:szCs w:val="16"/>
                <w:highlight w:val="none"/>
              </w:rPr>
              <w:t>分子生物学</w:t>
            </w:r>
          </w:p>
          <w:p w14:paraId="41076C17">
            <w:pPr>
              <w:widowControl/>
              <w:jc w:val="center"/>
              <w:rPr>
                <w:color w:val="auto"/>
                <w:kern w:val="0"/>
                <w:sz w:val="20"/>
                <w:szCs w:val="20"/>
                <w:highlight w:val="none"/>
              </w:rPr>
            </w:pPr>
            <w:r>
              <w:rPr>
                <w:color w:val="auto"/>
                <w:kern w:val="0"/>
                <w:sz w:val="16"/>
                <w:szCs w:val="16"/>
                <w:highlight w:val="none"/>
              </w:rPr>
              <w:t>Molecular Biology</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0F9FC20">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60A412A8">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74689F1A">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4675980">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5BAC466">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60BEB4D">
            <w:pPr>
              <w:widowControl/>
              <w:jc w:val="center"/>
              <w:rPr>
                <w:color w:val="auto"/>
                <w:kern w:val="0"/>
                <w:sz w:val="20"/>
                <w:szCs w:val="20"/>
                <w:highlight w:val="none"/>
              </w:rPr>
            </w:pPr>
            <w:r>
              <w:rPr>
                <w:color w:val="auto"/>
                <w:kern w:val="0"/>
                <w:sz w:val="16"/>
                <w:szCs w:val="16"/>
                <w:highlight w:val="none"/>
              </w:rPr>
              <w:t>5</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00291481">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left w:val="single" w:color="auto" w:sz="4" w:space="0"/>
              <w:right w:val="single" w:color="auto" w:sz="4" w:space="0"/>
            </w:tcBorders>
            <w:noWrap w:val="0"/>
            <w:tcMar>
              <w:left w:w="28" w:type="dxa"/>
              <w:right w:w="28" w:type="dxa"/>
            </w:tcMar>
            <w:vAlign w:val="center"/>
          </w:tcPr>
          <w:p w14:paraId="22F9A43F">
            <w:pPr>
              <w:widowControl/>
              <w:jc w:val="left"/>
              <w:rPr>
                <w:color w:val="auto"/>
                <w:kern w:val="0"/>
                <w:sz w:val="20"/>
                <w:szCs w:val="20"/>
                <w:highlight w:val="none"/>
              </w:rPr>
            </w:pPr>
          </w:p>
        </w:tc>
      </w:tr>
      <w:tr w14:paraId="40388ACD">
        <w:tblPrEx>
          <w:tblCellMar>
            <w:top w:w="0" w:type="dxa"/>
            <w:left w:w="108" w:type="dxa"/>
            <w:bottom w:w="0" w:type="dxa"/>
            <w:right w:w="108" w:type="dxa"/>
          </w:tblCellMar>
        </w:tblPrEx>
        <w:trPr>
          <w:cantSplit/>
          <w:trHeight w:val="454" w:hRule="atLeast"/>
          <w:jc w:val="center"/>
        </w:trPr>
        <w:tc>
          <w:tcPr>
            <w:tcW w:w="613"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E3D6935">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0B07029C">
            <w:pPr>
              <w:widowControl/>
              <w:jc w:val="center"/>
              <w:rPr>
                <w:color w:val="auto"/>
                <w:kern w:val="0"/>
                <w:sz w:val="20"/>
                <w:szCs w:val="20"/>
                <w:highlight w:val="none"/>
              </w:rPr>
            </w:pPr>
            <w:r>
              <w:rPr>
                <w:color w:val="auto"/>
                <w:kern w:val="0"/>
                <w:sz w:val="16"/>
                <w:szCs w:val="16"/>
                <w:highlight w:val="none"/>
              </w:rPr>
              <w:t>614375</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26487659">
            <w:pPr>
              <w:widowControl/>
              <w:jc w:val="center"/>
              <w:rPr>
                <w:rFonts w:hint="eastAsia" w:eastAsia="宋体"/>
                <w:color w:val="auto"/>
                <w:kern w:val="0"/>
                <w:sz w:val="16"/>
                <w:szCs w:val="16"/>
                <w:highlight w:val="none"/>
              </w:rPr>
            </w:pPr>
            <w:r>
              <w:rPr>
                <w:color w:val="auto"/>
                <w:kern w:val="0"/>
                <w:sz w:val="16"/>
                <w:szCs w:val="16"/>
                <w:highlight w:val="none"/>
              </w:rPr>
              <w:t>仪器分析</w:t>
            </w:r>
          </w:p>
          <w:p w14:paraId="06A312AA">
            <w:pPr>
              <w:widowControl/>
              <w:jc w:val="center"/>
              <w:rPr>
                <w:color w:val="auto"/>
                <w:kern w:val="0"/>
                <w:sz w:val="20"/>
                <w:szCs w:val="20"/>
                <w:highlight w:val="none"/>
              </w:rPr>
            </w:pPr>
            <w:r>
              <w:rPr>
                <w:color w:val="auto"/>
                <w:kern w:val="0"/>
                <w:sz w:val="16"/>
                <w:szCs w:val="16"/>
                <w:highlight w:val="none"/>
              </w:rPr>
              <w:t>Instrumental Analysis</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EF283FF">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2223ACEE">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262AB591">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8C0029F">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F6217F4">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A8B428C">
            <w:pPr>
              <w:widowControl/>
              <w:jc w:val="center"/>
              <w:rPr>
                <w:color w:val="auto"/>
                <w:kern w:val="0"/>
                <w:sz w:val="20"/>
                <w:szCs w:val="20"/>
                <w:highlight w:val="none"/>
              </w:rPr>
            </w:pPr>
            <w:r>
              <w:rPr>
                <w:color w:val="auto"/>
                <w:kern w:val="0"/>
                <w:sz w:val="16"/>
                <w:szCs w:val="16"/>
                <w:highlight w:val="none"/>
              </w:rPr>
              <w:t>5</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1E38045D">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left w:val="single" w:color="auto" w:sz="4" w:space="0"/>
              <w:bottom w:val="single" w:color="000000" w:sz="4" w:space="0"/>
              <w:right w:val="single" w:color="auto" w:sz="4" w:space="0"/>
            </w:tcBorders>
            <w:noWrap w:val="0"/>
            <w:tcMar>
              <w:left w:w="28" w:type="dxa"/>
              <w:right w:w="28" w:type="dxa"/>
            </w:tcMar>
            <w:vAlign w:val="center"/>
          </w:tcPr>
          <w:p w14:paraId="192CC20C">
            <w:pPr>
              <w:widowControl/>
              <w:jc w:val="left"/>
              <w:rPr>
                <w:color w:val="auto"/>
                <w:kern w:val="0"/>
                <w:sz w:val="20"/>
                <w:szCs w:val="20"/>
                <w:highlight w:val="none"/>
              </w:rPr>
            </w:pPr>
          </w:p>
        </w:tc>
      </w:tr>
      <w:tr w14:paraId="5632D29C">
        <w:tblPrEx>
          <w:tblCellMar>
            <w:top w:w="0" w:type="dxa"/>
            <w:left w:w="108" w:type="dxa"/>
            <w:bottom w:w="0" w:type="dxa"/>
            <w:right w:w="108" w:type="dxa"/>
          </w:tblCellMar>
        </w:tblPrEx>
        <w:trPr>
          <w:cantSplit/>
          <w:trHeight w:val="454" w:hRule="atLeast"/>
          <w:jc w:val="center"/>
        </w:trPr>
        <w:tc>
          <w:tcPr>
            <w:tcW w:w="613" w:type="dxa"/>
            <w:vMerge w:val="restart"/>
            <w:tcBorders>
              <w:top w:val="nil"/>
              <w:left w:val="single" w:color="auto" w:sz="4" w:space="0"/>
              <w:bottom w:val="nil"/>
              <w:right w:val="single" w:color="auto" w:sz="4" w:space="0"/>
            </w:tcBorders>
            <w:noWrap w:val="0"/>
            <w:tcMar>
              <w:left w:w="28" w:type="dxa"/>
              <w:right w:w="28" w:type="dxa"/>
            </w:tcMar>
            <w:vAlign w:val="center"/>
          </w:tcPr>
          <w:p w14:paraId="533BFB0A">
            <w:pPr>
              <w:widowControl/>
              <w:jc w:val="center"/>
              <w:rPr>
                <w:color w:val="auto"/>
                <w:kern w:val="0"/>
                <w:sz w:val="20"/>
                <w:szCs w:val="20"/>
                <w:highlight w:val="none"/>
              </w:rPr>
            </w:pPr>
            <w:r>
              <w:rPr>
                <w:kern w:val="0"/>
                <w:sz w:val="16"/>
                <w:szCs w:val="16"/>
              </w:rPr>
              <w:t>选修模块二</w:t>
            </w:r>
            <w:r>
              <w:rPr>
                <w:color w:val="FF0000"/>
                <w:kern w:val="0"/>
                <w:sz w:val="16"/>
                <w:szCs w:val="16"/>
              </w:rPr>
              <w:t>（选</w:t>
            </w:r>
            <w:r>
              <w:rPr>
                <w:rFonts w:hint="eastAsia"/>
                <w:color w:val="FF0000"/>
                <w:kern w:val="0"/>
                <w:sz w:val="16"/>
                <w:szCs w:val="16"/>
              </w:rPr>
              <w:t>修</w:t>
            </w:r>
            <w:r>
              <w:rPr>
                <w:color w:val="FF0000"/>
                <w:kern w:val="0"/>
                <w:sz w:val="16"/>
                <w:szCs w:val="16"/>
              </w:rPr>
              <w:t>至少10学分）</w:t>
            </w:r>
          </w:p>
        </w:tc>
        <w:tc>
          <w:tcPr>
            <w:tcW w:w="536" w:type="dxa"/>
            <w:tcBorders>
              <w:top w:val="nil"/>
              <w:left w:val="nil"/>
              <w:bottom w:val="single" w:color="auto" w:sz="4" w:space="0"/>
              <w:right w:val="single" w:color="auto" w:sz="4" w:space="0"/>
            </w:tcBorders>
            <w:noWrap w:val="0"/>
            <w:tcMar>
              <w:left w:w="28" w:type="dxa"/>
              <w:right w:w="28" w:type="dxa"/>
            </w:tcMar>
            <w:vAlign w:val="center"/>
          </w:tcPr>
          <w:p w14:paraId="59D6B514">
            <w:pPr>
              <w:widowControl/>
              <w:jc w:val="center"/>
              <w:rPr>
                <w:color w:val="auto"/>
                <w:kern w:val="0"/>
                <w:sz w:val="20"/>
                <w:szCs w:val="20"/>
                <w:highlight w:val="none"/>
              </w:rPr>
            </w:pPr>
            <w:r>
              <w:rPr>
                <w:color w:val="auto"/>
                <w:kern w:val="0"/>
                <w:sz w:val="16"/>
                <w:szCs w:val="16"/>
                <w:highlight w:val="none"/>
              </w:rPr>
              <w:t>603101</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502B8317">
            <w:pPr>
              <w:widowControl/>
              <w:jc w:val="center"/>
              <w:rPr>
                <w:rFonts w:hint="eastAsia" w:eastAsia="宋体"/>
                <w:color w:val="auto"/>
                <w:kern w:val="0"/>
                <w:sz w:val="16"/>
                <w:szCs w:val="16"/>
                <w:highlight w:val="none"/>
              </w:rPr>
            </w:pPr>
            <w:r>
              <w:rPr>
                <w:color w:val="auto"/>
                <w:kern w:val="0"/>
                <w:sz w:val="16"/>
                <w:szCs w:val="16"/>
                <w:highlight w:val="none"/>
              </w:rPr>
              <w:t>制药工程学</w:t>
            </w:r>
          </w:p>
          <w:p w14:paraId="5A751764">
            <w:pPr>
              <w:widowControl/>
              <w:jc w:val="center"/>
              <w:rPr>
                <w:color w:val="auto"/>
                <w:kern w:val="0"/>
                <w:sz w:val="20"/>
                <w:szCs w:val="20"/>
                <w:highlight w:val="none"/>
              </w:rPr>
            </w:pPr>
            <w:r>
              <w:rPr>
                <w:color w:val="auto"/>
                <w:kern w:val="0"/>
                <w:sz w:val="16"/>
                <w:szCs w:val="16"/>
                <w:highlight w:val="none"/>
              </w:rPr>
              <w:t>Pharmaceutical Engineering</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E1D9ECA">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23219DD4">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52443745">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3D022F8">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1B03157">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982091F">
            <w:pPr>
              <w:widowControl/>
              <w:jc w:val="center"/>
              <w:rPr>
                <w:color w:val="auto"/>
                <w:kern w:val="0"/>
                <w:sz w:val="20"/>
                <w:szCs w:val="20"/>
                <w:highlight w:val="none"/>
              </w:rPr>
            </w:pPr>
            <w:r>
              <w:rPr>
                <w:color w:val="auto"/>
                <w:kern w:val="0"/>
                <w:sz w:val="16"/>
                <w:szCs w:val="16"/>
                <w:highlight w:val="none"/>
              </w:rPr>
              <w:t>6</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361FD3FE">
            <w:pPr>
              <w:widowControl/>
              <w:jc w:val="center"/>
              <w:rPr>
                <w:color w:val="auto"/>
                <w:kern w:val="0"/>
                <w:sz w:val="20"/>
                <w:szCs w:val="20"/>
                <w:highlight w:val="none"/>
              </w:rPr>
            </w:pPr>
            <w:r>
              <w:rPr>
                <w:color w:val="auto"/>
                <w:kern w:val="0"/>
                <w:sz w:val="16"/>
                <w:szCs w:val="16"/>
                <w:highlight w:val="none"/>
              </w:rPr>
              <w:t>材料与能院学院</w:t>
            </w:r>
          </w:p>
        </w:tc>
        <w:tc>
          <w:tcPr>
            <w:tcW w:w="953" w:type="dxa"/>
            <w:vMerge w:val="restart"/>
            <w:tcBorders>
              <w:top w:val="nil"/>
              <w:left w:val="single" w:color="auto" w:sz="4" w:space="0"/>
              <w:bottom w:val="nil"/>
              <w:right w:val="single" w:color="auto" w:sz="4" w:space="0"/>
            </w:tcBorders>
            <w:noWrap w:val="0"/>
            <w:tcMar>
              <w:left w:w="28" w:type="dxa"/>
              <w:right w:w="28" w:type="dxa"/>
            </w:tcMar>
            <w:vAlign w:val="center"/>
          </w:tcPr>
          <w:p w14:paraId="4D116EC5">
            <w:pPr>
              <w:widowControl/>
              <w:jc w:val="center"/>
              <w:rPr>
                <w:color w:val="FF0000"/>
                <w:kern w:val="0"/>
                <w:sz w:val="16"/>
                <w:szCs w:val="16"/>
              </w:rPr>
            </w:pPr>
            <w:r>
              <w:rPr>
                <w:color w:val="FF0000"/>
                <w:kern w:val="0"/>
                <w:sz w:val="16"/>
                <w:szCs w:val="16"/>
              </w:rPr>
              <w:t>辅修学位</w:t>
            </w:r>
          </w:p>
          <w:p w14:paraId="7792187C">
            <w:pPr>
              <w:widowControl/>
              <w:jc w:val="center"/>
              <w:rPr>
                <w:color w:val="auto"/>
                <w:kern w:val="0"/>
                <w:sz w:val="20"/>
                <w:szCs w:val="20"/>
                <w:highlight w:val="none"/>
              </w:rPr>
            </w:pPr>
            <w:r>
              <w:rPr>
                <w:rFonts w:hint="eastAsia"/>
                <w:color w:val="FF0000"/>
                <w:kern w:val="0"/>
                <w:sz w:val="16"/>
                <w:szCs w:val="16"/>
              </w:rPr>
              <w:t>（</w:t>
            </w:r>
            <w:r>
              <w:rPr>
                <w:color w:val="FF0000"/>
                <w:kern w:val="0"/>
                <w:sz w:val="16"/>
                <w:szCs w:val="16"/>
              </w:rPr>
              <w:t>选6学分）</w:t>
            </w:r>
          </w:p>
        </w:tc>
      </w:tr>
      <w:tr w14:paraId="03FC254E">
        <w:tblPrEx>
          <w:tblCellMar>
            <w:top w:w="0" w:type="dxa"/>
            <w:left w:w="108" w:type="dxa"/>
            <w:bottom w:w="0" w:type="dxa"/>
            <w:right w:w="108" w:type="dxa"/>
          </w:tblCellMar>
        </w:tblPrEx>
        <w:trPr>
          <w:cantSplit/>
          <w:trHeight w:val="454" w:hRule="atLeast"/>
          <w:jc w:val="center"/>
        </w:trPr>
        <w:tc>
          <w:tcPr>
            <w:tcW w:w="613" w:type="dxa"/>
            <w:vMerge w:val="continue"/>
            <w:tcBorders>
              <w:top w:val="nil"/>
              <w:left w:val="single" w:color="auto" w:sz="4" w:space="0"/>
              <w:bottom w:val="nil"/>
              <w:right w:val="single" w:color="auto" w:sz="4" w:space="0"/>
            </w:tcBorders>
            <w:noWrap w:val="0"/>
            <w:tcMar>
              <w:left w:w="28" w:type="dxa"/>
              <w:right w:w="28" w:type="dxa"/>
            </w:tcMar>
            <w:vAlign w:val="center"/>
          </w:tcPr>
          <w:p w14:paraId="62CF47E1">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06D2C4F8">
            <w:pPr>
              <w:widowControl/>
              <w:jc w:val="center"/>
              <w:rPr>
                <w:color w:val="auto"/>
                <w:kern w:val="0"/>
                <w:sz w:val="20"/>
                <w:szCs w:val="20"/>
                <w:highlight w:val="none"/>
              </w:rPr>
            </w:pPr>
            <w:r>
              <w:rPr>
                <w:color w:val="auto"/>
                <w:kern w:val="0"/>
                <w:sz w:val="16"/>
                <w:szCs w:val="16"/>
                <w:highlight w:val="none"/>
              </w:rPr>
              <w:t>610139</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5F1B7CE9">
            <w:pPr>
              <w:widowControl/>
              <w:jc w:val="center"/>
              <w:rPr>
                <w:rFonts w:hint="eastAsia" w:eastAsia="宋体"/>
                <w:color w:val="auto"/>
                <w:kern w:val="0"/>
                <w:sz w:val="16"/>
                <w:szCs w:val="16"/>
                <w:highlight w:val="none"/>
              </w:rPr>
            </w:pPr>
            <w:r>
              <w:rPr>
                <w:color w:val="auto"/>
                <w:kern w:val="0"/>
                <w:sz w:val="16"/>
                <w:szCs w:val="16"/>
                <w:highlight w:val="none"/>
              </w:rPr>
              <w:t>微生物工程</w:t>
            </w:r>
          </w:p>
          <w:p w14:paraId="4871759E">
            <w:pPr>
              <w:widowControl/>
              <w:jc w:val="center"/>
              <w:rPr>
                <w:color w:val="auto"/>
                <w:kern w:val="0"/>
                <w:sz w:val="20"/>
                <w:szCs w:val="20"/>
                <w:highlight w:val="none"/>
              </w:rPr>
            </w:pPr>
            <w:r>
              <w:rPr>
                <w:color w:val="auto"/>
                <w:kern w:val="0"/>
                <w:sz w:val="16"/>
                <w:szCs w:val="16"/>
                <w:highlight w:val="none"/>
              </w:rPr>
              <w:t>Microbiological Engineering</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95D033A">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3E02DB41">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547A4727">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BA9C481">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C7DC59F">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C5BBBEC">
            <w:pPr>
              <w:widowControl/>
              <w:jc w:val="center"/>
              <w:rPr>
                <w:color w:val="auto"/>
                <w:kern w:val="0"/>
                <w:sz w:val="20"/>
                <w:szCs w:val="20"/>
                <w:highlight w:val="none"/>
              </w:rPr>
            </w:pPr>
            <w:r>
              <w:rPr>
                <w:color w:val="auto"/>
                <w:kern w:val="0"/>
                <w:sz w:val="16"/>
                <w:szCs w:val="16"/>
                <w:highlight w:val="none"/>
              </w:rPr>
              <w:t>6</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54CA0B38">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top w:val="nil"/>
              <w:left w:val="single" w:color="auto" w:sz="4" w:space="0"/>
              <w:bottom w:val="nil"/>
              <w:right w:val="single" w:color="auto" w:sz="4" w:space="0"/>
            </w:tcBorders>
            <w:noWrap w:val="0"/>
            <w:tcMar>
              <w:left w:w="28" w:type="dxa"/>
              <w:right w:w="28" w:type="dxa"/>
            </w:tcMar>
            <w:vAlign w:val="center"/>
          </w:tcPr>
          <w:p w14:paraId="2CC09E4D">
            <w:pPr>
              <w:widowControl/>
              <w:jc w:val="left"/>
              <w:rPr>
                <w:color w:val="auto"/>
                <w:kern w:val="0"/>
                <w:sz w:val="20"/>
                <w:szCs w:val="20"/>
                <w:highlight w:val="none"/>
              </w:rPr>
            </w:pPr>
          </w:p>
        </w:tc>
      </w:tr>
      <w:tr w14:paraId="563F75AF">
        <w:tblPrEx>
          <w:tblCellMar>
            <w:top w:w="0" w:type="dxa"/>
            <w:left w:w="108" w:type="dxa"/>
            <w:bottom w:w="0" w:type="dxa"/>
            <w:right w:w="108" w:type="dxa"/>
          </w:tblCellMar>
        </w:tblPrEx>
        <w:trPr>
          <w:cantSplit/>
          <w:trHeight w:val="454" w:hRule="atLeast"/>
          <w:jc w:val="center"/>
        </w:trPr>
        <w:tc>
          <w:tcPr>
            <w:tcW w:w="613" w:type="dxa"/>
            <w:vMerge w:val="continue"/>
            <w:tcBorders>
              <w:top w:val="nil"/>
              <w:left w:val="single" w:color="auto" w:sz="4" w:space="0"/>
              <w:bottom w:val="nil"/>
              <w:right w:val="single" w:color="auto" w:sz="4" w:space="0"/>
            </w:tcBorders>
            <w:noWrap w:val="0"/>
            <w:tcMar>
              <w:left w:w="28" w:type="dxa"/>
              <w:right w:w="28" w:type="dxa"/>
            </w:tcMar>
            <w:vAlign w:val="center"/>
          </w:tcPr>
          <w:p w14:paraId="61A61EEA">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5A88EED6">
            <w:pPr>
              <w:widowControl/>
              <w:jc w:val="center"/>
              <w:rPr>
                <w:color w:val="auto"/>
                <w:kern w:val="0"/>
                <w:sz w:val="20"/>
                <w:szCs w:val="20"/>
                <w:highlight w:val="none"/>
              </w:rPr>
            </w:pPr>
            <w:r>
              <w:rPr>
                <w:color w:val="auto"/>
                <w:kern w:val="0"/>
                <w:sz w:val="16"/>
                <w:szCs w:val="16"/>
                <w:highlight w:val="none"/>
              </w:rPr>
              <w:t>600972</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56E2C8E6">
            <w:pPr>
              <w:widowControl/>
              <w:jc w:val="center"/>
              <w:rPr>
                <w:rFonts w:hint="eastAsia" w:eastAsia="宋体"/>
                <w:color w:val="auto"/>
                <w:kern w:val="0"/>
                <w:sz w:val="16"/>
                <w:szCs w:val="16"/>
                <w:highlight w:val="none"/>
              </w:rPr>
            </w:pPr>
            <w:r>
              <w:rPr>
                <w:color w:val="auto"/>
                <w:kern w:val="0"/>
                <w:sz w:val="16"/>
                <w:szCs w:val="16"/>
                <w:highlight w:val="none"/>
              </w:rPr>
              <w:t>药物毒理学</w:t>
            </w:r>
          </w:p>
          <w:p w14:paraId="101D02DF">
            <w:pPr>
              <w:widowControl/>
              <w:jc w:val="center"/>
              <w:rPr>
                <w:color w:val="auto"/>
                <w:kern w:val="0"/>
                <w:sz w:val="20"/>
                <w:szCs w:val="20"/>
                <w:highlight w:val="none"/>
              </w:rPr>
            </w:pPr>
            <w:r>
              <w:rPr>
                <w:color w:val="auto"/>
                <w:kern w:val="0"/>
                <w:sz w:val="16"/>
                <w:szCs w:val="16"/>
                <w:highlight w:val="none"/>
              </w:rPr>
              <w:t>Pharmacotoxicology</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AE69B3F">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53C6C3FB">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0550DFB2">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E020776">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D756D33">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C203088">
            <w:pPr>
              <w:widowControl/>
              <w:jc w:val="center"/>
              <w:rPr>
                <w:color w:val="auto"/>
                <w:kern w:val="0"/>
                <w:sz w:val="20"/>
                <w:szCs w:val="20"/>
                <w:highlight w:val="none"/>
              </w:rPr>
            </w:pPr>
            <w:r>
              <w:rPr>
                <w:color w:val="auto"/>
                <w:kern w:val="0"/>
                <w:sz w:val="16"/>
                <w:szCs w:val="16"/>
                <w:highlight w:val="none"/>
              </w:rPr>
              <w:t>6</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3C3E1776">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top w:val="nil"/>
              <w:left w:val="single" w:color="auto" w:sz="4" w:space="0"/>
              <w:bottom w:val="nil"/>
              <w:right w:val="single" w:color="auto" w:sz="4" w:space="0"/>
            </w:tcBorders>
            <w:noWrap w:val="0"/>
            <w:tcMar>
              <w:left w:w="28" w:type="dxa"/>
              <w:right w:w="28" w:type="dxa"/>
            </w:tcMar>
            <w:vAlign w:val="center"/>
          </w:tcPr>
          <w:p w14:paraId="33932974">
            <w:pPr>
              <w:widowControl/>
              <w:jc w:val="left"/>
              <w:rPr>
                <w:color w:val="auto"/>
                <w:kern w:val="0"/>
                <w:sz w:val="20"/>
                <w:szCs w:val="20"/>
                <w:highlight w:val="none"/>
              </w:rPr>
            </w:pPr>
          </w:p>
        </w:tc>
      </w:tr>
      <w:tr w14:paraId="67C01832">
        <w:tblPrEx>
          <w:tblCellMar>
            <w:top w:w="0" w:type="dxa"/>
            <w:left w:w="108" w:type="dxa"/>
            <w:bottom w:w="0" w:type="dxa"/>
            <w:right w:w="108" w:type="dxa"/>
          </w:tblCellMar>
        </w:tblPrEx>
        <w:trPr>
          <w:cantSplit/>
          <w:trHeight w:val="454" w:hRule="atLeast"/>
          <w:jc w:val="center"/>
        </w:trPr>
        <w:tc>
          <w:tcPr>
            <w:tcW w:w="613" w:type="dxa"/>
            <w:vMerge w:val="continue"/>
            <w:tcBorders>
              <w:top w:val="nil"/>
              <w:left w:val="single" w:color="auto" w:sz="4" w:space="0"/>
              <w:bottom w:val="nil"/>
              <w:right w:val="single" w:color="auto" w:sz="4" w:space="0"/>
            </w:tcBorders>
            <w:noWrap w:val="0"/>
            <w:tcMar>
              <w:left w:w="28" w:type="dxa"/>
              <w:right w:w="28" w:type="dxa"/>
            </w:tcMar>
            <w:vAlign w:val="center"/>
          </w:tcPr>
          <w:p w14:paraId="72006887">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0A390F54">
            <w:pPr>
              <w:widowControl/>
              <w:jc w:val="center"/>
              <w:rPr>
                <w:color w:val="auto"/>
                <w:kern w:val="0"/>
                <w:sz w:val="20"/>
                <w:szCs w:val="20"/>
                <w:highlight w:val="none"/>
              </w:rPr>
            </w:pPr>
            <w:r>
              <w:rPr>
                <w:color w:val="auto"/>
                <w:kern w:val="0"/>
                <w:sz w:val="16"/>
                <w:szCs w:val="16"/>
                <w:highlight w:val="none"/>
              </w:rPr>
              <w:t>614329</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7368C079">
            <w:pPr>
              <w:widowControl/>
              <w:jc w:val="center"/>
              <w:rPr>
                <w:rFonts w:hint="eastAsia" w:eastAsia="宋体"/>
                <w:color w:val="auto"/>
                <w:kern w:val="0"/>
                <w:sz w:val="16"/>
                <w:szCs w:val="16"/>
                <w:highlight w:val="none"/>
              </w:rPr>
            </w:pPr>
            <w:r>
              <w:rPr>
                <w:color w:val="auto"/>
                <w:kern w:val="0"/>
                <w:sz w:val="16"/>
                <w:szCs w:val="16"/>
                <w:highlight w:val="none"/>
              </w:rPr>
              <w:t>药品生产质量管理工程</w:t>
            </w:r>
          </w:p>
          <w:p w14:paraId="2B753E2B">
            <w:pPr>
              <w:widowControl/>
              <w:jc w:val="center"/>
              <w:rPr>
                <w:color w:val="auto"/>
                <w:kern w:val="0"/>
                <w:sz w:val="20"/>
                <w:szCs w:val="20"/>
                <w:highlight w:val="none"/>
              </w:rPr>
            </w:pPr>
            <w:r>
              <w:rPr>
                <w:color w:val="auto"/>
                <w:kern w:val="0"/>
                <w:sz w:val="16"/>
                <w:szCs w:val="16"/>
                <w:highlight w:val="none"/>
              </w:rPr>
              <w:t>Quality Management Engineering in Pharmaceutical Manufacturing</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970AC7F">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2F5CAD30">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3126EE83">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9CB3964">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07E9936">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F7D1D93">
            <w:pPr>
              <w:widowControl/>
              <w:jc w:val="center"/>
              <w:rPr>
                <w:color w:val="auto"/>
                <w:kern w:val="0"/>
                <w:sz w:val="20"/>
                <w:szCs w:val="20"/>
                <w:highlight w:val="none"/>
              </w:rPr>
            </w:pPr>
            <w:r>
              <w:rPr>
                <w:color w:val="auto"/>
                <w:kern w:val="0"/>
                <w:sz w:val="16"/>
                <w:szCs w:val="16"/>
                <w:highlight w:val="none"/>
              </w:rPr>
              <w:t>6</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07BDB6C7">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top w:val="nil"/>
              <w:left w:val="single" w:color="auto" w:sz="4" w:space="0"/>
              <w:bottom w:val="nil"/>
              <w:right w:val="single" w:color="auto" w:sz="4" w:space="0"/>
            </w:tcBorders>
            <w:noWrap w:val="0"/>
            <w:tcMar>
              <w:left w:w="28" w:type="dxa"/>
              <w:right w:w="28" w:type="dxa"/>
            </w:tcMar>
            <w:vAlign w:val="center"/>
          </w:tcPr>
          <w:p w14:paraId="24CB398E">
            <w:pPr>
              <w:widowControl/>
              <w:jc w:val="left"/>
              <w:rPr>
                <w:color w:val="auto"/>
                <w:kern w:val="0"/>
                <w:sz w:val="20"/>
                <w:szCs w:val="20"/>
                <w:highlight w:val="none"/>
              </w:rPr>
            </w:pPr>
          </w:p>
        </w:tc>
      </w:tr>
      <w:tr w14:paraId="7A77CFC8">
        <w:tblPrEx>
          <w:tblCellMar>
            <w:top w:w="0" w:type="dxa"/>
            <w:left w:w="108" w:type="dxa"/>
            <w:bottom w:w="0" w:type="dxa"/>
            <w:right w:w="108" w:type="dxa"/>
          </w:tblCellMar>
        </w:tblPrEx>
        <w:trPr>
          <w:cantSplit/>
          <w:trHeight w:val="454" w:hRule="atLeast"/>
          <w:jc w:val="center"/>
        </w:trPr>
        <w:tc>
          <w:tcPr>
            <w:tcW w:w="613" w:type="dxa"/>
            <w:vMerge w:val="continue"/>
            <w:tcBorders>
              <w:top w:val="nil"/>
              <w:left w:val="single" w:color="auto" w:sz="4" w:space="0"/>
              <w:bottom w:val="nil"/>
              <w:right w:val="single" w:color="auto" w:sz="4" w:space="0"/>
            </w:tcBorders>
            <w:noWrap w:val="0"/>
            <w:tcMar>
              <w:left w:w="28" w:type="dxa"/>
              <w:right w:w="28" w:type="dxa"/>
            </w:tcMar>
            <w:vAlign w:val="center"/>
          </w:tcPr>
          <w:p w14:paraId="5F1957DF">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502D90D0">
            <w:pPr>
              <w:widowControl/>
              <w:jc w:val="center"/>
              <w:rPr>
                <w:color w:val="auto"/>
                <w:kern w:val="0"/>
                <w:sz w:val="20"/>
                <w:szCs w:val="20"/>
                <w:highlight w:val="none"/>
              </w:rPr>
            </w:pPr>
            <w:r>
              <w:rPr>
                <w:color w:val="auto"/>
                <w:kern w:val="0"/>
                <w:sz w:val="16"/>
                <w:szCs w:val="16"/>
                <w:highlight w:val="none"/>
              </w:rPr>
              <w:t>600973</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2E2C05E2">
            <w:pPr>
              <w:widowControl/>
              <w:jc w:val="center"/>
              <w:rPr>
                <w:rFonts w:hint="eastAsia" w:eastAsia="宋体"/>
                <w:color w:val="auto"/>
                <w:kern w:val="0"/>
                <w:sz w:val="16"/>
                <w:szCs w:val="16"/>
                <w:highlight w:val="none"/>
              </w:rPr>
            </w:pPr>
            <w:r>
              <w:rPr>
                <w:color w:val="auto"/>
                <w:kern w:val="0"/>
                <w:sz w:val="16"/>
                <w:szCs w:val="16"/>
                <w:highlight w:val="none"/>
              </w:rPr>
              <w:t>医药生物材料学</w:t>
            </w:r>
          </w:p>
          <w:p w14:paraId="10A5ED81">
            <w:pPr>
              <w:widowControl/>
              <w:jc w:val="center"/>
              <w:rPr>
                <w:color w:val="auto"/>
                <w:kern w:val="0"/>
                <w:sz w:val="20"/>
                <w:szCs w:val="20"/>
                <w:highlight w:val="none"/>
              </w:rPr>
            </w:pPr>
            <w:r>
              <w:rPr>
                <w:color w:val="auto"/>
                <w:kern w:val="0"/>
                <w:sz w:val="16"/>
                <w:szCs w:val="16"/>
                <w:highlight w:val="none"/>
              </w:rPr>
              <w:t>Medical Biomaterials</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99C9DE8">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2FDF8E1B">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29662AC3">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2C168BE">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29627C2">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626A749">
            <w:pPr>
              <w:widowControl/>
              <w:jc w:val="center"/>
              <w:rPr>
                <w:color w:val="auto"/>
                <w:kern w:val="0"/>
                <w:sz w:val="20"/>
                <w:szCs w:val="20"/>
                <w:highlight w:val="none"/>
              </w:rPr>
            </w:pPr>
            <w:r>
              <w:rPr>
                <w:color w:val="auto"/>
                <w:kern w:val="0"/>
                <w:sz w:val="16"/>
                <w:szCs w:val="16"/>
                <w:highlight w:val="none"/>
              </w:rPr>
              <w:t>6</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03DC9FC0">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top w:val="nil"/>
              <w:left w:val="single" w:color="auto" w:sz="4" w:space="0"/>
              <w:bottom w:val="nil"/>
              <w:right w:val="single" w:color="auto" w:sz="4" w:space="0"/>
            </w:tcBorders>
            <w:noWrap w:val="0"/>
            <w:tcMar>
              <w:left w:w="28" w:type="dxa"/>
              <w:right w:w="28" w:type="dxa"/>
            </w:tcMar>
            <w:vAlign w:val="center"/>
          </w:tcPr>
          <w:p w14:paraId="124D5E45">
            <w:pPr>
              <w:widowControl/>
              <w:jc w:val="left"/>
              <w:rPr>
                <w:color w:val="auto"/>
                <w:kern w:val="0"/>
                <w:sz w:val="20"/>
                <w:szCs w:val="20"/>
                <w:highlight w:val="none"/>
              </w:rPr>
            </w:pPr>
          </w:p>
        </w:tc>
      </w:tr>
      <w:tr w14:paraId="2093303A">
        <w:tblPrEx>
          <w:tblCellMar>
            <w:top w:w="0" w:type="dxa"/>
            <w:left w:w="108" w:type="dxa"/>
            <w:bottom w:w="0" w:type="dxa"/>
            <w:right w:w="108" w:type="dxa"/>
          </w:tblCellMar>
        </w:tblPrEx>
        <w:trPr>
          <w:cantSplit/>
          <w:trHeight w:val="454" w:hRule="atLeast"/>
          <w:jc w:val="center"/>
        </w:trPr>
        <w:tc>
          <w:tcPr>
            <w:tcW w:w="613" w:type="dxa"/>
            <w:vMerge w:val="continue"/>
            <w:tcBorders>
              <w:top w:val="nil"/>
              <w:left w:val="single" w:color="auto" w:sz="4" w:space="0"/>
              <w:bottom w:val="nil"/>
              <w:right w:val="single" w:color="auto" w:sz="4" w:space="0"/>
            </w:tcBorders>
            <w:noWrap w:val="0"/>
            <w:tcMar>
              <w:left w:w="28" w:type="dxa"/>
              <w:right w:w="28" w:type="dxa"/>
            </w:tcMar>
            <w:vAlign w:val="center"/>
          </w:tcPr>
          <w:p w14:paraId="726034E3">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1835B81A">
            <w:pPr>
              <w:widowControl/>
              <w:jc w:val="center"/>
              <w:rPr>
                <w:color w:val="auto"/>
                <w:kern w:val="0"/>
                <w:sz w:val="20"/>
                <w:szCs w:val="20"/>
                <w:highlight w:val="none"/>
              </w:rPr>
            </w:pPr>
            <w:r>
              <w:rPr>
                <w:color w:val="auto"/>
                <w:kern w:val="0"/>
                <w:sz w:val="16"/>
                <w:szCs w:val="16"/>
                <w:highlight w:val="none"/>
              </w:rPr>
              <w:t>603104</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1DB6A5A3">
            <w:pPr>
              <w:widowControl/>
              <w:jc w:val="center"/>
              <w:rPr>
                <w:color w:val="auto"/>
                <w:kern w:val="0"/>
                <w:sz w:val="20"/>
                <w:szCs w:val="20"/>
                <w:highlight w:val="none"/>
              </w:rPr>
            </w:pPr>
            <w:r>
              <w:rPr>
                <w:color w:val="auto"/>
                <w:kern w:val="0"/>
                <w:sz w:val="16"/>
                <w:szCs w:val="16"/>
                <w:highlight w:val="none"/>
              </w:rPr>
              <w:t>化妆品原理配方与材料 Cosmetic Principles and Materials</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613C33A">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07E6985D">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74531077">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9B2DF62">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A4B11F4">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7E38F4C">
            <w:pPr>
              <w:widowControl/>
              <w:jc w:val="center"/>
              <w:rPr>
                <w:color w:val="auto"/>
                <w:kern w:val="0"/>
                <w:sz w:val="20"/>
                <w:szCs w:val="20"/>
                <w:highlight w:val="none"/>
              </w:rPr>
            </w:pPr>
            <w:r>
              <w:rPr>
                <w:color w:val="auto"/>
                <w:kern w:val="0"/>
                <w:sz w:val="16"/>
                <w:szCs w:val="16"/>
                <w:highlight w:val="none"/>
              </w:rPr>
              <w:t>6</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79902C5C">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top w:val="nil"/>
              <w:left w:val="single" w:color="auto" w:sz="4" w:space="0"/>
              <w:bottom w:val="nil"/>
              <w:right w:val="single" w:color="auto" w:sz="4" w:space="0"/>
            </w:tcBorders>
            <w:noWrap w:val="0"/>
            <w:tcMar>
              <w:left w:w="28" w:type="dxa"/>
              <w:right w:w="28" w:type="dxa"/>
            </w:tcMar>
            <w:vAlign w:val="center"/>
          </w:tcPr>
          <w:p w14:paraId="4E287C68">
            <w:pPr>
              <w:widowControl/>
              <w:jc w:val="left"/>
              <w:rPr>
                <w:color w:val="auto"/>
                <w:kern w:val="0"/>
                <w:sz w:val="20"/>
                <w:szCs w:val="20"/>
                <w:highlight w:val="none"/>
              </w:rPr>
            </w:pPr>
          </w:p>
        </w:tc>
      </w:tr>
      <w:tr w14:paraId="3E9EC30B">
        <w:tblPrEx>
          <w:tblCellMar>
            <w:top w:w="0" w:type="dxa"/>
            <w:left w:w="108" w:type="dxa"/>
            <w:bottom w:w="0" w:type="dxa"/>
            <w:right w:w="108" w:type="dxa"/>
          </w:tblCellMar>
        </w:tblPrEx>
        <w:trPr>
          <w:cantSplit/>
          <w:trHeight w:val="454" w:hRule="atLeast"/>
          <w:jc w:val="center"/>
        </w:trPr>
        <w:tc>
          <w:tcPr>
            <w:tcW w:w="613" w:type="dxa"/>
            <w:vMerge w:val="continue"/>
            <w:tcBorders>
              <w:top w:val="nil"/>
              <w:left w:val="single" w:color="auto" w:sz="4" w:space="0"/>
              <w:bottom w:val="nil"/>
              <w:right w:val="single" w:color="auto" w:sz="4" w:space="0"/>
            </w:tcBorders>
            <w:noWrap w:val="0"/>
            <w:tcMar>
              <w:left w:w="28" w:type="dxa"/>
              <w:right w:w="28" w:type="dxa"/>
            </w:tcMar>
            <w:vAlign w:val="center"/>
          </w:tcPr>
          <w:p w14:paraId="7C78B9A1">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37967304">
            <w:pPr>
              <w:widowControl/>
              <w:jc w:val="center"/>
              <w:rPr>
                <w:color w:val="auto"/>
                <w:kern w:val="0"/>
                <w:sz w:val="20"/>
                <w:szCs w:val="20"/>
                <w:highlight w:val="none"/>
              </w:rPr>
            </w:pPr>
            <w:r>
              <w:rPr>
                <w:color w:val="auto"/>
                <w:kern w:val="0"/>
                <w:sz w:val="16"/>
                <w:szCs w:val="16"/>
                <w:highlight w:val="none"/>
              </w:rPr>
              <w:t>600971</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7EA75B4D">
            <w:pPr>
              <w:widowControl/>
              <w:jc w:val="center"/>
              <w:rPr>
                <w:rFonts w:hint="eastAsia" w:eastAsia="宋体"/>
                <w:color w:val="auto"/>
                <w:kern w:val="0"/>
                <w:sz w:val="16"/>
                <w:szCs w:val="16"/>
                <w:highlight w:val="none"/>
              </w:rPr>
            </w:pPr>
            <w:r>
              <w:rPr>
                <w:color w:val="auto"/>
                <w:kern w:val="0"/>
                <w:sz w:val="16"/>
                <w:szCs w:val="16"/>
                <w:highlight w:val="none"/>
              </w:rPr>
              <w:t>药物合成单元反应</w:t>
            </w:r>
          </w:p>
          <w:p w14:paraId="559F2C2B">
            <w:pPr>
              <w:widowControl/>
              <w:jc w:val="center"/>
              <w:rPr>
                <w:color w:val="auto"/>
                <w:kern w:val="0"/>
                <w:sz w:val="20"/>
                <w:szCs w:val="20"/>
                <w:highlight w:val="none"/>
              </w:rPr>
            </w:pPr>
            <w:r>
              <w:rPr>
                <w:color w:val="auto"/>
                <w:kern w:val="0"/>
                <w:sz w:val="16"/>
                <w:szCs w:val="16"/>
                <w:highlight w:val="none"/>
              </w:rPr>
              <w:t>Drug Synthesis Unit Reaction</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0F9F82E">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72B0331C">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1803D430">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95C60B5">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5AD2091">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CBA9FCE">
            <w:pPr>
              <w:widowControl/>
              <w:jc w:val="center"/>
              <w:rPr>
                <w:color w:val="auto"/>
                <w:kern w:val="0"/>
                <w:sz w:val="20"/>
                <w:szCs w:val="20"/>
                <w:highlight w:val="none"/>
              </w:rPr>
            </w:pPr>
            <w:r>
              <w:rPr>
                <w:color w:val="auto"/>
                <w:kern w:val="0"/>
                <w:sz w:val="16"/>
                <w:szCs w:val="16"/>
                <w:highlight w:val="none"/>
              </w:rPr>
              <w:t>6</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367D079D">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top w:val="nil"/>
              <w:left w:val="single" w:color="auto" w:sz="4" w:space="0"/>
              <w:bottom w:val="nil"/>
              <w:right w:val="single" w:color="auto" w:sz="4" w:space="0"/>
            </w:tcBorders>
            <w:noWrap w:val="0"/>
            <w:tcMar>
              <w:left w:w="28" w:type="dxa"/>
              <w:right w:w="28" w:type="dxa"/>
            </w:tcMar>
            <w:vAlign w:val="center"/>
          </w:tcPr>
          <w:p w14:paraId="2330813B">
            <w:pPr>
              <w:widowControl/>
              <w:jc w:val="left"/>
              <w:rPr>
                <w:color w:val="auto"/>
                <w:kern w:val="0"/>
                <w:sz w:val="20"/>
                <w:szCs w:val="20"/>
                <w:highlight w:val="none"/>
              </w:rPr>
            </w:pPr>
          </w:p>
        </w:tc>
      </w:tr>
      <w:tr w14:paraId="0F9EDB72">
        <w:tblPrEx>
          <w:tblCellMar>
            <w:top w:w="0" w:type="dxa"/>
            <w:left w:w="108" w:type="dxa"/>
            <w:bottom w:w="0" w:type="dxa"/>
            <w:right w:w="108" w:type="dxa"/>
          </w:tblCellMar>
        </w:tblPrEx>
        <w:trPr>
          <w:cantSplit/>
          <w:trHeight w:val="454" w:hRule="atLeast"/>
          <w:jc w:val="center"/>
        </w:trPr>
        <w:tc>
          <w:tcPr>
            <w:tcW w:w="613" w:type="dxa"/>
            <w:vMerge w:val="restart"/>
            <w:tcBorders>
              <w:top w:val="single" w:color="auto" w:sz="4" w:space="0"/>
              <w:left w:val="single" w:color="auto" w:sz="4" w:space="0"/>
              <w:bottom w:val="nil"/>
              <w:right w:val="single" w:color="auto" w:sz="4" w:space="0"/>
            </w:tcBorders>
            <w:noWrap w:val="0"/>
            <w:tcMar>
              <w:left w:w="28" w:type="dxa"/>
              <w:right w:w="28" w:type="dxa"/>
            </w:tcMar>
            <w:vAlign w:val="center"/>
          </w:tcPr>
          <w:p w14:paraId="760C7E5C">
            <w:pPr>
              <w:widowControl/>
              <w:jc w:val="center"/>
              <w:rPr>
                <w:color w:val="auto"/>
                <w:kern w:val="0"/>
                <w:sz w:val="20"/>
                <w:szCs w:val="20"/>
                <w:highlight w:val="none"/>
              </w:rPr>
            </w:pPr>
            <w:r>
              <w:rPr>
                <w:kern w:val="0"/>
                <w:sz w:val="16"/>
                <w:szCs w:val="16"/>
              </w:rPr>
              <w:t>选修模块三</w:t>
            </w:r>
            <w:r>
              <w:rPr>
                <w:color w:val="FF0000"/>
                <w:kern w:val="0"/>
                <w:sz w:val="16"/>
                <w:szCs w:val="16"/>
              </w:rPr>
              <w:t>（选</w:t>
            </w:r>
            <w:r>
              <w:rPr>
                <w:rFonts w:hint="eastAsia"/>
                <w:color w:val="FF0000"/>
                <w:kern w:val="0"/>
                <w:sz w:val="16"/>
                <w:szCs w:val="16"/>
              </w:rPr>
              <w:t>修</w:t>
            </w:r>
            <w:r>
              <w:rPr>
                <w:color w:val="FF0000"/>
                <w:kern w:val="0"/>
                <w:sz w:val="16"/>
                <w:szCs w:val="16"/>
              </w:rPr>
              <w:t>至少4学分）</w:t>
            </w:r>
          </w:p>
        </w:tc>
        <w:tc>
          <w:tcPr>
            <w:tcW w:w="536" w:type="dxa"/>
            <w:tcBorders>
              <w:top w:val="nil"/>
              <w:left w:val="nil"/>
              <w:bottom w:val="single" w:color="auto" w:sz="4" w:space="0"/>
              <w:right w:val="single" w:color="auto" w:sz="4" w:space="0"/>
            </w:tcBorders>
            <w:noWrap w:val="0"/>
            <w:tcMar>
              <w:left w:w="28" w:type="dxa"/>
              <w:right w:w="28" w:type="dxa"/>
            </w:tcMar>
            <w:vAlign w:val="center"/>
          </w:tcPr>
          <w:p w14:paraId="25B048CA">
            <w:pPr>
              <w:widowControl/>
              <w:jc w:val="center"/>
              <w:rPr>
                <w:color w:val="auto"/>
                <w:kern w:val="0"/>
                <w:sz w:val="20"/>
                <w:szCs w:val="20"/>
                <w:highlight w:val="none"/>
              </w:rPr>
            </w:pPr>
            <w:r>
              <w:rPr>
                <w:color w:val="auto"/>
                <w:kern w:val="0"/>
                <w:sz w:val="16"/>
                <w:szCs w:val="16"/>
                <w:highlight w:val="none"/>
              </w:rPr>
              <w:t>615878</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35266BEB">
            <w:pPr>
              <w:widowControl/>
              <w:jc w:val="center"/>
              <w:rPr>
                <w:rFonts w:hint="eastAsia" w:eastAsia="宋体"/>
                <w:color w:val="auto"/>
                <w:kern w:val="0"/>
                <w:sz w:val="16"/>
                <w:szCs w:val="16"/>
                <w:highlight w:val="none"/>
              </w:rPr>
            </w:pPr>
            <w:r>
              <w:rPr>
                <w:color w:val="auto"/>
                <w:kern w:val="0"/>
                <w:sz w:val="16"/>
                <w:szCs w:val="16"/>
                <w:highlight w:val="none"/>
              </w:rPr>
              <w:t>制药工艺学</w:t>
            </w:r>
          </w:p>
          <w:p w14:paraId="18C46D81">
            <w:pPr>
              <w:widowControl/>
              <w:jc w:val="center"/>
              <w:rPr>
                <w:color w:val="auto"/>
                <w:kern w:val="0"/>
                <w:sz w:val="20"/>
                <w:szCs w:val="20"/>
                <w:highlight w:val="none"/>
              </w:rPr>
            </w:pPr>
            <w:r>
              <w:rPr>
                <w:color w:val="auto"/>
                <w:kern w:val="0"/>
                <w:sz w:val="16"/>
                <w:szCs w:val="16"/>
                <w:highlight w:val="none"/>
              </w:rPr>
              <w:t>Pharmaceutical technology</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6785650">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6DDF6F35">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10C9C540">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13A75FC">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EE388DE">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7470DAA">
            <w:pPr>
              <w:widowControl/>
              <w:jc w:val="center"/>
              <w:rPr>
                <w:color w:val="auto"/>
                <w:kern w:val="0"/>
                <w:sz w:val="20"/>
                <w:szCs w:val="20"/>
                <w:highlight w:val="none"/>
              </w:rPr>
            </w:pPr>
            <w:r>
              <w:rPr>
                <w:color w:val="auto"/>
                <w:kern w:val="0"/>
                <w:sz w:val="16"/>
                <w:szCs w:val="16"/>
                <w:highlight w:val="none"/>
              </w:rPr>
              <w:t>7</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5F598FC5">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restart"/>
            <w:tcBorders>
              <w:top w:val="single" w:color="auto" w:sz="4" w:space="0"/>
              <w:left w:val="single" w:color="auto" w:sz="4" w:space="0"/>
              <w:bottom w:val="nil"/>
              <w:right w:val="single" w:color="auto" w:sz="4" w:space="0"/>
            </w:tcBorders>
            <w:noWrap w:val="0"/>
            <w:tcMar>
              <w:left w:w="28" w:type="dxa"/>
              <w:right w:w="28" w:type="dxa"/>
            </w:tcMar>
            <w:vAlign w:val="center"/>
          </w:tcPr>
          <w:p w14:paraId="18CBFF7A">
            <w:pPr>
              <w:widowControl/>
              <w:jc w:val="center"/>
              <w:rPr>
                <w:color w:val="FF0000"/>
                <w:kern w:val="0"/>
                <w:sz w:val="16"/>
                <w:szCs w:val="16"/>
              </w:rPr>
            </w:pPr>
            <w:r>
              <w:rPr>
                <w:color w:val="FF0000"/>
                <w:kern w:val="0"/>
                <w:sz w:val="16"/>
                <w:szCs w:val="16"/>
              </w:rPr>
              <w:t>辅修学位</w:t>
            </w:r>
          </w:p>
          <w:p w14:paraId="03D63E87">
            <w:pPr>
              <w:widowControl/>
              <w:jc w:val="center"/>
              <w:rPr>
                <w:color w:val="auto"/>
                <w:kern w:val="0"/>
                <w:sz w:val="20"/>
                <w:szCs w:val="20"/>
                <w:highlight w:val="none"/>
              </w:rPr>
            </w:pPr>
            <w:r>
              <w:rPr>
                <w:rFonts w:hint="eastAsia"/>
                <w:color w:val="FF0000"/>
                <w:kern w:val="0"/>
                <w:sz w:val="16"/>
                <w:szCs w:val="16"/>
              </w:rPr>
              <w:t>（</w:t>
            </w:r>
            <w:r>
              <w:rPr>
                <w:color w:val="FF0000"/>
                <w:kern w:val="0"/>
                <w:sz w:val="16"/>
                <w:szCs w:val="16"/>
              </w:rPr>
              <w:t>选2学分）</w:t>
            </w:r>
          </w:p>
        </w:tc>
      </w:tr>
      <w:tr w14:paraId="227BA6E3">
        <w:tblPrEx>
          <w:tblCellMar>
            <w:top w:w="0" w:type="dxa"/>
            <w:left w:w="108" w:type="dxa"/>
            <w:bottom w:w="0" w:type="dxa"/>
            <w:right w:w="108" w:type="dxa"/>
          </w:tblCellMar>
        </w:tblPrEx>
        <w:trPr>
          <w:cantSplit/>
          <w:trHeight w:val="454" w:hRule="atLeast"/>
          <w:jc w:val="center"/>
        </w:trPr>
        <w:tc>
          <w:tcPr>
            <w:tcW w:w="613" w:type="dxa"/>
            <w:vMerge w:val="continue"/>
            <w:tcBorders>
              <w:top w:val="single" w:color="auto" w:sz="4" w:space="0"/>
              <w:left w:val="single" w:color="auto" w:sz="4" w:space="0"/>
              <w:bottom w:val="nil"/>
              <w:right w:val="single" w:color="auto" w:sz="4" w:space="0"/>
            </w:tcBorders>
            <w:noWrap w:val="0"/>
            <w:tcMar>
              <w:left w:w="28" w:type="dxa"/>
              <w:right w:w="28" w:type="dxa"/>
            </w:tcMar>
            <w:vAlign w:val="center"/>
          </w:tcPr>
          <w:p w14:paraId="2B08D956">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38EAFB43">
            <w:pPr>
              <w:widowControl/>
              <w:jc w:val="center"/>
              <w:rPr>
                <w:color w:val="auto"/>
                <w:kern w:val="0"/>
                <w:sz w:val="20"/>
                <w:szCs w:val="20"/>
                <w:highlight w:val="none"/>
              </w:rPr>
            </w:pPr>
            <w:r>
              <w:rPr>
                <w:color w:val="auto"/>
                <w:kern w:val="0"/>
                <w:sz w:val="16"/>
                <w:szCs w:val="16"/>
                <w:highlight w:val="none"/>
              </w:rPr>
              <w:t>622098</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6CAE4DAE">
            <w:pPr>
              <w:widowControl/>
              <w:jc w:val="center"/>
              <w:rPr>
                <w:rFonts w:hint="eastAsia" w:eastAsia="宋体"/>
                <w:color w:val="auto"/>
                <w:kern w:val="0"/>
                <w:sz w:val="16"/>
                <w:szCs w:val="16"/>
                <w:highlight w:val="none"/>
              </w:rPr>
            </w:pPr>
            <w:r>
              <w:rPr>
                <w:color w:val="auto"/>
                <w:kern w:val="0"/>
                <w:sz w:val="16"/>
                <w:szCs w:val="16"/>
                <w:highlight w:val="none"/>
              </w:rPr>
              <w:t>药事管理学</w:t>
            </w:r>
          </w:p>
          <w:p w14:paraId="76E9B034">
            <w:pPr>
              <w:widowControl/>
              <w:jc w:val="center"/>
              <w:rPr>
                <w:color w:val="auto"/>
                <w:kern w:val="0"/>
                <w:sz w:val="20"/>
                <w:szCs w:val="20"/>
                <w:highlight w:val="none"/>
              </w:rPr>
            </w:pPr>
            <w:r>
              <w:rPr>
                <w:color w:val="auto"/>
                <w:kern w:val="0"/>
                <w:sz w:val="16"/>
                <w:szCs w:val="16"/>
                <w:highlight w:val="none"/>
              </w:rPr>
              <w:t>Pharmaceutical Affair Administration</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E7402C4">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713158C9">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7951A773">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43762D0">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09E809F">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05A5933">
            <w:pPr>
              <w:widowControl/>
              <w:jc w:val="center"/>
              <w:rPr>
                <w:color w:val="auto"/>
                <w:kern w:val="0"/>
                <w:sz w:val="20"/>
                <w:szCs w:val="20"/>
                <w:highlight w:val="none"/>
              </w:rPr>
            </w:pPr>
            <w:r>
              <w:rPr>
                <w:color w:val="auto"/>
                <w:kern w:val="0"/>
                <w:sz w:val="16"/>
                <w:szCs w:val="16"/>
                <w:highlight w:val="none"/>
              </w:rPr>
              <w:t>7</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23FEDE1B">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top w:val="single" w:color="auto" w:sz="4" w:space="0"/>
              <w:left w:val="single" w:color="auto" w:sz="4" w:space="0"/>
              <w:bottom w:val="nil"/>
              <w:right w:val="single" w:color="auto" w:sz="4" w:space="0"/>
            </w:tcBorders>
            <w:noWrap w:val="0"/>
            <w:tcMar>
              <w:left w:w="28" w:type="dxa"/>
              <w:right w:w="28" w:type="dxa"/>
            </w:tcMar>
            <w:vAlign w:val="center"/>
          </w:tcPr>
          <w:p w14:paraId="6153EEE2">
            <w:pPr>
              <w:widowControl/>
              <w:jc w:val="left"/>
              <w:rPr>
                <w:color w:val="auto"/>
                <w:kern w:val="0"/>
                <w:sz w:val="20"/>
                <w:szCs w:val="20"/>
                <w:highlight w:val="none"/>
              </w:rPr>
            </w:pPr>
          </w:p>
        </w:tc>
      </w:tr>
      <w:tr w14:paraId="7B7B5593">
        <w:tblPrEx>
          <w:tblCellMar>
            <w:top w:w="0" w:type="dxa"/>
            <w:left w:w="108" w:type="dxa"/>
            <w:bottom w:w="0" w:type="dxa"/>
            <w:right w:w="108" w:type="dxa"/>
          </w:tblCellMar>
        </w:tblPrEx>
        <w:trPr>
          <w:cantSplit/>
          <w:trHeight w:val="454" w:hRule="atLeast"/>
          <w:jc w:val="center"/>
        </w:trPr>
        <w:tc>
          <w:tcPr>
            <w:tcW w:w="613" w:type="dxa"/>
            <w:vMerge w:val="continue"/>
            <w:tcBorders>
              <w:top w:val="single" w:color="auto" w:sz="4" w:space="0"/>
              <w:left w:val="single" w:color="auto" w:sz="4" w:space="0"/>
              <w:bottom w:val="nil"/>
              <w:right w:val="single" w:color="auto" w:sz="4" w:space="0"/>
            </w:tcBorders>
            <w:noWrap w:val="0"/>
            <w:tcMar>
              <w:left w:w="28" w:type="dxa"/>
              <w:right w:w="28" w:type="dxa"/>
            </w:tcMar>
            <w:vAlign w:val="center"/>
          </w:tcPr>
          <w:p w14:paraId="474D2558">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2D3640B4">
            <w:pPr>
              <w:widowControl/>
              <w:jc w:val="center"/>
              <w:rPr>
                <w:color w:val="auto"/>
                <w:kern w:val="0"/>
                <w:sz w:val="20"/>
                <w:szCs w:val="20"/>
                <w:highlight w:val="none"/>
              </w:rPr>
            </w:pPr>
            <w:r>
              <w:rPr>
                <w:color w:val="auto"/>
                <w:kern w:val="0"/>
                <w:sz w:val="16"/>
                <w:szCs w:val="16"/>
                <w:highlight w:val="none"/>
              </w:rPr>
              <w:t>600970</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2788A69F">
            <w:pPr>
              <w:widowControl/>
              <w:jc w:val="center"/>
              <w:rPr>
                <w:rFonts w:hint="eastAsia" w:eastAsia="宋体"/>
                <w:color w:val="auto"/>
                <w:kern w:val="0"/>
                <w:sz w:val="16"/>
                <w:szCs w:val="16"/>
                <w:highlight w:val="none"/>
              </w:rPr>
            </w:pPr>
            <w:r>
              <w:rPr>
                <w:color w:val="auto"/>
                <w:kern w:val="0"/>
                <w:sz w:val="16"/>
                <w:szCs w:val="16"/>
                <w:highlight w:val="none"/>
              </w:rPr>
              <w:t>有机合成路线设计导论</w:t>
            </w:r>
          </w:p>
          <w:p w14:paraId="12E56F6E">
            <w:pPr>
              <w:widowControl/>
              <w:jc w:val="center"/>
              <w:rPr>
                <w:color w:val="auto"/>
                <w:kern w:val="0"/>
                <w:sz w:val="20"/>
                <w:szCs w:val="20"/>
                <w:highlight w:val="none"/>
              </w:rPr>
            </w:pPr>
            <w:r>
              <w:rPr>
                <w:color w:val="auto"/>
                <w:kern w:val="0"/>
                <w:sz w:val="16"/>
                <w:szCs w:val="16"/>
                <w:highlight w:val="none"/>
              </w:rPr>
              <w:t>Introduction to Design of Organic Synthesis Route</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44E343D">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3EB26930">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739E69B7">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EFD6F69">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08CBFCD">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94F8C62">
            <w:pPr>
              <w:widowControl/>
              <w:jc w:val="center"/>
              <w:rPr>
                <w:color w:val="auto"/>
                <w:kern w:val="0"/>
                <w:sz w:val="20"/>
                <w:szCs w:val="20"/>
                <w:highlight w:val="none"/>
              </w:rPr>
            </w:pPr>
            <w:r>
              <w:rPr>
                <w:color w:val="auto"/>
                <w:kern w:val="0"/>
                <w:sz w:val="16"/>
                <w:szCs w:val="16"/>
                <w:highlight w:val="none"/>
              </w:rPr>
              <w:t>7</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41F8AFB1">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top w:val="single" w:color="auto" w:sz="4" w:space="0"/>
              <w:left w:val="single" w:color="auto" w:sz="4" w:space="0"/>
              <w:bottom w:val="nil"/>
              <w:right w:val="single" w:color="auto" w:sz="4" w:space="0"/>
            </w:tcBorders>
            <w:noWrap w:val="0"/>
            <w:tcMar>
              <w:left w:w="28" w:type="dxa"/>
              <w:right w:w="28" w:type="dxa"/>
            </w:tcMar>
            <w:vAlign w:val="center"/>
          </w:tcPr>
          <w:p w14:paraId="1DF0EB39">
            <w:pPr>
              <w:widowControl/>
              <w:jc w:val="left"/>
              <w:rPr>
                <w:color w:val="auto"/>
                <w:kern w:val="0"/>
                <w:sz w:val="20"/>
                <w:szCs w:val="20"/>
                <w:highlight w:val="none"/>
              </w:rPr>
            </w:pPr>
          </w:p>
        </w:tc>
      </w:tr>
      <w:tr w14:paraId="5F419F34">
        <w:tblPrEx>
          <w:tblCellMar>
            <w:top w:w="0" w:type="dxa"/>
            <w:left w:w="108" w:type="dxa"/>
            <w:bottom w:w="0" w:type="dxa"/>
            <w:right w:w="108" w:type="dxa"/>
          </w:tblCellMar>
        </w:tblPrEx>
        <w:trPr>
          <w:cantSplit/>
          <w:trHeight w:val="454" w:hRule="atLeast"/>
          <w:jc w:val="center"/>
        </w:trPr>
        <w:tc>
          <w:tcPr>
            <w:tcW w:w="613" w:type="dxa"/>
            <w:vMerge w:val="continue"/>
            <w:tcBorders>
              <w:top w:val="single" w:color="auto" w:sz="4" w:space="0"/>
              <w:left w:val="single" w:color="auto" w:sz="4" w:space="0"/>
              <w:bottom w:val="nil"/>
              <w:right w:val="single" w:color="auto" w:sz="4" w:space="0"/>
            </w:tcBorders>
            <w:noWrap w:val="0"/>
            <w:tcMar>
              <w:left w:w="28" w:type="dxa"/>
              <w:right w:w="28" w:type="dxa"/>
            </w:tcMar>
            <w:vAlign w:val="center"/>
          </w:tcPr>
          <w:p w14:paraId="4738F6E7">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06482120">
            <w:pPr>
              <w:widowControl/>
              <w:jc w:val="center"/>
              <w:rPr>
                <w:color w:val="auto"/>
                <w:kern w:val="0"/>
                <w:sz w:val="20"/>
                <w:szCs w:val="20"/>
                <w:highlight w:val="none"/>
              </w:rPr>
            </w:pPr>
            <w:r>
              <w:rPr>
                <w:color w:val="auto"/>
                <w:kern w:val="0"/>
                <w:sz w:val="16"/>
                <w:szCs w:val="16"/>
                <w:highlight w:val="none"/>
              </w:rPr>
              <w:t>613394</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21B61C1E">
            <w:pPr>
              <w:widowControl/>
              <w:jc w:val="center"/>
              <w:rPr>
                <w:rFonts w:hint="eastAsia" w:eastAsia="宋体"/>
                <w:color w:val="auto"/>
                <w:kern w:val="0"/>
                <w:sz w:val="16"/>
                <w:szCs w:val="16"/>
                <w:highlight w:val="none"/>
              </w:rPr>
            </w:pPr>
            <w:r>
              <w:rPr>
                <w:color w:val="auto"/>
                <w:kern w:val="0"/>
                <w:sz w:val="16"/>
                <w:szCs w:val="16"/>
                <w:highlight w:val="none"/>
              </w:rPr>
              <w:t>生物药剂学与药代动力学</w:t>
            </w:r>
          </w:p>
          <w:p w14:paraId="129FECAE">
            <w:pPr>
              <w:widowControl/>
              <w:jc w:val="center"/>
              <w:rPr>
                <w:color w:val="auto"/>
                <w:kern w:val="0"/>
                <w:sz w:val="20"/>
                <w:szCs w:val="20"/>
                <w:highlight w:val="none"/>
              </w:rPr>
            </w:pPr>
            <w:r>
              <w:rPr>
                <w:color w:val="auto"/>
                <w:kern w:val="0"/>
                <w:sz w:val="16"/>
                <w:szCs w:val="16"/>
                <w:highlight w:val="none"/>
              </w:rPr>
              <w:t>Bio-Pharmaceutics and Pharmacokinetics</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AB41507">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61161F34">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5352D596">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2FDD27A">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FF99831">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C65250B">
            <w:pPr>
              <w:widowControl/>
              <w:jc w:val="center"/>
              <w:rPr>
                <w:color w:val="auto"/>
                <w:kern w:val="0"/>
                <w:sz w:val="20"/>
                <w:szCs w:val="20"/>
                <w:highlight w:val="none"/>
              </w:rPr>
            </w:pPr>
            <w:r>
              <w:rPr>
                <w:color w:val="auto"/>
                <w:kern w:val="0"/>
                <w:sz w:val="16"/>
                <w:szCs w:val="16"/>
                <w:highlight w:val="none"/>
              </w:rPr>
              <w:t>7</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04EAC281">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top w:val="single" w:color="auto" w:sz="4" w:space="0"/>
              <w:left w:val="single" w:color="auto" w:sz="4" w:space="0"/>
              <w:bottom w:val="nil"/>
              <w:right w:val="single" w:color="auto" w:sz="4" w:space="0"/>
            </w:tcBorders>
            <w:noWrap w:val="0"/>
            <w:tcMar>
              <w:left w:w="28" w:type="dxa"/>
              <w:right w:w="28" w:type="dxa"/>
            </w:tcMar>
            <w:vAlign w:val="center"/>
          </w:tcPr>
          <w:p w14:paraId="1B29DD9C">
            <w:pPr>
              <w:widowControl/>
              <w:jc w:val="left"/>
              <w:rPr>
                <w:color w:val="auto"/>
                <w:kern w:val="0"/>
                <w:sz w:val="20"/>
                <w:szCs w:val="20"/>
                <w:highlight w:val="none"/>
              </w:rPr>
            </w:pPr>
          </w:p>
        </w:tc>
      </w:tr>
      <w:tr w14:paraId="290BE8D6">
        <w:tblPrEx>
          <w:tblCellMar>
            <w:top w:w="0" w:type="dxa"/>
            <w:left w:w="108" w:type="dxa"/>
            <w:bottom w:w="0" w:type="dxa"/>
            <w:right w:w="108" w:type="dxa"/>
          </w:tblCellMar>
        </w:tblPrEx>
        <w:trPr>
          <w:cantSplit/>
          <w:trHeight w:val="454" w:hRule="atLeast"/>
          <w:jc w:val="center"/>
        </w:trPr>
        <w:tc>
          <w:tcPr>
            <w:tcW w:w="613"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6E07E2F">
            <w:pPr>
              <w:widowControl/>
              <w:jc w:val="left"/>
              <w:rPr>
                <w:color w:val="auto"/>
                <w:kern w:val="0"/>
                <w:sz w:val="20"/>
                <w:szCs w:val="20"/>
                <w:highlight w:val="none"/>
              </w:rPr>
            </w:pPr>
          </w:p>
        </w:tc>
        <w:tc>
          <w:tcPr>
            <w:tcW w:w="536" w:type="dxa"/>
            <w:tcBorders>
              <w:top w:val="nil"/>
              <w:left w:val="nil"/>
              <w:bottom w:val="single" w:color="auto" w:sz="4" w:space="0"/>
              <w:right w:val="single" w:color="auto" w:sz="4" w:space="0"/>
            </w:tcBorders>
            <w:noWrap w:val="0"/>
            <w:tcMar>
              <w:left w:w="28" w:type="dxa"/>
              <w:right w:w="28" w:type="dxa"/>
            </w:tcMar>
            <w:vAlign w:val="center"/>
          </w:tcPr>
          <w:p w14:paraId="1829A1FC">
            <w:pPr>
              <w:widowControl/>
              <w:jc w:val="center"/>
              <w:rPr>
                <w:color w:val="auto"/>
                <w:kern w:val="0"/>
                <w:sz w:val="20"/>
                <w:szCs w:val="20"/>
                <w:highlight w:val="none"/>
              </w:rPr>
            </w:pPr>
            <w:r>
              <w:rPr>
                <w:color w:val="auto"/>
                <w:kern w:val="0"/>
                <w:sz w:val="16"/>
                <w:szCs w:val="16"/>
                <w:highlight w:val="none"/>
              </w:rPr>
              <w:t>622101</w:t>
            </w:r>
          </w:p>
        </w:tc>
        <w:tc>
          <w:tcPr>
            <w:tcW w:w="3143" w:type="dxa"/>
            <w:tcBorders>
              <w:top w:val="nil"/>
              <w:left w:val="nil"/>
              <w:bottom w:val="single" w:color="auto" w:sz="4" w:space="0"/>
              <w:right w:val="single" w:color="auto" w:sz="4" w:space="0"/>
            </w:tcBorders>
            <w:noWrap w:val="0"/>
            <w:tcMar>
              <w:left w:w="28" w:type="dxa"/>
              <w:right w:w="28" w:type="dxa"/>
            </w:tcMar>
            <w:vAlign w:val="center"/>
          </w:tcPr>
          <w:p w14:paraId="25ED095F">
            <w:pPr>
              <w:widowControl/>
              <w:jc w:val="center"/>
              <w:rPr>
                <w:rFonts w:hint="eastAsia" w:eastAsia="宋体"/>
                <w:color w:val="auto"/>
                <w:kern w:val="0"/>
                <w:sz w:val="16"/>
                <w:szCs w:val="16"/>
                <w:highlight w:val="none"/>
              </w:rPr>
            </w:pPr>
            <w:r>
              <w:rPr>
                <w:color w:val="auto"/>
                <w:kern w:val="0"/>
                <w:sz w:val="16"/>
                <w:szCs w:val="16"/>
                <w:highlight w:val="none"/>
              </w:rPr>
              <w:t>医药商品学</w:t>
            </w:r>
          </w:p>
          <w:p w14:paraId="7A422E0A">
            <w:pPr>
              <w:widowControl/>
              <w:jc w:val="center"/>
              <w:rPr>
                <w:color w:val="auto"/>
                <w:kern w:val="0"/>
                <w:sz w:val="20"/>
                <w:szCs w:val="20"/>
                <w:highlight w:val="none"/>
              </w:rPr>
            </w:pPr>
            <w:r>
              <w:rPr>
                <w:color w:val="auto"/>
                <w:kern w:val="0"/>
                <w:sz w:val="16"/>
                <w:szCs w:val="16"/>
                <w:highlight w:val="none"/>
              </w:rPr>
              <w:t>Medicine Merchandiselogy</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34D257A">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6C598003">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44FF0B98">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6A1C882">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730C3B0">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8435343">
            <w:pPr>
              <w:widowControl/>
              <w:jc w:val="center"/>
              <w:rPr>
                <w:color w:val="auto"/>
                <w:kern w:val="0"/>
                <w:sz w:val="20"/>
                <w:szCs w:val="20"/>
                <w:highlight w:val="none"/>
              </w:rPr>
            </w:pPr>
            <w:r>
              <w:rPr>
                <w:color w:val="auto"/>
                <w:kern w:val="0"/>
                <w:sz w:val="16"/>
                <w:szCs w:val="16"/>
                <w:highlight w:val="none"/>
              </w:rPr>
              <w:t>7</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7812DBA9">
            <w:pPr>
              <w:widowControl/>
              <w:jc w:val="center"/>
              <w:rPr>
                <w:color w:val="auto"/>
                <w:kern w:val="0"/>
                <w:sz w:val="20"/>
                <w:szCs w:val="20"/>
                <w:highlight w:val="none"/>
              </w:rPr>
            </w:pPr>
            <w:r>
              <w:rPr>
                <w:color w:val="auto"/>
                <w:kern w:val="0"/>
                <w:sz w:val="16"/>
                <w:szCs w:val="16"/>
                <w:highlight w:val="none"/>
              </w:rPr>
              <w:t>材料与能源学院</w:t>
            </w:r>
          </w:p>
        </w:tc>
        <w:tc>
          <w:tcPr>
            <w:tcW w:w="953" w:type="dxa"/>
            <w:vMerge w:val="continue"/>
            <w:tcBorders>
              <w:top w:val="single" w:color="auto" w:sz="4" w:space="0"/>
              <w:left w:val="single" w:color="auto" w:sz="4" w:space="0"/>
              <w:bottom w:val="nil"/>
              <w:right w:val="single" w:color="auto" w:sz="4" w:space="0"/>
            </w:tcBorders>
            <w:noWrap w:val="0"/>
            <w:tcMar>
              <w:left w:w="28" w:type="dxa"/>
              <w:right w:w="28" w:type="dxa"/>
            </w:tcMar>
            <w:vAlign w:val="center"/>
          </w:tcPr>
          <w:p w14:paraId="4D028C52">
            <w:pPr>
              <w:widowControl/>
              <w:jc w:val="left"/>
              <w:rPr>
                <w:color w:val="auto"/>
                <w:kern w:val="0"/>
                <w:sz w:val="20"/>
                <w:szCs w:val="20"/>
                <w:highlight w:val="none"/>
              </w:rPr>
            </w:pPr>
          </w:p>
        </w:tc>
      </w:tr>
      <w:tr w14:paraId="7DD7F7D0">
        <w:tblPrEx>
          <w:tblCellMar>
            <w:top w:w="0" w:type="dxa"/>
            <w:left w:w="108" w:type="dxa"/>
            <w:bottom w:w="0" w:type="dxa"/>
            <w:right w:w="108" w:type="dxa"/>
          </w:tblCellMar>
        </w:tblPrEx>
        <w:trPr>
          <w:cantSplit/>
          <w:trHeight w:val="454" w:hRule="atLeast"/>
          <w:jc w:val="center"/>
        </w:trPr>
        <w:tc>
          <w:tcPr>
            <w:tcW w:w="613"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9FA28FC">
            <w:pPr>
              <w:widowControl/>
              <w:jc w:val="center"/>
              <w:rPr>
                <w:color w:val="auto"/>
                <w:kern w:val="0"/>
                <w:sz w:val="20"/>
                <w:szCs w:val="20"/>
                <w:highlight w:val="none"/>
              </w:rPr>
            </w:pPr>
            <w:r>
              <w:rPr>
                <w:color w:val="auto"/>
                <w:kern w:val="0"/>
                <w:sz w:val="16"/>
                <w:szCs w:val="16"/>
                <w:highlight w:val="none"/>
              </w:rPr>
              <w:t>跨学科门类选修（至少选2学分）</w:t>
            </w:r>
          </w:p>
        </w:tc>
        <w:tc>
          <w:tcPr>
            <w:tcW w:w="536" w:type="dxa"/>
            <w:tcBorders>
              <w:top w:val="single" w:color="auto" w:sz="4" w:space="0"/>
              <w:left w:val="nil"/>
              <w:bottom w:val="single" w:color="auto" w:sz="4" w:space="0"/>
              <w:right w:val="single" w:color="auto" w:sz="4" w:space="0"/>
            </w:tcBorders>
            <w:noWrap w:val="0"/>
            <w:tcMar>
              <w:left w:w="28" w:type="dxa"/>
              <w:right w:w="28" w:type="dxa"/>
            </w:tcMar>
            <w:vAlign w:val="center"/>
          </w:tcPr>
          <w:p w14:paraId="0F2EDD82">
            <w:pPr>
              <w:widowControl/>
              <w:jc w:val="center"/>
              <w:rPr>
                <w:color w:val="auto"/>
                <w:kern w:val="0"/>
                <w:sz w:val="20"/>
                <w:szCs w:val="20"/>
                <w:highlight w:val="none"/>
              </w:rPr>
            </w:pPr>
            <w:r>
              <w:rPr>
                <w:color w:val="auto"/>
                <w:kern w:val="0"/>
                <w:sz w:val="16"/>
                <w:szCs w:val="16"/>
                <w:highlight w:val="none"/>
              </w:rPr>
              <w:t>602789</w:t>
            </w:r>
          </w:p>
        </w:tc>
        <w:tc>
          <w:tcPr>
            <w:tcW w:w="3143" w:type="dxa"/>
            <w:tcBorders>
              <w:top w:val="single" w:color="auto" w:sz="4" w:space="0"/>
              <w:left w:val="nil"/>
              <w:bottom w:val="single" w:color="auto" w:sz="4" w:space="0"/>
              <w:right w:val="single" w:color="auto" w:sz="4" w:space="0"/>
            </w:tcBorders>
            <w:noWrap w:val="0"/>
            <w:tcMar>
              <w:left w:w="28" w:type="dxa"/>
              <w:right w:w="28" w:type="dxa"/>
            </w:tcMar>
            <w:vAlign w:val="center"/>
          </w:tcPr>
          <w:p w14:paraId="21F20238">
            <w:pPr>
              <w:widowControl/>
              <w:jc w:val="center"/>
              <w:rPr>
                <w:rFonts w:hint="eastAsia" w:eastAsia="宋体"/>
                <w:color w:val="auto"/>
                <w:kern w:val="0"/>
                <w:sz w:val="16"/>
                <w:szCs w:val="16"/>
                <w:highlight w:val="none"/>
              </w:rPr>
            </w:pPr>
            <w:r>
              <w:rPr>
                <w:color w:val="auto"/>
                <w:kern w:val="0"/>
                <w:sz w:val="16"/>
                <w:szCs w:val="16"/>
                <w:highlight w:val="none"/>
              </w:rPr>
              <w:t>知识产权与创新保护</w:t>
            </w:r>
          </w:p>
          <w:p w14:paraId="22C17001">
            <w:pPr>
              <w:widowControl/>
              <w:jc w:val="center"/>
              <w:rPr>
                <w:color w:val="auto"/>
                <w:kern w:val="0"/>
                <w:sz w:val="20"/>
                <w:szCs w:val="20"/>
                <w:highlight w:val="none"/>
              </w:rPr>
            </w:pPr>
            <w:r>
              <w:rPr>
                <w:color w:val="auto"/>
                <w:kern w:val="0"/>
                <w:sz w:val="16"/>
                <w:szCs w:val="16"/>
                <w:highlight w:val="none"/>
              </w:rPr>
              <w:t>Intellectual property and innovation protection</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F072191">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4B61A2E5">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398BD90C">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DA2361F">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27FC7D3">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99A1188">
            <w:pPr>
              <w:widowControl/>
              <w:jc w:val="center"/>
              <w:rPr>
                <w:color w:val="auto"/>
                <w:kern w:val="0"/>
                <w:sz w:val="20"/>
                <w:szCs w:val="20"/>
                <w:highlight w:val="none"/>
              </w:rPr>
            </w:pPr>
            <w:r>
              <w:rPr>
                <w:color w:val="auto"/>
                <w:kern w:val="0"/>
                <w:sz w:val="16"/>
                <w:szCs w:val="16"/>
                <w:highlight w:val="none"/>
              </w:rPr>
              <w:t>3</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08966954">
            <w:pPr>
              <w:widowControl/>
              <w:jc w:val="center"/>
              <w:rPr>
                <w:color w:val="auto"/>
                <w:kern w:val="0"/>
                <w:sz w:val="20"/>
                <w:szCs w:val="20"/>
                <w:highlight w:val="none"/>
              </w:rPr>
            </w:pPr>
            <w:r>
              <w:rPr>
                <w:color w:val="auto"/>
                <w:kern w:val="0"/>
                <w:sz w:val="16"/>
                <w:szCs w:val="16"/>
                <w:highlight w:val="none"/>
              </w:rPr>
              <w:t>生物质工程研究院</w:t>
            </w:r>
          </w:p>
        </w:tc>
        <w:tc>
          <w:tcPr>
            <w:tcW w:w="953" w:type="dxa"/>
            <w:vMerge w:val="restart"/>
            <w:tcBorders>
              <w:top w:val="single" w:color="auto" w:sz="4" w:space="0"/>
              <w:left w:val="nil"/>
              <w:right w:val="single" w:color="auto" w:sz="4" w:space="0"/>
            </w:tcBorders>
            <w:noWrap w:val="0"/>
            <w:tcMar>
              <w:left w:w="28" w:type="dxa"/>
              <w:right w:w="28" w:type="dxa"/>
            </w:tcMar>
            <w:vAlign w:val="center"/>
          </w:tcPr>
          <w:p w14:paraId="13BB8760">
            <w:pPr>
              <w:widowControl/>
              <w:jc w:val="center"/>
              <w:rPr>
                <w:color w:val="auto"/>
                <w:kern w:val="0"/>
                <w:sz w:val="16"/>
                <w:szCs w:val="16"/>
                <w:highlight w:val="none"/>
              </w:rPr>
            </w:pPr>
            <w:r>
              <w:rPr>
                <w:color w:val="auto"/>
                <w:kern w:val="0"/>
                <w:sz w:val="16"/>
                <w:szCs w:val="16"/>
                <w:highlight w:val="none"/>
              </w:rPr>
              <w:t>辅修学位</w:t>
            </w:r>
          </w:p>
          <w:p w14:paraId="0AC95A2A">
            <w:pPr>
              <w:widowControl/>
              <w:jc w:val="center"/>
              <w:rPr>
                <w:color w:val="auto"/>
                <w:kern w:val="0"/>
                <w:sz w:val="16"/>
                <w:szCs w:val="16"/>
                <w:highlight w:val="none"/>
              </w:rPr>
            </w:pPr>
            <w:r>
              <w:rPr>
                <w:color w:val="auto"/>
                <w:kern w:val="0"/>
                <w:sz w:val="16"/>
                <w:szCs w:val="16"/>
                <w:highlight w:val="none"/>
              </w:rPr>
              <w:t>(选2学分）　</w:t>
            </w:r>
          </w:p>
          <w:p w14:paraId="7A32CA9D">
            <w:pPr>
              <w:jc w:val="center"/>
              <w:rPr>
                <w:color w:val="auto"/>
                <w:kern w:val="0"/>
                <w:sz w:val="20"/>
                <w:szCs w:val="20"/>
                <w:highlight w:val="none"/>
              </w:rPr>
            </w:pPr>
            <w:r>
              <w:rPr>
                <w:color w:val="auto"/>
                <w:kern w:val="0"/>
                <w:sz w:val="16"/>
                <w:szCs w:val="16"/>
                <w:highlight w:val="none"/>
              </w:rPr>
              <w:t>　</w:t>
            </w:r>
          </w:p>
        </w:tc>
      </w:tr>
      <w:tr w14:paraId="3333CC25">
        <w:tblPrEx>
          <w:tblCellMar>
            <w:top w:w="0" w:type="dxa"/>
            <w:left w:w="108" w:type="dxa"/>
            <w:bottom w:w="0" w:type="dxa"/>
            <w:right w:w="108" w:type="dxa"/>
          </w:tblCellMar>
        </w:tblPrEx>
        <w:trPr>
          <w:cantSplit/>
          <w:trHeight w:val="454" w:hRule="atLeast"/>
          <w:jc w:val="center"/>
        </w:trPr>
        <w:tc>
          <w:tcPr>
            <w:tcW w:w="613"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97A2919">
            <w:pPr>
              <w:widowControl/>
              <w:jc w:val="left"/>
              <w:rPr>
                <w:color w:val="auto"/>
                <w:kern w:val="0"/>
                <w:sz w:val="20"/>
                <w:szCs w:val="20"/>
                <w:highlight w:val="none"/>
              </w:rPr>
            </w:pPr>
          </w:p>
        </w:tc>
        <w:tc>
          <w:tcPr>
            <w:tcW w:w="536" w:type="dxa"/>
            <w:tcBorders>
              <w:top w:val="single" w:color="auto" w:sz="4" w:space="0"/>
              <w:left w:val="nil"/>
              <w:bottom w:val="single" w:color="auto" w:sz="4" w:space="0"/>
              <w:right w:val="single" w:color="auto" w:sz="4" w:space="0"/>
            </w:tcBorders>
            <w:noWrap w:val="0"/>
            <w:tcMar>
              <w:left w:w="28" w:type="dxa"/>
              <w:right w:w="28" w:type="dxa"/>
            </w:tcMar>
            <w:vAlign w:val="center"/>
          </w:tcPr>
          <w:p w14:paraId="3204752E">
            <w:pPr>
              <w:widowControl/>
              <w:jc w:val="center"/>
              <w:rPr>
                <w:color w:val="auto"/>
                <w:kern w:val="0"/>
                <w:sz w:val="20"/>
                <w:szCs w:val="20"/>
                <w:highlight w:val="none"/>
              </w:rPr>
            </w:pPr>
            <w:r>
              <w:rPr>
                <w:color w:val="auto"/>
                <w:kern w:val="0"/>
                <w:sz w:val="16"/>
                <w:szCs w:val="16"/>
                <w:highlight w:val="none"/>
              </w:rPr>
              <w:t>602555</w:t>
            </w:r>
          </w:p>
        </w:tc>
        <w:tc>
          <w:tcPr>
            <w:tcW w:w="3143" w:type="dxa"/>
            <w:tcBorders>
              <w:top w:val="single" w:color="auto" w:sz="4" w:space="0"/>
              <w:left w:val="nil"/>
              <w:bottom w:val="single" w:color="auto" w:sz="4" w:space="0"/>
              <w:right w:val="single" w:color="auto" w:sz="4" w:space="0"/>
            </w:tcBorders>
            <w:noWrap w:val="0"/>
            <w:tcMar>
              <w:left w:w="28" w:type="dxa"/>
              <w:right w:w="28" w:type="dxa"/>
            </w:tcMar>
            <w:vAlign w:val="center"/>
          </w:tcPr>
          <w:p w14:paraId="0C329334">
            <w:pPr>
              <w:widowControl/>
              <w:jc w:val="center"/>
              <w:rPr>
                <w:rFonts w:hint="eastAsia" w:eastAsia="宋体"/>
                <w:color w:val="auto"/>
                <w:kern w:val="0"/>
                <w:sz w:val="16"/>
                <w:szCs w:val="16"/>
                <w:highlight w:val="none"/>
              </w:rPr>
            </w:pPr>
            <w:r>
              <w:rPr>
                <w:color w:val="auto"/>
                <w:kern w:val="0"/>
                <w:sz w:val="16"/>
                <w:szCs w:val="16"/>
                <w:highlight w:val="none"/>
              </w:rPr>
              <w:t>人工智能概论</w:t>
            </w:r>
          </w:p>
          <w:p w14:paraId="41A0A62C">
            <w:pPr>
              <w:widowControl/>
              <w:jc w:val="center"/>
              <w:rPr>
                <w:color w:val="auto"/>
                <w:kern w:val="0"/>
                <w:sz w:val="20"/>
                <w:szCs w:val="20"/>
                <w:highlight w:val="none"/>
              </w:rPr>
            </w:pPr>
            <w:r>
              <w:rPr>
                <w:color w:val="auto"/>
                <w:kern w:val="0"/>
                <w:sz w:val="16"/>
                <w:szCs w:val="16"/>
                <w:highlight w:val="none"/>
              </w:rPr>
              <w:t>Basics of Artificial Intelligence</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F4514E6">
            <w:pPr>
              <w:widowControl/>
              <w:jc w:val="center"/>
              <w:rPr>
                <w:color w:val="auto"/>
                <w:kern w:val="0"/>
                <w:sz w:val="20"/>
                <w:szCs w:val="20"/>
                <w:highlight w:val="none"/>
              </w:rPr>
            </w:pPr>
            <w:r>
              <w:rPr>
                <w:color w:val="auto"/>
                <w:kern w:val="0"/>
                <w:sz w:val="16"/>
                <w:szCs w:val="16"/>
                <w:highlight w:val="none"/>
              </w:rPr>
              <w:t>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54A20A8F">
            <w:pPr>
              <w:widowControl/>
              <w:jc w:val="center"/>
              <w:rPr>
                <w:color w:val="auto"/>
                <w:kern w:val="0"/>
                <w:sz w:val="20"/>
                <w:szCs w:val="20"/>
                <w:highlight w:val="none"/>
              </w:rPr>
            </w:pPr>
            <w:r>
              <w:rPr>
                <w:color w:val="auto"/>
                <w:kern w:val="0"/>
                <w:sz w:val="16"/>
                <w:szCs w:val="16"/>
                <w:highlight w:val="none"/>
              </w:rPr>
              <w:t>32</w:t>
            </w:r>
          </w:p>
        </w:tc>
        <w:tc>
          <w:tcPr>
            <w:tcW w:w="670" w:type="dxa"/>
            <w:tcBorders>
              <w:top w:val="nil"/>
              <w:left w:val="nil"/>
              <w:bottom w:val="single" w:color="auto" w:sz="4" w:space="0"/>
              <w:right w:val="single" w:color="auto" w:sz="4" w:space="0"/>
            </w:tcBorders>
            <w:noWrap w:val="0"/>
            <w:tcMar>
              <w:left w:w="28" w:type="dxa"/>
              <w:right w:w="28" w:type="dxa"/>
            </w:tcMar>
            <w:vAlign w:val="center"/>
          </w:tcPr>
          <w:p w14:paraId="61AA40CC">
            <w:pPr>
              <w:widowControl/>
              <w:jc w:val="center"/>
              <w:rPr>
                <w:color w:val="auto"/>
                <w:kern w:val="0"/>
                <w:sz w:val="20"/>
                <w:szCs w:val="20"/>
                <w:highlight w:val="none"/>
              </w:rPr>
            </w:pPr>
            <w:r>
              <w:rPr>
                <w:color w:val="auto"/>
                <w:kern w:val="0"/>
                <w:sz w:val="16"/>
                <w:szCs w:val="16"/>
                <w:highlight w:val="none"/>
              </w:rPr>
              <w:t>32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38115CE">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98B4A90">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590DF8A">
            <w:pPr>
              <w:widowControl/>
              <w:jc w:val="center"/>
              <w:rPr>
                <w:color w:val="auto"/>
                <w:kern w:val="0"/>
                <w:sz w:val="20"/>
                <w:szCs w:val="20"/>
                <w:highlight w:val="none"/>
              </w:rPr>
            </w:pPr>
            <w:r>
              <w:rPr>
                <w:color w:val="auto"/>
                <w:kern w:val="0"/>
                <w:sz w:val="16"/>
                <w:szCs w:val="16"/>
                <w:highlight w:val="none"/>
              </w:rPr>
              <w:t>3</w:t>
            </w:r>
          </w:p>
        </w:tc>
        <w:tc>
          <w:tcPr>
            <w:tcW w:w="1096" w:type="dxa"/>
            <w:tcBorders>
              <w:top w:val="nil"/>
              <w:left w:val="nil"/>
              <w:bottom w:val="single" w:color="auto" w:sz="4" w:space="0"/>
              <w:right w:val="single" w:color="auto" w:sz="4" w:space="0"/>
            </w:tcBorders>
            <w:noWrap w:val="0"/>
            <w:tcMar>
              <w:left w:w="28" w:type="dxa"/>
              <w:right w:w="28" w:type="dxa"/>
            </w:tcMar>
            <w:vAlign w:val="center"/>
          </w:tcPr>
          <w:p w14:paraId="56BD73B6">
            <w:pPr>
              <w:widowControl/>
              <w:jc w:val="center"/>
              <w:rPr>
                <w:color w:val="auto"/>
                <w:kern w:val="0"/>
                <w:sz w:val="20"/>
                <w:szCs w:val="20"/>
                <w:highlight w:val="none"/>
              </w:rPr>
            </w:pPr>
            <w:r>
              <w:rPr>
                <w:color w:val="auto"/>
                <w:kern w:val="0"/>
                <w:sz w:val="16"/>
                <w:szCs w:val="16"/>
                <w:highlight w:val="none"/>
              </w:rPr>
              <w:t>工程学院</w:t>
            </w:r>
          </w:p>
        </w:tc>
        <w:tc>
          <w:tcPr>
            <w:tcW w:w="953" w:type="dxa"/>
            <w:vMerge w:val="continue"/>
            <w:tcBorders>
              <w:left w:val="nil"/>
              <w:bottom w:val="single" w:color="auto" w:sz="4" w:space="0"/>
              <w:right w:val="single" w:color="auto" w:sz="4" w:space="0"/>
            </w:tcBorders>
            <w:noWrap w:val="0"/>
            <w:tcMar>
              <w:left w:w="28" w:type="dxa"/>
              <w:right w:w="28" w:type="dxa"/>
            </w:tcMar>
            <w:vAlign w:val="center"/>
          </w:tcPr>
          <w:p w14:paraId="1C2B0679">
            <w:pPr>
              <w:widowControl/>
              <w:jc w:val="center"/>
              <w:rPr>
                <w:color w:val="auto"/>
                <w:kern w:val="0"/>
                <w:sz w:val="20"/>
                <w:szCs w:val="20"/>
                <w:highlight w:val="none"/>
              </w:rPr>
            </w:pPr>
          </w:p>
        </w:tc>
      </w:tr>
      <w:tr w14:paraId="1A65CEDF">
        <w:tblPrEx>
          <w:tblCellMar>
            <w:top w:w="0" w:type="dxa"/>
            <w:left w:w="108" w:type="dxa"/>
            <w:bottom w:w="0" w:type="dxa"/>
            <w:right w:w="108" w:type="dxa"/>
          </w:tblCellMar>
        </w:tblPrEx>
        <w:trPr>
          <w:cantSplit/>
          <w:trHeight w:val="454" w:hRule="atLeast"/>
          <w:jc w:val="center"/>
        </w:trPr>
        <w:tc>
          <w:tcPr>
            <w:tcW w:w="4292"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3EA271A">
            <w:pPr>
              <w:widowControl/>
              <w:jc w:val="center"/>
              <w:rPr>
                <w:color w:val="auto"/>
                <w:kern w:val="0"/>
                <w:sz w:val="20"/>
                <w:szCs w:val="20"/>
                <w:highlight w:val="none"/>
              </w:rPr>
            </w:pPr>
            <w:r>
              <w:rPr>
                <w:rFonts w:hint="eastAsia"/>
                <w:b/>
                <w:bCs/>
                <w:color w:val="auto"/>
                <w:kern w:val="0"/>
                <w:sz w:val="16"/>
                <w:szCs w:val="16"/>
                <w:highlight w:val="none"/>
              </w:rPr>
              <w:t>拓展教育选修</w:t>
            </w:r>
            <w:r>
              <w:rPr>
                <w:rFonts w:hint="eastAsia" w:ascii="Times New Roman Regular" w:hAnsi="Times New Roman Regular" w:eastAsia="宋体" w:cs="Times New Roman Regular"/>
                <w:b/>
                <w:bCs/>
                <w:color w:val="auto"/>
                <w:kern w:val="0"/>
                <w:sz w:val="16"/>
                <w:szCs w:val="16"/>
                <w:highlight w:val="none"/>
                <w:lang w:bidi="ar"/>
              </w:rPr>
              <w:t>课程合计</w:t>
            </w:r>
          </w:p>
        </w:tc>
        <w:tc>
          <w:tcPr>
            <w:tcW w:w="668" w:type="dxa"/>
            <w:tcBorders>
              <w:top w:val="single" w:color="auto" w:sz="4" w:space="0"/>
              <w:left w:val="nil"/>
              <w:bottom w:val="single" w:color="auto" w:sz="4" w:space="0"/>
              <w:right w:val="single" w:color="auto" w:sz="4" w:space="0"/>
            </w:tcBorders>
            <w:noWrap w:val="0"/>
            <w:tcMar>
              <w:left w:w="28" w:type="dxa"/>
              <w:right w:w="28" w:type="dxa"/>
            </w:tcMar>
            <w:vAlign w:val="center"/>
          </w:tcPr>
          <w:p w14:paraId="65D74D1A">
            <w:pPr>
              <w:widowControl/>
              <w:jc w:val="center"/>
              <w:rPr>
                <w:color w:val="auto"/>
                <w:kern w:val="0"/>
                <w:sz w:val="20"/>
                <w:szCs w:val="20"/>
                <w:highlight w:val="none"/>
              </w:rPr>
            </w:pPr>
            <w:r>
              <w:rPr>
                <w:rFonts w:hint="eastAsia"/>
                <w:color w:val="auto"/>
                <w:kern w:val="0"/>
                <w:sz w:val="16"/>
                <w:szCs w:val="16"/>
                <w:highlight w:val="none"/>
              </w:rPr>
              <w:t>2</w:t>
            </w:r>
            <w:r>
              <w:rPr>
                <w:color w:val="auto"/>
                <w:kern w:val="0"/>
                <w:sz w:val="16"/>
                <w:szCs w:val="16"/>
                <w:highlight w:val="none"/>
              </w:rPr>
              <w:t>9</w:t>
            </w:r>
          </w:p>
        </w:tc>
        <w:tc>
          <w:tcPr>
            <w:tcW w:w="670" w:type="dxa"/>
            <w:tcBorders>
              <w:top w:val="single" w:color="auto" w:sz="4" w:space="0"/>
              <w:left w:val="nil"/>
              <w:bottom w:val="single" w:color="auto" w:sz="4" w:space="0"/>
              <w:right w:val="single" w:color="auto" w:sz="4" w:space="0"/>
            </w:tcBorders>
            <w:noWrap w:val="0"/>
            <w:tcMar>
              <w:left w:w="28" w:type="dxa"/>
              <w:right w:w="28" w:type="dxa"/>
            </w:tcMar>
            <w:vAlign w:val="center"/>
          </w:tcPr>
          <w:p w14:paraId="4E65030F">
            <w:pPr>
              <w:widowControl/>
              <w:jc w:val="center"/>
              <w:rPr>
                <w:color w:val="auto"/>
                <w:kern w:val="0"/>
                <w:sz w:val="20"/>
                <w:szCs w:val="20"/>
                <w:highlight w:val="none"/>
              </w:rPr>
            </w:pPr>
            <w:r>
              <w:rPr>
                <w:rFonts w:hint="eastAsia"/>
                <w:color w:val="auto"/>
                <w:kern w:val="0"/>
                <w:sz w:val="16"/>
                <w:szCs w:val="16"/>
                <w:highlight w:val="none"/>
              </w:rPr>
              <w:t>4</w:t>
            </w:r>
            <w:r>
              <w:rPr>
                <w:color w:val="auto"/>
                <w:kern w:val="0"/>
                <w:sz w:val="16"/>
                <w:szCs w:val="16"/>
                <w:highlight w:val="none"/>
              </w:rPr>
              <w:t>64</w:t>
            </w:r>
          </w:p>
        </w:tc>
        <w:tc>
          <w:tcPr>
            <w:tcW w:w="670" w:type="dxa"/>
            <w:tcBorders>
              <w:top w:val="single" w:color="auto" w:sz="4" w:space="0"/>
              <w:left w:val="nil"/>
              <w:bottom w:val="single" w:color="auto" w:sz="4" w:space="0"/>
              <w:right w:val="single" w:color="auto" w:sz="4" w:space="0"/>
            </w:tcBorders>
            <w:noWrap w:val="0"/>
            <w:tcMar>
              <w:left w:w="28" w:type="dxa"/>
              <w:right w:w="28" w:type="dxa"/>
            </w:tcMar>
            <w:vAlign w:val="center"/>
          </w:tcPr>
          <w:p w14:paraId="144E8EEB">
            <w:pPr>
              <w:widowControl/>
              <w:jc w:val="center"/>
              <w:rPr>
                <w:color w:val="auto"/>
                <w:kern w:val="0"/>
                <w:sz w:val="20"/>
                <w:szCs w:val="20"/>
                <w:highlight w:val="none"/>
              </w:rPr>
            </w:pPr>
            <w:r>
              <w:rPr>
                <w:rFonts w:hint="eastAsia"/>
                <w:color w:val="auto"/>
                <w:kern w:val="0"/>
                <w:sz w:val="16"/>
                <w:szCs w:val="16"/>
                <w:highlight w:val="none"/>
              </w:rPr>
              <w:t>4</w:t>
            </w:r>
            <w:r>
              <w:rPr>
                <w:color w:val="auto"/>
                <w:kern w:val="0"/>
                <w:sz w:val="16"/>
                <w:szCs w:val="16"/>
                <w:highlight w:val="none"/>
              </w:rPr>
              <w:t>64</w:t>
            </w:r>
          </w:p>
        </w:tc>
        <w:tc>
          <w:tcPr>
            <w:tcW w:w="668" w:type="dxa"/>
            <w:tcBorders>
              <w:top w:val="single" w:color="auto" w:sz="4" w:space="0"/>
              <w:left w:val="nil"/>
              <w:bottom w:val="single" w:color="auto" w:sz="4" w:space="0"/>
              <w:right w:val="single" w:color="auto" w:sz="4" w:space="0"/>
            </w:tcBorders>
            <w:noWrap w:val="0"/>
            <w:tcMar>
              <w:left w:w="28" w:type="dxa"/>
              <w:right w:w="28" w:type="dxa"/>
            </w:tcMar>
            <w:vAlign w:val="center"/>
          </w:tcPr>
          <w:p w14:paraId="173C1101">
            <w:pPr>
              <w:widowControl/>
              <w:jc w:val="center"/>
              <w:rPr>
                <w:color w:val="auto"/>
                <w:kern w:val="0"/>
                <w:sz w:val="20"/>
                <w:szCs w:val="20"/>
                <w:highlight w:val="none"/>
              </w:rPr>
            </w:pPr>
            <w:r>
              <w:rPr>
                <w:rFonts w:hint="eastAsia"/>
                <w:color w:val="auto"/>
                <w:kern w:val="0"/>
                <w:sz w:val="16"/>
                <w:szCs w:val="16"/>
                <w:highlight w:val="none"/>
              </w:rPr>
              <w:t>0</w:t>
            </w:r>
          </w:p>
        </w:tc>
        <w:tc>
          <w:tcPr>
            <w:tcW w:w="668" w:type="dxa"/>
            <w:tcBorders>
              <w:top w:val="single" w:color="auto" w:sz="4" w:space="0"/>
              <w:left w:val="nil"/>
              <w:bottom w:val="single" w:color="auto" w:sz="4" w:space="0"/>
              <w:right w:val="single" w:color="auto" w:sz="4" w:space="0"/>
            </w:tcBorders>
            <w:noWrap w:val="0"/>
            <w:tcMar>
              <w:left w:w="28" w:type="dxa"/>
              <w:right w:w="28" w:type="dxa"/>
            </w:tcMar>
            <w:vAlign w:val="center"/>
          </w:tcPr>
          <w:p w14:paraId="21033AB6">
            <w:pPr>
              <w:widowControl/>
              <w:jc w:val="center"/>
              <w:rPr>
                <w:color w:val="auto"/>
                <w:kern w:val="0"/>
                <w:sz w:val="20"/>
                <w:szCs w:val="20"/>
                <w:highlight w:val="none"/>
              </w:rPr>
            </w:pPr>
            <w:r>
              <w:rPr>
                <w:rFonts w:hint="eastAsia"/>
                <w:color w:val="auto"/>
                <w:kern w:val="0"/>
                <w:sz w:val="16"/>
                <w:szCs w:val="16"/>
                <w:highlight w:val="none"/>
              </w:rPr>
              <w:t>0</w:t>
            </w:r>
          </w:p>
        </w:tc>
        <w:tc>
          <w:tcPr>
            <w:tcW w:w="668" w:type="dxa"/>
            <w:tcBorders>
              <w:top w:val="single" w:color="auto" w:sz="4" w:space="0"/>
              <w:left w:val="nil"/>
              <w:bottom w:val="single" w:color="auto" w:sz="4" w:space="0"/>
              <w:right w:val="single" w:color="auto" w:sz="4" w:space="0"/>
            </w:tcBorders>
            <w:noWrap w:val="0"/>
            <w:tcMar>
              <w:left w:w="28" w:type="dxa"/>
              <w:right w:w="28" w:type="dxa"/>
            </w:tcMar>
            <w:vAlign w:val="center"/>
          </w:tcPr>
          <w:p w14:paraId="3C09FD5C">
            <w:pPr>
              <w:widowControl/>
              <w:jc w:val="center"/>
              <w:rPr>
                <w:color w:val="auto"/>
                <w:kern w:val="0"/>
                <w:sz w:val="20"/>
                <w:szCs w:val="20"/>
                <w:highlight w:val="none"/>
              </w:rPr>
            </w:pPr>
            <w:r>
              <w:rPr>
                <w:rFonts w:hint="eastAsia"/>
                <w:color w:val="auto"/>
                <w:kern w:val="0"/>
                <w:sz w:val="16"/>
                <w:szCs w:val="16"/>
                <w:highlight w:val="none"/>
              </w:rPr>
              <w:t>0</w:t>
            </w:r>
          </w:p>
        </w:tc>
        <w:tc>
          <w:tcPr>
            <w:tcW w:w="1096" w:type="dxa"/>
            <w:tcBorders>
              <w:top w:val="single" w:color="auto" w:sz="4" w:space="0"/>
              <w:left w:val="nil"/>
              <w:bottom w:val="single" w:color="auto" w:sz="4" w:space="0"/>
              <w:right w:val="single" w:color="auto" w:sz="4" w:space="0"/>
            </w:tcBorders>
            <w:noWrap w:val="0"/>
            <w:tcMar>
              <w:left w:w="28" w:type="dxa"/>
              <w:right w:w="28" w:type="dxa"/>
            </w:tcMar>
            <w:vAlign w:val="center"/>
          </w:tcPr>
          <w:p w14:paraId="5056741C">
            <w:pPr>
              <w:widowControl/>
              <w:jc w:val="center"/>
              <w:rPr>
                <w:color w:val="auto"/>
                <w:kern w:val="0"/>
                <w:sz w:val="20"/>
                <w:szCs w:val="20"/>
                <w:highlight w:val="none"/>
              </w:rPr>
            </w:pPr>
          </w:p>
        </w:tc>
        <w:tc>
          <w:tcPr>
            <w:tcW w:w="953" w:type="dxa"/>
            <w:tcBorders>
              <w:top w:val="single" w:color="auto" w:sz="4" w:space="0"/>
              <w:left w:val="nil"/>
              <w:bottom w:val="single" w:color="auto" w:sz="4" w:space="0"/>
              <w:right w:val="single" w:color="auto" w:sz="4" w:space="0"/>
            </w:tcBorders>
            <w:noWrap w:val="0"/>
            <w:tcMar>
              <w:left w:w="28" w:type="dxa"/>
              <w:right w:w="28" w:type="dxa"/>
            </w:tcMar>
            <w:vAlign w:val="center"/>
          </w:tcPr>
          <w:p w14:paraId="13E08054">
            <w:pPr>
              <w:widowControl/>
              <w:jc w:val="center"/>
              <w:rPr>
                <w:color w:val="auto"/>
                <w:kern w:val="0"/>
                <w:sz w:val="20"/>
                <w:szCs w:val="20"/>
                <w:highlight w:val="none"/>
              </w:rPr>
            </w:pPr>
          </w:p>
        </w:tc>
      </w:tr>
    </w:tbl>
    <w:p w14:paraId="3F4F0D72">
      <w:pPr>
        <w:widowControl/>
        <w:rPr>
          <w:b/>
          <w:bCs/>
          <w:color w:val="auto"/>
          <w:highlight w:val="none"/>
        </w:rPr>
      </w:pPr>
    </w:p>
    <w:p w14:paraId="6B0FBE1A">
      <w:pPr>
        <w:widowControl/>
        <w:jc w:val="center"/>
        <w:rPr>
          <w:rFonts w:hint="eastAsia"/>
          <w:b/>
          <w:bCs/>
          <w:color w:val="auto"/>
          <w:highlight w:val="none"/>
        </w:rPr>
        <w:sectPr>
          <w:pgSz w:w="11905" w:h="16441"/>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316A18F2">
      <w:pPr>
        <w:spacing w:line="360" w:lineRule="auto"/>
        <w:jc w:val="center"/>
        <w:rPr>
          <w:rFonts w:hint="eastAsia"/>
          <w:b/>
          <w:bCs/>
          <w:color w:val="auto"/>
          <w:sz w:val="28"/>
          <w:szCs w:val="28"/>
          <w:highlight w:val="none"/>
        </w:rPr>
      </w:pPr>
      <w:r>
        <w:rPr>
          <w:rFonts w:hint="eastAsia"/>
          <w:b/>
          <w:bCs/>
          <w:color w:val="auto"/>
          <w:sz w:val="28"/>
          <w:szCs w:val="28"/>
          <w:highlight w:val="none"/>
        </w:rPr>
        <w:t>制药工程专业人才培养计划进程表Ⅳ</w:t>
      </w:r>
    </w:p>
    <w:tbl>
      <w:tblPr>
        <w:tblStyle w:val="5"/>
        <w:tblW w:w="10340" w:type="dxa"/>
        <w:jc w:val="center"/>
        <w:tblLayout w:type="autofit"/>
        <w:tblCellMar>
          <w:top w:w="0" w:type="dxa"/>
          <w:left w:w="108" w:type="dxa"/>
          <w:bottom w:w="0" w:type="dxa"/>
          <w:right w:w="108" w:type="dxa"/>
        </w:tblCellMar>
      </w:tblPr>
      <w:tblGrid>
        <w:gridCol w:w="614"/>
        <w:gridCol w:w="654"/>
        <w:gridCol w:w="3009"/>
        <w:gridCol w:w="671"/>
        <w:gridCol w:w="668"/>
        <w:gridCol w:w="665"/>
        <w:gridCol w:w="668"/>
        <w:gridCol w:w="667"/>
        <w:gridCol w:w="665"/>
        <w:gridCol w:w="1249"/>
        <w:gridCol w:w="810"/>
      </w:tblGrid>
      <w:tr w14:paraId="489F1186">
        <w:tblPrEx>
          <w:tblCellMar>
            <w:top w:w="0" w:type="dxa"/>
            <w:left w:w="108" w:type="dxa"/>
            <w:bottom w:w="0" w:type="dxa"/>
            <w:right w:w="108" w:type="dxa"/>
          </w:tblCellMar>
        </w:tblPrEx>
        <w:trPr>
          <w:trHeight w:val="275" w:hRule="atLeast"/>
          <w:tblHeader/>
          <w:jc w:val="center"/>
        </w:trPr>
        <w:tc>
          <w:tcPr>
            <w:tcW w:w="614"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35AA7B7">
            <w:pPr>
              <w:widowControl/>
              <w:jc w:val="center"/>
              <w:rPr>
                <w:rFonts w:hint="eastAsia" w:eastAsia="宋体"/>
                <w:color w:val="auto"/>
                <w:kern w:val="0"/>
                <w:sz w:val="16"/>
                <w:szCs w:val="16"/>
                <w:highlight w:val="none"/>
              </w:rPr>
            </w:pPr>
            <w:r>
              <w:rPr>
                <w:rFonts w:hint="eastAsia"/>
                <w:color w:val="auto"/>
                <w:kern w:val="0"/>
                <w:sz w:val="16"/>
                <w:szCs w:val="16"/>
                <w:highlight w:val="none"/>
              </w:rPr>
              <w:t>课程</w:t>
            </w:r>
          </w:p>
          <w:p w14:paraId="14FAFCD2">
            <w:pPr>
              <w:widowControl/>
              <w:jc w:val="center"/>
              <w:rPr>
                <w:color w:val="auto"/>
                <w:kern w:val="0"/>
                <w:sz w:val="20"/>
                <w:szCs w:val="20"/>
                <w:highlight w:val="none"/>
              </w:rPr>
            </w:pPr>
            <w:r>
              <w:rPr>
                <w:rFonts w:hint="eastAsia"/>
                <w:color w:val="auto"/>
                <w:kern w:val="0"/>
                <w:sz w:val="16"/>
                <w:szCs w:val="16"/>
                <w:highlight w:val="none"/>
              </w:rPr>
              <w:t>类别</w:t>
            </w:r>
          </w:p>
        </w:tc>
        <w:tc>
          <w:tcPr>
            <w:tcW w:w="654"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B765988">
            <w:pPr>
              <w:widowControl/>
              <w:jc w:val="center"/>
              <w:rPr>
                <w:rFonts w:hint="eastAsia" w:eastAsia="宋体"/>
                <w:color w:val="auto"/>
                <w:kern w:val="0"/>
                <w:sz w:val="16"/>
                <w:szCs w:val="16"/>
                <w:highlight w:val="none"/>
              </w:rPr>
            </w:pPr>
            <w:r>
              <w:rPr>
                <w:rFonts w:hint="eastAsia"/>
                <w:color w:val="auto"/>
                <w:kern w:val="0"/>
                <w:sz w:val="16"/>
                <w:szCs w:val="16"/>
                <w:highlight w:val="none"/>
              </w:rPr>
              <w:t>课程</w:t>
            </w:r>
          </w:p>
          <w:p w14:paraId="3B267436">
            <w:pPr>
              <w:widowControl/>
              <w:jc w:val="center"/>
              <w:rPr>
                <w:color w:val="auto"/>
                <w:kern w:val="0"/>
                <w:sz w:val="20"/>
                <w:szCs w:val="20"/>
                <w:highlight w:val="none"/>
              </w:rPr>
            </w:pPr>
            <w:r>
              <w:rPr>
                <w:rFonts w:hint="eastAsia"/>
                <w:color w:val="auto"/>
                <w:kern w:val="0"/>
                <w:sz w:val="16"/>
                <w:szCs w:val="16"/>
                <w:highlight w:val="none"/>
              </w:rPr>
              <w:t>代码</w:t>
            </w:r>
          </w:p>
        </w:tc>
        <w:tc>
          <w:tcPr>
            <w:tcW w:w="3009"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56C0080">
            <w:pPr>
              <w:widowControl/>
              <w:jc w:val="center"/>
              <w:rPr>
                <w:color w:val="auto"/>
                <w:kern w:val="0"/>
                <w:sz w:val="20"/>
                <w:szCs w:val="20"/>
                <w:highlight w:val="none"/>
              </w:rPr>
            </w:pPr>
            <w:r>
              <w:rPr>
                <w:rFonts w:hint="eastAsia"/>
                <w:color w:val="auto"/>
                <w:kern w:val="0"/>
                <w:sz w:val="16"/>
                <w:szCs w:val="16"/>
                <w:highlight w:val="none"/>
              </w:rPr>
              <w:t>课程名称</w:t>
            </w:r>
          </w:p>
        </w:tc>
        <w:tc>
          <w:tcPr>
            <w:tcW w:w="671"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E213DA4">
            <w:pPr>
              <w:widowControl/>
              <w:jc w:val="center"/>
              <w:rPr>
                <w:color w:val="auto"/>
                <w:kern w:val="0"/>
                <w:sz w:val="20"/>
                <w:szCs w:val="20"/>
                <w:highlight w:val="none"/>
              </w:rPr>
            </w:pPr>
            <w:r>
              <w:rPr>
                <w:rFonts w:hint="eastAsia"/>
                <w:color w:val="auto"/>
                <w:kern w:val="0"/>
                <w:sz w:val="16"/>
                <w:szCs w:val="16"/>
                <w:highlight w:val="none"/>
              </w:rPr>
              <w:t>学分</w:t>
            </w:r>
          </w:p>
        </w:tc>
        <w:tc>
          <w:tcPr>
            <w:tcW w:w="2668" w:type="dxa"/>
            <w:gridSpan w:val="4"/>
            <w:tcBorders>
              <w:top w:val="single" w:color="auto" w:sz="4" w:space="0"/>
              <w:left w:val="nil"/>
              <w:bottom w:val="single" w:color="auto" w:sz="4" w:space="0"/>
              <w:right w:val="single" w:color="000000" w:sz="4" w:space="0"/>
            </w:tcBorders>
            <w:noWrap w:val="0"/>
            <w:tcMar>
              <w:left w:w="28" w:type="dxa"/>
              <w:right w:w="28" w:type="dxa"/>
            </w:tcMar>
            <w:vAlign w:val="center"/>
          </w:tcPr>
          <w:p w14:paraId="62266AF3">
            <w:pPr>
              <w:widowControl/>
              <w:jc w:val="center"/>
              <w:rPr>
                <w:color w:val="auto"/>
                <w:kern w:val="0"/>
                <w:sz w:val="20"/>
                <w:szCs w:val="20"/>
                <w:highlight w:val="none"/>
              </w:rPr>
            </w:pPr>
            <w:r>
              <w:rPr>
                <w:rFonts w:hint="eastAsia"/>
                <w:color w:val="auto"/>
                <w:kern w:val="0"/>
                <w:sz w:val="16"/>
                <w:szCs w:val="16"/>
                <w:highlight w:val="none"/>
              </w:rPr>
              <w:t>学时</w:t>
            </w:r>
          </w:p>
        </w:tc>
        <w:tc>
          <w:tcPr>
            <w:tcW w:w="665"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9C12B1E">
            <w:pPr>
              <w:widowControl/>
              <w:jc w:val="center"/>
              <w:rPr>
                <w:rFonts w:hint="eastAsia" w:eastAsia="宋体"/>
                <w:color w:val="auto"/>
                <w:kern w:val="0"/>
                <w:sz w:val="16"/>
                <w:szCs w:val="16"/>
                <w:highlight w:val="none"/>
              </w:rPr>
            </w:pPr>
            <w:r>
              <w:rPr>
                <w:rFonts w:hint="eastAsia"/>
                <w:color w:val="auto"/>
                <w:kern w:val="0"/>
                <w:sz w:val="16"/>
                <w:szCs w:val="16"/>
                <w:highlight w:val="none"/>
              </w:rPr>
              <w:t>修读</w:t>
            </w:r>
          </w:p>
          <w:p w14:paraId="568CC540">
            <w:pPr>
              <w:widowControl/>
              <w:jc w:val="center"/>
              <w:rPr>
                <w:color w:val="auto"/>
                <w:kern w:val="0"/>
                <w:sz w:val="20"/>
                <w:szCs w:val="20"/>
                <w:highlight w:val="none"/>
              </w:rPr>
            </w:pPr>
            <w:r>
              <w:rPr>
                <w:rFonts w:hint="eastAsia"/>
                <w:color w:val="auto"/>
                <w:kern w:val="0"/>
                <w:sz w:val="16"/>
                <w:szCs w:val="16"/>
                <w:highlight w:val="none"/>
              </w:rPr>
              <w:t>学期</w:t>
            </w:r>
          </w:p>
        </w:tc>
        <w:tc>
          <w:tcPr>
            <w:tcW w:w="1249"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B717D5A">
            <w:pPr>
              <w:widowControl/>
              <w:jc w:val="center"/>
              <w:rPr>
                <w:color w:val="auto"/>
                <w:kern w:val="0"/>
                <w:sz w:val="20"/>
                <w:szCs w:val="20"/>
                <w:highlight w:val="none"/>
              </w:rPr>
            </w:pPr>
            <w:r>
              <w:rPr>
                <w:rFonts w:hint="eastAsia"/>
                <w:color w:val="auto"/>
                <w:kern w:val="0"/>
                <w:sz w:val="16"/>
                <w:szCs w:val="16"/>
                <w:highlight w:val="none"/>
              </w:rPr>
              <w:t>开课单位</w:t>
            </w:r>
          </w:p>
        </w:tc>
        <w:tc>
          <w:tcPr>
            <w:tcW w:w="810" w:type="dxa"/>
            <w:vMerge w:val="restart"/>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4824AB43">
            <w:pPr>
              <w:widowControl/>
              <w:jc w:val="center"/>
              <w:rPr>
                <w:color w:val="auto"/>
                <w:kern w:val="0"/>
                <w:sz w:val="20"/>
                <w:szCs w:val="20"/>
                <w:highlight w:val="none"/>
              </w:rPr>
            </w:pPr>
            <w:r>
              <w:rPr>
                <w:rFonts w:hint="eastAsia"/>
                <w:color w:val="auto"/>
                <w:kern w:val="0"/>
                <w:sz w:val="16"/>
                <w:szCs w:val="16"/>
                <w:highlight w:val="none"/>
              </w:rPr>
              <w:t>备注</w:t>
            </w:r>
          </w:p>
        </w:tc>
      </w:tr>
      <w:tr w14:paraId="196425C8">
        <w:tblPrEx>
          <w:tblCellMar>
            <w:top w:w="0" w:type="dxa"/>
            <w:left w:w="108" w:type="dxa"/>
            <w:bottom w:w="0" w:type="dxa"/>
            <w:right w:w="108" w:type="dxa"/>
          </w:tblCellMar>
        </w:tblPrEx>
        <w:trPr>
          <w:trHeight w:val="275" w:hRule="atLeast"/>
          <w:tblHeader/>
          <w:jc w:val="center"/>
        </w:trPr>
        <w:tc>
          <w:tcPr>
            <w:tcW w:w="614"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382CB9D5">
            <w:pPr>
              <w:widowControl/>
              <w:jc w:val="left"/>
              <w:rPr>
                <w:color w:val="auto"/>
                <w:kern w:val="0"/>
                <w:sz w:val="20"/>
                <w:szCs w:val="20"/>
                <w:highlight w:val="none"/>
              </w:rPr>
            </w:pPr>
          </w:p>
        </w:tc>
        <w:tc>
          <w:tcPr>
            <w:tcW w:w="654"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0324386B">
            <w:pPr>
              <w:widowControl/>
              <w:jc w:val="left"/>
              <w:rPr>
                <w:color w:val="auto"/>
                <w:kern w:val="0"/>
                <w:sz w:val="20"/>
                <w:szCs w:val="20"/>
                <w:highlight w:val="none"/>
              </w:rPr>
            </w:pPr>
          </w:p>
        </w:tc>
        <w:tc>
          <w:tcPr>
            <w:tcW w:w="3009"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10770356">
            <w:pPr>
              <w:widowControl/>
              <w:jc w:val="left"/>
              <w:rPr>
                <w:color w:val="auto"/>
                <w:kern w:val="0"/>
                <w:sz w:val="20"/>
                <w:szCs w:val="20"/>
                <w:highlight w:val="none"/>
              </w:rPr>
            </w:pPr>
          </w:p>
        </w:tc>
        <w:tc>
          <w:tcPr>
            <w:tcW w:w="671"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2D3D6D2A">
            <w:pPr>
              <w:widowControl/>
              <w:jc w:val="left"/>
              <w:rPr>
                <w:color w:val="auto"/>
                <w:kern w:val="0"/>
                <w:sz w:val="20"/>
                <w:szCs w:val="20"/>
                <w:highlight w:val="none"/>
              </w:rPr>
            </w:pP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DED778B">
            <w:pPr>
              <w:widowControl/>
              <w:jc w:val="center"/>
              <w:rPr>
                <w:color w:val="auto"/>
                <w:kern w:val="0"/>
                <w:sz w:val="20"/>
                <w:szCs w:val="20"/>
                <w:highlight w:val="none"/>
              </w:rPr>
            </w:pPr>
            <w:r>
              <w:rPr>
                <w:rFonts w:hint="eastAsia"/>
                <w:color w:val="auto"/>
                <w:kern w:val="0"/>
                <w:sz w:val="16"/>
                <w:szCs w:val="16"/>
                <w:highlight w:val="none"/>
              </w:rPr>
              <w:t>总数</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6DB095A7">
            <w:pPr>
              <w:widowControl/>
              <w:jc w:val="center"/>
              <w:rPr>
                <w:color w:val="auto"/>
                <w:kern w:val="0"/>
                <w:sz w:val="20"/>
                <w:szCs w:val="20"/>
                <w:highlight w:val="none"/>
              </w:rPr>
            </w:pPr>
            <w:r>
              <w:rPr>
                <w:rFonts w:hint="eastAsia"/>
                <w:color w:val="auto"/>
                <w:kern w:val="0"/>
                <w:sz w:val="16"/>
                <w:szCs w:val="16"/>
                <w:highlight w:val="none"/>
              </w:rPr>
              <w:t>理论</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B450F30">
            <w:pPr>
              <w:widowControl/>
              <w:jc w:val="center"/>
              <w:rPr>
                <w:color w:val="auto"/>
                <w:kern w:val="0"/>
                <w:sz w:val="20"/>
                <w:szCs w:val="20"/>
                <w:highlight w:val="none"/>
              </w:rPr>
            </w:pPr>
            <w:r>
              <w:rPr>
                <w:rFonts w:hint="eastAsia"/>
                <w:color w:val="auto"/>
                <w:kern w:val="0"/>
                <w:sz w:val="16"/>
                <w:szCs w:val="16"/>
                <w:highlight w:val="none"/>
              </w:rPr>
              <w:t>实验</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1E48706D">
            <w:pPr>
              <w:widowControl/>
              <w:jc w:val="center"/>
              <w:rPr>
                <w:color w:val="auto"/>
                <w:kern w:val="0"/>
                <w:sz w:val="20"/>
                <w:szCs w:val="20"/>
                <w:highlight w:val="none"/>
              </w:rPr>
            </w:pPr>
            <w:r>
              <w:rPr>
                <w:rFonts w:hint="eastAsia"/>
                <w:color w:val="auto"/>
                <w:kern w:val="0"/>
                <w:sz w:val="16"/>
                <w:szCs w:val="16"/>
                <w:highlight w:val="none"/>
              </w:rPr>
              <w:t>实习</w:t>
            </w:r>
          </w:p>
        </w:tc>
        <w:tc>
          <w:tcPr>
            <w:tcW w:w="665"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510DAC44">
            <w:pPr>
              <w:widowControl/>
              <w:jc w:val="left"/>
              <w:rPr>
                <w:color w:val="auto"/>
                <w:kern w:val="0"/>
                <w:sz w:val="20"/>
                <w:szCs w:val="20"/>
                <w:highlight w:val="none"/>
              </w:rPr>
            </w:pPr>
          </w:p>
        </w:tc>
        <w:tc>
          <w:tcPr>
            <w:tcW w:w="1249"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758E2FC7">
            <w:pPr>
              <w:widowControl/>
              <w:jc w:val="left"/>
              <w:rPr>
                <w:color w:val="auto"/>
                <w:kern w:val="0"/>
                <w:sz w:val="20"/>
                <w:szCs w:val="20"/>
                <w:highlight w:val="none"/>
              </w:rPr>
            </w:pPr>
          </w:p>
        </w:tc>
        <w:tc>
          <w:tcPr>
            <w:tcW w:w="810" w:type="dxa"/>
            <w:vMerge w:val="continue"/>
            <w:tcBorders>
              <w:top w:val="single" w:color="auto" w:sz="4" w:space="0"/>
              <w:left w:val="single" w:color="auto" w:sz="4" w:space="0"/>
              <w:bottom w:val="single" w:color="000000" w:sz="4" w:space="0"/>
              <w:right w:val="single" w:color="auto" w:sz="4" w:space="0"/>
            </w:tcBorders>
            <w:noWrap w:val="0"/>
            <w:tcMar>
              <w:left w:w="28" w:type="dxa"/>
              <w:right w:w="28" w:type="dxa"/>
            </w:tcMar>
            <w:vAlign w:val="center"/>
          </w:tcPr>
          <w:p w14:paraId="65EF00C6">
            <w:pPr>
              <w:widowControl/>
              <w:jc w:val="left"/>
              <w:rPr>
                <w:color w:val="auto"/>
                <w:kern w:val="0"/>
                <w:sz w:val="20"/>
                <w:szCs w:val="20"/>
                <w:highlight w:val="none"/>
              </w:rPr>
            </w:pPr>
          </w:p>
        </w:tc>
      </w:tr>
      <w:tr w14:paraId="38279A17">
        <w:tblPrEx>
          <w:tblCellMar>
            <w:top w:w="0" w:type="dxa"/>
            <w:left w:w="108" w:type="dxa"/>
            <w:bottom w:w="0" w:type="dxa"/>
            <w:right w:w="108" w:type="dxa"/>
          </w:tblCellMar>
        </w:tblPrEx>
        <w:trPr>
          <w:trHeight w:val="574" w:hRule="atLeast"/>
          <w:jc w:val="center"/>
        </w:trPr>
        <w:tc>
          <w:tcPr>
            <w:tcW w:w="614"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602E3428">
            <w:pPr>
              <w:widowControl/>
              <w:jc w:val="center"/>
              <w:rPr>
                <w:color w:val="auto"/>
                <w:kern w:val="0"/>
                <w:sz w:val="20"/>
                <w:szCs w:val="20"/>
                <w:highlight w:val="none"/>
              </w:rPr>
            </w:pPr>
            <w:r>
              <w:rPr>
                <w:rFonts w:hint="eastAsia"/>
                <w:color w:val="auto"/>
                <w:kern w:val="0"/>
                <w:sz w:val="16"/>
                <w:szCs w:val="16"/>
                <w:highlight w:val="none"/>
              </w:rPr>
              <w:t>专业技能实践（实验）</w:t>
            </w:r>
          </w:p>
        </w:tc>
        <w:tc>
          <w:tcPr>
            <w:tcW w:w="654" w:type="dxa"/>
            <w:tcBorders>
              <w:top w:val="nil"/>
              <w:left w:val="nil"/>
              <w:bottom w:val="single" w:color="auto" w:sz="4" w:space="0"/>
              <w:right w:val="single" w:color="auto" w:sz="4" w:space="0"/>
            </w:tcBorders>
            <w:noWrap w:val="0"/>
            <w:tcMar>
              <w:left w:w="28" w:type="dxa"/>
              <w:right w:w="28" w:type="dxa"/>
            </w:tcMar>
            <w:vAlign w:val="center"/>
          </w:tcPr>
          <w:p w14:paraId="3E16DCEB">
            <w:pPr>
              <w:widowControl/>
              <w:jc w:val="center"/>
              <w:rPr>
                <w:color w:val="auto"/>
                <w:kern w:val="0"/>
                <w:sz w:val="20"/>
                <w:szCs w:val="20"/>
                <w:highlight w:val="none"/>
              </w:rPr>
            </w:pPr>
            <w:r>
              <w:rPr>
                <w:color w:val="auto"/>
                <w:kern w:val="0"/>
                <w:sz w:val="16"/>
                <w:szCs w:val="16"/>
                <w:highlight w:val="none"/>
              </w:rPr>
              <w:t>610064</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1F541A85">
            <w:pPr>
              <w:widowControl/>
              <w:jc w:val="center"/>
              <w:rPr>
                <w:rFonts w:hint="eastAsia" w:eastAsia="宋体"/>
                <w:color w:val="auto"/>
                <w:kern w:val="0"/>
                <w:sz w:val="16"/>
                <w:szCs w:val="16"/>
                <w:highlight w:val="none"/>
              </w:rPr>
            </w:pPr>
            <w:r>
              <w:rPr>
                <w:color w:val="auto"/>
                <w:kern w:val="0"/>
                <w:sz w:val="16"/>
                <w:szCs w:val="16"/>
                <w:highlight w:val="none"/>
              </w:rPr>
              <w:t>无机及分析化学实验Ⅰ</w:t>
            </w:r>
          </w:p>
          <w:p w14:paraId="15C5410A">
            <w:pPr>
              <w:widowControl/>
              <w:jc w:val="center"/>
              <w:rPr>
                <w:color w:val="auto"/>
                <w:kern w:val="0"/>
                <w:sz w:val="20"/>
                <w:szCs w:val="20"/>
                <w:highlight w:val="none"/>
              </w:rPr>
            </w:pPr>
            <w:r>
              <w:rPr>
                <w:color w:val="auto"/>
                <w:kern w:val="0"/>
                <w:sz w:val="16"/>
                <w:szCs w:val="16"/>
                <w:highlight w:val="none"/>
              </w:rPr>
              <w:t>Experiment of Inorganic and Analytical Chemistry 1</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738E18FC">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5A13028">
            <w:pPr>
              <w:widowControl/>
              <w:jc w:val="center"/>
              <w:rPr>
                <w:color w:val="auto"/>
                <w:kern w:val="0"/>
                <w:sz w:val="20"/>
                <w:szCs w:val="20"/>
                <w:highlight w:val="none"/>
              </w:rPr>
            </w:pPr>
            <w:r>
              <w:rPr>
                <w:color w:val="auto"/>
                <w:kern w:val="0"/>
                <w:sz w:val="16"/>
                <w:szCs w:val="16"/>
                <w:highlight w:val="none"/>
              </w:rPr>
              <w:t>32</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5B40C587">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078F0C9">
            <w:pPr>
              <w:widowControl/>
              <w:jc w:val="center"/>
              <w:rPr>
                <w:color w:val="auto"/>
                <w:kern w:val="0"/>
                <w:sz w:val="20"/>
                <w:szCs w:val="20"/>
                <w:highlight w:val="none"/>
              </w:rPr>
            </w:pPr>
            <w:r>
              <w:rPr>
                <w:color w:val="auto"/>
                <w:kern w:val="0"/>
                <w:sz w:val="16"/>
                <w:szCs w:val="16"/>
                <w:highlight w:val="none"/>
              </w:rPr>
              <w:t>32</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71DC3503">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360039FC">
            <w:pPr>
              <w:widowControl/>
              <w:jc w:val="center"/>
              <w:rPr>
                <w:color w:val="auto"/>
                <w:kern w:val="0"/>
                <w:sz w:val="20"/>
                <w:szCs w:val="20"/>
                <w:highlight w:val="none"/>
              </w:rPr>
            </w:pPr>
            <w:r>
              <w:rPr>
                <w:color w:val="auto"/>
                <w:kern w:val="0"/>
                <w:sz w:val="16"/>
                <w:szCs w:val="16"/>
                <w:highlight w:val="none"/>
              </w:rPr>
              <w:t>1</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166FDAE2">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72D52275">
            <w:pPr>
              <w:widowControl/>
              <w:jc w:val="center"/>
              <w:rPr>
                <w:color w:val="auto"/>
                <w:kern w:val="0"/>
                <w:sz w:val="20"/>
                <w:szCs w:val="20"/>
                <w:highlight w:val="none"/>
              </w:rPr>
            </w:pPr>
            <w:r>
              <w:rPr>
                <w:color w:val="auto"/>
                <w:kern w:val="0"/>
                <w:sz w:val="16"/>
                <w:szCs w:val="16"/>
                <w:highlight w:val="none"/>
              </w:rPr>
              <w:t>辅修学位</w:t>
            </w:r>
          </w:p>
        </w:tc>
      </w:tr>
      <w:tr w14:paraId="26F82456">
        <w:tblPrEx>
          <w:tblCellMar>
            <w:top w:w="0" w:type="dxa"/>
            <w:left w:w="108" w:type="dxa"/>
            <w:bottom w:w="0" w:type="dxa"/>
            <w:right w:w="108" w:type="dxa"/>
          </w:tblCellMar>
        </w:tblPrEx>
        <w:trPr>
          <w:trHeight w:val="455"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748CDD9">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7C9C8372">
            <w:pPr>
              <w:widowControl/>
              <w:jc w:val="center"/>
              <w:rPr>
                <w:color w:val="auto"/>
                <w:kern w:val="0"/>
                <w:sz w:val="20"/>
                <w:szCs w:val="20"/>
                <w:highlight w:val="none"/>
              </w:rPr>
            </w:pPr>
            <w:r>
              <w:rPr>
                <w:color w:val="auto"/>
                <w:kern w:val="0"/>
                <w:sz w:val="16"/>
                <w:szCs w:val="16"/>
                <w:highlight w:val="none"/>
              </w:rPr>
              <w:t>610708</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35245620">
            <w:pPr>
              <w:widowControl/>
              <w:jc w:val="center"/>
              <w:rPr>
                <w:rFonts w:hint="eastAsia" w:eastAsia="宋体"/>
                <w:color w:val="auto"/>
                <w:kern w:val="0"/>
                <w:sz w:val="16"/>
                <w:szCs w:val="16"/>
                <w:highlight w:val="none"/>
              </w:rPr>
            </w:pPr>
            <w:r>
              <w:rPr>
                <w:color w:val="auto"/>
                <w:kern w:val="0"/>
                <w:sz w:val="16"/>
                <w:szCs w:val="16"/>
                <w:highlight w:val="none"/>
              </w:rPr>
              <w:t>有机化学实验Ⅰ</w:t>
            </w:r>
          </w:p>
          <w:p w14:paraId="2BB067A4">
            <w:pPr>
              <w:widowControl/>
              <w:jc w:val="center"/>
              <w:rPr>
                <w:color w:val="auto"/>
                <w:kern w:val="0"/>
                <w:sz w:val="20"/>
                <w:szCs w:val="20"/>
                <w:highlight w:val="none"/>
              </w:rPr>
            </w:pPr>
            <w:r>
              <w:rPr>
                <w:color w:val="auto"/>
                <w:kern w:val="0"/>
                <w:sz w:val="16"/>
                <w:szCs w:val="16"/>
                <w:highlight w:val="none"/>
              </w:rPr>
              <w:t>Organic Chemistry ExperimentⅠ</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492004DE">
            <w:pPr>
              <w:widowControl/>
              <w:jc w:val="center"/>
              <w:rPr>
                <w:color w:val="auto"/>
                <w:kern w:val="0"/>
                <w:sz w:val="20"/>
                <w:szCs w:val="20"/>
                <w:highlight w:val="none"/>
              </w:rPr>
            </w:pPr>
            <w:r>
              <w:rPr>
                <w:color w:val="auto"/>
                <w:kern w:val="0"/>
                <w:sz w:val="16"/>
                <w:szCs w:val="16"/>
                <w:highlight w:val="none"/>
              </w:rPr>
              <w:t>1.5</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D60D5C1">
            <w:pPr>
              <w:widowControl/>
              <w:jc w:val="center"/>
              <w:rPr>
                <w:color w:val="auto"/>
                <w:kern w:val="0"/>
                <w:sz w:val="20"/>
                <w:szCs w:val="20"/>
                <w:highlight w:val="none"/>
              </w:rPr>
            </w:pPr>
            <w:r>
              <w:rPr>
                <w:color w:val="auto"/>
                <w:kern w:val="0"/>
                <w:sz w:val="16"/>
                <w:szCs w:val="16"/>
                <w:highlight w:val="none"/>
              </w:rPr>
              <w:t>48</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5E8652A7">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200F27D">
            <w:pPr>
              <w:widowControl/>
              <w:jc w:val="center"/>
              <w:rPr>
                <w:color w:val="auto"/>
                <w:kern w:val="0"/>
                <w:sz w:val="20"/>
                <w:szCs w:val="20"/>
                <w:highlight w:val="none"/>
              </w:rPr>
            </w:pPr>
            <w:r>
              <w:rPr>
                <w:color w:val="auto"/>
                <w:kern w:val="0"/>
                <w:sz w:val="16"/>
                <w:szCs w:val="16"/>
                <w:highlight w:val="none"/>
              </w:rPr>
              <w:t>48</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23310579">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3ECF9446">
            <w:pPr>
              <w:widowControl/>
              <w:jc w:val="center"/>
              <w:rPr>
                <w:color w:val="auto"/>
                <w:kern w:val="0"/>
                <w:sz w:val="20"/>
                <w:szCs w:val="20"/>
                <w:highlight w:val="none"/>
              </w:rPr>
            </w:pPr>
            <w:r>
              <w:rPr>
                <w:color w:val="auto"/>
                <w:kern w:val="0"/>
                <w:sz w:val="16"/>
                <w:szCs w:val="16"/>
                <w:highlight w:val="none"/>
              </w:rPr>
              <w:t>3</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1FBD5E5A">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7C010CED">
            <w:pPr>
              <w:widowControl/>
              <w:jc w:val="center"/>
              <w:rPr>
                <w:color w:val="auto"/>
                <w:kern w:val="0"/>
                <w:sz w:val="20"/>
                <w:szCs w:val="20"/>
                <w:highlight w:val="none"/>
              </w:rPr>
            </w:pPr>
            <w:r>
              <w:rPr>
                <w:color w:val="auto"/>
                <w:kern w:val="0"/>
                <w:sz w:val="16"/>
                <w:szCs w:val="16"/>
                <w:highlight w:val="none"/>
              </w:rPr>
              <w:t>辅修学位</w:t>
            </w:r>
          </w:p>
        </w:tc>
      </w:tr>
      <w:tr w14:paraId="4D440817">
        <w:tblPrEx>
          <w:tblCellMar>
            <w:top w:w="0" w:type="dxa"/>
            <w:left w:w="108" w:type="dxa"/>
            <w:bottom w:w="0" w:type="dxa"/>
            <w:right w:w="108" w:type="dxa"/>
          </w:tblCellMar>
        </w:tblPrEx>
        <w:trPr>
          <w:trHeight w:val="455"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B73FB9D">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7FF4678D">
            <w:pPr>
              <w:widowControl/>
              <w:jc w:val="center"/>
              <w:rPr>
                <w:color w:val="auto"/>
                <w:kern w:val="0"/>
                <w:sz w:val="20"/>
                <w:szCs w:val="20"/>
                <w:highlight w:val="none"/>
              </w:rPr>
            </w:pPr>
            <w:r>
              <w:rPr>
                <w:color w:val="auto"/>
                <w:kern w:val="0"/>
                <w:sz w:val="16"/>
                <w:szCs w:val="16"/>
                <w:highlight w:val="none"/>
              </w:rPr>
              <w:t>610069</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5B88DDF0">
            <w:pPr>
              <w:widowControl/>
              <w:jc w:val="center"/>
              <w:rPr>
                <w:rFonts w:hint="eastAsia" w:eastAsia="宋体"/>
                <w:color w:val="auto"/>
                <w:kern w:val="0"/>
                <w:sz w:val="16"/>
                <w:szCs w:val="16"/>
                <w:highlight w:val="none"/>
              </w:rPr>
            </w:pPr>
            <w:r>
              <w:rPr>
                <w:color w:val="auto"/>
                <w:kern w:val="0"/>
                <w:sz w:val="16"/>
                <w:szCs w:val="16"/>
                <w:highlight w:val="none"/>
              </w:rPr>
              <w:t>基础化学实验Ⅲ</w:t>
            </w:r>
          </w:p>
          <w:p w14:paraId="7C8BAA87">
            <w:pPr>
              <w:widowControl/>
              <w:jc w:val="center"/>
              <w:rPr>
                <w:color w:val="auto"/>
                <w:kern w:val="0"/>
                <w:sz w:val="20"/>
                <w:szCs w:val="20"/>
                <w:highlight w:val="none"/>
              </w:rPr>
            </w:pPr>
            <w:r>
              <w:rPr>
                <w:color w:val="auto"/>
                <w:kern w:val="0"/>
                <w:sz w:val="16"/>
                <w:szCs w:val="16"/>
                <w:highlight w:val="none"/>
              </w:rPr>
              <w:t>Experiment of Elementary Chemistry Ⅲ</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7608E15A">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07AF341">
            <w:pPr>
              <w:widowControl/>
              <w:jc w:val="center"/>
              <w:rPr>
                <w:color w:val="auto"/>
                <w:kern w:val="0"/>
                <w:sz w:val="20"/>
                <w:szCs w:val="20"/>
                <w:highlight w:val="none"/>
              </w:rPr>
            </w:pPr>
            <w:r>
              <w:rPr>
                <w:color w:val="auto"/>
                <w:kern w:val="0"/>
                <w:sz w:val="16"/>
                <w:szCs w:val="16"/>
                <w:highlight w:val="none"/>
              </w:rPr>
              <w:t>32</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27E6FA99">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70D0270">
            <w:pPr>
              <w:widowControl/>
              <w:jc w:val="center"/>
              <w:rPr>
                <w:color w:val="auto"/>
                <w:kern w:val="0"/>
                <w:sz w:val="20"/>
                <w:szCs w:val="20"/>
                <w:highlight w:val="none"/>
              </w:rPr>
            </w:pPr>
            <w:r>
              <w:rPr>
                <w:color w:val="auto"/>
                <w:kern w:val="0"/>
                <w:sz w:val="16"/>
                <w:szCs w:val="16"/>
                <w:highlight w:val="none"/>
              </w:rPr>
              <w:t>32</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4DF1FEDF">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7B8E8EE7">
            <w:pPr>
              <w:widowControl/>
              <w:jc w:val="center"/>
              <w:rPr>
                <w:color w:val="auto"/>
                <w:kern w:val="0"/>
                <w:sz w:val="20"/>
                <w:szCs w:val="20"/>
                <w:highlight w:val="none"/>
              </w:rPr>
            </w:pPr>
            <w:r>
              <w:rPr>
                <w:color w:val="auto"/>
                <w:kern w:val="0"/>
                <w:sz w:val="16"/>
                <w:szCs w:val="16"/>
                <w:highlight w:val="none"/>
              </w:rPr>
              <w:t>3</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17B3805F">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00F418DE">
            <w:pPr>
              <w:widowControl/>
              <w:jc w:val="center"/>
              <w:rPr>
                <w:color w:val="auto"/>
                <w:kern w:val="0"/>
                <w:sz w:val="20"/>
                <w:szCs w:val="20"/>
                <w:highlight w:val="none"/>
              </w:rPr>
            </w:pPr>
            <w:r>
              <w:rPr>
                <w:color w:val="auto"/>
                <w:kern w:val="0"/>
                <w:sz w:val="16"/>
                <w:szCs w:val="16"/>
                <w:highlight w:val="none"/>
              </w:rPr>
              <w:t>辅修学位</w:t>
            </w:r>
          </w:p>
        </w:tc>
      </w:tr>
      <w:tr w14:paraId="18070617">
        <w:tblPrEx>
          <w:tblCellMar>
            <w:top w:w="0" w:type="dxa"/>
            <w:left w:w="108" w:type="dxa"/>
            <w:bottom w:w="0" w:type="dxa"/>
            <w:right w:w="108" w:type="dxa"/>
          </w:tblCellMar>
        </w:tblPrEx>
        <w:trPr>
          <w:trHeight w:val="440"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52B0628">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304F55F5">
            <w:pPr>
              <w:widowControl/>
              <w:jc w:val="center"/>
              <w:rPr>
                <w:color w:val="auto"/>
                <w:kern w:val="0"/>
                <w:sz w:val="20"/>
                <w:szCs w:val="20"/>
                <w:highlight w:val="none"/>
              </w:rPr>
            </w:pPr>
            <w:r>
              <w:rPr>
                <w:color w:val="auto"/>
                <w:kern w:val="0"/>
                <w:sz w:val="16"/>
                <w:szCs w:val="16"/>
                <w:highlight w:val="none"/>
              </w:rPr>
              <w:t>610043</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5FE14C23">
            <w:pPr>
              <w:widowControl/>
              <w:jc w:val="center"/>
              <w:rPr>
                <w:rFonts w:hint="eastAsia" w:eastAsia="宋体"/>
                <w:color w:val="auto"/>
                <w:kern w:val="0"/>
                <w:sz w:val="16"/>
                <w:szCs w:val="16"/>
                <w:highlight w:val="none"/>
              </w:rPr>
            </w:pPr>
            <w:r>
              <w:rPr>
                <w:color w:val="auto"/>
                <w:kern w:val="0"/>
                <w:sz w:val="16"/>
                <w:szCs w:val="16"/>
                <w:highlight w:val="none"/>
              </w:rPr>
              <w:t>大学物理实验A</w:t>
            </w:r>
          </w:p>
          <w:p w14:paraId="7BB0C33C">
            <w:pPr>
              <w:widowControl/>
              <w:jc w:val="center"/>
              <w:rPr>
                <w:color w:val="auto"/>
                <w:kern w:val="0"/>
                <w:sz w:val="20"/>
                <w:szCs w:val="20"/>
                <w:highlight w:val="none"/>
              </w:rPr>
            </w:pPr>
            <w:r>
              <w:rPr>
                <w:color w:val="auto"/>
                <w:kern w:val="0"/>
                <w:sz w:val="16"/>
                <w:szCs w:val="16"/>
                <w:highlight w:val="none"/>
              </w:rPr>
              <w:t>Experiment of College Physics (A)</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7D5187ED">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8FD22B6">
            <w:pPr>
              <w:widowControl/>
              <w:jc w:val="center"/>
              <w:rPr>
                <w:color w:val="auto"/>
                <w:kern w:val="0"/>
                <w:sz w:val="20"/>
                <w:szCs w:val="20"/>
                <w:highlight w:val="none"/>
              </w:rPr>
            </w:pPr>
            <w:r>
              <w:rPr>
                <w:color w:val="auto"/>
                <w:kern w:val="0"/>
                <w:sz w:val="16"/>
                <w:szCs w:val="16"/>
                <w:highlight w:val="none"/>
              </w:rPr>
              <w:t>32</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2D759052">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9B9476B">
            <w:pPr>
              <w:widowControl/>
              <w:jc w:val="center"/>
              <w:rPr>
                <w:color w:val="auto"/>
                <w:kern w:val="0"/>
                <w:sz w:val="20"/>
                <w:szCs w:val="20"/>
                <w:highlight w:val="none"/>
              </w:rPr>
            </w:pPr>
            <w:r>
              <w:rPr>
                <w:color w:val="auto"/>
                <w:kern w:val="0"/>
                <w:sz w:val="16"/>
                <w:szCs w:val="16"/>
                <w:highlight w:val="none"/>
              </w:rPr>
              <w:t>32</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73C270F1">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0F040CD7">
            <w:pPr>
              <w:widowControl/>
              <w:jc w:val="center"/>
              <w:rPr>
                <w:color w:val="auto"/>
                <w:kern w:val="0"/>
                <w:sz w:val="20"/>
                <w:szCs w:val="20"/>
                <w:highlight w:val="none"/>
              </w:rPr>
            </w:pPr>
            <w:r>
              <w:rPr>
                <w:color w:val="auto"/>
                <w:kern w:val="0"/>
                <w:sz w:val="16"/>
                <w:szCs w:val="16"/>
                <w:highlight w:val="none"/>
              </w:rPr>
              <w:t>3</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2A153FA3">
            <w:pPr>
              <w:widowControl/>
              <w:ind w:left="-105" w:leftChars="-50" w:right="-105" w:rightChars="-50"/>
              <w:jc w:val="center"/>
              <w:rPr>
                <w:color w:val="auto"/>
                <w:kern w:val="0"/>
                <w:sz w:val="16"/>
                <w:szCs w:val="16"/>
                <w:highlight w:val="none"/>
              </w:rPr>
            </w:pPr>
            <w:r>
              <w:rPr>
                <w:color w:val="auto"/>
                <w:kern w:val="0"/>
                <w:sz w:val="16"/>
                <w:szCs w:val="16"/>
                <w:highlight w:val="none"/>
              </w:rPr>
              <w:t>电子工程学院</w:t>
            </w:r>
          </w:p>
          <w:p w14:paraId="619D8BA7">
            <w:pPr>
              <w:widowControl/>
              <w:ind w:left="-105" w:leftChars="-50" w:right="-105" w:rightChars="-50"/>
              <w:jc w:val="center"/>
              <w:rPr>
                <w:color w:val="auto"/>
                <w:kern w:val="0"/>
                <w:sz w:val="20"/>
                <w:szCs w:val="20"/>
                <w:highlight w:val="none"/>
              </w:rPr>
            </w:pPr>
            <w:r>
              <w:rPr>
                <w:color w:val="auto"/>
                <w:kern w:val="0"/>
                <w:sz w:val="16"/>
                <w:szCs w:val="16"/>
                <w:highlight w:val="none"/>
              </w:rPr>
              <w:t>（人工智能学院）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7570AA2D">
            <w:pPr>
              <w:widowControl/>
              <w:jc w:val="center"/>
              <w:rPr>
                <w:color w:val="auto"/>
                <w:kern w:val="0"/>
                <w:sz w:val="20"/>
                <w:szCs w:val="20"/>
                <w:highlight w:val="none"/>
              </w:rPr>
            </w:pPr>
            <w:r>
              <w:rPr>
                <w:color w:val="auto"/>
                <w:kern w:val="0"/>
                <w:sz w:val="16"/>
                <w:szCs w:val="16"/>
                <w:highlight w:val="none"/>
              </w:rPr>
              <w:t>　</w:t>
            </w:r>
          </w:p>
        </w:tc>
      </w:tr>
      <w:tr w14:paraId="58DD7D50">
        <w:tblPrEx>
          <w:tblCellMar>
            <w:top w:w="0" w:type="dxa"/>
            <w:left w:w="108" w:type="dxa"/>
            <w:bottom w:w="0" w:type="dxa"/>
            <w:right w:w="108" w:type="dxa"/>
          </w:tblCellMar>
        </w:tblPrEx>
        <w:trPr>
          <w:trHeight w:val="455"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0357EECD">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738B8FA0">
            <w:pPr>
              <w:widowControl/>
              <w:jc w:val="center"/>
              <w:rPr>
                <w:color w:val="auto"/>
                <w:kern w:val="0"/>
                <w:sz w:val="20"/>
                <w:szCs w:val="20"/>
                <w:highlight w:val="none"/>
              </w:rPr>
            </w:pPr>
            <w:r>
              <w:rPr>
                <w:color w:val="auto"/>
                <w:kern w:val="0"/>
                <w:sz w:val="16"/>
                <w:szCs w:val="16"/>
                <w:highlight w:val="none"/>
              </w:rPr>
              <w:t>610082</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22BC263F">
            <w:pPr>
              <w:widowControl/>
              <w:jc w:val="center"/>
              <w:rPr>
                <w:rFonts w:hint="eastAsia" w:eastAsia="宋体"/>
                <w:color w:val="auto"/>
                <w:kern w:val="0"/>
                <w:sz w:val="16"/>
                <w:szCs w:val="16"/>
                <w:highlight w:val="none"/>
              </w:rPr>
            </w:pPr>
            <w:r>
              <w:rPr>
                <w:color w:val="auto"/>
                <w:kern w:val="0"/>
                <w:sz w:val="16"/>
                <w:szCs w:val="16"/>
                <w:highlight w:val="none"/>
              </w:rPr>
              <w:t>生物化学实验</w:t>
            </w:r>
          </w:p>
          <w:p w14:paraId="4A56B86D">
            <w:pPr>
              <w:widowControl/>
              <w:jc w:val="center"/>
              <w:rPr>
                <w:color w:val="auto"/>
                <w:kern w:val="0"/>
                <w:sz w:val="20"/>
                <w:szCs w:val="20"/>
                <w:highlight w:val="none"/>
              </w:rPr>
            </w:pPr>
            <w:r>
              <w:rPr>
                <w:color w:val="auto"/>
                <w:kern w:val="0"/>
                <w:sz w:val="16"/>
                <w:szCs w:val="16"/>
                <w:highlight w:val="none"/>
              </w:rPr>
              <w:t>Biochemistry Experiments</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12CEB10C">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3A18CDD">
            <w:pPr>
              <w:widowControl/>
              <w:jc w:val="center"/>
              <w:rPr>
                <w:color w:val="auto"/>
                <w:kern w:val="0"/>
                <w:sz w:val="20"/>
                <w:szCs w:val="20"/>
                <w:highlight w:val="none"/>
              </w:rPr>
            </w:pPr>
            <w:r>
              <w:rPr>
                <w:color w:val="auto"/>
                <w:kern w:val="0"/>
                <w:sz w:val="16"/>
                <w:szCs w:val="16"/>
                <w:highlight w:val="none"/>
              </w:rPr>
              <w:t>32</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57D184A9">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61DAFE0">
            <w:pPr>
              <w:widowControl/>
              <w:jc w:val="center"/>
              <w:rPr>
                <w:color w:val="auto"/>
                <w:kern w:val="0"/>
                <w:sz w:val="20"/>
                <w:szCs w:val="20"/>
                <w:highlight w:val="none"/>
              </w:rPr>
            </w:pPr>
            <w:r>
              <w:rPr>
                <w:color w:val="auto"/>
                <w:kern w:val="0"/>
                <w:sz w:val="16"/>
                <w:szCs w:val="16"/>
                <w:highlight w:val="none"/>
              </w:rPr>
              <w:t>32</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1B588BD9">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0CA0E522">
            <w:pPr>
              <w:widowControl/>
              <w:jc w:val="center"/>
              <w:rPr>
                <w:color w:val="auto"/>
                <w:kern w:val="0"/>
                <w:sz w:val="20"/>
                <w:szCs w:val="20"/>
                <w:highlight w:val="none"/>
              </w:rPr>
            </w:pPr>
            <w:r>
              <w:rPr>
                <w:color w:val="auto"/>
                <w:kern w:val="0"/>
                <w:sz w:val="16"/>
                <w:szCs w:val="16"/>
                <w:highlight w:val="none"/>
              </w:rPr>
              <w:t>4</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6D4973C7">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342A9D48">
            <w:pPr>
              <w:widowControl/>
              <w:jc w:val="center"/>
              <w:rPr>
                <w:color w:val="auto"/>
                <w:kern w:val="0"/>
                <w:sz w:val="20"/>
                <w:szCs w:val="20"/>
                <w:highlight w:val="none"/>
              </w:rPr>
            </w:pPr>
            <w:r>
              <w:rPr>
                <w:color w:val="auto"/>
                <w:kern w:val="0"/>
                <w:sz w:val="16"/>
                <w:szCs w:val="16"/>
                <w:highlight w:val="none"/>
              </w:rPr>
              <w:t>辅修学位/辅修专业</w:t>
            </w:r>
          </w:p>
        </w:tc>
      </w:tr>
      <w:tr w14:paraId="6782E4EE">
        <w:tblPrEx>
          <w:tblCellMar>
            <w:top w:w="0" w:type="dxa"/>
            <w:left w:w="108" w:type="dxa"/>
            <w:bottom w:w="0" w:type="dxa"/>
            <w:right w:w="108" w:type="dxa"/>
          </w:tblCellMar>
        </w:tblPrEx>
        <w:trPr>
          <w:trHeight w:val="455"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EA40267">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2E9CE8BD">
            <w:pPr>
              <w:widowControl/>
              <w:jc w:val="center"/>
              <w:rPr>
                <w:color w:val="auto"/>
                <w:kern w:val="0"/>
                <w:sz w:val="20"/>
                <w:szCs w:val="20"/>
                <w:highlight w:val="none"/>
              </w:rPr>
            </w:pPr>
            <w:r>
              <w:rPr>
                <w:color w:val="auto"/>
                <w:kern w:val="0"/>
                <w:sz w:val="16"/>
                <w:szCs w:val="16"/>
                <w:highlight w:val="none"/>
              </w:rPr>
              <w:t>603103</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0F93ADF7">
            <w:pPr>
              <w:widowControl/>
              <w:jc w:val="center"/>
              <w:rPr>
                <w:rFonts w:hint="eastAsia" w:eastAsia="宋体"/>
                <w:color w:val="auto"/>
                <w:kern w:val="0"/>
                <w:sz w:val="16"/>
                <w:szCs w:val="16"/>
                <w:highlight w:val="none"/>
              </w:rPr>
            </w:pPr>
            <w:r>
              <w:rPr>
                <w:color w:val="auto"/>
                <w:kern w:val="0"/>
                <w:sz w:val="16"/>
                <w:szCs w:val="16"/>
                <w:highlight w:val="none"/>
              </w:rPr>
              <w:t xml:space="preserve">化学生物学实验 </w:t>
            </w:r>
          </w:p>
          <w:p w14:paraId="1FEA8E62">
            <w:pPr>
              <w:widowControl/>
              <w:jc w:val="center"/>
              <w:rPr>
                <w:color w:val="auto"/>
                <w:kern w:val="0"/>
                <w:sz w:val="20"/>
                <w:szCs w:val="20"/>
                <w:highlight w:val="none"/>
              </w:rPr>
            </w:pPr>
            <w:r>
              <w:rPr>
                <w:color w:val="auto"/>
                <w:kern w:val="0"/>
                <w:sz w:val="16"/>
                <w:szCs w:val="16"/>
                <w:highlight w:val="none"/>
              </w:rPr>
              <w:t>Experiment of Chemistry and Biology</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78764BF6">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360ADB1">
            <w:pPr>
              <w:widowControl/>
              <w:jc w:val="center"/>
              <w:rPr>
                <w:color w:val="auto"/>
                <w:kern w:val="0"/>
                <w:sz w:val="20"/>
                <w:szCs w:val="20"/>
                <w:highlight w:val="none"/>
              </w:rPr>
            </w:pPr>
            <w:r>
              <w:rPr>
                <w:color w:val="auto"/>
                <w:kern w:val="0"/>
                <w:sz w:val="16"/>
                <w:szCs w:val="16"/>
                <w:highlight w:val="none"/>
              </w:rPr>
              <w:t>32</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78A66C7E">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DD445AB">
            <w:pPr>
              <w:widowControl/>
              <w:jc w:val="center"/>
              <w:rPr>
                <w:color w:val="auto"/>
                <w:kern w:val="0"/>
                <w:sz w:val="20"/>
                <w:szCs w:val="20"/>
                <w:highlight w:val="none"/>
                <w:lang w:val="en-GB"/>
              </w:rPr>
            </w:pPr>
            <w:r>
              <w:rPr>
                <w:color w:val="auto"/>
                <w:kern w:val="0"/>
                <w:sz w:val="16"/>
                <w:szCs w:val="16"/>
                <w:highlight w:val="none"/>
                <w:lang w:val="en-GB"/>
              </w:rPr>
              <w:t>32</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7E89641C">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50E29D2C">
            <w:pPr>
              <w:widowControl/>
              <w:jc w:val="center"/>
              <w:rPr>
                <w:color w:val="auto"/>
                <w:kern w:val="0"/>
                <w:sz w:val="20"/>
                <w:szCs w:val="20"/>
                <w:highlight w:val="none"/>
              </w:rPr>
            </w:pPr>
            <w:r>
              <w:rPr>
                <w:color w:val="auto"/>
                <w:kern w:val="0"/>
                <w:sz w:val="16"/>
                <w:szCs w:val="16"/>
                <w:highlight w:val="none"/>
              </w:rPr>
              <w:t>4</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745463B8">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33DF0B13">
            <w:pPr>
              <w:widowControl/>
              <w:jc w:val="center"/>
              <w:rPr>
                <w:color w:val="auto"/>
                <w:kern w:val="0"/>
                <w:sz w:val="20"/>
                <w:szCs w:val="20"/>
                <w:highlight w:val="none"/>
              </w:rPr>
            </w:pPr>
            <w:r>
              <w:rPr>
                <w:color w:val="FF0000"/>
                <w:kern w:val="0"/>
                <w:sz w:val="16"/>
                <w:szCs w:val="16"/>
              </w:rPr>
              <w:t>辅修学位/辅修专业</w:t>
            </w:r>
          </w:p>
        </w:tc>
      </w:tr>
      <w:tr w14:paraId="293A199F">
        <w:tblPrEx>
          <w:tblCellMar>
            <w:top w:w="0" w:type="dxa"/>
            <w:left w:w="108" w:type="dxa"/>
            <w:bottom w:w="0" w:type="dxa"/>
            <w:right w:w="108" w:type="dxa"/>
          </w:tblCellMar>
        </w:tblPrEx>
        <w:trPr>
          <w:trHeight w:val="455"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014AAD4">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273A7747">
            <w:pPr>
              <w:widowControl/>
              <w:jc w:val="center"/>
              <w:rPr>
                <w:color w:val="auto"/>
                <w:kern w:val="0"/>
                <w:sz w:val="20"/>
                <w:szCs w:val="20"/>
                <w:highlight w:val="none"/>
              </w:rPr>
            </w:pPr>
            <w:r>
              <w:rPr>
                <w:color w:val="auto"/>
                <w:kern w:val="0"/>
                <w:sz w:val="16"/>
                <w:szCs w:val="16"/>
                <w:highlight w:val="none"/>
              </w:rPr>
              <w:t>614337</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5CC5088F">
            <w:pPr>
              <w:widowControl/>
              <w:jc w:val="center"/>
              <w:rPr>
                <w:rFonts w:hint="eastAsia" w:eastAsia="宋体"/>
                <w:color w:val="auto"/>
                <w:kern w:val="0"/>
                <w:sz w:val="16"/>
                <w:szCs w:val="16"/>
                <w:highlight w:val="none"/>
              </w:rPr>
            </w:pPr>
            <w:r>
              <w:rPr>
                <w:color w:val="auto"/>
                <w:kern w:val="0"/>
                <w:sz w:val="16"/>
                <w:szCs w:val="16"/>
                <w:highlight w:val="none"/>
              </w:rPr>
              <w:t>药物化学实验</w:t>
            </w:r>
          </w:p>
          <w:p w14:paraId="128808EC">
            <w:pPr>
              <w:widowControl/>
              <w:jc w:val="center"/>
              <w:rPr>
                <w:color w:val="auto"/>
                <w:kern w:val="0"/>
                <w:sz w:val="20"/>
                <w:szCs w:val="20"/>
                <w:highlight w:val="none"/>
              </w:rPr>
            </w:pPr>
            <w:r>
              <w:rPr>
                <w:color w:val="auto"/>
                <w:kern w:val="0"/>
                <w:sz w:val="16"/>
                <w:szCs w:val="16"/>
                <w:highlight w:val="none"/>
              </w:rPr>
              <w:t>Experiment of Pharmaceutical Chemistry</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1F9BE830">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F642123">
            <w:pPr>
              <w:widowControl/>
              <w:jc w:val="center"/>
              <w:rPr>
                <w:color w:val="auto"/>
                <w:kern w:val="0"/>
                <w:sz w:val="20"/>
                <w:szCs w:val="20"/>
                <w:highlight w:val="none"/>
              </w:rPr>
            </w:pPr>
            <w:r>
              <w:rPr>
                <w:color w:val="auto"/>
                <w:kern w:val="0"/>
                <w:sz w:val="16"/>
                <w:szCs w:val="16"/>
                <w:highlight w:val="none"/>
              </w:rPr>
              <w:t>32</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02B1A51C">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33C0211">
            <w:pPr>
              <w:widowControl/>
              <w:jc w:val="center"/>
              <w:rPr>
                <w:color w:val="auto"/>
                <w:kern w:val="0"/>
                <w:sz w:val="20"/>
                <w:szCs w:val="20"/>
                <w:highlight w:val="none"/>
              </w:rPr>
            </w:pPr>
            <w:r>
              <w:rPr>
                <w:color w:val="auto"/>
                <w:kern w:val="0"/>
                <w:sz w:val="16"/>
                <w:szCs w:val="16"/>
                <w:highlight w:val="none"/>
              </w:rPr>
              <w:t>32</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50A27345">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35C99A8F">
            <w:pPr>
              <w:widowControl/>
              <w:jc w:val="center"/>
              <w:rPr>
                <w:color w:val="auto"/>
                <w:kern w:val="0"/>
                <w:sz w:val="20"/>
                <w:szCs w:val="20"/>
                <w:highlight w:val="none"/>
              </w:rPr>
            </w:pPr>
            <w:r>
              <w:rPr>
                <w:color w:val="auto"/>
                <w:kern w:val="0"/>
                <w:sz w:val="16"/>
                <w:szCs w:val="16"/>
                <w:highlight w:val="none"/>
              </w:rPr>
              <w:t>4</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7D2CD91F">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380436AB">
            <w:pPr>
              <w:widowControl/>
              <w:jc w:val="center"/>
              <w:rPr>
                <w:color w:val="auto"/>
                <w:kern w:val="0"/>
                <w:sz w:val="20"/>
                <w:szCs w:val="20"/>
                <w:highlight w:val="none"/>
              </w:rPr>
            </w:pPr>
            <w:r>
              <w:rPr>
                <w:color w:val="auto"/>
                <w:kern w:val="0"/>
                <w:sz w:val="16"/>
                <w:szCs w:val="16"/>
                <w:highlight w:val="none"/>
              </w:rPr>
              <w:t>辅修学位/辅修专业</w:t>
            </w:r>
          </w:p>
        </w:tc>
      </w:tr>
      <w:tr w14:paraId="06C7EB00">
        <w:tblPrEx>
          <w:tblCellMar>
            <w:top w:w="0" w:type="dxa"/>
            <w:left w:w="108" w:type="dxa"/>
            <w:bottom w:w="0" w:type="dxa"/>
            <w:right w:w="108" w:type="dxa"/>
          </w:tblCellMar>
        </w:tblPrEx>
        <w:trPr>
          <w:trHeight w:val="455"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0A70D6E">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0DD98649">
            <w:pPr>
              <w:widowControl/>
              <w:jc w:val="center"/>
              <w:rPr>
                <w:color w:val="auto"/>
                <w:kern w:val="0"/>
                <w:sz w:val="20"/>
                <w:szCs w:val="20"/>
                <w:highlight w:val="none"/>
              </w:rPr>
            </w:pPr>
            <w:r>
              <w:rPr>
                <w:color w:val="auto"/>
                <w:kern w:val="0"/>
                <w:sz w:val="16"/>
                <w:szCs w:val="16"/>
                <w:highlight w:val="none"/>
              </w:rPr>
              <w:t>615798</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6E5D9584">
            <w:pPr>
              <w:widowControl/>
              <w:jc w:val="center"/>
              <w:rPr>
                <w:rFonts w:hint="eastAsia" w:eastAsia="宋体"/>
                <w:color w:val="auto"/>
                <w:kern w:val="0"/>
                <w:sz w:val="16"/>
                <w:szCs w:val="16"/>
                <w:highlight w:val="none"/>
              </w:rPr>
            </w:pPr>
            <w:r>
              <w:rPr>
                <w:color w:val="auto"/>
                <w:kern w:val="0"/>
                <w:sz w:val="16"/>
                <w:szCs w:val="16"/>
                <w:highlight w:val="none"/>
              </w:rPr>
              <w:t>药物分析实验</w:t>
            </w:r>
          </w:p>
          <w:p w14:paraId="6EDC08F3">
            <w:pPr>
              <w:widowControl/>
              <w:jc w:val="center"/>
              <w:rPr>
                <w:color w:val="auto"/>
                <w:kern w:val="0"/>
                <w:sz w:val="20"/>
                <w:szCs w:val="20"/>
                <w:highlight w:val="none"/>
              </w:rPr>
            </w:pPr>
            <w:r>
              <w:rPr>
                <w:color w:val="auto"/>
                <w:kern w:val="0"/>
                <w:sz w:val="16"/>
                <w:szCs w:val="16"/>
                <w:highlight w:val="none"/>
              </w:rPr>
              <w:t>Experiment of Pharmaceutical analysis</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39A47D35">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E48F9CB">
            <w:pPr>
              <w:widowControl/>
              <w:jc w:val="center"/>
              <w:rPr>
                <w:color w:val="auto"/>
                <w:kern w:val="0"/>
                <w:sz w:val="20"/>
                <w:szCs w:val="20"/>
                <w:highlight w:val="none"/>
              </w:rPr>
            </w:pPr>
            <w:r>
              <w:rPr>
                <w:color w:val="auto"/>
                <w:kern w:val="0"/>
                <w:sz w:val="16"/>
                <w:szCs w:val="16"/>
                <w:highlight w:val="none"/>
              </w:rPr>
              <w:t>32</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6E1A9A7B">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D19F2F9">
            <w:pPr>
              <w:widowControl/>
              <w:jc w:val="center"/>
              <w:rPr>
                <w:color w:val="auto"/>
                <w:kern w:val="0"/>
                <w:sz w:val="20"/>
                <w:szCs w:val="20"/>
                <w:highlight w:val="none"/>
              </w:rPr>
            </w:pPr>
            <w:r>
              <w:rPr>
                <w:color w:val="auto"/>
                <w:kern w:val="0"/>
                <w:sz w:val="16"/>
                <w:szCs w:val="16"/>
                <w:highlight w:val="none"/>
              </w:rPr>
              <w:t>32</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73065DC5">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5BC55A4A">
            <w:pPr>
              <w:widowControl/>
              <w:jc w:val="center"/>
              <w:rPr>
                <w:color w:val="auto"/>
                <w:kern w:val="0"/>
                <w:sz w:val="20"/>
                <w:szCs w:val="20"/>
                <w:highlight w:val="none"/>
              </w:rPr>
            </w:pPr>
            <w:r>
              <w:rPr>
                <w:color w:val="auto"/>
                <w:kern w:val="0"/>
                <w:sz w:val="16"/>
                <w:szCs w:val="16"/>
                <w:highlight w:val="none"/>
              </w:rPr>
              <w:t>5</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2AF958B8">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7F28B0F1">
            <w:pPr>
              <w:widowControl/>
              <w:jc w:val="center"/>
              <w:rPr>
                <w:color w:val="auto"/>
                <w:kern w:val="0"/>
                <w:sz w:val="20"/>
                <w:szCs w:val="20"/>
                <w:highlight w:val="none"/>
              </w:rPr>
            </w:pPr>
            <w:r>
              <w:rPr>
                <w:color w:val="auto"/>
                <w:kern w:val="0"/>
                <w:sz w:val="16"/>
                <w:szCs w:val="16"/>
                <w:highlight w:val="none"/>
              </w:rPr>
              <w:t>辅修学位/辅修专业</w:t>
            </w:r>
          </w:p>
        </w:tc>
      </w:tr>
      <w:tr w14:paraId="59385E9B">
        <w:tblPrEx>
          <w:tblCellMar>
            <w:top w:w="0" w:type="dxa"/>
            <w:left w:w="108" w:type="dxa"/>
            <w:bottom w:w="0" w:type="dxa"/>
            <w:right w:w="108" w:type="dxa"/>
          </w:tblCellMar>
        </w:tblPrEx>
        <w:trPr>
          <w:trHeight w:val="455"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59617A6D">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576EDC90">
            <w:pPr>
              <w:widowControl/>
              <w:jc w:val="center"/>
              <w:rPr>
                <w:color w:val="auto"/>
                <w:kern w:val="0"/>
                <w:sz w:val="20"/>
                <w:szCs w:val="20"/>
                <w:highlight w:val="none"/>
              </w:rPr>
            </w:pPr>
            <w:r>
              <w:rPr>
                <w:color w:val="auto"/>
                <w:kern w:val="0"/>
                <w:sz w:val="16"/>
                <w:szCs w:val="16"/>
                <w:highlight w:val="none"/>
              </w:rPr>
              <w:t>615790</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6E43569A">
            <w:pPr>
              <w:widowControl/>
              <w:jc w:val="center"/>
              <w:rPr>
                <w:rFonts w:hint="eastAsia" w:eastAsia="宋体"/>
                <w:color w:val="auto"/>
                <w:kern w:val="0"/>
                <w:sz w:val="16"/>
                <w:szCs w:val="16"/>
                <w:highlight w:val="none"/>
              </w:rPr>
            </w:pPr>
            <w:r>
              <w:rPr>
                <w:color w:val="auto"/>
                <w:kern w:val="0"/>
                <w:sz w:val="16"/>
                <w:szCs w:val="16"/>
                <w:highlight w:val="none"/>
              </w:rPr>
              <w:t>药剂学实验</w:t>
            </w:r>
          </w:p>
          <w:p w14:paraId="2161B474">
            <w:pPr>
              <w:widowControl/>
              <w:jc w:val="center"/>
              <w:rPr>
                <w:color w:val="auto"/>
                <w:kern w:val="0"/>
                <w:sz w:val="20"/>
                <w:szCs w:val="20"/>
                <w:highlight w:val="none"/>
              </w:rPr>
            </w:pPr>
            <w:r>
              <w:rPr>
                <w:color w:val="auto"/>
                <w:kern w:val="0"/>
                <w:sz w:val="16"/>
                <w:szCs w:val="16"/>
                <w:highlight w:val="none"/>
              </w:rPr>
              <w:t>Experiment of Pharmaceutics</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443F358C">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8503E89">
            <w:pPr>
              <w:widowControl/>
              <w:jc w:val="center"/>
              <w:rPr>
                <w:color w:val="auto"/>
                <w:kern w:val="0"/>
                <w:sz w:val="20"/>
                <w:szCs w:val="20"/>
                <w:highlight w:val="none"/>
              </w:rPr>
            </w:pPr>
            <w:r>
              <w:rPr>
                <w:color w:val="auto"/>
                <w:kern w:val="0"/>
                <w:sz w:val="16"/>
                <w:szCs w:val="16"/>
                <w:highlight w:val="none"/>
              </w:rPr>
              <w:t>32</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15D0007C">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DD3252A">
            <w:pPr>
              <w:widowControl/>
              <w:jc w:val="center"/>
              <w:rPr>
                <w:color w:val="auto"/>
                <w:kern w:val="0"/>
                <w:sz w:val="20"/>
                <w:szCs w:val="20"/>
                <w:highlight w:val="none"/>
              </w:rPr>
            </w:pPr>
            <w:r>
              <w:rPr>
                <w:color w:val="auto"/>
                <w:kern w:val="0"/>
                <w:sz w:val="16"/>
                <w:szCs w:val="16"/>
                <w:highlight w:val="none"/>
              </w:rPr>
              <w:t>32</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3B09DF27">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78816AA2">
            <w:pPr>
              <w:widowControl/>
              <w:jc w:val="center"/>
              <w:rPr>
                <w:color w:val="auto"/>
                <w:kern w:val="0"/>
                <w:sz w:val="20"/>
                <w:szCs w:val="20"/>
                <w:highlight w:val="none"/>
              </w:rPr>
            </w:pPr>
            <w:r>
              <w:rPr>
                <w:color w:val="auto"/>
                <w:kern w:val="0"/>
                <w:sz w:val="16"/>
                <w:szCs w:val="16"/>
                <w:highlight w:val="none"/>
              </w:rPr>
              <w:t>5</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40BE3468">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7DB41851">
            <w:pPr>
              <w:widowControl/>
              <w:jc w:val="center"/>
              <w:rPr>
                <w:color w:val="auto"/>
                <w:kern w:val="0"/>
                <w:sz w:val="20"/>
                <w:szCs w:val="20"/>
                <w:highlight w:val="none"/>
              </w:rPr>
            </w:pPr>
            <w:r>
              <w:rPr>
                <w:color w:val="auto"/>
                <w:kern w:val="0"/>
                <w:sz w:val="16"/>
                <w:szCs w:val="16"/>
                <w:highlight w:val="none"/>
              </w:rPr>
              <w:t>辅修学位/辅修专业</w:t>
            </w:r>
          </w:p>
        </w:tc>
      </w:tr>
      <w:tr w14:paraId="2548636D">
        <w:tblPrEx>
          <w:tblCellMar>
            <w:top w:w="0" w:type="dxa"/>
            <w:left w:w="108" w:type="dxa"/>
            <w:bottom w:w="0" w:type="dxa"/>
            <w:right w:w="108" w:type="dxa"/>
          </w:tblCellMar>
        </w:tblPrEx>
        <w:trPr>
          <w:trHeight w:val="574"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BCD7F40">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0DD96DFD">
            <w:pPr>
              <w:widowControl/>
              <w:jc w:val="center"/>
              <w:rPr>
                <w:color w:val="auto"/>
                <w:kern w:val="0"/>
                <w:sz w:val="20"/>
                <w:szCs w:val="20"/>
                <w:highlight w:val="none"/>
              </w:rPr>
            </w:pPr>
            <w:r>
              <w:rPr>
                <w:color w:val="auto"/>
                <w:kern w:val="0"/>
                <w:sz w:val="16"/>
                <w:szCs w:val="16"/>
                <w:highlight w:val="none"/>
              </w:rPr>
              <w:t>603102</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42CAD3C4">
            <w:pPr>
              <w:widowControl/>
              <w:jc w:val="center"/>
              <w:rPr>
                <w:rFonts w:hint="eastAsia" w:eastAsia="宋体"/>
                <w:color w:val="auto"/>
                <w:kern w:val="0"/>
                <w:sz w:val="16"/>
                <w:szCs w:val="16"/>
                <w:highlight w:val="none"/>
              </w:rPr>
            </w:pPr>
            <w:r>
              <w:rPr>
                <w:color w:val="auto"/>
                <w:kern w:val="0"/>
                <w:sz w:val="16"/>
                <w:szCs w:val="16"/>
                <w:highlight w:val="none"/>
              </w:rPr>
              <w:t>制药工程综合性实验</w:t>
            </w:r>
          </w:p>
          <w:p w14:paraId="16A1876A">
            <w:pPr>
              <w:widowControl/>
              <w:jc w:val="center"/>
              <w:rPr>
                <w:color w:val="auto"/>
                <w:kern w:val="0"/>
                <w:sz w:val="20"/>
                <w:szCs w:val="20"/>
                <w:highlight w:val="none"/>
              </w:rPr>
            </w:pPr>
            <w:r>
              <w:rPr>
                <w:color w:val="auto"/>
                <w:kern w:val="0"/>
                <w:sz w:val="16"/>
                <w:szCs w:val="16"/>
                <w:highlight w:val="none"/>
              </w:rPr>
              <w:t xml:space="preserve">Comprehensive Experiments in Pharmaceutical Engineering </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1D3CE48A">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A5CDEC4">
            <w:pPr>
              <w:widowControl/>
              <w:jc w:val="center"/>
              <w:rPr>
                <w:color w:val="auto"/>
                <w:kern w:val="0"/>
                <w:sz w:val="20"/>
                <w:szCs w:val="20"/>
                <w:highlight w:val="none"/>
              </w:rPr>
            </w:pPr>
            <w:r>
              <w:rPr>
                <w:color w:val="auto"/>
                <w:kern w:val="0"/>
                <w:sz w:val="16"/>
                <w:szCs w:val="16"/>
                <w:highlight w:val="none"/>
              </w:rPr>
              <w:t>32</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4F339571">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D59C314">
            <w:pPr>
              <w:widowControl/>
              <w:jc w:val="center"/>
              <w:rPr>
                <w:color w:val="auto"/>
                <w:kern w:val="0"/>
                <w:sz w:val="20"/>
                <w:szCs w:val="20"/>
                <w:highlight w:val="none"/>
              </w:rPr>
            </w:pPr>
            <w:r>
              <w:rPr>
                <w:color w:val="auto"/>
                <w:kern w:val="0"/>
                <w:sz w:val="16"/>
                <w:szCs w:val="16"/>
                <w:highlight w:val="none"/>
              </w:rPr>
              <w:t>32</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52DC8841">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06FC300E">
            <w:pPr>
              <w:widowControl/>
              <w:jc w:val="center"/>
              <w:rPr>
                <w:color w:val="auto"/>
                <w:kern w:val="0"/>
                <w:sz w:val="20"/>
                <w:szCs w:val="20"/>
                <w:highlight w:val="none"/>
              </w:rPr>
            </w:pPr>
            <w:r>
              <w:rPr>
                <w:color w:val="auto"/>
                <w:kern w:val="0"/>
                <w:sz w:val="16"/>
                <w:szCs w:val="16"/>
                <w:highlight w:val="none"/>
              </w:rPr>
              <w:t>5</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2C8D2D24">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2950D440">
            <w:pPr>
              <w:widowControl/>
              <w:jc w:val="center"/>
              <w:rPr>
                <w:color w:val="auto"/>
                <w:kern w:val="0"/>
                <w:sz w:val="20"/>
                <w:szCs w:val="20"/>
                <w:highlight w:val="none"/>
              </w:rPr>
            </w:pPr>
            <w:r>
              <w:rPr>
                <w:color w:val="auto"/>
                <w:kern w:val="0"/>
                <w:sz w:val="16"/>
                <w:szCs w:val="16"/>
                <w:highlight w:val="none"/>
              </w:rPr>
              <w:t>辅修学位</w:t>
            </w:r>
          </w:p>
        </w:tc>
      </w:tr>
      <w:tr w14:paraId="149C108F">
        <w:tblPrEx>
          <w:tblCellMar>
            <w:top w:w="0" w:type="dxa"/>
            <w:left w:w="108" w:type="dxa"/>
            <w:bottom w:w="0" w:type="dxa"/>
            <w:right w:w="108" w:type="dxa"/>
          </w:tblCellMar>
        </w:tblPrEx>
        <w:trPr>
          <w:trHeight w:val="455"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D0EBD2D">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6487EF85">
            <w:pPr>
              <w:widowControl/>
              <w:jc w:val="center"/>
              <w:rPr>
                <w:color w:val="auto"/>
                <w:kern w:val="0"/>
                <w:sz w:val="20"/>
                <w:szCs w:val="20"/>
                <w:highlight w:val="none"/>
              </w:rPr>
            </w:pPr>
            <w:r>
              <w:rPr>
                <w:color w:val="auto"/>
                <w:kern w:val="0"/>
                <w:sz w:val="16"/>
                <w:szCs w:val="16"/>
                <w:highlight w:val="none"/>
              </w:rPr>
              <w:t>615899</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323B0204">
            <w:pPr>
              <w:widowControl/>
              <w:jc w:val="center"/>
              <w:rPr>
                <w:rFonts w:hint="eastAsia" w:eastAsia="宋体"/>
                <w:color w:val="auto"/>
                <w:kern w:val="0"/>
                <w:sz w:val="16"/>
                <w:szCs w:val="16"/>
                <w:highlight w:val="none"/>
              </w:rPr>
            </w:pPr>
            <w:r>
              <w:rPr>
                <w:color w:val="auto"/>
                <w:kern w:val="0"/>
                <w:sz w:val="16"/>
                <w:szCs w:val="16"/>
                <w:highlight w:val="none"/>
              </w:rPr>
              <w:t>生物技术制药实验</w:t>
            </w:r>
          </w:p>
          <w:p w14:paraId="573CBD6F">
            <w:pPr>
              <w:widowControl/>
              <w:jc w:val="center"/>
              <w:rPr>
                <w:color w:val="auto"/>
                <w:kern w:val="0"/>
                <w:sz w:val="20"/>
                <w:szCs w:val="20"/>
                <w:highlight w:val="none"/>
              </w:rPr>
            </w:pPr>
            <w:r>
              <w:rPr>
                <w:color w:val="auto"/>
                <w:kern w:val="0"/>
                <w:sz w:val="16"/>
                <w:szCs w:val="16"/>
                <w:highlight w:val="none"/>
              </w:rPr>
              <w:t>Experiment of Biotechnology Pharmacy</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52749196">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8DBB17C">
            <w:pPr>
              <w:widowControl/>
              <w:jc w:val="center"/>
              <w:rPr>
                <w:color w:val="auto"/>
                <w:kern w:val="0"/>
                <w:sz w:val="20"/>
                <w:szCs w:val="20"/>
                <w:highlight w:val="none"/>
              </w:rPr>
            </w:pPr>
            <w:r>
              <w:rPr>
                <w:color w:val="auto"/>
                <w:kern w:val="0"/>
                <w:sz w:val="16"/>
                <w:szCs w:val="16"/>
                <w:highlight w:val="none"/>
              </w:rPr>
              <w:t>32</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177E4ACC">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97B0DB0">
            <w:pPr>
              <w:widowControl/>
              <w:jc w:val="center"/>
              <w:rPr>
                <w:color w:val="auto"/>
                <w:kern w:val="0"/>
                <w:sz w:val="20"/>
                <w:szCs w:val="20"/>
                <w:highlight w:val="none"/>
              </w:rPr>
            </w:pPr>
            <w:r>
              <w:rPr>
                <w:color w:val="auto"/>
                <w:kern w:val="0"/>
                <w:sz w:val="16"/>
                <w:szCs w:val="16"/>
                <w:highlight w:val="none"/>
              </w:rPr>
              <w:t>32</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782ABD9C">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4F6E4733">
            <w:pPr>
              <w:widowControl/>
              <w:jc w:val="center"/>
              <w:rPr>
                <w:color w:val="auto"/>
                <w:kern w:val="0"/>
                <w:sz w:val="20"/>
                <w:szCs w:val="20"/>
                <w:highlight w:val="none"/>
              </w:rPr>
            </w:pPr>
            <w:r>
              <w:rPr>
                <w:color w:val="auto"/>
                <w:kern w:val="0"/>
                <w:sz w:val="16"/>
                <w:szCs w:val="16"/>
                <w:highlight w:val="none"/>
              </w:rPr>
              <w:t>5</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1C5920BC">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0AD02E4E">
            <w:pPr>
              <w:widowControl/>
              <w:jc w:val="center"/>
              <w:rPr>
                <w:color w:val="auto"/>
                <w:kern w:val="0"/>
                <w:sz w:val="20"/>
                <w:szCs w:val="20"/>
                <w:highlight w:val="none"/>
              </w:rPr>
            </w:pPr>
            <w:r>
              <w:rPr>
                <w:color w:val="auto"/>
                <w:kern w:val="0"/>
                <w:sz w:val="16"/>
                <w:szCs w:val="16"/>
                <w:highlight w:val="none"/>
              </w:rPr>
              <w:t>辅修学位/辅修专业</w:t>
            </w:r>
          </w:p>
        </w:tc>
      </w:tr>
      <w:tr w14:paraId="245A14B1">
        <w:tblPrEx>
          <w:tblCellMar>
            <w:top w:w="0" w:type="dxa"/>
            <w:left w:w="108" w:type="dxa"/>
            <w:bottom w:w="0" w:type="dxa"/>
            <w:right w:w="108" w:type="dxa"/>
          </w:tblCellMar>
        </w:tblPrEx>
        <w:trPr>
          <w:trHeight w:val="574"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7160684F">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78856120">
            <w:pPr>
              <w:widowControl/>
              <w:jc w:val="center"/>
              <w:rPr>
                <w:color w:val="auto"/>
                <w:kern w:val="0"/>
                <w:sz w:val="20"/>
                <w:szCs w:val="20"/>
                <w:highlight w:val="none"/>
              </w:rPr>
            </w:pPr>
            <w:r>
              <w:rPr>
                <w:color w:val="auto"/>
                <w:kern w:val="0"/>
                <w:sz w:val="16"/>
                <w:szCs w:val="16"/>
                <w:highlight w:val="none"/>
              </w:rPr>
              <w:t>612128</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0D35A23D">
            <w:pPr>
              <w:widowControl/>
              <w:jc w:val="center"/>
              <w:rPr>
                <w:rFonts w:hint="eastAsia" w:eastAsia="宋体"/>
                <w:color w:val="auto"/>
                <w:kern w:val="0"/>
                <w:sz w:val="16"/>
                <w:szCs w:val="16"/>
                <w:highlight w:val="none"/>
              </w:rPr>
            </w:pPr>
            <w:r>
              <w:rPr>
                <w:color w:val="auto"/>
                <w:kern w:val="0"/>
                <w:sz w:val="16"/>
                <w:szCs w:val="16"/>
                <w:highlight w:val="none"/>
              </w:rPr>
              <w:t>化工原理实验</w:t>
            </w:r>
          </w:p>
          <w:p w14:paraId="2709B497">
            <w:pPr>
              <w:widowControl/>
              <w:jc w:val="center"/>
              <w:rPr>
                <w:color w:val="auto"/>
                <w:kern w:val="0"/>
                <w:sz w:val="20"/>
                <w:szCs w:val="20"/>
                <w:highlight w:val="none"/>
              </w:rPr>
            </w:pPr>
            <w:r>
              <w:rPr>
                <w:color w:val="auto"/>
                <w:kern w:val="0"/>
                <w:sz w:val="16"/>
                <w:szCs w:val="16"/>
                <w:highlight w:val="none"/>
              </w:rPr>
              <w:t>Experiment of Chemical Engineering Principles</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227DA3BC">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12D9A32">
            <w:pPr>
              <w:widowControl/>
              <w:jc w:val="center"/>
              <w:rPr>
                <w:color w:val="auto"/>
                <w:kern w:val="0"/>
                <w:sz w:val="20"/>
                <w:szCs w:val="20"/>
                <w:highlight w:val="none"/>
              </w:rPr>
            </w:pPr>
            <w:r>
              <w:rPr>
                <w:color w:val="auto"/>
                <w:kern w:val="0"/>
                <w:sz w:val="16"/>
                <w:szCs w:val="16"/>
                <w:highlight w:val="none"/>
              </w:rPr>
              <w:t>32</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14556377">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58794DD">
            <w:pPr>
              <w:widowControl/>
              <w:jc w:val="center"/>
              <w:rPr>
                <w:color w:val="auto"/>
                <w:kern w:val="0"/>
                <w:sz w:val="20"/>
                <w:szCs w:val="20"/>
                <w:highlight w:val="none"/>
              </w:rPr>
            </w:pPr>
            <w:r>
              <w:rPr>
                <w:color w:val="auto"/>
                <w:kern w:val="0"/>
                <w:sz w:val="16"/>
                <w:szCs w:val="16"/>
                <w:highlight w:val="none"/>
              </w:rPr>
              <w:t>32</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02C14C65">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798A1E09">
            <w:pPr>
              <w:widowControl/>
              <w:jc w:val="center"/>
              <w:rPr>
                <w:color w:val="auto"/>
                <w:kern w:val="0"/>
                <w:sz w:val="20"/>
                <w:szCs w:val="20"/>
                <w:highlight w:val="none"/>
              </w:rPr>
            </w:pPr>
            <w:r>
              <w:rPr>
                <w:color w:val="auto"/>
                <w:kern w:val="0"/>
                <w:sz w:val="16"/>
                <w:szCs w:val="16"/>
                <w:highlight w:val="none"/>
              </w:rPr>
              <w:t>6</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5DA84A28">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27F65F23">
            <w:pPr>
              <w:widowControl/>
              <w:jc w:val="center"/>
              <w:rPr>
                <w:color w:val="auto"/>
                <w:kern w:val="0"/>
                <w:sz w:val="20"/>
                <w:szCs w:val="20"/>
                <w:highlight w:val="none"/>
              </w:rPr>
            </w:pPr>
            <w:r>
              <w:rPr>
                <w:color w:val="FF0000"/>
                <w:kern w:val="0"/>
                <w:sz w:val="16"/>
                <w:szCs w:val="16"/>
              </w:rPr>
              <w:t>辅修学位/辅修专业</w:t>
            </w:r>
          </w:p>
        </w:tc>
      </w:tr>
      <w:tr w14:paraId="28D53691">
        <w:tblPrEx>
          <w:tblCellMar>
            <w:top w:w="0" w:type="dxa"/>
            <w:left w:w="108" w:type="dxa"/>
            <w:bottom w:w="0" w:type="dxa"/>
            <w:right w:w="108" w:type="dxa"/>
          </w:tblCellMar>
        </w:tblPrEx>
        <w:trPr>
          <w:trHeight w:val="574"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39D8532C">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7B7487E2">
            <w:pPr>
              <w:widowControl/>
              <w:jc w:val="center"/>
              <w:rPr>
                <w:color w:val="auto"/>
                <w:kern w:val="0"/>
                <w:sz w:val="20"/>
                <w:szCs w:val="20"/>
                <w:highlight w:val="none"/>
              </w:rPr>
            </w:pPr>
            <w:r>
              <w:rPr>
                <w:color w:val="auto"/>
                <w:kern w:val="0"/>
                <w:sz w:val="16"/>
                <w:szCs w:val="16"/>
                <w:highlight w:val="none"/>
              </w:rPr>
              <w:t>603105</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525303B2">
            <w:pPr>
              <w:widowControl/>
              <w:jc w:val="center"/>
              <w:rPr>
                <w:rFonts w:hint="eastAsia" w:eastAsia="宋体"/>
                <w:color w:val="auto"/>
                <w:kern w:val="0"/>
                <w:sz w:val="16"/>
                <w:szCs w:val="16"/>
                <w:highlight w:val="none"/>
              </w:rPr>
            </w:pPr>
            <w:r>
              <w:rPr>
                <w:color w:val="auto"/>
                <w:kern w:val="0"/>
                <w:sz w:val="16"/>
                <w:szCs w:val="16"/>
                <w:highlight w:val="none"/>
              </w:rPr>
              <w:t>生物制药实践与创新</w:t>
            </w:r>
          </w:p>
          <w:p w14:paraId="014AAFA0">
            <w:pPr>
              <w:widowControl/>
              <w:jc w:val="center"/>
              <w:rPr>
                <w:color w:val="auto"/>
                <w:kern w:val="0"/>
                <w:sz w:val="20"/>
                <w:szCs w:val="20"/>
                <w:highlight w:val="none"/>
              </w:rPr>
            </w:pPr>
            <w:r>
              <w:rPr>
                <w:color w:val="auto"/>
                <w:kern w:val="0"/>
                <w:sz w:val="16"/>
                <w:szCs w:val="16"/>
                <w:highlight w:val="none"/>
              </w:rPr>
              <w:t>Practice and Innovation of Biopharmaceuticals</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313C5D2E">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DE61CC1">
            <w:pPr>
              <w:widowControl/>
              <w:jc w:val="center"/>
              <w:rPr>
                <w:color w:val="auto"/>
                <w:kern w:val="0"/>
                <w:sz w:val="20"/>
                <w:szCs w:val="20"/>
                <w:highlight w:val="none"/>
              </w:rPr>
            </w:pPr>
            <w:r>
              <w:rPr>
                <w:color w:val="auto"/>
                <w:kern w:val="0"/>
                <w:sz w:val="16"/>
                <w:szCs w:val="16"/>
                <w:highlight w:val="none"/>
              </w:rPr>
              <w:t>32</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6AD0ADF5">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15FAB14">
            <w:pPr>
              <w:widowControl/>
              <w:jc w:val="center"/>
              <w:rPr>
                <w:color w:val="auto"/>
                <w:kern w:val="0"/>
                <w:sz w:val="20"/>
                <w:szCs w:val="20"/>
                <w:highlight w:val="none"/>
              </w:rPr>
            </w:pPr>
            <w:r>
              <w:rPr>
                <w:color w:val="auto"/>
                <w:kern w:val="0"/>
                <w:sz w:val="16"/>
                <w:szCs w:val="16"/>
                <w:highlight w:val="none"/>
              </w:rPr>
              <w:t>32</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5F03D40E">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15B606CC">
            <w:pPr>
              <w:widowControl/>
              <w:jc w:val="center"/>
              <w:rPr>
                <w:color w:val="auto"/>
                <w:kern w:val="0"/>
                <w:sz w:val="20"/>
                <w:szCs w:val="20"/>
                <w:highlight w:val="none"/>
              </w:rPr>
            </w:pPr>
            <w:r>
              <w:rPr>
                <w:color w:val="auto"/>
                <w:kern w:val="0"/>
                <w:sz w:val="16"/>
                <w:szCs w:val="16"/>
                <w:highlight w:val="none"/>
              </w:rPr>
              <w:t>6</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6D2E9E5F">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32201FF3">
            <w:pPr>
              <w:widowControl/>
              <w:jc w:val="center"/>
              <w:rPr>
                <w:color w:val="auto"/>
                <w:kern w:val="0"/>
                <w:sz w:val="20"/>
                <w:szCs w:val="20"/>
                <w:highlight w:val="none"/>
              </w:rPr>
            </w:pPr>
            <w:r>
              <w:rPr>
                <w:color w:val="FF0000"/>
                <w:kern w:val="0"/>
                <w:sz w:val="16"/>
                <w:szCs w:val="16"/>
              </w:rPr>
              <w:t>辅修学位/辅修专业</w:t>
            </w:r>
          </w:p>
        </w:tc>
      </w:tr>
      <w:tr w14:paraId="7264836C">
        <w:tblPrEx>
          <w:tblCellMar>
            <w:top w:w="0" w:type="dxa"/>
            <w:left w:w="108" w:type="dxa"/>
            <w:bottom w:w="0" w:type="dxa"/>
            <w:right w:w="108" w:type="dxa"/>
          </w:tblCellMar>
        </w:tblPrEx>
        <w:trPr>
          <w:trHeight w:val="574"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BACC4CF">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09346D40">
            <w:pPr>
              <w:widowControl/>
              <w:jc w:val="center"/>
              <w:rPr>
                <w:color w:val="auto"/>
                <w:kern w:val="0"/>
                <w:sz w:val="20"/>
                <w:szCs w:val="20"/>
                <w:highlight w:val="none"/>
              </w:rPr>
            </w:pPr>
            <w:r>
              <w:rPr>
                <w:color w:val="auto"/>
                <w:kern w:val="0"/>
                <w:sz w:val="16"/>
                <w:szCs w:val="16"/>
                <w:highlight w:val="none"/>
              </w:rPr>
              <w:t>603106</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17E3E5E2">
            <w:pPr>
              <w:widowControl/>
              <w:jc w:val="center"/>
              <w:rPr>
                <w:rFonts w:hint="eastAsia" w:eastAsia="宋体"/>
                <w:color w:val="auto"/>
                <w:kern w:val="0"/>
                <w:sz w:val="16"/>
                <w:szCs w:val="16"/>
                <w:highlight w:val="none"/>
              </w:rPr>
            </w:pPr>
            <w:r>
              <w:rPr>
                <w:color w:val="auto"/>
                <w:kern w:val="0"/>
                <w:sz w:val="16"/>
                <w:szCs w:val="16"/>
                <w:highlight w:val="none"/>
              </w:rPr>
              <w:t>3D打印与虚拟仿真实践与创新</w:t>
            </w:r>
          </w:p>
          <w:p w14:paraId="1AB39292">
            <w:pPr>
              <w:widowControl/>
              <w:jc w:val="center"/>
              <w:rPr>
                <w:color w:val="auto"/>
                <w:kern w:val="0"/>
                <w:sz w:val="20"/>
                <w:szCs w:val="20"/>
                <w:highlight w:val="none"/>
              </w:rPr>
            </w:pPr>
            <w:r>
              <w:rPr>
                <w:color w:val="auto"/>
                <w:kern w:val="0"/>
                <w:sz w:val="16"/>
                <w:szCs w:val="16"/>
                <w:highlight w:val="none"/>
              </w:rPr>
              <w:t>Practice and Innovation of 3D-Printing and Virtual Simulation</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0425674E">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B6A4409">
            <w:pPr>
              <w:widowControl/>
              <w:jc w:val="center"/>
              <w:rPr>
                <w:color w:val="auto"/>
                <w:kern w:val="0"/>
                <w:sz w:val="20"/>
                <w:szCs w:val="20"/>
                <w:highlight w:val="none"/>
              </w:rPr>
            </w:pPr>
            <w:r>
              <w:rPr>
                <w:color w:val="auto"/>
                <w:kern w:val="0"/>
                <w:sz w:val="16"/>
                <w:szCs w:val="16"/>
                <w:highlight w:val="none"/>
              </w:rPr>
              <w:t>32</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6DD8E759">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6A4951B">
            <w:pPr>
              <w:widowControl/>
              <w:jc w:val="center"/>
              <w:rPr>
                <w:color w:val="auto"/>
                <w:kern w:val="0"/>
                <w:sz w:val="20"/>
                <w:szCs w:val="20"/>
                <w:highlight w:val="none"/>
              </w:rPr>
            </w:pPr>
            <w:r>
              <w:rPr>
                <w:color w:val="auto"/>
                <w:kern w:val="0"/>
                <w:sz w:val="16"/>
                <w:szCs w:val="16"/>
                <w:highlight w:val="none"/>
              </w:rPr>
              <w:t>32</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06DC8DE0">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2F16D423">
            <w:pPr>
              <w:widowControl/>
              <w:jc w:val="center"/>
              <w:rPr>
                <w:color w:val="auto"/>
                <w:kern w:val="0"/>
                <w:sz w:val="20"/>
                <w:szCs w:val="20"/>
                <w:highlight w:val="none"/>
              </w:rPr>
            </w:pPr>
            <w:r>
              <w:rPr>
                <w:color w:val="auto"/>
                <w:kern w:val="0"/>
                <w:sz w:val="16"/>
                <w:szCs w:val="16"/>
                <w:highlight w:val="none"/>
              </w:rPr>
              <w:t>6</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520DA5A8">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30153FDE">
            <w:pPr>
              <w:widowControl/>
              <w:jc w:val="center"/>
              <w:rPr>
                <w:color w:val="auto"/>
                <w:kern w:val="0"/>
                <w:sz w:val="20"/>
                <w:szCs w:val="20"/>
                <w:highlight w:val="none"/>
              </w:rPr>
            </w:pPr>
            <w:r>
              <w:rPr>
                <w:color w:val="auto"/>
                <w:kern w:val="0"/>
                <w:sz w:val="16"/>
                <w:szCs w:val="16"/>
                <w:highlight w:val="none"/>
              </w:rPr>
              <w:t>辅修学位</w:t>
            </w:r>
          </w:p>
        </w:tc>
      </w:tr>
      <w:tr w14:paraId="45116683">
        <w:tblPrEx>
          <w:tblCellMar>
            <w:top w:w="0" w:type="dxa"/>
            <w:left w:w="108" w:type="dxa"/>
            <w:bottom w:w="0" w:type="dxa"/>
            <w:right w:w="108" w:type="dxa"/>
          </w:tblCellMar>
        </w:tblPrEx>
        <w:trPr>
          <w:trHeight w:val="455"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2AF19B23">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51AC30BA">
            <w:pPr>
              <w:widowControl/>
              <w:jc w:val="center"/>
              <w:rPr>
                <w:color w:val="auto"/>
                <w:kern w:val="0"/>
                <w:sz w:val="20"/>
                <w:szCs w:val="20"/>
                <w:highlight w:val="none"/>
              </w:rPr>
            </w:pPr>
            <w:r>
              <w:rPr>
                <w:color w:val="auto"/>
                <w:kern w:val="0"/>
                <w:sz w:val="16"/>
                <w:szCs w:val="16"/>
                <w:highlight w:val="none"/>
              </w:rPr>
              <w:t>600969</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19931DB1">
            <w:pPr>
              <w:widowControl/>
              <w:jc w:val="center"/>
              <w:rPr>
                <w:rFonts w:hint="eastAsia" w:eastAsia="宋体"/>
                <w:color w:val="auto"/>
                <w:kern w:val="0"/>
                <w:sz w:val="16"/>
                <w:szCs w:val="16"/>
                <w:highlight w:val="none"/>
              </w:rPr>
            </w:pPr>
            <w:r>
              <w:rPr>
                <w:color w:val="auto"/>
                <w:kern w:val="0"/>
                <w:sz w:val="16"/>
                <w:szCs w:val="16"/>
                <w:highlight w:val="none"/>
              </w:rPr>
              <w:t>制药工程工艺设计</w:t>
            </w:r>
          </w:p>
          <w:p w14:paraId="6CD820CC">
            <w:pPr>
              <w:widowControl/>
              <w:jc w:val="center"/>
              <w:rPr>
                <w:color w:val="auto"/>
                <w:kern w:val="0"/>
                <w:sz w:val="20"/>
                <w:szCs w:val="20"/>
                <w:highlight w:val="none"/>
              </w:rPr>
            </w:pPr>
            <w:r>
              <w:rPr>
                <w:color w:val="auto"/>
                <w:kern w:val="0"/>
                <w:sz w:val="16"/>
                <w:szCs w:val="16"/>
                <w:highlight w:val="none"/>
              </w:rPr>
              <w:t>Pharmaceutical Engineering Process Design</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626C0DAF">
            <w:pPr>
              <w:widowControl/>
              <w:jc w:val="center"/>
              <w:rPr>
                <w:color w:val="auto"/>
                <w:kern w:val="0"/>
                <w:sz w:val="20"/>
                <w:szCs w:val="20"/>
                <w:highlight w:val="none"/>
              </w:rPr>
            </w:pPr>
            <w:r>
              <w:rPr>
                <w:color w:val="auto"/>
                <w:kern w:val="0"/>
                <w:sz w:val="16"/>
                <w:szCs w:val="16"/>
                <w:highlight w:val="none"/>
              </w:rPr>
              <w:t>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C3BC28F">
            <w:pPr>
              <w:widowControl/>
              <w:jc w:val="center"/>
              <w:rPr>
                <w:color w:val="auto"/>
                <w:kern w:val="0"/>
                <w:sz w:val="20"/>
                <w:szCs w:val="20"/>
                <w:highlight w:val="none"/>
              </w:rPr>
            </w:pPr>
            <w:r>
              <w:rPr>
                <w:color w:val="auto"/>
                <w:kern w:val="0"/>
                <w:sz w:val="16"/>
                <w:szCs w:val="16"/>
                <w:highlight w:val="none"/>
              </w:rPr>
              <w:t>64</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67561B2B">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FF62C45">
            <w:pPr>
              <w:widowControl/>
              <w:jc w:val="center"/>
              <w:rPr>
                <w:color w:val="auto"/>
                <w:kern w:val="0"/>
                <w:sz w:val="20"/>
                <w:szCs w:val="20"/>
                <w:highlight w:val="none"/>
              </w:rPr>
            </w:pPr>
            <w:r>
              <w:rPr>
                <w:color w:val="auto"/>
                <w:kern w:val="0"/>
                <w:sz w:val="16"/>
                <w:szCs w:val="16"/>
                <w:highlight w:val="none"/>
              </w:rPr>
              <w:t>64</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50C83F32">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15EA5B7E">
            <w:pPr>
              <w:widowControl/>
              <w:jc w:val="center"/>
              <w:rPr>
                <w:color w:val="auto"/>
                <w:kern w:val="0"/>
                <w:sz w:val="20"/>
                <w:szCs w:val="20"/>
                <w:highlight w:val="none"/>
              </w:rPr>
            </w:pPr>
            <w:r>
              <w:rPr>
                <w:color w:val="auto"/>
                <w:kern w:val="0"/>
                <w:sz w:val="16"/>
                <w:szCs w:val="16"/>
                <w:highlight w:val="none"/>
              </w:rPr>
              <w:t>7</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2548CC7F">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49238036">
            <w:pPr>
              <w:widowControl/>
              <w:jc w:val="center"/>
              <w:rPr>
                <w:color w:val="auto"/>
                <w:kern w:val="0"/>
                <w:sz w:val="20"/>
                <w:szCs w:val="20"/>
                <w:highlight w:val="none"/>
              </w:rPr>
            </w:pPr>
            <w:r>
              <w:rPr>
                <w:color w:val="auto"/>
                <w:kern w:val="0"/>
                <w:sz w:val="16"/>
                <w:szCs w:val="16"/>
                <w:highlight w:val="none"/>
              </w:rPr>
              <w:t>辅修学位</w:t>
            </w:r>
          </w:p>
        </w:tc>
      </w:tr>
      <w:tr w14:paraId="1F288D9A">
        <w:tblPrEx>
          <w:tblCellMar>
            <w:top w:w="0" w:type="dxa"/>
            <w:left w:w="108" w:type="dxa"/>
            <w:bottom w:w="0" w:type="dxa"/>
            <w:right w:w="108" w:type="dxa"/>
          </w:tblCellMar>
        </w:tblPrEx>
        <w:trPr>
          <w:trHeight w:val="455"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6087B533">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3EE22C98">
            <w:pPr>
              <w:widowControl/>
              <w:jc w:val="center"/>
              <w:rPr>
                <w:color w:val="auto"/>
                <w:kern w:val="0"/>
                <w:sz w:val="20"/>
                <w:szCs w:val="20"/>
                <w:highlight w:val="none"/>
              </w:rPr>
            </w:pPr>
            <w:r>
              <w:rPr>
                <w:color w:val="auto"/>
                <w:kern w:val="0"/>
                <w:sz w:val="16"/>
                <w:szCs w:val="16"/>
                <w:highlight w:val="none"/>
              </w:rPr>
              <w:t>603107</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4DC8D64F">
            <w:pPr>
              <w:widowControl/>
              <w:jc w:val="center"/>
              <w:rPr>
                <w:color w:val="auto"/>
                <w:kern w:val="0"/>
                <w:sz w:val="20"/>
                <w:szCs w:val="20"/>
                <w:highlight w:val="none"/>
              </w:rPr>
            </w:pPr>
            <w:r>
              <w:rPr>
                <w:color w:val="auto"/>
                <w:kern w:val="0"/>
                <w:sz w:val="16"/>
                <w:szCs w:val="16"/>
                <w:highlight w:val="none"/>
              </w:rPr>
              <w:t>制药工程创新性实验 Innovation Experiment of Pharmaceutical Engineering</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0E457D0C">
            <w:pPr>
              <w:widowControl/>
              <w:jc w:val="center"/>
              <w:rPr>
                <w:color w:val="auto"/>
                <w:kern w:val="0"/>
                <w:sz w:val="20"/>
                <w:szCs w:val="20"/>
                <w:highlight w:val="none"/>
              </w:rPr>
            </w:pPr>
            <w:r>
              <w:rPr>
                <w:color w:val="auto"/>
                <w:kern w:val="0"/>
                <w:sz w:val="16"/>
                <w:szCs w:val="16"/>
                <w:highlight w:val="none"/>
              </w:rPr>
              <w:t>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7CF2C2A">
            <w:pPr>
              <w:widowControl/>
              <w:jc w:val="center"/>
              <w:rPr>
                <w:color w:val="auto"/>
                <w:kern w:val="0"/>
                <w:sz w:val="20"/>
                <w:szCs w:val="20"/>
                <w:highlight w:val="none"/>
              </w:rPr>
            </w:pPr>
            <w:r>
              <w:rPr>
                <w:color w:val="auto"/>
                <w:kern w:val="0"/>
                <w:sz w:val="16"/>
                <w:szCs w:val="16"/>
                <w:highlight w:val="none"/>
              </w:rPr>
              <w:t>64</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6A880672">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5D3EFED">
            <w:pPr>
              <w:widowControl/>
              <w:jc w:val="center"/>
              <w:rPr>
                <w:color w:val="auto"/>
                <w:kern w:val="0"/>
                <w:sz w:val="20"/>
                <w:szCs w:val="20"/>
                <w:highlight w:val="none"/>
              </w:rPr>
            </w:pPr>
            <w:r>
              <w:rPr>
                <w:color w:val="auto"/>
                <w:kern w:val="0"/>
                <w:sz w:val="16"/>
                <w:szCs w:val="16"/>
                <w:highlight w:val="none"/>
              </w:rPr>
              <w:t>64</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3327DB95">
            <w:pPr>
              <w:widowControl/>
              <w:jc w:val="center"/>
              <w:rPr>
                <w:color w:val="auto"/>
                <w:kern w:val="0"/>
                <w:sz w:val="20"/>
                <w:szCs w:val="20"/>
                <w:highlight w:val="none"/>
              </w:rPr>
            </w:pPr>
            <w:r>
              <w:rPr>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124B3DAE">
            <w:pPr>
              <w:widowControl/>
              <w:jc w:val="center"/>
              <w:rPr>
                <w:color w:val="auto"/>
                <w:kern w:val="0"/>
                <w:sz w:val="20"/>
                <w:szCs w:val="20"/>
                <w:highlight w:val="none"/>
              </w:rPr>
            </w:pPr>
            <w:r>
              <w:rPr>
                <w:color w:val="auto"/>
                <w:kern w:val="0"/>
                <w:sz w:val="16"/>
                <w:szCs w:val="16"/>
                <w:highlight w:val="none"/>
              </w:rPr>
              <w:t>7</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4037D757">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7B370E29">
            <w:pPr>
              <w:widowControl/>
              <w:jc w:val="center"/>
              <w:rPr>
                <w:color w:val="auto"/>
                <w:kern w:val="0"/>
                <w:sz w:val="20"/>
                <w:szCs w:val="20"/>
                <w:highlight w:val="none"/>
              </w:rPr>
            </w:pPr>
            <w:r>
              <w:rPr>
                <w:color w:val="auto"/>
                <w:kern w:val="0"/>
                <w:sz w:val="16"/>
                <w:szCs w:val="16"/>
                <w:highlight w:val="none"/>
              </w:rPr>
              <w:t>辅修学位</w:t>
            </w:r>
          </w:p>
        </w:tc>
      </w:tr>
      <w:tr w14:paraId="2AF9248A">
        <w:tblPrEx>
          <w:tblCellMar>
            <w:top w:w="0" w:type="dxa"/>
            <w:left w:w="108" w:type="dxa"/>
            <w:bottom w:w="0" w:type="dxa"/>
            <w:right w:w="108" w:type="dxa"/>
          </w:tblCellMar>
        </w:tblPrEx>
        <w:trPr>
          <w:trHeight w:val="365" w:hRule="atLeast"/>
          <w:jc w:val="center"/>
        </w:trPr>
        <w:tc>
          <w:tcPr>
            <w:tcW w:w="4277" w:type="dxa"/>
            <w:gridSpan w:val="3"/>
            <w:tcBorders>
              <w:top w:val="nil"/>
              <w:left w:val="single" w:color="auto" w:sz="4" w:space="0"/>
              <w:bottom w:val="single" w:color="auto" w:sz="4" w:space="0"/>
              <w:right w:val="single" w:color="auto" w:sz="4" w:space="0"/>
            </w:tcBorders>
            <w:noWrap w:val="0"/>
            <w:tcMar>
              <w:left w:w="28" w:type="dxa"/>
              <w:right w:w="28" w:type="dxa"/>
            </w:tcMar>
            <w:vAlign w:val="center"/>
          </w:tcPr>
          <w:p w14:paraId="45867E7D">
            <w:pPr>
              <w:widowControl/>
              <w:jc w:val="center"/>
              <w:rPr>
                <w:color w:val="auto"/>
                <w:kern w:val="0"/>
                <w:sz w:val="20"/>
                <w:szCs w:val="20"/>
                <w:highlight w:val="none"/>
              </w:rPr>
            </w:pPr>
            <w:r>
              <w:rPr>
                <w:rFonts w:hint="eastAsia"/>
                <w:color w:val="auto"/>
                <w:kern w:val="0"/>
                <w:sz w:val="16"/>
                <w:szCs w:val="16"/>
                <w:highlight w:val="none"/>
              </w:rPr>
              <w:t>实验</w:t>
            </w:r>
            <w:r>
              <w:rPr>
                <w:rFonts w:hint="eastAsia" w:ascii="Times New Roman Regular" w:hAnsi="Times New Roman Regular" w:eastAsia="宋体" w:cs="Times New Roman Regular"/>
                <w:bCs/>
                <w:color w:val="auto"/>
                <w:kern w:val="0"/>
                <w:sz w:val="16"/>
                <w:szCs w:val="16"/>
                <w:highlight w:val="none"/>
                <w:lang w:bidi="ar"/>
              </w:rPr>
              <w:t>课程合计</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53A48B62">
            <w:pPr>
              <w:widowControl/>
              <w:jc w:val="center"/>
              <w:rPr>
                <w:color w:val="auto"/>
                <w:kern w:val="0"/>
                <w:sz w:val="20"/>
                <w:szCs w:val="20"/>
                <w:highlight w:val="none"/>
              </w:rPr>
            </w:pPr>
            <w:r>
              <w:rPr>
                <w:rFonts w:hint="eastAsia"/>
                <w:color w:val="auto"/>
                <w:kern w:val="0"/>
                <w:sz w:val="16"/>
                <w:szCs w:val="16"/>
                <w:highlight w:val="none"/>
              </w:rPr>
              <w:t>1</w:t>
            </w:r>
            <w:r>
              <w:rPr>
                <w:color w:val="auto"/>
                <w:kern w:val="0"/>
                <w:sz w:val="16"/>
                <w:szCs w:val="16"/>
                <w:highlight w:val="none"/>
              </w:rPr>
              <w:t>8.5</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8E386C4">
            <w:pPr>
              <w:widowControl/>
              <w:jc w:val="center"/>
              <w:rPr>
                <w:color w:val="auto"/>
                <w:kern w:val="0"/>
                <w:sz w:val="20"/>
                <w:szCs w:val="20"/>
                <w:highlight w:val="none"/>
              </w:rPr>
            </w:pPr>
            <w:r>
              <w:rPr>
                <w:rFonts w:hint="eastAsia"/>
                <w:color w:val="auto"/>
                <w:kern w:val="0"/>
                <w:sz w:val="16"/>
                <w:szCs w:val="16"/>
                <w:highlight w:val="none"/>
              </w:rPr>
              <w:t>5</w:t>
            </w:r>
            <w:r>
              <w:rPr>
                <w:color w:val="auto"/>
                <w:kern w:val="0"/>
                <w:sz w:val="16"/>
                <w:szCs w:val="16"/>
                <w:highlight w:val="none"/>
              </w:rPr>
              <w:t>92</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2FE13AA1">
            <w:pPr>
              <w:widowControl/>
              <w:jc w:val="center"/>
              <w:rPr>
                <w:color w:val="auto"/>
                <w:kern w:val="0"/>
                <w:sz w:val="20"/>
                <w:szCs w:val="20"/>
                <w:highlight w:val="none"/>
              </w:rPr>
            </w:pPr>
            <w:r>
              <w:rPr>
                <w:rFonts w:hint="eastAsia"/>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9C3F9D7">
            <w:pPr>
              <w:widowControl/>
              <w:jc w:val="center"/>
              <w:rPr>
                <w:color w:val="auto"/>
                <w:kern w:val="0"/>
                <w:sz w:val="20"/>
                <w:szCs w:val="20"/>
                <w:highlight w:val="none"/>
              </w:rPr>
            </w:pPr>
            <w:r>
              <w:rPr>
                <w:rFonts w:hint="eastAsia"/>
                <w:color w:val="auto"/>
                <w:kern w:val="0"/>
                <w:sz w:val="16"/>
                <w:szCs w:val="16"/>
                <w:highlight w:val="none"/>
              </w:rPr>
              <w:t>5</w:t>
            </w:r>
            <w:r>
              <w:rPr>
                <w:color w:val="auto"/>
                <w:kern w:val="0"/>
                <w:sz w:val="16"/>
                <w:szCs w:val="16"/>
                <w:highlight w:val="none"/>
              </w:rPr>
              <w:t>92</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3811BC5C">
            <w:pPr>
              <w:widowControl/>
              <w:jc w:val="center"/>
              <w:rPr>
                <w:color w:val="auto"/>
                <w:kern w:val="0"/>
                <w:sz w:val="20"/>
                <w:szCs w:val="20"/>
                <w:highlight w:val="none"/>
              </w:rPr>
            </w:pPr>
            <w:r>
              <w:rPr>
                <w:rFonts w:hint="eastAsia"/>
                <w:color w:val="auto"/>
                <w:kern w:val="0"/>
                <w:sz w:val="16"/>
                <w:szCs w:val="16"/>
                <w:highlight w:val="none"/>
              </w:rPr>
              <w:t>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725C34D5">
            <w:pPr>
              <w:widowControl/>
              <w:jc w:val="center"/>
              <w:rPr>
                <w:color w:val="auto"/>
                <w:kern w:val="0"/>
                <w:sz w:val="20"/>
                <w:szCs w:val="20"/>
                <w:highlight w:val="none"/>
              </w:rPr>
            </w:pP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6B345282">
            <w:pPr>
              <w:widowControl/>
              <w:jc w:val="center"/>
              <w:rPr>
                <w:color w:val="auto"/>
                <w:kern w:val="0"/>
                <w:sz w:val="20"/>
                <w:szCs w:val="20"/>
                <w:highlight w:val="none"/>
              </w:rPr>
            </w:pPr>
          </w:p>
        </w:tc>
        <w:tc>
          <w:tcPr>
            <w:tcW w:w="810" w:type="dxa"/>
            <w:tcBorders>
              <w:top w:val="nil"/>
              <w:left w:val="nil"/>
              <w:bottom w:val="single" w:color="auto" w:sz="4" w:space="0"/>
              <w:right w:val="single" w:color="auto" w:sz="4" w:space="0"/>
            </w:tcBorders>
            <w:noWrap w:val="0"/>
            <w:tcMar>
              <w:left w:w="28" w:type="dxa"/>
              <w:right w:w="28" w:type="dxa"/>
            </w:tcMar>
            <w:vAlign w:val="center"/>
          </w:tcPr>
          <w:p w14:paraId="72945B93">
            <w:pPr>
              <w:widowControl/>
              <w:jc w:val="center"/>
              <w:rPr>
                <w:color w:val="auto"/>
                <w:kern w:val="0"/>
                <w:sz w:val="20"/>
                <w:szCs w:val="20"/>
                <w:highlight w:val="none"/>
              </w:rPr>
            </w:pPr>
          </w:p>
        </w:tc>
      </w:tr>
      <w:tr w14:paraId="1783741D">
        <w:tblPrEx>
          <w:tblCellMar>
            <w:top w:w="0" w:type="dxa"/>
            <w:left w:w="108" w:type="dxa"/>
            <w:bottom w:w="0" w:type="dxa"/>
            <w:right w:w="108" w:type="dxa"/>
          </w:tblCellMar>
        </w:tblPrEx>
        <w:trPr>
          <w:trHeight w:val="455" w:hRule="atLeast"/>
          <w:jc w:val="center"/>
        </w:trPr>
        <w:tc>
          <w:tcPr>
            <w:tcW w:w="614" w:type="dxa"/>
            <w:tcBorders>
              <w:top w:val="nil"/>
              <w:left w:val="single" w:color="auto" w:sz="4" w:space="0"/>
              <w:bottom w:val="single" w:color="auto" w:sz="4" w:space="0"/>
              <w:right w:val="single" w:color="auto" w:sz="4" w:space="0"/>
            </w:tcBorders>
            <w:noWrap w:val="0"/>
            <w:tcMar>
              <w:left w:w="28" w:type="dxa"/>
              <w:right w:w="28" w:type="dxa"/>
            </w:tcMar>
            <w:vAlign w:val="center"/>
          </w:tcPr>
          <w:p w14:paraId="76C1159F">
            <w:pPr>
              <w:widowControl/>
              <w:jc w:val="center"/>
              <w:rPr>
                <w:color w:val="auto"/>
                <w:kern w:val="0"/>
                <w:sz w:val="20"/>
                <w:szCs w:val="20"/>
                <w:highlight w:val="none"/>
              </w:rPr>
            </w:pPr>
            <w:r>
              <w:rPr>
                <w:rFonts w:hint="eastAsia"/>
                <w:color w:val="auto"/>
                <w:kern w:val="0"/>
                <w:sz w:val="16"/>
                <w:szCs w:val="16"/>
                <w:highlight w:val="none"/>
              </w:rPr>
              <w:t>通用技能实践</w:t>
            </w:r>
          </w:p>
        </w:tc>
        <w:tc>
          <w:tcPr>
            <w:tcW w:w="654" w:type="dxa"/>
            <w:tcBorders>
              <w:top w:val="nil"/>
              <w:left w:val="nil"/>
              <w:bottom w:val="single" w:color="auto" w:sz="4" w:space="0"/>
              <w:right w:val="single" w:color="auto" w:sz="4" w:space="0"/>
            </w:tcBorders>
            <w:noWrap w:val="0"/>
            <w:tcMar>
              <w:left w:w="28" w:type="dxa"/>
              <w:right w:w="28" w:type="dxa"/>
            </w:tcMar>
            <w:vAlign w:val="center"/>
          </w:tcPr>
          <w:p w14:paraId="596B18A7">
            <w:pPr>
              <w:widowControl/>
              <w:jc w:val="center"/>
              <w:rPr>
                <w:color w:val="auto"/>
                <w:kern w:val="0"/>
                <w:sz w:val="20"/>
                <w:szCs w:val="20"/>
                <w:highlight w:val="none"/>
              </w:rPr>
            </w:pPr>
            <w:r>
              <w:rPr>
                <w:color w:val="auto"/>
                <w:kern w:val="0"/>
                <w:sz w:val="16"/>
                <w:szCs w:val="16"/>
                <w:highlight w:val="none"/>
              </w:rPr>
              <w:t>600799</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3A5D9A36">
            <w:pPr>
              <w:widowControl/>
              <w:jc w:val="center"/>
              <w:rPr>
                <w:rFonts w:hint="eastAsia" w:eastAsia="宋体"/>
                <w:color w:val="auto"/>
                <w:kern w:val="0"/>
                <w:sz w:val="16"/>
                <w:szCs w:val="16"/>
                <w:highlight w:val="none"/>
              </w:rPr>
            </w:pPr>
            <w:r>
              <w:rPr>
                <w:color w:val="auto"/>
                <w:kern w:val="0"/>
                <w:sz w:val="16"/>
                <w:szCs w:val="16"/>
                <w:highlight w:val="none"/>
              </w:rPr>
              <w:t>军事训练</w:t>
            </w:r>
          </w:p>
          <w:p w14:paraId="0E4C501A">
            <w:pPr>
              <w:widowControl/>
              <w:jc w:val="center"/>
              <w:rPr>
                <w:color w:val="auto"/>
                <w:kern w:val="0"/>
                <w:sz w:val="20"/>
                <w:szCs w:val="20"/>
                <w:highlight w:val="none"/>
              </w:rPr>
            </w:pPr>
            <w:r>
              <w:rPr>
                <w:color w:val="auto"/>
                <w:kern w:val="0"/>
                <w:sz w:val="16"/>
                <w:szCs w:val="16"/>
                <w:highlight w:val="none"/>
              </w:rPr>
              <w:t>Military Training</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1AA3A4D8">
            <w:pPr>
              <w:widowControl/>
              <w:jc w:val="center"/>
              <w:rPr>
                <w:color w:val="auto"/>
                <w:kern w:val="0"/>
                <w:sz w:val="20"/>
                <w:szCs w:val="20"/>
                <w:highlight w:val="none"/>
              </w:rPr>
            </w:pPr>
            <w:r>
              <w:rPr>
                <w:color w:val="auto"/>
                <w:kern w:val="0"/>
                <w:sz w:val="16"/>
                <w:szCs w:val="16"/>
                <w:highlight w:val="none"/>
              </w:rPr>
              <w:t>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4C951AC">
            <w:pPr>
              <w:widowControl/>
              <w:jc w:val="center"/>
              <w:rPr>
                <w:color w:val="auto"/>
                <w:kern w:val="0"/>
                <w:sz w:val="20"/>
                <w:szCs w:val="20"/>
                <w:highlight w:val="none"/>
              </w:rPr>
            </w:pPr>
            <w:r>
              <w:rPr>
                <w:color w:val="auto"/>
                <w:kern w:val="0"/>
                <w:sz w:val="16"/>
                <w:szCs w:val="16"/>
                <w:highlight w:val="none"/>
              </w:rPr>
              <w:t>30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1BC73501">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0CF1AF49">
            <w:pPr>
              <w:widowControl/>
              <w:jc w:val="center"/>
              <w:rPr>
                <w:color w:val="auto"/>
                <w:kern w:val="0"/>
                <w:sz w:val="20"/>
                <w:szCs w:val="20"/>
                <w:highlight w:val="none"/>
              </w:rPr>
            </w:pPr>
            <w:r>
              <w:rPr>
                <w:color w:val="auto"/>
                <w:kern w:val="0"/>
                <w:sz w:val="16"/>
                <w:szCs w:val="16"/>
                <w:highlight w:val="none"/>
              </w:rPr>
              <w:t>0</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384D3D77">
            <w:pPr>
              <w:widowControl/>
              <w:jc w:val="center"/>
              <w:rPr>
                <w:color w:val="auto"/>
                <w:kern w:val="0"/>
                <w:sz w:val="20"/>
                <w:szCs w:val="20"/>
                <w:highlight w:val="none"/>
              </w:rPr>
            </w:pPr>
            <w:r>
              <w:rPr>
                <w:color w:val="auto"/>
                <w:kern w:val="0"/>
                <w:sz w:val="16"/>
                <w:szCs w:val="16"/>
                <w:highlight w:val="none"/>
              </w:rPr>
              <w:t>2周</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144D6874">
            <w:pPr>
              <w:widowControl/>
              <w:jc w:val="center"/>
              <w:rPr>
                <w:color w:val="auto"/>
                <w:kern w:val="0"/>
                <w:sz w:val="20"/>
                <w:szCs w:val="20"/>
                <w:highlight w:val="none"/>
              </w:rPr>
            </w:pPr>
            <w:r>
              <w:rPr>
                <w:color w:val="auto"/>
                <w:kern w:val="0"/>
                <w:sz w:val="16"/>
                <w:szCs w:val="16"/>
                <w:highlight w:val="none"/>
              </w:rPr>
              <w:t>1</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62DEDECF">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4478DB51">
            <w:pPr>
              <w:widowControl/>
              <w:jc w:val="center"/>
              <w:rPr>
                <w:color w:val="auto"/>
                <w:kern w:val="0"/>
                <w:sz w:val="20"/>
                <w:szCs w:val="20"/>
                <w:highlight w:val="none"/>
              </w:rPr>
            </w:pPr>
            <w:r>
              <w:rPr>
                <w:color w:val="auto"/>
                <w:kern w:val="0"/>
                <w:sz w:val="16"/>
                <w:szCs w:val="16"/>
                <w:highlight w:val="none"/>
              </w:rPr>
              <w:t>　</w:t>
            </w:r>
          </w:p>
        </w:tc>
      </w:tr>
      <w:tr w14:paraId="49635740">
        <w:tblPrEx>
          <w:tblCellMar>
            <w:top w:w="0" w:type="dxa"/>
            <w:left w:w="108" w:type="dxa"/>
            <w:bottom w:w="0" w:type="dxa"/>
            <w:right w:w="108" w:type="dxa"/>
          </w:tblCellMar>
        </w:tblPrEx>
        <w:trPr>
          <w:trHeight w:val="455" w:hRule="atLeast"/>
          <w:jc w:val="center"/>
        </w:trPr>
        <w:tc>
          <w:tcPr>
            <w:tcW w:w="614"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236390EB">
            <w:pPr>
              <w:widowControl/>
              <w:jc w:val="center"/>
              <w:rPr>
                <w:color w:val="auto"/>
                <w:kern w:val="0"/>
                <w:sz w:val="20"/>
                <w:szCs w:val="20"/>
                <w:highlight w:val="none"/>
              </w:rPr>
            </w:pPr>
            <w:r>
              <w:rPr>
                <w:rFonts w:hint="eastAsia"/>
                <w:color w:val="auto"/>
                <w:kern w:val="0"/>
                <w:sz w:val="16"/>
                <w:szCs w:val="16"/>
                <w:highlight w:val="none"/>
              </w:rPr>
              <w:t>劳动教育</w:t>
            </w:r>
          </w:p>
        </w:tc>
        <w:tc>
          <w:tcPr>
            <w:tcW w:w="654" w:type="dxa"/>
            <w:tcBorders>
              <w:top w:val="nil"/>
              <w:left w:val="nil"/>
              <w:bottom w:val="single" w:color="auto" w:sz="4" w:space="0"/>
              <w:right w:val="single" w:color="auto" w:sz="4" w:space="0"/>
            </w:tcBorders>
            <w:noWrap w:val="0"/>
            <w:tcMar>
              <w:left w:w="28" w:type="dxa"/>
              <w:right w:w="28" w:type="dxa"/>
            </w:tcMar>
            <w:vAlign w:val="center"/>
          </w:tcPr>
          <w:p w14:paraId="4E79BBCA">
            <w:pPr>
              <w:widowControl/>
              <w:jc w:val="center"/>
              <w:rPr>
                <w:color w:val="auto"/>
                <w:kern w:val="0"/>
                <w:sz w:val="20"/>
                <w:szCs w:val="20"/>
                <w:highlight w:val="none"/>
              </w:rPr>
            </w:pPr>
            <w:r>
              <w:rPr>
                <w:color w:val="auto"/>
                <w:kern w:val="0"/>
                <w:sz w:val="16"/>
                <w:szCs w:val="16"/>
                <w:highlight w:val="none"/>
              </w:rPr>
              <w:t>602315</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61D70F86">
            <w:pPr>
              <w:widowControl/>
              <w:jc w:val="center"/>
              <w:rPr>
                <w:rFonts w:hint="eastAsia" w:eastAsia="宋体"/>
                <w:color w:val="auto"/>
                <w:kern w:val="0"/>
                <w:sz w:val="16"/>
                <w:szCs w:val="16"/>
                <w:highlight w:val="none"/>
              </w:rPr>
            </w:pPr>
            <w:r>
              <w:rPr>
                <w:color w:val="auto"/>
                <w:kern w:val="0"/>
                <w:sz w:val="16"/>
                <w:szCs w:val="16"/>
                <w:highlight w:val="none"/>
              </w:rPr>
              <w:t>劳动教育Ⅰ</w:t>
            </w:r>
          </w:p>
          <w:p w14:paraId="78EFFE1C">
            <w:pPr>
              <w:widowControl/>
              <w:jc w:val="center"/>
              <w:rPr>
                <w:color w:val="auto"/>
                <w:kern w:val="0"/>
                <w:sz w:val="20"/>
                <w:szCs w:val="20"/>
                <w:highlight w:val="none"/>
              </w:rPr>
            </w:pPr>
            <w:r>
              <w:rPr>
                <w:color w:val="auto"/>
                <w:kern w:val="0"/>
                <w:sz w:val="16"/>
                <w:szCs w:val="16"/>
                <w:highlight w:val="none"/>
              </w:rPr>
              <w:t>Labor education Ⅰ</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524242A5">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255023C">
            <w:pPr>
              <w:widowControl/>
              <w:jc w:val="center"/>
              <w:rPr>
                <w:color w:val="auto"/>
                <w:kern w:val="0"/>
                <w:sz w:val="20"/>
                <w:szCs w:val="20"/>
                <w:highlight w:val="none"/>
              </w:rPr>
            </w:pPr>
            <w:r>
              <w:rPr>
                <w:color w:val="auto"/>
                <w:kern w:val="0"/>
                <w:sz w:val="16"/>
                <w:szCs w:val="16"/>
                <w:highlight w:val="none"/>
              </w:rPr>
              <w:t>16</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65977E95">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3752D18">
            <w:pPr>
              <w:widowControl/>
              <w:jc w:val="center"/>
              <w:rPr>
                <w:color w:val="auto"/>
                <w:kern w:val="0"/>
                <w:sz w:val="20"/>
                <w:szCs w:val="20"/>
                <w:highlight w:val="none"/>
              </w:rPr>
            </w:pPr>
            <w:r>
              <w:rPr>
                <w:color w:val="auto"/>
                <w:kern w:val="0"/>
                <w:sz w:val="16"/>
                <w:szCs w:val="16"/>
                <w:highlight w:val="none"/>
              </w:rPr>
              <w:t>0</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3A636FE7">
            <w:pPr>
              <w:widowControl/>
              <w:jc w:val="center"/>
              <w:rPr>
                <w:rFonts w:hint="eastAsia" w:eastAsia="宋体"/>
                <w:color w:val="auto"/>
                <w:kern w:val="0"/>
                <w:sz w:val="16"/>
                <w:szCs w:val="16"/>
                <w:highlight w:val="none"/>
              </w:rPr>
            </w:pPr>
            <w:r>
              <w:rPr>
                <w:color w:val="auto"/>
                <w:kern w:val="0"/>
                <w:sz w:val="16"/>
                <w:szCs w:val="16"/>
                <w:highlight w:val="none"/>
              </w:rPr>
              <w:t>16</w:t>
            </w:r>
          </w:p>
          <w:p w14:paraId="07E5087E">
            <w:pPr>
              <w:widowControl/>
              <w:jc w:val="center"/>
              <w:rPr>
                <w:color w:val="auto"/>
                <w:kern w:val="0"/>
                <w:sz w:val="20"/>
                <w:szCs w:val="20"/>
                <w:highlight w:val="none"/>
              </w:rPr>
            </w:pPr>
            <w:r>
              <w:rPr>
                <w:color w:val="auto"/>
                <w:kern w:val="0"/>
                <w:sz w:val="16"/>
                <w:szCs w:val="16"/>
                <w:highlight w:val="none"/>
              </w:rPr>
              <w:t>学时</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334816C9">
            <w:pPr>
              <w:widowControl/>
              <w:jc w:val="center"/>
              <w:rPr>
                <w:color w:val="auto"/>
                <w:kern w:val="0"/>
                <w:sz w:val="20"/>
                <w:szCs w:val="20"/>
                <w:highlight w:val="none"/>
              </w:rPr>
            </w:pPr>
            <w:r>
              <w:rPr>
                <w:color w:val="auto"/>
                <w:kern w:val="0"/>
                <w:sz w:val="16"/>
                <w:szCs w:val="16"/>
                <w:highlight w:val="none"/>
              </w:rPr>
              <w:t>3</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517FE59A">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5191C8FC">
            <w:pPr>
              <w:widowControl/>
              <w:jc w:val="center"/>
              <w:rPr>
                <w:color w:val="auto"/>
                <w:kern w:val="0"/>
                <w:sz w:val="20"/>
                <w:szCs w:val="20"/>
                <w:highlight w:val="none"/>
              </w:rPr>
            </w:pPr>
            <w:r>
              <w:rPr>
                <w:color w:val="auto"/>
                <w:kern w:val="0"/>
                <w:sz w:val="16"/>
                <w:szCs w:val="16"/>
                <w:highlight w:val="none"/>
              </w:rPr>
              <w:t>　</w:t>
            </w:r>
          </w:p>
        </w:tc>
      </w:tr>
      <w:tr w14:paraId="49EB9B70">
        <w:tblPrEx>
          <w:tblCellMar>
            <w:top w:w="0" w:type="dxa"/>
            <w:left w:w="108" w:type="dxa"/>
            <w:bottom w:w="0" w:type="dxa"/>
            <w:right w:w="108" w:type="dxa"/>
          </w:tblCellMar>
        </w:tblPrEx>
        <w:trPr>
          <w:trHeight w:val="455"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25B6147">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51BF0B92">
            <w:pPr>
              <w:widowControl/>
              <w:jc w:val="center"/>
              <w:rPr>
                <w:color w:val="auto"/>
                <w:kern w:val="0"/>
                <w:sz w:val="20"/>
                <w:szCs w:val="20"/>
                <w:highlight w:val="none"/>
              </w:rPr>
            </w:pPr>
            <w:r>
              <w:rPr>
                <w:color w:val="auto"/>
                <w:kern w:val="0"/>
                <w:sz w:val="16"/>
                <w:szCs w:val="16"/>
                <w:highlight w:val="none"/>
              </w:rPr>
              <w:t>602316</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230479A7">
            <w:pPr>
              <w:widowControl/>
              <w:jc w:val="center"/>
              <w:rPr>
                <w:rFonts w:hint="eastAsia" w:eastAsia="宋体"/>
                <w:color w:val="auto"/>
                <w:kern w:val="0"/>
                <w:sz w:val="16"/>
                <w:szCs w:val="16"/>
                <w:highlight w:val="none"/>
              </w:rPr>
            </w:pPr>
            <w:r>
              <w:rPr>
                <w:color w:val="auto"/>
                <w:kern w:val="0"/>
                <w:sz w:val="16"/>
                <w:szCs w:val="16"/>
                <w:highlight w:val="none"/>
              </w:rPr>
              <w:t>劳动教育Ⅱ</w:t>
            </w:r>
          </w:p>
          <w:p w14:paraId="407C50C5">
            <w:pPr>
              <w:widowControl/>
              <w:jc w:val="center"/>
              <w:rPr>
                <w:color w:val="auto"/>
                <w:kern w:val="0"/>
                <w:sz w:val="20"/>
                <w:szCs w:val="20"/>
                <w:highlight w:val="none"/>
              </w:rPr>
            </w:pPr>
            <w:r>
              <w:rPr>
                <w:color w:val="auto"/>
                <w:kern w:val="0"/>
                <w:sz w:val="16"/>
                <w:szCs w:val="16"/>
                <w:highlight w:val="none"/>
              </w:rPr>
              <w:t>Labor education Ⅱ</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689E24C4">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8CC8B71">
            <w:pPr>
              <w:widowControl/>
              <w:jc w:val="center"/>
              <w:rPr>
                <w:color w:val="auto"/>
                <w:kern w:val="0"/>
                <w:sz w:val="20"/>
                <w:szCs w:val="20"/>
                <w:highlight w:val="none"/>
              </w:rPr>
            </w:pPr>
            <w:r>
              <w:rPr>
                <w:color w:val="auto"/>
                <w:kern w:val="0"/>
                <w:sz w:val="16"/>
                <w:szCs w:val="16"/>
                <w:highlight w:val="none"/>
              </w:rPr>
              <w:t>16</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487F507B">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F4AD017">
            <w:pPr>
              <w:widowControl/>
              <w:jc w:val="center"/>
              <w:rPr>
                <w:color w:val="auto"/>
                <w:kern w:val="0"/>
                <w:sz w:val="20"/>
                <w:szCs w:val="20"/>
                <w:highlight w:val="none"/>
              </w:rPr>
            </w:pPr>
            <w:r>
              <w:rPr>
                <w:color w:val="auto"/>
                <w:kern w:val="0"/>
                <w:sz w:val="16"/>
                <w:szCs w:val="16"/>
                <w:highlight w:val="none"/>
              </w:rPr>
              <w:t>0</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60EFC2FD">
            <w:pPr>
              <w:widowControl/>
              <w:jc w:val="center"/>
              <w:rPr>
                <w:rFonts w:hint="eastAsia" w:eastAsia="宋体"/>
                <w:color w:val="auto"/>
                <w:kern w:val="0"/>
                <w:sz w:val="16"/>
                <w:szCs w:val="16"/>
                <w:highlight w:val="none"/>
              </w:rPr>
            </w:pPr>
            <w:r>
              <w:rPr>
                <w:color w:val="auto"/>
                <w:kern w:val="0"/>
                <w:sz w:val="16"/>
                <w:szCs w:val="16"/>
                <w:highlight w:val="none"/>
              </w:rPr>
              <w:t>16</w:t>
            </w:r>
          </w:p>
          <w:p w14:paraId="0E7EF30C">
            <w:pPr>
              <w:widowControl/>
              <w:jc w:val="center"/>
              <w:rPr>
                <w:color w:val="auto"/>
                <w:kern w:val="0"/>
                <w:sz w:val="20"/>
                <w:szCs w:val="20"/>
                <w:highlight w:val="none"/>
              </w:rPr>
            </w:pPr>
            <w:r>
              <w:rPr>
                <w:color w:val="auto"/>
                <w:kern w:val="0"/>
                <w:sz w:val="16"/>
                <w:szCs w:val="16"/>
                <w:highlight w:val="none"/>
              </w:rPr>
              <w:t>学时</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7A0EBC5A">
            <w:pPr>
              <w:widowControl/>
              <w:jc w:val="center"/>
              <w:rPr>
                <w:color w:val="auto"/>
                <w:kern w:val="0"/>
                <w:sz w:val="20"/>
                <w:szCs w:val="20"/>
                <w:highlight w:val="none"/>
              </w:rPr>
            </w:pPr>
            <w:r>
              <w:rPr>
                <w:color w:val="auto"/>
                <w:kern w:val="0"/>
                <w:sz w:val="16"/>
                <w:szCs w:val="16"/>
                <w:highlight w:val="none"/>
              </w:rPr>
              <w:t>7</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5B9555B2">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4BF96806">
            <w:pPr>
              <w:widowControl/>
              <w:jc w:val="center"/>
              <w:rPr>
                <w:color w:val="auto"/>
                <w:kern w:val="0"/>
                <w:sz w:val="20"/>
                <w:szCs w:val="20"/>
                <w:highlight w:val="none"/>
              </w:rPr>
            </w:pPr>
            <w:r>
              <w:rPr>
                <w:color w:val="auto"/>
                <w:kern w:val="0"/>
                <w:sz w:val="16"/>
                <w:szCs w:val="16"/>
                <w:highlight w:val="none"/>
              </w:rPr>
              <w:t>　</w:t>
            </w:r>
          </w:p>
        </w:tc>
      </w:tr>
      <w:tr w14:paraId="11096269">
        <w:tblPrEx>
          <w:tblCellMar>
            <w:top w:w="0" w:type="dxa"/>
            <w:left w:w="108" w:type="dxa"/>
            <w:bottom w:w="0" w:type="dxa"/>
            <w:right w:w="108" w:type="dxa"/>
          </w:tblCellMar>
        </w:tblPrEx>
        <w:trPr>
          <w:trHeight w:val="455" w:hRule="atLeast"/>
          <w:jc w:val="center"/>
        </w:trPr>
        <w:tc>
          <w:tcPr>
            <w:tcW w:w="614"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19576D1E">
            <w:pPr>
              <w:widowControl/>
              <w:jc w:val="center"/>
              <w:rPr>
                <w:color w:val="auto"/>
                <w:kern w:val="0"/>
                <w:sz w:val="20"/>
                <w:szCs w:val="20"/>
                <w:highlight w:val="none"/>
              </w:rPr>
            </w:pPr>
            <w:r>
              <w:rPr>
                <w:rFonts w:hint="eastAsia"/>
                <w:color w:val="auto"/>
                <w:kern w:val="0"/>
                <w:sz w:val="16"/>
                <w:szCs w:val="16"/>
                <w:highlight w:val="none"/>
              </w:rPr>
              <w:t>创新创业实践</w:t>
            </w:r>
          </w:p>
        </w:tc>
        <w:tc>
          <w:tcPr>
            <w:tcW w:w="654" w:type="dxa"/>
            <w:tcBorders>
              <w:top w:val="nil"/>
              <w:left w:val="nil"/>
              <w:bottom w:val="single" w:color="auto" w:sz="4" w:space="0"/>
              <w:right w:val="single" w:color="auto" w:sz="4" w:space="0"/>
            </w:tcBorders>
            <w:noWrap w:val="0"/>
            <w:tcMar>
              <w:left w:w="28" w:type="dxa"/>
              <w:right w:w="28" w:type="dxa"/>
            </w:tcMar>
            <w:vAlign w:val="center"/>
          </w:tcPr>
          <w:p w14:paraId="307F764C">
            <w:pPr>
              <w:widowControl/>
              <w:jc w:val="center"/>
              <w:rPr>
                <w:color w:val="auto"/>
                <w:kern w:val="0"/>
                <w:sz w:val="20"/>
                <w:szCs w:val="20"/>
                <w:highlight w:val="none"/>
              </w:rPr>
            </w:pPr>
            <w:r>
              <w:rPr>
                <w:color w:val="auto"/>
                <w:kern w:val="0"/>
                <w:sz w:val="16"/>
                <w:szCs w:val="16"/>
                <w:highlight w:val="none"/>
              </w:rPr>
              <w:t>611839</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31E38E73">
            <w:pPr>
              <w:widowControl/>
              <w:jc w:val="center"/>
              <w:rPr>
                <w:rFonts w:hint="eastAsia" w:eastAsia="宋体"/>
                <w:color w:val="auto"/>
                <w:kern w:val="0"/>
                <w:sz w:val="16"/>
                <w:szCs w:val="16"/>
                <w:highlight w:val="none"/>
              </w:rPr>
            </w:pPr>
            <w:r>
              <w:rPr>
                <w:color w:val="auto"/>
                <w:kern w:val="0"/>
                <w:sz w:val="16"/>
                <w:szCs w:val="16"/>
                <w:highlight w:val="none"/>
              </w:rPr>
              <w:t>工程技能通识训练</w:t>
            </w:r>
          </w:p>
          <w:p w14:paraId="73DCCEEF">
            <w:pPr>
              <w:widowControl/>
              <w:jc w:val="center"/>
              <w:rPr>
                <w:color w:val="auto"/>
                <w:kern w:val="0"/>
                <w:sz w:val="20"/>
                <w:szCs w:val="20"/>
                <w:highlight w:val="none"/>
              </w:rPr>
            </w:pPr>
            <w:r>
              <w:rPr>
                <w:color w:val="auto"/>
                <w:kern w:val="0"/>
                <w:sz w:val="16"/>
                <w:szCs w:val="16"/>
                <w:highlight w:val="none"/>
              </w:rPr>
              <w:t>Basic Training of Engineering Skills</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06AFDD50">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251F4B17">
            <w:pPr>
              <w:widowControl/>
              <w:jc w:val="center"/>
              <w:rPr>
                <w:color w:val="auto"/>
                <w:kern w:val="0"/>
                <w:sz w:val="20"/>
                <w:szCs w:val="20"/>
                <w:highlight w:val="none"/>
              </w:rPr>
            </w:pPr>
            <w:r>
              <w:rPr>
                <w:color w:val="auto"/>
                <w:kern w:val="0"/>
                <w:sz w:val="16"/>
                <w:szCs w:val="16"/>
                <w:highlight w:val="none"/>
              </w:rPr>
              <w:t>15</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23CFC40D">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A96ED4D">
            <w:pPr>
              <w:widowControl/>
              <w:jc w:val="center"/>
              <w:rPr>
                <w:color w:val="auto"/>
                <w:kern w:val="0"/>
                <w:sz w:val="20"/>
                <w:szCs w:val="20"/>
                <w:highlight w:val="none"/>
              </w:rPr>
            </w:pPr>
            <w:r>
              <w:rPr>
                <w:color w:val="auto"/>
                <w:kern w:val="0"/>
                <w:sz w:val="16"/>
                <w:szCs w:val="16"/>
                <w:highlight w:val="none"/>
              </w:rPr>
              <w:t>0</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7702E690">
            <w:pPr>
              <w:widowControl/>
              <w:jc w:val="center"/>
              <w:rPr>
                <w:color w:val="auto"/>
                <w:kern w:val="0"/>
                <w:sz w:val="20"/>
                <w:szCs w:val="20"/>
                <w:highlight w:val="none"/>
              </w:rPr>
            </w:pPr>
            <w:r>
              <w:rPr>
                <w:color w:val="auto"/>
                <w:kern w:val="0"/>
                <w:sz w:val="16"/>
                <w:szCs w:val="16"/>
                <w:highlight w:val="none"/>
              </w:rPr>
              <w:t>1周</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2D7933B4">
            <w:pPr>
              <w:widowControl/>
              <w:jc w:val="center"/>
              <w:rPr>
                <w:color w:val="auto"/>
                <w:kern w:val="0"/>
                <w:sz w:val="20"/>
                <w:szCs w:val="20"/>
                <w:highlight w:val="none"/>
              </w:rPr>
            </w:pPr>
            <w:r>
              <w:rPr>
                <w:color w:val="auto"/>
                <w:kern w:val="0"/>
                <w:sz w:val="16"/>
                <w:szCs w:val="16"/>
                <w:highlight w:val="none"/>
              </w:rPr>
              <w:t>4</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2C8163B8">
            <w:pPr>
              <w:widowControl/>
              <w:jc w:val="center"/>
              <w:rPr>
                <w:color w:val="auto"/>
                <w:kern w:val="0"/>
                <w:sz w:val="20"/>
                <w:szCs w:val="20"/>
                <w:highlight w:val="none"/>
              </w:rPr>
            </w:pPr>
            <w:r>
              <w:rPr>
                <w:color w:val="auto"/>
                <w:kern w:val="0"/>
                <w:sz w:val="16"/>
                <w:szCs w:val="16"/>
                <w:highlight w:val="none"/>
              </w:rPr>
              <w:t>基础实验与实践训练中心</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52578FC7">
            <w:pPr>
              <w:widowControl/>
              <w:jc w:val="center"/>
              <w:rPr>
                <w:color w:val="auto"/>
                <w:kern w:val="0"/>
                <w:sz w:val="20"/>
                <w:szCs w:val="20"/>
                <w:highlight w:val="none"/>
              </w:rPr>
            </w:pPr>
            <w:r>
              <w:rPr>
                <w:color w:val="auto"/>
                <w:kern w:val="0"/>
                <w:sz w:val="16"/>
                <w:szCs w:val="16"/>
                <w:highlight w:val="none"/>
              </w:rPr>
              <w:t>　</w:t>
            </w:r>
          </w:p>
        </w:tc>
      </w:tr>
      <w:tr w14:paraId="043B8DAE">
        <w:tblPrEx>
          <w:tblCellMar>
            <w:top w:w="0" w:type="dxa"/>
            <w:left w:w="108" w:type="dxa"/>
            <w:bottom w:w="0" w:type="dxa"/>
            <w:right w:w="108" w:type="dxa"/>
          </w:tblCellMar>
        </w:tblPrEx>
        <w:trPr>
          <w:trHeight w:val="574"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4DD3ECB8">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2839B334">
            <w:pPr>
              <w:widowControl/>
              <w:jc w:val="center"/>
              <w:rPr>
                <w:color w:val="auto"/>
                <w:kern w:val="0"/>
                <w:sz w:val="20"/>
                <w:szCs w:val="20"/>
                <w:highlight w:val="none"/>
              </w:rPr>
            </w:pPr>
            <w:r>
              <w:rPr>
                <w:color w:val="auto"/>
                <w:kern w:val="0"/>
                <w:sz w:val="16"/>
                <w:szCs w:val="16"/>
                <w:highlight w:val="none"/>
              </w:rPr>
              <w:t>603067</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42C35147">
            <w:pPr>
              <w:widowControl/>
              <w:jc w:val="center"/>
              <w:rPr>
                <w:rFonts w:hint="eastAsia" w:eastAsia="宋体"/>
                <w:color w:val="auto"/>
                <w:kern w:val="0"/>
                <w:sz w:val="16"/>
                <w:szCs w:val="16"/>
                <w:highlight w:val="none"/>
              </w:rPr>
            </w:pPr>
            <w:r>
              <w:rPr>
                <w:color w:val="auto"/>
                <w:kern w:val="0"/>
                <w:sz w:val="16"/>
                <w:szCs w:val="16"/>
                <w:highlight w:val="none"/>
              </w:rPr>
              <w:t>科研与创新创业训练</w:t>
            </w:r>
          </w:p>
          <w:p w14:paraId="18A98147">
            <w:pPr>
              <w:widowControl/>
              <w:jc w:val="center"/>
              <w:rPr>
                <w:color w:val="auto"/>
                <w:kern w:val="0"/>
                <w:sz w:val="20"/>
                <w:szCs w:val="20"/>
                <w:highlight w:val="none"/>
              </w:rPr>
            </w:pPr>
            <w:r>
              <w:rPr>
                <w:color w:val="auto"/>
                <w:kern w:val="0"/>
                <w:sz w:val="16"/>
                <w:szCs w:val="16"/>
                <w:highlight w:val="none"/>
              </w:rPr>
              <w:t>Research and Innovation Entrepreneurship Training</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7428CAE3">
            <w:pPr>
              <w:widowControl/>
              <w:jc w:val="center"/>
              <w:rPr>
                <w:color w:val="auto"/>
                <w:kern w:val="0"/>
                <w:sz w:val="20"/>
                <w:szCs w:val="20"/>
                <w:highlight w:val="none"/>
              </w:rPr>
            </w:pPr>
            <w:r>
              <w:rPr>
                <w:color w:val="auto"/>
                <w:kern w:val="0"/>
                <w:sz w:val="16"/>
                <w:szCs w:val="16"/>
                <w:highlight w:val="none"/>
              </w:rPr>
              <w:t>2</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12D8CAF8">
            <w:pPr>
              <w:widowControl/>
              <w:jc w:val="center"/>
              <w:rPr>
                <w:color w:val="auto"/>
                <w:kern w:val="0"/>
                <w:sz w:val="20"/>
                <w:szCs w:val="20"/>
                <w:highlight w:val="none"/>
              </w:rPr>
            </w:pPr>
            <w:r>
              <w:rPr>
                <w:color w:val="auto"/>
                <w:kern w:val="0"/>
                <w:sz w:val="16"/>
                <w:szCs w:val="16"/>
                <w:highlight w:val="none"/>
              </w:rPr>
              <w:t>30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0CCD8306">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CE30265">
            <w:pPr>
              <w:widowControl/>
              <w:jc w:val="center"/>
              <w:rPr>
                <w:color w:val="auto"/>
                <w:kern w:val="0"/>
                <w:sz w:val="20"/>
                <w:szCs w:val="20"/>
                <w:highlight w:val="none"/>
              </w:rPr>
            </w:pPr>
            <w:r>
              <w:rPr>
                <w:color w:val="auto"/>
                <w:kern w:val="0"/>
                <w:sz w:val="16"/>
                <w:szCs w:val="16"/>
                <w:highlight w:val="none"/>
              </w:rPr>
              <w:t>0</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30CCDB5C">
            <w:pPr>
              <w:widowControl/>
              <w:jc w:val="center"/>
              <w:rPr>
                <w:color w:val="auto"/>
                <w:kern w:val="0"/>
                <w:sz w:val="20"/>
                <w:szCs w:val="20"/>
                <w:highlight w:val="none"/>
              </w:rPr>
            </w:pPr>
            <w:r>
              <w:rPr>
                <w:color w:val="auto"/>
                <w:kern w:val="0"/>
                <w:sz w:val="16"/>
                <w:szCs w:val="16"/>
                <w:highlight w:val="none"/>
              </w:rPr>
              <w:t>2周</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44E05CD6">
            <w:pPr>
              <w:widowControl/>
              <w:jc w:val="center"/>
              <w:rPr>
                <w:color w:val="auto"/>
                <w:kern w:val="0"/>
                <w:sz w:val="20"/>
                <w:szCs w:val="20"/>
                <w:highlight w:val="none"/>
              </w:rPr>
            </w:pPr>
            <w:r>
              <w:rPr>
                <w:color w:val="auto"/>
                <w:kern w:val="0"/>
                <w:sz w:val="16"/>
                <w:szCs w:val="16"/>
                <w:highlight w:val="none"/>
              </w:rPr>
              <w:t>6</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7F446C08">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2308C291">
            <w:pPr>
              <w:widowControl/>
              <w:jc w:val="center"/>
              <w:rPr>
                <w:color w:val="auto"/>
                <w:kern w:val="0"/>
                <w:sz w:val="20"/>
                <w:szCs w:val="20"/>
                <w:highlight w:val="none"/>
              </w:rPr>
            </w:pPr>
            <w:r>
              <w:rPr>
                <w:color w:val="auto"/>
                <w:kern w:val="0"/>
                <w:sz w:val="16"/>
                <w:szCs w:val="16"/>
                <w:highlight w:val="none"/>
              </w:rPr>
              <w:t>　</w:t>
            </w:r>
          </w:p>
        </w:tc>
      </w:tr>
      <w:tr w14:paraId="76FE1264">
        <w:tblPrEx>
          <w:tblCellMar>
            <w:top w:w="0" w:type="dxa"/>
            <w:left w:w="108" w:type="dxa"/>
            <w:bottom w:w="0" w:type="dxa"/>
            <w:right w:w="108" w:type="dxa"/>
          </w:tblCellMar>
        </w:tblPrEx>
        <w:trPr>
          <w:trHeight w:val="620" w:hRule="atLeast"/>
          <w:jc w:val="center"/>
        </w:trPr>
        <w:tc>
          <w:tcPr>
            <w:tcW w:w="614" w:type="dxa"/>
            <w:vMerge w:val="restart"/>
            <w:tcBorders>
              <w:top w:val="nil"/>
              <w:left w:val="single" w:color="auto" w:sz="4" w:space="0"/>
              <w:bottom w:val="single" w:color="000000" w:sz="4" w:space="0"/>
              <w:right w:val="single" w:color="auto" w:sz="4" w:space="0"/>
            </w:tcBorders>
            <w:noWrap w:val="0"/>
            <w:tcMar>
              <w:left w:w="28" w:type="dxa"/>
              <w:right w:w="28" w:type="dxa"/>
            </w:tcMar>
            <w:vAlign w:val="center"/>
          </w:tcPr>
          <w:p w14:paraId="560416C6">
            <w:pPr>
              <w:widowControl/>
              <w:jc w:val="center"/>
              <w:rPr>
                <w:color w:val="auto"/>
                <w:kern w:val="0"/>
                <w:sz w:val="20"/>
                <w:szCs w:val="20"/>
                <w:highlight w:val="none"/>
              </w:rPr>
            </w:pPr>
            <w:r>
              <w:rPr>
                <w:rFonts w:hint="eastAsia"/>
                <w:color w:val="auto"/>
                <w:kern w:val="0"/>
                <w:sz w:val="16"/>
                <w:szCs w:val="16"/>
                <w:highlight w:val="none"/>
              </w:rPr>
              <w:t>专业技能实践（其他实践）</w:t>
            </w:r>
          </w:p>
        </w:tc>
        <w:tc>
          <w:tcPr>
            <w:tcW w:w="654" w:type="dxa"/>
            <w:tcBorders>
              <w:top w:val="nil"/>
              <w:left w:val="nil"/>
              <w:bottom w:val="single" w:color="auto" w:sz="4" w:space="0"/>
              <w:right w:val="single" w:color="auto" w:sz="4" w:space="0"/>
            </w:tcBorders>
            <w:noWrap w:val="0"/>
            <w:tcMar>
              <w:left w:w="28" w:type="dxa"/>
              <w:right w:w="28" w:type="dxa"/>
            </w:tcMar>
            <w:vAlign w:val="center"/>
          </w:tcPr>
          <w:p w14:paraId="61EEC0C6">
            <w:pPr>
              <w:widowControl/>
              <w:jc w:val="center"/>
              <w:rPr>
                <w:color w:val="auto"/>
                <w:kern w:val="0"/>
                <w:sz w:val="20"/>
                <w:szCs w:val="20"/>
                <w:highlight w:val="none"/>
              </w:rPr>
            </w:pPr>
            <w:r>
              <w:rPr>
                <w:color w:val="auto"/>
                <w:kern w:val="0"/>
                <w:sz w:val="16"/>
                <w:szCs w:val="16"/>
                <w:highlight w:val="none"/>
              </w:rPr>
              <w:t>601085</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65392B19">
            <w:pPr>
              <w:widowControl/>
              <w:jc w:val="center"/>
              <w:rPr>
                <w:rFonts w:hint="eastAsia" w:eastAsia="宋体"/>
                <w:color w:val="auto"/>
                <w:kern w:val="0"/>
                <w:sz w:val="16"/>
                <w:szCs w:val="16"/>
                <w:highlight w:val="none"/>
              </w:rPr>
            </w:pPr>
            <w:r>
              <w:rPr>
                <w:color w:val="auto"/>
                <w:kern w:val="0"/>
                <w:sz w:val="16"/>
                <w:szCs w:val="16"/>
                <w:highlight w:val="none"/>
              </w:rPr>
              <w:t>专业见习（入学实践教育）</w:t>
            </w:r>
          </w:p>
          <w:p w14:paraId="712C6D1F">
            <w:pPr>
              <w:widowControl/>
              <w:jc w:val="center"/>
              <w:rPr>
                <w:color w:val="auto"/>
                <w:kern w:val="0"/>
                <w:sz w:val="20"/>
                <w:szCs w:val="20"/>
                <w:highlight w:val="none"/>
              </w:rPr>
            </w:pPr>
            <w:r>
              <w:rPr>
                <w:color w:val="auto"/>
                <w:kern w:val="0"/>
                <w:sz w:val="16"/>
                <w:szCs w:val="16"/>
                <w:highlight w:val="none"/>
              </w:rPr>
              <w:t>Professional Probation（Practical Education in Entrance）</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49F6D337">
            <w:pPr>
              <w:widowControl/>
              <w:jc w:val="center"/>
              <w:rPr>
                <w:color w:val="auto"/>
                <w:kern w:val="0"/>
                <w:sz w:val="20"/>
                <w:szCs w:val="20"/>
                <w:highlight w:val="none"/>
              </w:rPr>
            </w:pPr>
            <w:r>
              <w:rPr>
                <w:color w:val="auto"/>
                <w:kern w:val="0"/>
                <w:sz w:val="16"/>
                <w:szCs w:val="16"/>
                <w:highlight w:val="none"/>
              </w:rPr>
              <w:t>1</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54116C1">
            <w:pPr>
              <w:widowControl/>
              <w:jc w:val="center"/>
              <w:rPr>
                <w:color w:val="auto"/>
                <w:kern w:val="0"/>
                <w:sz w:val="20"/>
                <w:szCs w:val="20"/>
                <w:highlight w:val="none"/>
              </w:rPr>
            </w:pPr>
            <w:r>
              <w:rPr>
                <w:color w:val="auto"/>
                <w:kern w:val="0"/>
                <w:sz w:val="16"/>
                <w:szCs w:val="16"/>
                <w:highlight w:val="none"/>
              </w:rPr>
              <w:t>15</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3BD8EE88">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3C1431DB">
            <w:pPr>
              <w:widowControl/>
              <w:jc w:val="center"/>
              <w:rPr>
                <w:color w:val="auto"/>
                <w:kern w:val="0"/>
                <w:sz w:val="20"/>
                <w:szCs w:val="20"/>
                <w:highlight w:val="none"/>
              </w:rPr>
            </w:pPr>
            <w:r>
              <w:rPr>
                <w:color w:val="auto"/>
                <w:kern w:val="0"/>
                <w:sz w:val="16"/>
                <w:szCs w:val="16"/>
                <w:highlight w:val="none"/>
              </w:rPr>
              <w:t>0</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3F33A202">
            <w:pPr>
              <w:widowControl/>
              <w:jc w:val="center"/>
              <w:rPr>
                <w:color w:val="auto"/>
                <w:kern w:val="0"/>
                <w:sz w:val="20"/>
                <w:szCs w:val="20"/>
                <w:highlight w:val="none"/>
              </w:rPr>
            </w:pPr>
            <w:r>
              <w:rPr>
                <w:color w:val="auto"/>
                <w:kern w:val="0"/>
                <w:sz w:val="16"/>
                <w:szCs w:val="16"/>
                <w:highlight w:val="none"/>
              </w:rPr>
              <w:t>1周</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279EA5EA">
            <w:pPr>
              <w:widowControl/>
              <w:jc w:val="center"/>
              <w:rPr>
                <w:color w:val="auto"/>
                <w:kern w:val="0"/>
                <w:sz w:val="20"/>
                <w:szCs w:val="20"/>
                <w:highlight w:val="none"/>
              </w:rPr>
            </w:pPr>
            <w:r>
              <w:rPr>
                <w:color w:val="auto"/>
                <w:kern w:val="0"/>
                <w:sz w:val="16"/>
                <w:szCs w:val="16"/>
                <w:highlight w:val="none"/>
              </w:rPr>
              <w:t>1</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321F00AD">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12F4AC78">
            <w:pPr>
              <w:widowControl/>
              <w:jc w:val="center"/>
              <w:rPr>
                <w:color w:val="auto"/>
                <w:kern w:val="0"/>
                <w:sz w:val="20"/>
                <w:szCs w:val="20"/>
                <w:highlight w:val="none"/>
              </w:rPr>
            </w:pPr>
            <w:r>
              <w:rPr>
                <w:color w:val="auto"/>
                <w:kern w:val="0"/>
                <w:sz w:val="16"/>
                <w:szCs w:val="16"/>
                <w:highlight w:val="none"/>
              </w:rPr>
              <w:t>　</w:t>
            </w:r>
          </w:p>
        </w:tc>
      </w:tr>
      <w:tr w14:paraId="0A8A9BA0">
        <w:tblPrEx>
          <w:tblCellMar>
            <w:top w:w="0" w:type="dxa"/>
            <w:left w:w="108" w:type="dxa"/>
            <w:bottom w:w="0" w:type="dxa"/>
            <w:right w:w="108" w:type="dxa"/>
          </w:tblCellMar>
        </w:tblPrEx>
        <w:trPr>
          <w:trHeight w:val="455" w:hRule="atLeast"/>
          <w:jc w:val="center"/>
        </w:trPr>
        <w:tc>
          <w:tcPr>
            <w:tcW w:w="614" w:type="dxa"/>
            <w:vMerge w:val="continue"/>
            <w:tcBorders>
              <w:top w:val="nil"/>
              <w:left w:val="single" w:color="auto" w:sz="4" w:space="0"/>
              <w:bottom w:val="single" w:color="000000" w:sz="4" w:space="0"/>
              <w:right w:val="single" w:color="auto" w:sz="4" w:space="0"/>
            </w:tcBorders>
            <w:noWrap w:val="0"/>
            <w:tcMar>
              <w:left w:w="28" w:type="dxa"/>
              <w:right w:w="28" w:type="dxa"/>
            </w:tcMar>
            <w:vAlign w:val="center"/>
          </w:tcPr>
          <w:p w14:paraId="14C45F07">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2D368F47">
            <w:pPr>
              <w:widowControl/>
              <w:jc w:val="center"/>
              <w:rPr>
                <w:color w:val="auto"/>
                <w:kern w:val="0"/>
                <w:sz w:val="20"/>
                <w:szCs w:val="20"/>
                <w:highlight w:val="none"/>
              </w:rPr>
            </w:pPr>
            <w:r>
              <w:rPr>
                <w:color w:val="auto"/>
                <w:kern w:val="0"/>
                <w:sz w:val="16"/>
                <w:szCs w:val="16"/>
                <w:highlight w:val="none"/>
              </w:rPr>
              <w:t>617022</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3DBEB10F">
            <w:pPr>
              <w:widowControl/>
              <w:jc w:val="center"/>
              <w:rPr>
                <w:rFonts w:hint="eastAsia" w:eastAsia="宋体"/>
                <w:color w:val="auto"/>
                <w:kern w:val="0"/>
                <w:sz w:val="16"/>
                <w:szCs w:val="16"/>
                <w:highlight w:val="none"/>
              </w:rPr>
            </w:pPr>
            <w:r>
              <w:rPr>
                <w:color w:val="auto"/>
                <w:kern w:val="0"/>
                <w:sz w:val="16"/>
                <w:szCs w:val="16"/>
                <w:highlight w:val="none"/>
              </w:rPr>
              <w:t>毕业实习(工学)</w:t>
            </w:r>
          </w:p>
          <w:p w14:paraId="73546B90">
            <w:pPr>
              <w:widowControl/>
              <w:jc w:val="center"/>
              <w:rPr>
                <w:color w:val="auto"/>
                <w:kern w:val="0"/>
                <w:sz w:val="20"/>
                <w:szCs w:val="20"/>
                <w:highlight w:val="none"/>
              </w:rPr>
            </w:pPr>
            <w:r>
              <w:rPr>
                <w:color w:val="auto"/>
                <w:kern w:val="0"/>
                <w:sz w:val="16"/>
                <w:szCs w:val="16"/>
                <w:highlight w:val="none"/>
              </w:rPr>
              <w:t>Graduation Practice</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342C1AC9">
            <w:pPr>
              <w:widowControl/>
              <w:jc w:val="center"/>
              <w:rPr>
                <w:color w:val="auto"/>
                <w:kern w:val="0"/>
                <w:sz w:val="20"/>
                <w:szCs w:val="20"/>
                <w:highlight w:val="none"/>
              </w:rPr>
            </w:pPr>
            <w:r>
              <w:rPr>
                <w:color w:val="auto"/>
                <w:kern w:val="0"/>
                <w:sz w:val="16"/>
                <w:szCs w:val="16"/>
                <w:highlight w:val="none"/>
              </w:rPr>
              <w:t>6</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71DDB6B0">
            <w:pPr>
              <w:widowControl/>
              <w:jc w:val="center"/>
              <w:rPr>
                <w:color w:val="auto"/>
                <w:kern w:val="0"/>
                <w:sz w:val="20"/>
                <w:szCs w:val="20"/>
                <w:highlight w:val="none"/>
              </w:rPr>
            </w:pPr>
            <w:r>
              <w:rPr>
                <w:color w:val="auto"/>
                <w:kern w:val="0"/>
                <w:sz w:val="16"/>
                <w:szCs w:val="16"/>
                <w:highlight w:val="none"/>
              </w:rPr>
              <w:t>90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2C50308A">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6F45F8E0">
            <w:pPr>
              <w:widowControl/>
              <w:jc w:val="center"/>
              <w:rPr>
                <w:color w:val="auto"/>
                <w:kern w:val="0"/>
                <w:sz w:val="20"/>
                <w:szCs w:val="20"/>
                <w:highlight w:val="none"/>
              </w:rPr>
            </w:pPr>
            <w:r>
              <w:rPr>
                <w:color w:val="auto"/>
                <w:kern w:val="0"/>
                <w:sz w:val="16"/>
                <w:szCs w:val="16"/>
                <w:highlight w:val="none"/>
              </w:rPr>
              <w:t>0</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5E5DC42E">
            <w:pPr>
              <w:widowControl/>
              <w:jc w:val="center"/>
              <w:rPr>
                <w:color w:val="auto"/>
                <w:kern w:val="0"/>
                <w:sz w:val="20"/>
                <w:szCs w:val="20"/>
                <w:highlight w:val="none"/>
              </w:rPr>
            </w:pPr>
            <w:r>
              <w:rPr>
                <w:color w:val="auto"/>
                <w:kern w:val="0"/>
                <w:sz w:val="16"/>
                <w:szCs w:val="16"/>
                <w:highlight w:val="none"/>
              </w:rPr>
              <w:t>6周</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49F9117B">
            <w:pPr>
              <w:widowControl/>
              <w:jc w:val="center"/>
              <w:rPr>
                <w:color w:val="auto"/>
                <w:kern w:val="0"/>
                <w:sz w:val="20"/>
                <w:szCs w:val="20"/>
                <w:highlight w:val="none"/>
              </w:rPr>
            </w:pPr>
            <w:r>
              <w:rPr>
                <w:color w:val="auto"/>
                <w:kern w:val="0"/>
                <w:sz w:val="16"/>
                <w:szCs w:val="16"/>
                <w:highlight w:val="none"/>
              </w:rPr>
              <w:t>7</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5727F053">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0BF9DDDD">
            <w:pPr>
              <w:widowControl/>
              <w:jc w:val="left"/>
              <w:rPr>
                <w:color w:val="auto"/>
                <w:kern w:val="0"/>
                <w:sz w:val="22"/>
                <w:szCs w:val="22"/>
                <w:highlight w:val="none"/>
              </w:rPr>
            </w:pPr>
            <w:r>
              <w:rPr>
                <w:color w:val="auto"/>
                <w:kern w:val="0"/>
                <w:sz w:val="22"/>
                <w:szCs w:val="22"/>
                <w:highlight w:val="none"/>
              </w:rPr>
              <w:t>　</w:t>
            </w:r>
          </w:p>
        </w:tc>
      </w:tr>
      <w:tr w14:paraId="03D04906">
        <w:tblPrEx>
          <w:tblCellMar>
            <w:top w:w="0" w:type="dxa"/>
            <w:left w:w="108" w:type="dxa"/>
            <w:bottom w:w="0" w:type="dxa"/>
            <w:right w:w="108" w:type="dxa"/>
          </w:tblCellMar>
        </w:tblPrEx>
        <w:trPr>
          <w:trHeight w:val="455" w:hRule="atLeast"/>
          <w:jc w:val="center"/>
        </w:trPr>
        <w:tc>
          <w:tcPr>
            <w:tcW w:w="614" w:type="dxa"/>
            <w:vMerge w:val="continue"/>
            <w:tcBorders>
              <w:top w:val="nil"/>
              <w:left w:val="single" w:color="auto" w:sz="4" w:space="0"/>
              <w:bottom w:val="single" w:color="auto" w:sz="4" w:space="0"/>
              <w:right w:val="single" w:color="auto" w:sz="4" w:space="0"/>
            </w:tcBorders>
            <w:noWrap w:val="0"/>
            <w:tcMar>
              <w:left w:w="28" w:type="dxa"/>
              <w:right w:w="28" w:type="dxa"/>
            </w:tcMar>
            <w:vAlign w:val="center"/>
          </w:tcPr>
          <w:p w14:paraId="2EB07B12">
            <w:pPr>
              <w:widowControl/>
              <w:jc w:val="left"/>
              <w:rPr>
                <w:color w:val="auto"/>
                <w:kern w:val="0"/>
                <w:sz w:val="20"/>
                <w:szCs w:val="20"/>
                <w:highlight w:val="none"/>
              </w:rPr>
            </w:pPr>
          </w:p>
        </w:tc>
        <w:tc>
          <w:tcPr>
            <w:tcW w:w="654" w:type="dxa"/>
            <w:tcBorders>
              <w:top w:val="nil"/>
              <w:left w:val="nil"/>
              <w:bottom w:val="single" w:color="auto" w:sz="4" w:space="0"/>
              <w:right w:val="single" w:color="auto" w:sz="4" w:space="0"/>
            </w:tcBorders>
            <w:noWrap w:val="0"/>
            <w:tcMar>
              <w:left w:w="28" w:type="dxa"/>
              <w:right w:w="28" w:type="dxa"/>
            </w:tcMar>
            <w:vAlign w:val="center"/>
          </w:tcPr>
          <w:p w14:paraId="67C141C8">
            <w:pPr>
              <w:widowControl/>
              <w:jc w:val="center"/>
              <w:rPr>
                <w:color w:val="auto"/>
                <w:kern w:val="0"/>
                <w:sz w:val="20"/>
                <w:szCs w:val="20"/>
                <w:highlight w:val="none"/>
              </w:rPr>
            </w:pPr>
            <w:r>
              <w:rPr>
                <w:color w:val="auto"/>
                <w:kern w:val="0"/>
                <w:sz w:val="16"/>
                <w:szCs w:val="16"/>
                <w:highlight w:val="none"/>
              </w:rPr>
              <w:t>617017</w:t>
            </w:r>
          </w:p>
        </w:tc>
        <w:tc>
          <w:tcPr>
            <w:tcW w:w="3009" w:type="dxa"/>
            <w:tcBorders>
              <w:top w:val="nil"/>
              <w:left w:val="nil"/>
              <w:bottom w:val="single" w:color="auto" w:sz="4" w:space="0"/>
              <w:right w:val="single" w:color="auto" w:sz="4" w:space="0"/>
            </w:tcBorders>
            <w:noWrap w:val="0"/>
            <w:tcMar>
              <w:left w:w="28" w:type="dxa"/>
              <w:right w:w="28" w:type="dxa"/>
            </w:tcMar>
            <w:vAlign w:val="center"/>
          </w:tcPr>
          <w:p w14:paraId="3B0BCF90">
            <w:pPr>
              <w:widowControl/>
              <w:jc w:val="center"/>
              <w:rPr>
                <w:rFonts w:hint="eastAsia" w:eastAsia="宋体"/>
                <w:color w:val="auto"/>
                <w:kern w:val="0"/>
                <w:sz w:val="16"/>
                <w:szCs w:val="16"/>
                <w:highlight w:val="none"/>
              </w:rPr>
            </w:pPr>
            <w:r>
              <w:rPr>
                <w:color w:val="auto"/>
                <w:kern w:val="0"/>
                <w:sz w:val="16"/>
                <w:szCs w:val="16"/>
                <w:highlight w:val="none"/>
              </w:rPr>
              <w:t>毕业论文/设计(工学)</w:t>
            </w:r>
          </w:p>
          <w:p w14:paraId="44D070E7">
            <w:pPr>
              <w:widowControl/>
              <w:jc w:val="center"/>
              <w:rPr>
                <w:color w:val="auto"/>
                <w:kern w:val="0"/>
                <w:sz w:val="20"/>
                <w:szCs w:val="20"/>
                <w:highlight w:val="none"/>
              </w:rPr>
            </w:pPr>
            <w:r>
              <w:rPr>
                <w:color w:val="auto"/>
                <w:kern w:val="0"/>
                <w:sz w:val="16"/>
                <w:szCs w:val="16"/>
                <w:highlight w:val="none"/>
              </w:rPr>
              <w:t>Graduation Thesis/Design</w:t>
            </w:r>
          </w:p>
        </w:tc>
        <w:tc>
          <w:tcPr>
            <w:tcW w:w="671" w:type="dxa"/>
            <w:tcBorders>
              <w:top w:val="nil"/>
              <w:left w:val="nil"/>
              <w:bottom w:val="single" w:color="auto" w:sz="4" w:space="0"/>
              <w:right w:val="single" w:color="auto" w:sz="4" w:space="0"/>
            </w:tcBorders>
            <w:noWrap w:val="0"/>
            <w:tcMar>
              <w:left w:w="28" w:type="dxa"/>
              <w:right w:w="28" w:type="dxa"/>
            </w:tcMar>
            <w:vAlign w:val="center"/>
          </w:tcPr>
          <w:p w14:paraId="6D6E3BC6">
            <w:pPr>
              <w:widowControl/>
              <w:jc w:val="center"/>
              <w:rPr>
                <w:color w:val="auto"/>
                <w:kern w:val="0"/>
                <w:sz w:val="20"/>
                <w:szCs w:val="20"/>
                <w:highlight w:val="none"/>
              </w:rPr>
            </w:pPr>
            <w:r>
              <w:rPr>
                <w:color w:val="auto"/>
                <w:kern w:val="0"/>
                <w:sz w:val="16"/>
                <w:szCs w:val="16"/>
                <w:highlight w:val="none"/>
              </w:rPr>
              <w:t>8</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41CA110E">
            <w:pPr>
              <w:widowControl/>
              <w:jc w:val="center"/>
              <w:rPr>
                <w:color w:val="auto"/>
                <w:kern w:val="0"/>
                <w:sz w:val="20"/>
                <w:szCs w:val="20"/>
                <w:highlight w:val="none"/>
              </w:rPr>
            </w:pPr>
            <w:r>
              <w:rPr>
                <w:color w:val="auto"/>
                <w:kern w:val="0"/>
                <w:sz w:val="16"/>
                <w:szCs w:val="16"/>
                <w:highlight w:val="none"/>
              </w:rPr>
              <w:t>120</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070B7619">
            <w:pPr>
              <w:widowControl/>
              <w:jc w:val="center"/>
              <w:rPr>
                <w:color w:val="auto"/>
                <w:kern w:val="0"/>
                <w:sz w:val="20"/>
                <w:szCs w:val="20"/>
                <w:highlight w:val="none"/>
              </w:rPr>
            </w:pPr>
            <w:r>
              <w:rPr>
                <w:color w:val="auto"/>
                <w:kern w:val="0"/>
                <w:sz w:val="16"/>
                <w:szCs w:val="16"/>
                <w:highlight w:val="none"/>
              </w:rPr>
              <w:t>0</w:t>
            </w:r>
          </w:p>
        </w:tc>
        <w:tc>
          <w:tcPr>
            <w:tcW w:w="668" w:type="dxa"/>
            <w:tcBorders>
              <w:top w:val="nil"/>
              <w:left w:val="nil"/>
              <w:bottom w:val="single" w:color="auto" w:sz="4" w:space="0"/>
              <w:right w:val="single" w:color="auto" w:sz="4" w:space="0"/>
            </w:tcBorders>
            <w:noWrap w:val="0"/>
            <w:tcMar>
              <w:left w:w="28" w:type="dxa"/>
              <w:right w:w="28" w:type="dxa"/>
            </w:tcMar>
            <w:vAlign w:val="center"/>
          </w:tcPr>
          <w:p w14:paraId="5D1C3C14">
            <w:pPr>
              <w:widowControl/>
              <w:jc w:val="center"/>
              <w:rPr>
                <w:color w:val="auto"/>
                <w:kern w:val="0"/>
                <w:sz w:val="20"/>
                <w:szCs w:val="20"/>
                <w:highlight w:val="none"/>
              </w:rPr>
            </w:pPr>
            <w:r>
              <w:rPr>
                <w:color w:val="auto"/>
                <w:kern w:val="0"/>
                <w:sz w:val="16"/>
                <w:szCs w:val="16"/>
                <w:highlight w:val="none"/>
              </w:rPr>
              <w:t>0</w:t>
            </w:r>
          </w:p>
        </w:tc>
        <w:tc>
          <w:tcPr>
            <w:tcW w:w="667" w:type="dxa"/>
            <w:tcBorders>
              <w:top w:val="nil"/>
              <w:left w:val="nil"/>
              <w:bottom w:val="single" w:color="auto" w:sz="4" w:space="0"/>
              <w:right w:val="single" w:color="auto" w:sz="4" w:space="0"/>
            </w:tcBorders>
            <w:noWrap w:val="0"/>
            <w:tcMar>
              <w:left w:w="28" w:type="dxa"/>
              <w:right w:w="28" w:type="dxa"/>
            </w:tcMar>
            <w:vAlign w:val="center"/>
          </w:tcPr>
          <w:p w14:paraId="598DB03F">
            <w:pPr>
              <w:widowControl/>
              <w:jc w:val="center"/>
              <w:rPr>
                <w:color w:val="auto"/>
                <w:kern w:val="0"/>
                <w:sz w:val="20"/>
                <w:szCs w:val="20"/>
                <w:highlight w:val="none"/>
              </w:rPr>
            </w:pPr>
            <w:r>
              <w:rPr>
                <w:color w:val="auto"/>
                <w:kern w:val="0"/>
                <w:sz w:val="16"/>
                <w:szCs w:val="16"/>
                <w:highlight w:val="none"/>
              </w:rPr>
              <w:t>8周</w:t>
            </w:r>
          </w:p>
        </w:tc>
        <w:tc>
          <w:tcPr>
            <w:tcW w:w="665" w:type="dxa"/>
            <w:tcBorders>
              <w:top w:val="nil"/>
              <w:left w:val="nil"/>
              <w:bottom w:val="single" w:color="auto" w:sz="4" w:space="0"/>
              <w:right w:val="single" w:color="auto" w:sz="4" w:space="0"/>
            </w:tcBorders>
            <w:noWrap w:val="0"/>
            <w:tcMar>
              <w:left w:w="28" w:type="dxa"/>
              <w:right w:w="28" w:type="dxa"/>
            </w:tcMar>
            <w:vAlign w:val="center"/>
          </w:tcPr>
          <w:p w14:paraId="4648BAAC">
            <w:pPr>
              <w:widowControl/>
              <w:jc w:val="center"/>
              <w:rPr>
                <w:color w:val="auto"/>
                <w:kern w:val="0"/>
                <w:sz w:val="20"/>
                <w:szCs w:val="20"/>
                <w:highlight w:val="none"/>
              </w:rPr>
            </w:pPr>
            <w:r>
              <w:rPr>
                <w:color w:val="auto"/>
                <w:kern w:val="0"/>
                <w:sz w:val="16"/>
                <w:szCs w:val="16"/>
                <w:highlight w:val="none"/>
              </w:rPr>
              <w:t>8</w:t>
            </w:r>
          </w:p>
        </w:tc>
        <w:tc>
          <w:tcPr>
            <w:tcW w:w="1249" w:type="dxa"/>
            <w:tcBorders>
              <w:top w:val="nil"/>
              <w:left w:val="nil"/>
              <w:bottom w:val="single" w:color="auto" w:sz="4" w:space="0"/>
              <w:right w:val="single" w:color="auto" w:sz="4" w:space="0"/>
            </w:tcBorders>
            <w:noWrap w:val="0"/>
            <w:tcMar>
              <w:left w:w="28" w:type="dxa"/>
              <w:right w:w="28" w:type="dxa"/>
            </w:tcMar>
            <w:vAlign w:val="center"/>
          </w:tcPr>
          <w:p w14:paraId="57925A58">
            <w:pPr>
              <w:widowControl/>
              <w:jc w:val="center"/>
              <w:rPr>
                <w:color w:val="auto"/>
                <w:kern w:val="0"/>
                <w:sz w:val="20"/>
                <w:szCs w:val="20"/>
                <w:highlight w:val="none"/>
              </w:rPr>
            </w:pPr>
            <w:r>
              <w:rPr>
                <w:color w:val="auto"/>
                <w:kern w:val="0"/>
                <w:sz w:val="16"/>
                <w:szCs w:val="16"/>
                <w:highlight w:val="none"/>
              </w:rPr>
              <w:t>材料与能源学院</w:t>
            </w:r>
          </w:p>
        </w:tc>
        <w:tc>
          <w:tcPr>
            <w:tcW w:w="810" w:type="dxa"/>
            <w:tcBorders>
              <w:top w:val="nil"/>
              <w:left w:val="nil"/>
              <w:bottom w:val="single" w:color="auto" w:sz="4" w:space="0"/>
              <w:right w:val="single" w:color="auto" w:sz="4" w:space="0"/>
            </w:tcBorders>
            <w:noWrap w:val="0"/>
            <w:tcMar>
              <w:left w:w="28" w:type="dxa"/>
              <w:right w:w="28" w:type="dxa"/>
            </w:tcMar>
            <w:vAlign w:val="center"/>
          </w:tcPr>
          <w:p w14:paraId="419B5745">
            <w:pPr>
              <w:widowControl/>
              <w:jc w:val="center"/>
              <w:rPr>
                <w:color w:val="auto"/>
                <w:kern w:val="0"/>
                <w:sz w:val="20"/>
                <w:szCs w:val="20"/>
                <w:highlight w:val="none"/>
              </w:rPr>
            </w:pPr>
            <w:r>
              <w:rPr>
                <w:color w:val="auto"/>
                <w:kern w:val="0"/>
                <w:sz w:val="16"/>
                <w:szCs w:val="16"/>
                <w:highlight w:val="none"/>
              </w:rPr>
              <w:t>辅修学位</w:t>
            </w:r>
          </w:p>
        </w:tc>
      </w:tr>
      <w:tr w14:paraId="7283F556">
        <w:tblPrEx>
          <w:tblCellMar>
            <w:top w:w="0" w:type="dxa"/>
            <w:left w:w="108" w:type="dxa"/>
            <w:bottom w:w="0" w:type="dxa"/>
            <w:right w:w="108" w:type="dxa"/>
          </w:tblCellMar>
        </w:tblPrEx>
        <w:trPr>
          <w:trHeight w:val="375" w:hRule="atLeast"/>
          <w:jc w:val="center"/>
        </w:trPr>
        <w:tc>
          <w:tcPr>
            <w:tcW w:w="4277"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5E18EE0">
            <w:pPr>
              <w:widowControl/>
              <w:jc w:val="center"/>
              <w:rPr>
                <w:color w:val="auto"/>
                <w:kern w:val="0"/>
                <w:sz w:val="20"/>
                <w:szCs w:val="20"/>
                <w:highlight w:val="none"/>
              </w:rPr>
            </w:pPr>
            <w:r>
              <w:rPr>
                <w:rFonts w:hint="eastAsia"/>
                <w:b/>
                <w:bCs/>
                <w:color w:val="auto"/>
                <w:kern w:val="0"/>
                <w:sz w:val="16"/>
                <w:szCs w:val="16"/>
                <w:highlight w:val="none"/>
              </w:rPr>
              <w:t>其它实践教育</w:t>
            </w:r>
            <w:r>
              <w:rPr>
                <w:rFonts w:hint="eastAsia" w:ascii="Times New Roman Regular" w:hAnsi="Times New Roman Regular" w:eastAsia="宋体" w:cs="Times New Roman Regular"/>
                <w:b/>
                <w:bCs/>
                <w:color w:val="auto"/>
                <w:kern w:val="0"/>
                <w:sz w:val="16"/>
                <w:szCs w:val="16"/>
                <w:highlight w:val="none"/>
                <w:lang w:bidi="ar"/>
              </w:rPr>
              <w:t>课程合计</w:t>
            </w:r>
          </w:p>
        </w:tc>
        <w:tc>
          <w:tcPr>
            <w:tcW w:w="671" w:type="dxa"/>
            <w:tcBorders>
              <w:top w:val="single" w:color="auto" w:sz="4" w:space="0"/>
              <w:left w:val="nil"/>
              <w:bottom w:val="single" w:color="auto" w:sz="4" w:space="0"/>
              <w:right w:val="single" w:color="auto" w:sz="4" w:space="0"/>
            </w:tcBorders>
            <w:noWrap w:val="0"/>
            <w:tcMar>
              <w:left w:w="28" w:type="dxa"/>
              <w:right w:w="28" w:type="dxa"/>
            </w:tcMar>
            <w:vAlign w:val="center"/>
          </w:tcPr>
          <w:p w14:paraId="5046E550">
            <w:pPr>
              <w:widowControl/>
              <w:jc w:val="center"/>
              <w:rPr>
                <w:color w:val="auto"/>
                <w:kern w:val="0"/>
                <w:sz w:val="20"/>
                <w:szCs w:val="20"/>
                <w:highlight w:val="none"/>
              </w:rPr>
            </w:pPr>
            <w:r>
              <w:rPr>
                <w:color w:val="auto"/>
                <w:kern w:val="0"/>
                <w:sz w:val="16"/>
                <w:szCs w:val="16"/>
                <w:highlight w:val="none"/>
              </w:rPr>
              <w:t>22</w:t>
            </w:r>
          </w:p>
        </w:tc>
        <w:tc>
          <w:tcPr>
            <w:tcW w:w="668" w:type="dxa"/>
            <w:tcBorders>
              <w:top w:val="single" w:color="auto" w:sz="4" w:space="0"/>
              <w:left w:val="nil"/>
              <w:bottom w:val="single" w:color="auto" w:sz="4" w:space="0"/>
              <w:right w:val="single" w:color="auto" w:sz="4" w:space="0"/>
            </w:tcBorders>
            <w:noWrap w:val="0"/>
            <w:tcMar>
              <w:left w:w="28" w:type="dxa"/>
              <w:right w:w="28" w:type="dxa"/>
            </w:tcMar>
            <w:vAlign w:val="center"/>
          </w:tcPr>
          <w:p w14:paraId="309153AF">
            <w:pPr>
              <w:widowControl/>
              <w:jc w:val="center"/>
              <w:rPr>
                <w:color w:val="auto"/>
                <w:kern w:val="0"/>
                <w:sz w:val="20"/>
                <w:szCs w:val="20"/>
                <w:highlight w:val="none"/>
              </w:rPr>
            </w:pPr>
            <w:r>
              <w:rPr>
                <w:color w:val="auto"/>
                <w:kern w:val="0"/>
                <w:sz w:val="16"/>
                <w:szCs w:val="16"/>
                <w:highlight w:val="none"/>
              </w:rPr>
              <w:t>332</w:t>
            </w:r>
          </w:p>
        </w:tc>
        <w:tc>
          <w:tcPr>
            <w:tcW w:w="665" w:type="dxa"/>
            <w:tcBorders>
              <w:top w:val="single" w:color="auto" w:sz="4" w:space="0"/>
              <w:left w:val="nil"/>
              <w:bottom w:val="single" w:color="auto" w:sz="4" w:space="0"/>
              <w:right w:val="single" w:color="auto" w:sz="4" w:space="0"/>
            </w:tcBorders>
            <w:noWrap w:val="0"/>
            <w:tcMar>
              <w:left w:w="28" w:type="dxa"/>
              <w:right w:w="28" w:type="dxa"/>
            </w:tcMar>
            <w:vAlign w:val="center"/>
          </w:tcPr>
          <w:p w14:paraId="0914E4A9">
            <w:pPr>
              <w:widowControl/>
              <w:jc w:val="center"/>
              <w:rPr>
                <w:color w:val="auto"/>
                <w:kern w:val="0"/>
                <w:sz w:val="20"/>
                <w:szCs w:val="20"/>
                <w:highlight w:val="none"/>
              </w:rPr>
            </w:pPr>
            <w:r>
              <w:rPr>
                <w:rFonts w:hint="eastAsia"/>
                <w:color w:val="auto"/>
                <w:kern w:val="0"/>
                <w:sz w:val="16"/>
                <w:szCs w:val="16"/>
                <w:highlight w:val="none"/>
              </w:rPr>
              <w:t>0</w:t>
            </w:r>
          </w:p>
        </w:tc>
        <w:tc>
          <w:tcPr>
            <w:tcW w:w="668" w:type="dxa"/>
            <w:tcBorders>
              <w:top w:val="single" w:color="auto" w:sz="4" w:space="0"/>
              <w:left w:val="nil"/>
              <w:bottom w:val="single" w:color="auto" w:sz="4" w:space="0"/>
              <w:right w:val="single" w:color="auto" w:sz="4" w:space="0"/>
            </w:tcBorders>
            <w:noWrap w:val="0"/>
            <w:tcMar>
              <w:left w:w="28" w:type="dxa"/>
              <w:right w:w="28" w:type="dxa"/>
            </w:tcMar>
            <w:vAlign w:val="center"/>
          </w:tcPr>
          <w:p w14:paraId="7BFBACAF">
            <w:pPr>
              <w:widowControl/>
              <w:jc w:val="center"/>
              <w:rPr>
                <w:color w:val="auto"/>
                <w:kern w:val="0"/>
                <w:sz w:val="20"/>
                <w:szCs w:val="20"/>
                <w:highlight w:val="none"/>
              </w:rPr>
            </w:pPr>
            <w:r>
              <w:rPr>
                <w:color w:val="auto"/>
                <w:kern w:val="0"/>
                <w:sz w:val="16"/>
                <w:szCs w:val="16"/>
                <w:highlight w:val="none"/>
              </w:rPr>
              <w:t>0</w:t>
            </w:r>
          </w:p>
        </w:tc>
        <w:tc>
          <w:tcPr>
            <w:tcW w:w="667" w:type="dxa"/>
            <w:tcBorders>
              <w:top w:val="single" w:color="auto" w:sz="4" w:space="0"/>
              <w:left w:val="nil"/>
              <w:bottom w:val="single" w:color="auto" w:sz="4" w:space="0"/>
              <w:right w:val="single" w:color="auto" w:sz="4" w:space="0"/>
            </w:tcBorders>
            <w:noWrap w:val="0"/>
            <w:tcMar>
              <w:left w:w="28" w:type="dxa"/>
              <w:right w:w="28" w:type="dxa"/>
            </w:tcMar>
            <w:vAlign w:val="center"/>
          </w:tcPr>
          <w:p w14:paraId="2301C8C9">
            <w:pPr>
              <w:widowControl/>
              <w:jc w:val="center"/>
              <w:rPr>
                <w:rFonts w:hint="default" w:eastAsia="宋体"/>
                <w:color w:val="auto"/>
                <w:kern w:val="0"/>
                <w:sz w:val="20"/>
                <w:szCs w:val="20"/>
                <w:highlight w:val="none"/>
                <w:lang w:val="en-US" w:eastAsia="zh-CN"/>
              </w:rPr>
            </w:pPr>
            <w:r>
              <w:rPr>
                <w:rFonts w:hint="eastAsia"/>
                <w:color w:val="auto"/>
                <w:kern w:val="0"/>
                <w:sz w:val="16"/>
                <w:szCs w:val="16"/>
                <w:highlight w:val="none"/>
              </w:rPr>
              <w:t>2</w:t>
            </w:r>
            <w:r>
              <w:rPr>
                <w:color w:val="auto"/>
                <w:kern w:val="0"/>
                <w:sz w:val="16"/>
                <w:szCs w:val="16"/>
                <w:highlight w:val="none"/>
              </w:rPr>
              <w:t>0</w:t>
            </w:r>
            <w:r>
              <w:rPr>
                <w:rFonts w:hint="eastAsia"/>
                <w:color w:val="auto"/>
                <w:kern w:val="0"/>
                <w:sz w:val="16"/>
                <w:szCs w:val="16"/>
                <w:highlight w:val="none"/>
              </w:rPr>
              <w:t>周</w:t>
            </w:r>
            <w:r>
              <w:rPr>
                <w:rFonts w:hint="eastAsia"/>
                <w:color w:val="auto"/>
                <w:kern w:val="0"/>
                <w:sz w:val="16"/>
                <w:szCs w:val="16"/>
                <w:highlight w:val="none"/>
                <w:lang w:val="en-US" w:eastAsia="zh-CN"/>
              </w:rPr>
              <w:t>+32学时</w:t>
            </w:r>
          </w:p>
        </w:tc>
        <w:tc>
          <w:tcPr>
            <w:tcW w:w="665" w:type="dxa"/>
            <w:tcBorders>
              <w:top w:val="single" w:color="auto" w:sz="4" w:space="0"/>
              <w:left w:val="nil"/>
              <w:bottom w:val="single" w:color="auto" w:sz="4" w:space="0"/>
              <w:right w:val="single" w:color="auto" w:sz="4" w:space="0"/>
            </w:tcBorders>
            <w:noWrap w:val="0"/>
            <w:tcMar>
              <w:left w:w="28" w:type="dxa"/>
              <w:right w:w="28" w:type="dxa"/>
            </w:tcMar>
            <w:vAlign w:val="center"/>
          </w:tcPr>
          <w:p w14:paraId="17B930CE">
            <w:pPr>
              <w:widowControl/>
              <w:jc w:val="center"/>
              <w:rPr>
                <w:color w:val="auto"/>
                <w:kern w:val="0"/>
                <w:sz w:val="20"/>
                <w:szCs w:val="20"/>
                <w:highlight w:val="none"/>
              </w:rPr>
            </w:pPr>
          </w:p>
        </w:tc>
        <w:tc>
          <w:tcPr>
            <w:tcW w:w="1249" w:type="dxa"/>
            <w:tcBorders>
              <w:top w:val="single" w:color="auto" w:sz="4" w:space="0"/>
              <w:left w:val="nil"/>
              <w:bottom w:val="single" w:color="auto" w:sz="4" w:space="0"/>
              <w:right w:val="single" w:color="auto" w:sz="4" w:space="0"/>
            </w:tcBorders>
            <w:noWrap w:val="0"/>
            <w:tcMar>
              <w:left w:w="28" w:type="dxa"/>
              <w:right w:w="28" w:type="dxa"/>
            </w:tcMar>
            <w:vAlign w:val="center"/>
          </w:tcPr>
          <w:p w14:paraId="30DE7341">
            <w:pPr>
              <w:widowControl/>
              <w:jc w:val="center"/>
              <w:rPr>
                <w:color w:val="auto"/>
                <w:kern w:val="0"/>
                <w:sz w:val="20"/>
                <w:szCs w:val="20"/>
                <w:highlight w:val="none"/>
              </w:rPr>
            </w:pPr>
          </w:p>
        </w:tc>
        <w:tc>
          <w:tcPr>
            <w:tcW w:w="810" w:type="dxa"/>
            <w:tcBorders>
              <w:top w:val="single" w:color="auto" w:sz="4" w:space="0"/>
              <w:left w:val="nil"/>
              <w:bottom w:val="single" w:color="auto" w:sz="4" w:space="0"/>
              <w:right w:val="single" w:color="auto" w:sz="4" w:space="0"/>
            </w:tcBorders>
            <w:noWrap w:val="0"/>
            <w:tcMar>
              <w:left w:w="28" w:type="dxa"/>
              <w:right w:w="28" w:type="dxa"/>
            </w:tcMar>
            <w:vAlign w:val="center"/>
          </w:tcPr>
          <w:p w14:paraId="089E0F06">
            <w:pPr>
              <w:widowControl/>
              <w:jc w:val="center"/>
              <w:rPr>
                <w:color w:val="auto"/>
                <w:kern w:val="0"/>
                <w:sz w:val="20"/>
                <w:szCs w:val="20"/>
                <w:highlight w:val="none"/>
              </w:rPr>
            </w:pPr>
          </w:p>
        </w:tc>
      </w:tr>
    </w:tbl>
    <w:p w14:paraId="18E1F99C">
      <w:pPr>
        <w:ind w:firstLine="420" w:firstLineChars="200"/>
        <w:rPr>
          <w:rFonts w:hint="eastAsia"/>
          <w:color w:val="auto"/>
          <w:szCs w:val="21"/>
          <w:highlight w:val="none"/>
        </w:rPr>
      </w:pPr>
      <w:r>
        <w:rPr>
          <w:rFonts w:hint="eastAsia" w:eastAsia="方正楷体简体"/>
          <w:color w:val="auto"/>
          <w:highlight w:val="none"/>
        </w:rPr>
        <w:t>注：辅修学位总学分：</w:t>
      </w:r>
      <w:r>
        <w:rPr>
          <w:rFonts w:hint="eastAsia" w:eastAsia="方正楷体简体"/>
          <w:color w:val="FF0000"/>
        </w:rPr>
        <w:t>6</w:t>
      </w:r>
      <w:r>
        <w:rPr>
          <w:rFonts w:eastAsia="方正楷体简体"/>
          <w:color w:val="FF0000"/>
        </w:rPr>
        <w:t>2.5</w:t>
      </w:r>
      <w:r>
        <w:rPr>
          <w:rFonts w:hint="eastAsia" w:eastAsia="方正楷体简体"/>
          <w:color w:val="auto"/>
          <w:highlight w:val="none"/>
        </w:rPr>
        <w:t>学分；辅修专业总学分：2</w:t>
      </w:r>
      <w:r>
        <w:rPr>
          <w:rFonts w:eastAsia="方正楷体简体"/>
          <w:color w:val="auto"/>
          <w:highlight w:val="none"/>
        </w:rPr>
        <w:t>6</w:t>
      </w:r>
      <w:r>
        <w:rPr>
          <w:rFonts w:hint="eastAsia" w:eastAsia="方正楷体简体"/>
          <w:color w:val="auto"/>
          <w:highlight w:val="none"/>
        </w:rPr>
        <w:t>学分</w:t>
      </w:r>
    </w:p>
    <w:p w14:paraId="7CA7F598">
      <w:pPr>
        <w:rPr>
          <w:rFonts w:hint="eastAsia"/>
          <w:color w:val="auto"/>
          <w:szCs w:val="21"/>
          <w:highlight w:val="none"/>
        </w:rPr>
        <w:sectPr>
          <w:pgSz w:w="11905" w:h="16441"/>
          <w:pgMar w:top="1020" w:right="1134" w:bottom="1020" w:left="1134" w:header="850" w:footer="567" w:gutter="0"/>
          <w:paperSrc w:first="15" w:other="15"/>
          <w:pgBorders>
            <w:top w:val="none" w:sz="0" w:space="0"/>
            <w:left w:val="none" w:sz="0" w:space="0"/>
            <w:bottom w:val="none" w:sz="0" w:space="0"/>
            <w:right w:val="none" w:sz="0" w:space="0"/>
          </w:pgBorders>
          <w:cols w:space="720" w:num="1"/>
          <w:docGrid w:linePitch="312" w:charSpace="0"/>
        </w:sectPr>
      </w:pPr>
    </w:p>
    <w:p w14:paraId="31F570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楷体简体">
    <w:altName w:val="宋体"/>
    <w:panose1 w:val="03000509000000000000"/>
    <w:charset w:val="86"/>
    <w:family w:val="auto"/>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FB141">
    <w:pPr>
      <w:pStyle w:val="3"/>
      <w:framePr w:wrap="around" w:vAnchor="text" w:hAnchor="margin" w:xAlign="center" w:y="1"/>
      <w:rPr>
        <w:rStyle w:val="7"/>
      </w:rPr>
    </w:pPr>
    <w:r>
      <w:fldChar w:fldCharType="begin"/>
    </w:r>
    <w:r>
      <w:rPr>
        <w:rStyle w:val="7"/>
      </w:rPr>
      <w:instrText xml:space="preserve">PAGE  </w:instrText>
    </w:r>
    <w:r>
      <w:fldChar w:fldCharType="end"/>
    </w:r>
  </w:p>
  <w:p w14:paraId="057C375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MWRiYmJiNGJkNmJlMzg3OTVlYzI4ZTg5MzA1ZWQifQ=="/>
  </w:docVars>
  <w:rsids>
    <w:rsidRoot w:val="4238249C"/>
    <w:rsid w:val="037C6C4B"/>
    <w:rsid w:val="03E37E33"/>
    <w:rsid w:val="069A1996"/>
    <w:rsid w:val="06CB0000"/>
    <w:rsid w:val="073059D8"/>
    <w:rsid w:val="201C09A9"/>
    <w:rsid w:val="232A5C8F"/>
    <w:rsid w:val="240C082D"/>
    <w:rsid w:val="2CD63007"/>
    <w:rsid w:val="3D9A3237"/>
    <w:rsid w:val="3E5731C5"/>
    <w:rsid w:val="4238249C"/>
    <w:rsid w:val="5B713991"/>
    <w:rsid w:val="5B9D0FA7"/>
    <w:rsid w:val="6AA302AD"/>
    <w:rsid w:val="7F05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qFormat/>
    <w:uiPriority w:val="0"/>
  </w:style>
  <w:style w:type="paragraph" w:customStyle="1" w:styleId="8">
    <w:name w:val="Table Text"/>
    <w:basedOn w:val="1"/>
    <w:semiHidden/>
    <w:qFormat/>
    <w:uiPriority w:val="0"/>
    <w:rPr>
      <w:rFonts w:ascii="Times New Roman" w:hAnsi="Times New Roman" w:eastAsia="Times New Roman" w:cs="Times New Roman"/>
      <w:sz w:val="21"/>
      <w:szCs w:val="21"/>
      <w:lang w:eastAsia="en-US"/>
    </w:rPr>
  </w:style>
  <w:style w:type="paragraph" w:customStyle="1" w:styleId="9">
    <w:name w:val="Normal_2"/>
    <w:qFormat/>
    <w:uiPriority w:val="0"/>
    <w:rPr>
      <w:rFonts w:ascii="Times New Roman" w:hAnsi="Times New Roman" w:eastAsia="Times New Roman" w:cs="Times New Roman"/>
      <w:sz w:val="24"/>
      <w:szCs w:val="24"/>
      <w:lang w:val="en-US" w:eastAsia="zh-CN" w:bidi="ar-SA"/>
    </w:rPr>
  </w:style>
  <w:style w:type="paragraph" w:customStyle="1" w:styleId="10">
    <w:name w:val="Normal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95</Pages>
  <Words>56105</Words>
  <Characters>79039</Characters>
  <Lines>0</Lines>
  <Paragraphs>0</Paragraphs>
  <TotalTime>11</TotalTime>
  <ScaleCrop>false</ScaleCrop>
  <LinksUpToDate>false</LinksUpToDate>
  <CharactersWithSpaces>83221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2024-07-11T01:54:00Z</dcterms:created>
  <dc:creator>～骞冉～</dc:creator>
  <cp:lastModifiedBy>蒋群笑</cp:lastModifiedBy>
  <dcterms:modified xsi:type="dcterms:W3CDTF">2024-08-29T01:25:10Z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6FF37872585E43B99E2149E003C0A015_11</vt:lpwstr>
  </property>
</Properties>
</file>